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8A21" w14:textId="77777777" w:rsidR="00127E00" w:rsidRPr="0071135C" w:rsidRDefault="00C5455B" w:rsidP="00835F26">
      <w:pPr>
        <w:spacing w:line="320" w:lineRule="atLeast"/>
        <w:ind w:firstLine="5245"/>
        <w:outlineLvl w:val="0"/>
      </w:pPr>
      <w:r w:rsidRPr="0071135C">
        <w:t>PATVIRTINTA</w:t>
      </w:r>
    </w:p>
    <w:p w14:paraId="7E768A22" w14:textId="77777777" w:rsidR="00127E00" w:rsidRPr="0071135C" w:rsidRDefault="00127E00" w:rsidP="00835F26">
      <w:pPr>
        <w:spacing w:line="320" w:lineRule="atLeast"/>
        <w:ind w:firstLine="5245"/>
        <w:outlineLvl w:val="0"/>
        <w:rPr>
          <w:lang w:val="lt-LT"/>
        </w:rPr>
      </w:pPr>
      <w:r w:rsidRPr="0071135C">
        <w:rPr>
          <w:lang w:val="lt-LT"/>
        </w:rPr>
        <w:t>Lietuv</w:t>
      </w:r>
      <w:r w:rsidR="00A424CD" w:rsidRPr="0071135C">
        <w:rPr>
          <w:lang w:val="lt-LT"/>
        </w:rPr>
        <w:t>os automobilių kelių direkcijos</w:t>
      </w:r>
      <w:r w:rsidR="00FF06E2" w:rsidRPr="0071135C">
        <w:rPr>
          <w:lang w:val="lt-LT"/>
        </w:rPr>
        <w:t xml:space="preserve"> </w:t>
      </w:r>
    </w:p>
    <w:p w14:paraId="7E768A23" w14:textId="77777777" w:rsidR="00127E00" w:rsidRPr="0071135C" w:rsidRDefault="00A424CD" w:rsidP="00835F26">
      <w:pPr>
        <w:spacing w:line="320" w:lineRule="atLeast"/>
        <w:ind w:firstLine="5245"/>
        <w:rPr>
          <w:lang w:val="lt-LT"/>
        </w:rPr>
      </w:pPr>
      <w:r w:rsidRPr="0071135C">
        <w:rPr>
          <w:lang w:val="lt-LT"/>
        </w:rPr>
        <w:t>prie Susisiekimo ministerijos</w:t>
      </w:r>
      <w:r w:rsidR="00FF06E2" w:rsidRPr="0071135C">
        <w:rPr>
          <w:lang w:val="lt-LT"/>
        </w:rPr>
        <w:t xml:space="preserve"> </w:t>
      </w:r>
    </w:p>
    <w:p w14:paraId="7E768A24" w14:textId="77777777" w:rsidR="00127E00" w:rsidRPr="0071135C" w:rsidRDefault="00376F68" w:rsidP="00835F26">
      <w:pPr>
        <w:spacing w:line="320" w:lineRule="atLeast"/>
        <w:ind w:firstLine="5245"/>
        <w:rPr>
          <w:lang w:val="lt-LT"/>
        </w:rPr>
      </w:pPr>
      <w:r w:rsidRPr="0071135C">
        <w:rPr>
          <w:lang w:val="lt-LT"/>
        </w:rPr>
        <w:t>direktoriaus</w:t>
      </w:r>
      <w:r w:rsidR="00FF06E2" w:rsidRPr="0071135C">
        <w:rPr>
          <w:lang w:val="lt-LT"/>
        </w:rPr>
        <w:t xml:space="preserve"> </w:t>
      </w:r>
    </w:p>
    <w:p w14:paraId="7E768A25" w14:textId="3C5B7779" w:rsidR="00250434" w:rsidRPr="0071135C" w:rsidRDefault="00127E00" w:rsidP="000E17B0">
      <w:pPr>
        <w:spacing w:line="320" w:lineRule="atLeast"/>
        <w:ind w:firstLine="5245"/>
        <w:rPr>
          <w:lang w:val="lt-LT"/>
        </w:rPr>
      </w:pPr>
      <w:r w:rsidRPr="0071135C">
        <w:rPr>
          <w:lang w:val="lt-LT"/>
        </w:rPr>
        <w:t>20</w:t>
      </w:r>
      <w:r w:rsidR="001A3549" w:rsidRPr="0071135C">
        <w:rPr>
          <w:lang w:val="lt-LT"/>
        </w:rPr>
        <w:t>1</w:t>
      </w:r>
      <w:r w:rsidR="00B30951" w:rsidRPr="0071135C">
        <w:rPr>
          <w:lang w:val="lt-LT"/>
        </w:rPr>
        <w:t>4</w:t>
      </w:r>
      <w:r w:rsidR="001A3549" w:rsidRPr="0071135C">
        <w:rPr>
          <w:lang w:val="lt-LT"/>
        </w:rPr>
        <w:t xml:space="preserve"> </w:t>
      </w:r>
      <w:r w:rsidRPr="0071135C">
        <w:rPr>
          <w:lang w:val="lt-LT"/>
        </w:rPr>
        <w:t>m.</w:t>
      </w:r>
      <w:r w:rsidR="00C1476C">
        <w:rPr>
          <w:lang w:val="lt-LT"/>
        </w:rPr>
        <w:t xml:space="preserve"> </w:t>
      </w:r>
      <w:r w:rsidR="007272FE">
        <w:rPr>
          <w:lang w:val="lt-LT"/>
        </w:rPr>
        <w:t>vasario</w:t>
      </w:r>
      <w:r w:rsidR="00934683">
        <w:rPr>
          <w:lang w:val="lt-LT"/>
        </w:rPr>
        <w:t xml:space="preserve"> </w:t>
      </w:r>
      <w:r w:rsidR="007272FE">
        <w:rPr>
          <w:lang w:val="lt-LT"/>
        </w:rPr>
        <w:t>21</w:t>
      </w:r>
      <w:r w:rsidR="00C1476C">
        <w:rPr>
          <w:lang w:val="lt-LT"/>
        </w:rPr>
        <w:t xml:space="preserve"> </w:t>
      </w:r>
      <w:r w:rsidR="00835F26" w:rsidRPr="0071135C">
        <w:rPr>
          <w:lang w:val="lt-LT"/>
        </w:rPr>
        <w:t xml:space="preserve">d. įsakymu Nr. </w:t>
      </w:r>
      <w:r w:rsidR="007272FE">
        <w:rPr>
          <w:color w:val="000000"/>
          <w:lang w:val="lt-LT"/>
        </w:rPr>
        <w:t>71</w:t>
      </w:r>
    </w:p>
    <w:p w14:paraId="7E768A26" w14:textId="77777777" w:rsidR="001645E4" w:rsidRPr="0071135C" w:rsidRDefault="001645E4" w:rsidP="000E17B0">
      <w:pPr>
        <w:spacing w:before="240" w:after="240" w:line="360" w:lineRule="auto"/>
        <w:jc w:val="center"/>
        <w:rPr>
          <w:b/>
          <w:bCs/>
          <w:caps/>
          <w:lang w:val="lt-LT"/>
        </w:rPr>
      </w:pPr>
      <w:r w:rsidRPr="0071135C">
        <w:rPr>
          <w:b/>
          <w:bCs/>
          <w:caps/>
          <w:lang w:val="lt-LT"/>
        </w:rPr>
        <w:t>Automobilių kelių da</w:t>
      </w:r>
      <w:r w:rsidR="00E90910" w:rsidRPr="0071135C">
        <w:rPr>
          <w:b/>
          <w:bCs/>
          <w:caps/>
          <w:lang w:val="lt-LT"/>
        </w:rPr>
        <w:t>ngos konstrukcijos iš trinkelių</w:t>
      </w:r>
      <w:r w:rsidRPr="0071135C">
        <w:rPr>
          <w:b/>
          <w:bCs/>
          <w:caps/>
          <w:lang w:val="lt-LT"/>
        </w:rPr>
        <w:br/>
        <w:t xml:space="preserve">ir </w:t>
      </w:r>
      <w:r w:rsidR="009E0844" w:rsidRPr="0071135C">
        <w:rPr>
          <w:b/>
          <w:bCs/>
          <w:caps/>
          <w:lang w:val="lt-LT"/>
        </w:rPr>
        <w:t>plokščių</w:t>
      </w:r>
      <w:r w:rsidRPr="0071135C">
        <w:rPr>
          <w:b/>
          <w:bCs/>
          <w:caps/>
          <w:lang w:val="lt-LT"/>
        </w:rPr>
        <w:t xml:space="preserve"> įrengimo taisyklės </w:t>
      </w:r>
      <w:r w:rsidR="00C5455B" w:rsidRPr="0071135C">
        <w:rPr>
          <w:b/>
          <w:caps/>
          <w:lang w:val="lt-LT"/>
        </w:rPr>
        <w:t>ĮT TRINKELĖS 1</w:t>
      </w:r>
      <w:r w:rsidR="00ED6EF4" w:rsidRPr="0071135C">
        <w:rPr>
          <w:b/>
          <w:caps/>
          <w:lang w:val="lt-LT"/>
        </w:rPr>
        <w:t>4</w:t>
      </w:r>
    </w:p>
    <w:p w14:paraId="7E768A27" w14:textId="77777777" w:rsidR="00127E00" w:rsidRPr="0071135C" w:rsidRDefault="00376F68" w:rsidP="004339D5">
      <w:pPr>
        <w:spacing w:before="120" w:after="120" w:line="360" w:lineRule="auto"/>
        <w:jc w:val="center"/>
        <w:rPr>
          <w:b/>
          <w:bCs/>
          <w:lang w:val="lt-LT"/>
        </w:rPr>
      </w:pPr>
      <w:r w:rsidRPr="0071135C">
        <w:rPr>
          <w:b/>
          <w:bCs/>
          <w:lang w:val="lt-LT"/>
        </w:rPr>
        <w:t>I SKYRIUS. BENDR</w:t>
      </w:r>
      <w:r w:rsidR="00264C0A" w:rsidRPr="0071135C">
        <w:rPr>
          <w:b/>
          <w:bCs/>
          <w:lang w:val="lt-LT"/>
        </w:rPr>
        <w:t>O</w:t>
      </w:r>
      <w:r w:rsidRPr="0071135C">
        <w:rPr>
          <w:b/>
          <w:bCs/>
          <w:lang w:val="lt-LT"/>
        </w:rPr>
        <w:t>SIOS NUOSTATOS</w:t>
      </w:r>
    </w:p>
    <w:p w14:paraId="7E768A28" w14:textId="77777777" w:rsidR="00127E00" w:rsidRPr="0071135C" w:rsidRDefault="001645E4" w:rsidP="003B7364">
      <w:pPr>
        <w:numPr>
          <w:ilvl w:val="0"/>
          <w:numId w:val="2"/>
        </w:numPr>
        <w:tabs>
          <w:tab w:val="num" w:pos="1134"/>
        </w:tabs>
        <w:spacing w:line="360" w:lineRule="auto"/>
        <w:ind w:left="0" w:firstLine="567"/>
        <w:jc w:val="both"/>
        <w:rPr>
          <w:lang w:val="lt-LT"/>
        </w:rPr>
      </w:pPr>
      <w:r w:rsidRPr="0071135C">
        <w:rPr>
          <w:lang w:val="lt-LT" w:eastAsia="lt-LT"/>
        </w:rPr>
        <w:t xml:space="preserve">Automobilių kelių dangos konstrukcijos iš trinkelių ir </w:t>
      </w:r>
      <w:r w:rsidR="002F4A7A" w:rsidRPr="0071135C">
        <w:rPr>
          <w:lang w:val="lt-LT" w:eastAsia="lt-LT"/>
        </w:rPr>
        <w:t>plokščių</w:t>
      </w:r>
      <w:r w:rsidRPr="0071135C">
        <w:rPr>
          <w:lang w:val="lt-LT" w:eastAsia="lt-LT"/>
        </w:rPr>
        <w:t xml:space="preserve"> įrengimo taisyklės</w:t>
      </w:r>
      <w:r w:rsidR="00384BB0" w:rsidRPr="0071135C">
        <w:rPr>
          <w:lang w:val="lt-LT" w:eastAsia="lt-LT"/>
        </w:rPr>
        <w:t>e</w:t>
      </w:r>
      <w:r w:rsidRPr="0071135C">
        <w:rPr>
          <w:lang w:val="lt-LT" w:eastAsia="lt-LT"/>
        </w:rPr>
        <w:t xml:space="preserve"> </w:t>
      </w:r>
      <w:r w:rsidR="006C14F1" w:rsidRPr="0071135C">
        <w:rPr>
          <w:lang w:val="lt-LT" w:eastAsia="lt-LT"/>
        </w:rPr>
        <w:br w:type="textWrapping" w:clear="all"/>
      </w:r>
      <w:r w:rsidRPr="0071135C">
        <w:rPr>
          <w:lang w:val="lt-LT" w:eastAsia="lt-LT"/>
        </w:rPr>
        <w:t>ĮT TRINKELĖS 1</w:t>
      </w:r>
      <w:r w:rsidR="003E0C6C" w:rsidRPr="0071135C">
        <w:rPr>
          <w:lang w:val="lt-LT" w:eastAsia="lt-LT"/>
        </w:rPr>
        <w:t>4</w:t>
      </w:r>
      <w:r w:rsidR="00127E00" w:rsidRPr="0071135C">
        <w:rPr>
          <w:lang w:val="lt-LT"/>
        </w:rPr>
        <w:t xml:space="preserve"> (toliau – taisyklės) išdėstyti reikalavimai darbams, </w:t>
      </w:r>
      <w:r w:rsidR="00613153" w:rsidRPr="0071135C">
        <w:rPr>
          <w:lang w:val="lt-LT"/>
        </w:rPr>
        <w:t>atliekamiems įrengiant dangos konstrukcijas valstybinės reikšmės keliuose.</w:t>
      </w:r>
      <w:r w:rsidR="00127E00" w:rsidRPr="0071135C">
        <w:rPr>
          <w:lang w:val="lt-LT"/>
        </w:rPr>
        <w:t xml:space="preserve"> Taisyklės taip pat gali būti taikomos vietinės reikšmės keliams </w:t>
      </w:r>
      <w:r w:rsidR="00055068" w:rsidRPr="0071135C">
        <w:rPr>
          <w:lang w:val="lt-LT"/>
        </w:rPr>
        <w:t>(gatvėms), kitoms eismo zonoms.</w:t>
      </w:r>
    </w:p>
    <w:p w14:paraId="7E768A29" w14:textId="77777777" w:rsidR="00127E00" w:rsidRPr="0071135C" w:rsidRDefault="00127E00" w:rsidP="007B6FA8">
      <w:pPr>
        <w:numPr>
          <w:ilvl w:val="0"/>
          <w:numId w:val="2"/>
        </w:numPr>
        <w:tabs>
          <w:tab w:val="num" w:pos="1134"/>
        </w:tabs>
        <w:spacing w:line="360" w:lineRule="auto"/>
        <w:ind w:left="0" w:firstLine="567"/>
        <w:jc w:val="both"/>
        <w:rPr>
          <w:lang w:val="lt-LT"/>
        </w:rPr>
      </w:pPr>
      <w:r w:rsidRPr="0071135C">
        <w:rPr>
          <w:lang w:val="lt-LT"/>
        </w:rPr>
        <w:t xml:space="preserve">Taisyklės taikomos kartu su </w:t>
      </w:r>
      <w:r w:rsidR="00613153" w:rsidRPr="0071135C">
        <w:rPr>
          <w:lang w:val="lt-LT"/>
        </w:rPr>
        <w:t>Automobilių ke</w:t>
      </w:r>
      <w:r w:rsidR="00E45D9B" w:rsidRPr="0071135C">
        <w:rPr>
          <w:lang w:val="lt-LT"/>
        </w:rPr>
        <w:t xml:space="preserve">lių trinkelių, </w:t>
      </w:r>
      <w:r w:rsidR="002F4A7A" w:rsidRPr="0071135C">
        <w:rPr>
          <w:lang w:val="lt-LT"/>
        </w:rPr>
        <w:t>plokščių</w:t>
      </w:r>
      <w:r w:rsidR="00E45D9B" w:rsidRPr="0071135C">
        <w:rPr>
          <w:lang w:val="lt-LT"/>
        </w:rPr>
        <w:t xml:space="preserve"> </w:t>
      </w:r>
      <w:r w:rsidR="00613153" w:rsidRPr="0071135C">
        <w:rPr>
          <w:lang w:val="lt-LT"/>
        </w:rPr>
        <w:t>i</w:t>
      </w:r>
      <w:r w:rsidR="00E45D9B" w:rsidRPr="0071135C">
        <w:rPr>
          <w:lang w:val="lt-LT"/>
        </w:rPr>
        <w:t>r</w:t>
      </w:r>
      <w:r w:rsidR="00613153" w:rsidRPr="0071135C">
        <w:rPr>
          <w:lang w:val="lt-LT"/>
        </w:rPr>
        <w:t xml:space="preserve"> kitų medžiagų techninių reikalavimų aprašu TRA TRINKELĖS 1</w:t>
      </w:r>
      <w:r w:rsidR="003E0C6C" w:rsidRPr="0071135C">
        <w:rPr>
          <w:lang w:val="lt-LT"/>
        </w:rPr>
        <w:t>4</w:t>
      </w:r>
      <w:r w:rsidR="00056597" w:rsidRPr="0071135C">
        <w:rPr>
          <w:lang w:val="lt-LT"/>
        </w:rPr>
        <w:t xml:space="preserve"> ir </w:t>
      </w:r>
      <w:r w:rsidR="00056597" w:rsidRPr="0071135C">
        <w:rPr>
          <w:lang w:val="lt-LT" w:eastAsia="lt-LT"/>
        </w:rPr>
        <w:t>Automobilių kelių dangos konstrukcijos iš trinkelių ir plokščių įrengimo metodiniais nurodymais MN TRINKELĖS 1</w:t>
      </w:r>
      <w:r w:rsidR="003E0C6C" w:rsidRPr="0071135C">
        <w:rPr>
          <w:lang w:val="lt-LT" w:eastAsia="lt-LT"/>
        </w:rPr>
        <w:t>4</w:t>
      </w:r>
      <w:r w:rsidRPr="0071135C">
        <w:rPr>
          <w:lang w:val="lt-LT"/>
        </w:rPr>
        <w:t>.</w:t>
      </w:r>
    </w:p>
    <w:p w14:paraId="7E768A2A" w14:textId="77777777" w:rsidR="00127E00" w:rsidRPr="0071135C" w:rsidRDefault="00127E00" w:rsidP="00EF2396">
      <w:pPr>
        <w:numPr>
          <w:ilvl w:val="0"/>
          <w:numId w:val="2"/>
        </w:numPr>
        <w:tabs>
          <w:tab w:val="num" w:pos="1134"/>
        </w:tabs>
        <w:spacing w:line="360" w:lineRule="auto"/>
        <w:ind w:left="0" w:firstLine="567"/>
        <w:jc w:val="both"/>
        <w:rPr>
          <w:lang w:val="lt-LT"/>
        </w:rPr>
      </w:pPr>
      <w:r w:rsidRPr="0071135C">
        <w:rPr>
          <w:lang w:val="lt-LT"/>
        </w:rPr>
        <w:t xml:space="preserve">Šios taisyklės yra kelių ir gatvių bei kitų eismo zonų priežiūros (statybos) </w:t>
      </w:r>
      <w:smartTag w:uri="schemas-tilde-lt/tildestengine" w:element="templates">
        <w:smartTagPr>
          <w:attr w:name="baseform" w:val="sutart|is"/>
          <w:attr w:name="id" w:val="-1"/>
          <w:attr w:name="text" w:val="1"/>
        </w:smartTagPr>
        <w:r w:rsidRPr="0071135C">
          <w:rPr>
            <w:lang w:val="lt-LT"/>
          </w:rPr>
          <w:t>sutarties</w:t>
        </w:r>
      </w:smartTag>
      <w:r w:rsidRPr="0071135C">
        <w:rPr>
          <w:lang w:val="lt-LT"/>
        </w:rPr>
        <w:t xml:space="preserve"> </w:t>
      </w:r>
      <w:r w:rsidR="00056597" w:rsidRPr="0071135C">
        <w:rPr>
          <w:lang w:val="lt-LT"/>
        </w:rPr>
        <w:t xml:space="preserve">techninių specifikacijų sudėtinė </w:t>
      </w:r>
      <w:r w:rsidRPr="0071135C">
        <w:rPr>
          <w:lang w:val="lt-LT"/>
        </w:rPr>
        <w:t xml:space="preserve">dalis, jeigu jos nurodomos </w:t>
      </w:r>
      <w:smartTag w:uri="schemas-tilde-lt/tildestengine" w:element="templates">
        <w:smartTagPr>
          <w:attr w:name="baseform" w:val="sutart|is"/>
          <w:attr w:name="id" w:val="-1"/>
          <w:attr w:name="text" w:val="1"/>
        </w:smartTagPr>
        <w:r w:rsidRPr="0071135C">
          <w:rPr>
            <w:lang w:val="lt-LT"/>
          </w:rPr>
          <w:t>sutarties</w:t>
        </w:r>
      </w:smartTag>
      <w:r w:rsidRPr="0071135C">
        <w:rPr>
          <w:lang w:val="lt-LT"/>
        </w:rPr>
        <w:t xml:space="preserve"> konkrečiosiose sąlygose.</w:t>
      </w:r>
    </w:p>
    <w:p w14:paraId="7E768A2B" w14:textId="77777777" w:rsidR="00127E00" w:rsidRPr="0071135C" w:rsidRDefault="00127E00" w:rsidP="00EE2644">
      <w:pPr>
        <w:numPr>
          <w:ilvl w:val="0"/>
          <w:numId w:val="2"/>
        </w:numPr>
        <w:tabs>
          <w:tab w:val="num" w:pos="1134"/>
        </w:tabs>
        <w:spacing w:line="360" w:lineRule="auto"/>
        <w:ind w:left="0" w:firstLine="567"/>
        <w:jc w:val="both"/>
        <w:rPr>
          <w:lang w:val="lt-LT"/>
        </w:rPr>
      </w:pPr>
      <w:r w:rsidRPr="0071135C">
        <w:rPr>
          <w:lang w:val="lt-LT"/>
        </w:rPr>
        <w:t>Ši</w:t>
      </w:r>
      <w:r w:rsidR="00121945" w:rsidRPr="0071135C">
        <w:rPr>
          <w:lang w:val="lt-LT"/>
        </w:rPr>
        <w:t>ose</w:t>
      </w:r>
      <w:r w:rsidRPr="0071135C">
        <w:rPr>
          <w:lang w:val="lt-LT"/>
        </w:rPr>
        <w:t xml:space="preserve"> </w:t>
      </w:r>
      <w:r w:rsidR="00BD5EE0" w:rsidRPr="0071135C">
        <w:rPr>
          <w:lang w:val="lt-LT"/>
        </w:rPr>
        <w:t>t</w:t>
      </w:r>
      <w:r w:rsidRPr="0071135C">
        <w:rPr>
          <w:lang w:val="lt-LT"/>
        </w:rPr>
        <w:t>aisykl</w:t>
      </w:r>
      <w:r w:rsidR="00121945" w:rsidRPr="0071135C">
        <w:rPr>
          <w:lang w:val="lt-LT"/>
        </w:rPr>
        <w:t>ėse</w:t>
      </w:r>
      <w:r w:rsidRPr="0071135C">
        <w:rPr>
          <w:lang w:val="lt-LT"/>
        </w:rPr>
        <w:t xml:space="preserve"> </w:t>
      </w:r>
      <w:r w:rsidR="00121945" w:rsidRPr="0071135C">
        <w:rPr>
          <w:lang w:val="lt-LT"/>
        </w:rPr>
        <w:t>yra</w:t>
      </w:r>
      <w:r w:rsidRPr="0071135C">
        <w:rPr>
          <w:lang w:val="lt-LT"/>
        </w:rPr>
        <w:t xml:space="preserve"> </w:t>
      </w:r>
      <w:r w:rsidR="00121945" w:rsidRPr="0071135C">
        <w:rPr>
          <w:lang w:val="lt-LT"/>
        </w:rPr>
        <w:t>pateikti</w:t>
      </w:r>
      <w:r w:rsidRPr="0071135C">
        <w:rPr>
          <w:lang w:val="lt-LT"/>
        </w:rPr>
        <w:t xml:space="preserve"> reikalavimai rangovui, </w:t>
      </w:r>
      <w:smartTag w:uri="schemas-tilde-lt/tildestengine" w:element="templates">
        <w:smartTagPr>
          <w:attr w:name="baseform" w:val="nurodym|as"/>
          <w:attr w:name="id" w:val="-1"/>
          <w:attr w:name="text" w:val="NURODYMAI"/>
        </w:smartTagPr>
        <w:r w:rsidRPr="0071135C">
          <w:rPr>
            <w:lang w:val="lt-LT"/>
          </w:rPr>
          <w:t>nurodymai</w:t>
        </w:r>
      </w:smartTag>
      <w:r w:rsidRPr="0071135C">
        <w:rPr>
          <w:lang w:val="lt-LT"/>
        </w:rPr>
        <w:t xml:space="preserve"> statytojui (užsakovui) (toliau – užsakovas) ir techniniam prižiūrėtojui, </w:t>
      </w:r>
      <w:smartTag w:uri="schemas-tilde-lt/tildestengine" w:element="templates">
        <w:smartTagPr>
          <w:attr w:name="baseform" w:val="nurodym|as"/>
          <w:attr w:name="id" w:val="-1"/>
          <w:attr w:name="text" w:val="NURODYMAI"/>
        </w:smartTagPr>
        <w:r w:rsidRPr="0071135C">
          <w:rPr>
            <w:lang w:val="lt-LT"/>
          </w:rPr>
          <w:t>nurodymai</w:t>
        </w:r>
      </w:smartTag>
      <w:r w:rsidRPr="0071135C">
        <w:rPr>
          <w:lang w:val="lt-LT"/>
        </w:rPr>
        <w:t xml:space="preserve">, kaip parengti ir papildyti technines specifikacijas, darbų sąrašą ir kaip atlikti darbų kontrolę ir priėmimą. Be to, į šias taisykles įtrauktos rekomendacijos, kaip patikslinti </w:t>
      </w:r>
      <w:smartTag w:uri="schemas-tilde-lt/tildestengine" w:element="templates">
        <w:smartTagPr>
          <w:attr w:name="baseform" w:val="sutart|is"/>
          <w:attr w:name="id" w:val="-1"/>
          <w:attr w:name="text" w:val="sutarties"/>
        </w:smartTagPr>
        <w:r w:rsidRPr="0071135C">
          <w:rPr>
            <w:lang w:val="lt-LT"/>
          </w:rPr>
          <w:t>sutarties</w:t>
        </w:r>
      </w:smartTag>
      <w:r w:rsidRPr="0071135C">
        <w:rPr>
          <w:lang w:val="lt-LT"/>
        </w:rPr>
        <w:t xml:space="preserve"> sąl</w:t>
      </w:r>
      <w:r w:rsidR="00055068" w:rsidRPr="0071135C">
        <w:rPr>
          <w:lang w:val="lt-LT"/>
        </w:rPr>
        <w:t>ygas, darbų sąrašus ir aprašus.</w:t>
      </w:r>
    </w:p>
    <w:p w14:paraId="7E768A2C" w14:textId="77777777" w:rsidR="00613153" w:rsidRPr="0071135C" w:rsidRDefault="00056597" w:rsidP="00EE2644">
      <w:pPr>
        <w:numPr>
          <w:ilvl w:val="0"/>
          <w:numId w:val="2"/>
        </w:numPr>
        <w:tabs>
          <w:tab w:val="num" w:pos="1134"/>
        </w:tabs>
        <w:spacing w:line="360" w:lineRule="auto"/>
        <w:ind w:left="0" w:firstLine="567"/>
        <w:jc w:val="both"/>
        <w:rPr>
          <w:lang w:val="lt-LT"/>
        </w:rPr>
      </w:pPr>
      <w:r w:rsidRPr="0071135C">
        <w:rPr>
          <w:lang w:val="lt-LT"/>
        </w:rPr>
        <w:t xml:space="preserve">Trinkelių ir plokščių dangų įrengimo ypatybės yra nurodytos metodiniuose nurodymuose </w:t>
      </w:r>
      <w:r w:rsidRPr="0071135C">
        <w:rPr>
          <w:lang w:val="lt-LT" w:eastAsia="lt-LT"/>
        </w:rPr>
        <w:t>MN TRINKELĖS 1</w:t>
      </w:r>
      <w:r w:rsidR="003E0C6C" w:rsidRPr="0071135C">
        <w:rPr>
          <w:lang w:val="lt-LT" w:eastAsia="lt-LT"/>
        </w:rPr>
        <w:t>4</w:t>
      </w:r>
      <w:r w:rsidRPr="0071135C">
        <w:rPr>
          <w:lang w:val="lt-LT"/>
        </w:rPr>
        <w:t>.</w:t>
      </w:r>
    </w:p>
    <w:p w14:paraId="7E768A2D" w14:textId="77777777" w:rsidR="00127E00" w:rsidRPr="0071135C" w:rsidRDefault="00127E00" w:rsidP="001F7F4B">
      <w:pPr>
        <w:spacing w:before="120" w:after="120" w:line="360" w:lineRule="auto"/>
        <w:jc w:val="center"/>
        <w:outlineLvl w:val="0"/>
        <w:rPr>
          <w:b/>
          <w:bCs/>
          <w:lang w:val="lt-LT"/>
        </w:rPr>
      </w:pPr>
      <w:r w:rsidRPr="0071135C">
        <w:rPr>
          <w:b/>
          <w:bCs/>
          <w:lang w:val="lt-LT"/>
        </w:rPr>
        <w:t>II SKYRIUS. NUORODOS</w:t>
      </w:r>
    </w:p>
    <w:p w14:paraId="7E768A2E" w14:textId="77777777" w:rsidR="00127E00" w:rsidRPr="0071135C" w:rsidRDefault="00127E00" w:rsidP="00EE2644">
      <w:pPr>
        <w:numPr>
          <w:ilvl w:val="0"/>
          <w:numId w:val="2"/>
        </w:numPr>
        <w:tabs>
          <w:tab w:val="num" w:pos="1134"/>
        </w:tabs>
        <w:spacing w:line="360" w:lineRule="auto"/>
        <w:ind w:left="0" w:firstLine="567"/>
        <w:jc w:val="both"/>
        <w:rPr>
          <w:lang w:val="lt-LT"/>
        </w:rPr>
      </w:pPr>
      <w:r w:rsidRPr="0071135C">
        <w:rPr>
          <w:spacing w:val="-4"/>
          <w:lang w:val="lt-LT"/>
        </w:rPr>
        <w:t>Taisyklėse pateiktos nuorodos į šiuos dokumentus:</w:t>
      </w:r>
    </w:p>
    <w:p w14:paraId="7E768A2F" w14:textId="77777777" w:rsidR="000E493E" w:rsidRPr="0071135C" w:rsidRDefault="000E493E" w:rsidP="00CB1259">
      <w:pPr>
        <w:numPr>
          <w:ilvl w:val="1"/>
          <w:numId w:val="2"/>
        </w:numPr>
        <w:tabs>
          <w:tab w:val="num" w:pos="1134"/>
        </w:tabs>
        <w:spacing w:line="360" w:lineRule="auto"/>
        <w:ind w:left="0" w:firstLine="567"/>
        <w:jc w:val="both"/>
        <w:rPr>
          <w:lang w:val="lt-LT"/>
        </w:rPr>
      </w:pPr>
      <w:r w:rsidRPr="0071135C">
        <w:rPr>
          <w:lang w:val="lt-LT"/>
        </w:rPr>
        <w:t>kelių techninį reglamentą KTR 1.01:2008 „Automobilių keliai“, patvirtintą Lietuvos Respublikos aplinkos ministro ir Lietuvos Respublikos susisiekimo ministro 2008 m. sausio 9 d. įsakymu Nr. D1-11/3-3 (Žin., 2008, Nr. 9-322);</w:t>
      </w:r>
    </w:p>
    <w:p w14:paraId="7E768A30" w14:textId="77777777" w:rsidR="000E493E" w:rsidRPr="0071135C" w:rsidRDefault="000E493E" w:rsidP="00EE2644">
      <w:pPr>
        <w:numPr>
          <w:ilvl w:val="1"/>
          <w:numId w:val="2"/>
        </w:numPr>
        <w:tabs>
          <w:tab w:val="num" w:pos="1134"/>
        </w:tabs>
        <w:spacing w:line="360" w:lineRule="auto"/>
        <w:ind w:left="0" w:firstLine="567"/>
        <w:jc w:val="both"/>
        <w:rPr>
          <w:lang w:val="lt-LT"/>
        </w:rPr>
      </w:pPr>
      <w:r w:rsidRPr="0071135C">
        <w:rPr>
          <w:lang w:val="lt-LT"/>
        </w:rPr>
        <w:t xml:space="preserve">Automobilių kelių standartizuotų dangų konstrukcijų projektavimo taisykles </w:t>
      </w:r>
      <w:r w:rsidR="0063292B" w:rsidRPr="0071135C">
        <w:rPr>
          <w:lang w:val="lt-LT"/>
        </w:rPr>
        <w:br w:type="textWrapping" w:clear="all"/>
      </w:r>
      <w:r w:rsidRPr="0071135C">
        <w:rPr>
          <w:lang w:val="lt-LT"/>
        </w:rPr>
        <w:t>KPT SDK 07, patvirtintas Lietuvos automobilių kelių direkcijos prie Susisiekimo ministerijos generalinio direktoriaus 2008 m. sausio 21 d. įsakymu Nr. V-7 (Žin., 2008, Nr. 16-569);</w:t>
      </w:r>
    </w:p>
    <w:p w14:paraId="7E768A31" w14:textId="77777777" w:rsidR="00F942B2" w:rsidRPr="0071135C" w:rsidRDefault="00F942B2" w:rsidP="00EE2644">
      <w:pPr>
        <w:numPr>
          <w:ilvl w:val="1"/>
          <w:numId w:val="2"/>
        </w:numPr>
        <w:tabs>
          <w:tab w:val="num" w:pos="1134"/>
        </w:tabs>
        <w:spacing w:line="360" w:lineRule="auto"/>
        <w:ind w:left="0" w:firstLine="567"/>
        <w:jc w:val="both"/>
        <w:rPr>
          <w:lang w:val="lt-LT"/>
        </w:rPr>
      </w:pPr>
      <w:r w:rsidRPr="0071135C">
        <w:rPr>
          <w:lang w:val="lt-LT"/>
        </w:rPr>
        <w:t>statybos taisykles ST 188710638.06:2004 „Automobilių kelių žemės sankasos įrengimas“, patvirtintas Lietuvos automobilių kelių direkcijos prie Susisiekimo ministerijos generalinio direktoriaus 2004 m. gruodžio 20 d. įsakymu Nr. V-303 (Žin., 2004, Nr. 185-6885);</w:t>
      </w:r>
    </w:p>
    <w:p w14:paraId="7E768A32" w14:textId="77777777" w:rsidR="000E493E" w:rsidRPr="0071135C" w:rsidRDefault="000E493E" w:rsidP="00EE2644">
      <w:pPr>
        <w:numPr>
          <w:ilvl w:val="1"/>
          <w:numId w:val="2"/>
        </w:numPr>
        <w:tabs>
          <w:tab w:val="num" w:pos="1134"/>
        </w:tabs>
        <w:spacing w:line="360" w:lineRule="auto"/>
        <w:ind w:left="0" w:firstLine="567"/>
        <w:jc w:val="both"/>
        <w:rPr>
          <w:lang w:val="lt-LT"/>
        </w:rPr>
      </w:pPr>
      <w:r w:rsidRPr="0071135C">
        <w:rPr>
          <w:lang w:val="lt-LT"/>
        </w:rPr>
        <w:lastRenderedPageBreak/>
        <w:t>Automobilių kelių mineralinių medžiagų techninių reikalavimų aprašą TRA MIN 07, patvirtintą Lietuvos automobilių kelių direkcijos prie Susisiekimo ministerijos generalinio direktoriaus 2007 m. sausio 30 d. įsakymu Nr. V-16 (Žin., 2007, Nr.</w:t>
      </w:r>
      <w:r w:rsidR="0063292B" w:rsidRPr="0071135C">
        <w:rPr>
          <w:lang w:val="lt-LT"/>
        </w:rPr>
        <w:t xml:space="preserve"> </w:t>
      </w:r>
      <w:r w:rsidRPr="0071135C">
        <w:rPr>
          <w:lang w:val="lt-LT"/>
        </w:rPr>
        <w:t>16-619);</w:t>
      </w:r>
    </w:p>
    <w:p w14:paraId="7E768A33" w14:textId="77777777" w:rsidR="000E493E" w:rsidRPr="0071135C" w:rsidRDefault="000E493E" w:rsidP="00EE2644">
      <w:pPr>
        <w:numPr>
          <w:ilvl w:val="1"/>
          <w:numId w:val="2"/>
        </w:numPr>
        <w:tabs>
          <w:tab w:val="num" w:pos="1134"/>
        </w:tabs>
        <w:spacing w:line="360" w:lineRule="auto"/>
        <w:ind w:left="0" w:firstLine="567"/>
        <w:jc w:val="both"/>
        <w:rPr>
          <w:lang w:val="lt-LT"/>
        </w:rPr>
      </w:pPr>
      <w:r w:rsidRPr="0071135C">
        <w:rPr>
          <w:lang w:val="lt-LT"/>
        </w:rPr>
        <w:t>Automobilių kelių mineralinių medžiagų mišinių, naudojamų sluoksniams be rišiklių, techninių reikalavimų aprašą TRA SBR 07, patvirtintą Lietuvos automobilių kelių direkcijos prie Susisiekimo ministerijos generalinio direktoriaus 2007 m. sausio 30 d. įsakymu Nr. V-17 (Žin., 2007, Nr. 16-621);</w:t>
      </w:r>
    </w:p>
    <w:p w14:paraId="7E768A34" w14:textId="77777777" w:rsidR="000E493E" w:rsidRPr="0071135C" w:rsidRDefault="000E493E" w:rsidP="00EE2644">
      <w:pPr>
        <w:numPr>
          <w:ilvl w:val="1"/>
          <w:numId w:val="2"/>
        </w:numPr>
        <w:tabs>
          <w:tab w:val="num" w:pos="1134"/>
        </w:tabs>
        <w:spacing w:line="360" w:lineRule="auto"/>
        <w:ind w:left="0" w:firstLine="567"/>
        <w:jc w:val="both"/>
        <w:rPr>
          <w:lang w:val="lt-LT"/>
        </w:rPr>
      </w:pPr>
      <w:r w:rsidRPr="0071135C">
        <w:rPr>
          <w:lang w:val="lt-LT"/>
        </w:rPr>
        <w:t xml:space="preserve">Automobilių kelių </w:t>
      </w:r>
      <w:proofErr w:type="spellStart"/>
      <w:r w:rsidRPr="0071135C">
        <w:rPr>
          <w:lang w:val="lt-LT"/>
        </w:rPr>
        <w:t>bitumų</w:t>
      </w:r>
      <w:proofErr w:type="spellEnd"/>
      <w:r w:rsidRPr="0071135C">
        <w:rPr>
          <w:lang w:val="lt-LT"/>
        </w:rPr>
        <w:t xml:space="preserve"> ir polimerais modifikuotų </w:t>
      </w:r>
      <w:proofErr w:type="spellStart"/>
      <w:r w:rsidRPr="0071135C">
        <w:rPr>
          <w:lang w:val="lt-LT"/>
        </w:rPr>
        <w:t>bitumų</w:t>
      </w:r>
      <w:proofErr w:type="spellEnd"/>
      <w:r w:rsidRPr="0071135C">
        <w:rPr>
          <w:lang w:val="lt-LT"/>
        </w:rPr>
        <w:t xml:space="preserve"> techninių reikalavimų aprašą TRA BITUMAS 08, patvirtintą Lietuvos automobilių kelių direkcijos prie Susisiekimo ministerijos generalinio direktoriaus 2009 m. sausio 12 d. įsakymu Nr. V-13 (Žin., 2009, Nr.8-300);</w:t>
      </w:r>
    </w:p>
    <w:p w14:paraId="7E768A35" w14:textId="34B1C9FF" w:rsidR="000E493E" w:rsidRPr="0071135C" w:rsidRDefault="000E493E" w:rsidP="00FF5667">
      <w:pPr>
        <w:numPr>
          <w:ilvl w:val="1"/>
          <w:numId w:val="2"/>
        </w:numPr>
        <w:tabs>
          <w:tab w:val="num" w:pos="1134"/>
        </w:tabs>
        <w:spacing w:line="360" w:lineRule="auto"/>
        <w:ind w:left="0" w:firstLine="567"/>
        <w:jc w:val="both"/>
        <w:rPr>
          <w:lang w:val="lt-LT"/>
        </w:rPr>
      </w:pPr>
      <w:r w:rsidRPr="0071135C">
        <w:rPr>
          <w:lang w:val="lt-LT"/>
        </w:rPr>
        <w:t>Automob</w:t>
      </w:r>
      <w:r w:rsidR="004E7EE2" w:rsidRPr="0071135C">
        <w:rPr>
          <w:lang w:val="lt-LT"/>
        </w:rPr>
        <w:t xml:space="preserve">ilių kelių trinkelių, plokščių </w:t>
      </w:r>
      <w:r w:rsidRPr="0071135C">
        <w:rPr>
          <w:lang w:val="lt-LT"/>
        </w:rPr>
        <w:t>i</w:t>
      </w:r>
      <w:r w:rsidR="004E7EE2" w:rsidRPr="0071135C">
        <w:rPr>
          <w:lang w:val="lt-LT"/>
        </w:rPr>
        <w:t>r</w:t>
      </w:r>
      <w:r w:rsidRPr="0071135C">
        <w:rPr>
          <w:lang w:val="lt-LT"/>
        </w:rPr>
        <w:t xml:space="preserve"> kitų medžiagų techninių reikalavimų aprašą TRA TRINKELĖS 1</w:t>
      </w:r>
      <w:r w:rsidR="003E0C6C" w:rsidRPr="0071135C">
        <w:rPr>
          <w:lang w:val="lt-LT"/>
        </w:rPr>
        <w:t>4</w:t>
      </w:r>
      <w:r w:rsidRPr="0071135C">
        <w:rPr>
          <w:lang w:val="lt-LT"/>
        </w:rPr>
        <w:t>, patvirtintą Lietuvos automobilių kelių direkcijos prie Susisiekimo ministerijos direktoriaus 201</w:t>
      </w:r>
      <w:r w:rsidR="003E0C6C" w:rsidRPr="0071135C">
        <w:rPr>
          <w:lang w:val="lt-LT"/>
        </w:rPr>
        <w:t>4</w:t>
      </w:r>
      <w:r w:rsidR="00C66B48">
        <w:rPr>
          <w:lang w:val="lt-LT"/>
        </w:rPr>
        <w:t xml:space="preserve"> m. </w:t>
      </w:r>
      <w:r w:rsidR="007272FE">
        <w:rPr>
          <w:lang w:val="lt-LT"/>
        </w:rPr>
        <w:t>vasario</w:t>
      </w:r>
      <w:r w:rsidR="001C4858">
        <w:rPr>
          <w:lang w:val="lt-LT"/>
        </w:rPr>
        <w:t xml:space="preserve"> </w:t>
      </w:r>
      <w:r w:rsidR="007272FE">
        <w:rPr>
          <w:lang w:val="lt-LT"/>
        </w:rPr>
        <w:t>21</w:t>
      </w:r>
      <w:r w:rsidR="00C66B48">
        <w:rPr>
          <w:lang w:val="lt-LT"/>
        </w:rPr>
        <w:t xml:space="preserve"> </w:t>
      </w:r>
      <w:r w:rsidRPr="0071135C">
        <w:rPr>
          <w:lang w:val="lt-LT"/>
        </w:rPr>
        <w:t>d. įsakymu Nr. V-</w:t>
      </w:r>
      <w:r w:rsidR="007272FE">
        <w:rPr>
          <w:lang w:val="lt-LT"/>
        </w:rPr>
        <w:t>70</w:t>
      </w:r>
      <w:r w:rsidRPr="0071135C">
        <w:rPr>
          <w:lang w:val="lt-LT"/>
        </w:rPr>
        <w:t>;</w:t>
      </w:r>
    </w:p>
    <w:p w14:paraId="7E768A36" w14:textId="1504FC46" w:rsidR="00056597" w:rsidRPr="0071135C" w:rsidRDefault="00056597" w:rsidP="00EE2644">
      <w:pPr>
        <w:numPr>
          <w:ilvl w:val="1"/>
          <w:numId w:val="2"/>
        </w:numPr>
        <w:tabs>
          <w:tab w:val="num" w:pos="1134"/>
        </w:tabs>
        <w:spacing w:line="360" w:lineRule="auto"/>
        <w:ind w:left="0" w:firstLine="567"/>
        <w:jc w:val="both"/>
        <w:rPr>
          <w:lang w:val="lt-LT"/>
        </w:rPr>
      </w:pPr>
      <w:r w:rsidRPr="0071135C">
        <w:rPr>
          <w:lang w:val="lt-LT" w:eastAsia="lt-LT"/>
        </w:rPr>
        <w:t>Automobilių kelių dangos konstrukcijos iš trinkelių ir plokščių įrengimo metodinius nurodymus MN TRINKELĖS 1</w:t>
      </w:r>
      <w:r w:rsidR="003E0C6C" w:rsidRPr="0071135C">
        <w:rPr>
          <w:lang w:val="lt-LT" w:eastAsia="lt-LT"/>
        </w:rPr>
        <w:t>4</w:t>
      </w:r>
      <w:r w:rsidRPr="0071135C">
        <w:rPr>
          <w:lang w:val="lt-LT"/>
        </w:rPr>
        <w:t>, patvirtintus Lietuvos automobilių kelių direkcijos prie Susisiekimo ministerijos direktoriaus 201</w:t>
      </w:r>
      <w:r w:rsidR="003E0C6C" w:rsidRPr="0071135C">
        <w:rPr>
          <w:lang w:val="lt-LT"/>
        </w:rPr>
        <w:t>4</w:t>
      </w:r>
      <w:r w:rsidRPr="0071135C">
        <w:rPr>
          <w:lang w:val="lt-LT"/>
        </w:rPr>
        <w:t xml:space="preserve"> m. </w:t>
      </w:r>
      <w:r w:rsidR="007272FE">
        <w:rPr>
          <w:lang w:val="lt-LT"/>
        </w:rPr>
        <w:t>vasario</w:t>
      </w:r>
      <w:r w:rsidR="001C4858">
        <w:rPr>
          <w:lang w:val="lt-LT"/>
        </w:rPr>
        <w:t xml:space="preserve"> </w:t>
      </w:r>
      <w:r w:rsidR="007272FE">
        <w:rPr>
          <w:lang w:val="lt-LT"/>
        </w:rPr>
        <w:t>21</w:t>
      </w:r>
      <w:r w:rsidR="00997F82">
        <w:rPr>
          <w:lang w:val="lt-LT"/>
        </w:rPr>
        <w:t xml:space="preserve"> </w:t>
      </w:r>
      <w:r w:rsidR="009A74A5">
        <w:rPr>
          <w:lang w:val="lt-LT"/>
        </w:rPr>
        <w:t>d. įsakymu Nr. V-</w:t>
      </w:r>
      <w:r w:rsidR="007272FE">
        <w:rPr>
          <w:lang w:val="lt-LT"/>
        </w:rPr>
        <w:t>72</w:t>
      </w:r>
      <w:bookmarkStart w:id="0" w:name="_GoBack"/>
      <w:bookmarkEnd w:id="0"/>
      <w:r w:rsidRPr="0071135C">
        <w:rPr>
          <w:lang w:val="lt-LT"/>
        </w:rPr>
        <w:t>;</w:t>
      </w:r>
    </w:p>
    <w:p w14:paraId="7E768A37" w14:textId="77777777" w:rsidR="00800122" w:rsidRPr="0071135C" w:rsidRDefault="00800122" w:rsidP="00800122">
      <w:pPr>
        <w:numPr>
          <w:ilvl w:val="1"/>
          <w:numId w:val="2"/>
        </w:numPr>
        <w:tabs>
          <w:tab w:val="num" w:pos="1134"/>
        </w:tabs>
        <w:spacing w:line="360" w:lineRule="auto"/>
        <w:ind w:left="0" w:firstLine="567"/>
        <w:jc w:val="both"/>
        <w:rPr>
          <w:spacing w:val="-4"/>
          <w:lang w:val="lt-LT"/>
        </w:rPr>
      </w:pPr>
      <w:r w:rsidRPr="0071135C">
        <w:rPr>
          <w:spacing w:val="-4"/>
          <w:lang w:val="lt-LT"/>
        </w:rPr>
        <w:t>LST EN 206-1 „Betonas. 1 dalis. Techniniai reikalavimai, savybės, gamyba ir atitiktis“;</w:t>
      </w:r>
    </w:p>
    <w:p w14:paraId="7E768A38" w14:textId="77777777" w:rsidR="00815F71" w:rsidRPr="0071135C" w:rsidRDefault="00815F71" w:rsidP="00EE2644">
      <w:pPr>
        <w:numPr>
          <w:ilvl w:val="1"/>
          <w:numId w:val="2"/>
        </w:numPr>
        <w:tabs>
          <w:tab w:val="num" w:pos="1134"/>
        </w:tabs>
        <w:spacing w:line="360" w:lineRule="auto"/>
        <w:ind w:left="0" w:firstLine="567"/>
        <w:jc w:val="both"/>
        <w:rPr>
          <w:spacing w:val="-4"/>
          <w:lang w:val="lt-LT"/>
        </w:rPr>
      </w:pPr>
      <w:r w:rsidRPr="0071135C">
        <w:rPr>
          <w:lang w:val="lt-LT"/>
        </w:rPr>
        <w:t xml:space="preserve">LST EN 932-1 „Užpildų pagrindinių savybių nustatymo metodai. 1 dalis. </w:t>
      </w:r>
      <w:proofErr w:type="spellStart"/>
      <w:r w:rsidRPr="0071135C">
        <w:rPr>
          <w:lang w:val="lt-LT"/>
        </w:rPr>
        <w:t>Ėminio</w:t>
      </w:r>
      <w:proofErr w:type="spellEnd"/>
      <w:r w:rsidRPr="0071135C">
        <w:rPr>
          <w:lang w:val="lt-LT"/>
        </w:rPr>
        <w:t xml:space="preserve"> ėmimo metodai“;</w:t>
      </w:r>
    </w:p>
    <w:p w14:paraId="7E768A39" w14:textId="77777777" w:rsidR="00815F71" w:rsidRPr="0071135C" w:rsidRDefault="00815F71" w:rsidP="00EE2644">
      <w:pPr>
        <w:numPr>
          <w:ilvl w:val="1"/>
          <w:numId w:val="2"/>
        </w:numPr>
        <w:tabs>
          <w:tab w:val="num" w:pos="1134"/>
        </w:tabs>
        <w:spacing w:line="360" w:lineRule="auto"/>
        <w:ind w:left="0" w:firstLine="567"/>
        <w:jc w:val="both"/>
        <w:rPr>
          <w:spacing w:val="-4"/>
          <w:lang w:val="lt-LT"/>
        </w:rPr>
      </w:pPr>
      <w:r w:rsidRPr="0071135C">
        <w:rPr>
          <w:lang w:val="lt-LT"/>
        </w:rPr>
        <w:t xml:space="preserve">LST EN 932-2 „Užpildų pagrindinių savybių nustatymo metodai. 2 dalis. Laboratorinių </w:t>
      </w:r>
      <w:proofErr w:type="spellStart"/>
      <w:r w:rsidRPr="0071135C">
        <w:rPr>
          <w:lang w:val="lt-LT"/>
        </w:rPr>
        <w:t>ėminių</w:t>
      </w:r>
      <w:proofErr w:type="spellEnd"/>
      <w:r w:rsidRPr="0071135C">
        <w:rPr>
          <w:lang w:val="lt-LT"/>
        </w:rPr>
        <w:t xml:space="preserve"> dalijimo metodai“;</w:t>
      </w:r>
    </w:p>
    <w:p w14:paraId="7E768A3A" w14:textId="77777777" w:rsidR="00A4406F" w:rsidRPr="0071135C" w:rsidRDefault="00A4406F" w:rsidP="00EE2644">
      <w:pPr>
        <w:numPr>
          <w:ilvl w:val="1"/>
          <w:numId w:val="2"/>
        </w:numPr>
        <w:tabs>
          <w:tab w:val="left" w:pos="1134"/>
        </w:tabs>
        <w:spacing w:line="360" w:lineRule="auto"/>
        <w:ind w:left="0" w:firstLine="567"/>
        <w:jc w:val="both"/>
        <w:rPr>
          <w:lang w:val="lt-LT"/>
        </w:rPr>
      </w:pPr>
      <w:r w:rsidRPr="0071135C">
        <w:rPr>
          <w:lang w:val="lt-LT"/>
        </w:rPr>
        <w:t>LST EN 933-1 „</w:t>
      </w:r>
      <w:r w:rsidR="008E2F7C" w:rsidRPr="0071135C">
        <w:rPr>
          <w:lang w:val="lt-LT"/>
        </w:rPr>
        <w:t>Bandymai užpildų geometrinėms savybėms nustatyti</w:t>
      </w:r>
      <w:r w:rsidRPr="0071135C">
        <w:rPr>
          <w:lang w:val="lt-LT"/>
        </w:rPr>
        <w:t>. 1 dalis. Granuliometrinės sudėties nustatymas. Sijojimo metodas“;</w:t>
      </w:r>
    </w:p>
    <w:p w14:paraId="7E768A3B" w14:textId="77777777" w:rsidR="00EF7049" w:rsidRPr="0071135C" w:rsidRDefault="00EF7049" w:rsidP="00EE2644">
      <w:pPr>
        <w:numPr>
          <w:ilvl w:val="1"/>
          <w:numId w:val="2"/>
        </w:numPr>
        <w:tabs>
          <w:tab w:val="num" w:pos="1134"/>
        </w:tabs>
        <w:spacing w:line="360" w:lineRule="auto"/>
        <w:ind w:left="0" w:firstLine="567"/>
        <w:jc w:val="both"/>
        <w:rPr>
          <w:spacing w:val="-4"/>
          <w:lang w:val="lt-LT"/>
        </w:rPr>
      </w:pPr>
      <w:r w:rsidRPr="0071135C">
        <w:rPr>
          <w:spacing w:val="-4"/>
          <w:lang w:val="lt-LT"/>
        </w:rPr>
        <w:t>LST EN 1338 „Betoninės grindinio trinkelės. Reikalavimai ir bandymo metodai“;</w:t>
      </w:r>
    </w:p>
    <w:p w14:paraId="7E768A3C" w14:textId="77777777" w:rsidR="00EF7049" w:rsidRPr="0071135C" w:rsidRDefault="00EF7049" w:rsidP="00EE2644">
      <w:pPr>
        <w:numPr>
          <w:ilvl w:val="1"/>
          <w:numId w:val="2"/>
        </w:numPr>
        <w:tabs>
          <w:tab w:val="num" w:pos="1134"/>
        </w:tabs>
        <w:spacing w:line="360" w:lineRule="auto"/>
        <w:ind w:left="0" w:firstLine="567"/>
        <w:jc w:val="both"/>
        <w:rPr>
          <w:spacing w:val="-4"/>
          <w:lang w:val="lt-LT"/>
        </w:rPr>
      </w:pPr>
      <w:r w:rsidRPr="0071135C">
        <w:rPr>
          <w:spacing w:val="-4"/>
          <w:lang w:val="lt-LT"/>
        </w:rPr>
        <w:t>LST EN 1339 „Betoninės grindinio plokštės. Reikalavimai ir bandymo metodai“;</w:t>
      </w:r>
    </w:p>
    <w:p w14:paraId="7E768A3D" w14:textId="77777777" w:rsidR="00EF7049" w:rsidRPr="0071135C" w:rsidRDefault="00EF7049" w:rsidP="00EE2644">
      <w:pPr>
        <w:numPr>
          <w:ilvl w:val="1"/>
          <w:numId w:val="2"/>
        </w:numPr>
        <w:tabs>
          <w:tab w:val="num" w:pos="1134"/>
        </w:tabs>
        <w:spacing w:line="360" w:lineRule="auto"/>
        <w:ind w:left="0" w:firstLine="567"/>
        <w:jc w:val="both"/>
        <w:rPr>
          <w:spacing w:val="-4"/>
          <w:lang w:val="lt-LT"/>
        </w:rPr>
      </w:pPr>
      <w:r w:rsidRPr="0071135C">
        <w:rPr>
          <w:spacing w:val="-4"/>
          <w:lang w:val="lt-LT"/>
        </w:rPr>
        <w:t>LST EN 1340 „Betoniniai bordiūrai. Reikalavimai ir bandymo metodai“;</w:t>
      </w:r>
    </w:p>
    <w:p w14:paraId="7E768A3E" w14:textId="77777777" w:rsidR="00FD09DE" w:rsidRPr="0071135C" w:rsidRDefault="00FD09DE" w:rsidP="00EE2644">
      <w:pPr>
        <w:numPr>
          <w:ilvl w:val="1"/>
          <w:numId w:val="2"/>
        </w:numPr>
        <w:tabs>
          <w:tab w:val="num" w:pos="1134"/>
        </w:tabs>
        <w:spacing w:line="360" w:lineRule="auto"/>
        <w:ind w:left="0" w:firstLine="567"/>
        <w:jc w:val="both"/>
        <w:rPr>
          <w:spacing w:val="-4"/>
          <w:lang w:val="lt-LT"/>
        </w:rPr>
      </w:pPr>
      <w:r w:rsidRPr="0071135C">
        <w:rPr>
          <w:lang w:val="lt-LT"/>
        </w:rPr>
        <w:t>LST EN 1341 „Gamtinio akmens plokštės, skirtos grindiniui. Reikalavimai ir bandymo metodai“;</w:t>
      </w:r>
    </w:p>
    <w:p w14:paraId="7E768A3F" w14:textId="77777777" w:rsidR="00FD09DE" w:rsidRPr="0071135C" w:rsidRDefault="00FD09DE" w:rsidP="00EE2644">
      <w:pPr>
        <w:numPr>
          <w:ilvl w:val="1"/>
          <w:numId w:val="2"/>
        </w:numPr>
        <w:tabs>
          <w:tab w:val="num" w:pos="1134"/>
        </w:tabs>
        <w:spacing w:line="360" w:lineRule="auto"/>
        <w:ind w:left="0" w:firstLine="567"/>
        <w:jc w:val="both"/>
        <w:rPr>
          <w:spacing w:val="-4"/>
          <w:lang w:val="lt-LT"/>
        </w:rPr>
      </w:pPr>
      <w:r w:rsidRPr="0071135C">
        <w:rPr>
          <w:lang w:val="lt-LT"/>
        </w:rPr>
        <w:t>LST EN 1342 „Tašytų gamtinių akmenų trinkelės, skirtos grindiniui. Reikalavimai ir bandymo metodai“;</w:t>
      </w:r>
    </w:p>
    <w:p w14:paraId="7E768A40" w14:textId="77777777" w:rsidR="00FD09DE" w:rsidRPr="0071135C" w:rsidRDefault="00FD09DE" w:rsidP="00EE2644">
      <w:pPr>
        <w:numPr>
          <w:ilvl w:val="1"/>
          <w:numId w:val="2"/>
        </w:numPr>
        <w:tabs>
          <w:tab w:val="num" w:pos="1134"/>
        </w:tabs>
        <w:spacing w:line="360" w:lineRule="auto"/>
        <w:ind w:left="0" w:firstLine="567"/>
        <w:jc w:val="both"/>
        <w:rPr>
          <w:spacing w:val="-4"/>
          <w:lang w:val="lt-LT"/>
        </w:rPr>
      </w:pPr>
      <w:r w:rsidRPr="0071135C">
        <w:rPr>
          <w:lang w:val="lt-LT"/>
        </w:rPr>
        <w:t>LST EN 1343 „Gamtinio akmens bordiūrai, skirti grindiniui. Reikalavimai ir bandymo metodai“;</w:t>
      </w:r>
    </w:p>
    <w:p w14:paraId="7E768A41" w14:textId="77777777" w:rsidR="00EF7049" w:rsidRPr="0071135C" w:rsidRDefault="00EF7049" w:rsidP="00EE2644">
      <w:pPr>
        <w:numPr>
          <w:ilvl w:val="1"/>
          <w:numId w:val="2"/>
        </w:numPr>
        <w:tabs>
          <w:tab w:val="num" w:pos="1134"/>
        </w:tabs>
        <w:spacing w:line="360" w:lineRule="auto"/>
        <w:ind w:left="0" w:firstLine="567"/>
        <w:jc w:val="both"/>
        <w:rPr>
          <w:spacing w:val="-4"/>
          <w:lang w:val="lt-LT"/>
        </w:rPr>
      </w:pPr>
      <w:r w:rsidRPr="0071135C">
        <w:rPr>
          <w:spacing w:val="-4"/>
          <w:lang w:val="lt-LT"/>
        </w:rPr>
        <w:t>LST EN 1344 „Keraminiai grindinio blokai. Reikalavimai ir bandymo metodai“;</w:t>
      </w:r>
    </w:p>
    <w:p w14:paraId="7E768A42" w14:textId="77777777" w:rsidR="00073AAD" w:rsidRPr="0071135C" w:rsidRDefault="00073AAD" w:rsidP="000145B7">
      <w:pPr>
        <w:numPr>
          <w:ilvl w:val="1"/>
          <w:numId w:val="2"/>
        </w:numPr>
        <w:tabs>
          <w:tab w:val="num" w:pos="1134"/>
        </w:tabs>
        <w:spacing w:line="360" w:lineRule="auto"/>
        <w:ind w:left="0" w:firstLine="567"/>
        <w:jc w:val="both"/>
        <w:rPr>
          <w:spacing w:val="-4"/>
          <w:lang w:val="lt-LT"/>
        </w:rPr>
      </w:pPr>
      <w:r w:rsidRPr="0071135C">
        <w:rPr>
          <w:lang w:val="lt-LT"/>
        </w:rPr>
        <w:t xml:space="preserve">LST EN 12407 „Gamtinio akmens bandymo metodai. </w:t>
      </w:r>
      <w:proofErr w:type="spellStart"/>
      <w:r w:rsidRPr="0071135C">
        <w:rPr>
          <w:lang w:val="lt-LT"/>
        </w:rPr>
        <w:t>Petrografinis</w:t>
      </w:r>
      <w:proofErr w:type="spellEnd"/>
      <w:r w:rsidRPr="0071135C">
        <w:rPr>
          <w:lang w:val="lt-LT"/>
        </w:rPr>
        <w:t xml:space="preserve"> tyrimas“;</w:t>
      </w:r>
    </w:p>
    <w:p w14:paraId="7E768A43" w14:textId="77777777" w:rsidR="00E20D86" w:rsidRPr="0071135C" w:rsidRDefault="00E20D86" w:rsidP="002A1E17">
      <w:pPr>
        <w:numPr>
          <w:ilvl w:val="1"/>
          <w:numId w:val="2"/>
        </w:numPr>
        <w:tabs>
          <w:tab w:val="left" w:pos="1134"/>
        </w:tabs>
        <w:spacing w:line="360" w:lineRule="auto"/>
        <w:ind w:left="0" w:firstLine="567"/>
        <w:jc w:val="both"/>
        <w:rPr>
          <w:lang w:val="lt-LT"/>
        </w:rPr>
      </w:pPr>
      <w:r w:rsidRPr="0071135C">
        <w:rPr>
          <w:lang w:val="lt-LT"/>
        </w:rPr>
        <w:lastRenderedPageBreak/>
        <w:t>LST EN 13036-7 „Keli</w:t>
      </w:r>
      <w:r w:rsidR="00D460A2" w:rsidRPr="0071135C">
        <w:rPr>
          <w:lang w:val="lt-LT"/>
        </w:rPr>
        <w:t>ų</w:t>
      </w:r>
      <w:r w:rsidRPr="0071135C">
        <w:rPr>
          <w:lang w:val="lt-LT"/>
        </w:rPr>
        <w:t xml:space="preserve"> ir </w:t>
      </w:r>
      <w:r w:rsidR="00D460A2" w:rsidRPr="0071135C">
        <w:rPr>
          <w:lang w:val="lt-LT"/>
        </w:rPr>
        <w:t>aerodromo dangų</w:t>
      </w:r>
      <w:r w:rsidRPr="0071135C">
        <w:rPr>
          <w:lang w:val="lt-LT"/>
        </w:rPr>
        <w:t xml:space="preserve"> paviršiaus </w:t>
      </w:r>
      <w:r w:rsidR="00131C35" w:rsidRPr="0071135C">
        <w:rPr>
          <w:lang w:val="lt-LT"/>
        </w:rPr>
        <w:t>charakteristikos</w:t>
      </w:r>
      <w:r w:rsidRPr="0071135C">
        <w:rPr>
          <w:lang w:val="lt-LT"/>
        </w:rPr>
        <w:t xml:space="preserve">. Bandymo metodai. 7 dalis. Kelio dangos sluoksnių </w:t>
      </w:r>
      <w:r w:rsidR="00D460A2" w:rsidRPr="0071135C">
        <w:rPr>
          <w:lang w:val="lt-LT"/>
        </w:rPr>
        <w:t xml:space="preserve">paviršiaus </w:t>
      </w:r>
      <w:r w:rsidRPr="0071135C">
        <w:rPr>
          <w:lang w:val="lt-LT"/>
        </w:rPr>
        <w:t>nelygumų matavimas liniuotės metodu“;</w:t>
      </w:r>
    </w:p>
    <w:p w14:paraId="7E768A44" w14:textId="77777777" w:rsidR="003860B4" w:rsidRPr="0071135C" w:rsidRDefault="003860B4" w:rsidP="002A1E17">
      <w:pPr>
        <w:numPr>
          <w:ilvl w:val="1"/>
          <w:numId w:val="2"/>
        </w:numPr>
        <w:tabs>
          <w:tab w:val="num" w:pos="1134"/>
        </w:tabs>
        <w:spacing w:line="360" w:lineRule="auto"/>
        <w:ind w:left="0" w:firstLine="567"/>
        <w:jc w:val="both"/>
        <w:rPr>
          <w:spacing w:val="-4"/>
          <w:lang w:val="lt-LT"/>
        </w:rPr>
      </w:pPr>
      <w:r w:rsidRPr="0071135C">
        <w:rPr>
          <w:lang w:val="lt-LT"/>
        </w:rPr>
        <w:t xml:space="preserve">LST EN 13285 </w:t>
      </w:r>
      <w:r w:rsidR="00B505EC" w:rsidRPr="0071135C">
        <w:rPr>
          <w:lang w:val="lt-LT"/>
        </w:rPr>
        <w:t xml:space="preserve">„Nesurištieji mišiniai. </w:t>
      </w:r>
      <w:r w:rsidR="00627F13" w:rsidRPr="0071135C">
        <w:rPr>
          <w:lang w:val="lt-LT"/>
        </w:rPr>
        <w:t>Techniniai r</w:t>
      </w:r>
      <w:r w:rsidR="00B505EC" w:rsidRPr="0071135C">
        <w:rPr>
          <w:lang w:val="lt-LT"/>
        </w:rPr>
        <w:t>eikalavimai“;</w:t>
      </w:r>
    </w:p>
    <w:p w14:paraId="7E768A45" w14:textId="77777777" w:rsidR="00613153" w:rsidRPr="0071135C" w:rsidRDefault="00581D65" w:rsidP="002A1E17">
      <w:pPr>
        <w:numPr>
          <w:ilvl w:val="1"/>
          <w:numId w:val="2"/>
        </w:numPr>
        <w:tabs>
          <w:tab w:val="left" w:pos="1134"/>
        </w:tabs>
        <w:spacing w:line="360" w:lineRule="auto"/>
        <w:ind w:left="0" w:firstLine="567"/>
        <w:jc w:val="both"/>
        <w:rPr>
          <w:spacing w:val="-4"/>
          <w:lang w:val="lt-LT"/>
        </w:rPr>
      </w:pPr>
      <w:r w:rsidRPr="0071135C">
        <w:rPr>
          <w:lang w:val="lt-LT"/>
        </w:rPr>
        <w:t>LST EN 13286-1</w:t>
      </w:r>
      <w:r w:rsidR="00A272E6" w:rsidRPr="0071135C">
        <w:rPr>
          <w:lang w:val="lt-LT"/>
        </w:rPr>
        <w:t xml:space="preserve"> „Birieji ir hidrauliniais rišikliais sujungti mišiniai. 1 dalis. Laboratoriniai sausojo tankio ir drėgnio nustatymo metodai. Įvadas, bendrieji reikalavimai ir </w:t>
      </w:r>
      <w:proofErr w:type="spellStart"/>
      <w:r w:rsidR="00A272E6" w:rsidRPr="0071135C">
        <w:rPr>
          <w:lang w:val="lt-LT"/>
        </w:rPr>
        <w:t>ėminių</w:t>
      </w:r>
      <w:proofErr w:type="spellEnd"/>
      <w:r w:rsidR="00A272E6" w:rsidRPr="0071135C">
        <w:rPr>
          <w:lang w:val="lt-LT"/>
        </w:rPr>
        <w:t xml:space="preserve"> ėmimas“;</w:t>
      </w:r>
    </w:p>
    <w:p w14:paraId="7E768A46" w14:textId="77777777" w:rsidR="005A1037" w:rsidRPr="0071135C" w:rsidRDefault="005A1037" w:rsidP="002A1E17">
      <w:pPr>
        <w:numPr>
          <w:ilvl w:val="1"/>
          <w:numId w:val="2"/>
        </w:numPr>
        <w:tabs>
          <w:tab w:val="left" w:pos="1134"/>
        </w:tabs>
        <w:spacing w:line="360" w:lineRule="auto"/>
        <w:ind w:left="0" w:firstLine="567"/>
        <w:jc w:val="both"/>
        <w:rPr>
          <w:lang w:val="lt-LT"/>
        </w:rPr>
      </w:pPr>
      <w:r w:rsidRPr="0071135C">
        <w:rPr>
          <w:lang w:val="lt-LT"/>
        </w:rPr>
        <w:t>LST 1331 „Automobilių kelių gruntai. Klasifikacija“;</w:t>
      </w:r>
    </w:p>
    <w:p w14:paraId="7E768A47" w14:textId="77777777" w:rsidR="00127E00" w:rsidRPr="0071135C" w:rsidRDefault="00127E00" w:rsidP="002A1E17">
      <w:pPr>
        <w:numPr>
          <w:ilvl w:val="1"/>
          <w:numId w:val="2"/>
        </w:numPr>
        <w:tabs>
          <w:tab w:val="left" w:pos="1134"/>
        </w:tabs>
        <w:spacing w:line="360" w:lineRule="auto"/>
        <w:ind w:left="0" w:firstLine="567"/>
        <w:jc w:val="both"/>
        <w:rPr>
          <w:lang w:val="lt-LT"/>
        </w:rPr>
      </w:pPr>
      <w:r w:rsidRPr="0071135C">
        <w:rPr>
          <w:lang w:val="lt-LT"/>
        </w:rPr>
        <w:t xml:space="preserve">Automobilių kelių dangos konstrukcijos sluoksnių storio nustatymo </w:t>
      </w:r>
      <w:smartTag w:uri="schemas-tilde-lt/tildestengine" w:element="templates">
        <w:smartTagPr>
          <w:attr w:name="1" w:val="instrukcija"/>
          <w:attr w:name="text" w:val="instrukcija"/>
          <w:attr w:name="id" w:val="-1"/>
          <w:attr w:name="baseform" w:val="instrukcij|a"/>
        </w:smartTagPr>
        <w:r w:rsidRPr="0071135C">
          <w:rPr>
            <w:lang w:val="lt-LT"/>
          </w:rPr>
          <w:t>instrukciją</w:t>
        </w:r>
      </w:smartTag>
      <w:r w:rsidRPr="0071135C">
        <w:rPr>
          <w:lang w:val="lt-LT"/>
        </w:rPr>
        <w:t xml:space="preserve"> </w:t>
      </w:r>
      <w:r w:rsidR="00EB245C" w:rsidRPr="0071135C">
        <w:rPr>
          <w:lang w:val="lt-LT"/>
        </w:rPr>
        <w:br w:type="textWrapping" w:clear="all"/>
      </w:r>
      <w:r w:rsidRPr="0071135C">
        <w:rPr>
          <w:lang w:val="lt-LT"/>
        </w:rPr>
        <w:t>DKSNI–95 (1997, VĮ Transporto ir kelių tyrimo institutas).</w:t>
      </w:r>
    </w:p>
    <w:p w14:paraId="7E768A48" w14:textId="77777777" w:rsidR="00127E00" w:rsidRPr="0071135C" w:rsidRDefault="00127E00" w:rsidP="00143CB1">
      <w:pPr>
        <w:spacing w:before="120" w:after="120" w:line="360" w:lineRule="auto"/>
        <w:jc w:val="center"/>
        <w:outlineLvl w:val="0"/>
        <w:rPr>
          <w:b/>
          <w:bCs/>
          <w:lang w:val="lt-LT"/>
        </w:rPr>
      </w:pPr>
      <w:r w:rsidRPr="0071135C">
        <w:rPr>
          <w:b/>
          <w:bCs/>
          <w:lang w:val="lt-LT"/>
        </w:rPr>
        <w:t>III SKYRIUS. PAGRINDINĖS SĄVOKOS</w:t>
      </w:r>
    </w:p>
    <w:p w14:paraId="7E768A49" w14:textId="77777777" w:rsidR="00EF7049" w:rsidRPr="0071135C" w:rsidRDefault="00EF7049" w:rsidP="001A6FB9">
      <w:pPr>
        <w:numPr>
          <w:ilvl w:val="0"/>
          <w:numId w:val="2"/>
        </w:numPr>
        <w:tabs>
          <w:tab w:val="num" w:pos="1134"/>
        </w:tabs>
        <w:spacing w:line="360" w:lineRule="auto"/>
        <w:ind w:left="0" w:firstLine="567"/>
        <w:jc w:val="both"/>
        <w:rPr>
          <w:lang w:val="lt-LT"/>
        </w:rPr>
      </w:pPr>
      <w:r w:rsidRPr="0071135C">
        <w:rPr>
          <w:lang w:val="lt-LT"/>
        </w:rPr>
        <w:t>Eismo zonos (kelio) konstrukcija skirstoma į:</w:t>
      </w:r>
    </w:p>
    <w:p w14:paraId="7E768A4A" w14:textId="77777777" w:rsidR="00EF7049" w:rsidRPr="0071135C" w:rsidRDefault="00EF7049" w:rsidP="001A6FB9">
      <w:pPr>
        <w:numPr>
          <w:ilvl w:val="1"/>
          <w:numId w:val="2"/>
        </w:numPr>
        <w:tabs>
          <w:tab w:val="left" w:pos="1134"/>
        </w:tabs>
        <w:spacing w:line="360" w:lineRule="auto"/>
        <w:ind w:left="0" w:firstLine="567"/>
        <w:jc w:val="both"/>
        <w:rPr>
          <w:lang w:val="lt-LT"/>
        </w:rPr>
      </w:pPr>
      <w:r w:rsidRPr="0071135C">
        <w:rPr>
          <w:b/>
          <w:i/>
          <w:lang w:val="lt-LT"/>
        </w:rPr>
        <w:t>dangos konstrukciją</w:t>
      </w:r>
      <w:r w:rsidRPr="0071135C">
        <w:rPr>
          <w:lang w:val="lt-LT"/>
        </w:rPr>
        <w:t xml:space="preserve"> – pa</w:t>
      </w:r>
      <w:r w:rsidR="00A8614F" w:rsidRPr="0071135C">
        <w:rPr>
          <w:lang w:val="lt-LT"/>
        </w:rPr>
        <w:t>grindo sluoksnį(-</w:t>
      </w:r>
      <w:proofErr w:type="spellStart"/>
      <w:r w:rsidR="00A8614F" w:rsidRPr="0071135C">
        <w:rPr>
          <w:lang w:val="lt-LT"/>
        </w:rPr>
        <w:t>ius</w:t>
      </w:r>
      <w:proofErr w:type="spellEnd"/>
      <w:r w:rsidR="00A8614F" w:rsidRPr="0071135C">
        <w:rPr>
          <w:lang w:val="lt-LT"/>
        </w:rPr>
        <w:t>) ir dangą;</w:t>
      </w:r>
    </w:p>
    <w:p w14:paraId="7E768A4B" w14:textId="77777777" w:rsidR="00EF7049" w:rsidRPr="0071135C" w:rsidRDefault="00EF7049" w:rsidP="001A6FB9">
      <w:pPr>
        <w:numPr>
          <w:ilvl w:val="1"/>
          <w:numId w:val="2"/>
        </w:numPr>
        <w:tabs>
          <w:tab w:val="left" w:pos="1134"/>
        </w:tabs>
        <w:spacing w:line="360" w:lineRule="auto"/>
        <w:ind w:left="0" w:firstLine="567"/>
        <w:jc w:val="both"/>
        <w:rPr>
          <w:lang w:val="lt-LT"/>
        </w:rPr>
      </w:pPr>
      <w:r w:rsidRPr="0071135C">
        <w:rPr>
          <w:b/>
          <w:i/>
          <w:lang w:val="lt-LT"/>
        </w:rPr>
        <w:t>žemės sankasą</w:t>
      </w:r>
      <w:r w:rsidRPr="0071135C">
        <w:rPr>
          <w:lang w:val="lt-LT"/>
        </w:rPr>
        <w:t xml:space="preserve"> – grunto statinį, atliekantį dangos konstrukcijos pagrindo (pamato) funkcijas ir įrengiamą iš atvežto ir supilto grunto (toliau – supiltas gruntas) ir/arba iš neišjudinto natūralaus grunto (toliau – natūralus gruntas).</w:t>
      </w:r>
    </w:p>
    <w:p w14:paraId="7E768A4C" w14:textId="77777777" w:rsidR="00854C54" w:rsidRPr="0071135C" w:rsidRDefault="00EF7049" w:rsidP="00774E56">
      <w:pPr>
        <w:spacing w:line="360" w:lineRule="auto"/>
        <w:ind w:firstLine="540"/>
        <w:jc w:val="both"/>
        <w:rPr>
          <w:lang w:val="lt-LT"/>
        </w:rPr>
      </w:pPr>
      <w:r w:rsidRPr="0071135C">
        <w:rPr>
          <w:lang w:val="lt-LT"/>
        </w:rPr>
        <w:t>Sluoksnių padėtys, ribos, pavadinimai nurodyti 1 paveiksle.</w:t>
      </w:r>
    </w:p>
    <w:p w14:paraId="7E768A4D" w14:textId="77777777" w:rsidR="00BA460D" w:rsidRPr="0071135C" w:rsidRDefault="00DB739F" w:rsidP="00CE776F">
      <w:pPr>
        <w:spacing w:before="240" w:after="240" w:line="360" w:lineRule="auto"/>
        <w:ind w:firstLine="540"/>
        <w:jc w:val="center"/>
        <w:rPr>
          <w:lang w:val="lt-LT"/>
        </w:rPr>
      </w:pPr>
      <w:r w:rsidRPr="0071135C">
        <w:rPr>
          <w:noProof/>
          <w:lang w:val="lt-LT" w:eastAsia="lt-LT"/>
        </w:rPr>
        <w:drawing>
          <wp:inline distT="0" distB="0" distL="0" distR="0" wp14:anchorId="7E768C71" wp14:editId="7E768C72">
            <wp:extent cx="4581525" cy="2743200"/>
            <wp:effectExtent l="19050" t="0" r="9525" b="0"/>
            <wp:docPr id="1" name="Picture 1" descr="1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av"/>
                    <pic:cNvPicPr>
                      <a:picLocks noChangeAspect="1" noChangeArrowheads="1"/>
                    </pic:cNvPicPr>
                  </pic:nvPicPr>
                  <pic:blipFill>
                    <a:blip r:embed="rId9" cstate="print"/>
                    <a:srcRect/>
                    <a:stretch>
                      <a:fillRect/>
                    </a:stretch>
                  </pic:blipFill>
                  <pic:spPr bwMode="auto">
                    <a:xfrm>
                      <a:off x="0" y="0"/>
                      <a:ext cx="4581525" cy="2743200"/>
                    </a:xfrm>
                    <a:prstGeom prst="rect">
                      <a:avLst/>
                    </a:prstGeom>
                    <a:noFill/>
                    <a:ln w="9525">
                      <a:noFill/>
                      <a:miter lim="800000"/>
                      <a:headEnd/>
                      <a:tailEnd/>
                    </a:ln>
                  </pic:spPr>
                </pic:pic>
              </a:graphicData>
            </a:graphic>
          </wp:inline>
        </w:drawing>
      </w:r>
    </w:p>
    <w:p w14:paraId="7E768A4E" w14:textId="77777777" w:rsidR="00854C54" w:rsidRPr="0071135C" w:rsidRDefault="00854C54" w:rsidP="003F1F34">
      <w:pPr>
        <w:spacing w:after="240" w:line="360" w:lineRule="auto"/>
        <w:jc w:val="center"/>
        <w:rPr>
          <w:b/>
          <w:lang w:val="lt-LT"/>
        </w:rPr>
      </w:pPr>
      <w:r w:rsidRPr="0071135C">
        <w:rPr>
          <w:b/>
          <w:lang w:val="lt-LT"/>
        </w:rPr>
        <w:t>1 pav. Eismo zonos (kelio) ko</w:t>
      </w:r>
      <w:r w:rsidR="003D6DDA" w:rsidRPr="0071135C">
        <w:rPr>
          <w:b/>
          <w:lang w:val="lt-LT"/>
        </w:rPr>
        <w:t>nstrukcijos pavyzdinė struktūra</w:t>
      </w:r>
    </w:p>
    <w:p w14:paraId="7E768A4F" w14:textId="77777777" w:rsidR="00854C54" w:rsidRPr="0071135C" w:rsidRDefault="00854C54" w:rsidP="004B4153">
      <w:pPr>
        <w:numPr>
          <w:ilvl w:val="0"/>
          <w:numId w:val="2"/>
        </w:numPr>
        <w:tabs>
          <w:tab w:val="num" w:pos="1134"/>
        </w:tabs>
        <w:spacing w:line="360" w:lineRule="auto"/>
        <w:ind w:left="0" w:firstLine="567"/>
        <w:jc w:val="both"/>
        <w:rPr>
          <w:lang w:val="lt-LT"/>
        </w:rPr>
      </w:pPr>
      <w:r w:rsidRPr="0071135C">
        <w:rPr>
          <w:b/>
          <w:i/>
          <w:lang w:val="lt-LT"/>
        </w:rPr>
        <w:t>Trinkelių danga</w:t>
      </w:r>
      <w:r w:rsidRPr="0071135C">
        <w:rPr>
          <w:lang w:val="lt-LT"/>
        </w:rPr>
        <w:t xml:space="preserve"> – </w:t>
      </w:r>
      <w:r w:rsidR="00366F61" w:rsidRPr="0071135C">
        <w:rPr>
          <w:lang w:val="lt-LT"/>
        </w:rPr>
        <w:t>viršutinė dangos konstrukcijos dalis, sudaryta iš trinkelių, p</w:t>
      </w:r>
      <w:r w:rsidR="009E0844" w:rsidRPr="0071135C">
        <w:rPr>
          <w:lang w:val="lt-LT"/>
        </w:rPr>
        <w:t>a</w:t>
      </w:r>
      <w:r w:rsidR="00366F61" w:rsidRPr="0071135C">
        <w:rPr>
          <w:lang w:val="lt-LT"/>
        </w:rPr>
        <w:t>sluoksnio</w:t>
      </w:r>
      <w:r w:rsidR="00D67A98" w:rsidRPr="0071135C">
        <w:rPr>
          <w:lang w:val="lt-LT"/>
        </w:rPr>
        <w:t xml:space="preserve"> </w:t>
      </w:r>
      <w:r w:rsidR="00366F61" w:rsidRPr="0071135C">
        <w:rPr>
          <w:lang w:val="lt-LT"/>
        </w:rPr>
        <w:t>ir siūlių užpilo.</w:t>
      </w:r>
    </w:p>
    <w:p w14:paraId="7E768A50" w14:textId="77777777" w:rsidR="00366F61" w:rsidRPr="0071135C" w:rsidRDefault="002F4A7A" w:rsidP="004B4153">
      <w:pPr>
        <w:numPr>
          <w:ilvl w:val="0"/>
          <w:numId w:val="2"/>
        </w:numPr>
        <w:tabs>
          <w:tab w:val="num" w:pos="1134"/>
        </w:tabs>
        <w:spacing w:line="360" w:lineRule="auto"/>
        <w:ind w:left="0" w:firstLine="567"/>
        <w:jc w:val="both"/>
        <w:rPr>
          <w:lang w:val="lt-LT"/>
        </w:rPr>
      </w:pPr>
      <w:r w:rsidRPr="0071135C">
        <w:rPr>
          <w:b/>
          <w:i/>
          <w:lang w:val="lt-LT"/>
        </w:rPr>
        <w:t>Plokščių</w:t>
      </w:r>
      <w:r w:rsidR="00366F61" w:rsidRPr="0071135C">
        <w:rPr>
          <w:b/>
          <w:i/>
          <w:lang w:val="lt-LT"/>
        </w:rPr>
        <w:t xml:space="preserve"> danga</w:t>
      </w:r>
      <w:r w:rsidR="00366F61" w:rsidRPr="0071135C">
        <w:rPr>
          <w:lang w:val="lt-LT"/>
        </w:rPr>
        <w:t xml:space="preserve"> – viršutinė dangos konstrukcijos dalis, sudaryta iš </w:t>
      </w:r>
      <w:r w:rsidRPr="0071135C">
        <w:rPr>
          <w:lang w:val="lt-LT"/>
        </w:rPr>
        <w:t>plokščių</w:t>
      </w:r>
      <w:r w:rsidR="00366F61" w:rsidRPr="0071135C">
        <w:rPr>
          <w:lang w:val="lt-LT"/>
        </w:rPr>
        <w:t>, p</w:t>
      </w:r>
      <w:r w:rsidR="009E0844" w:rsidRPr="0071135C">
        <w:rPr>
          <w:lang w:val="lt-LT"/>
        </w:rPr>
        <w:t>a</w:t>
      </w:r>
      <w:r w:rsidR="00366F61" w:rsidRPr="0071135C">
        <w:rPr>
          <w:lang w:val="lt-LT"/>
        </w:rPr>
        <w:t>sluoksnio</w:t>
      </w:r>
      <w:r w:rsidR="00D67A98" w:rsidRPr="0071135C">
        <w:rPr>
          <w:lang w:val="lt-LT"/>
        </w:rPr>
        <w:t xml:space="preserve"> </w:t>
      </w:r>
      <w:r w:rsidR="00366F61" w:rsidRPr="0071135C">
        <w:rPr>
          <w:lang w:val="lt-LT"/>
        </w:rPr>
        <w:t>ir siūlių užpilo.</w:t>
      </w:r>
    </w:p>
    <w:p w14:paraId="7E768A51" w14:textId="77777777" w:rsidR="00366F61" w:rsidRPr="0071135C" w:rsidRDefault="00366F61" w:rsidP="004B4153">
      <w:pPr>
        <w:numPr>
          <w:ilvl w:val="0"/>
          <w:numId w:val="2"/>
        </w:numPr>
        <w:tabs>
          <w:tab w:val="num" w:pos="1134"/>
        </w:tabs>
        <w:spacing w:line="360" w:lineRule="auto"/>
        <w:ind w:left="0" w:firstLine="567"/>
        <w:jc w:val="both"/>
        <w:rPr>
          <w:lang w:val="lt-LT"/>
        </w:rPr>
      </w:pPr>
      <w:r w:rsidRPr="0071135C">
        <w:rPr>
          <w:b/>
          <w:i/>
          <w:lang w:val="lt-LT"/>
        </w:rPr>
        <w:t>Trinkelės</w:t>
      </w:r>
      <w:r w:rsidRPr="0071135C">
        <w:rPr>
          <w:lang w:val="lt-LT"/>
        </w:rPr>
        <w:t xml:space="preserve"> </w:t>
      </w:r>
      <w:r w:rsidR="00E8683F" w:rsidRPr="0071135C">
        <w:rPr>
          <w:lang w:val="lt-LT"/>
        </w:rPr>
        <w:t>pagal techninių reikalavimų aprašą TRA TRINKELĖS 1</w:t>
      </w:r>
      <w:r w:rsidR="003E0C6C" w:rsidRPr="0071135C">
        <w:rPr>
          <w:lang w:val="lt-LT"/>
        </w:rPr>
        <w:t>4</w:t>
      </w:r>
      <w:r w:rsidR="00E8683F" w:rsidRPr="0071135C">
        <w:rPr>
          <w:lang w:val="lt-LT"/>
        </w:rPr>
        <w:t xml:space="preserve"> </w:t>
      </w:r>
      <w:r w:rsidRPr="0071135C">
        <w:rPr>
          <w:lang w:val="lt-LT"/>
        </w:rPr>
        <w:t>skirstomos į:</w:t>
      </w:r>
    </w:p>
    <w:p w14:paraId="7E768A52" w14:textId="77777777" w:rsidR="00366F61" w:rsidRPr="0071135C" w:rsidRDefault="00366F61" w:rsidP="003711AD">
      <w:pPr>
        <w:numPr>
          <w:ilvl w:val="1"/>
          <w:numId w:val="2"/>
        </w:numPr>
        <w:tabs>
          <w:tab w:val="left" w:pos="1134"/>
        </w:tabs>
        <w:spacing w:line="360" w:lineRule="auto"/>
        <w:ind w:left="0" w:firstLine="567"/>
        <w:jc w:val="both"/>
        <w:rPr>
          <w:lang w:val="lt-LT"/>
        </w:rPr>
      </w:pPr>
      <w:r w:rsidRPr="0071135C">
        <w:rPr>
          <w:i/>
          <w:lang w:val="lt-LT"/>
        </w:rPr>
        <w:lastRenderedPageBreak/>
        <w:t>betonines trinkeles</w:t>
      </w:r>
      <w:r w:rsidRPr="0071135C">
        <w:rPr>
          <w:lang w:val="lt-LT"/>
        </w:rPr>
        <w:t xml:space="preserve"> (žr. </w:t>
      </w:r>
      <w:r w:rsidR="003A1145" w:rsidRPr="0071135C">
        <w:rPr>
          <w:lang w:val="lt-LT"/>
        </w:rPr>
        <w:t>VII</w:t>
      </w:r>
      <w:r w:rsidRPr="0071135C">
        <w:rPr>
          <w:lang w:val="lt-LT"/>
        </w:rPr>
        <w:t xml:space="preserve"> skyriaus </w:t>
      </w:r>
      <w:r w:rsidR="003A1145" w:rsidRPr="0071135C">
        <w:rPr>
          <w:lang w:val="lt-LT"/>
        </w:rPr>
        <w:t>II</w:t>
      </w:r>
      <w:r w:rsidRPr="0071135C">
        <w:rPr>
          <w:lang w:val="lt-LT"/>
        </w:rPr>
        <w:t xml:space="preserve"> skirsnį);</w:t>
      </w:r>
    </w:p>
    <w:p w14:paraId="7E768A53" w14:textId="77777777" w:rsidR="00366F61" w:rsidRPr="0071135C" w:rsidRDefault="00366F61" w:rsidP="00436393">
      <w:pPr>
        <w:numPr>
          <w:ilvl w:val="1"/>
          <w:numId w:val="2"/>
        </w:numPr>
        <w:tabs>
          <w:tab w:val="left" w:pos="1134"/>
        </w:tabs>
        <w:spacing w:line="360" w:lineRule="auto"/>
        <w:ind w:left="0" w:firstLine="567"/>
        <w:jc w:val="both"/>
        <w:rPr>
          <w:lang w:val="lt-LT"/>
        </w:rPr>
      </w:pPr>
      <w:r w:rsidRPr="0071135C">
        <w:rPr>
          <w:i/>
          <w:lang w:val="lt-LT"/>
        </w:rPr>
        <w:t>keramines trinkeles</w:t>
      </w:r>
      <w:r w:rsidRPr="0071135C">
        <w:rPr>
          <w:lang w:val="lt-LT"/>
        </w:rPr>
        <w:t xml:space="preserve"> (</w:t>
      </w:r>
      <w:r w:rsidR="003A1145" w:rsidRPr="0071135C">
        <w:rPr>
          <w:lang w:val="lt-LT"/>
        </w:rPr>
        <w:t>žr. VII skyriaus IV skirsnį</w:t>
      </w:r>
      <w:r w:rsidRPr="0071135C">
        <w:rPr>
          <w:lang w:val="lt-LT"/>
        </w:rPr>
        <w:t>);</w:t>
      </w:r>
    </w:p>
    <w:p w14:paraId="7E768A54" w14:textId="77777777" w:rsidR="00366F61" w:rsidRPr="0071135C" w:rsidRDefault="008A043F" w:rsidP="00436393">
      <w:pPr>
        <w:numPr>
          <w:ilvl w:val="1"/>
          <w:numId w:val="2"/>
        </w:numPr>
        <w:tabs>
          <w:tab w:val="left" w:pos="1134"/>
        </w:tabs>
        <w:spacing w:line="360" w:lineRule="auto"/>
        <w:ind w:left="0" w:firstLine="567"/>
        <w:jc w:val="both"/>
        <w:rPr>
          <w:lang w:val="lt-LT"/>
        </w:rPr>
      </w:pPr>
      <w:r w:rsidRPr="0071135C">
        <w:rPr>
          <w:i/>
          <w:lang w:val="lt-LT"/>
        </w:rPr>
        <w:t>gamtinio</w:t>
      </w:r>
      <w:r w:rsidR="00366F61" w:rsidRPr="0071135C">
        <w:rPr>
          <w:i/>
          <w:lang w:val="lt-LT"/>
        </w:rPr>
        <w:t xml:space="preserve"> akmens trinkeles</w:t>
      </w:r>
      <w:r w:rsidR="00366F61" w:rsidRPr="0071135C">
        <w:rPr>
          <w:lang w:val="lt-LT"/>
        </w:rPr>
        <w:t xml:space="preserve"> (</w:t>
      </w:r>
      <w:r w:rsidR="003A1145" w:rsidRPr="0071135C">
        <w:rPr>
          <w:lang w:val="lt-LT"/>
        </w:rPr>
        <w:t>žr. VII skyriaus VI skirsnį</w:t>
      </w:r>
      <w:r w:rsidR="00366F61" w:rsidRPr="0071135C">
        <w:rPr>
          <w:lang w:val="lt-LT"/>
        </w:rPr>
        <w:t>)</w:t>
      </w:r>
      <w:r w:rsidR="00E8683F" w:rsidRPr="0071135C">
        <w:rPr>
          <w:lang w:val="lt-LT"/>
        </w:rPr>
        <w:t>.</w:t>
      </w:r>
    </w:p>
    <w:p w14:paraId="7E768A55" w14:textId="77777777" w:rsidR="00854C54" w:rsidRPr="0071135C" w:rsidRDefault="00697E13" w:rsidP="003711AD">
      <w:pPr>
        <w:numPr>
          <w:ilvl w:val="0"/>
          <w:numId w:val="2"/>
        </w:numPr>
        <w:tabs>
          <w:tab w:val="num" w:pos="1134"/>
        </w:tabs>
        <w:spacing w:line="360" w:lineRule="auto"/>
        <w:ind w:left="0" w:firstLine="567"/>
        <w:jc w:val="both"/>
        <w:rPr>
          <w:lang w:val="lt-LT"/>
        </w:rPr>
      </w:pPr>
      <w:r w:rsidRPr="0071135C">
        <w:rPr>
          <w:b/>
          <w:i/>
          <w:lang w:val="lt-LT"/>
        </w:rPr>
        <w:t>Sujungiamos trinkelės</w:t>
      </w:r>
      <w:r w:rsidRPr="0071135C">
        <w:rPr>
          <w:i/>
          <w:lang w:val="lt-LT"/>
        </w:rPr>
        <w:t xml:space="preserve"> </w:t>
      </w:r>
      <w:r w:rsidRPr="0071135C">
        <w:rPr>
          <w:lang w:val="lt-LT"/>
        </w:rPr>
        <w:t>– tai trinkelės, kurių form</w:t>
      </w:r>
      <w:r w:rsidR="00EF2557" w:rsidRPr="0071135C">
        <w:rPr>
          <w:lang w:val="lt-LT"/>
        </w:rPr>
        <w:t>a</w:t>
      </w:r>
      <w:r w:rsidRPr="0071135C">
        <w:rPr>
          <w:lang w:val="lt-LT"/>
        </w:rPr>
        <w:t xml:space="preserve"> </w:t>
      </w:r>
      <w:r w:rsidR="00EF2557" w:rsidRPr="0071135C">
        <w:rPr>
          <w:lang w:val="lt-LT"/>
        </w:rPr>
        <w:t xml:space="preserve">leidžia </w:t>
      </w:r>
      <w:r w:rsidRPr="0071135C">
        <w:rPr>
          <w:lang w:val="lt-LT"/>
        </w:rPr>
        <w:t>jas jungti tarpusavyje ir kurios, veikiant eismo apkrovoms ir</w:t>
      </w:r>
      <w:r w:rsidR="00EF2557" w:rsidRPr="0071135C">
        <w:rPr>
          <w:lang w:val="lt-LT"/>
        </w:rPr>
        <w:t xml:space="preserve"> kitoms</w:t>
      </w:r>
      <w:r w:rsidRPr="0071135C">
        <w:rPr>
          <w:lang w:val="lt-LT"/>
        </w:rPr>
        <w:t xml:space="preserve"> jėgoms, </w:t>
      </w:r>
      <w:r w:rsidR="00EF2557" w:rsidRPr="0071135C">
        <w:rPr>
          <w:lang w:val="lt-LT"/>
        </w:rPr>
        <w:t>neatsiskiria viena</w:t>
      </w:r>
      <w:r w:rsidRPr="0071135C">
        <w:rPr>
          <w:lang w:val="lt-LT"/>
        </w:rPr>
        <w:t xml:space="preserve"> nuo kitos.</w:t>
      </w:r>
    </w:p>
    <w:p w14:paraId="7E768A56" w14:textId="77777777" w:rsidR="00EF2557" w:rsidRPr="0071135C" w:rsidRDefault="009E0844" w:rsidP="003711AD">
      <w:pPr>
        <w:numPr>
          <w:ilvl w:val="0"/>
          <w:numId w:val="2"/>
        </w:numPr>
        <w:tabs>
          <w:tab w:val="num" w:pos="1134"/>
        </w:tabs>
        <w:spacing w:line="360" w:lineRule="auto"/>
        <w:ind w:left="0" w:firstLine="567"/>
        <w:jc w:val="both"/>
        <w:rPr>
          <w:lang w:val="lt-LT"/>
        </w:rPr>
      </w:pPr>
      <w:r w:rsidRPr="0071135C">
        <w:rPr>
          <w:b/>
          <w:i/>
          <w:lang w:val="lt-LT"/>
        </w:rPr>
        <w:t>Plokštės</w:t>
      </w:r>
      <w:r w:rsidR="00EF2557" w:rsidRPr="0071135C">
        <w:rPr>
          <w:lang w:val="lt-LT"/>
        </w:rPr>
        <w:t xml:space="preserve"> pagal techninių reikalavimų aprašą TRA TRINKELĖS 1</w:t>
      </w:r>
      <w:r w:rsidR="003E0C6C" w:rsidRPr="0071135C">
        <w:rPr>
          <w:lang w:val="lt-LT"/>
        </w:rPr>
        <w:t>4</w:t>
      </w:r>
      <w:r w:rsidR="00EF2557" w:rsidRPr="0071135C">
        <w:rPr>
          <w:lang w:val="lt-LT"/>
        </w:rPr>
        <w:t xml:space="preserve"> skirstomos į:</w:t>
      </w:r>
    </w:p>
    <w:p w14:paraId="7E768A57" w14:textId="77777777" w:rsidR="00EF2557" w:rsidRPr="0071135C" w:rsidRDefault="00EF2557" w:rsidP="004A20D5">
      <w:pPr>
        <w:numPr>
          <w:ilvl w:val="1"/>
          <w:numId w:val="2"/>
        </w:numPr>
        <w:tabs>
          <w:tab w:val="left" w:pos="1134"/>
        </w:tabs>
        <w:spacing w:line="360" w:lineRule="auto"/>
        <w:ind w:left="0" w:firstLine="567"/>
        <w:jc w:val="both"/>
        <w:rPr>
          <w:lang w:val="lt-LT"/>
        </w:rPr>
      </w:pPr>
      <w:r w:rsidRPr="0071135C">
        <w:rPr>
          <w:b/>
          <w:i/>
          <w:lang w:val="lt-LT"/>
        </w:rPr>
        <w:t xml:space="preserve">betonines </w:t>
      </w:r>
      <w:r w:rsidR="009E0844" w:rsidRPr="0071135C">
        <w:rPr>
          <w:b/>
          <w:i/>
          <w:lang w:val="lt-LT"/>
        </w:rPr>
        <w:t>plokštes</w:t>
      </w:r>
      <w:r w:rsidRPr="0071135C">
        <w:rPr>
          <w:lang w:val="lt-LT"/>
        </w:rPr>
        <w:t xml:space="preserve"> (</w:t>
      </w:r>
      <w:r w:rsidR="003A1145" w:rsidRPr="0071135C">
        <w:rPr>
          <w:lang w:val="lt-LT"/>
        </w:rPr>
        <w:t>žr. VII skyriaus III skirsnį</w:t>
      </w:r>
      <w:r w:rsidRPr="0071135C">
        <w:rPr>
          <w:lang w:val="lt-LT"/>
        </w:rPr>
        <w:t>);</w:t>
      </w:r>
    </w:p>
    <w:p w14:paraId="7E768A58" w14:textId="77777777" w:rsidR="00EF2557" w:rsidRPr="0071135C" w:rsidRDefault="00EF2557" w:rsidP="004A20D5">
      <w:pPr>
        <w:numPr>
          <w:ilvl w:val="1"/>
          <w:numId w:val="2"/>
        </w:numPr>
        <w:tabs>
          <w:tab w:val="left" w:pos="1134"/>
        </w:tabs>
        <w:spacing w:line="360" w:lineRule="auto"/>
        <w:ind w:left="0" w:firstLine="567"/>
        <w:jc w:val="both"/>
        <w:rPr>
          <w:lang w:val="lt-LT"/>
        </w:rPr>
      </w:pPr>
      <w:r w:rsidRPr="0071135C">
        <w:rPr>
          <w:b/>
          <w:i/>
          <w:lang w:val="lt-LT"/>
        </w:rPr>
        <w:t xml:space="preserve">keramines </w:t>
      </w:r>
      <w:r w:rsidR="009E0844" w:rsidRPr="0071135C">
        <w:rPr>
          <w:b/>
          <w:i/>
          <w:lang w:val="lt-LT"/>
        </w:rPr>
        <w:t>plokštes</w:t>
      </w:r>
      <w:r w:rsidRPr="0071135C">
        <w:rPr>
          <w:lang w:val="lt-LT"/>
        </w:rPr>
        <w:t xml:space="preserve"> (</w:t>
      </w:r>
      <w:r w:rsidR="003A1145" w:rsidRPr="0071135C">
        <w:rPr>
          <w:lang w:val="lt-LT"/>
        </w:rPr>
        <w:t>žr. VII skyriaus V skirsnį</w:t>
      </w:r>
      <w:r w:rsidRPr="0071135C">
        <w:rPr>
          <w:lang w:val="lt-LT"/>
        </w:rPr>
        <w:t>);</w:t>
      </w:r>
    </w:p>
    <w:p w14:paraId="7E768A59" w14:textId="77777777" w:rsidR="00EF2557" w:rsidRPr="0071135C" w:rsidRDefault="008A043F" w:rsidP="004A20D5">
      <w:pPr>
        <w:numPr>
          <w:ilvl w:val="1"/>
          <w:numId w:val="2"/>
        </w:numPr>
        <w:tabs>
          <w:tab w:val="left" w:pos="1134"/>
        </w:tabs>
        <w:spacing w:line="360" w:lineRule="auto"/>
        <w:ind w:left="0" w:firstLine="567"/>
        <w:jc w:val="both"/>
        <w:rPr>
          <w:lang w:val="lt-LT"/>
        </w:rPr>
      </w:pPr>
      <w:r w:rsidRPr="0071135C">
        <w:rPr>
          <w:b/>
          <w:i/>
          <w:lang w:val="lt-LT"/>
        </w:rPr>
        <w:t>gamtinio</w:t>
      </w:r>
      <w:r w:rsidR="00EF2557" w:rsidRPr="0071135C">
        <w:rPr>
          <w:b/>
          <w:i/>
          <w:lang w:val="lt-LT"/>
        </w:rPr>
        <w:t xml:space="preserve"> akmens </w:t>
      </w:r>
      <w:r w:rsidR="009E0844" w:rsidRPr="0071135C">
        <w:rPr>
          <w:b/>
          <w:i/>
          <w:lang w:val="lt-LT"/>
        </w:rPr>
        <w:t>plokštes</w:t>
      </w:r>
      <w:r w:rsidR="009E0844" w:rsidRPr="0071135C">
        <w:rPr>
          <w:i/>
          <w:lang w:val="lt-LT"/>
        </w:rPr>
        <w:t xml:space="preserve"> </w:t>
      </w:r>
      <w:r w:rsidR="00EF2557" w:rsidRPr="0071135C">
        <w:rPr>
          <w:lang w:val="lt-LT"/>
        </w:rPr>
        <w:t>(</w:t>
      </w:r>
      <w:r w:rsidR="003A1145" w:rsidRPr="0071135C">
        <w:rPr>
          <w:lang w:val="lt-LT"/>
        </w:rPr>
        <w:t>žr. VII skyriaus VII skirsnį</w:t>
      </w:r>
      <w:r w:rsidR="00EF2557" w:rsidRPr="0071135C">
        <w:rPr>
          <w:lang w:val="lt-LT"/>
        </w:rPr>
        <w:t>).</w:t>
      </w:r>
    </w:p>
    <w:p w14:paraId="7E768A5A" w14:textId="77777777" w:rsidR="00EF2557" w:rsidRPr="0071135C" w:rsidRDefault="00490CEE" w:rsidP="00C26C74">
      <w:pPr>
        <w:spacing w:line="360" w:lineRule="auto"/>
        <w:ind w:firstLine="567"/>
        <w:jc w:val="both"/>
        <w:rPr>
          <w:lang w:val="lt-LT"/>
        </w:rPr>
      </w:pPr>
      <w:r w:rsidRPr="0071135C">
        <w:rPr>
          <w:i/>
          <w:lang w:val="lt-LT"/>
        </w:rPr>
        <w:t>Pastaba</w:t>
      </w:r>
      <w:r w:rsidRPr="0071135C">
        <w:rPr>
          <w:lang w:val="lt-LT"/>
        </w:rPr>
        <w:t>.</w:t>
      </w:r>
      <w:r w:rsidR="003F4AF8" w:rsidRPr="0071135C">
        <w:rPr>
          <w:lang w:val="lt-LT"/>
        </w:rPr>
        <w:t xml:space="preserve"> Gaminiai priskiriami </w:t>
      </w:r>
      <w:r w:rsidR="009E0844" w:rsidRPr="0071135C">
        <w:rPr>
          <w:lang w:val="lt-LT"/>
        </w:rPr>
        <w:t>plokštėms</w:t>
      </w:r>
      <w:r w:rsidR="003F4AF8" w:rsidRPr="0071135C">
        <w:rPr>
          <w:lang w:val="lt-LT"/>
        </w:rPr>
        <w:t xml:space="preserve">, kai stačiakampio arba kvadrato formos gaminio </w:t>
      </w:r>
      <w:r w:rsidR="006056F8" w:rsidRPr="0071135C">
        <w:rPr>
          <w:lang w:val="lt-LT"/>
        </w:rPr>
        <w:t>visuminio (</w:t>
      </w:r>
      <w:r w:rsidR="003F4AF8" w:rsidRPr="0071135C">
        <w:rPr>
          <w:lang w:val="lt-LT"/>
        </w:rPr>
        <w:t>bendrojo</w:t>
      </w:r>
      <w:r w:rsidR="006056F8" w:rsidRPr="0071135C">
        <w:rPr>
          <w:lang w:val="lt-LT"/>
        </w:rPr>
        <w:t>)</w:t>
      </w:r>
      <w:r w:rsidR="003F4AF8" w:rsidRPr="0071135C">
        <w:rPr>
          <w:lang w:val="lt-LT"/>
        </w:rPr>
        <w:t xml:space="preserve"> </w:t>
      </w:r>
      <w:r w:rsidR="00EB2132" w:rsidRPr="0071135C">
        <w:rPr>
          <w:lang w:val="lt-LT"/>
        </w:rPr>
        <w:t xml:space="preserve">ilgio ir storio santykis </w:t>
      </w:r>
      <w:r w:rsidR="003F4AF8" w:rsidRPr="0071135C">
        <w:rPr>
          <w:lang w:val="lt-LT"/>
        </w:rPr>
        <w:t xml:space="preserve">yra didesnis negu 4. </w:t>
      </w:r>
      <w:r w:rsidRPr="0071135C">
        <w:rPr>
          <w:lang w:val="lt-LT"/>
        </w:rPr>
        <w:t>Jei gaminys kitokios formos, visuminiu (bendruoju) ilgiu laikomas mažiausio stačiakampio, apimančio gaminį, ilgis.</w:t>
      </w:r>
    </w:p>
    <w:p w14:paraId="7E768A5B" w14:textId="77777777" w:rsidR="00490CEE" w:rsidRPr="0071135C" w:rsidRDefault="00490CEE" w:rsidP="00720B0E">
      <w:pPr>
        <w:numPr>
          <w:ilvl w:val="0"/>
          <w:numId w:val="2"/>
        </w:numPr>
        <w:tabs>
          <w:tab w:val="left" w:pos="1134"/>
        </w:tabs>
        <w:spacing w:line="360" w:lineRule="auto"/>
        <w:ind w:left="0" w:firstLine="567"/>
        <w:jc w:val="both"/>
        <w:rPr>
          <w:lang w:val="lt-LT"/>
        </w:rPr>
      </w:pPr>
      <w:bookmarkStart w:id="1" w:name="_Ref318132342"/>
      <w:r w:rsidRPr="0071135C">
        <w:rPr>
          <w:b/>
          <w:i/>
          <w:lang w:val="lt-LT"/>
        </w:rPr>
        <w:t>Posluoksnis</w:t>
      </w:r>
      <w:r w:rsidR="00E1089F" w:rsidRPr="0071135C">
        <w:rPr>
          <w:lang w:val="lt-LT"/>
        </w:rPr>
        <w:t xml:space="preserve"> – </w:t>
      </w:r>
      <w:r w:rsidRPr="0071135C">
        <w:rPr>
          <w:lang w:val="lt-LT"/>
        </w:rPr>
        <w:t>dangos konstrukcijos elementas, kiekvieną kartą esantis po naujai įrengiamu sluoksniu.</w:t>
      </w:r>
      <w:bookmarkEnd w:id="1"/>
    </w:p>
    <w:p w14:paraId="7E768A5C" w14:textId="77777777" w:rsidR="00E81E65" w:rsidRPr="0071135C" w:rsidRDefault="00E81E65" w:rsidP="00720B0E">
      <w:pPr>
        <w:numPr>
          <w:ilvl w:val="0"/>
          <w:numId w:val="2"/>
        </w:numPr>
        <w:tabs>
          <w:tab w:val="num" w:pos="1134"/>
        </w:tabs>
        <w:spacing w:line="360" w:lineRule="auto"/>
        <w:ind w:left="0" w:firstLine="567"/>
        <w:jc w:val="both"/>
        <w:rPr>
          <w:lang w:val="lt-LT"/>
        </w:rPr>
      </w:pPr>
      <w:bookmarkStart w:id="2" w:name="_Ref318132366"/>
      <w:r w:rsidRPr="0071135C">
        <w:rPr>
          <w:b/>
          <w:i/>
          <w:lang w:val="lt-LT"/>
        </w:rPr>
        <w:t>P</w:t>
      </w:r>
      <w:r w:rsidR="009E0844" w:rsidRPr="0071135C">
        <w:rPr>
          <w:b/>
          <w:i/>
          <w:lang w:val="lt-LT"/>
        </w:rPr>
        <w:t>a</w:t>
      </w:r>
      <w:r w:rsidRPr="0071135C">
        <w:rPr>
          <w:b/>
          <w:i/>
          <w:lang w:val="lt-LT"/>
        </w:rPr>
        <w:t>sluoksnis</w:t>
      </w:r>
      <w:r w:rsidRPr="0071135C">
        <w:rPr>
          <w:i/>
          <w:lang w:val="lt-LT"/>
        </w:rPr>
        <w:t xml:space="preserve"> </w:t>
      </w:r>
      <w:r w:rsidRPr="0071135C">
        <w:rPr>
          <w:lang w:val="lt-LT"/>
        </w:rPr>
        <w:t xml:space="preserve">– trinkelių ar </w:t>
      </w:r>
      <w:r w:rsidR="002F4A7A" w:rsidRPr="0071135C">
        <w:rPr>
          <w:lang w:val="lt-LT"/>
        </w:rPr>
        <w:t>plokščių</w:t>
      </w:r>
      <w:r w:rsidRPr="0071135C">
        <w:rPr>
          <w:lang w:val="lt-LT"/>
        </w:rPr>
        <w:t xml:space="preserve"> dangos apatinė dalis.</w:t>
      </w:r>
      <w:bookmarkEnd w:id="2"/>
    </w:p>
    <w:p w14:paraId="7E768A5D" w14:textId="77777777" w:rsidR="00D67A98" w:rsidRPr="0071135C" w:rsidRDefault="0072142E" w:rsidP="00720B0E">
      <w:pPr>
        <w:numPr>
          <w:ilvl w:val="0"/>
          <w:numId w:val="2"/>
        </w:numPr>
        <w:tabs>
          <w:tab w:val="num" w:pos="1134"/>
        </w:tabs>
        <w:spacing w:line="360" w:lineRule="auto"/>
        <w:ind w:left="0" w:firstLine="567"/>
        <w:jc w:val="both"/>
        <w:rPr>
          <w:lang w:val="lt-LT"/>
        </w:rPr>
      </w:pPr>
      <w:r w:rsidRPr="0071135C">
        <w:rPr>
          <w:b/>
          <w:i/>
          <w:lang w:val="lt-LT"/>
        </w:rPr>
        <w:t>P</w:t>
      </w:r>
      <w:r w:rsidR="009E0844" w:rsidRPr="0071135C">
        <w:rPr>
          <w:b/>
          <w:i/>
          <w:lang w:val="lt-LT"/>
        </w:rPr>
        <w:t>a</w:t>
      </w:r>
      <w:r w:rsidRPr="0071135C">
        <w:rPr>
          <w:b/>
          <w:i/>
          <w:lang w:val="lt-LT"/>
        </w:rPr>
        <w:t>sluoksnio medžiaga</w:t>
      </w:r>
      <w:r w:rsidRPr="0071135C">
        <w:rPr>
          <w:lang w:val="lt-LT"/>
        </w:rPr>
        <w:t xml:space="preserve"> – nesurištasis </w:t>
      </w:r>
      <w:r w:rsidR="006056F8" w:rsidRPr="0071135C">
        <w:rPr>
          <w:lang w:val="lt-LT"/>
        </w:rPr>
        <w:t xml:space="preserve">mineralinių </w:t>
      </w:r>
      <w:r w:rsidRPr="0071135C">
        <w:rPr>
          <w:lang w:val="lt-LT"/>
        </w:rPr>
        <w:t xml:space="preserve">medžiagų mišinys </w:t>
      </w:r>
      <w:r w:rsidR="00246367" w:rsidRPr="0071135C">
        <w:rPr>
          <w:lang w:val="lt-LT"/>
        </w:rPr>
        <w:t xml:space="preserve">atitinkantis </w:t>
      </w:r>
      <w:r w:rsidRPr="0071135C">
        <w:rPr>
          <w:lang w:val="lt-LT"/>
        </w:rPr>
        <w:t>techninių reikalavimų aprašą TRA TRINKELĖS 1</w:t>
      </w:r>
      <w:r w:rsidR="003E0C6C" w:rsidRPr="0071135C">
        <w:rPr>
          <w:lang w:val="lt-LT"/>
        </w:rPr>
        <w:t>4</w:t>
      </w:r>
      <w:r w:rsidRPr="0071135C">
        <w:rPr>
          <w:lang w:val="lt-LT"/>
        </w:rPr>
        <w:t xml:space="preserve"> </w:t>
      </w:r>
      <w:r w:rsidR="00246367" w:rsidRPr="0071135C">
        <w:rPr>
          <w:lang w:val="lt-LT"/>
        </w:rPr>
        <w:t xml:space="preserve">ir </w:t>
      </w:r>
      <w:r w:rsidRPr="0071135C">
        <w:rPr>
          <w:lang w:val="lt-LT"/>
        </w:rPr>
        <w:t xml:space="preserve">skirtas įrengti trinkelių arba </w:t>
      </w:r>
      <w:r w:rsidR="002F4A7A" w:rsidRPr="0071135C">
        <w:rPr>
          <w:lang w:val="lt-LT"/>
        </w:rPr>
        <w:t>plokščių</w:t>
      </w:r>
      <w:r w:rsidRPr="0071135C">
        <w:rPr>
          <w:lang w:val="lt-LT"/>
        </w:rPr>
        <w:t xml:space="preserve"> dangos apatinę dalį. Taip pat gali būti įvardijama p</w:t>
      </w:r>
      <w:r w:rsidR="009E0844" w:rsidRPr="0071135C">
        <w:rPr>
          <w:lang w:val="lt-LT"/>
        </w:rPr>
        <w:t>a</w:t>
      </w:r>
      <w:r w:rsidRPr="0071135C">
        <w:rPr>
          <w:lang w:val="lt-LT"/>
        </w:rPr>
        <w:t>sluoksniu.</w:t>
      </w:r>
    </w:p>
    <w:p w14:paraId="7E768A5E" w14:textId="77777777" w:rsidR="0032591A" w:rsidRPr="0071135C" w:rsidRDefault="0032591A" w:rsidP="00720B0E">
      <w:pPr>
        <w:numPr>
          <w:ilvl w:val="0"/>
          <w:numId w:val="2"/>
        </w:numPr>
        <w:tabs>
          <w:tab w:val="num" w:pos="1134"/>
        </w:tabs>
        <w:spacing w:line="360" w:lineRule="auto"/>
        <w:ind w:left="0" w:firstLine="567"/>
        <w:jc w:val="both"/>
        <w:rPr>
          <w:lang w:val="lt-LT"/>
        </w:rPr>
      </w:pPr>
      <w:r w:rsidRPr="0071135C">
        <w:rPr>
          <w:b/>
          <w:i/>
          <w:lang w:val="lt-LT"/>
        </w:rPr>
        <w:t>Siūlės</w:t>
      </w:r>
      <w:r w:rsidRPr="0071135C">
        <w:rPr>
          <w:i/>
          <w:lang w:val="lt-LT"/>
        </w:rPr>
        <w:t xml:space="preserve"> </w:t>
      </w:r>
      <w:r w:rsidRPr="0071135C">
        <w:rPr>
          <w:lang w:val="lt-LT"/>
        </w:rPr>
        <w:t xml:space="preserve">– tarpai tarp trinkelių arba </w:t>
      </w:r>
      <w:r w:rsidR="002F4A7A" w:rsidRPr="0071135C">
        <w:rPr>
          <w:lang w:val="lt-LT"/>
        </w:rPr>
        <w:t>plokščių</w:t>
      </w:r>
      <w:r w:rsidR="00D67A98" w:rsidRPr="0071135C">
        <w:rPr>
          <w:lang w:val="lt-LT"/>
        </w:rPr>
        <w:t>,</w:t>
      </w:r>
      <w:r w:rsidRPr="0071135C">
        <w:rPr>
          <w:lang w:val="lt-LT"/>
        </w:rPr>
        <w:t xml:space="preserve"> arba prie bordiūrų ir prie eismo zonose esančių įrenginių.</w:t>
      </w:r>
    </w:p>
    <w:p w14:paraId="7E768A5F" w14:textId="77777777" w:rsidR="0072142E" w:rsidRPr="0071135C" w:rsidRDefault="0072142E" w:rsidP="00720B0E">
      <w:pPr>
        <w:numPr>
          <w:ilvl w:val="0"/>
          <w:numId w:val="2"/>
        </w:numPr>
        <w:tabs>
          <w:tab w:val="num" w:pos="1134"/>
        </w:tabs>
        <w:spacing w:line="360" w:lineRule="auto"/>
        <w:ind w:left="0" w:firstLine="567"/>
        <w:jc w:val="both"/>
        <w:rPr>
          <w:lang w:val="lt-LT"/>
        </w:rPr>
      </w:pPr>
      <w:r w:rsidRPr="0071135C">
        <w:rPr>
          <w:b/>
          <w:i/>
          <w:lang w:val="lt-LT"/>
        </w:rPr>
        <w:t>Siūlių užpilo medžiaga</w:t>
      </w:r>
      <w:r w:rsidRPr="0071135C">
        <w:rPr>
          <w:lang w:val="lt-LT"/>
        </w:rPr>
        <w:t xml:space="preserve"> – nesurištasis </w:t>
      </w:r>
      <w:r w:rsidR="006056F8" w:rsidRPr="0071135C">
        <w:rPr>
          <w:lang w:val="lt-LT"/>
        </w:rPr>
        <w:t xml:space="preserve">mineralinių </w:t>
      </w:r>
      <w:r w:rsidRPr="0071135C">
        <w:rPr>
          <w:lang w:val="lt-LT"/>
        </w:rPr>
        <w:t>medžiagų mišinys</w:t>
      </w:r>
      <w:r w:rsidR="00246367" w:rsidRPr="0071135C">
        <w:rPr>
          <w:lang w:val="lt-LT"/>
        </w:rPr>
        <w:t xml:space="preserve"> atitinkantis techninių reikalavimų aprašą TRA TRINKELĖS 1</w:t>
      </w:r>
      <w:r w:rsidR="003E0C6C" w:rsidRPr="0071135C">
        <w:rPr>
          <w:lang w:val="lt-LT"/>
        </w:rPr>
        <w:t>4</w:t>
      </w:r>
      <w:r w:rsidR="00246367" w:rsidRPr="0071135C">
        <w:rPr>
          <w:lang w:val="lt-LT"/>
        </w:rPr>
        <w:t xml:space="preserve"> ir skirtas</w:t>
      </w:r>
      <w:r w:rsidRPr="0071135C">
        <w:rPr>
          <w:lang w:val="lt-LT"/>
        </w:rPr>
        <w:t xml:space="preserve"> užpilti tarpus (siūles) tarp trinkelių arba </w:t>
      </w:r>
      <w:r w:rsidR="002F4A7A" w:rsidRPr="0071135C">
        <w:rPr>
          <w:lang w:val="lt-LT"/>
        </w:rPr>
        <w:t>plokščių</w:t>
      </w:r>
      <w:r w:rsidR="00D67A98" w:rsidRPr="0071135C">
        <w:rPr>
          <w:lang w:val="lt-LT"/>
        </w:rPr>
        <w:t>,</w:t>
      </w:r>
      <w:r w:rsidRPr="0071135C">
        <w:rPr>
          <w:lang w:val="lt-LT"/>
        </w:rPr>
        <w:t xml:space="preserve"> arba prie bordiūrų ir prie eismo zonose esančių įrenginių.</w:t>
      </w:r>
    </w:p>
    <w:p w14:paraId="7E768A60" w14:textId="77777777" w:rsidR="00AE5BC5" w:rsidRPr="0071135C" w:rsidRDefault="00857CCF" w:rsidP="00720B0E">
      <w:pPr>
        <w:numPr>
          <w:ilvl w:val="0"/>
          <w:numId w:val="2"/>
        </w:numPr>
        <w:tabs>
          <w:tab w:val="num" w:pos="1134"/>
        </w:tabs>
        <w:spacing w:line="360" w:lineRule="auto"/>
        <w:ind w:left="0" w:firstLine="567"/>
        <w:jc w:val="both"/>
        <w:rPr>
          <w:lang w:val="lt-LT"/>
        </w:rPr>
      </w:pPr>
      <w:r w:rsidRPr="0071135C">
        <w:rPr>
          <w:b/>
          <w:i/>
          <w:lang w:val="lt-LT"/>
        </w:rPr>
        <w:t>Klojimo šablonas</w:t>
      </w:r>
      <w:r w:rsidR="00E72C55" w:rsidRPr="0071135C">
        <w:rPr>
          <w:i/>
          <w:lang w:val="lt-LT"/>
        </w:rPr>
        <w:t xml:space="preserve"> </w:t>
      </w:r>
      <w:r w:rsidRPr="0071135C">
        <w:rPr>
          <w:lang w:val="lt-LT"/>
        </w:rPr>
        <w:t xml:space="preserve">– geometrinis modelis, pagal kurį klojamos arba dedamos trinkelės arba </w:t>
      </w:r>
      <w:r w:rsidR="009E0844" w:rsidRPr="0071135C">
        <w:rPr>
          <w:lang w:val="lt-LT"/>
        </w:rPr>
        <w:t>plokštės</w:t>
      </w:r>
      <w:r w:rsidRPr="0071135C">
        <w:rPr>
          <w:lang w:val="lt-LT"/>
        </w:rPr>
        <w:t>.</w:t>
      </w:r>
    </w:p>
    <w:p w14:paraId="7E768A61" w14:textId="77777777" w:rsidR="00880407" w:rsidRPr="0071135C" w:rsidRDefault="00880407" w:rsidP="00880407">
      <w:pPr>
        <w:spacing w:before="120" w:after="120" w:line="360" w:lineRule="auto"/>
        <w:jc w:val="center"/>
        <w:rPr>
          <w:b/>
          <w:lang w:val="lt-LT"/>
        </w:rPr>
      </w:pPr>
      <w:r w:rsidRPr="0071135C">
        <w:rPr>
          <w:b/>
          <w:lang w:val="lt-LT"/>
        </w:rPr>
        <w:t>IV SKYRIUS. ŽYMENYS IR SUTRUMPINIMAI</w:t>
      </w:r>
    </w:p>
    <w:p w14:paraId="7E768A62" w14:textId="77777777" w:rsidR="00880407" w:rsidRPr="0071135C" w:rsidRDefault="00880407" w:rsidP="00BA55F5">
      <w:pPr>
        <w:numPr>
          <w:ilvl w:val="0"/>
          <w:numId w:val="2"/>
        </w:numPr>
        <w:tabs>
          <w:tab w:val="num" w:pos="1134"/>
        </w:tabs>
        <w:spacing w:line="360" w:lineRule="auto"/>
        <w:ind w:left="0" w:firstLine="567"/>
        <w:jc w:val="both"/>
        <w:rPr>
          <w:lang w:val="lt-LT"/>
        </w:rPr>
      </w:pPr>
      <w:r w:rsidRPr="0071135C">
        <w:rPr>
          <w:lang w:val="lt-LT"/>
        </w:rPr>
        <w:t>Taisyklėse vartojami žemiau nurodyti žymenys ir sutrumpinimai:</w:t>
      </w:r>
    </w:p>
    <w:p w14:paraId="7E768A63" w14:textId="77777777" w:rsidR="0001634E" w:rsidRPr="0071135C" w:rsidRDefault="0001634E" w:rsidP="00BA55F5">
      <w:pPr>
        <w:numPr>
          <w:ilvl w:val="1"/>
          <w:numId w:val="2"/>
        </w:numPr>
        <w:tabs>
          <w:tab w:val="num" w:pos="1134"/>
        </w:tabs>
        <w:spacing w:line="360" w:lineRule="auto"/>
        <w:ind w:left="0" w:firstLine="567"/>
        <w:jc w:val="both"/>
        <w:rPr>
          <w:lang w:val="lt-LT"/>
        </w:rPr>
      </w:pPr>
      <w:r w:rsidRPr="0071135C">
        <w:rPr>
          <w:i/>
          <w:lang w:val="lt-LT"/>
        </w:rPr>
        <w:t>C</w:t>
      </w:r>
      <w:r w:rsidRPr="0071135C">
        <w:rPr>
          <w:lang w:val="lt-LT"/>
        </w:rPr>
        <w:t xml:space="preserve"> – aptrupėjusių/skeltų paviršių kiekis;</w:t>
      </w:r>
    </w:p>
    <w:p w14:paraId="7E768A64" w14:textId="77777777" w:rsidR="0001634E" w:rsidRPr="0071135C" w:rsidRDefault="0001634E" w:rsidP="00BA55F5">
      <w:pPr>
        <w:numPr>
          <w:ilvl w:val="1"/>
          <w:numId w:val="2"/>
        </w:numPr>
        <w:tabs>
          <w:tab w:val="num" w:pos="1134"/>
        </w:tabs>
        <w:spacing w:line="360" w:lineRule="auto"/>
        <w:ind w:left="0" w:firstLine="567"/>
        <w:jc w:val="both"/>
        <w:rPr>
          <w:lang w:val="lt-LT"/>
        </w:rPr>
      </w:pPr>
      <w:proofErr w:type="spellStart"/>
      <w:r w:rsidRPr="0071135C">
        <w:rPr>
          <w:i/>
          <w:lang w:val="lt-LT"/>
        </w:rPr>
        <w:t>C</w:t>
      </w:r>
      <w:r w:rsidRPr="0071135C">
        <w:rPr>
          <w:lang w:val="lt-LT"/>
        </w:rPr>
        <w:t>u</w:t>
      </w:r>
      <w:proofErr w:type="spellEnd"/>
      <w:r w:rsidRPr="0071135C">
        <w:rPr>
          <w:lang w:val="lt-LT"/>
        </w:rPr>
        <w:t xml:space="preserve"> –</w:t>
      </w:r>
      <w:r w:rsidR="00D67A98" w:rsidRPr="0071135C">
        <w:rPr>
          <w:lang w:val="lt-LT"/>
        </w:rPr>
        <w:t xml:space="preserve"> </w:t>
      </w:r>
      <w:r w:rsidR="00146B16" w:rsidRPr="0071135C">
        <w:rPr>
          <w:lang w:val="lt-LT"/>
        </w:rPr>
        <w:t xml:space="preserve">medžiagos </w:t>
      </w:r>
      <w:proofErr w:type="spellStart"/>
      <w:r w:rsidR="00146B16" w:rsidRPr="0071135C">
        <w:rPr>
          <w:lang w:val="lt-LT"/>
        </w:rPr>
        <w:t>rūšiuotumo</w:t>
      </w:r>
      <w:proofErr w:type="spellEnd"/>
      <w:r w:rsidR="00146B16" w:rsidRPr="0071135C">
        <w:rPr>
          <w:lang w:val="lt-LT"/>
        </w:rPr>
        <w:t xml:space="preserve"> koeficientas;</w:t>
      </w:r>
    </w:p>
    <w:p w14:paraId="7E768A65" w14:textId="77777777" w:rsidR="0001634E" w:rsidRPr="0071135C" w:rsidRDefault="0001634E" w:rsidP="00BA55F5">
      <w:pPr>
        <w:numPr>
          <w:ilvl w:val="1"/>
          <w:numId w:val="2"/>
        </w:numPr>
        <w:tabs>
          <w:tab w:val="num" w:pos="1134"/>
        </w:tabs>
        <w:spacing w:line="360" w:lineRule="auto"/>
        <w:ind w:left="0" w:firstLine="567"/>
        <w:jc w:val="both"/>
        <w:rPr>
          <w:lang w:val="lt-LT"/>
        </w:rPr>
      </w:pPr>
      <w:r w:rsidRPr="0071135C">
        <w:rPr>
          <w:i/>
          <w:lang w:val="lt-LT"/>
        </w:rPr>
        <w:t>d</w:t>
      </w:r>
      <w:r w:rsidRPr="0071135C">
        <w:rPr>
          <w:lang w:val="lt-LT"/>
        </w:rPr>
        <w:t xml:space="preserve"> – apatinio sieto akučių dydis;</w:t>
      </w:r>
    </w:p>
    <w:p w14:paraId="7E768A66" w14:textId="77777777" w:rsidR="0001634E" w:rsidRPr="0071135C" w:rsidRDefault="0001634E" w:rsidP="00BA55F5">
      <w:pPr>
        <w:numPr>
          <w:ilvl w:val="1"/>
          <w:numId w:val="2"/>
        </w:numPr>
        <w:tabs>
          <w:tab w:val="num" w:pos="1134"/>
        </w:tabs>
        <w:spacing w:line="360" w:lineRule="auto"/>
        <w:ind w:left="0" w:firstLine="567"/>
        <w:jc w:val="both"/>
        <w:rPr>
          <w:lang w:val="lt-LT"/>
        </w:rPr>
      </w:pPr>
      <w:r w:rsidRPr="0071135C">
        <w:rPr>
          <w:i/>
          <w:lang w:val="lt-LT"/>
        </w:rPr>
        <w:t>D</w:t>
      </w:r>
      <w:r w:rsidRPr="0071135C">
        <w:rPr>
          <w:lang w:val="lt-LT"/>
        </w:rPr>
        <w:t xml:space="preserve"> – viršutinio sieto akučių dydis;</w:t>
      </w:r>
    </w:p>
    <w:p w14:paraId="7E768A67" w14:textId="77777777" w:rsidR="0001634E" w:rsidRPr="0071135C" w:rsidRDefault="0001634E" w:rsidP="00BA55F5">
      <w:pPr>
        <w:numPr>
          <w:ilvl w:val="1"/>
          <w:numId w:val="2"/>
        </w:numPr>
        <w:tabs>
          <w:tab w:val="num" w:pos="1134"/>
        </w:tabs>
        <w:spacing w:line="360" w:lineRule="auto"/>
        <w:ind w:left="0" w:firstLine="567"/>
        <w:jc w:val="both"/>
        <w:rPr>
          <w:lang w:val="lt-LT"/>
        </w:rPr>
      </w:pPr>
      <w:r w:rsidRPr="0071135C">
        <w:rPr>
          <w:i/>
        </w:rPr>
        <w:t>G</w:t>
      </w:r>
      <w:r w:rsidRPr="0071135C">
        <w:t xml:space="preserve"> – </w:t>
      </w:r>
      <w:proofErr w:type="spellStart"/>
      <w:r w:rsidRPr="0071135C">
        <w:t>granuliometrinės</w:t>
      </w:r>
      <w:proofErr w:type="spellEnd"/>
      <w:r w:rsidRPr="0071135C">
        <w:t xml:space="preserve"> </w:t>
      </w:r>
      <w:proofErr w:type="spellStart"/>
      <w:r w:rsidRPr="0071135C">
        <w:t>sudėties</w:t>
      </w:r>
      <w:proofErr w:type="spellEnd"/>
      <w:r w:rsidRPr="0071135C">
        <w:t xml:space="preserve"> </w:t>
      </w:r>
      <w:proofErr w:type="spellStart"/>
      <w:r w:rsidRPr="0071135C">
        <w:t>kategorija</w:t>
      </w:r>
      <w:proofErr w:type="spellEnd"/>
      <w:r w:rsidRPr="0071135C">
        <w:t>;</w:t>
      </w:r>
    </w:p>
    <w:p w14:paraId="7E768A68" w14:textId="77777777" w:rsidR="0001634E" w:rsidRPr="0071135C" w:rsidRDefault="0001634E" w:rsidP="00BA55F5">
      <w:pPr>
        <w:numPr>
          <w:ilvl w:val="1"/>
          <w:numId w:val="2"/>
        </w:numPr>
        <w:tabs>
          <w:tab w:val="num" w:pos="1134"/>
        </w:tabs>
        <w:spacing w:line="360" w:lineRule="auto"/>
        <w:ind w:left="0" w:firstLine="567"/>
        <w:jc w:val="both"/>
        <w:rPr>
          <w:lang w:val="lt-LT"/>
        </w:rPr>
      </w:pPr>
      <w:r w:rsidRPr="0071135C">
        <w:rPr>
          <w:i/>
          <w:lang w:val="lt-LT"/>
        </w:rPr>
        <w:t>E</w:t>
      </w:r>
      <w:r w:rsidRPr="0071135C">
        <w:rPr>
          <w:vertAlign w:val="subscript"/>
          <w:lang w:val="lt-LT"/>
        </w:rPr>
        <w:t>CS</w:t>
      </w:r>
      <w:r w:rsidRPr="0071135C">
        <w:rPr>
          <w:lang w:val="lt-LT"/>
        </w:rPr>
        <w:t xml:space="preserve"> – kampuotumo (šiurkštumo) kategorija;</w:t>
      </w:r>
    </w:p>
    <w:p w14:paraId="7E768A69" w14:textId="77777777" w:rsidR="0001634E" w:rsidRPr="0071135C" w:rsidRDefault="0001634E" w:rsidP="00BA55F5">
      <w:pPr>
        <w:numPr>
          <w:ilvl w:val="1"/>
          <w:numId w:val="2"/>
        </w:numPr>
        <w:tabs>
          <w:tab w:val="num" w:pos="1134"/>
        </w:tabs>
        <w:spacing w:line="360" w:lineRule="auto"/>
        <w:ind w:left="0" w:firstLine="567"/>
        <w:jc w:val="both"/>
        <w:rPr>
          <w:lang w:val="lt-LT"/>
        </w:rPr>
      </w:pPr>
      <w:r w:rsidRPr="0071135C">
        <w:rPr>
          <w:i/>
          <w:lang w:val="lt-LT"/>
        </w:rPr>
        <w:t>LA</w:t>
      </w:r>
      <w:r w:rsidRPr="0071135C">
        <w:rPr>
          <w:lang w:val="lt-LT"/>
        </w:rPr>
        <w:t xml:space="preserve"> – Los Andželo koeficiento vertė;</w:t>
      </w:r>
    </w:p>
    <w:p w14:paraId="7E768A6A" w14:textId="77777777" w:rsidR="0001634E" w:rsidRPr="0071135C" w:rsidRDefault="0001634E" w:rsidP="00FC74E2">
      <w:pPr>
        <w:numPr>
          <w:ilvl w:val="1"/>
          <w:numId w:val="2"/>
        </w:numPr>
        <w:tabs>
          <w:tab w:val="num" w:pos="1134"/>
        </w:tabs>
        <w:spacing w:line="360" w:lineRule="auto"/>
        <w:ind w:left="0" w:firstLine="567"/>
        <w:jc w:val="both"/>
        <w:rPr>
          <w:lang w:val="lt-LT"/>
        </w:rPr>
      </w:pPr>
      <w:r w:rsidRPr="0071135C">
        <w:rPr>
          <w:i/>
          <w:lang w:val="lt-LT"/>
        </w:rPr>
        <w:lastRenderedPageBreak/>
        <w:t>RC</w:t>
      </w:r>
      <w:r w:rsidRPr="0071135C">
        <w:rPr>
          <w:lang w:val="lt-LT"/>
        </w:rPr>
        <w:t xml:space="preserve"> – kartotinio</w:t>
      </w:r>
      <w:r w:rsidR="00146B16" w:rsidRPr="0071135C">
        <w:rPr>
          <w:lang w:val="lt-LT"/>
        </w:rPr>
        <w:t xml:space="preserve"> panaudojimo statybinė medžiaga;</w:t>
      </w:r>
    </w:p>
    <w:p w14:paraId="7E768A6B" w14:textId="77777777" w:rsidR="00E1089F" w:rsidRPr="0071135C" w:rsidRDefault="0001634E" w:rsidP="00FC74E2">
      <w:pPr>
        <w:numPr>
          <w:ilvl w:val="1"/>
          <w:numId w:val="2"/>
        </w:numPr>
        <w:tabs>
          <w:tab w:val="num" w:pos="1134"/>
        </w:tabs>
        <w:spacing w:line="360" w:lineRule="auto"/>
        <w:ind w:left="0" w:firstLine="567"/>
        <w:jc w:val="both"/>
        <w:rPr>
          <w:lang w:val="lt-LT"/>
        </w:rPr>
      </w:pPr>
      <w:r w:rsidRPr="0071135C">
        <w:rPr>
          <w:i/>
          <w:lang w:val="lt-LT"/>
        </w:rPr>
        <w:t>SZ</w:t>
      </w:r>
      <w:r w:rsidRPr="0071135C">
        <w:rPr>
          <w:lang w:val="lt-LT"/>
        </w:rPr>
        <w:t xml:space="preserve"> – atsparumo smūgiams vertė.</w:t>
      </w:r>
    </w:p>
    <w:p w14:paraId="7E768A6C" w14:textId="77777777" w:rsidR="00880407" w:rsidRPr="0071135C" w:rsidRDefault="00880407" w:rsidP="00880407">
      <w:pPr>
        <w:spacing w:before="120" w:after="120" w:line="360" w:lineRule="auto"/>
        <w:jc w:val="center"/>
        <w:outlineLvl w:val="0"/>
        <w:rPr>
          <w:b/>
          <w:bCs/>
          <w:lang w:val="lt-LT"/>
        </w:rPr>
      </w:pPr>
      <w:r w:rsidRPr="0071135C">
        <w:rPr>
          <w:b/>
          <w:bCs/>
          <w:lang w:val="lt-LT"/>
        </w:rPr>
        <w:t>V SKYRIUS. PANAUDOJIMO SRITIS</w:t>
      </w:r>
    </w:p>
    <w:p w14:paraId="7E768A6D" w14:textId="77777777" w:rsidR="00880407" w:rsidRPr="0071135C" w:rsidRDefault="00880407" w:rsidP="009B09B2">
      <w:pPr>
        <w:numPr>
          <w:ilvl w:val="0"/>
          <w:numId w:val="2"/>
        </w:numPr>
        <w:tabs>
          <w:tab w:val="num" w:pos="1134"/>
        </w:tabs>
        <w:spacing w:line="360" w:lineRule="auto"/>
        <w:ind w:left="0" w:firstLine="567"/>
        <w:jc w:val="both"/>
        <w:rPr>
          <w:lang w:val="lt-LT"/>
        </w:rPr>
      </w:pPr>
      <w:r w:rsidRPr="0071135C">
        <w:rPr>
          <w:lang w:val="lt-LT"/>
        </w:rPr>
        <w:t xml:space="preserve">Šios įrengimo taisyklės taikomos parengti darbų sąrašus ir darbų aprašus planuojant naujų dangų įrengimą, esamų dangų rekonstrukciją, kapitalinį remontą ir paprastąjį remontus bei </w:t>
      </w:r>
      <w:r w:rsidR="009A34CB" w:rsidRPr="0071135C">
        <w:rPr>
          <w:lang w:val="lt-LT"/>
        </w:rPr>
        <w:t>taisymą.</w:t>
      </w:r>
    </w:p>
    <w:p w14:paraId="7E768A6E" w14:textId="77777777" w:rsidR="00880407" w:rsidRPr="0071135C" w:rsidRDefault="00880407" w:rsidP="009B09B2">
      <w:pPr>
        <w:numPr>
          <w:ilvl w:val="0"/>
          <w:numId w:val="2"/>
        </w:numPr>
        <w:tabs>
          <w:tab w:val="num" w:pos="1134"/>
        </w:tabs>
        <w:spacing w:line="360" w:lineRule="auto"/>
        <w:ind w:left="0" w:firstLine="567"/>
        <w:jc w:val="both"/>
        <w:rPr>
          <w:lang w:val="lt-LT"/>
        </w:rPr>
      </w:pPr>
      <w:r w:rsidRPr="0071135C">
        <w:rPr>
          <w:lang w:val="lt-LT"/>
        </w:rPr>
        <w:t xml:space="preserve">Svarbiausios trinkelių </w:t>
      </w:r>
      <w:r w:rsidR="009A34CB" w:rsidRPr="0071135C">
        <w:rPr>
          <w:lang w:val="lt-LT"/>
        </w:rPr>
        <w:t xml:space="preserve">ir </w:t>
      </w:r>
      <w:r w:rsidR="002F4A7A" w:rsidRPr="0071135C">
        <w:rPr>
          <w:lang w:val="lt-LT"/>
        </w:rPr>
        <w:t>plokščių</w:t>
      </w:r>
      <w:r w:rsidR="009A34CB" w:rsidRPr="0071135C">
        <w:rPr>
          <w:lang w:val="lt-LT"/>
        </w:rPr>
        <w:t xml:space="preserve"> dangų</w:t>
      </w:r>
      <w:r w:rsidRPr="0071135C">
        <w:rPr>
          <w:lang w:val="lt-LT"/>
        </w:rPr>
        <w:t xml:space="preserve"> </w:t>
      </w:r>
      <w:r w:rsidR="009A34CB" w:rsidRPr="0071135C">
        <w:rPr>
          <w:lang w:val="lt-LT"/>
        </w:rPr>
        <w:t>bei</w:t>
      </w:r>
      <w:r w:rsidRPr="0071135C">
        <w:rPr>
          <w:lang w:val="lt-LT"/>
        </w:rPr>
        <w:t xml:space="preserve"> bordiū</w:t>
      </w:r>
      <w:r w:rsidR="009A34CB" w:rsidRPr="0071135C">
        <w:rPr>
          <w:lang w:val="lt-LT"/>
        </w:rPr>
        <w:t>rų panaudojimo sritys yra šios:</w:t>
      </w:r>
    </w:p>
    <w:p w14:paraId="7E768A6F" w14:textId="77777777" w:rsidR="00880407" w:rsidRPr="0071135C" w:rsidRDefault="00880407" w:rsidP="00DB3EDF">
      <w:pPr>
        <w:numPr>
          <w:ilvl w:val="0"/>
          <w:numId w:val="15"/>
        </w:numPr>
        <w:tabs>
          <w:tab w:val="clear" w:pos="720"/>
          <w:tab w:val="num" w:pos="1134"/>
        </w:tabs>
        <w:spacing w:line="360" w:lineRule="auto"/>
        <w:ind w:left="0" w:firstLine="720"/>
        <w:jc w:val="both"/>
        <w:rPr>
          <w:lang w:val="lt-LT"/>
        </w:rPr>
      </w:pPr>
      <w:r w:rsidRPr="0071135C">
        <w:rPr>
          <w:lang w:val="lt-LT"/>
        </w:rPr>
        <w:t xml:space="preserve">važiuojamųjų dalių, pėsčiųjų ir dviračių takų bei stovėjimo zonų </w:t>
      </w:r>
      <w:r w:rsidR="009A34CB" w:rsidRPr="0071135C">
        <w:rPr>
          <w:lang w:val="lt-LT"/>
        </w:rPr>
        <w:t>dangos,</w:t>
      </w:r>
    </w:p>
    <w:p w14:paraId="7E768A70" w14:textId="77777777" w:rsidR="009A34CB" w:rsidRPr="0071135C" w:rsidRDefault="009A34CB" w:rsidP="00DB3EDF">
      <w:pPr>
        <w:numPr>
          <w:ilvl w:val="0"/>
          <w:numId w:val="15"/>
        </w:numPr>
        <w:tabs>
          <w:tab w:val="clear" w:pos="720"/>
          <w:tab w:val="num" w:pos="1134"/>
        </w:tabs>
        <w:spacing w:line="360" w:lineRule="auto"/>
        <w:ind w:left="0" w:firstLine="720"/>
        <w:jc w:val="both"/>
        <w:rPr>
          <w:lang w:val="lt-LT"/>
        </w:rPr>
      </w:pPr>
      <w:r w:rsidRPr="0071135C">
        <w:rPr>
          <w:lang w:val="lt-LT"/>
        </w:rPr>
        <w:t>miestų ir miestelių išskirtinės aikščių ir pėsčiųjų zonų dangos;</w:t>
      </w:r>
    </w:p>
    <w:p w14:paraId="7E768A71" w14:textId="77777777" w:rsidR="009A34CB" w:rsidRPr="0071135C" w:rsidRDefault="009A34CB" w:rsidP="00DB3EDF">
      <w:pPr>
        <w:numPr>
          <w:ilvl w:val="0"/>
          <w:numId w:val="15"/>
        </w:numPr>
        <w:tabs>
          <w:tab w:val="clear" w:pos="720"/>
          <w:tab w:val="num" w:pos="1134"/>
        </w:tabs>
        <w:spacing w:line="360" w:lineRule="auto"/>
        <w:ind w:left="0" w:firstLine="720"/>
        <w:jc w:val="both"/>
        <w:rPr>
          <w:lang w:val="lt-LT"/>
        </w:rPr>
      </w:pPr>
      <w:r w:rsidRPr="0071135C">
        <w:rPr>
          <w:lang w:val="lt-LT"/>
        </w:rPr>
        <w:t>prekybos ir gamybos plotų dangos.</w:t>
      </w:r>
    </w:p>
    <w:p w14:paraId="7E768A72" w14:textId="77777777" w:rsidR="00880407" w:rsidRPr="0071135C" w:rsidRDefault="00880407" w:rsidP="003145CC">
      <w:pPr>
        <w:numPr>
          <w:ilvl w:val="0"/>
          <w:numId w:val="2"/>
        </w:numPr>
        <w:tabs>
          <w:tab w:val="num" w:pos="1134"/>
        </w:tabs>
        <w:spacing w:line="360" w:lineRule="auto"/>
        <w:ind w:left="0" w:firstLine="567"/>
        <w:jc w:val="both"/>
        <w:rPr>
          <w:lang w:val="lt-LT"/>
        </w:rPr>
      </w:pPr>
      <w:r w:rsidRPr="0071135C">
        <w:rPr>
          <w:lang w:val="lt-LT"/>
        </w:rPr>
        <w:t xml:space="preserve">Kitos </w:t>
      </w:r>
      <w:r w:rsidR="009A34CB" w:rsidRPr="0071135C">
        <w:rPr>
          <w:lang w:val="lt-LT"/>
        </w:rPr>
        <w:t>pa</w:t>
      </w:r>
      <w:r w:rsidRPr="0071135C">
        <w:rPr>
          <w:lang w:val="lt-LT"/>
        </w:rPr>
        <w:t>naudojimo sritys yra toki</w:t>
      </w:r>
      <w:r w:rsidR="009A34CB" w:rsidRPr="0071135C">
        <w:rPr>
          <w:lang w:val="lt-LT"/>
        </w:rPr>
        <w:t>o</w:t>
      </w:r>
      <w:r w:rsidRPr="0071135C">
        <w:rPr>
          <w:lang w:val="lt-LT"/>
        </w:rPr>
        <w:t xml:space="preserve">s: </w:t>
      </w:r>
      <w:r w:rsidR="00D44C63" w:rsidRPr="0071135C">
        <w:rPr>
          <w:lang w:val="lt-LT"/>
        </w:rPr>
        <w:t>kraštovaizdžio kūrimas, drenuojanči</w:t>
      </w:r>
      <w:r w:rsidR="006056F8" w:rsidRPr="0071135C">
        <w:rPr>
          <w:lang w:val="lt-LT"/>
        </w:rPr>
        <w:t>os</w:t>
      </w:r>
      <w:r w:rsidR="00D44C63" w:rsidRPr="0071135C">
        <w:rPr>
          <w:lang w:val="lt-LT"/>
        </w:rPr>
        <w:t xml:space="preserve"> dangos, </w:t>
      </w:r>
      <w:r w:rsidRPr="0071135C">
        <w:rPr>
          <w:lang w:val="lt-LT"/>
        </w:rPr>
        <w:t>zon</w:t>
      </w:r>
      <w:r w:rsidR="00D44C63" w:rsidRPr="0071135C">
        <w:rPr>
          <w:lang w:val="lt-LT"/>
        </w:rPr>
        <w:t>o</w:t>
      </w:r>
      <w:r w:rsidRPr="0071135C">
        <w:rPr>
          <w:lang w:val="lt-LT"/>
        </w:rPr>
        <w:t xml:space="preserve">s </w:t>
      </w:r>
      <w:r w:rsidR="00D44C63" w:rsidRPr="0071135C">
        <w:rPr>
          <w:lang w:val="lt-LT"/>
        </w:rPr>
        <w:t>prie bėginio transporto bėgių, degalinės</w:t>
      </w:r>
      <w:r w:rsidRPr="0071135C">
        <w:rPr>
          <w:lang w:val="lt-LT"/>
        </w:rPr>
        <w:t xml:space="preserve">, </w:t>
      </w:r>
      <w:r w:rsidR="00D44C63" w:rsidRPr="0071135C">
        <w:rPr>
          <w:lang w:val="lt-LT"/>
        </w:rPr>
        <w:t>lėktuvų aptarnavimo zonos, traukinių peronai. Tais atvejais turi būti vadovaujamasi atitinkamais techniniais normatyviniais dokumentais.</w:t>
      </w:r>
    </w:p>
    <w:p w14:paraId="7E768A73" w14:textId="77777777" w:rsidR="00C16F1D" w:rsidRPr="0071135C" w:rsidRDefault="00C16F1D" w:rsidP="00C16F1D">
      <w:pPr>
        <w:spacing w:before="120" w:after="120" w:line="360" w:lineRule="auto"/>
        <w:jc w:val="center"/>
        <w:outlineLvl w:val="0"/>
        <w:rPr>
          <w:b/>
          <w:bCs/>
          <w:lang w:val="lt-LT"/>
        </w:rPr>
      </w:pPr>
      <w:r w:rsidRPr="0071135C">
        <w:rPr>
          <w:b/>
          <w:bCs/>
          <w:lang w:val="lt-LT"/>
        </w:rPr>
        <w:t>V</w:t>
      </w:r>
      <w:r w:rsidR="00217C7A" w:rsidRPr="0071135C">
        <w:rPr>
          <w:b/>
          <w:bCs/>
          <w:lang w:val="lt-LT"/>
        </w:rPr>
        <w:t>I</w:t>
      </w:r>
      <w:r w:rsidRPr="0071135C">
        <w:rPr>
          <w:b/>
          <w:bCs/>
          <w:lang w:val="lt-LT"/>
        </w:rPr>
        <w:t xml:space="preserve"> SKYRIUS. PAGRINDINIAI NURODYMAI</w:t>
      </w:r>
    </w:p>
    <w:p w14:paraId="7E768A74" w14:textId="77777777" w:rsidR="00996CDF" w:rsidRPr="0071135C" w:rsidRDefault="00996CDF" w:rsidP="00996CDF">
      <w:pPr>
        <w:spacing w:before="120" w:after="120" w:line="360" w:lineRule="auto"/>
        <w:jc w:val="center"/>
        <w:rPr>
          <w:b/>
          <w:bCs/>
          <w:i/>
          <w:lang w:val="lt-LT"/>
        </w:rPr>
      </w:pPr>
      <w:r w:rsidRPr="0071135C">
        <w:rPr>
          <w:b/>
          <w:bCs/>
          <w:i/>
          <w:lang w:val="lt-LT"/>
        </w:rPr>
        <w:t>I SKIRSNIS. BENDROSIOS NUOSTATOS</w:t>
      </w:r>
    </w:p>
    <w:p w14:paraId="7E768A75" w14:textId="77777777" w:rsidR="00880407" w:rsidRPr="0071135C" w:rsidRDefault="00BF559B" w:rsidP="00EF5455">
      <w:pPr>
        <w:numPr>
          <w:ilvl w:val="0"/>
          <w:numId w:val="2"/>
        </w:numPr>
        <w:tabs>
          <w:tab w:val="num" w:pos="1134"/>
        </w:tabs>
        <w:spacing w:line="360" w:lineRule="auto"/>
        <w:ind w:left="0" w:firstLine="567"/>
        <w:jc w:val="both"/>
        <w:rPr>
          <w:lang w:val="lt-LT"/>
        </w:rPr>
      </w:pPr>
      <w:r w:rsidRPr="0071135C">
        <w:rPr>
          <w:lang w:val="lt-LT"/>
        </w:rPr>
        <w:t xml:space="preserve">Trinkelių dangas galima įrengti visose eismo zonose, kurios yra numatytos kelių projektavimo taisyklėse KPT SDK 07. </w:t>
      </w:r>
      <w:r w:rsidR="002F4A7A" w:rsidRPr="0071135C">
        <w:rPr>
          <w:lang w:val="lt-LT"/>
        </w:rPr>
        <w:t>Plokščių</w:t>
      </w:r>
      <w:r w:rsidRPr="0071135C">
        <w:rPr>
          <w:lang w:val="lt-LT"/>
        </w:rPr>
        <w:t xml:space="preserve"> dangas galima įrengti pėsčiųjų ir dviračių takuose, išskyrus pervažas</w:t>
      </w:r>
      <w:r w:rsidR="00B97430" w:rsidRPr="0071135C">
        <w:rPr>
          <w:lang w:val="lt-LT"/>
        </w:rPr>
        <w:t xml:space="preserve"> (pvz., įvažos į privačias valdas)</w:t>
      </w:r>
      <w:r w:rsidRPr="0071135C">
        <w:rPr>
          <w:lang w:val="lt-LT"/>
        </w:rPr>
        <w:t xml:space="preserve">, </w:t>
      </w:r>
      <w:r w:rsidR="006056F8" w:rsidRPr="0071135C">
        <w:rPr>
          <w:lang w:val="lt-LT"/>
        </w:rPr>
        <w:t xml:space="preserve">taip pat </w:t>
      </w:r>
      <w:r w:rsidRPr="0071135C">
        <w:rPr>
          <w:lang w:val="lt-LT"/>
        </w:rPr>
        <w:t xml:space="preserve">aikštėse, kur </w:t>
      </w:r>
      <w:r w:rsidR="00B97430" w:rsidRPr="0071135C">
        <w:rPr>
          <w:lang w:val="lt-LT"/>
        </w:rPr>
        <w:t>draudžiamas transporto eismas.</w:t>
      </w:r>
    </w:p>
    <w:p w14:paraId="7E768A76" w14:textId="77777777" w:rsidR="00B97430" w:rsidRPr="0071135C" w:rsidRDefault="002F219F" w:rsidP="00EF5455">
      <w:pPr>
        <w:numPr>
          <w:ilvl w:val="0"/>
          <w:numId w:val="2"/>
        </w:numPr>
        <w:tabs>
          <w:tab w:val="num" w:pos="1134"/>
        </w:tabs>
        <w:spacing w:line="360" w:lineRule="auto"/>
        <w:ind w:left="0" w:firstLine="567"/>
        <w:jc w:val="both"/>
        <w:rPr>
          <w:lang w:val="lt-LT"/>
        </w:rPr>
      </w:pPr>
      <w:r w:rsidRPr="0071135C">
        <w:rPr>
          <w:lang w:val="lt-LT"/>
        </w:rPr>
        <w:t xml:space="preserve">Apie </w:t>
      </w:r>
      <w:r w:rsidR="002F4A7A" w:rsidRPr="0071135C">
        <w:rPr>
          <w:lang w:val="lt-LT"/>
        </w:rPr>
        <w:t>plokščių</w:t>
      </w:r>
      <w:r w:rsidRPr="0071135C">
        <w:rPr>
          <w:lang w:val="lt-LT"/>
        </w:rPr>
        <w:t xml:space="preserve"> dangų panaudojimą eismo zonoms, kur vyksta transporto eismas, nėra sukaupta pakankamai patirties. Todėl tai nėra aprašyta šiose įrengimo taisyklėse.</w:t>
      </w:r>
    </w:p>
    <w:p w14:paraId="7E768A77" w14:textId="77777777" w:rsidR="002F219F" w:rsidRPr="0071135C" w:rsidRDefault="002F219F" w:rsidP="00EF5455">
      <w:pPr>
        <w:numPr>
          <w:ilvl w:val="0"/>
          <w:numId w:val="2"/>
        </w:numPr>
        <w:tabs>
          <w:tab w:val="num" w:pos="1134"/>
        </w:tabs>
        <w:spacing w:line="360" w:lineRule="auto"/>
        <w:ind w:left="0" w:firstLine="567"/>
        <w:jc w:val="both"/>
        <w:rPr>
          <w:lang w:val="lt-LT"/>
        </w:rPr>
      </w:pPr>
      <w:r w:rsidRPr="0071135C">
        <w:rPr>
          <w:lang w:val="lt-LT"/>
        </w:rPr>
        <w:t xml:space="preserve">Parenkant dangų tipus ir medžiagas reikia užtikrinti, kad jos turėtų </w:t>
      </w:r>
      <w:r w:rsidR="000310B0" w:rsidRPr="0071135C">
        <w:rPr>
          <w:lang w:val="lt-LT"/>
        </w:rPr>
        <w:t>pakankam</w:t>
      </w:r>
      <w:r w:rsidR="00EC78CD" w:rsidRPr="0071135C">
        <w:rPr>
          <w:lang w:val="lt-LT"/>
        </w:rPr>
        <w:t>ą</w:t>
      </w:r>
      <w:r w:rsidRPr="0071135C">
        <w:rPr>
          <w:lang w:val="lt-LT"/>
        </w:rPr>
        <w:t xml:space="preserve"> ir </w:t>
      </w:r>
      <w:r w:rsidR="000310B0" w:rsidRPr="0071135C">
        <w:rPr>
          <w:lang w:val="lt-LT"/>
        </w:rPr>
        <w:t>ilgalaik</w:t>
      </w:r>
      <w:r w:rsidR="00EC78CD" w:rsidRPr="0071135C">
        <w:rPr>
          <w:lang w:val="lt-LT"/>
        </w:rPr>
        <w:t>į</w:t>
      </w:r>
      <w:r w:rsidRPr="0071135C">
        <w:rPr>
          <w:lang w:val="lt-LT"/>
        </w:rPr>
        <w:t xml:space="preserve"> </w:t>
      </w:r>
      <w:r w:rsidR="000310B0" w:rsidRPr="0071135C">
        <w:rPr>
          <w:lang w:val="lt-LT"/>
        </w:rPr>
        <w:t xml:space="preserve">rato </w:t>
      </w:r>
      <w:r w:rsidRPr="0071135C">
        <w:rPr>
          <w:lang w:val="lt-LT"/>
        </w:rPr>
        <w:t>sukibim</w:t>
      </w:r>
      <w:r w:rsidR="00EC78CD" w:rsidRPr="0071135C">
        <w:rPr>
          <w:lang w:val="lt-LT"/>
        </w:rPr>
        <w:t>ą</w:t>
      </w:r>
      <w:r w:rsidR="000310B0" w:rsidRPr="0071135C">
        <w:rPr>
          <w:lang w:val="lt-LT"/>
        </w:rPr>
        <w:t xml:space="preserve"> su danga</w:t>
      </w:r>
      <w:r w:rsidRPr="0071135C">
        <w:rPr>
          <w:lang w:val="lt-LT"/>
        </w:rPr>
        <w:t xml:space="preserve">, taip pat </w:t>
      </w:r>
      <w:r w:rsidR="00EC78CD" w:rsidRPr="0071135C">
        <w:rPr>
          <w:lang w:val="lt-LT"/>
        </w:rPr>
        <w:t>pakankamą ilgalaikį</w:t>
      </w:r>
      <w:r w:rsidRPr="0071135C">
        <w:rPr>
          <w:lang w:val="lt-LT"/>
        </w:rPr>
        <w:t xml:space="preserve"> atsparumą slydimui. Taip pat reikia atsižvelgti į tai, kad, pėsčiųjų zonos arba takai, ypač prieš vitrinas arba rampose</w:t>
      </w:r>
      <w:r w:rsidR="00C5455B" w:rsidRPr="0071135C">
        <w:rPr>
          <w:lang w:val="lt-LT"/>
        </w:rPr>
        <w:t xml:space="preserve">, </w:t>
      </w:r>
      <w:r w:rsidRPr="0071135C">
        <w:rPr>
          <w:lang w:val="lt-LT"/>
        </w:rPr>
        <w:t xml:space="preserve">turėtų reikiamą </w:t>
      </w:r>
      <w:r w:rsidR="006056F8" w:rsidRPr="0071135C">
        <w:rPr>
          <w:lang w:val="lt-LT"/>
        </w:rPr>
        <w:t>atsparumą slydimui</w:t>
      </w:r>
      <w:r w:rsidR="002A032A" w:rsidRPr="0071135C">
        <w:rPr>
          <w:lang w:val="lt-LT"/>
        </w:rPr>
        <w:t>.</w:t>
      </w:r>
    </w:p>
    <w:p w14:paraId="7E768A78" w14:textId="77777777" w:rsidR="00B71815" w:rsidRPr="0071135C" w:rsidRDefault="00B71815" w:rsidP="00EF5455">
      <w:pPr>
        <w:numPr>
          <w:ilvl w:val="0"/>
          <w:numId w:val="2"/>
        </w:numPr>
        <w:tabs>
          <w:tab w:val="left" w:pos="1134"/>
        </w:tabs>
        <w:spacing w:line="360" w:lineRule="auto"/>
        <w:ind w:left="0" w:firstLine="567"/>
        <w:jc w:val="both"/>
        <w:rPr>
          <w:lang w:val="lt-LT"/>
        </w:rPr>
      </w:pPr>
      <w:r w:rsidRPr="0071135C">
        <w:rPr>
          <w:lang w:val="lt-LT"/>
        </w:rPr>
        <w:t xml:space="preserve">Trinkelės ir </w:t>
      </w:r>
      <w:r w:rsidR="009E0844" w:rsidRPr="0071135C">
        <w:rPr>
          <w:lang w:val="lt-LT"/>
        </w:rPr>
        <w:t>plokštės</w:t>
      </w:r>
      <w:r w:rsidRPr="0071135C">
        <w:rPr>
          <w:lang w:val="lt-LT"/>
        </w:rPr>
        <w:t xml:space="preserve"> turi būti klojamos tarp bordiūrų (apvadų) ar tarp kitų įtvirtintų gretimybių. Bordiūrų (apvadų) įrengimo darbai kiekvieną kartą darbų kiekių </w:t>
      </w:r>
      <w:r w:rsidR="001B4551" w:rsidRPr="0071135C">
        <w:rPr>
          <w:lang w:val="lt-LT"/>
        </w:rPr>
        <w:t>sąraše</w:t>
      </w:r>
      <w:r w:rsidRPr="0071135C">
        <w:rPr>
          <w:lang w:val="lt-LT"/>
        </w:rPr>
        <w:t xml:space="preserve"> turi būti numatyti atskira eilute.</w:t>
      </w:r>
    </w:p>
    <w:p w14:paraId="7E768A79" w14:textId="77777777" w:rsidR="00875D7B" w:rsidRPr="0071135C" w:rsidRDefault="002F219F" w:rsidP="00EF5455">
      <w:pPr>
        <w:numPr>
          <w:ilvl w:val="0"/>
          <w:numId w:val="2"/>
        </w:numPr>
        <w:tabs>
          <w:tab w:val="num" w:pos="1134"/>
        </w:tabs>
        <w:spacing w:line="360" w:lineRule="auto"/>
        <w:ind w:left="0" w:firstLine="567"/>
        <w:jc w:val="both"/>
        <w:rPr>
          <w:lang w:val="lt-LT"/>
        </w:rPr>
      </w:pPr>
      <w:r w:rsidRPr="0071135C">
        <w:rPr>
          <w:lang w:val="lt-LT"/>
        </w:rPr>
        <w:t xml:space="preserve">Dangos </w:t>
      </w:r>
      <w:r w:rsidR="00875D7B" w:rsidRPr="0071135C">
        <w:rPr>
          <w:lang w:val="lt-LT"/>
        </w:rPr>
        <w:t>struktūrinių defektų remontas ar iškastų tranšėjų atstatymas atliekamas remiantis atitinkamais techniniais normatyviniais dokumentais.</w:t>
      </w:r>
    </w:p>
    <w:p w14:paraId="7E768A7A" w14:textId="77777777" w:rsidR="00880407" w:rsidRPr="0071135C" w:rsidRDefault="00875D7B" w:rsidP="00EF5455">
      <w:pPr>
        <w:numPr>
          <w:ilvl w:val="0"/>
          <w:numId w:val="2"/>
        </w:numPr>
        <w:tabs>
          <w:tab w:val="num" w:pos="1134"/>
        </w:tabs>
        <w:spacing w:line="360" w:lineRule="auto"/>
        <w:ind w:left="0" w:firstLine="567"/>
        <w:jc w:val="both"/>
        <w:rPr>
          <w:lang w:val="lt-LT"/>
        </w:rPr>
      </w:pPr>
      <w:r w:rsidRPr="0071135C">
        <w:rPr>
          <w:lang w:val="lt-LT"/>
        </w:rPr>
        <w:t xml:space="preserve">Tais atvejais, kai buvusi nepralaidi vandeniui danga keičiama </w:t>
      </w:r>
      <w:r w:rsidR="00996CDF" w:rsidRPr="0071135C">
        <w:rPr>
          <w:lang w:val="lt-LT"/>
        </w:rPr>
        <w:t>pra</w:t>
      </w:r>
      <w:r w:rsidRPr="0071135C">
        <w:rPr>
          <w:lang w:val="lt-LT"/>
        </w:rPr>
        <w:t>laidžia</w:t>
      </w:r>
      <w:r w:rsidR="00996CDF" w:rsidRPr="0071135C">
        <w:rPr>
          <w:lang w:val="lt-LT"/>
        </w:rPr>
        <w:t xml:space="preserve"> vandeniui</w:t>
      </w:r>
      <w:r w:rsidRPr="0071135C">
        <w:rPr>
          <w:lang w:val="lt-LT"/>
        </w:rPr>
        <w:t xml:space="preserve"> trinkelių ar </w:t>
      </w:r>
      <w:r w:rsidR="002F4A7A" w:rsidRPr="0071135C">
        <w:rPr>
          <w:lang w:val="lt-LT"/>
        </w:rPr>
        <w:t>plokščių</w:t>
      </w:r>
      <w:r w:rsidRPr="0071135C">
        <w:rPr>
          <w:lang w:val="lt-LT"/>
        </w:rPr>
        <w:t xml:space="preserve"> danga, reikia nustatyti visos dangos konstrukcijos </w:t>
      </w:r>
      <w:r w:rsidR="00996CDF" w:rsidRPr="0071135C">
        <w:rPr>
          <w:lang w:val="lt-LT"/>
        </w:rPr>
        <w:t>pralaidumą vandeniui.</w:t>
      </w:r>
    </w:p>
    <w:p w14:paraId="7E768A7B" w14:textId="77777777" w:rsidR="00C068E4" w:rsidRPr="0071135C" w:rsidRDefault="001857D2" w:rsidP="00C068E4">
      <w:pPr>
        <w:spacing w:before="120" w:after="120" w:line="360" w:lineRule="auto"/>
        <w:jc w:val="center"/>
        <w:rPr>
          <w:b/>
          <w:i/>
          <w:lang w:val="lt-LT"/>
        </w:rPr>
      </w:pPr>
      <w:r w:rsidRPr="0071135C">
        <w:rPr>
          <w:b/>
          <w:bCs/>
          <w:lang w:val="lt-LT"/>
        </w:rPr>
        <w:br w:type="page"/>
      </w:r>
      <w:r w:rsidR="00996CDF" w:rsidRPr="0071135C">
        <w:rPr>
          <w:b/>
          <w:bCs/>
          <w:i/>
          <w:lang w:val="lt-LT"/>
        </w:rPr>
        <w:lastRenderedPageBreak/>
        <w:t>II SKIRSNIS. POSLUOKSNIS</w:t>
      </w:r>
    </w:p>
    <w:p w14:paraId="7E768A7C" w14:textId="77777777" w:rsidR="00996CDF" w:rsidRPr="0071135C" w:rsidRDefault="00996CDF" w:rsidP="00C05BF2">
      <w:pPr>
        <w:numPr>
          <w:ilvl w:val="0"/>
          <w:numId w:val="2"/>
        </w:numPr>
        <w:tabs>
          <w:tab w:val="num" w:pos="1134"/>
        </w:tabs>
        <w:spacing w:line="360" w:lineRule="auto"/>
        <w:ind w:left="0" w:firstLine="567"/>
        <w:jc w:val="both"/>
        <w:rPr>
          <w:lang w:val="lt-LT"/>
        </w:rPr>
      </w:pPr>
      <w:r w:rsidRPr="0071135C">
        <w:rPr>
          <w:lang w:val="lt-LT"/>
        </w:rPr>
        <w:t xml:space="preserve">Posluoksnis yra dangos konstrukcijos elementas, esantis po </w:t>
      </w:r>
      <w:r w:rsidR="00857DF7" w:rsidRPr="0071135C">
        <w:rPr>
          <w:lang w:val="lt-LT"/>
        </w:rPr>
        <w:t xml:space="preserve">įrengiama </w:t>
      </w:r>
      <w:r w:rsidRPr="0071135C">
        <w:rPr>
          <w:lang w:val="lt-LT"/>
        </w:rPr>
        <w:t xml:space="preserve">trinkelių ar </w:t>
      </w:r>
      <w:r w:rsidR="002F4A7A" w:rsidRPr="0071135C">
        <w:rPr>
          <w:lang w:val="lt-LT"/>
        </w:rPr>
        <w:t>plokščių</w:t>
      </w:r>
      <w:r w:rsidRPr="0071135C">
        <w:rPr>
          <w:lang w:val="lt-LT"/>
        </w:rPr>
        <w:t xml:space="preserve"> danga</w:t>
      </w:r>
      <w:r w:rsidR="00C05BF2" w:rsidRPr="0071135C">
        <w:rPr>
          <w:lang w:val="lt-LT"/>
        </w:rPr>
        <w:t>.</w:t>
      </w:r>
    </w:p>
    <w:p w14:paraId="7E768A7D" w14:textId="77777777" w:rsidR="00857DF7" w:rsidRPr="0071135C" w:rsidRDefault="00857DF7" w:rsidP="00C05BF2">
      <w:pPr>
        <w:spacing w:line="360" w:lineRule="auto"/>
        <w:ind w:firstLine="567"/>
        <w:jc w:val="both"/>
        <w:rPr>
          <w:i/>
          <w:lang w:val="lt-LT"/>
        </w:rPr>
      </w:pPr>
      <w:r w:rsidRPr="0071135C">
        <w:rPr>
          <w:i/>
          <w:lang w:val="lt-LT"/>
        </w:rPr>
        <w:t>Pastaba. Reikia atkreipti dėmesį į posluoksnio (žr.,</w:t>
      </w:r>
      <w:r w:rsidR="00C05BF2" w:rsidRPr="0071135C">
        <w:rPr>
          <w:i/>
          <w:lang w:val="lt-LT"/>
        </w:rPr>
        <w:t xml:space="preserve"> 13</w:t>
      </w:r>
      <w:r w:rsidRPr="0071135C">
        <w:rPr>
          <w:i/>
          <w:lang w:val="lt-LT"/>
        </w:rPr>
        <w:t xml:space="preserve"> punktą) ir pasluok</w:t>
      </w:r>
      <w:r w:rsidR="001B4551" w:rsidRPr="0071135C">
        <w:rPr>
          <w:i/>
          <w:lang w:val="lt-LT"/>
        </w:rPr>
        <w:t>s</w:t>
      </w:r>
      <w:r w:rsidRPr="0071135C">
        <w:rPr>
          <w:i/>
          <w:lang w:val="lt-LT"/>
        </w:rPr>
        <w:t>nio (žr.,</w:t>
      </w:r>
      <w:r w:rsidR="00C05BF2" w:rsidRPr="0071135C">
        <w:rPr>
          <w:i/>
          <w:lang w:val="lt-LT"/>
        </w:rPr>
        <w:t xml:space="preserve"> 14</w:t>
      </w:r>
      <w:r w:rsidRPr="0071135C">
        <w:rPr>
          <w:i/>
          <w:lang w:val="lt-LT"/>
        </w:rPr>
        <w:t xml:space="preserve"> punktą) sąvokų skirtumus.</w:t>
      </w:r>
    </w:p>
    <w:p w14:paraId="7E768A7E" w14:textId="77777777" w:rsidR="00996CDF" w:rsidRPr="0071135C" w:rsidRDefault="008B36DB" w:rsidP="00592910">
      <w:pPr>
        <w:numPr>
          <w:ilvl w:val="0"/>
          <w:numId w:val="2"/>
        </w:numPr>
        <w:tabs>
          <w:tab w:val="num" w:pos="1134"/>
        </w:tabs>
        <w:spacing w:line="360" w:lineRule="auto"/>
        <w:ind w:left="0" w:firstLine="567"/>
        <w:jc w:val="both"/>
        <w:rPr>
          <w:lang w:val="lt-LT"/>
        </w:rPr>
      </w:pPr>
      <w:r w:rsidRPr="0071135C">
        <w:rPr>
          <w:lang w:val="lt-LT"/>
        </w:rPr>
        <w:t xml:space="preserve">Trinkelių ir </w:t>
      </w:r>
      <w:r w:rsidR="002F4A7A" w:rsidRPr="0071135C">
        <w:rPr>
          <w:lang w:val="lt-LT"/>
        </w:rPr>
        <w:t>plokščių</w:t>
      </w:r>
      <w:r w:rsidRPr="0071135C">
        <w:rPr>
          <w:lang w:val="lt-LT"/>
        </w:rPr>
        <w:t xml:space="preserve"> dangų</w:t>
      </w:r>
      <w:r w:rsidR="00996CDF" w:rsidRPr="0071135C">
        <w:rPr>
          <w:lang w:val="lt-LT"/>
        </w:rPr>
        <w:t xml:space="preserve"> įrengimo būtina sąlyga – tinkamas posluoksnis. Šis sluoksnis turi būti pakankamai stabilus, švarus, lygus, tinkamo profilio ir išlaikantis apkrovas. Laikoma, kad šie parametrai įvykdyti, kai posluoksnis atitinka techninių reglamentų ir kitų norminių dokumentų reikalavimus.</w:t>
      </w:r>
    </w:p>
    <w:p w14:paraId="7E768A7F" w14:textId="77777777" w:rsidR="008B36DB" w:rsidRPr="0071135C" w:rsidRDefault="008B36DB" w:rsidP="00592910">
      <w:pPr>
        <w:numPr>
          <w:ilvl w:val="0"/>
          <w:numId w:val="2"/>
        </w:numPr>
        <w:tabs>
          <w:tab w:val="num" w:pos="1134"/>
        </w:tabs>
        <w:spacing w:line="360" w:lineRule="auto"/>
        <w:ind w:left="0" w:firstLine="567"/>
        <w:jc w:val="both"/>
        <w:rPr>
          <w:lang w:val="lt-LT"/>
        </w:rPr>
      </w:pPr>
      <w:r w:rsidRPr="0071135C">
        <w:rPr>
          <w:lang w:val="lt-LT"/>
        </w:rPr>
        <w:t>Remiantis reikalavimais, keliamais pasluoksnio storio tolygumui, rekomenduojama, kad posluoksnio nelygumai, matuojant prošvaisas skersine ir išilgine kryptimis 3 m ilgio liniuote, neturi viršyti 10 mm. Jei darbai atliekami jau ant esamo posluoksnio, prireikus, jo lygumas turi būti pagerintas.</w:t>
      </w:r>
    </w:p>
    <w:p w14:paraId="7E768A80" w14:textId="77777777" w:rsidR="00996CDF" w:rsidRPr="0071135C" w:rsidRDefault="001A3C85" w:rsidP="00592910">
      <w:pPr>
        <w:numPr>
          <w:ilvl w:val="0"/>
          <w:numId w:val="2"/>
        </w:numPr>
        <w:tabs>
          <w:tab w:val="num" w:pos="1134"/>
        </w:tabs>
        <w:spacing w:line="360" w:lineRule="auto"/>
        <w:ind w:left="0" w:firstLine="567"/>
        <w:jc w:val="both"/>
        <w:rPr>
          <w:lang w:val="lt-LT"/>
        </w:rPr>
      </w:pPr>
      <w:r w:rsidRPr="0071135C">
        <w:rPr>
          <w:lang w:val="lt-LT"/>
        </w:rPr>
        <w:t xml:space="preserve">Trinkelių ir </w:t>
      </w:r>
      <w:r w:rsidR="002F4A7A" w:rsidRPr="0071135C">
        <w:rPr>
          <w:lang w:val="lt-LT"/>
        </w:rPr>
        <w:t>plokščių</w:t>
      </w:r>
      <w:r w:rsidRPr="0071135C">
        <w:rPr>
          <w:lang w:val="lt-LT"/>
        </w:rPr>
        <w:t xml:space="preserve"> dangų pagrindo sluoksniai gali būti – pagrindo sluoksniai be rišiklių, vandeniui pralaidaus asfalto pagrindo sluoksniai, drenuojančio betono pagrindo sluoksniai.</w:t>
      </w:r>
    </w:p>
    <w:p w14:paraId="7E768A81" w14:textId="77777777" w:rsidR="001A3C85" w:rsidRPr="0071135C" w:rsidRDefault="001A3C85" w:rsidP="00592910">
      <w:pPr>
        <w:spacing w:line="360" w:lineRule="auto"/>
        <w:ind w:firstLine="567"/>
        <w:jc w:val="both"/>
        <w:rPr>
          <w:lang w:val="lt-LT"/>
        </w:rPr>
      </w:pPr>
      <w:r w:rsidRPr="0071135C">
        <w:rPr>
          <w:lang w:val="lt-LT"/>
        </w:rPr>
        <w:t>Pagrindo sluo</w:t>
      </w:r>
      <w:r w:rsidR="00AF1C35" w:rsidRPr="0071135C">
        <w:rPr>
          <w:lang w:val="lt-LT"/>
        </w:rPr>
        <w:t>k</w:t>
      </w:r>
      <w:r w:rsidRPr="0071135C">
        <w:rPr>
          <w:lang w:val="lt-LT"/>
        </w:rPr>
        <w:t>sniams be rišiklių galioja įrengimo taisyklių ĮT SBR 07 reikalavimai. Turi būti siekiama, kad nesurištojo mišinio granuliometrinės sudėties kreivė būtų prie žemutinės ribinės kreivės.</w:t>
      </w:r>
    </w:p>
    <w:p w14:paraId="7E768A82" w14:textId="77777777" w:rsidR="00AF1C35" w:rsidRPr="0071135C" w:rsidRDefault="00AF1C35" w:rsidP="00592910">
      <w:pPr>
        <w:spacing w:line="360" w:lineRule="auto"/>
        <w:ind w:firstLine="567"/>
        <w:jc w:val="both"/>
        <w:rPr>
          <w:lang w:val="lt-LT"/>
        </w:rPr>
      </w:pPr>
      <w:r w:rsidRPr="0071135C">
        <w:rPr>
          <w:lang w:val="lt-LT"/>
        </w:rPr>
        <w:t>Rekomenduojama III ir IV klasės dangos konstrukcijoms, kuriomis vysta transporto eismas</w:t>
      </w:r>
      <w:r w:rsidR="005D16AE" w:rsidRPr="0071135C">
        <w:rPr>
          <w:lang w:val="lt-LT"/>
        </w:rPr>
        <w:t xml:space="preserve"> ir kurios</w:t>
      </w:r>
      <w:r w:rsidRPr="0071135C">
        <w:rPr>
          <w:lang w:val="lt-LT"/>
        </w:rPr>
        <w:t xml:space="preserve"> parenkamoms pagal taisykles KPT SDK 07, deformacijos modulio </w:t>
      </w:r>
      <w:r w:rsidRPr="0071135C">
        <w:rPr>
          <w:i/>
          <w:lang w:val="lt-LT"/>
        </w:rPr>
        <w:t>E</w:t>
      </w:r>
      <w:r w:rsidRPr="0071135C">
        <w:rPr>
          <w:i/>
          <w:vertAlign w:val="subscript"/>
          <w:lang w:val="lt-LT"/>
        </w:rPr>
        <w:t xml:space="preserve">V2 </w:t>
      </w:r>
      <w:r w:rsidRPr="0071135C">
        <w:rPr>
          <w:lang w:val="lt-LT"/>
        </w:rPr>
        <w:t xml:space="preserve">vertę nustatyti ne mažesnę kaip </w:t>
      </w:r>
      <w:r w:rsidR="005D16AE" w:rsidRPr="0071135C">
        <w:rPr>
          <w:lang w:val="lt-LT"/>
        </w:rPr>
        <w:t>180</w:t>
      </w:r>
      <w:r w:rsidRPr="0071135C">
        <w:rPr>
          <w:lang w:val="lt-LT"/>
        </w:rPr>
        <w:t xml:space="preserve"> </w:t>
      </w:r>
      <w:proofErr w:type="spellStart"/>
      <w:r w:rsidRPr="0071135C">
        <w:rPr>
          <w:lang w:val="lt-LT"/>
        </w:rPr>
        <w:t>M</w:t>
      </w:r>
      <w:r w:rsidR="005D16AE" w:rsidRPr="0071135C">
        <w:rPr>
          <w:lang w:val="lt-LT"/>
        </w:rPr>
        <w:t>P</w:t>
      </w:r>
      <w:r w:rsidRPr="0071135C">
        <w:rPr>
          <w:lang w:val="lt-LT"/>
        </w:rPr>
        <w:t>a</w:t>
      </w:r>
      <w:proofErr w:type="spellEnd"/>
      <w:r w:rsidR="005D16AE" w:rsidRPr="0071135C">
        <w:rPr>
          <w:lang w:val="lt-LT"/>
        </w:rPr>
        <w:t xml:space="preserve"> (žr. </w:t>
      </w:r>
      <w:r w:rsidR="001B4551" w:rsidRPr="0071135C">
        <w:rPr>
          <w:lang w:val="lt-LT"/>
        </w:rPr>
        <w:t>įrengimo t</w:t>
      </w:r>
      <w:r w:rsidR="005D16AE" w:rsidRPr="0071135C">
        <w:rPr>
          <w:lang w:val="lt-LT"/>
        </w:rPr>
        <w:t>aisyklių ĮT SBR 07 VIII skyriaus IV skirsnį).</w:t>
      </w:r>
    </w:p>
    <w:p w14:paraId="7E768A83" w14:textId="77777777" w:rsidR="00231196" w:rsidRPr="0071135C" w:rsidRDefault="00231196" w:rsidP="00592910">
      <w:pPr>
        <w:spacing w:line="360" w:lineRule="auto"/>
        <w:ind w:firstLine="567"/>
        <w:jc w:val="both"/>
        <w:rPr>
          <w:spacing w:val="-4"/>
          <w:lang w:val="lt-LT"/>
        </w:rPr>
      </w:pPr>
      <w:r w:rsidRPr="0071135C">
        <w:rPr>
          <w:spacing w:val="-4"/>
          <w:lang w:val="lt-LT"/>
        </w:rPr>
        <w:t xml:space="preserve">Įrengiant vandeniui pralaidaus asfalto pagrindo sluoksnius vadovaujamasi </w:t>
      </w:r>
      <w:r w:rsidR="00F942B2" w:rsidRPr="0071135C">
        <w:rPr>
          <w:spacing w:val="-4"/>
          <w:lang w:val="lt-LT"/>
        </w:rPr>
        <w:t>metodiniais nurodymais MN TRINKELĖS 1</w:t>
      </w:r>
      <w:r w:rsidR="003E0C6C" w:rsidRPr="0071135C">
        <w:rPr>
          <w:spacing w:val="-4"/>
          <w:lang w:val="lt-LT"/>
        </w:rPr>
        <w:t>4</w:t>
      </w:r>
      <w:r w:rsidRPr="0071135C">
        <w:rPr>
          <w:spacing w:val="-4"/>
          <w:lang w:val="lt-LT"/>
        </w:rPr>
        <w:t>.</w:t>
      </w:r>
    </w:p>
    <w:p w14:paraId="7E768A84" w14:textId="77777777" w:rsidR="00231196" w:rsidRPr="0071135C" w:rsidRDefault="00231196" w:rsidP="00C35E80">
      <w:pPr>
        <w:spacing w:line="360" w:lineRule="auto"/>
        <w:ind w:firstLine="567"/>
        <w:jc w:val="both"/>
        <w:rPr>
          <w:spacing w:val="-4"/>
          <w:lang w:val="lt-LT"/>
        </w:rPr>
      </w:pPr>
      <w:r w:rsidRPr="0071135C">
        <w:rPr>
          <w:spacing w:val="-4"/>
          <w:lang w:val="lt-LT"/>
        </w:rPr>
        <w:t xml:space="preserve">Įrengiant drenuojančio betono pagrindo sluoksnius vadovaujamasi </w:t>
      </w:r>
      <w:r w:rsidR="00F942B2" w:rsidRPr="0071135C">
        <w:rPr>
          <w:spacing w:val="-4"/>
          <w:lang w:val="lt-LT"/>
        </w:rPr>
        <w:t>metodiniais nurodymais MN TRINKELĖS 1</w:t>
      </w:r>
      <w:r w:rsidR="003E0C6C" w:rsidRPr="0071135C">
        <w:rPr>
          <w:spacing w:val="-4"/>
          <w:lang w:val="lt-LT"/>
        </w:rPr>
        <w:t>4</w:t>
      </w:r>
      <w:r w:rsidRPr="0071135C">
        <w:rPr>
          <w:spacing w:val="-4"/>
          <w:lang w:val="lt-LT"/>
        </w:rPr>
        <w:t>. Dangoms, kuriomis vyks transporto eismas, remiantis atitinkamais norminiais dokumentais, turėtų būti nustatyti didesni betono gniuždomojo stiprio reikalavimai.</w:t>
      </w:r>
    </w:p>
    <w:p w14:paraId="7E768A85" w14:textId="77777777" w:rsidR="00182303" w:rsidRPr="0071135C" w:rsidRDefault="00182303" w:rsidP="003C6A79">
      <w:pPr>
        <w:numPr>
          <w:ilvl w:val="0"/>
          <w:numId w:val="2"/>
        </w:numPr>
        <w:tabs>
          <w:tab w:val="num" w:pos="1134"/>
        </w:tabs>
        <w:spacing w:line="360" w:lineRule="auto"/>
        <w:ind w:left="0" w:firstLine="567"/>
        <w:jc w:val="both"/>
        <w:rPr>
          <w:lang w:val="lt-LT"/>
        </w:rPr>
      </w:pPr>
      <w:r w:rsidRPr="0071135C">
        <w:rPr>
          <w:lang w:val="lt-LT"/>
        </w:rPr>
        <w:t>Jei esamas posluoksnis yra netinkamas, reikia numatyti, kokių specialių priemonių būtina imtis, kaip pvz.: silpnų sluoksnių ar vandeniui nepralaidžių sluoksnių nuėmimo, didesnių nelygumų pašalinimo.</w:t>
      </w:r>
    </w:p>
    <w:p w14:paraId="7E768A86" w14:textId="77777777" w:rsidR="00182303" w:rsidRPr="0071135C" w:rsidRDefault="00182303" w:rsidP="003C6A79">
      <w:pPr>
        <w:numPr>
          <w:ilvl w:val="0"/>
          <w:numId w:val="2"/>
        </w:numPr>
        <w:tabs>
          <w:tab w:val="num" w:pos="1134"/>
        </w:tabs>
        <w:spacing w:line="360" w:lineRule="auto"/>
        <w:ind w:left="0" w:firstLine="567"/>
        <w:jc w:val="both"/>
        <w:rPr>
          <w:lang w:val="lt-LT"/>
        </w:rPr>
      </w:pPr>
      <w:r w:rsidRPr="0071135C">
        <w:rPr>
          <w:lang w:val="lt-LT"/>
        </w:rPr>
        <w:t xml:space="preserve">Jeigu posluoksnis nėra pakankamai pralaidus vandeniui (pvz., esama asfalto ar betono danga, yra požeminių statinių, </w:t>
      </w:r>
      <w:r w:rsidR="00E01C1B" w:rsidRPr="0071135C">
        <w:rPr>
          <w:lang w:val="lt-LT"/>
        </w:rPr>
        <w:t>pagrindo sluoksniai saugomose vandens teritorijose), įsiskverbęs vanduo turi būti patikimai nuleidžiamas įrengiant drenažus.</w:t>
      </w:r>
    </w:p>
    <w:p w14:paraId="7E768A87" w14:textId="77777777" w:rsidR="005F7D36" w:rsidRPr="0071135C" w:rsidRDefault="005F7D36" w:rsidP="003C6A79">
      <w:pPr>
        <w:numPr>
          <w:ilvl w:val="0"/>
          <w:numId w:val="2"/>
        </w:numPr>
        <w:tabs>
          <w:tab w:val="num" w:pos="1134"/>
        </w:tabs>
        <w:spacing w:line="360" w:lineRule="auto"/>
        <w:ind w:left="0" w:firstLine="567"/>
        <w:jc w:val="both"/>
        <w:rPr>
          <w:lang w:val="lt-LT"/>
        </w:rPr>
      </w:pPr>
      <w:r w:rsidRPr="0071135C">
        <w:rPr>
          <w:lang w:val="lt-LT"/>
        </w:rPr>
        <w:t>Siek</w:t>
      </w:r>
      <w:r w:rsidR="00F55755" w:rsidRPr="0071135C">
        <w:rPr>
          <w:lang w:val="lt-LT"/>
        </w:rPr>
        <w:t>ia</w:t>
      </w:r>
      <w:r w:rsidRPr="0071135C">
        <w:rPr>
          <w:lang w:val="lt-LT"/>
        </w:rPr>
        <w:t xml:space="preserve">nt išvengti </w:t>
      </w:r>
      <w:r w:rsidR="00F942B2" w:rsidRPr="0071135C">
        <w:rPr>
          <w:lang w:val="lt-LT"/>
        </w:rPr>
        <w:t xml:space="preserve">nesurištojo </w:t>
      </w:r>
      <w:r w:rsidRPr="0071135C">
        <w:rPr>
          <w:lang w:val="lt-LT"/>
        </w:rPr>
        <w:t xml:space="preserve">pasluoksnio medžiagos įsiskverbimo į </w:t>
      </w:r>
      <w:r w:rsidR="003C6A79" w:rsidRPr="0071135C">
        <w:rPr>
          <w:lang w:val="lt-LT"/>
        </w:rPr>
        <w:t xml:space="preserve">posluoksnį, </w:t>
      </w:r>
      <w:r w:rsidR="00F55755" w:rsidRPr="0071135C">
        <w:rPr>
          <w:lang w:val="lt-LT"/>
        </w:rPr>
        <w:t>pasluoksnio ir posluoksnio medžiagos turi būti taip suderin</w:t>
      </w:r>
      <w:r w:rsidR="00CE5E27" w:rsidRPr="0071135C">
        <w:rPr>
          <w:lang w:val="lt-LT"/>
        </w:rPr>
        <w:t>t</w:t>
      </w:r>
      <w:r w:rsidR="00F55755" w:rsidRPr="0071135C">
        <w:rPr>
          <w:lang w:val="lt-LT"/>
        </w:rPr>
        <w:t xml:space="preserve">os tarpusavyje, kad būtų užtikrinamas </w:t>
      </w:r>
      <w:r w:rsidR="00F55755" w:rsidRPr="0071135C">
        <w:rPr>
          <w:lang w:val="lt-LT"/>
        </w:rPr>
        <w:lastRenderedPageBreak/>
        <w:t xml:space="preserve">tinkamas filtravimo stabilumas viena kitos </w:t>
      </w:r>
      <w:r w:rsidR="00F55755" w:rsidRPr="0071135C">
        <w:rPr>
          <w:spacing w:val="-4"/>
          <w:lang w:val="lt-LT"/>
        </w:rPr>
        <w:t xml:space="preserve">atžvilgiu. </w:t>
      </w:r>
      <w:r w:rsidR="00F55755" w:rsidRPr="0071135C">
        <w:rPr>
          <w:lang w:val="lt-LT"/>
        </w:rPr>
        <w:t>T</w:t>
      </w:r>
      <w:r w:rsidRPr="0071135C">
        <w:rPr>
          <w:lang w:val="lt-LT"/>
        </w:rPr>
        <w:t>odėl pagrindo sluoksniui</w:t>
      </w:r>
      <w:r w:rsidR="00F55755" w:rsidRPr="0071135C">
        <w:rPr>
          <w:lang w:val="lt-LT"/>
        </w:rPr>
        <w:t xml:space="preserve"> be rišiklių</w:t>
      </w:r>
      <w:r w:rsidRPr="0071135C">
        <w:rPr>
          <w:lang w:val="lt-LT"/>
        </w:rPr>
        <w:t xml:space="preserve"> turi būti naudojamas geros sanklodos nesurištasis mineralinių medžiagų mišinys. Ši savybė įrodoma, kai </w:t>
      </w:r>
      <w:proofErr w:type="spellStart"/>
      <w:r w:rsidR="00F55755" w:rsidRPr="0071135C">
        <w:rPr>
          <w:lang w:val="lt-LT"/>
        </w:rPr>
        <w:t>po</w:t>
      </w:r>
      <w:r w:rsidRPr="0071135C">
        <w:rPr>
          <w:lang w:val="lt-LT"/>
        </w:rPr>
        <w:t>sluoksnio</w:t>
      </w:r>
      <w:proofErr w:type="spellEnd"/>
      <w:r w:rsidRPr="0071135C">
        <w:rPr>
          <w:lang w:val="lt-LT"/>
        </w:rPr>
        <w:t xml:space="preserve"> </w:t>
      </w:r>
      <w:r w:rsidR="00F55755" w:rsidRPr="0071135C">
        <w:rPr>
          <w:lang w:val="lt-LT"/>
        </w:rPr>
        <w:t xml:space="preserve">medžiagos </w:t>
      </w:r>
      <w:proofErr w:type="spellStart"/>
      <w:r w:rsidRPr="0071135C">
        <w:rPr>
          <w:lang w:val="lt-LT"/>
        </w:rPr>
        <w:t>rūšiuotumo</w:t>
      </w:r>
      <w:proofErr w:type="spellEnd"/>
      <w:r w:rsidRPr="0071135C">
        <w:rPr>
          <w:lang w:val="lt-LT"/>
        </w:rPr>
        <w:t xml:space="preserve"> koeficientas </w:t>
      </w:r>
      <w:r w:rsidR="00C5455B" w:rsidRPr="0071135C">
        <w:rPr>
          <w:lang w:val="lt-LT"/>
        </w:rPr>
        <w:t>(</w:t>
      </w:r>
      <w:proofErr w:type="spellStart"/>
      <w:r w:rsidR="00C5455B" w:rsidRPr="0071135C">
        <w:rPr>
          <w:lang w:val="lt-LT"/>
        </w:rPr>
        <w:t>Cu</w:t>
      </w:r>
      <w:proofErr w:type="spellEnd"/>
      <w:r w:rsidR="00C068E4" w:rsidRPr="0071135C">
        <w:rPr>
          <w:lang w:val="lt-LT"/>
        </w:rPr>
        <w:t xml:space="preserve"> </w:t>
      </w:r>
      <w:r w:rsidRPr="0071135C">
        <w:rPr>
          <w:lang w:val="lt-LT"/>
        </w:rPr>
        <w:t>=</w:t>
      </w:r>
      <w:r w:rsidR="00C068E4" w:rsidRPr="0071135C">
        <w:rPr>
          <w:lang w:val="lt-LT"/>
        </w:rPr>
        <w:t xml:space="preserve"> </w:t>
      </w:r>
      <w:r w:rsidR="00C5455B" w:rsidRPr="0071135C">
        <w:rPr>
          <w:lang w:val="lt-LT"/>
        </w:rPr>
        <w:t>D</w:t>
      </w:r>
      <w:r w:rsidR="00C5455B" w:rsidRPr="0071135C">
        <w:rPr>
          <w:vertAlign w:val="subscript"/>
          <w:lang w:val="lt-LT"/>
        </w:rPr>
        <w:t>60</w:t>
      </w:r>
      <w:r w:rsidRPr="0071135C">
        <w:rPr>
          <w:lang w:val="lt-LT"/>
        </w:rPr>
        <w:t>/D</w:t>
      </w:r>
      <w:r w:rsidRPr="0071135C">
        <w:rPr>
          <w:vertAlign w:val="subscript"/>
          <w:lang w:val="lt-LT"/>
        </w:rPr>
        <w:t>10</w:t>
      </w:r>
      <w:r w:rsidRPr="0071135C">
        <w:rPr>
          <w:lang w:val="lt-LT"/>
        </w:rPr>
        <w:t>) pagal LST 1331 yra didesnis arba lygus 13</w:t>
      </w:r>
      <w:r w:rsidR="004878A6" w:rsidRPr="0071135C">
        <w:rPr>
          <w:lang w:val="lt-LT"/>
        </w:rPr>
        <w:t>.</w:t>
      </w:r>
    </w:p>
    <w:p w14:paraId="7E768A88" w14:textId="77777777" w:rsidR="004878A6" w:rsidRPr="0071135C" w:rsidRDefault="00F942B2" w:rsidP="003C6A79">
      <w:pPr>
        <w:numPr>
          <w:ilvl w:val="0"/>
          <w:numId w:val="2"/>
        </w:numPr>
        <w:tabs>
          <w:tab w:val="num" w:pos="1134"/>
        </w:tabs>
        <w:spacing w:line="360" w:lineRule="auto"/>
        <w:ind w:left="0" w:firstLine="567"/>
        <w:jc w:val="both"/>
        <w:rPr>
          <w:lang w:val="lt-LT"/>
        </w:rPr>
      </w:pPr>
      <w:r w:rsidRPr="0071135C">
        <w:rPr>
          <w:lang w:val="lt-LT"/>
        </w:rPr>
        <w:t>Taip pat</w:t>
      </w:r>
      <w:r w:rsidR="00461304" w:rsidRPr="0071135C">
        <w:rPr>
          <w:lang w:val="lt-LT"/>
        </w:rPr>
        <w:t>,</w:t>
      </w:r>
      <w:r w:rsidRPr="0071135C">
        <w:rPr>
          <w:lang w:val="lt-LT"/>
        </w:rPr>
        <w:t xml:space="preserve"> s</w:t>
      </w:r>
      <w:r w:rsidR="004878A6" w:rsidRPr="0071135C">
        <w:rPr>
          <w:lang w:val="lt-LT"/>
        </w:rPr>
        <w:t xml:space="preserve">iekiant išvengti </w:t>
      </w:r>
      <w:r w:rsidRPr="0071135C">
        <w:rPr>
          <w:lang w:val="lt-LT"/>
        </w:rPr>
        <w:t xml:space="preserve">nesurištojo </w:t>
      </w:r>
      <w:r w:rsidR="004878A6" w:rsidRPr="0071135C">
        <w:rPr>
          <w:lang w:val="lt-LT"/>
        </w:rPr>
        <w:t>pasluoksnio medžiagos įsiskverbimo į posluoksnį</w:t>
      </w:r>
      <w:r w:rsidR="00461304" w:rsidRPr="0071135C">
        <w:rPr>
          <w:lang w:val="lt-LT"/>
        </w:rPr>
        <w:t xml:space="preserve"> </w:t>
      </w:r>
      <w:r w:rsidR="004878A6" w:rsidRPr="0071135C">
        <w:rPr>
          <w:lang w:val="lt-LT"/>
        </w:rPr>
        <w:t>galima numatyti jų atskyrimą neaustine medžiaga (</w:t>
      </w:r>
      <w:proofErr w:type="spellStart"/>
      <w:r w:rsidR="004878A6" w:rsidRPr="0071135C">
        <w:rPr>
          <w:lang w:val="lt-LT"/>
        </w:rPr>
        <w:t>geotekstile</w:t>
      </w:r>
      <w:proofErr w:type="spellEnd"/>
      <w:r w:rsidR="004878A6" w:rsidRPr="0071135C">
        <w:rPr>
          <w:lang w:val="lt-LT"/>
        </w:rPr>
        <w:t xml:space="preserve">). Tačiau reikia atkreipti dėmesį, kad zonose su nuolydžiais, kur leidžiamas transporto eismas, neaustinės medžiagos naudojimo galimybė priklauso nuo jos gebos tinkamai perduoti </w:t>
      </w:r>
      <w:proofErr w:type="spellStart"/>
      <w:r w:rsidR="004878A6" w:rsidRPr="0071135C">
        <w:rPr>
          <w:lang w:val="lt-LT"/>
        </w:rPr>
        <w:t>horizontaliasias</w:t>
      </w:r>
      <w:proofErr w:type="spellEnd"/>
      <w:r w:rsidR="004878A6" w:rsidRPr="0071135C">
        <w:rPr>
          <w:lang w:val="lt-LT"/>
        </w:rPr>
        <w:t xml:space="preserve"> j</w:t>
      </w:r>
      <w:r w:rsidR="00181710" w:rsidRPr="0071135C">
        <w:rPr>
          <w:lang w:val="lt-LT"/>
        </w:rPr>
        <w:t>ė</w:t>
      </w:r>
      <w:r w:rsidR="004878A6" w:rsidRPr="0071135C">
        <w:rPr>
          <w:lang w:val="lt-LT"/>
        </w:rPr>
        <w:t xml:space="preserve">gas </w:t>
      </w:r>
      <w:proofErr w:type="spellStart"/>
      <w:r w:rsidR="004878A6" w:rsidRPr="0071135C">
        <w:rPr>
          <w:lang w:val="lt-LT"/>
        </w:rPr>
        <w:t>posluoksniui</w:t>
      </w:r>
      <w:proofErr w:type="spellEnd"/>
      <w:r w:rsidR="004878A6" w:rsidRPr="0071135C">
        <w:rPr>
          <w:lang w:val="lt-LT"/>
        </w:rPr>
        <w:t>.</w:t>
      </w:r>
    </w:p>
    <w:p w14:paraId="7E768A89" w14:textId="77777777" w:rsidR="00CE5E27" w:rsidRPr="0071135C" w:rsidRDefault="00CE5E27" w:rsidP="003C6A79">
      <w:pPr>
        <w:numPr>
          <w:ilvl w:val="0"/>
          <w:numId w:val="2"/>
        </w:numPr>
        <w:tabs>
          <w:tab w:val="num" w:pos="1134"/>
        </w:tabs>
        <w:spacing w:line="360" w:lineRule="auto"/>
        <w:ind w:left="0" w:firstLine="567"/>
        <w:jc w:val="both"/>
        <w:rPr>
          <w:lang w:val="lt-LT"/>
        </w:rPr>
      </w:pPr>
      <w:r w:rsidRPr="0071135C">
        <w:rPr>
          <w:lang w:val="lt-LT"/>
        </w:rPr>
        <w:t>Jeigu posluoksnis, kurio rangovas nerengė, neatitinka ankščiau išdėstytų reikalavimų ir ne</w:t>
      </w:r>
      <w:r w:rsidR="00AA5105" w:rsidRPr="0071135C">
        <w:rPr>
          <w:lang w:val="lt-LT"/>
        </w:rPr>
        <w:t>a</w:t>
      </w:r>
      <w:r w:rsidRPr="0071135C">
        <w:rPr>
          <w:lang w:val="lt-LT"/>
        </w:rPr>
        <w:t xml:space="preserve">titinka reikalavimų filtravimo stabilumui pagal </w:t>
      </w:r>
      <w:r w:rsidR="00AA5105" w:rsidRPr="0071135C">
        <w:rPr>
          <w:lang w:val="lt-LT"/>
        </w:rPr>
        <w:t>VII skyria</w:t>
      </w:r>
      <w:r w:rsidR="001B4551" w:rsidRPr="0071135C">
        <w:rPr>
          <w:lang w:val="lt-LT"/>
        </w:rPr>
        <w:t>u</w:t>
      </w:r>
      <w:r w:rsidR="00AA5105" w:rsidRPr="0071135C">
        <w:rPr>
          <w:lang w:val="lt-LT"/>
        </w:rPr>
        <w:t>s I</w:t>
      </w:r>
      <w:r w:rsidRPr="0071135C">
        <w:rPr>
          <w:lang w:val="lt-LT"/>
        </w:rPr>
        <w:t xml:space="preserve"> skirsnio nurodymus, užsakovas ir rangovas turi sutarti, kokias papildomas priemones būtina taikyti.</w:t>
      </w:r>
    </w:p>
    <w:p w14:paraId="7E768A8A" w14:textId="77777777" w:rsidR="00CE5E27" w:rsidRPr="0071135C" w:rsidRDefault="00CE5E27" w:rsidP="009A6335">
      <w:pPr>
        <w:numPr>
          <w:ilvl w:val="0"/>
          <w:numId w:val="2"/>
        </w:numPr>
        <w:tabs>
          <w:tab w:val="num" w:pos="1134"/>
        </w:tabs>
        <w:spacing w:line="360" w:lineRule="auto"/>
        <w:ind w:left="0" w:firstLine="567"/>
        <w:jc w:val="both"/>
        <w:rPr>
          <w:lang w:val="lt-LT"/>
        </w:rPr>
      </w:pPr>
      <w:r w:rsidRPr="0071135C">
        <w:rPr>
          <w:lang w:val="lt-LT"/>
        </w:rPr>
        <w:t xml:space="preserve">Pagrindo sluoksnio nuolydis turi būti toks pat, kaip ir trinkelių ar </w:t>
      </w:r>
      <w:r w:rsidR="002F4A7A" w:rsidRPr="0071135C">
        <w:rPr>
          <w:lang w:val="lt-LT"/>
        </w:rPr>
        <w:t>plokščių</w:t>
      </w:r>
      <w:r w:rsidRPr="0071135C">
        <w:rPr>
          <w:lang w:val="lt-LT"/>
        </w:rPr>
        <w:t xml:space="preserve"> dangos.</w:t>
      </w:r>
    </w:p>
    <w:p w14:paraId="7E768A8B" w14:textId="77777777" w:rsidR="00CE5E27" w:rsidRPr="0071135C" w:rsidRDefault="00CE5E27" w:rsidP="009A6335">
      <w:pPr>
        <w:numPr>
          <w:ilvl w:val="0"/>
          <w:numId w:val="2"/>
        </w:numPr>
        <w:tabs>
          <w:tab w:val="num" w:pos="1134"/>
        </w:tabs>
        <w:spacing w:line="360" w:lineRule="auto"/>
        <w:ind w:left="0" w:firstLine="567"/>
        <w:jc w:val="both"/>
        <w:rPr>
          <w:lang w:val="lt-LT"/>
        </w:rPr>
      </w:pPr>
      <w:r w:rsidRPr="0071135C">
        <w:rPr>
          <w:lang w:val="lt-LT"/>
        </w:rPr>
        <w:t>Bordiūrų (apvadų) posluoksnis</w:t>
      </w:r>
      <w:r w:rsidR="00461304" w:rsidRPr="0071135C">
        <w:rPr>
          <w:lang w:val="lt-LT"/>
        </w:rPr>
        <w:t xml:space="preserve"> </w:t>
      </w:r>
      <w:r w:rsidRPr="0071135C">
        <w:rPr>
          <w:lang w:val="lt-LT"/>
        </w:rPr>
        <w:t xml:space="preserve">yra </w:t>
      </w:r>
      <w:r w:rsidR="004600F8" w:rsidRPr="0071135C">
        <w:rPr>
          <w:lang w:val="lt-LT"/>
        </w:rPr>
        <w:t>konstrukcijos elementas, esanti</w:t>
      </w:r>
      <w:r w:rsidR="00461304" w:rsidRPr="0071135C">
        <w:rPr>
          <w:lang w:val="lt-LT"/>
        </w:rPr>
        <w:t>s</w:t>
      </w:r>
      <w:r w:rsidR="004600F8" w:rsidRPr="0071135C">
        <w:rPr>
          <w:lang w:val="lt-LT"/>
        </w:rPr>
        <w:t xml:space="preserve"> po bordiūro pamatu.</w:t>
      </w:r>
    </w:p>
    <w:p w14:paraId="7E768A8C" w14:textId="77777777" w:rsidR="004600F8" w:rsidRPr="0071135C" w:rsidRDefault="004600F8" w:rsidP="004600F8">
      <w:pPr>
        <w:spacing w:line="360" w:lineRule="auto"/>
        <w:ind w:firstLine="567"/>
        <w:jc w:val="both"/>
        <w:rPr>
          <w:lang w:val="lt-LT"/>
        </w:rPr>
      </w:pPr>
      <w:r w:rsidRPr="0071135C">
        <w:rPr>
          <w:lang w:val="lt-LT"/>
        </w:rPr>
        <w:t>Šis posluoksnis turi būti pakankamai stabilus, lygus, tinkamo profilio ir išlaikantis apkrovas.</w:t>
      </w:r>
    </w:p>
    <w:p w14:paraId="7E768A8D" w14:textId="77777777" w:rsidR="002A6A42" w:rsidRPr="0071135C" w:rsidRDefault="004600F8" w:rsidP="009A6335">
      <w:pPr>
        <w:numPr>
          <w:ilvl w:val="0"/>
          <w:numId w:val="2"/>
        </w:numPr>
        <w:tabs>
          <w:tab w:val="num" w:pos="1134"/>
        </w:tabs>
        <w:spacing w:line="360" w:lineRule="auto"/>
        <w:ind w:left="0" w:firstLine="567"/>
        <w:jc w:val="both"/>
        <w:rPr>
          <w:lang w:val="lt-LT"/>
        </w:rPr>
      </w:pPr>
      <w:r w:rsidRPr="0071135C">
        <w:rPr>
          <w:lang w:val="lt-LT"/>
        </w:rPr>
        <w:t xml:space="preserve">Trinkelių ir </w:t>
      </w:r>
      <w:r w:rsidR="002F4A7A" w:rsidRPr="0071135C">
        <w:rPr>
          <w:lang w:val="lt-LT"/>
        </w:rPr>
        <w:t>plokščių</w:t>
      </w:r>
      <w:r w:rsidRPr="0071135C">
        <w:rPr>
          <w:lang w:val="lt-LT"/>
        </w:rPr>
        <w:t xml:space="preserve"> dangos bei bordiūr</w:t>
      </w:r>
      <w:r w:rsidR="001B4551" w:rsidRPr="0071135C">
        <w:rPr>
          <w:lang w:val="lt-LT"/>
        </w:rPr>
        <w:t>ų</w:t>
      </w:r>
      <w:r w:rsidRPr="0071135C">
        <w:rPr>
          <w:lang w:val="lt-LT"/>
        </w:rPr>
        <w:t xml:space="preserve"> (apvad</w:t>
      </w:r>
      <w:r w:rsidR="001B4551" w:rsidRPr="0071135C">
        <w:rPr>
          <w:lang w:val="lt-LT"/>
        </w:rPr>
        <w:t>ų</w:t>
      </w:r>
      <w:r w:rsidRPr="0071135C">
        <w:rPr>
          <w:lang w:val="lt-LT"/>
        </w:rPr>
        <w:t>) ant įšalusio posluoksnio rengti negalima. Taip pat negalima naudoti sušalusių pasluo</w:t>
      </w:r>
      <w:r w:rsidR="001B4551" w:rsidRPr="0071135C">
        <w:rPr>
          <w:lang w:val="lt-LT"/>
        </w:rPr>
        <w:t>k</w:t>
      </w:r>
      <w:r w:rsidRPr="0071135C">
        <w:rPr>
          <w:lang w:val="lt-LT"/>
        </w:rPr>
        <w:t>snio ir siūlių užpilo medžiagų.</w:t>
      </w:r>
    </w:p>
    <w:p w14:paraId="7E768A8E" w14:textId="77777777" w:rsidR="00873A78" w:rsidRPr="0071135C" w:rsidRDefault="00873A78" w:rsidP="00873A78">
      <w:pPr>
        <w:spacing w:before="120" w:after="120" w:line="360" w:lineRule="auto"/>
        <w:jc w:val="center"/>
        <w:rPr>
          <w:b/>
          <w:bCs/>
          <w:i/>
          <w:lang w:val="lt-LT"/>
        </w:rPr>
      </w:pPr>
      <w:r w:rsidRPr="0071135C">
        <w:rPr>
          <w:b/>
          <w:bCs/>
          <w:i/>
          <w:lang w:val="lt-LT"/>
        </w:rPr>
        <w:t>III SKIRSNIS. SLUOKSNIŲ STORIS</w:t>
      </w:r>
    </w:p>
    <w:p w14:paraId="7E768A8F" w14:textId="77777777" w:rsidR="005F7D36" w:rsidRPr="0071135C" w:rsidRDefault="00873A78" w:rsidP="004D455C">
      <w:pPr>
        <w:numPr>
          <w:ilvl w:val="0"/>
          <w:numId w:val="2"/>
        </w:numPr>
        <w:tabs>
          <w:tab w:val="num" w:pos="1134"/>
        </w:tabs>
        <w:spacing w:line="360" w:lineRule="auto"/>
        <w:ind w:left="0" w:firstLine="567"/>
        <w:jc w:val="both"/>
        <w:rPr>
          <w:lang w:val="lt-LT"/>
        </w:rPr>
      </w:pPr>
      <w:r w:rsidRPr="0071135C">
        <w:rPr>
          <w:spacing w:val="-4"/>
          <w:lang w:val="lt-LT"/>
        </w:rPr>
        <w:t xml:space="preserve">Trinkelių ir </w:t>
      </w:r>
      <w:r w:rsidR="002F4A7A" w:rsidRPr="0071135C">
        <w:rPr>
          <w:spacing w:val="-4"/>
          <w:lang w:val="lt-LT"/>
        </w:rPr>
        <w:t>plokščių</w:t>
      </w:r>
      <w:r w:rsidRPr="0071135C">
        <w:rPr>
          <w:spacing w:val="-4"/>
          <w:lang w:val="lt-LT"/>
        </w:rPr>
        <w:t xml:space="preserve"> sluoksnių storis ir padėtys yra nurodytos taisyklėse </w:t>
      </w:r>
      <w:smartTag w:uri="urn:schemas-microsoft-com:office:smarttags" w:element="stockticker">
        <w:r w:rsidRPr="0071135C">
          <w:rPr>
            <w:spacing w:val="-4"/>
            <w:lang w:val="lt-LT"/>
          </w:rPr>
          <w:t>KPT</w:t>
        </w:r>
      </w:smartTag>
      <w:r w:rsidRPr="0071135C">
        <w:rPr>
          <w:spacing w:val="-4"/>
          <w:lang w:val="lt-LT"/>
        </w:rPr>
        <w:t xml:space="preserve"> SDK 07.</w:t>
      </w:r>
    </w:p>
    <w:p w14:paraId="7E768A90" w14:textId="77777777" w:rsidR="007F76FE" w:rsidRPr="0071135C" w:rsidRDefault="007F76FE" w:rsidP="007F76FE">
      <w:pPr>
        <w:spacing w:line="360" w:lineRule="auto"/>
        <w:ind w:firstLine="567"/>
        <w:jc w:val="both"/>
        <w:rPr>
          <w:spacing w:val="-4"/>
          <w:lang w:val="lt-LT"/>
        </w:rPr>
      </w:pPr>
      <w:r w:rsidRPr="0071135C">
        <w:rPr>
          <w:spacing w:val="-4"/>
          <w:lang w:val="lt-LT"/>
        </w:rPr>
        <w:t>Esant dangoms, kurias veikia horizontalios jėgos (pvz., įkalnėse ir nuokalnėse, greitėjimo ir lėtėjimo juostose, posūkiuose), reikia papildomai įvertinti, ar</w:t>
      </w:r>
      <w:r w:rsidR="00461304" w:rsidRPr="0071135C">
        <w:rPr>
          <w:spacing w:val="-4"/>
          <w:lang w:val="lt-LT"/>
        </w:rPr>
        <w:t>,</w:t>
      </w:r>
      <w:r w:rsidRPr="0071135C">
        <w:rPr>
          <w:spacing w:val="-4"/>
          <w:lang w:val="lt-LT"/>
        </w:rPr>
        <w:t xml:space="preserve"> padidinant trinkelių storį būtų</w:t>
      </w:r>
      <w:r w:rsidR="00461304" w:rsidRPr="0071135C">
        <w:rPr>
          <w:spacing w:val="-4"/>
          <w:lang w:val="lt-LT"/>
        </w:rPr>
        <w:t xml:space="preserve"> galima</w:t>
      </w:r>
      <w:r w:rsidRPr="0071135C">
        <w:rPr>
          <w:spacing w:val="-4"/>
          <w:lang w:val="lt-LT"/>
        </w:rPr>
        <w:t xml:space="preserve"> padidinti trinkelių dangos pastovumą.</w:t>
      </w:r>
    </w:p>
    <w:p w14:paraId="7E768A91" w14:textId="77777777" w:rsidR="00F27840" w:rsidRPr="0071135C" w:rsidRDefault="00F27840" w:rsidP="004339D5">
      <w:pPr>
        <w:spacing w:line="360" w:lineRule="auto"/>
        <w:jc w:val="center"/>
        <w:rPr>
          <w:b/>
          <w:bCs/>
          <w:lang w:val="lt-LT"/>
        </w:rPr>
      </w:pPr>
      <w:r w:rsidRPr="0071135C">
        <w:rPr>
          <w:b/>
          <w:bCs/>
          <w:lang w:val="lt-LT"/>
        </w:rPr>
        <w:t>Nesurištosios dangos</w:t>
      </w:r>
    </w:p>
    <w:p w14:paraId="7E768A92" w14:textId="77777777" w:rsidR="005F7D36" w:rsidRPr="0071135C" w:rsidRDefault="008A043F" w:rsidP="004249A3">
      <w:pPr>
        <w:numPr>
          <w:ilvl w:val="0"/>
          <w:numId w:val="2"/>
        </w:numPr>
        <w:tabs>
          <w:tab w:val="num" w:pos="1134"/>
        </w:tabs>
        <w:spacing w:line="360" w:lineRule="auto"/>
        <w:ind w:left="0" w:firstLine="567"/>
        <w:jc w:val="both"/>
        <w:rPr>
          <w:lang w:val="lt-LT"/>
        </w:rPr>
      </w:pPr>
      <w:r w:rsidRPr="0071135C">
        <w:rPr>
          <w:lang w:val="lt-LT"/>
        </w:rPr>
        <w:t>Gamtinio</w:t>
      </w:r>
      <w:r w:rsidR="002913FA" w:rsidRPr="0071135C">
        <w:rPr>
          <w:lang w:val="lt-LT"/>
        </w:rPr>
        <w:t xml:space="preserve"> akmens trinkelės iki 60 mm storio</w:t>
      </w:r>
      <w:r w:rsidR="00A10663" w:rsidRPr="0071135C">
        <w:rPr>
          <w:lang w:val="lt-LT"/>
        </w:rPr>
        <w:t xml:space="preserve"> (pvz., </w:t>
      </w:r>
      <w:proofErr w:type="spellStart"/>
      <w:r w:rsidR="00A10663" w:rsidRPr="0071135C">
        <w:rPr>
          <w:lang w:val="lt-LT"/>
        </w:rPr>
        <w:t>mozaikinės</w:t>
      </w:r>
      <w:proofErr w:type="spellEnd"/>
      <w:r w:rsidR="00A10663" w:rsidRPr="0071135C">
        <w:rPr>
          <w:lang w:val="lt-LT"/>
        </w:rPr>
        <w:t xml:space="preserve"> trinkelės)</w:t>
      </w:r>
      <w:r w:rsidR="002913FA" w:rsidRPr="0071135C">
        <w:rPr>
          <w:lang w:val="lt-LT"/>
        </w:rPr>
        <w:t xml:space="preserve"> arba atitinkamos betoni</w:t>
      </w:r>
      <w:r w:rsidR="00B76117" w:rsidRPr="0071135C">
        <w:rPr>
          <w:lang w:val="lt-LT"/>
        </w:rPr>
        <w:t>n</w:t>
      </w:r>
      <w:r w:rsidR="002913FA" w:rsidRPr="0071135C">
        <w:rPr>
          <w:lang w:val="lt-LT"/>
        </w:rPr>
        <w:t>ės arba</w:t>
      </w:r>
      <w:r w:rsidR="00EC4460" w:rsidRPr="0071135C">
        <w:rPr>
          <w:lang w:val="lt-LT"/>
        </w:rPr>
        <w:t xml:space="preserve"> keraminės</w:t>
      </w:r>
      <w:r w:rsidR="00B76117" w:rsidRPr="0071135C">
        <w:rPr>
          <w:lang w:val="lt-LT"/>
        </w:rPr>
        <w:t xml:space="preserve"> trinkelės eismo zonoms, kur leidžiamas sunkiojo transporto eismas</w:t>
      </w:r>
      <w:r w:rsidR="00461304" w:rsidRPr="0071135C">
        <w:rPr>
          <w:lang w:val="lt-LT"/>
        </w:rPr>
        <w:t>,</w:t>
      </w:r>
      <w:r w:rsidR="00C5455B" w:rsidRPr="0071135C">
        <w:rPr>
          <w:lang w:val="lt-LT"/>
        </w:rPr>
        <w:t xml:space="preserve"> </w:t>
      </w:r>
      <w:r w:rsidR="00B76117" w:rsidRPr="0071135C">
        <w:rPr>
          <w:lang w:val="lt-LT"/>
        </w:rPr>
        <w:t>yra netinkamos</w:t>
      </w:r>
      <w:r w:rsidR="00A10663" w:rsidRPr="0071135C">
        <w:rPr>
          <w:lang w:val="lt-LT"/>
        </w:rPr>
        <w:t>.</w:t>
      </w:r>
    </w:p>
    <w:p w14:paraId="7E768A93" w14:textId="77777777" w:rsidR="00A10663" w:rsidRPr="0071135C" w:rsidRDefault="008A043F" w:rsidP="004249A3">
      <w:pPr>
        <w:numPr>
          <w:ilvl w:val="0"/>
          <w:numId w:val="2"/>
        </w:numPr>
        <w:tabs>
          <w:tab w:val="num" w:pos="1134"/>
        </w:tabs>
        <w:spacing w:line="360" w:lineRule="auto"/>
        <w:ind w:left="0" w:firstLine="567"/>
        <w:jc w:val="both"/>
        <w:rPr>
          <w:lang w:val="lt-LT"/>
        </w:rPr>
      </w:pPr>
      <w:r w:rsidRPr="0071135C">
        <w:rPr>
          <w:lang w:val="lt-LT"/>
        </w:rPr>
        <w:t>Gamtinio</w:t>
      </w:r>
      <w:r w:rsidR="00A10663" w:rsidRPr="0071135C">
        <w:rPr>
          <w:lang w:val="lt-LT"/>
        </w:rPr>
        <w:t xml:space="preserve"> akmens trinkelės, kurių storis yra nuo 60 mm iki 120 mm, yra tinkamos eismo zonoms, kurių apkrovos ati</w:t>
      </w:r>
      <w:r w:rsidR="00554F2C" w:rsidRPr="0071135C">
        <w:rPr>
          <w:lang w:val="lt-LT"/>
        </w:rPr>
        <w:t>t</w:t>
      </w:r>
      <w:r w:rsidR="00A10663" w:rsidRPr="0071135C">
        <w:rPr>
          <w:lang w:val="lt-LT"/>
        </w:rPr>
        <w:t>inka V ir VI dangos konstrukcijos klasės apkrovas pagal taisykles KPT SDK 07. Esant III ir IV dangos konstrukcijos eismo zonoms reikia taikyti ypatingas priemones (pvz., specialų klojimo šabloną).</w:t>
      </w:r>
    </w:p>
    <w:p w14:paraId="7E768A94" w14:textId="77777777" w:rsidR="00554F2C" w:rsidRPr="0071135C" w:rsidRDefault="008A043F" w:rsidP="004249A3">
      <w:pPr>
        <w:numPr>
          <w:ilvl w:val="0"/>
          <w:numId w:val="2"/>
        </w:numPr>
        <w:tabs>
          <w:tab w:val="num" w:pos="1134"/>
        </w:tabs>
        <w:spacing w:line="360" w:lineRule="auto"/>
        <w:ind w:left="0" w:firstLine="567"/>
        <w:jc w:val="both"/>
        <w:rPr>
          <w:lang w:val="lt-LT"/>
        </w:rPr>
      </w:pPr>
      <w:r w:rsidRPr="0071135C">
        <w:rPr>
          <w:lang w:val="lt-LT"/>
        </w:rPr>
        <w:t>Gamtinio</w:t>
      </w:r>
      <w:r w:rsidR="00554F2C" w:rsidRPr="0071135C">
        <w:rPr>
          <w:lang w:val="lt-LT"/>
        </w:rPr>
        <w:t xml:space="preserve"> akmens trinkelės, kurių storis yra didesnis ar lygus 120 mm, yra tinkamos eismo zonoms, kurių apkrovos atitinka III ir IV dangos konstrukcijos klasės apkrovas pagal taisykles KPT SDK 07.</w:t>
      </w:r>
    </w:p>
    <w:p w14:paraId="7E768A95" w14:textId="77777777" w:rsidR="00F27840" w:rsidRPr="0071135C" w:rsidRDefault="00D04898" w:rsidP="003B0DD3">
      <w:pPr>
        <w:spacing w:line="360" w:lineRule="auto"/>
        <w:jc w:val="center"/>
        <w:rPr>
          <w:b/>
          <w:bCs/>
          <w:lang w:val="lt-LT"/>
        </w:rPr>
      </w:pPr>
      <w:r w:rsidRPr="0071135C">
        <w:rPr>
          <w:b/>
          <w:bCs/>
          <w:lang w:val="lt-LT"/>
        </w:rPr>
        <w:br w:type="page"/>
      </w:r>
      <w:r w:rsidR="00F27840" w:rsidRPr="0071135C">
        <w:rPr>
          <w:b/>
          <w:bCs/>
          <w:lang w:val="lt-LT"/>
        </w:rPr>
        <w:lastRenderedPageBreak/>
        <w:t>Surištosios dangos</w:t>
      </w:r>
    </w:p>
    <w:p w14:paraId="7E768A96" w14:textId="77777777" w:rsidR="00F27840" w:rsidRPr="0071135C" w:rsidRDefault="00F27840" w:rsidP="00F0716C">
      <w:pPr>
        <w:numPr>
          <w:ilvl w:val="0"/>
          <w:numId w:val="2"/>
        </w:numPr>
        <w:tabs>
          <w:tab w:val="num" w:pos="1134"/>
        </w:tabs>
        <w:spacing w:line="360" w:lineRule="auto"/>
        <w:ind w:left="0" w:firstLine="567"/>
        <w:jc w:val="both"/>
        <w:rPr>
          <w:lang w:val="lt-LT"/>
        </w:rPr>
      </w:pPr>
      <w:r w:rsidRPr="0071135C">
        <w:rPr>
          <w:lang w:val="lt-LT"/>
        </w:rPr>
        <w:t xml:space="preserve">Surištųjų dangų sluoksnių storis yra nurodytas metodinių nurodymų </w:t>
      </w:r>
      <w:r w:rsidR="00F41CBB" w:rsidRPr="0071135C">
        <w:rPr>
          <w:lang w:val="lt-LT"/>
        </w:rPr>
        <w:br w:type="textWrapping" w:clear="all"/>
      </w:r>
      <w:r w:rsidRPr="0071135C">
        <w:rPr>
          <w:lang w:val="lt-LT"/>
        </w:rPr>
        <w:t>MN TRINKELĖS 1</w:t>
      </w:r>
      <w:r w:rsidR="003E0C6C" w:rsidRPr="0071135C">
        <w:rPr>
          <w:lang w:val="lt-LT"/>
        </w:rPr>
        <w:t>4</w:t>
      </w:r>
      <w:r w:rsidRPr="0071135C">
        <w:rPr>
          <w:lang w:val="lt-LT"/>
        </w:rPr>
        <w:t xml:space="preserve"> V skyriaus IV skirsnyje.</w:t>
      </w:r>
    </w:p>
    <w:p w14:paraId="7E768A97" w14:textId="77777777" w:rsidR="00713DC4" w:rsidRPr="0071135C" w:rsidRDefault="00713DC4" w:rsidP="00713DC4">
      <w:pPr>
        <w:spacing w:before="120" w:after="120" w:line="360" w:lineRule="auto"/>
        <w:jc w:val="center"/>
        <w:rPr>
          <w:b/>
          <w:bCs/>
          <w:i/>
          <w:lang w:val="lt-LT"/>
        </w:rPr>
      </w:pPr>
      <w:r w:rsidRPr="0071135C">
        <w:rPr>
          <w:b/>
          <w:bCs/>
          <w:i/>
          <w:lang w:val="lt-LT"/>
        </w:rPr>
        <w:t xml:space="preserve">IV SKIRSNIS. </w:t>
      </w:r>
      <w:r w:rsidR="00DD50A1" w:rsidRPr="0071135C">
        <w:rPr>
          <w:b/>
          <w:bCs/>
          <w:i/>
          <w:lang w:val="lt-LT"/>
        </w:rPr>
        <w:t>PAVIRŠIAUS VANDENS NULEIDIMAS</w:t>
      </w:r>
    </w:p>
    <w:p w14:paraId="7E768A98" w14:textId="77777777" w:rsidR="00713DC4" w:rsidRPr="0071135C" w:rsidRDefault="00DD50A1" w:rsidP="00C257F2">
      <w:pPr>
        <w:numPr>
          <w:ilvl w:val="0"/>
          <w:numId w:val="2"/>
        </w:numPr>
        <w:tabs>
          <w:tab w:val="num" w:pos="1134"/>
        </w:tabs>
        <w:spacing w:line="360" w:lineRule="auto"/>
        <w:ind w:left="0" w:firstLine="567"/>
        <w:jc w:val="both"/>
        <w:rPr>
          <w:lang w:val="lt-LT"/>
        </w:rPr>
      </w:pPr>
      <w:r w:rsidRPr="0071135C">
        <w:rPr>
          <w:lang w:val="lt-LT"/>
        </w:rPr>
        <w:t>Įrengiant dangų konstr</w:t>
      </w:r>
      <w:r w:rsidR="00AF47A2" w:rsidRPr="0071135C">
        <w:rPr>
          <w:lang w:val="lt-LT"/>
        </w:rPr>
        <w:t>u</w:t>
      </w:r>
      <w:r w:rsidRPr="0071135C">
        <w:rPr>
          <w:lang w:val="lt-LT"/>
        </w:rPr>
        <w:t xml:space="preserve">kcijas iš trinkelių ar </w:t>
      </w:r>
      <w:r w:rsidR="002F4A7A" w:rsidRPr="0071135C">
        <w:rPr>
          <w:lang w:val="lt-LT"/>
        </w:rPr>
        <w:t>plokščių</w:t>
      </w:r>
      <w:r w:rsidR="00461304" w:rsidRPr="0071135C">
        <w:rPr>
          <w:lang w:val="lt-LT"/>
        </w:rPr>
        <w:t>,</w:t>
      </w:r>
      <w:r w:rsidR="00C5455B" w:rsidRPr="0071135C">
        <w:rPr>
          <w:lang w:val="lt-LT"/>
        </w:rPr>
        <w:t xml:space="preserve"> </w:t>
      </w:r>
      <w:r w:rsidRPr="0071135C">
        <w:rPr>
          <w:lang w:val="lt-LT"/>
        </w:rPr>
        <w:t>vandens nuleidimas nuo eismo zonų paviršiaus yra labai svarbus. Tam reikia formuoti tinkamas vandens nuleidimo plo</w:t>
      </w:r>
      <w:r w:rsidR="001B4551" w:rsidRPr="0071135C">
        <w:rPr>
          <w:lang w:val="lt-LT"/>
        </w:rPr>
        <w:t>k</w:t>
      </w:r>
      <w:r w:rsidRPr="0071135C">
        <w:rPr>
          <w:lang w:val="lt-LT"/>
        </w:rPr>
        <w:t xml:space="preserve">štumas. Turi būti vadovaujamasi kelių techninio reglamento KTR 1.01 „Automobilių keliai“ ir statybos taisyklių </w:t>
      </w:r>
      <w:r w:rsidR="00D87CDE" w:rsidRPr="0071135C">
        <w:rPr>
          <w:lang w:val="lt-LT"/>
        </w:rPr>
        <w:t>ST „Automobilių kelių žemės sankasos įrengimas“ nurodymais.</w:t>
      </w:r>
    </w:p>
    <w:p w14:paraId="7E768A99" w14:textId="77777777" w:rsidR="00DD50A1" w:rsidRPr="0071135C" w:rsidRDefault="00DD50A1" w:rsidP="00DD50A1">
      <w:pPr>
        <w:spacing w:before="120" w:after="120" w:line="360" w:lineRule="auto"/>
        <w:jc w:val="center"/>
        <w:rPr>
          <w:b/>
          <w:bCs/>
          <w:i/>
          <w:lang w:val="lt-LT"/>
        </w:rPr>
      </w:pPr>
      <w:r w:rsidRPr="0071135C">
        <w:rPr>
          <w:b/>
          <w:bCs/>
          <w:i/>
          <w:lang w:val="lt-LT"/>
        </w:rPr>
        <w:t>V SKIRSNIS. KLOJIMO ŠABLONAS IR JUNGIMAS</w:t>
      </w:r>
    </w:p>
    <w:p w14:paraId="7E768A9A" w14:textId="77777777" w:rsidR="006B3E8D" w:rsidRPr="0071135C" w:rsidRDefault="000D4E8C" w:rsidP="00F23934">
      <w:pPr>
        <w:numPr>
          <w:ilvl w:val="0"/>
          <w:numId w:val="2"/>
        </w:numPr>
        <w:tabs>
          <w:tab w:val="num" w:pos="1134"/>
        </w:tabs>
        <w:spacing w:line="360" w:lineRule="auto"/>
        <w:ind w:left="0" w:firstLine="567"/>
        <w:jc w:val="both"/>
        <w:rPr>
          <w:lang w:val="lt-LT"/>
        </w:rPr>
      </w:pPr>
      <w:r w:rsidRPr="0071135C">
        <w:rPr>
          <w:lang w:val="lt-LT"/>
        </w:rPr>
        <w:t>Ž</w:t>
      </w:r>
      <w:r w:rsidR="002F18DE" w:rsidRPr="0071135C">
        <w:rPr>
          <w:lang w:val="lt-LT"/>
        </w:rPr>
        <w:t>iūrėti šių įrengimo taisyklių</w:t>
      </w:r>
      <w:r w:rsidR="00490CEE" w:rsidRPr="0071135C">
        <w:rPr>
          <w:lang w:val="lt-LT"/>
        </w:rPr>
        <w:t xml:space="preserve"> VIII skyriaus III </w:t>
      </w:r>
      <w:r w:rsidR="002F18DE" w:rsidRPr="0071135C">
        <w:rPr>
          <w:lang w:val="lt-LT"/>
        </w:rPr>
        <w:t>skirsnį</w:t>
      </w:r>
      <w:r w:rsidR="00490CEE" w:rsidRPr="0071135C">
        <w:rPr>
          <w:lang w:val="lt-LT"/>
        </w:rPr>
        <w:t>.</w:t>
      </w:r>
    </w:p>
    <w:p w14:paraId="7E768A9B" w14:textId="77777777" w:rsidR="006B3E8D" w:rsidRPr="0071135C" w:rsidRDefault="00F27840" w:rsidP="00F23934">
      <w:pPr>
        <w:numPr>
          <w:ilvl w:val="0"/>
          <w:numId w:val="2"/>
        </w:numPr>
        <w:tabs>
          <w:tab w:val="num" w:pos="1134"/>
        </w:tabs>
        <w:spacing w:line="360" w:lineRule="auto"/>
        <w:ind w:left="0" w:firstLine="567"/>
        <w:jc w:val="both"/>
        <w:rPr>
          <w:lang w:val="lt-LT"/>
        </w:rPr>
      </w:pPr>
      <w:r w:rsidRPr="0071135C">
        <w:rPr>
          <w:lang w:val="lt-LT"/>
        </w:rPr>
        <w:t>Nesurištųjų dangų s</w:t>
      </w:r>
      <w:r w:rsidR="006B3E8D" w:rsidRPr="0071135C">
        <w:rPr>
          <w:lang w:val="lt-LT"/>
        </w:rPr>
        <w:t>kersinių ir ištisinių išilginių siūlių pagrindinio eismo kryptimi reikia vengti. Atsižvelgiant į architektūrinius</w:t>
      </w:r>
      <w:r w:rsidR="00D07AE1" w:rsidRPr="0071135C">
        <w:rPr>
          <w:lang w:val="lt-LT"/>
        </w:rPr>
        <w:t xml:space="preserve"> ar d</w:t>
      </w:r>
      <w:r w:rsidR="001B4551" w:rsidRPr="0071135C">
        <w:rPr>
          <w:lang w:val="lt-LT"/>
        </w:rPr>
        <w:t>e</w:t>
      </w:r>
      <w:r w:rsidR="00D07AE1" w:rsidRPr="0071135C">
        <w:rPr>
          <w:lang w:val="lt-LT"/>
        </w:rPr>
        <w:t>koratyvinius</w:t>
      </w:r>
      <w:r w:rsidR="006B3E8D" w:rsidRPr="0071135C">
        <w:rPr>
          <w:lang w:val="lt-LT"/>
        </w:rPr>
        <w:t xml:space="preserve"> sprendinius</w:t>
      </w:r>
      <w:r w:rsidR="00097C57" w:rsidRPr="0071135C">
        <w:rPr>
          <w:lang w:val="lt-LT"/>
        </w:rPr>
        <w:t>,</w:t>
      </w:r>
      <w:r w:rsidR="006B3E8D" w:rsidRPr="0071135C">
        <w:rPr>
          <w:lang w:val="lt-LT"/>
        </w:rPr>
        <w:t xml:space="preserve"> jas įrengti galima tik eismo zonose, kur uždraustas transporto priemonių eismas ar </w:t>
      </w:r>
      <w:r w:rsidR="00D07AE1" w:rsidRPr="0071135C">
        <w:rPr>
          <w:lang w:val="lt-LT"/>
        </w:rPr>
        <w:t>leidžiamas tik ypatingais atvejais.</w:t>
      </w:r>
    </w:p>
    <w:p w14:paraId="7E768A9C" w14:textId="77777777" w:rsidR="00D07AE1" w:rsidRPr="0071135C" w:rsidRDefault="00D07AE1" w:rsidP="00F23934">
      <w:pPr>
        <w:numPr>
          <w:ilvl w:val="0"/>
          <w:numId w:val="2"/>
        </w:numPr>
        <w:tabs>
          <w:tab w:val="num" w:pos="1134"/>
        </w:tabs>
        <w:spacing w:line="360" w:lineRule="auto"/>
        <w:ind w:left="0" w:firstLine="567"/>
        <w:jc w:val="both"/>
        <w:rPr>
          <w:lang w:val="lt-LT"/>
        </w:rPr>
      </w:pPr>
      <w:r w:rsidRPr="0071135C">
        <w:rPr>
          <w:lang w:val="lt-LT"/>
        </w:rPr>
        <w:t>Klojimo šablonams su skersinėmis siūlėmis turi būti gautas užsakovo pritarimas.</w:t>
      </w:r>
    </w:p>
    <w:p w14:paraId="7E768A9D" w14:textId="77777777" w:rsidR="00D07AE1" w:rsidRPr="0071135C" w:rsidRDefault="00D07AE1" w:rsidP="00F23934">
      <w:pPr>
        <w:numPr>
          <w:ilvl w:val="0"/>
          <w:numId w:val="2"/>
        </w:numPr>
        <w:tabs>
          <w:tab w:val="num" w:pos="1134"/>
        </w:tabs>
        <w:spacing w:line="360" w:lineRule="auto"/>
        <w:ind w:left="0" w:firstLine="567"/>
        <w:jc w:val="both"/>
        <w:rPr>
          <w:lang w:val="lt-LT"/>
        </w:rPr>
      </w:pPr>
      <w:r w:rsidRPr="0071135C">
        <w:rPr>
          <w:lang w:val="lt-LT"/>
        </w:rPr>
        <w:t xml:space="preserve">Jei numatoma, kad veiks apkrovos, kurios atitinka III ir IV dangos konstrukcijos klasės apkrovas pagal taisykles KPT SDK 07, reikia parinkti tokią trinkelių formą ir/arba klojimo šabloną, kurie užtikrintų </w:t>
      </w:r>
      <w:r w:rsidR="005E21D8" w:rsidRPr="0071135C">
        <w:rPr>
          <w:lang w:val="lt-LT"/>
        </w:rPr>
        <w:t xml:space="preserve">vertikaliosios apkrovos perdavimą į </w:t>
      </w:r>
      <w:r w:rsidRPr="0071135C">
        <w:rPr>
          <w:lang w:val="lt-LT"/>
        </w:rPr>
        <w:t>kaip galima dides</w:t>
      </w:r>
      <w:r w:rsidR="005E21D8" w:rsidRPr="0071135C">
        <w:rPr>
          <w:lang w:val="lt-LT"/>
        </w:rPr>
        <w:t>nį plotą.</w:t>
      </w:r>
    </w:p>
    <w:p w14:paraId="7E768A9E" w14:textId="77777777" w:rsidR="00EF6CE1" w:rsidRPr="0071135C" w:rsidRDefault="00F27840" w:rsidP="00F23934">
      <w:pPr>
        <w:numPr>
          <w:ilvl w:val="0"/>
          <w:numId w:val="2"/>
        </w:numPr>
        <w:tabs>
          <w:tab w:val="num" w:pos="1134"/>
        </w:tabs>
        <w:spacing w:line="360" w:lineRule="auto"/>
        <w:ind w:left="0" w:firstLine="567"/>
        <w:jc w:val="both"/>
        <w:rPr>
          <w:lang w:val="lt-LT"/>
        </w:rPr>
      </w:pPr>
      <w:r w:rsidRPr="0071135C">
        <w:rPr>
          <w:lang w:val="lt-LT"/>
        </w:rPr>
        <w:t>Nesurištųjų dangų e</w:t>
      </w:r>
      <w:r w:rsidR="00EF6CE1" w:rsidRPr="0071135C">
        <w:rPr>
          <w:lang w:val="lt-LT"/>
        </w:rPr>
        <w:t xml:space="preserve">ismo zonose, kur veikia didelės horizontaliosios jėgos ir apkrovos (pvz., įkalnės ir nuokalnės, greitėjimo ir lėtėjimo ruožai, posūkių zonos) pirmenybė turi būti teikiama sujungiamoms trinkelėms ir/arba klojimo šablonams, kurie užtikrina didelį atsparumą sukimui (pakreipimui) eismo kryptimi (pvz., „eglutės“ </w:t>
      </w:r>
      <w:r w:rsidR="00034C0B" w:rsidRPr="0071135C">
        <w:rPr>
          <w:lang w:val="lt-LT"/>
        </w:rPr>
        <w:t>formos</w:t>
      </w:r>
      <w:r w:rsidR="00EF6CE1" w:rsidRPr="0071135C">
        <w:rPr>
          <w:lang w:val="lt-LT"/>
        </w:rPr>
        <w:t xml:space="preserve"> šablonas).</w:t>
      </w:r>
    </w:p>
    <w:p w14:paraId="7E768A9F" w14:textId="77777777" w:rsidR="006B3E8D" w:rsidRPr="0071135C" w:rsidRDefault="001E4020" w:rsidP="00F23934">
      <w:pPr>
        <w:numPr>
          <w:ilvl w:val="0"/>
          <w:numId w:val="2"/>
        </w:numPr>
        <w:tabs>
          <w:tab w:val="num" w:pos="1134"/>
        </w:tabs>
        <w:spacing w:line="360" w:lineRule="auto"/>
        <w:ind w:left="0" w:firstLine="567"/>
        <w:jc w:val="both"/>
        <w:rPr>
          <w:lang w:val="lt-LT"/>
        </w:rPr>
      </w:pPr>
      <w:r w:rsidRPr="0071135C">
        <w:rPr>
          <w:lang w:val="lt-LT"/>
        </w:rPr>
        <w:t>Jeigu reikalinga, pageidaujamas klojimo šablonas gali būti pavaizduotas darbų apraš</w:t>
      </w:r>
      <w:r w:rsidR="000E348D" w:rsidRPr="0071135C">
        <w:rPr>
          <w:lang w:val="lt-LT"/>
        </w:rPr>
        <w:t>o brėžiniuose</w:t>
      </w:r>
      <w:r w:rsidRPr="0071135C">
        <w:rPr>
          <w:lang w:val="lt-LT"/>
        </w:rPr>
        <w:t>.</w:t>
      </w:r>
    </w:p>
    <w:p w14:paraId="7E768AA0" w14:textId="77777777" w:rsidR="00CD7959" w:rsidRPr="0071135C" w:rsidRDefault="00CD7959" w:rsidP="00CD7959">
      <w:pPr>
        <w:spacing w:before="120" w:after="120" w:line="360" w:lineRule="auto"/>
        <w:jc w:val="center"/>
        <w:rPr>
          <w:b/>
          <w:bCs/>
          <w:i/>
          <w:lang w:val="lt-LT"/>
        </w:rPr>
      </w:pPr>
      <w:r w:rsidRPr="0071135C">
        <w:rPr>
          <w:b/>
          <w:bCs/>
          <w:i/>
          <w:lang w:val="lt-LT"/>
        </w:rPr>
        <w:t>VI SKIRSNIS. PRIJUNGTYS</w:t>
      </w:r>
    </w:p>
    <w:p w14:paraId="7E768AA1" w14:textId="77777777" w:rsidR="000D06AD" w:rsidRPr="0071135C" w:rsidRDefault="000D06AD" w:rsidP="003663AB">
      <w:pPr>
        <w:numPr>
          <w:ilvl w:val="0"/>
          <w:numId w:val="2"/>
        </w:numPr>
        <w:tabs>
          <w:tab w:val="num" w:pos="1134"/>
        </w:tabs>
        <w:spacing w:line="360" w:lineRule="auto"/>
        <w:ind w:left="0" w:firstLine="567"/>
        <w:jc w:val="both"/>
        <w:rPr>
          <w:lang w:val="lt-LT"/>
        </w:rPr>
      </w:pPr>
      <w:r w:rsidRPr="0071135C">
        <w:rPr>
          <w:lang w:val="lt-LT"/>
        </w:rPr>
        <w:t xml:space="preserve">Įrengiant </w:t>
      </w:r>
      <w:proofErr w:type="spellStart"/>
      <w:r w:rsidRPr="0071135C">
        <w:rPr>
          <w:lang w:val="lt-LT"/>
        </w:rPr>
        <w:t>prijungtis</w:t>
      </w:r>
      <w:proofErr w:type="spellEnd"/>
      <w:r w:rsidRPr="0071135C">
        <w:rPr>
          <w:lang w:val="lt-LT"/>
        </w:rPr>
        <w:t xml:space="preserve">, trinkelės ir plokštės, kurios buvo išpjautos reikiamos formos, </w:t>
      </w:r>
      <w:r w:rsidR="003E695A" w:rsidRPr="0071135C">
        <w:rPr>
          <w:lang w:val="lt-LT"/>
        </w:rPr>
        <w:t>neturėtų</w:t>
      </w:r>
      <w:r w:rsidRPr="0071135C">
        <w:rPr>
          <w:lang w:val="lt-LT"/>
        </w:rPr>
        <w:t xml:space="preserve"> būti naudojamos, jei jų likęs trumpesn</w:t>
      </w:r>
      <w:r w:rsidR="00257E3C" w:rsidRPr="0071135C">
        <w:rPr>
          <w:lang w:val="lt-LT"/>
        </w:rPr>
        <w:t>ės</w:t>
      </w:r>
      <w:r w:rsidRPr="0071135C">
        <w:rPr>
          <w:lang w:val="lt-LT"/>
        </w:rPr>
        <w:t xml:space="preserve"> </w:t>
      </w:r>
      <w:r w:rsidR="00257E3C" w:rsidRPr="0071135C">
        <w:rPr>
          <w:lang w:val="lt-LT"/>
        </w:rPr>
        <w:t>briaunos</w:t>
      </w:r>
      <w:r w:rsidR="001B4551" w:rsidRPr="0071135C">
        <w:rPr>
          <w:lang w:val="lt-LT"/>
        </w:rPr>
        <w:t xml:space="preserve"> (kraštinės)</w:t>
      </w:r>
      <w:r w:rsidRPr="0071135C">
        <w:rPr>
          <w:lang w:val="lt-LT"/>
        </w:rPr>
        <w:t xml:space="preserve"> ilgis yra maž</w:t>
      </w:r>
      <w:r w:rsidR="007A7298" w:rsidRPr="0071135C">
        <w:rPr>
          <w:lang w:val="lt-LT"/>
        </w:rPr>
        <w:t>esnis negu</w:t>
      </w:r>
      <w:r w:rsidRPr="0071135C">
        <w:rPr>
          <w:lang w:val="lt-LT"/>
        </w:rPr>
        <w:t xml:space="preserve"> pus</w:t>
      </w:r>
      <w:r w:rsidR="007A7298" w:rsidRPr="0071135C">
        <w:rPr>
          <w:lang w:val="lt-LT"/>
        </w:rPr>
        <w:t>ė</w:t>
      </w:r>
      <w:r w:rsidRPr="0071135C">
        <w:rPr>
          <w:lang w:val="lt-LT"/>
        </w:rPr>
        <w:t xml:space="preserve"> neišpjautos </w:t>
      </w:r>
      <w:r w:rsidR="007A7298" w:rsidRPr="0071135C">
        <w:rPr>
          <w:lang w:val="lt-LT"/>
        </w:rPr>
        <w:t>trinkelės arba plokštės</w:t>
      </w:r>
      <w:r w:rsidRPr="0071135C">
        <w:rPr>
          <w:lang w:val="lt-LT"/>
        </w:rPr>
        <w:t xml:space="preserve"> didžiausios briaunos ilgio.</w:t>
      </w:r>
    </w:p>
    <w:p w14:paraId="7E768AA2" w14:textId="77777777" w:rsidR="007A7298" w:rsidRPr="0071135C" w:rsidRDefault="007A7298" w:rsidP="003663AB">
      <w:pPr>
        <w:numPr>
          <w:ilvl w:val="0"/>
          <w:numId w:val="2"/>
        </w:numPr>
        <w:tabs>
          <w:tab w:val="num" w:pos="1134"/>
        </w:tabs>
        <w:spacing w:line="360" w:lineRule="auto"/>
        <w:ind w:left="0" w:firstLine="567"/>
        <w:jc w:val="both"/>
        <w:rPr>
          <w:lang w:val="lt-LT"/>
        </w:rPr>
      </w:pPr>
      <w:r w:rsidRPr="0071135C">
        <w:rPr>
          <w:lang w:val="lt-LT"/>
        </w:rPr>
        <w:t>Reikiamos formos turi būti išpjaunamos naudojant šlap</w:t>
      </w:r>
      <w:r w:rsidR="00D700B7" w:rsidRPr="0071135C">
        <w:rPr>
          <w:lang w:val="lt-LT"/>
        </w:rPr>
        <w:t>i</w:t>
      </w:r>
      <w:r w:rsidRPr="0071135C">
        <w:rPr>
          <w:lang w:val="lt-LT"/>
        </w:rPr>
        <w:t xml:space="preserve">ąjį pjovimą. Dėl bet kurių nukrypimų nuo šios nuostatos turi būti atskirai sutarta (pvz., kliūtys, kurias sudaro </w:t>
      </w:r>
      <w:r w:rsidR="00490CEE" w:rsidRPr="0071135C">
        <w:rPr>
          <w:lang w:val="lt-LT"/>
        </w:rPr>
        <w:t>grubiai</w:t>
      </w:r>
      <w:r w:rsidRPr="0071135C">
        <w:rPr>
          <w:lang w:val="lt-LT"/>
        </w:rPr>
        <w:t xml:space="preserve"> tašyti arba skaldyti </w:t>
      </w:r>
      <w:r w:rsidR="008A043F" w:rsidRPr="0071135C">
        <w:rPr>
          <w:lang w:val="lt-LT"/>
        </w:rPr>
        <w:t>gamtiniai</w:t>
      </w:r>
      <w:r w:rsidRPr="0071135C">
        <w:rPr>
          <w:lang w:val="lt-LT"/>
        </w:rPr>
        <w:t xml:space="preserve"> akmenys).</w:t>
      </w:r>
    </w:p>
    <w:p w14:paraId="7E768AA3" w14:textId="77777777" w:rsidR="00362C87" w:rsidRPr="0071135C" w:rsidRDefault="00362C87" w:rsidP="003663AB">
      <w:pPr>
        <w:numPr>
          <w:ilvl w:val="0"/>
          <w:numId w:val="2"/>
        </w:numPr>
        <w:tabs>
          <w:tab w:val="num" w:pos="1134"/>
        </w:tabs>
        <w:spacing w:line="360" w:lineRule="auto"/>
        <w:ind w:left="0" w:firstLine="567"/>
        <w:jc w:val="both"/>
        <w:rPr>
          <w:lang w:val="lt-LT"/>
        </w:rPr>
      </w:pPr>
      <w:r w:rsidRPr="0071135C">
        <w:rPr>
          <w:lang w:val="lt-LT"/>
        </w:rPr>
        <w:t xml:space="preserve">Pleišto formos išpjautų trinkelių ir </w:t>
      </w:r>
      <w:r w:rsidR="002F4A7A" w:rsidRPr="0071135C">
        <w:rPr>
          <w:lang w:val="lt-LT"/>
        </w:rPr>
        <w:t>plokščių</w:t>
      </w:r>
      <w:r w:rsidRPr="0071135C">
        <w:rPr>
          <w:lang w:val="lt-LT"/>
        </w:rPr>
        <w:t xml:space="preserve">, specialiųjų medžiagų trikampiams pleišto formos ploteliams naudojimas, bei </w:t>
      </w:r>
      <w:proofErr w:type="spellStart"/>
      <w:r w:rsidRPr="0071135C">
        <w:rPr>
          <w:lang w:val="lt-LT"/>
        </w:rPr>
        <w:t>prijungčių</w:t>
      </w:r>
      <w:proofErr w:type="spellEnd"/>
      <w:r w:rsidRPr="0071135C">
        <w:rPr>
          <w:lang w:val="lt-LT"/>
        </w:rPr>
        <w:t xml:space="preserve"> prie eismo zonos įrenginių </w:t>
      </w:r>
      <w:r w:rsidR="00D700B7" w:rsidRPr="0071135C">
        <w:rPr>
          <w:lang w:val="lt-LT"/>
        </w:rPr>
        <w:t>įrengimas</w:t>
      </w:r>
      <w:r w:rsidRPr="0071135C">
        <w:rPr>
          <w:lang w:val="lt-LT"/>
        </w:rPr>
        <w:t xml:space="preserve"> turi būti nurodytas darbų apraše.</w:t>
      </w:r>
    </w:p>
    <w:p w14:paraId="7E768AA4" w14:textId="77777777" w:rsidR="00CD7959" w:rsidRPr="0071135C" w:rsidRDefault="00CD7959" w:rsidP="00CD7959">
      <w:pPr>
        <w:spacing w:before="120" w:after="120" w:line="360" w:lineRule="auto"/>
        <w:jc w:val="center"/>
        <w:rPr>
          <w:b/>
          <w:bCs/>
          <w:i/>
          <w:lang w:val="lt-LT"/>
        </w:rPr>
      </w:pPr>
      <w:r w:rsidRPr="0071135C">
        <w:rPr>
          <w:b/>
          <w:bCs/>
          <w:i/>
          <w:lang w:val="lt-LT"/>
        </w:rPr>
        <w:lastRenderedPageBreak/>
        <w:t>VII SKIRSNIS. RC STATYBINIŲ MEDŽIAGŲ PANAUDOJIMAS</w:t>
      </w:r>
    </w:p>
    <w:p w14:paraId="7E768AA5" w14:textId="77777777" w:rsidR="00CD7959" w:rsidRPr="0071135C" w:rsidRDefault="007F0249" w:rsidP="008269AE">
      <w:pPr>
        <w:numPr>
          <w:ilvl w:val="0"/>
          <w:numId w:val="2"/>
        </w:numPr>
        <w:tabs>
          <w:tab w:val="num" w:pos="1134"/>
        </w:tabs>
        <w:spacing w:line="360" w:lineRule="auto"/>
        <w:ind w:left="0" w:firstLine="567"/>
        <w:jc w:val="both"/>
        <w:rPr>
          <w:lang w:val="lt-LT"/>
        </w:rPr>
      </w:pPr>
      <w:r w:rsidRPr="0071135C">
        <w:rPr>
          <w:lang w:val="lt-LT"/>
        </w:rPr>
        <w:t>Naudojant RC statybines medžiagas ir jų mišinius turi būti laikomasi techninių reik</w:t>
      </w:r>
      <w:r w:rsidR="007F317C" w:rsidRPr="0071135C">
        <w:rPr>
          <w:lang w:val="lt-LT"/>
        </w:rPr>
        <w:t>a</w:t>
      </w:r>
      <w:r w:rsidRPr="0071135C">
        <w:rPr>
          <w:lang w:val="lt-LT"/>
        </w:rPr>
        <w:t>lavimų aprašų TRA MIN 07 ir TRA SBR 07 bei kitų norminių dokumentų nurodymų.</w:t>
      </w:r>
    </w:p>
    <w:p w14:paraId="7E768AA6" w14:textId="77777777" w:rsidR="002E4EF8" w:rsidRPr="0071135C" w:rsidRDefault="002E4EF8" w:rsidP="002E4EF8">
      <w:pPr>
        <w:spacing w:before="120" w:after="120" w:line="360" w:lineRule="auto"/>
        <w:jc w:val="center"/>
        <w:outlineLvl w:val="0"/>
        <w:rPr>
          <w:b/>
          <w:bCs/>
          <w:lang w:val="lt-LT"/>
        </w:rPr>
      </w:pPr>
      <w:r w:rsidRPr="0071135C">
        <w:rPr>
          <w:b/>
          <w:bCs/>
          <w:lang w:val="lt-LT"/>
        </w:rPr>
        <w:t>VI</w:t>
      </w:r>
      <w:r w:rsidR="00217C7A" w:rsidRPr="0071135C">
        <w:rPr>
          <w:b/>
          <w:bCs/>
          <w:lang w:val="lt-LT"/>
        </w:rPr>
        <w:t>I</w:t>
      </w:r>
      <w:r w:rsidRPr="0071135C">
        <w:rPr>
          <w:b/>
          <w:bCs/>
          <w:lang w:val="lt-LT"/>
        </w:rPr>
        <w:t xml:space="preserve"> SKYRIUS. KELIŲ TIESIMO (STATYBOS) PRODUKTAI</w:t>
      </w:r>
    </w:p>
    <w:p w14:paraId="7E768AA7" w14:textId="77777777" w:rsidR="00D818A9" w:rsidRPr="0071135C" w:rsidRDefault="00D818A9" w:rsidP="008269AE">
      <w:pPr>
        <w:numPr>
          <w:ilvl w:val="0"/>
          <w:numId w:val="2"/>
        </w:numPr>
        <w:tabs>
          <w:tab w:val="num" w:pos="1134"/>
        </w:tabs>
        <w:spacing w:line="360" w:lineRule="auto"/>
        <w:ind w:left="0" w:firstLine="567"/>
        <w:jc w:val="both"/>
        <w:rPr>
          <w:lang w:val="lt-LT"/>
        </w:rPr>
      </w:pPr>
      <w:r w:rsidRPr="0071135C">
        <w:rPr>
          <w:lang w:val="lt-LT"/>
        </w:rPr>
        <w:t>Statybos (kelių tiesimo) produktai, naudojami įrengti trinkelių ir plokščių dangas, turi atitikti techninių reikalavimų aprašo TRA TRINKELĖS 1</w:t>
      </w:r>
      <w:r w:rsidR="003E0C6C" w:rsidRPr="0071135C">
        <w:rPr>
          <w:lang w:val="lt-LT"/>
        </w:rPr>
        <w:t>4</w:t>
      </w:r>
      <w:r w:rsidRPr="0071135C">
        <w:rPr>
          <w:lang w:val="lt-LT"/>
        </w:rPr>
        <w:t xml:space="preserve"> reikalavimus.</w:t>
      </w:r>
    </w:p>
    <w:p w14:paraId="7E768AA8" w14:textId="77777777" w:rsidR="00996F5D" w:rsidRPr="0071135C" w:rsidRDefault="00996F5D" w:rsidP="00996F5D">
      <w:pPr>
        <w:spacing w:before="120" w:after="120" w:line="360" w:lineRule="auto"/>
        <w:jc w:val="center"/>
        <w:rPr>
          <w:b/>
          <w:bCs/>
          <w:i/>
          <w:lang w:val="lt-LT"/>
        </w:rPr>
      </w:pPr>
      <w:r w:rsidRPr="0071135C">
        <w:rPr>
          <w:b/>
          <w:bCs/>
          <w:i/>
          <w:lang w:val="lt-LT"/>
        </w:rPr>
        <w:t>I SKIRSNIS. MEDŽIAGŲ MIŠINIAI P</w:t>
      </w:r>
      <w:r w:rsidR="00D818A9" w:rsidRPr="0071135C">
        <w:rPr>
          <w:b/>
          <w:bCs/>
          <w:i/>
          <w:lang w:val="lt-LT"/>
        </w:rPr>
        <w:t>A</w:t>
      </w:r>
      <w:r w:rsidRPr="0071135C">
        <w:rPr>
          <w:b/>
          <w:bCs/>
          <w:i/>
          <w:lang w:val="lt-LT"/>
        </w:rPr>
        <w:t>SLUOKSNIUI IR SI</w:t>
      </w:r>
      <w:r w:rsidR="00D818A9" w:rsidRPr="0071135C">
        <w:rPr>
          <w:b/>
          <w:bCs/>
          <w:i/>
          <w:lang w:val="lt-LT"/>
        </w:rPr>
        <w:t>Ū</w:t>
      </w:r>
      <w:r w:rsidRPr="0071135C">
        <w:rPr>
          <w:b/>
          <w:bCs/>
          <w:i/>
          <w:lang w:val="lt-LT"/>
        </w:rPr>
        <w:t>LIŲ UŽPILUI</w:t>
      </w:r>
    </w:p>
    <w:p w14:paraId="7E768AA9" w14:textId="77777777" w:rsidR="007F317C" w:rsidRPr="0071135C" w:rsidRDefault="007F317C" w:rsidP="001E22BB">
      <w:pPr>
        <w:spacing w:line="360" w:lineRule="auto"/>
        <w:jc w:val="center"/>
        <w:rPr>
          <w:b/>
          <w:bCs/>
          <w:lang w:val="lt-LT"/>
        </w:rPr>
      </w:pPr>
      <w:r w:rsidRPr="0071135C">
        <w:rPr>
          <w:b/>
          <w:bCs/>
          <w:lang w:val="lt-LT"/>
        </w:rPr>
        <w:t>Nesurištosios dangos</w:t>
      </w:r>
    </w:p>
    <w:p w14:paraId="7E768AAA" w14:textId="77777777" w:rsidR="00996F5D" w:rsidRPr="0071135C" w:rsidRDefault="00D818A9" w:rsidP="00E678D6">
      <w:pPr>
        <w:numPr>
          <w:ilvl w:val="0"/>
          <w:numId w:val="2"/>
        </w:numPr>
        <w:tabs>
          <w:tab w:val="num" w:pos="1134"/>
        </w:tabs>
        <w:spacing w:line="360" w:lineRule="auto"/>
        <w:ind w:left="0" w:firstLine="567"/>
        <w:jc w:val="both"/>
        <w:rPr>
          <w:lang w:val="lt-LT"/>
        </w:rPr>
      </w:pPr>
      <w:r w:rsidRPr="0071135C">
        <w:rPr>
          <w:lang w:val="lt-LT"/>
        </w:rPr>
        <w:t>Galioja techninių reikal</w:t>
      </w:r>
      <w:r w:rsidR="00257E3C" w:rsidRPr="0071135C">
        <w:rPr>
          <w:lang w:val="lt-LT"/>
        </w:rPr>
        <w:t>a</w:t>
      </w:r>
      <w:r w:rsidRPr="0071135C">
        <w:rPr>
          <w:lang w:val="lt-LT"/>
        </w:rPr>
        <w:t>vimų aprašo TRA TRINKELĖS 1</w:t>
      </w:r>
      <w:r w:rsidR="003E0C6C" w:rsidRPr="0071135C">
        <w:rPr>
          <w:lang w:val="lt-LT"/>
        </w:rPr>
        <w:t>4</w:t>
      </w:r>
      <w:r w:rsidRPr="0071135C">
        <w:rPr>
          <w:lang w:val="lt-LT"/>
        </w:rPr>
        <w:t xml:space="preserve"> </w:t>
      </w:r>
      <w:r w:rsidR="00257E3C" w:rsidRPr="0071135C">
        <w:rPr>
          <w:lang w:val="lt-LT"/>
        </w:rPr>
        <w:t>VII</w:t>
      </w:r>
      <w:r w:rsidRPr="0071135C">
        <w:rPr>
          <w:lang w:val="lt-LT"/>
        </w:rPr>
        <w:t xml:space="preserve"> skyriaus reikalavimai.</w:t>
      </w:r>
    </w:p>
    <w:p w14:paraId="7E768AAB" w14:textId="77777777" w:rsidR="00D818A9" w:rsidRPr="0071135C" w:rsidRDefault="00D818A9" w:rsidP="00E678D6">
      <w:pPr>
        <w:numPr>
          <w:ilvl w:val="0"/>
          <w:numId w:val="2"/>
        </w:numPr>
        <w:tabs>
          <w:tab w:val="num" w:pos="1134"/>
        </w:tabs>
        <w:spacing w:line="360" w:lineRule="auto"/>
        <w:ind w:left="0" w:firstLine="567"/>
        <w:jc w:val="both"/>
        <w:rPr>
          <w:lang w:val="lt-LT"/>
        </w:rPr>
      </w:pPr>
      <w:r w:rsidRPr="0071135C">
        <w:rPr>
          <w:lang w:val="lt-LT"/>
        </w:rPr>
        <w:t xml:space="preserve">Kokybės </w:t>
      </w:r>
      <w:r w:rsidR="00257E3C" w:rsidRPr="0071135C">
        <w:rPr>
          <w:lang w:val="lt-LT"/>
        </w:rPr>
        <w:t>kontrolė</w:t>
      </w:r>
      <w:r w:rsidRPr="0071135C">
        <w:rPr>
          <w:lang w:val="lt-LT"/>
        </w:rPr>
        <w:t xml:space="preserve"> atliekama remiantis techninių reikal</w:t>
      </w:r>
      <w:r w:rsidR="00257E3C" w:rsidRPr="0071135C">
        <w:rPr>
          <w:lang w:val="lt-LT"/>
        </w:rPr>
        <w:t>a</w:t>
      </w:r>
      <w:r w:rsidRPr="0071135C">
        <w:rPr>
          <w:lang w:val="lt-LT"/>
        </w:rPr>
        <w:t xml:space="preserve">vimų aprašo </w:t>
      </w:r>
      <w:r w:rsidR="00994391" w:rsidRPr="0071135C">
        <w:rPr>
          <w:lang w:val="lt-LT"/>
        </w:rPr>
        <w:br w:type="textWrapping" w:clear="all"/>
      </w:r>
      <w:r w:rsidRPr="0071135C">
        <w:rPr>
          <w:lang w:val="lt-LT"/>
        </w:rPr>
        <w:t>TRA TRINKELĖS 1</w:t>
      </w:r>
      <w:r w:rsidR="003E0C6C" w:rsidRPr="0071135C">
        <w:rPr>
          <w:lang w:val="lt-LT"/>
        </w:rPr>
        <w:t>4</w:t>
      </w:r>
      <w:r w:rsidRPr="0071135C">
        <w:rPr>
          <w:lang w:val="lt-LT"/>
        </w:rPr>
        <w:t xml:space="preserve"> </w:t>
      </w:r>
      <w:r w:rsidR="00BF6DA1" w:rsidRPr="0071135C">
        <w:rPr>
          <w:lang w:val="lt-LT"/>
        </w:rPr>
        <w:t>1 priedo</w:t>
      </w:r>
      <w:r w:rsidRPr="0071135C">
        <w:rPr>
          <w:lang w:val="lt-LT"/>
        </w:rPr>
        <w:t xml:space="preserve"> nurodymais.</w:t>
      </w:r>
    </w:p>
    <w:p w14:paraId="7E768AAC" w14:textId="77777777" w:rsidR="00D818A9" w:rsidRPr="0071135C" w:rsidRDefault="00D818A9" w:rsidP="001E22BB">
      <w:pPr>
        <w:spacing w:line="360" w:lineRule="auto"/>
        <w:jc w:val="center"/>
        <w:rPr>
          <w:bCs/>
          <w:i/>
          <w:lang w:val="lt-LT"/>
        </w:rPr>
      </w:pPr>
      <w:r w:rsidRPr="0071135C">
        <w:rPr>
          <w:bCs/>
          <w:i/>
          <w:lang w:val="lt-LT"/>
        </w:rPr>
        <w:t>Pasluoksnio</w:t>
      </w:r>
      <w:r w:rsidR="00216A61" w:rsidRPr="0071135C">
        <w:rPr>
          <w:bCs/>
          <w:i/>
          <w:lang w:val="lt-LT"/>
        </w:rPr>
        <w:t xml:space="preserve"> </w:t>
      </w:r>
      <w:r w:rsidRPr="0071135C">
        <w:rPr>
          <w:bCs/>
          <w:i/>
          <w:lang w:val="lt-LT"/>
        </w:rPr>
        <w:t>medžiaga</w:t>
      </w:r>
    </w:p>
    <w:p w14:paraId="7E768AAD" w14:textId="77777777" w:rsidR="00D818A9" w:rsidRPr="0071135C" w:rsidRDefault="00912A88" w:rsidP="00E678D6">
      <w:pPr>
        <w:numPr>
          <w:ilvl w:val="0"/>
          <w:numId w:val="2"/>
        </w:numPr>
        <w:tabs>
          <w:tab w:val="num" w:pos="1134"/>
        </w:tabs>
        <w:spacing w:line="360" w:lineRule="auto"/>
        <w:ind w:left="0" w:firstLine="567"/>
        <w:jc w:val="both"/>
        <w:rPr>
          <w:lang w:val="lt-LT"/>
        </w:rPr>
      </w:pPr>
      <w:r w:rsidRPr="0071135C">
        <w:rPr>
          <w:lang w:val="lt-LT"/>
        </w:rPr>
        <w:t>Ž</w:t>
      </w:r>
      <w:r w:rsidR="00D83967" w:rsidRPr="0071135C">
        <w:rPr>
          <w:lang w:val="lt-LT"/>
        </w:rPr>
        <w:t>iūrėti</w:t>
      </w:r>
      <w:r w:rsidR="00490CEE" w:rsidRPr="0071135C">
        <w:rPr>
          <w:lang w:val="lt-LT"/>
        </w:rPr>
        <w:t xml:space="preserve"> šių</w:t>
      </w:r>
      <w:r w:rsidR="00D83967" w:rsidRPr="0071135C">
        <w:rPr>
          <w:lang w:val="lt-LT"/>
        </w:rPr>
        <w:t xml:space="preserve"> įrengimo taisyklių VIII skyriaus II skirsnį.</w:t>
      </w:r>
    </w:p>
    <w:p w14:paraId="7E768AAE" w14:textId="77777777" w:rsidR="00996F5D" w:rsidRPr="0071135C" w:rsidRDefault="004C0775" w:rsidP="00E678D6">
      <w:pPr>
        <w:numPr>
          <w:ilvl w:val="0"/>
          <w:numId w:val="2"/>
        </w:numPr>
        <w:tabs>
          <w:tab w:val="num" w:pos="1134"/>
        </w:tabs>
        <w:spacing w:line="360" w:lineRule="auto"/>
        <w:ind w:left="0" w:firstLine="567"/>
        <w:jc w:val="both"/>
        <w:rPr>
          <w:lang w:val="lt-LT"/>
        </w:rPr>
      </w:pPr>
      <w:r w:rsidRPr="0071135C">
        <w:rPr>
          <w:lang w:val="lt-LT"/>
        </w:rPr>
        <w:t xml:space="preserve">Pasluoksnio medžiaga turi būti parenkama atsižvelgiant į vietines sąlygas bei laukiamas apkrovas. </w:t>
      </w:r>
      <w:r w:rsidR="00216A61" w:rsidRPr="0071135C">
        <w:rPr>
          <w:lang w:val="lt-LT"/>
        </w:rPr>
        <w:t>Daugiausia</w:t>
      </w:r>
      <w:r w:rsidR="005F4090" w:rsidRPr="0071135C">
        <w:rPr>
          <w:lang w:val="lt-LT"/>
        </w:rPr>
        <w:t xml:space="preserve"> yra </w:t>
      </w:r>
      <w:r w:rsidRPr="0071135C">
        <w:rPr>
          <w:lang w:val="lt-LT"/>
        </w:rPr>
        <w:t>naudojami nesurištieji mišiniai 0/4, 0/5, 0/8 ir 0/11 pagal standartą LST EN 13285.</w:t>
      </w:r>
    </w:p>
    <w:p w14:paraId="7E768AAF" w14:textId="77777777" w:rsidR="004C0775" w:rsidRPr="0071135C" w:rsidRDefault="0061626A" w:rsidP="00E678D6">
      <w:pPr>
        <w:numPr>
          <w:ilvl w:val="0"/>
          <w:numId w:val="2"/>
        </w:numPr>
        <w:tabs>
          <w:tab w:val="num" w:pos="1134"/>
        </w:tabs>
        <w:spacing w:line="360" w:lineRule="auto"/>
        <w:ind w:left="0" w:firstLine="567"/>
        <w:jc w:val="both"/>
        <w:rPr>
          <w:lang w:val="lt-LT"/>
        </w:rPr>
      </w:pPr>
      <w:r w:rsidRPr="0071135C">
        <w:rPr>
          <w:lang w:val="lt-LT"/>
        </w:rPr>
        <w:t>Pasluoksnio</w:t>
      </w:r>
      <w:r w:rsidR="00216A61" w:rsidRPr="0071135C">
        <w:rPr>
          <w:lang w:val="lt-LT"/>
        </w:rPr>
        <w:t xml:space="preserve"> </w:t>
      </w:r>
      <w:r w:rsidRPr="0071135C">
        <w:rPr>
          <w:lang w:val="lt-LT"/>
        </w:rPr>
        <w:t>medžiagos rūšis ir tipas nurodomas darbų apraše. Gali būti susitarta dėl konkrečios granuliometrinės sudėties.</w:t>
      </w:r>
    </w:p>
    <w:p w14:paraId="7E768AB0" w14:textId="77777777" w:rsidR="00526F93" w:rsidRPr="0071135C" w:rsidRDefault="0061626A" w:rsidP="00E678D6">
      <w:pPr>
        <w:numPr>
          <w:ilvl w:val="0"/>
          <w:numId w:val="2"/>
        </w:numPr>
        <w:tabs>
          <w:tab w:val="num" w:pos="1134"/>
        </w:tabs>
        <w:spacing w:line="360" w:lineRule="auto"/>
        <w:ind w:left="0" w:firstLine="567"/>
        <w:jc w:val="both"/>
        <w:rPr>
          <w:lang w:val="lt-LT"/>
        </w:rPr>
      </w:pPr>
      <w:r w:rsidRPr="0071135C">
        <w:rPr>
          <w:lang w:val="lt-LT"/>
        </w:rPr>
        <w:t>III–VI</w:t>
      </w:r>
      <w:r w:rsidR="00BF6DA1" w:rsidRPr="0071135C">
        <w:rPr>
          <w:lang w:val="lt-LT"/>
        </w:rPr>
        <w:t xml:space="preserve"> (prireikus ir aukštesnės)</w:t>
      </w:r>
      <w:r w:rsidRPr="0071135C">
        <w:rPr>
          <w:lang w:val="lt-LT"/>
        </w:rPr>
        <w:t xml:space="preserve"> dangos konstrukcijos klasių eismo zonų pagal taisykles KPT SDK 07 kaip pasluoksnio</w:t>
      </w:r>
      <w:r w:rsidR="00216A61" w:rsidRPr="0071135C">
        <w:rPr>
          <w:lang w:val="lt-LT"/>
        </w:rPr>
        <w:t xml:space="preserve"> </w:t>
      </w:r>
      <w:r w:rsidRPr="0071135C">
        <w:rPr>
          <w:lang w:val="lt-LT"/>
        </w:rPr>
        <w:t xml:space="preserve">medžiaga naudojami nesurištieji medžiagų mišiniai turi atitikti </w:t>
      </w:r>
      <w:r w:rsidR="00526F93" w:rsidRPr="0071135C">
        <w:rPr>
          <w:lang w:val="lt-LT"/>
        </w:rPr>
        <w:t xml:space="preserve">techninių reikalavimų </w:t>
      </w:r>
      <w:r w:rsidR="003E0C6C" w:rsidRPr="0071135C">
        <w:rPr>
          <w:lang w:val="lt-LT"/>
        </w:rPr>
        <w:t xml:space="preserve">aprašo </w:t>
      </w:r>
      <w:r w:rsidR="00526F93" w:rsidRPr="0071135C">
        <w:rPr>
          <w:lang w:val="lt-LT"/>
        </w:rPr>
        <w:t>TRA TRINKELĖS 1</w:t>
      </w:r>
      <w:r w:rsidR="003E0C6C" w:rsidRPr="0071135C">
        <w:rPr>
          <w:lang w:val="lt-LT"/>
        </w:rPr>
        <w:t>4</w:t>
      </w:r>
      <w:r w:rsidR="00526F93" w:rsidRPr="0071135C">
        <w:rPr>
          <w:lang w:val="lt-LT"/>
        </w:rPr>
        <w:t xml:space="preserve"> 4,</w:t>
      </w:r>
      <w:r w:rsidR="00BF6DA1" w:rsidRPr="0071135C">
        <w:rPr>
          <w:lang w:val="lt-LT"/>
        </w:rPr>
        <w:t xml:space="preserve"> </w:t>
      </w:r>
      <w:r w:rsidR="00526F93" w:rsidRPr="0071135C">
        <w:rPr>
          <w:lang w:val="lt-LT"/>
        </w:rPr>
        <w:t>5 ir 6 lentelių 1 eilutės reikalavimus. Tais atvejais, kai šioms eismo zonoms bus naudojama pasluoksnio</w:t>
      </w:r>
      <w:r w:rsidR="00216A61" w:rsidRPr="0071135C">
        <w:rPr>
          <w:lang w:val="lt-LT"/>
        </w:rPr>
        <w:t xml:space="preserve"> </w:t>
      </w:r>
      <w:r w:rsidR="00526F93" w:rsidRPr="0071135C">
        <w:rPr>
          <w:lang w:val="lt-LT"/>
        </w:rPr>
        <w:t xml:space="preserve">medžiaga, kuri </w:t>
      </w:r>
      <w:r w:rsidR="00867966" w:rsidRPr="0071135C">
        <w:rPr>
          <w:lang w:val="lt-LT"/>
        </w:rPr>
        <w:t>atitinka tik</w:t>
      </w:r>
      <w:r w:rsidR="003E0C6C" w:rsidRPr="0071135C">
        <w:rPr>
          <w:lang w:val="lt-LT"/>
        </w:rPr>
        <w:t xml:space="preserve"> techninių reikalavimų aprašo </w:t>
      </w:r>
      <w:r w:rsidR="00867966" w:rsidRPr="0071135C">
        <w:rPr>
          <w:lang w:val="lt-LT"/>
        </w:rPr>
        <w:t>TRA TRINKELĖS 1</w:t>
      </w:r>
      <w:r w:rsidR="003E0C6C" w:rsidRPr="0071135C">
        <w:rPr>
          <w:lang w:val="lt-LT"/>
        </w:rPr>
        <w:t>4</w:t>
      </w:r>
      <w:r w:rsidR="00867966" w:rsidRPr="0071135C">
        <w:rPr>
          <w:lang w:val="lt-LT"/>
        </w:rPr>
        <w:t xml:space="preserve"> 4,</w:t>
      </w:r>
      <w:r w:rsidR="00BF6DA1" w:rsidRPr="0071135C">
        <w:rPr>
          <w:lang w:val="lt-LT"/>
        </w:rPr>
        <w:t xml:space="preserve"> </w:t>
      </w:r>
      <w:r w:rsidR="00867966" w:rsidRPr="0071135C">
        <w:rPr>
          <w:lang w:val="lt-LT"/>
        </w:rPr>
        <w:t>5 ir 6 lentelių 2 eilutės reikalavimus, dėl to turi būti atskirai sutarta.</w:t>
      </w:r>
    </w:p>
    <w:p w14:paraId="7E768AB1" w14:textId="77777777" w:rsidR="00EC71DE" w:rsidRPr="0071135C" w:rsidRDefault="00EC71DE" w:rsidP="00E678D6">
      <w:pPr>
        <w:numPr>
          <w:ilvl w:val="0"/>
          <w:numId w:val="2"/>
        </w:numPr>
        <w:tabs>
          <w:tab w:val="num" w:pos="1134"/>
        </w:tabs>
        <w:spacing w:line="360" w:lineRule="auto"/>
        <w:ind w:left="0" w:firstLine="567"/>
        <w:jc w:val="both"/>
        <w:rPr>
          <w:lang w:val="lt-LT"/>
        </w:rPr>
      </w:pPr>
      <w:r w:rsidRPr="0071135C">
        <w:rPr>
          <w:lang w:val="lt-LT"/>
        </w:rPr>
        <w:t>Kitoms eismo zonoms gali būti naudojamos ir tokios pasluoksnio medžiagos, kurios atit</w:t>
      </w:r>
      <w:r w:rsidR="003E0C6C" w:rsidRPr="0071135C">
        <w:rPr>
          <w:lang w:val="lt-LT"/>
        </w:rPr>
        <w:t xml:space="preserve">inka tik techninių reikalavimų aprašo </w:t>
      </w:r>
      <w:r w:rsidRPr="0071135C">
        <w:rPr>
          <w:lang w:val="lt-LT"/>
        </w:rPr>
        <w:t>TRA TRINKELĖS 1</w:t>
      </w:r>
      <w:r w:rsidR="003E0C6C" w:rsidRPr="0071135C">
        <w:rPr>
          <w:lang w:val="lt-LT"/>
        </w:rPr>
        <w:t>4</w:t>
      </w:r>
      <w:r w:rsidRPr="0071135C">
        <w:rPr>
          <w:lang w:val="lt-LT"/>
        </w:rPr>
        <w:t xml:space="preserve"> 4,</w:t>
      </w:r>
      <w:r w:rsidR="00BF6DA1" w:rsidRPr="0071135C">
        <w:rPr>
          <w:lang w:val="lt-LT"/>
        </w:rPr>
        <w:t xml:space="preserve"> </w:t>
      </w:r>
      <w:r w:rsidRPr="0071135C">
        <w:rPr>
          <w:lang w:val="lt-LT"/>
        </w:rPr>
        <w:t>5 ir 6 lentelių 2 eilutės reikalavimus. Mineralinių medžiagų frakcijos ar nesurištieji medžiagų mišiniai 2/5, 2/8 arba 2/11 kaip pasluoksnio medžiaga eismo zonoms, kuriose leidžiamas transporto eismas, neturi būti naudojami.</w:t>
      </w:r>
    </w:p>
    <w:p w14:paraId="7E768AB2" w14:textId="77777777" w:rsidR="0061626A" w:rsidRPr="0071135C" w:rsidRDefault="00930723" w:rsidP="00E678D6">
      <w:pPr>
        <w:numPr>
          <w:ilvl w:val="0"/>
          <w:numId w:val="2"/>
        </w:numPr>
        <w:tabs>
          <w:tab w:val="num" w:pos="1134"/>
        </w:tabs>
        <w:spacing w:line="360" w:lineRule="auto"/>
        <w:ind w:left="0" w:firstLine="567"/>
        <w:jc w:val="both"/>
        <w:rPr>
          <w:lang w:val="lt-LT"/>
        </w:rPr>
      </w:pPr>
      <w:r w:rsidRPr="0071135C">
        <w:rPr>
          <w:lang w:val="lt-LT"/>
        </w:rPr>
        <w:t>III–</w:t>
      </w:r>
      <w:r w:rsidR="00616CB5" w:rsidRPr="0071135C">
        <w:rPr>
          <w:lang w:val="lt-LT"/>
        </w:rPr>
        <w:t>I</w:t>
      </w:r>
      <w:r w:rsidRPr="0071135C">
        <w:rPr>
          <w:lang w:val="lt-LT"/>
        </w:rPr>
        <w:t>V dangos konstrukcijos klasių eismo zonų pagal taisykles KPT SDK 07 kaip pasluoksnio medžiaga naudojami nesurištieji medžiagų mišiniai iš mineralinių medžiagų, kurių aptakumo koeficientas turi atitikti E</w:t>
      </w:r>
      <w:r w:rsidRPr="0071135C">
        <w:rPr>
          <w:vertAlign w:val="subscript"/>
          <w:lang w:val="lt-LT"/>
        </w:rPr>
        <w:t>CS</w:t>
      </w:r>
      <w:r w:rsidRPr="0071135C">
        <w:rPr>
          <w:lang w:val="lt-LT"/>
        </w:rPr>
        <w:t>35 kategori</w:t>
      </w:r>
      <w:r w:rsidR="003E0C6C" w:rsidRPr="0071135C">
        <w:rPr>
          <w:lang w:val="lt-LT"/>
        </w:rPr>
        <w:t xml:space="preserve">ją pagal techninių reikalavimų aprašo </w:t>
      </w:r>
      <w:r w:rsidRPr="0071135C">
        <w:rPr>
          <w:lang w:val="lt-LT"/>
        </w:rPr>
        <w:t>TRA TRINKELĖS 1</w:t>
      </w:r>
      <w:r w:rsidR="003E0C6C" w:rsidRPr="0071135C">
        <w:rPr>
          <w:lang w:val="lt-LT"/>
        </w:rPr>
        <w:t>4</w:t>
      </w:r>
      <w:r w:rsidRPr="0071135C">
        <w:rPr>
          <w:lang w:val="lt-LT"/>
        </w:rPr>
        <w:t xml:space="preserve"> </w:t>
      </w:r>
      <w:r w:rsidR="00466CC8" w:rsidRPr="0071135C">
        <w:rPr>
          <w:lang w:val="lt-LT"/>
        </w:rPr>
        <w:t>VII</w:t>
      </w:r>
      <w:r w:rsidRPr="0071135C">
        <w:rPr>
          <w:lang w:val="lt-LT"/>
        </w:rPr>
        <w:t xml:space="preserve"> skyriaus </w:t>
      </w:r>
      <w:r w:rsidR="00466CC8" w:rsidRPr="0071135C">
        <w:rPr>
          <w:lang w:val="lt-LT"/>
        </w:rPr>
        <w:t xml:space="preserve">II skirsnio </w:t>
      </w:r>
      <w:r w:rsidRPr="0071135C">
        <w:rPr>
          <w:lang w:val="lt-LT"/>
        </w:rPr>
        <w:t xml:space="preserve">nurodymus. Aptrupėjusio ir skelto paviršiaus dalelių </w:t>
      </w:r>
      <w:r w:rsidRPr="0071135C">
        <w:rPr>
          <w:lang w:val="lt-LT"/>
        </w:rPr>
        <w:lastRenderedPageBreak/>
        <w:t>procentas pagal techninių reikalavimų aprašo TRA MIN 07 6 priedo 9.6 punktą turi atitikti C</w:t>
      </w:r>
      <w:r w:rsidRPr="0071135C">
        <w:rPr>
          <w:vertAlign w:val="subscript"/>
          <w:lang w:val="lt-LT"/>
        </w:rPr>
        <w:t xml:space="preserve">90/3 </w:t>
      </w:r>
      <w:r w:rsidRPr="0071135C">
        <w:rPr>
          <w:lang w:val="lt-LT"/>
        </w:rPr>
        <w:t>kategoriją.</w:t>
      </w:r>
      <w:r w:rsidR="00855923" w:rsidRPr="0071135C">
        <w:rPr>
          <w:lang w:val="lt-LT"/>
        </w:rPr>
        <w:t xml:space="preserve"> Dėl bet kurių nu</w:t>
      </w:r>
      <w:r w:rsidR="00BF6DA1" w:rsidRPr="0071135C">
        <w:rPr>
          <w:lang w:val="lt-LT"/>
        </w:rPr>
        <w:t>o</w:t>
      </w:r>
      <w:r w:rsidR="00855923" w:rsidRPr="0071135C">
        <w:rPr>
          <w:lang w:val="lt-LT"/>
        </w:rPr>
        <w:t>krypių nuo šių nuostatų turi būti atskirai sutarta.</w:t>
      </w:r>
    </w:p>
    <w:p w14:paraId="7E768AB3" w14:textId="77777777" w:rsidR="00526F93" w:rsidRPr="0071135C" w:rsidRDefault="00616CB5" w:rsidP="00E678D6">
      <w:pPr>
        <w:numPr>
          <w:ilvl w:val="0"/>
          <w:numId w:val="2"/>
        </w:numPr>
        <w:tabs>
          <w:tab w:val="num" w:pos="1134"/>
        </w:tabs>
        <w:spacing w:line="360" w:lineRule="auto"/>
        <w:ind w:left="0" w:firstLine="567"/>
        <w:jc w:val="both"/>
        <w:rPr>
          <w:lang w:val="lt-LT"/>
        </w:rPr>
      </w:pPr>
      <w:r w:rsidRPr="0071135C">
        <w:rPr>
          <w:lang w:val="lt-LT"/>
        </w:rPr>
        <w:t>Turi būti naudojama tokia pasluok</w:t>
      </w:r>
      <w:r w:rsidR="005B0A82" w:rsidRPr="0071135C">
        <w:rPr>
          <w:lang w:val="lt-LT"/>
        </w:rPr>
        <w:t>s</w:t>
      </w:r>
      <w:r w:rsidRPr="0071135C">
        <w:rPr>
          <w:lang w:val="lt-LT"/>
        </w:rPr>
        <w:t>nio medžiaga, kuri dėl savo medžiaginių</w:t>
      </w:r>
      <w:r w:rsidR="00490CEE" w:rsidRPr="0071135C">
        <w:rPr>
          <w:lang w:val="lt-LT"/>
        </w:rPr>
        <w:t xml:space="preserve"> </w:t>
      </w:r>
      <w:r w:rsidR="00BF6DA1" w:rsidRPr="0071135C">
        <w:rPr>
          <w:lang w:val="lt-LT"/>
        </w:rPr>
        <w:t>savybių</w:t>
      </w:r>
      <w:r w:rsidRPr="0071135C">
        <w:rPr>
          <w:lang w:val="lt-LT"/>
        </w:rPr>
        <w:t xml:space="preserve"> turi pakankamą stiprį.</w:t>
      </w:r>
    </w:p>
    <w:p w14:paraId="7E768AB4" w14:textId="77777777" w:rsidR="00F0105B" w:rsidRPr="0071135C" w:rsidRDefault="00F0105B" w:rsidP="00205EBA">
      <w:pPr>
        <w:spacing w:line="360" w:lineRule="auto"/>
        <w:ind w:firstLine="567"/>
        <w:jc w:val="both"/>
        <w:rPr>
          <w:lang w:val="lt-LT"/>
        </w:rPr>
      </w:pPr>
      <w:r w:rsidRPr="0071135C">
        <w:rPr>
          <w:lang w:val="lt-LT"/>
        </w:rPr>
        <w:t>III–IV dangos konstrukcijos klasių eismo zonų pagal taisykles KPT SDK 07 pasluoksnio</w:t>
      </w:r>
      <w:r w:rsidR="00216A61" w:rsidRPr="0071135C">
        <w:rPr>
          <w:lang w:val="lt-LT"/>
        </w:rPr>
        <w:t xml:space="preserve"> </w:t>
      </w:r>
      <w:r w:rsidRPr="0071135C">
        <w:rPr>
          <w:lang w:val="lt-LT"/>
        </w:rPr>
        <w:t>medžiagai naudojamos mineralinės medžiagos</w:t>
      </w:r>
      <w:r w:rsidR="00216A61" w:rsidRPr="0071135C">
        <w:rPr>
          <w:lang w:val="lt-LT"/>
        </w:rPr>
        <w:t xml:space="preserve"> </w:t>
      </w:r>
      <w:r w:rsidR="007E2041" w:rsidRPr="0071135C">
        <w:rPr>
          <w:lang w:val="lt-LT"/>
        </w:rPr>
        <w:t xml:space="preserve">mažiausiai </w:t>
      </w:r>
      <w:r w:rsidRPr="0071135C">
        <w:rPr>
          <w:lang w:val="lt-LT"/>
        </w:rPr>
        <w:t xml:space="preserve">turi atitikti </w:t>
      </w:r>
      <w:r w:rsidRPr="0071135C">
        <w:rPr>
          <w:i/>
          <w:lang w:val="lt-LT"/>
        </w:rPr>
        <w:t>SZ</w:t>
      </w:r>
      <w:r w:rsidRPr="0071135C">
        <w:rPr>
          <w:i/>
          <w:vertAlign w:val="subscript"/>
          <w:lang w:val="lt-LT"/>
        </w:rPr>
        <w:t>22</w:t>
      </w:r>
      <w:r w:rsidRPr="0071135C">
        <w:rPr>
          <w:i/>
          <w:lang w:val="lt-LT"/>
        </w:rPr>
        <w:t>(LA</w:t>
      </w:r>
      <w:r w:rsidRPr="0071135C">
        <w:rPr>
          <w:i/>
          <w:vertAlign w:val="subscript"/>
          <w:lang w:val="lt-LT"/>
        </w:rPr>
        <w:t>25</w:t>
      </w:r>
      <w:r w:rsidRPr="0071135C">
        <w:rPr>
          <w:i/>
          <w:lang w:val="lt-LT"/>
        </w:rPr>
        <w:t>)</w:t>
      </w:r>
      <w:r w:rsidRPr="0071135C">
        <w:rPr>
          <w:lang w:val="lt-LT"/>
        </w:rPr>
        <w:t xml:space="preserve"> atsparumo trupinimui kategori</w:t>
      </w:r>
      <w:r w:rsidR="00205EBA" w:rsidRPr="0071135C">
        <w:rPr>
          <w:lang w:val="lt-LT"/>
        </w:rPr>
        <w:t xml:space="preserve">ją pagal techninių reikalavimų aprašo </w:t>
      </w:r>
      <w:r w:rsidRPr="0071135C">
        <w:rPr>
          <w:lang w:val="lt-LT"/>
        </w:rPr>
        <w:t xml:space="preserve">TRA MIN 07 </w:t>
      </w:r>
      <w:r w:rsidR="007E2041" w:rsidRPr="0071135C">
        <w:rPr>
          <w:lang w:val="lt-LT"/>
        </w:rPr>
        <w:t>6 priedo 9.8 punktą</w:t>
      </w:r>
      <w:r w:rsidRPr="0071135C">
        <w:rPr>
          <w:lang w:val="lt-LT"/>
        </w:rPr>
        <w:t>.</w:t>
      </w:r>
    </w:p>
    <w:p w14:paraId="7E768AB5" w14:textId="77777777" w:rsidR="00937726" w:rsidRPr="0071135C" w:rsidRDefault="00937726" w:rsidP="00205EBA">
      <w:pPr>
        <w:spacing w:line="360" w:lineRule="auto"/>
        <w:ind w:firstLine="567"/>
        <w:jc w:val="both"/>
        <w:rPr>
          <w:lang w:val="lt-LT"/>
        </w:rPr>
      </w:pPr>
      <w:r w:rsidRPr="0071135C">
        <w:rPr>
          <w:lang w:val="lt-LT"/>
        </w:rPr>
        <w:t>Eismo zonoms, kurios yra veikiamos ypatingųjų apkrovų (žr. taisyklių KPT SDK 07 IV skyriaus VI skirsnį) arba kurių pagrindo sluok</w:t>
      </w:r>
      <w:r w:rsidR="00BF6DA1" w:rsidRPr="0071135C">
        <w:rPr>
          <w:lang w:val="lt-LT"/>
        </w:rPr>
        <w:t>s</w:t>
      </w:r>
      <w:r w:rsidRPr="0071135C">
        <w:rPr>
          <w:lang w:val="lt-LT"/>
        </w:rPr>
        <w:t xml:space="preserve">nis yra surištasis, pasluoksnio medžiagai naudojamos mineralinės medžiagos mažiausiai turi atitikti </w:t>
      </w:r>
      <w:r w:rsidRPr="0071135C">
        <w:rPr>
          <w:i/>
          <w:lang w:val="lt-LT"/>
        </w:rPr>
        <w:t>SZ</w:t>
      </w:r>
      <w:r w:rsidRPr="0071135C">
        <w:rPr>
          <w:i/>
          <w:vertAlign w:val="subscript"/>
          <w:lang w:val="lt-LT"/>
        </w:rPr>
        <w:t>18</w:t>
      </w:r>
      <w:r w:rsidRPr="0071135C">
        <w:rPr>
          <w:i/>
          <w:lang w:val="lt-LT"/>
        </w:rPr>
        <w:t>(LA</w:t>
      </w:r>
      <w:r w:rsidRPr="0071135C">
        <w:rPr>
          <w:i/>
          <w:vertAlign w:val="subscript"/>
          <w:lang w:val="lt-LT"/>
        </w:rPr>
        <w:t>20</w:t>
      </w:r>
      <w:r w:rsidRPr="0071135C">
        <w:rPr>
          <w:i/>
          <w:lang w:val="lt-LT"/>
        </w:rPr>
        <w:t>)</w:t>
      </w:r>
      <w:r w:rsidRPr="0071135C">
        <w:rPr>
          <w:lang w:val="lt-LT"/>
        </w:rPr>
        <w:t xml:space="preserve"> atsparumo trupinimui kategoriją.</w:t>
      </w:r>
    </w:p>
    <w:p w14:paraId="7E768AB6" w14:textId="77777777" w:rsidR="005B0A82" w:rsidRPr="0071135C" w:rsidRDefault="005B0A82" w:rsidP="007D4CCA">
      <w:pPr>
        <w:numPr>
          <w:ilvl w:val="0"/>
          <w:numId w:val="2"/>
        </w:numPr>
        <w:tabs>
          <w:tab w:val="num" w:pos="1134"/>
        </w:tabs>
        <w:spacing w:line="360" w:lineRule="auto"/>
        <w:ind w:left="0" w:firstLine="567"/>
        <w:jc w:val="both"/>
        <w:rPr>
          <w:spacing w:val="-4"/>
          <w:lang w:val="lt-LT"/>
        </w:rPr>
      </w:pPr>
      <w:r w:rsidRPr="0071135C">
        <w:rPr>
          <w:lang w:val="lt-LT"/>
        </w:rPr>
        <w:t xml:space="preserve">Pasluoksnio medžiaga sutankintoje būklėje turi būti pakankamai pralaidi vandeniui ir neturi </w:t>
      </w:r>
      <w:r w:rsidR="001813AA" w:rsidRPr="0071135C">
        <w:rPr>
          <w:lang w:val="lt-LT"/>
        </w:rPr>
        <w:t>įsiskverbti</w:t>
      </w:r>
      <w:r w:rsidR="00490CEE" w:rsidRPr="0071135C">
        <w:rPr>
          <w:lang w:val="lt-LT"/>
        </w:rPr>
        <w:t xml:space="preserve"> </w:t>
      </w:r>
      <w:r w:rsidRPr="0071135C">
        <w:rPr>
          <w:lang w:val="lt-LT"/>
        </w:rPr>
        <w:t xml:space="preserve">į pagrindo sluoksnį (žr., </w:t>
      </w:r>
      <w:r w:rsidR="00466CC8" w:rsidRPr="0071135C">
        <w:rPr>
          <w:lang w:val="lt-LT"/>
        </w:rPr>
        <w:t>V</w:t>
      </w:r>
      <w:r w:rsidR="00BF6DA1" w:rsidRPr="0071135C">
        <w:rPr>
          <w:lang w:val="lt-LT"/>
        </w:rPr>
        <w:t>I</w:t>
      </w:r>
      <w:r w:rsidR="00466CC8" w:rsidRPr="0071135C">
        <w:rPr>
          <w:lang w:val="lt-LT"/>
        </w:rPr>
        <w:t xml:space="preserve"> skyriaus II skirsnio nuostatas</w:t>
      </w:r>
      <w:r w:rsidRPr="0071135C">
        <w:rPr>
          <w:lang w:val="lt-LT"/>
        </w:rPr>
        <w:t>). Dėl šios priežasties pagrindo sluoksnio</w:t>
      </w:r>
      <w:r w:rsidR="00937726" w:rsidRPr="0071135C">
        <w:rPr>
          <w:lang w:val="lt-LT"/>
        </w:rPr>
        <w:t xml:space="preserve"> be rišiklių</w:t>
      </w:r>
      <w:r w:rsidRPr="0071135C">
        <w:rPr>
          <w:lang w:val="lt-LT"/>
        </w:rPr>
        <w:t xml:space="preserve"> ir pasluoksnio medžiag</w:t>
      </w:r>
      <w:r w:rsidR="00937726" w:rsidRPr="0071135C">
        <w:rPr>
          <w:lang w:val="lt-LT"/>
        </w:rPr>
        <w:t>ų</w:t>
      </w:r>
      <w:r w:rsidRPr="0071135C">
        <w:rPr>
          <w:lang w:val="lt-LT"/>
        </w:rPr>
        <w:t xml:space="preserve"> granuliometrinės sudėtys</w:t>
      </w:r>
      <w:r w:rsidR="00490CEE" w:rsidRPr="0071135C">
        <w:rPr>
          <w:lang w:val="lt-LT"/>
        </w:rPr>
        <w:t xml:space="preserve"> turi būti taip </w:t>
      </w:r>
      <w:r w:rsidRPr="0071135C">
        <w:rPr>
          <w:lang w:val="lt-LT"/>
        </w:rPr>
        <w:t>suderintos</w:t>
      </w:r>
      <w:r w:rsidR="00490CEE" w:rsidRPr="0071135C">
        <w:rPr>
          <w:lang w:val="lt-LT"/>
        </w:rPr>
        <w:t xml:space="preserve"> </w:t>
      </w:r>
      <w:r w:rsidRPr="0071135C">
        <w:rPr>
          <w:lang w:val="lt-LT"/>
        </w:rPr>
        <w:t xml:space="preserve">tarpusavyje, kad būtų užtikrintas tinkamas filtravimo stabilumas viena kitos </w:t>
      </w:r>
      <w:r w:rsidRPr="0071135C">
        <w:rPr>
          <w:spacing w:val="-4"/>
          <w:lang w:val="lt-LT"/>
        </w:rPr>
        <w:t>atžvilgiu. Filtravimo stabilumas įrodomas, jei</w:t>
      </w:r>
      <w:r w:rsidR="00F949C8" w:rsidRPr="0071135C">
        <w:rPr>
          <w:spacing w:val="-4"/>
          <w:lang w:val="lt-LT"/>
        </w:rPr>
        <w:t xml:space="preserve"> atitinka</w:t>
      </w:r>
      <w:r w:rsidRPr="0071135C">
        <w:rPr>
          <w:spacing w:val="-4"/>
          <w:lang w:val="lt-LT"/>
        </w:rPr>
        <w:t xml:space="preserve"> ši</w:t>
      </w:r>
      <w:r w:rsidR="00F949C8" w:rsidRPr="0071135C">
        <w:rPr>
          <w:spacing w:val="-4"/>
          <w:lang w:val="lt-LT"/>
        </w:rPr>
        <w:t>a</w:t>
      </w:r>
      <w:r w:rsidRPr="0071135C">
        <w:rPr>
          <w:spacing w:val="-4"/>
          <w:lang w:val="lt-LT"/>
        </w:rPr>
        <w:t>s sąlyg</w:t>
      </w:r>
      <w:r w:rsidR="00F949C8" w:rsidRPr="0071135C">
        <w:rPr>
          <w:spacing w:val="-4"/>
          <w:lang w:val="lt-LT"/>
        </w:rPr>
        <w:t>a</w:t>
      </w:r>
      <w:r w:rsidRPr="0071135C">
        <w:rPr>
          <w:spacing w:val="-4"/>
          <w:lang w:val="lt-LT"/>
        </w:rPr>
        <w:t>s: D</w:t>
      </w:r>
      <w:r w:rsidRPr="0071135C">
        <w:rPr>
          <w:spacing w:val="-4"/>
          <w:vertAlign w:val="subscript"/>
          <w:lang w:val="lt-LT"/>
        </w:rPr>
        <w:t>15</w:t>
      </w:r>
      <w:r w:rsidRPr="0071135C">
        <w:rPr>
          <w:spacing w:val="-4"/>
          <w:lang w:val="lt-LT"/>
        </w:rPr>
        <w:t>/d</w:t>
      </w:r>
      <w:r w:rsidRPr="0071135C">
        <w:rPr>
          <w:spacing w:val="-4"/>
          <w:vertAlign w:val="subscript"/>
          <w:lang w:val="lt-LT"/>
        </w:rPr>
        <w:t>85</w:t>
      </w:r>
      <w:r w:rsidRPr="0071135C">
        <w:rPr>
          <w:spacing w:val="-4"/>
          <w:lang w:val="lt-LT"/>
        </w:rPr>
        <w:t>≤5; D</w:t>
      </w:r>
      <w:r w:rsidRPr="0071135C">
        <w:rPr>
          <w:spacing w:val="-4"/>
          <w:vertAlign w:val="subscript"/>
          <w:lang w:val="lt-LT"/>
        </w:rPr>
        <w:t>50</w:t>
      </w:r>
      <w:r w:rsidRPr="0071135C">
        <w:rPr>
          <w:spacing w:val="-4"/>
          <w:lang w:val="lt-LT"/>
        </w:rPr>
        <w:t>/d</w:t>
      </w:r>
      <w:r w:rsidRPr="0071135C">
        <w:rPr>
          <w:spacing w:val="-4"/>
          <w:vertAlign w:val="subscript"/>
          <w:lang w:val="lt-LT"/>
        </w:rPr>
        <w:t>50</w:t>
      </w:r>
      <w:r w:rsidRPr="0071135C">
        <w:rPr>
          <w:spacing w:val="-4"/>
          <w:lang w:val="lt-LT"/>
        </w:rPr>
        <w:t>≤25,</w:t>
      </w:r>
    </w:p>
    <w:p w14:paraId="7E768AB7" w14:textId="77777777" w:rsidR="005B0A82" w:rsidRPr="0071135C" w:rsidRDefault="005B0A82" w:rsidP="005B0A82">
      <w:pPr>
        <w:spacing w:line="360" w:lineRule="auto"/>
        <w:jc w:val="both"/>
        <w:rPr>
          <w:lang w:val="lt-LT"/>
        </w:rPr>
      </w:pPr>
      <w:r w:rsidRPr="0071135C">
        <w:rPr>
          <w:lang w:val="lt-LT"/>
        </w:rPr>
        <w:t>čia:</w:t>
      </w:r>
    </w:p>
    <w:p w14:paraId="7E768AB8" w14:textId="77777777" w:rsidR="005B0A82" w:rsidRPr="0071135C" w:rsidRDefault="005B0A82" w:rsidP="00D11023">
      <w:pPr>
        <w:spacing w:line="360" w:lineRule="auto"/>
        <w:ind w:firstLine="567"/>
        <w:jc w:val="both"/>
        <w:rPr>
          <w:lang w:val="lt-LT"/>
        </w:rPr>
      </w:pPr>
      <w:r w:rsidRPr="0071135C">
        <w:rPr>
          <w:lang w:val="lt-LT"/>
        </w:rPr>
        <w:t>D</w:t>
      </w:r>
      <w:r w:rsidRPr="0071135C">
        <w:rPr>
          <w:vertAlign w:val="subscript"/>
          <w:lang w:val="lt-LT"/>
        </w:rPr>
        <w:t>15,</w:t>
      </w:r>
      <w:r w:rsidRPr="0071135C">
        <w:rPr>
          <w:lang w:val="lt-LT"/>
        </w:rPr>
        <w:t xml:space="preserve"> D</w:t>
      </w:r>
      <w:r w:rsidRPr="0071135C">
        <w:rPr>
          <w:vertAlign w:val="subscript"/>
          <w:lang w:val="lt-LT"/>
        </w:rPr>
        <w:t xml:space="preserve">50 </w:t>
      </w:r>
      <w:r w:rsidRPr="0071135C">
        <w:rPr>
          <w:lang w:val="lt-LT"/>
        </w:rPr>
        <w:t xml:space="preserve">– skersmenys </w:t>
      </w:r>
      <w:r w:rsidR="00937726" w:rsidRPr="0071135C">
        <w:rPr>
          <w:lang w:val="lt-LT"/>
        </w:rPr>
        <w:t>dalelių</w:t>
      </w:r>
      <w:r w:rsidRPr="0071135C">
        <w:rPr>
          <w:lang w:val="lt-LT"/>
        </w:rPr>
        <w:t xml:space="preserve"> (mm), kurių pagrindo sluoksnio medžiagos granuliometrinėje sudėtyje yra mažiau kaip 15 arba 50</w:t>
      </w:r>
      <w:r w:rsidR="00F949C8" w:rsidRPr="0071135C">
        <w:rPr>
          <w:lang w:val="lt-LT"/>
        </w:rPr>
        <w:t xml:space="preserve"> </w:t>
      </w:r>
      <w:r w:rsidRPr="0071135C">
        <w:rPr>
          <w:lang w:val="lt-LT"/>
        </w:rPr>
        <w:t>% medžiagos masės,</w:t>
      </w:r>
    </w:p>
    <w:p w14:paraId="7E768AB9" w14:textId="77777777" w:rsidR="005B0A82" w:rsidRPr="0071135C" w:rsidRDefault="005B0A82" w:rsidP="00D11023">
      <w:pPr>
        <w:spacing w:line="360" w:lineRule="auto"/>
        <w:ind w:firstLine="567"/>
        <w:jc w:val="both"/>
        <w:rPr>
          <w:lang w:val="lt-LT"/>
        </w:rPr>
      </w:pPr>
      <w:r w:rsidRPr="0071135C">
        <w:rPr>
          <w:lang w:val="lt-LT"/>
        </w:rPr>
        <w:t>d</w:t>
      </w:r>
      <w:r w:rsidRPr="0071135C">
        <w:rPr>
          <w:vertAlign w:val="subscript"/>
          <w:lang w:val="lt-LT"/>
        </w:rPr>
        <w:t>85,</w:t>
      </w:r>
      <w:r w:rsidRPr="0071135C">
        <w:rPr>
          <w:lang w:val="lt-LT"/>
        </w:rPr>
        <w:t xml:space="preserve"> d</w:t>
      </w:r>
      <w:r w:rsidRPr="0071135C">
        <w:rPr>
          <w:vertAlign w:val="subscript"/>
          <w:lang w:val="lt-LT"/>
        </w:rPr>
        <w:t>50</w:t>
      </w:r>
      <w:r w:rsidRPr="0071135C">
        <w:rPr>
          <w:i/>
          <w:vertAlign w:val="subscript"/>
          <w:lang w:val="lt-LT"/>
        </w:rPr>
        <w:t xml:space="preserve"> </w:t>
      </w:r>
      <w:r w:rsidRPr="0071135C">
        <w:rPr>
          <w:i/>
          <w:lang w:val="lt-LT"/>
        </w:rPr>
        <w:t xml:space="preserve">– </w:t>
      </w:r>
      <w:r w:rsidRPr="0071135C">
        <w:rPr>
          <w:lang w:val="lt-LT"/>
        </w:rPr>
        <w:t xml:space="preserve">skersmenys </w:t>
      </w:r>
      <w:r w:rsidR="00937726" w:rsidRPr="0071135C">
        <w:rPr>
          <w:lang w:val="lt-LT"/>
        </w:rPr>
        <w:t>dalelių</w:t>
      </w:r>
      <w:r w:rsidRPr="0071135C">
        <w:rPr>
          <w:lang w:val="lt-LT"/>
        </w:rPr>
        <w:t xml:space="preserve"> (mm), kurių p</w:t>
      </w:r>
      <w:r w:rsidR="00937726" w:rsidRPr="0071135C">
        <w:rPr>
          <w:lang w:val="lt-LT"/>
        </w:rPr>
        <w:t>a</w:t>
      </w:r>
      <w:r w:rsidRPr="0071135C">
        <w:rPr>
          <w:lang w:val="lt-LT"/>
        </w:rPr>
        <w:t>sluoksnio</w:t>
      </w:r>
      <w:r w:rsidR="00F949C8" w:rsidRPr="0071135C">
        <w:rPr>
          <w:lang w:val="lt-LT"/>
        </w:rPr>
        <w:t xml:space="preserve"> </w:t>
      </w:r>
      <w:r w:rsidRPr="0071135C">
        <w:rPr>
          <w:lang w:val="lt-LT"/>
        </w:rPr>
        <w:t>medžiagos granuliometrinėje sudėtyje yra mažiau kaip 50 arba 85</w:t>
      </w:r>
      <w:r w:rsidR="00F949C8" w:rsidRPr="0071135C">
        <w:rPr>
          <w:lang w:val="lt-LT"/>
        </w:rPr>
        <w:t xml:space="preserve"> </w:t>
      </w:r>
      <w:r w:rsidRPr="0071135C">
        <w:rPr>
          <w:lang w:val="lt-LT"/>
        </w:rPr>
        <w:t>% medžiagos masės.</w:t>
      </w:r>
    </w:p>
    <w:p w14:paraId="7E768ABA" w14:textId="77777777" w:rsidR="00466CC8" w:rsidRPr="0071135C" w:rsidRDefault="00466CC8" w:rsidP="001E22BB">
      <w:pPr>
        <w:spacing w:line="360" w:lineRule="auto"/>
        <w:jc w:val="center"/>
        <w:rPr>
          <w:bCs/>
          <w:i/>
          <w:lang w:val="lt-LT"/>
        </w:rPr>
      </w:pPr>
      <w:r w:rsidRPr="0071135C">
        <w:rPr>
          <w:bCs/>
          <w:i/>
          <w:lang w:val="lt-LT"/>
        </w:rPr>
        <w:t>Siūlių užpilo medžiaga</w:t>
      </w:r>
    </w:p>
    <w:p w14:paraId="7E768ABB" w14:textId="77777777" w:rsidR="00466CC8" w:rsidRPr="0071135C" w:rsidRDefault="008A3704" w:rsidP="004A0DEE">
      <w:pPr>
        <w:numPr>
          <w:ilvl w:val="0"/>
          <w:numId w:val="2"/>
        </w:numPr>
        <w:tabs>
          <w:tab w:val="num" w:pos="1134"/>
        </w:tabs>
        <w:spacing w:line="360" w:lineRule="auto"/>
        <w:ind w:left="0" w:firstLine="567"/>
        <w:jc w:val="both"/>
        <w:rPr>
          <w:lang w:val="lt-LT"/>
        </w:rPr>
      </w:pPr>
      <w:r w:rsidRPr="0071135C">
        <w:rPr>
          <w:lang w:val="lt-LT"/>
        </w:rPr>
        <w:t>Ž</w:t>
      </w:r>
      <w:r w:rsidR="00D83967" w:rsidRPr="0071135C">
        <w:rPr>
          <w:lang w:val="lt-LT"/>
        </w:rPr>
        <w:t>iūrėti</w:t>
      </w:r>
      <w:r w:rsidR="00F949C8" w:rsidRPr="0071135C">
        <w:rPr>
          <w:lang w:val="lt-LT"/>
        </w:rPr>
        <w:t xml:space="preserve"> </w:t>
      </w:r>
      <w:r w:rsidR="00D83967" w:rsidRPr="0071135C">
        <w:rPr>
          <w:lang w:val="lt-LT"/>
        </w:rPr>
        <w:t>šių įrengimo taisyklių VIII skyriaus IV skirsnį.</w:t>
      </w:r>
    </w:p>
    <w:p w14:paraId="7E768ABC" w14:textId="77777777" w:rsidR="000613FD" w:rsidRPr="0071135C" w:rsidRDefault="000613FD" w:rsidP="004A0DEE">
      <w:pPr>
        <w:numPr>
          <w:ilvl w:val="0"/>
          <w:numId w:val="2"/>
        </w:numPr>
        <w:tabs>
          <w:tab w:val="num" w:pos="1134"/>
        </w:tabs>
        <w:spacing w:line="360" w:lineRule="auto"/>
        <w:ind w:left="0" w:firstLine="567"/>
        <w:jc w:val="both"/>
        <w:rPr>
          <w:lang w:val="lt-LT"/>
        </w:rPr>
      </w:pPr>
      <w:r w:rsidRPr="0071135C">
        <w:rPr>
          <w:lang w:val="lt-LT"/>
        </w:rPr>
        <w:t>Siūlių užpilo medžiagos rūšis ir tipas nurodomas darbų apraše. Gali būti susitarta dėl konkrečios granuliometrinės sudėties.</w:t>
      </w:r>
    </w:p>
    <w:p w14:paraId="7E768ABD" w14:textId="77777777" w:rsidR="0059247D" w:rsidRPr="0071135C" w:rsidRDefault="000613FD" w:rsidP="004A0DEE">
      <w:pPr>
        <w:numPr>
          <w:ilvl w:val="0"/>
          <w:numId w:val="2"/>
        </w:numPr>
        <w:tabs>
          <w:tab w:val="num" w:pos="1134"/>
        </w:tabs>
        <w:spacing w:line="360" w:lineRule="auto"/>
        <w:ind w:left="0" w:firstLine="567"/>
        <w:jc w:val="both"/>
        <w:rPr>
          <w:lang w:val="lt-LT"/>
        </w:rPr>
      </w:pPr>
      <w:r w:rsidRPr="0071135C">
        <w:rPr>
          <w:lang w:val="lt-LT"/>
        </w:rPr>
        <w:t>Reikia naudoti medžiagą, kuria, viena vertus, būtų lengva užpilti siūles, tačiau, kita vertus, kuri būtų kuo atsparesnė išsiurbimui iš siūlių</w:t>
      </w:r>
      <w:r w:rsidR="0059247D" w:rsidRPr="0071135C">
        <w:rPr>
          <w:lang w:val="lt-LT"/>
        </w:rPr>
        <w:t xml:space="preserve">. </w:t>
      </w:r>
      <w:r w:rsidRPr="0071135C">
        <w:rPr>
          <w:lang w:val="lt-LT"/>
        </w:rPr>
        <w:t>Siūlių užpilo</w:t>
      </w:r>
      <w:r w:rsidR="00466CC8" w:rsidRPr="0071135C">
        <w:rPr>
          <w:lang w:val="lt-LT"/>
        </w:rPr>
        <w:t xml:space="preserve"> medžiaga </w:t>
      </w:r>
      <w:r w:rsidR="0059247D" w:rsidRPr="0071135C">
        <w:rPr>
          <w:lang w:val="lt-LT"/>
        </w:rPr>
        <w:t xml:space="preserve">taip pat </w:t>
      </w:r>
      <w:r w:rsidR="00466CC8" w:rsidRPr="0071135C">
        <w:rPr>
          <w:lang w:val="lt-LT"/>
        </w:rPr>
        <w:t xml:space="preserve">turi būti parenkama atsižvelgiant į vietines </w:t>
      </w:r>
      <w:r w:rsidR="00510BCA" w:rsidRPr="0071135C">
        <w:rPr>
          <w:lang w:val="lt-LT"/>
        </w:rPr>
        <w:t>sąlygas bei laukiamas apkrovas.</w:t>
      </w:r>
    </w:p>
    <w:p w14:paraId="7E768ABE" w14:textId="77777777" w:rsidR="00466CC8" w:rsidRPr="0071135C" w:rsidRDefault="007A566C" w:rsidP="004A0DEE">
      <w:pPr>
        <w:numPr>
          <w:ilvl w:val="0"/>
          <w:numId w:val="2"/>
        </w:numPr>
        <w:tabs>
          <w:tab w:val="num" w:pos="1134"/>
        </w:tabs>
        <w:spacing w:line="360" w:lineRule="auto"/>
        <w:ind w:left="0" w:firstLine="567"/>
        <w:jc w:val="both"/>
        <w:rPr>
          <w:lang w:val="lt-LT"/>
        </w:rPr>
      </w:pPr>
      <w:r w:rsidRPr="0071135C">
        <w:rPr>
          <w:lang w:val="lt-LT"/>
        </w:rPr>
        <w:t>Daugiausia</w:t>
      </w:r>
      <w:r w:rsidR="00466CC8" w:rsidRPr="0071135C">
        <w:rPr>
          <w:lang w:val="lt-LT"/>
        </w:rPr>
        <w:t xml:space="preserve"> </w:t>
      </w:r>
      <w:r w:rsidR="00DC108E" w:rsidRPr="0071135C">
        <w:rPr>
          <w:lang w:val="lt-LT"/>
        </w:rPr>
        <w:t xml:space="preserve">yra </w:t>
      </w:r>
      <w:r w:rsidR="00466CC8" w:rsidRPr="0071135C">
        <w:rPr>
          <w:lang w:val="lt-LT"/>
        </w:rPr>
        <w:t xml:space="preserve">naudojami nesurištieji </w:t>
      </w:r>
      <w:r w:rsidR="0059247D" w:rsidRPr="0071135C">
        <w:rPr>
          <w:lang w:val="lt-LT"/>
        </w:rPr>
        <w:t xml:space="preserve">mineralinių medžiagų </w:t>
      </w:r>
      <w:r w:rsidR="00466CC8" w:rsidRPr="0071135C">
        <w:rPr>
          <w:lang w:val="lt-LT"/>
        </w:rPr>
        <w:t>mišiniai 0/4, 0/5, 0/8 ir 0/11 pagal standartą LST EN 13285.</w:t>
      </w:r>
    </w:p>
    <w:p w14:paraId="7E768ABF" w14:textId="77777777" w:rsidR="00476963" w:rsidRPr="0071135C" w:rsidRDefault="00476963" w:rsidP="004A0DEE">
      <w:pPr>
        <w:spacing w:line="360" w:lineRule="auto"/>
        <w:ind w:firstLine="567"/>
        <w:jc w:val="both"/>
        <w:rPr>
          <w:lang w:val="lt-LT"/>
        </w:rPr>
      </w:pPr>
      <w:r w:rsidRPr="0071135C">
        <w:rPr>
          <w:lang w:val="lt-LT"/>
        </w:rPr>
        <w:t>Naudojant sujungiamas trinkeles ir/arba klojimo šablonus, kaip siūlių užpilo medžiagą</w:t>
      </w:r>
      <w:r w:rsidR="00F949C8" w:rsidRPr="0071135C">
        <w:rPr>
          <w:lang w:val="lt-LT"/>
        </w:rPr>
        <w:t xml:space="preserve">, </w:t>
      </w:r>
      <w:r w:rsidRPr="0071135C">
        <w:rPr>
          <w:lang w:val="lt-LT"/>
        </w:rPr>
        <w:t xml:space="preserve">gali būti tikslinga naudoti nesurištąjį mineralinių medžiagų mišinį 0/2. Šiuo atveju išbiros per 1 mm akučių sietą turi sudaryti 40–70 masės </w:t>
      </w:r>
      <w:r w:rsidR="00E93074" w:rsidRPr="0071135C">
        <w:rPr>
          <w:lang w:val="lt-LT"/>
        </w:rPr>
        <w:t>%.</w:t>
      </w:r>
    </w:p>
    <w:p w14:paraId="7E768AC0" w14:textId="77777777" w:rsidR="00466CC8" w:rsidRPr="0071135C" w:rsidRDefault="00466CC8" w:rsidP="003945DE">
      <w:pPr>
        <w:numPr>
          <w:ilvl w:val="0"/>
          <w:numId w:val="2"/>
        </w:numPr>
        <w:tabs>
          <w:tab w:val="num" w:pos="1134"/>
        </w:tabs>
        <w:spacing w:line="360" w:lineRule="auto"/>
        <w:ind w:left="0" w:firstLine="567"/>
        <w:jc w:val="both"/>
        <w:rPr>
          <w:lang w:val="lt-LT"/>
        </w:rPr>
      </w:pPr>
      <w:r w:rsidRPr="0071135C">
        <w:rPr>
          <w:lang w:val="lt-LT"/>
        </w:rPr>
        <w:t xml:space="preserve">III–VI dangos konstrukcijos klasių eismo zonų pagal taisykles KPT SDK 07 kaip </w:t>
      </w:r>
      <w:r w:rsidR="00E93074" w:rsidRPr="0071135C">
        <w:rPr>
          <w:lang w:val="lt-LT"/>
        </w:rPr>
        <w:t>siūlių užpilo</w:t>
      </w:r>
      <w:r w:rsidRPr="0071135C">
        <w:rPr>
          <w:lang w:val="lt-LT"/>
        </w:rPr>
        <w:t xml:space="preserve"> medžiaga naudojami nesurištieji medžiagų mišiniai turi </w:t>
      </w:r>
      <w:r w:rsidR="003E0C6C" w:rsidRPr="0071135C">
        <w:rPr>
          <w:lang w:val="lt-LT"/>
        </w:rPr>
        <w:t xml:space="preserve">atitikti techninių reikalavimų aprašo </w:t>
      </w:r>
      <w:r w:rsidRPr="0071135C">
        <w:rPr>
          <w:lang w:val="lt-LT"/>
        </w:rPr>
        <w:lastRenderedPageBreak/>
        <w:t>TRA TRINKELĖS 1</w:t>
      </w:r>
      <w:r w:rsidR="003E0C6C" w:rsidRPr="0071135C">
        <w:rPr>
          <w:lang w:val="lt-LT"/>
        </w:rPr>
        <w:t>4</w:t>
      </w:r>
      <w:r w:rsidRPr="0071135C">
        <w:rPr>
          <w:lang w:val="lt-LT"/>
        </w:rPr>
        <w:t xml:space="preserve"> </w:t>
      </w:r>
      <w:r w:rsidR="00E93074" w:rsidRPr="0071135C">
        <w:rPr>
          <w:lang w:val="lt-LT"/>
        </w:rPr>
        <w:t>11</w:t>
      </w:r>
      <w:r w:rsidRPr="0071135C">
        <w:rPr>
          <w:lang w:val="lt-LT"/>
        </w:rPr>
        <w:t>,</w:t>
      </w:r>
      <w:r w:rsidR="00E93074" w:rsidRPr="0071135C">
        <w:rPr>
          <w:lang w:val="lt-LT"/>
        </w:rPr>
        <w:t xml:space="preserve"> 12</w:t>
      </w:r>
      <w:r w:rsidRPr="0071135C">
        <w:rPr>
          <w:lang w:val="lt-LT"/>
        </w:rPr>
        <w:t xml:space="preserve"> ir </w:t>
      </w:r>
      <w:r w:rsidR="00E93074" w:rsidRPr="0071135C">
        <w:rPr>
          <w:lang w:val="lt-LT"/>
        </w:rPr>
        <w:t>13</w:t>
      </w:r>
      <w:r w:rsidRPr="0071135C">
        <w:rPr>
          <w:lang w:val="lt-LT"/>
        </w:rPr>
        <w:t xml:space="preserve"> lentelių 1 eilutės reikalavimus. Tais atvejais, kai šioms eismo zonoms bus naudojama </w:t>
      </w:r>
      <w:r w:rsidR="00E93074" w:rsidRPr="0071135C">
        <w:rPr>
          <w:lang w:val="lt-LT"/>
        </w:rPr>
        <w:t>siūlių užpilo</w:t>
      </w:r>
      <w:r w:rsidRPr="0071135C">
        <w:rPr>
          <w:lang w:val="lt-LT"/>
        </w:rPr>
        <w:t xml:space="preserve"> medžiaga, kuri ati</w:t>
      </w:r>
      <w:r w:rsidR="003E0C6C" w:rsidRPr="0071135C">
        <w:rPr>
          <w:lang w:val="lt-LT"/>
        </w:rPr>
        <w:t>tinka tik techninių reikalavimų aprašo</w:t>
      </w:r>
      <w:r w:rsidRPr="0071135C">
        <w:rPr>
          <w:lang w:val="lt-LT"/>
        </w:rPr>
        <w:t xml:space="preserve"> TRA TRINKELĖS 1</w:t>
      </w:r>
      <w:r w:rsidR="003E0C6C" w:rsidRPr="0071135C">
        <w:rPr>
          <w:lang w:val="lt-LT"/>
        </w:rPr>
        <w:t>4</w:t>
      </w:r>
      <w:r w:rsidRPr="0071135C">
        <w:rPr>
          <w:lang w:val="lt-LT"/>
        </w:rPr>
        <w:t xml:space="preserve"> </w:t>
      </w:r>
      <w:r w:rsidR="00E93074" w:rsidRPr="0071135C">
        <w:rPr>
          <w:lang w:val="lt-LT"/>
        </w:rPr>
        <w:t>11</w:t>
      </w:r>
      <w:r w:rsidRPr="0071135C">
        <w:rPr>
          <w:lang w:val="lt-LT"/>
        </w:rPr>
        <w:t>,</w:t>
      </w:r>
      <w:r w:rsidR="00E93074" w:rsidRPr="0071135C">
        <w:rPr>
          <w:lang w:val="lt-LT"/>
        </w:rPr>
        <w:t xml:space="preserve"> 12</w:t>
      </w:r>
      <w:r w:rsidRPr="0071135C">
        <w:rPr>
          <w:lang w:val="lt-LT"/>
        </w:rPr>
        <w:t xml:space="preserve"> ir </w:t>
      </w:r>
      <w:r w:rsidR="00E93074" w:rsidRPr="0071135C">
        <w:rPr>
          <w:lang w:val="lt-LT"/>
        </w:rPr>
        <w:t>13</w:t>
      </w:r>
      <w:r w:rsidRPr="0071135C">
        <w:rPr>
          <w:lang w:val="lt-LT"/>
        </w:rPr>
        <w:t xml:space="preserve"> lentelių 2 eilutės reikalavimus, dėl to turi būti atskirai sutarta.</w:t>
      </w:r>
    </w:p>
    <w:p w14:paraId="7E768AC1" w14:textId="77777777" w:rsidR="00466CC8" w:rsidRPr="0071135C" w:rsidRDefault="00466CC8" w:rsidP="003945DE">
      <w:pPr>
        <w:numPr>
          <w:ilvl w:val="0"/>
          <w:numId w:val="2"/>
        </w:numPr>
        <w:tabs>
          <w:tab w:val="num" w:pos="1134"/>
        </w:tabs>
        <w:spacing w:line="360" w:lineRule="auto"/>
        <w:ind w:left="0" w:firstLine="567"/>
        <w:jc w:val="both"/>
        <w:rPr>
          <w:lang w:val="lt-LT"/>
        </w:rPr>
      </w:pPr>
      <w:r w:rsidRPr="0071135C">
        <w:rPr>
          <w:lang w:val="lt-LT"/>
        </w:rPr>
        <w:t xml:space="preserve">Kitoms eismo zonoms gali būti naudojamos ir tokios </w:t>
      </w:r>
      <w:r w:rsidR="00E93074" w:rsidRPr="0071135C">
        <w:rPr>
          <w:lang w:val="lt-LT"/>
        </w:rPr>
        <w:t>siūlių užpilo</w:t>
      </w:r>
      <w:r w:rsidRPr="0071135C">
        <w:rPr>
          <w:lang w:val="lt-LT"/>
        </w:rPr>
        <w:t xml:space="preserve"> medžiagos, kurios ati</w:t>
      </w:r>
      <w:r w:rsidR="00583D2D" w:rsidRPr="0071135C">
        <w:rPr>
          <w:lang w:val="lt-LT"/>
        </w:rPr>
        <w:t>tinka tik techninių reikalavimų aprašo</w:t>
      </w:r>
      <w:r w:rsidRPr="0071135C">
        <w:rPr>
          <w:lang w:val="lt-LT"/>
        </w:rPr>
        <w:t xml:space="preserve"> TRA TRINKELĖS 1</w:t>
      </w:r>
      <w:r w:rsidR="003E0C6C" w:rsidRPr="0071135C">
        <w:rPr>
          <w:lang w:val="lt-LT"/>
        </w:rPr>
        <w:t>4</w:t>
      </w:r>
      <w:r w:rsidRPr="0071135C">
        <w:rPr>
          <w:lang w:val="lt-LT"/>
        </w:rPr>
        <w:t xml:space="preserve"> </w:t>
      </w:r>
      <w:r w:rsidR="00E93074" w:rsidRPr="0071135C">
        <w:rPr>
          <w:lang w:val="lt-LT"/>
        </w:rPr>
        <w:t>11</w:t>
      </w:r>
      <w:r w:rsidRPr="0071135C">
        <w:rPr>
          <w:lang w:val="lt-LT"/>
        </w:rPr>
        <w:t>,</w:t>
      </w:r>
      <w:r w:rsidR="00E93074" w:rsidRPr="0071135C">
        <w:rPr>
          <w:lang w:val="lt-LT"/>
        </w:rPr>
        <w:t xml:space="preserve"> 12</w:t>
      </w:r>
      <w:r w:rsidRPr="0071135C">
        <w:rPr>
          <w:lang w:val="lt-LT"/>
        </w:rPr>
        <w:t xml:space="preserve"> ir </w:t>
      </w:r>
      <w:r w:rsidR="00E93074" w:rsidRPr="0071135C">
        <w:rPr>
          <w:lang w:val="lt-LT"/>
        </w:rPr>
        <w:t>13</w:t>
      </w:r>
      <w:r w:rsidRPr="0071135C">
        <w:rPr>
          <w:lang w:val="lt-LT"/>
        </w:rPr>
        <w:t xml:space="preserve"> l</w:t>
      </w:r>
      <w:r w:rsidR="003E0C6C" w:rsidRPr="0071135C">
        <w:rPr>
          <w:lang w:val="lt-LT"/>
        </w:rPr>
        <w:t>entelių 2 eilutės reikalavimus.</w:t>
      </w:r>
    </w:p>
    <w:p w14:paraId="7E768AC2" w14:textId="77777777" w:rsidR="00466CC8" w:rsidRPr="0071135C" w:rsidRDefault="00466CC8" w:rsidP="003945DE">
      <w:pPr>
        <w:numPr>
          <w:ilvl w:val="0"/>
          <w:numId w:val="2"/>
        </w:numPr>
        <w:tabs>
          <w:tab w:val="num" w:pos="1134"/>
        </w:tabs>
        <w:spacing w:line="360" w:lineRule="auto"/>
        <w:ind w:left="0" w:firstLine="567"/>
        <w:jc w:val="both"/>
        <w:rPr>
          <w:lang w:val="lt-LT"/>
        </w:rPr>
      </w:pPr>
      <w:r w:rsidRPr="0071135C">
        <w:rPr>
          <w:lang w:val="lt-LT"/>
        </w:rPr>
        <w:t>III–V</w:t>
      </w:r>
      <w:r w:rsidR="00E3046D" w:rsidRPr="0071135C">
        <w:rPr>
          <w:lang w:val="lt-LT"/>
        </w:rPr>
        <w:t>I</w:t>
      </w:r>
      <w:r w:rsidRPr="0071135C">
        <w:rPr>
          <w:lang w:val="lt-LT"/>
        </w:rPr>
        <w:t xml:space="preserve"> dangos konstrukcijos klasių eismo zonų pagal taisykles KPT SDK 07 kaip </w:t>
      </w:r>
      <w:r w:rsidR="00E93074" w:rsidRPr="0071135C">
        <w:rPr>
          <w:lang w:val="lt-LT"/>
        </w:rPr>
        <w:t>siūlių užpilo</w:t>
      </w:r>
      <w:r w:rsidRPr="0071135C">
        <w:rPr>
          <w:lang w:val="lt-LT"/>
        </w:rPr>
        <w:t xml:space="preserve"> medžiaga naudojami nesurištieji medžiagų mišiniai iš mineralinių medžiagų, kurių aptakumo koeficientas turi atitikti E</w:t>
      </w:r>
      <w:r w:rsidRPr="0071135C">
        <w:rPr>
          <w:vertAlign w:val="subscript"/>
          <w:lang w:val="lt-LT"/>
        </w:rPr>
        <w:t>CS</w:t>
      </w:r>
      <w:r w:rsidRPr="0071135C">
        <w:rPr>
          <w:lang w:val="lt-LT"/>
        </w:rPr>
        <w:t>35 kategor</w:t>
      </w:r>
      <w:r w:rsidR="003945DE" w:rsidRPr="0071135C">
        <w:rPr>
          <w:lang w:val="lt-LT"/>
        </w:rPr>
        <w:t xml:space="preserve">iją pagal techninių reikalavimų aprašo </w:t>
      </w:r>
      <w:r w:rsidRPr="0071135C">
        <w:rPr>
          <w:lang w:val="lt-LT"/>
        </w:rPr>
        <w:t>TRA TRINKELĖS 1</w:t>
      </w:r>
      <w:r w:rsidR="003E0C6C" w:rsidRPr="0071135C">
        <w:rPr>
          <w:lang w:val="lt-LT"/>
        </w:rPr>
        <w:t>4</w:t>
      </w:r>
      <w:r w:rsidRPr="0071135C">
        <w:rPr>
          <w:lang w:val="lt-LT"/>
        </w:rPr>
        <w:t xml:space="preserve"> VII skyriaus II</w:t>
      </w:r>
      <w:r w:rsidR="00E93074" w:rsidRPr="0071135C">
        <w:rPr>
          <w:lang w:val="lt-LT"/>
        </w:rPr>
        <w:t>I</w:t>
      </w:r>
      <w:r w:rsidRPr="0071135C">
        <w:rPr>
          <w:lang w:val="lt-LT"/>
        </w:rPr>
        <w:t xml:space="preserve"> skirsnio nurodymus. Aptrupėjusio ir skelto paviršiaus dalelių procentas pagal techninių reikalavimų aprašo TRA MIN 07 6 priedo 9.6 punktą turi atitikti C</w:t>
      </w:r>
      <w:r w:rsidRPr="0071135C">
        <w:rPr>
          <w:vertAlign w:val="subscript"/>
          <w:lang w:val="lt-LT"/>
        </w:rPr>
        <w:t xml:space="preserve">90/3 </w:t>
      </w:r>
      <w:r w:rsidRPr="0071135C">
        <w:rPr>
          <w:lang w:val="lt-LT"/>
        </w:rPr>
        <w:t>kategoriją. Dėl bet kurių nu</w:t>
      </w:r>
      <w:r w:rsidR="00E93074" w:rsidRPr="0071135C">
        <w:rPr>
          <w:lang w:val="lt-LT"/>
        </w:rPr>
        <w:t>o</w:t>
      </w:r>
      <w:r w:rsidRPr="0071135C">
        <w:rPr>
          <w:lang w:val="lt-LT"/>
        </w:rPr>
        <w:t>krypių nuo šių nuostatų turi būti atskirai sutarta.</w:t>
      </w:r>
    </w:p>
    <w:p w14:paraId="7E768AC3" w14:textId="77777777" w:rsidR="00466CC8" w:rsidRPr="0071135C" w:rsidRDefault="00E93074" w:rsidP="003945DE">
      <w:pPr>
        <w:numPr>
          <w:ilvl w:val="0"/>
          <w:numId w:val="2"/>
        </w:numPr>
        <w:tabs>
          <w:tab w:val="num" w:pos="1134"/>
        </w:tabs>
        <w:spacing w:line="360" w:lineRule="auto"/>
        <w:ind w:left="0" w:firstLine="567"/>
        <w:jc w:val="both"/>
        <w:rPr>
          <w:spacing w:val="-4"/>
          <w:lang w:val="lt-LT"/>
        </w:rPr>
      </w:pPr>
      <w:r w:rsidRPr="0071135C">
        <w:rPr>
          <w:lang w:val="lt-LT"/>
        </w:rPr>
        <w:t>Siūlių užpilo</w:t>
      </w:r>
      <w:r w:rsidR="00466CC8" w:rsidRPr="0071135C">
        <w:rPr>
          <w:lang w:val="lt-LT"/>
        </w:rPr>
        <w:t xml:space="preserve"> ir pasluoksnio</w:t>
      </w:r>
      <w:r w:rsidR="005B17DF" w:rsidRPr="0071135C">
        <w:rPr>
          <w:lang w:val="lt-LT"/>
        </w:rPr>
        <w:t xml:space="preserve"> </w:t>
      </w:r>
      <w:r w:rsidR="00466CC8" w:rsidRPr="0071135C">
        <w:rPr>
          <w:lang w:val="lt-LT"/>
        </w:rPr>
        <w:t>medžiagų granuliometrinės sudėtys</w:t>
      </w:r>
      <w:r w:rsidR="00490CEE" w:rsidRPr="0071135C">
        <w:rPr>
          <w:lang w:val="lt-LT"/>
        </w:rPr>
        <w:t xml:space="preserve"> turi</w:t>
      </w:r>
      <w:r w:rsidR="00466CC8" w:rsidRPr="0071135C">
        <w:rPr>
          <w:lang w:val="lt-LT"/>
        </w:rPr>
        <w:t xml:space="preserve"> būti taip suderintos tarpusavyje, kad būtų užtikrintas tinkamas filtravimo stabilumas viena kitos </w:t>
      </w:r>
      <w:r w:rsidR="00466CC8" w:rsidRPr="0071135C">
        <w:rPr>
          <w:spacing w:val="-4"/>
          <w:lang w:val="lt-LT"/>
        </w:rPr>
        <w:t xml:space="preserve">atžvilgiu. Filtravimo stabilumas įrodomas, jeigu </w:t>
      </w:r>
      <w:r w:rsidR="002F1B43" w:rsidRPr="0071135C">
        <w:rPr>
          <w:spacing w:val="-4"/>
          <w:lang w:val="lt-LT"/>
        </w:rPr>
        <w:t>atitinka šias sąlygas</w:t>
      </w:r>
      <w:r w:rsidR="00466CC8" w:rsidRPr="0071135C">
        <w:rPr>
          <w:spacing w:val="-4"/>
          <w:lang w:val="lt-LT"/>
        </w:rPr>
        <w:t xml:space="preserve">: </w:t>
      </w:r>
      <w:r w:rsidR="001520E2" w:rsidRPr="0071135C">
        <w:rPr>
          <w:spacing w:val="-4"/>
          <w:lang w:val="lt-LT"/>
        </w:rPr>
        <w:t>D</w:t>
      </w:r>
      <w:r w:rsidR="001520E2" w:rsidRPr="0071135C">
        <w:rPr>
          <w:spacing w:val="-4"/>
          <w:vertAlign w:val="subscript"/>
          <w:lang w:val="lt-LT"/>
        </w:rPr>
        <w:t>15</w:t>
      </w:r>
      <w:r w:rsidR="001520E2" w:rsidRPr="0071135C">
        <w:rPr>
          <w:spacing w:val="-4"/>
          <w:lang w:val="lt-LT"/>
        </w:rPr>
        <w:t>/d</w:t>
      </w:r>
      <w:r w:rsidR="001520E2" w:rsidRPr="0071135C">
        <w:rPr>
          <w:spacing w:val="-4"/>
          <w:vertAlign w:val="subscript"/>
          <w:lang w:val="lt-LT"/>
        </w:rPr>
        <w:t>15</w:t>
      </w:r>
      <w:r w:rsidR="005B17DF" w:rsidRPr="0071135C">
        <w:rPr>
          <w:spacing w:val="-4"/>
          <w:vertAlign w:val="subscript"/>
          <w:lang w:val="lt-LT"/>
        </w:rPr>
        <w:t xml:space="preserve"> </w:t>
      </w:r>
      <w:r w:rsidR="001520E2" w:rsidRPr="0071135C">
        <w:rPr>
          <w:spacing w:val="-4"/>
          <w:lang w:val="lt-LT"/>
        </w:rPr>
        <w:t>≤</w:t>
      </w:r>
      <w:r w:rsidR="005B17DF" w:rsidRPr="0071135C">
        <w:rPr>
          <w:spacing w:val="-4"/>
          <w:lang w:val="lt-LT"/>
        </w:rPr>
        <w:t xml:space="preserve"> </w:t>
      </w:r>
      <w:r w:rsidR="001520E2" w:rsidRPr="0071135C">
        <w:rPr>
          <w:spacing w:val="-4"/>
          <w:lang w:val="lt-LT"/>
        </w:rPr>
        <w:t xml:space="preserve">1; </w:t>
      </w:r>
      <w:r w:rsidR="00466CC8" w:rsidRPr="0071135C">
        <w:rPr>
          <w:spacing w:val="-4"/>
          <w:lang w:val="lt-LT"/>
        </w:rPr>
        <w:t>D</w:t>
      </w:r>
      <w:r w:rsidR="00466CC8" w:rsidRPr="0071135C">
        <w:rPr>
          <w:spacing w:val="-4"/>
          <w:vertAlign w:val="subscript"/>
          <w:lang w:val="lt-LT"/>
        </w:rPr>
        <w:t>15</w:t>
      </w:r>
      <w:r w:rsidR="00466CC8" w:rsidRPr="0071135C">
        <w:rPr>
          <w:spacing w:val="-4"/>
          <w:lang w:val="lt-LT"/>
        </w:rPr>
        <w:t>/d</w:t>
      </w:r>
      <w:r w:rsidR="00466CC8" w:rsidRPr="0071135C">
        <w:rPr>
          <w:spacing w:val="-4"/>
          <w:vertAlign w:val="subscript"/>
          <w:lang w:val="lt-LT"/>
        </w:rPr>
        <w:t>85</w:t>
      </w:r>
      <w:r w:rsidR="005B17DF" w:rsidRPr="0071135C">
        <w:rPr>
          <w:spacing w:val="-4"/>
          <w:vertAlign w:val="subscript"/>
          <w:lang w:val="lt-LT"/>
        </w:rPr>
        <w:t xml:space="preserve"> </w:t>
      </w:r>
      <w:r w:rsidR="00466CC8" w:rsidRPr="0071135C">
        <w:rPr>
          <w:spacing w:val="-4"/>
          <w:lang w:val="lt-LT"/>
        </w:rPr>
        <w:t>≤</w:t>
      </w:r>
      <w:r w:rsidR="005B17DF" w:rsidRPr="0071135C">
        <w:rPr>
          <w:spacing w:val="-4"/>
          <w:lang w:val="lt-LT"/>
        </w:rPr>
        <w:t xml:space="preserve"> </w:t>
      </w:r>
      <w:r w:rsidR="001520E2" w:rsidRPr="0071135C">
        <w:rPr>
          <w:spacing w:val="-4"/>
          <w:lang w:val="lt-LT"/>
        </w:rPr>
        <w:t>4</w:t>
      </w:r>
      <w:r w:rsidR="00466CC8" w:rsidRPr="0071135C">
        <w:rPr>
          <w:spacing w:val="-4"/>
          <w:lang w:val="lt-LT"/>
        </w:rPr>
        <w:t>; D</w:t>
      </w:r>
      <w:r w:rsidR="00466CC8" w:rsidRPr="0071135C">
        <w:rPr>
          <w:spacing w:val="-4"/>
          <w:vertAlign w:val="subscript"/>
          <w:lang w:val="lt-LT"/>
        </w:rPr>
        <w:t>50</w:t>
      </w:r>
      <w:r w:rsidR="00466CC8" w:rsidRPr="0071135C">
        <w:rPr>
          <w:spacing w:val="-4"/>
          <w:lang w:val="lt-LT"/>
        </w:rPr>
        <w:t>/d</w:t>
      </w:r>
      <w:r w:rsidR="00466CC8" w:rsidRPr="0071135C">
        <w:rPr>
          <w:spacing w:val="-4"/>
          <w:vertAlign w:val="subscript"/>
          <w:lang w:val="lt-LT"/>
        </w:rPr>
        <w:t>50</w:t>
      </w:r>
      <w:r w:rsidR="005B17DF" w:rsidRPr="0071135C">
        <w:rPr>
          <w:spacing w:val="-4"/>
          <w:vertAlign w:val="subscript"/>
          <w:lang w:val="lt-LT"/>
        </w:rPr>
        <w:t xml:space="preserve"> </w:t>
      </w:r>
      <w:r w:rsidR="00466CC8" w:rsidRPr="0071135C">
        <w:rPr>
          <w:spacing w:val="-4"/>
          <w:lang w:val="lt-LT"/>
        </w:rPr>
        <w:t>≤</w:t>
      </w:r>
      <w:r w:rsidR="005B17DF" w:rsidRPr="0071135C">
        <w:rPr>
          <w:spacing w:val="-4"/>
          <w:lang w:val="lt-LT"/>
        </w:rPr>
        <w:t xml:space="preserve"> </w:t>
      </w:r>
      <w:r w:rsidR="00466CC8" w:rsidRPr="0071135C">
        <w:rPr>
          <w:spacing w:val="-4"/>
          <w:lang w:val="lt-LT"/>
        </w:rPr>
        <w:t>5,</w:t>
      </w:r>
    </w:p>
    <w:p w14:paraId="7E768AC4" w14:textId="77777777" w:rsidR="00466CC8" w:rsidRPr="0071135C" w:rsidRDefault="00466CC8" w:rsidP="00466CC8">
      <w:pPr>
        <w:spacing w:line="360" w:lineRule="auto"/>
        <w:jc w:val="both"/>
        <w:rPr>
          <w:lang w:val="lt-LT"/>
        </w:rPr>
      </w:pPr>
      <w:r w:rsidRPr="0071135C">
        <w:rPr>
          <w:lang w:val="lt-LT"/>
        </w:rPr>
        <w:t>čia:</w:t>
      </w:r>
    </w:p>
    <w:p w14:paraId="7E768AC5" w14:textId="77777777" w:rsidR="00466CC8" w:rsidRPr="0071135C" w:rsidRDefault="00466CC8" w:rsidP="0056683A">
      <w:pPr>
        <w:spacing w:line="360" w:lineRule="auto"/>
        <w:ind w:firstLine="567"/>
        <w:jc w:val="both"/>
        <w:rPr>
          <w:lang w:val="lt-LT"/>
        </w:rPr>
      </w:pPr>
      <w:r w:rsidRPr="0071135C">
        <w:rPr>
          <w:lang w:val="lt-LT"/>
        </w:rPr>
        <w:t>D</w:t>
      </w:r>
      <w:r w:rsidRPr="0071135C">
        <w:rPr>
          <w:vertAlign w:val="subscript"/>
          <w:lang w:val="lt-LT"/>
        </w:rPr>
        <w:t>15</w:t>
      </w:r>
      <w:r w:rsidRPr="0071135C">
        <w:rPr>
          <w:lang w:val="lt-LT"/>
        </w:rPr>
        <w:t>, D</w:t>
      </w:r>
      <w:r w:rsidRPr="0071135C">
        <w:rPr>
          <w:vertAlign w:val="subscript"/>
          <w:lang w:val="lt-LT"/>
        </w:rPr>
        <w:t xml:space="preserve">50 </w:t>
      </w:r>
      <w:r w:rsidRPr="0071135C">
        <w:rPr>
          <w:lang w:val="lt-LT"/>
        </w:rPr>
        <w:t xml:space="preserve">– skersmenys dalelių (mm), kurių </w:t>
      </w:r>
      <w:r w:rsidR="001520E2" w:rsidRPr="0071135C">
        <w:rPr>
          <w:lang w:val="lt-LT"/>
        </w:rPr>
        <w:t>pasluoksnio</w:t>
      </w:r>
      <w:r w:rsidRPr="0071135C">
        <w:rPr>
          <w:lang w:val="lt-LT"/>
        </w:rPr>
        <w:t xml:space="preserve"> medžiagos granuliometrinėje sudėtyje yra mažiau kaip 15 arba 50</w:t>
      </w:r>
      <w:r w:rsidR="005B17DF" w:rsidRPr="0071135C">
        <w:rPr>
          <w:lang w:val="lt-LT"/>
        </w:rPr>
        <w:t xml:space="preserve"> </w:t>
      </w:r>
      <w:r w:rsidRPr="0071135C">
        <w:rPr>
          <w:lang w:val="lt-LT"/>
        </w:rPr>
        <w:t>% medžiagos masės,</w:t>
      </w:r>
    </w:p>
    <w:p w14:paraId="7E768AC6" w14:textId="77777777" w:rsidR="00466CC8" w:rsidRPr="0071135C" w:rsidRDefault="001520E2" w:rsidP="0056683A">
      <w:pPr>
        <w:spacing w:line="360" w:lineRule="auto"/>
        <w:ind w:firstLine="567"/>
        <w:jc w:val="both"/>
        <w:rPr>
          <w:lang w:val="lt-LT"/>
        </w:rPr>
      </w:pPr>
      <w:r w:rsidRPr="0071135C">
        <w:rPr>
          <w:lang w:val="lt-LT"/>
        </w:rPr>
        <w:t>d</w:t>
      </w:r>
      <w:r w:rsidRPr="0071135C">
        <w:rPr>
          <w:vertAlign w:val="subscript"/>
          <w:lang w:val="lt-LT"/>
        </w:rPr>
        <w:t>15</w:t>
      </w:r>
      <w:r w:rsidRPr="0071135C">
        <w:rPr>
          <w:lang w:val="lt-LT"/>
        </w:rPr>
        <w:t>, d</w:t>
      </w:r>
      <w:r w:rsidRPr="0071135C">
        <w:rPr>
          <w:vertAlign w:val="subscript"/>
          <w:lang w:val="lt-LT"/>
        </w:rPr>
        <w:t>50</w:t>
      </w:r>
      <w:r w:rsidRPr="0071135C">
        <w:rPr>
          <w:lang w:val="lt-LT"/>
        </w:rPr>
        <w:t>,</w:t>
      </w:r>
      <w:r w:rsidRPr="0071135C">
        <w:rPr>
          <w:vertAlign w:val="subscript"/>
          <w:lang w:val="lt-LT"/>
        </w:rPr>
        <w:t xml:space="preserve"> </w:t>
      </w:r>
      <w:r w:rsidR="00466CC8" w:rsidRPr="0071135C">
        <w:rPr>
          <w:lang w:val="lt-LT"/>
        </w:rPr>
        <w:t>d</w:t>
      </w:r>
      <w:r w:rsidR="00466CC8" w:rsidRPr="0071135C">
        <w:rPr>
          <w:vertAlign w:val="subscript"/>
          <w:lang w:val="lt-LT"/>
        </w:rPr>
        <w:t>85</w:t>
      </w:r>
      <w:r w:rsidR="00466CC8" w:rsidRPr="0071135C">
        <w:rPr>
          <w:lang w:val="lt-LT"/>
        </w:rPr>
        <w:t xml:space="preserve"> </w:t>
      </w:r>
      <w:r w:rsidR="00466CC8" w:rsidRPr="0071135C">
        <w:rPr>
          <w:i/>
          <w:lang w:val="lt-LT"/>
        </w:rPr>
        <w:t xml:space="preserve">– </w:t>
      </w:r>
      <w:r w:rsidR="00466CC8" w:rsidRPr="0071135C">
        <w:rPr>
          <w:lang w:val="lt-LT"/>
        </w:rPr>
        <w:t xml:space="preserve">skersmenys dalelių (mm), kurių </w:t>
      </w:r>
      <w:r w:rsidRPr="0071135C">
        <w:rPr>
          <w:lang w:val="lt-LT"/>
        </w:rPr>
        <w:t>siūlių užpilo</w:t>
      </w:r>
      <w:r w:rsidR="00466CC8" w:rsidRPr="0071135C">
        <w:rPr>
          <w:lang w:val="lt-LT"/>
        </w:rPr>
        <w:t xml:space="preserve"> medžiagos granuliometrinėje sudėtyje yra mažiau kaip </w:t>
      </w:r>
      <w:r w:rsidRPr="0071135C">
        <w:rPr>
          <w:lang w:val="lt-LT"/>
        </w:rPr>
        <w:t xml:space="preserve">15, </w:t>
      </w:r>
      <w:r w:rsidR="00466CC8" w:rsidRPr="0071135C">
        <w:rPr>
          <w:lang w:val="lt-LT"/>
        </w:rPr>
        <w:t>50 arba 85</w:t>
      </w:r>
      <w:r w:rsidR="005B17DF" w:rsidRPr="0071135C">
        <w:rPr>
          <w:lang w:val="lt-LT"/>
        </w:rPr>
        <w:t xml:space="preserve"> </w:t>
      </w:r>
      <w:r w:rsidR="00466CC8" w:rsidRPr="0071135C">
        <w:rPr>
          <w:lang w:val="lt-LT"/>
        </w:rPr>
        <w:t>% medžiagos masės.</w:t>
      </w:r>
    </w:p>
    <w:p w14:paraId="7E768AC7" w14:textId="77777777" w:rsidR="00D37ACF" w:rsidRPr="0071135C" w:rsidRDefault="008124C4" w:rsidP="0062789C">
      <w:pPr>
        <w:numPr>
          <w:ilvl w:val="0"/>
          <w:numId w:val="2"/>
        </w:numPr>
        <w:tabs>
          <w:tab w:val="num" w:pos="1134"/>
        </w:tabs>
        <w:spacing w:line="360" w:lineRule="auto"/>
        <w:ind w:left="0" w:firstLine="567"/>
        <w:jc w:val="both"/>
        <w:rPr>
          <w:lang w:val="lt-LT"/>
        </w:rPr>
      </w:pPr>
      <w:r w:rsidRPr="0071135C">
        <w:rPr>
          <w:lang w:val="lt-LT"/>
        </w:rPr>
        <w:t>S</w:t>
      </w:r>
      <w:r w:rsidR="00D37ACF" w:rsidRPr="0071135C">
        <w:rPr>
          <w:lang w:val="lt-LT"/>
        </w:rPr>
        <w:t>iūlių užpi</w:t>
      </w:r>
      <w:r w:rsidRPr="0071135C">
        <w:rPr>
          <w:lang w:val="lt-LT"/>
        </w:rPr>
        <w:t>l</w:t>
      </w:r>
      <w:r w:rsidR="00D37ACF" w:rsidRPr="0071135C">
        <w:rPr>
          <w:lang w:val="lt-LT"/>
        </w:rPr>
        <w:t xml:space="preserve">o </w:t>
      </w:r>
      <w:r w:rsidRPr="0071135C">
        <w:rPr>
          <w:lang w:val="lt-LT"/>
        </w:rPr>
        <w:t>viršutinio sieto akučių dydis</w:t>
      </w:r>
      <w:r w:rsidR="00D37ACF" w:rsidRPr="0071135C">
        <w:rPr>
          <w:lang w:val="lt-LT"/>
        </w:rPr>
        <w:t xml:space="preserve"> D gali būti tik vienu dydžiu mažesn</w:t>
      </w:r>
      <w:r w:rsidRPr="0071135C">
        <w:rPr>
          <w:lang w:val="lt-LT"/>
        </w:rPr>
        <w:t>is</w:t>
      </w:r>
      <w:r w:rsidR="00D37ACF" w:rsidRPr="0071135C">
        <w:rPr>
          <w:lang w:val="lt-LT"/>
        </w:rPr>
        <w:t xml:space="preserve"> nei </w:t>
      </w:r>
      <w:r w:rsidRPr="0071135C">
        <w:rPr>
          <w:lang w:val="lt-LT"/>
        </w:rPr>
        <w:t>pa</w:t>
      </w:r>
      <w:r w:rsidR="00D37ACF" w:rsidRPr="0071135C">
        <w:rPr>
          <w:lang w:val="lt-LT"/>
        </w:rPr>
        <w:t>sluoksnio</w:t>
      </w:r>
      <w:r w:rsidR="005B17DF" w:rsidRPr="0071135C">
        <w:rPr>
          <w:lang w:val="lt-LT"/>
        </w:rPr>
        <w:t xml:space="preserve"> </w:t>
      </w:r>
      <w:r w:rsidRPr="0071135C">
        <w:rPr>
          <w:lang w:val="lt-LT"/>
        </w:rPr>
        <w:t>viršutinio sieto akučių dydis</w:t>
      </w:r>
      <w:r w:rsidR="00D37ACF" w:rsidRPr="0071135C">
        <w:rPr>
          <w:lang w:val="lt-LT"/>
        </w:rPr>
        <w:t xml:space="preserve"> D. </w:t>
      </w:r>
      <w:r w:rsidRPr="0071135C">
        <w:rPr>
          <w:lang w:val="lt-LT"/>
        </w:rPr>
        <w:t>Tačiau</w:t>
      </w:r>
      <w:r w:rsidR="00D37ACF" w:rsidRPr="0071135C">
        <w:rPr>
          <w:lang w:val="lt-LT"/>
        </w:rPr>
        <w:t xml:space="preserve"> </w:t>
      </w:r>
      <w:r w:rsidRPr="0071135C">
        <w:rPr>
          <w:lang w:val="lt-LT"/>
        </w:rPr>
        <w:t xml:space="preserve">viršutinio sieto akučių dydžiai </w:t>
      </w:r>
      <w:r w:rsidR="00D37ACF" w:rsidRPr="0071135C">
        <w:rPr>
          <w:lang w:val="lt-LT"/>
        </w:rPr>
        <w:t xml:space="preserve">4 mm ir </w:t>
      </w:r>
      <w:r w:rsidR="00210B3A" w:rsidRPr="0071135C">
        <w:rPr>
          <w:lang w:val="lt-LT"/>
        </w:rPr>
        <w:br w:type="textWrapping" w:clear="all"/>
      </w:r>
      <w:r w:rsidR="00D37ACF" w:rsidRPr="0071135C">
        <w:rPr>
          <w:lang w:val="lt-LT"/>
        </w:rPr>
        <w:t>5,6 (5) mm laikom</w:t>
      </w:r>
      <w:r w:rsidRPr="0071135C">
        <w:rPr>
          <w:lang w:val="lt-LT"/>
        </w:rPr>
        <w:t>i</w:t>
      </w:r>
      <w:r w:rsidR="00D37ACF" w:rsidRPr="0071135C">
        <w:rPr>
          <w:lang w:val="lt-LT"/>
        </w:rPr>
        <w:t xml:space="preserve"> vienu dydžiu.</w:t>
      </w:r>
    </w:p>
    <w:p w14:paraId="7E768AC8" w14:textId="77777777" w:rsidR="008124C4" w:rsidRPr="0071135C" w:rsidRDefault="00D37ACF" w:rsidP="0062789C">
      <w:pPr>
        <w:numPr>
          <w:ilvl w:val="0"/>
          <w:numId w:val="2"/>
        </w:numPr>
        <w:tabs>
          <w:tab w:val="num" w:pos="1134"/>
        </w:tabs>
        <w:spacing w:line="360" w:lineRule="auto"/>
        <w:ind w:left="0" w:firstLine="567"/>
        <w:jc w:val="both"/>
        <w:rPr>
          <w:lang w:val="lt-LT"/>
        </w:rPr>
      </w:pPr>
      <w:r w:rsidRPr="0071135C">
        <w:rPr>
          <w:lang w:val="lt-LT"/>
        </w:rPr>
        <w:t xml:space="preserve">Jeigu </w:t>
      </w:r>
      <w:r w:rsidR="00E3046D" w:rsidRPr="0071135C">
        <w:rPr>
          <w:lang w:val="lt-LT"/>
        </w:rPr>
        <w:t xml:space="preserve">yra numatytas </w:t>
      </w:r>
      <w:r w:rsidR="008124C4" w:rsidRPr="0071135C">
        <w:rPr>
          <w:lang w:val="lt-LT"/>
        </w:rPr>
        <w:t>galutinis siūlių už</w:t>
      </w:r>
      <w:r w:rsidR="005B17DF" w:rsidRPr="0071135C">
        <w:rPr>
          <w:lang w:val="lt-LT"/>
        </w:rPr>
        <w:t>sandarinimas</w:t>
      </w:r>
      <w:r w:rsidR="008124C4" w:rsidRPr="0071135C">
        <w:rPr>
          <w:lang w:val="lt-LT"/>
        </w:rPr>
        <w:t xml:space="preserve"> (žr., VIII skyri</w:t>
      </w:r>
      <w:r w:rsidR="00003310" w:rsidRPr="0071135C">
        <w:rPr>
          <w:lang w:val="lt-LT"/>
        </w:rPr>
        <w:t xml:space="preserve">aus IV skirsnį) tada naudojama </w:t>
      </w:r>
      <w:r w:rsidR="008124C4" w:rsidRPr="0071135C">
        <w:rPr>
          <w:lang w:val="lt-LT"/>
        </w:rPr>
        <w:t>0/2 frakcijos mineralinė medžiaga, kuri neprivalo atitikti techninių reikalavimų aprašo TRA TRINKELĖS 1</w:t>
      </w:r>
      <w:r w:rsidR="003E0C6C" w:rsidRPr="0071135C">
        <w:rPr>
          <w:lang w:val="lt-LT"/>
        </w:rPr>
        <w:t>4</w:t>
      </w:r>
      <w:r w:rsidR="008124C4" w:rsidRPr="0071135C">
        <w:rPr>
          <w:lang w:val="lt-LT"/>
        </w:rPr>
        <w:t xml:space="preserve"> reikalavimų.</w:t>
      </w:r>
    </w:p>
    <w:p w14:paraId="7E768AC9" w14:textId="77777777" w:rsidR="008124C4" w:rsidRPr="0071135C" w:rsidRDefault="005B17DF" w:rsidP="00CA4A90">
      <w:pPr>
        <w:spacing w:line="360" w:lineRule="auto"/>
        <w:ind w:firstLine="567"/>
        <w:jc w:val="both"/>
        <w:rPr>
          <w:lang w:val="lt-LT"/>
        </w:rPr>
      </w:pPr>
      <w:r w:rsidRPr="0071135C">
        <w:rPr>
          <w:lang w:val="lt-LT"/>
        </w:rPr>
        <w:t xml:space="preserve">Visiškam </w:t>
      </w:r>
      <w:r w:rsidR="008124C4" w:rsidRPr="0071135C">
        <w:rPr>
          <w:lang w:val="lt-LT"/>
        </w:rPr>
        <w:t>siūlių už</w:t>
      </w:r>
      <w:r w:rsidRPr="0071135C">
        <w:rPr>
          <w:lang w:val="lt-LT"/>
        </w:rPr>
        <w:t>sandarini</w:t>
      </w:r>
      <w:r w:rsidR="008124C4" w:rsidRPr="0071135C">
        <w:rPr>
          <w:lang w:val="lt-LT"/>
        </w:rPr>
        <w:t xml:space="preserve">mui labai tinka mineralinės medžiagos su dideliu </w:t>
      </w:r>
      <w:r w:rsidR="00A6083E" w:rsidRPr="0071135C">
        <w:rPr>
          <w:lang w:val="lt-LT"/>
        </w:rPr>
        <w:t>mineralinių dulkių kiekiu.</w:t>
      </w:r>
    </w:p>
    <w:p w14:paraId="7E768ACA" w14:textId="77777777" w:rsidR="00A6083E" w:rsidRPr="0071135C" w:rsidRDefault="00A6083E" w:rsidP="00CA4A90">
      <w:pPr>
        <w:numPr>
          <w:ilvl w:val="0"/>
          <w:numId w:val="2"/>
        </w:numPr>
        <w:tabs>
          <w:tab w:val="num" w:pos="1134"/>
        </w:tabs>
        <w:spacing w:line="360" w:lineRule="auto"/>
        <w:ind w:left="0" w:firstLine="567"/>
        <w:jc w:val="both"/>
        <w:rPr>
          <w:lang w:val="lt-LT"/>
        </w:rPr>
      </w:pPr>
      <w:r w:rsidRPr="0071135C">
        <w:rPr>
          <w:lang w:val="lt-LT"/>
        </w:rPr>
        <w:t xml:space="preserve">Kai trinkelių ar plokščių dangą veikia papildomi poveikiai (pvz., transporto priemonių stabdymas ir greitėjimas, vanduo, degalai ar tepimo alyvos) gali būti tikslinga siūles užsandarinti bituminiais siūlių </w:t>
      </w:r>
      <w:proofErr w:type="spellStart"/>
      <w:r w:rsidRPr="0071135C">
        <w:rPr>
          <w:lang w:val="lt-LT"/>
        </w:rPr>
        <w:t>sandarikliais</w:t>
      </w:r>
      <w:proofErr w:type="spellEnd"/>
      <w:r w:rsidRPr="0071135C">
        <w:rPr>
          <w:lang w:val="lt-LT"/>
        </w:rPr>
        <w:t>. Tai užtikrintų dangos atsparumą atitinkamoms apkrovoms. Šie darbai turi būti numatyti darbų apraše.</w:t>
      </w:r>
    </w:p>
    <w:p w14:paraId="7E768ACB" w14:textId="77777777" w:rsidR="00D37ACF" w:rsidRPr="0071135C" w:rsidRDefault="00D37ACF" w:rsidP="00CA4A90">
      <w:pPr>
        <w:numPr>
          <w:ilvl w:val="0"/>
          <w:numId w:val="2"/>
        </w:numPr>
        <w:tabs>
          <w:tab w:val="num" w:pos="1134"/>
        </w:tabs>
        <w:spacing w:line="360" w:lineRule="auto"/>
        <w:ind w:left="0" w:firstLine="567"/>
        <w:jc w:val="both"/>
        <w:rPr>
          <w:lang w:val="lt-LT"/>
        </w:rPr>
      </w:pPr>
      <w:r w:rsidRPr="0071135C">
        <w:rPr>
          <w:lang w:val="lt-LT"/>
        </w:rPr>
        <w:t xml:space="preserve">Plotuose, kurie </w:t>
      </w:r>
      <w:r w:rsidR="00D14247" w:rsidRPr="0071135C">
        <w:rPr>
          <w:lang w:val="lt-LT"/>
        </w:rPr>
        <w:t>nebus</w:t>
      </w:r>
      <w:r w:rsidRPr="0071135C">
        <w:rPr>
          <w:lang w:val="lt-LT"/>
        </w:rPr>
        <w:t xml:space="preserve"> valomi </w:t>
      </w:r>
      <w:r w:rsidR="00D14247" w:rsidRPr="0071135C">
        <w:rPr>
          <w:lang w:val="lt-LT"/>
        </w:rPr>
        <w:t>mechanizuotu</w:t>
      </w:r>
      <w:r w:rsidRPr="0071135C">
        <w:rPr>
          <w:lang w:val="lt-LT"/>
        </w:rPr>
        <w:t xml:space="preserve"> būdu (šl</w:t>
      </w:r>
      <w:r w:rsidR="00D14247" w:rsidRPr="0071135C">
        <w:rPr>
          <w:lang w:val="lt-LT"/>
        </w:rPr>
        <w:t>uojami</w:t>
      </w:r>
      <w:r w:rsidRPr="0071135C">
        <w:rPr>
          <w:lang w:val="lt-LT"/>
        </w:rPr>
        <w:t>, siurbi</w:t>
      </w:r>
      <w:r w:rsidR="005B17DF" w:rsidRPr="0071135C">
        <w:rPr>
          <w:lang w:val="lt-LT"/>
        </w:rPr>
        <w:t>a</w:t>
      </w:r>
      <w:r w:rsidRPr="0071135C">
        <w:rPr>
          <w:lang w:val="lt-LT"/>
        </w:rPr>
        <w:t>m</w:t>
      </w:r>
      <w:r w:rsidR="00D14247" w:rsidRPr="0071135C">
        <w:rPr>
          <w:lang w:val="lt-LT"/>
        </w:rPr>
        <w:t>i</w:t>
      </w:r>
      <w:r w:rsidRPr="0071135C">
        <w:rPr>
          <w:lang w:val="lt-LT"/>
        </w:rPr>
        <w:t>, pl</w:t>
      </w:r>
      <w:r w:rsidR="00D14247" w:rsidRPr="0071135C">
        <w:rPr>
          <w:lang w:val="lt-LT"/>
        </w:rPr>
        <w:t>aunami</w:t>
      </w:r>
      <w:r w:rsidRPr="0071135C">
        <w:rPr>
          <w:lang w:val="lt-LT"/>
        </w:rPr>
        <w:t xml:space="preserve">), gali būti </w:t>
      </w:r>
      <w:r w:rsidR="00D14247" w:rsidRPr="0071135C">
        <w:rPr>
          <w:lang w:val="lt-LT"/>
        </w:rPr>
        <w:t xml:space="preserve">taip pat </w:t>
      </w:r>
      <w:r w:rsidRPr="0071135C">
        <w:rPr>
          <w:lang w:val="lt-LT"/>
        </w:rPr>
        <w:t xml:space="preserve">naudojami 0/2 frakcijos </w:t>
      </w:r>
      <w:r w:rsidR="00D14247" w:rsidRPr="0071135C">
        <w:rPr>
          <w:lang w:val="lt-LT"/>
        </w:rPr>
        <w:t>mineralinių</w:t>
      </w:r>
      <w:r w:rsidRPr="0071135C">
        <w:rPr>
          <w:lang w:val="lt-LT"/>
        </w:rPr>
        <w:t xml:space="preserve"> medžiagų mišiniai, </w:t>
      </w:r>
      <w:r w:rsidR="00D14247" w:rsidRPr="0071135C">
        <w:rPr>
          <w:lang w:val="lt-LT"/>
        </w:rPr>
        <w:t xml:space="preserve">kurių aptakumo koeficientas </w:t>
      </w:r>
      <w:r w:rsidR="00D14247" w:rsidRPr="0071135C">
        <w:rPr>
          <w:lang w:val="lt-LT"/>
        </w:rPr>
        <w:lastRenderedPageBreak/>
        <w:t>turi atitikti E</w:t>
      </w:r>
      <w:r w:rsidR="00D14247" w:rsidRPr="0071135C">
        <w:rPr>
          <w:vertAlign w:val="subscript"/>
          <w:lang w:val="lt-LT"/>
        </w:rPr>
        <w:t>CS</w:t>
      </w:r>
      <w:r w:rsidR="00D14247" w:rsidRPr="0071135C">
        <w:rPr>
          <w:lang w:val="lt-LT"/>
        </w:rPr>
        <w:t>35 kategoriją paga</w:t>
      </w:r>
      <w:r w:rsidR="00844D37" w:rsidRPr="0071135C">
        <w:rPr>
          <w:lang w:val="lt-LT"/>
        </w:rPr>
        <w:t>l techninių reikalavimų aprašo</w:t>
      </w:r>
      <w:r w:rsidR="00D14247" w:rsidRPr="0071135C">
        <w:rPr>
          <w:lang w:val="lt-LT"/>
        </w:rPr>
        <w:t xml:space="preserve"> TRA TRINKELĖS 1</w:t>
      </w:r>
      <w:r w:rsidR="003E0C6C" w:rsidRPr="0071135C">
        <w:rPr>
          <w:lang w:val="lt-LT"/>
        </w:rPr>
        <w:t>4</w:t>
      </w:r>
      <w:r w:rsidR="00D14247" w:rsidRPr="0071135C">
        <w:rPr>
          <w:lang w:val="lt-LT"/>
        </w:rPr>
        <w:t xml:space="preserve"> VII skyriaus III skirsnio nurodymus.</w:t>
      </w:r>
    </w:p>
    <w:p w14:paraId="7E768ACC" w14:textId="77777777" w:rsidR="00D14247" w:rsidRPr="0071135C" w:rsidRDefault="00D14247" w:rsidP="00CA4A90">
      <w:pPr>
        <w:numPr>
          <w:ilvl w:val="0"/>
          <w:numId w:val="2"/>
        </w:numPr>
        <w:tabs>
          <w:tab w:val="num" w:pos="1134"/>
        </w:tabs>
        <w:spacing w:line="360" w:lineRule="auto"/>
        <w:ind w:left="0" w:firstLine="567"/>
        <w:jc w:val="both"/>
        <w:rPr>
          <w:lang w:val="lt-LT"/>
        </w:rPr>
      </w:pPr>
      <w:r w:rsidRPr="0071135C">
        <w:rPr>
          <w:lang w:val="lt-LT"/>
        </w:rPr>
        <w:t>Trinkelių ir plokščių dangos turi būti valomos atsargiai. Valant mechaniniu būdu, rekomenduojama nenaudoti vak</w:t>
      </w:r>
      <w:r w:rsidR="00D45F11" w:rsidRPr="0071135C">
        <w:rPr>
          <w:lang w:val="lt-LT"/>
        </w:rPr>
        <w:t>u</w:t>
      </w:r>
      <w:r w:rsidRPr="0071135C">
        <w:rPr>
          <w:lang w:val="lt-LT"/>
        </w:rPr>
        <w:t>uminių įrenginių. Vak</w:t>
      </w:r>
      <w:r w:rsidR="00D45F11" w:rsidRPr="0071135C">
        <w:rPr>
          <w:lang w:val="lt-LT"/>
        </w:rPr>
        <w:t>u</w:t>
      </w:r>
      <w:r w:rsidRPr="0071135C">
        <w:rPr>
          <w:lang w:val="lt-LT"/>
        </w:rPr>
        <w:t>uminius valymo įrenginius galima naudoti tik praėjus 1 metams po dangos įrengimo.</w:t>
      </w:r>
    </w:p>
    <w:p w14:paraId="7E768ACD" w14:textId="77777777" w:rsidR="007F317C" w:rsidRPr="0071135C" w:rsidRDefault="007F317C" w:rsidP="001E22BB">
      <w:pPr>
        <w:spacing w:line="360" w:lineRule="auto"/>
        <w:jc w:val="center"/>
        <w:rPr>
          <w:b/>
          <w:bCs/>
          <w:lang w:val="lt-LT"/>
        </w:rPr>
      </w:pPr>
      <w:r w:rsidRPr="0071135C">
        <w:rPr>
          <w:b/>
          <w:bCs/>
          <w:lang w:val="lt-LT"/>
        </w:rPr>
        <w:t>Surištosios dangos</w:t>
      </w:r>
    </w:p>
    <w:p w14:paraId="7E768ACE" w14:textId="77777777" w:rsidR="007F317C" w:rsidRPr="0071135C" w:rsidRDefault="007F317C" w:rsidP="004D0142">
      <w:pPr>
        <w:numPr>
          <w:ilvl w:val="0"/>
          <w:numId w:val="2"/>
        </w:numPr>
        <w:tabs>
          <w:tab w:val="num" w:pos="1134"/>
        </w:tabs>
        <w:spacing w:line="360" w:lineRule="auto"/>
        <w:ind w:left="0" w:firstLine="567"/>
        <w:jc w:val="both"/>
        <w:rPr>
          <w:lang w:val="lt-LT"/>
        </w:rPr>
      </w:pPr>
      <w:r w:rsidRPr="0071135C">
        <w:rPr>
          <w:lang w:val="lt-LT"/>
        </w:rPr>
        <w:t>Surištųjų dangų pasluoksnio ir siūlių užpilo reikalavimai yra nurodyti metodinių nurodymų MN TRINKELĖS 1</w:t>
      </w:r>
      <w:r w:rsidR="003E0C6C" w:rsidRPr="0071135C">
        <w:rPr>
          <w:lang w:val="lt-LT"/>
        </w:rPr>
        <w:t>4</w:t>
      </w:r>
      <w:r w:rsidRPr="0071135C">
        <w:rPr>
          <w:lang w:val="lt-LT"/>
        </w:rPr>
        <w:t xml:space="preserve"> VI skyriaus II ir III skirsniuose.</w:t>
      </w:r>
    </w:p>
    <w:p w14:paraId="7E768ACF" w14:textId="77777777" w:rsidR="002E4EF8" w:rsidRPr="0071135C" w:rsidRDefault="002E4EF8" w:rsidP="002E4EF8">
      <w:pPr>
        <w:spacing w:before="120" w:after="120" w:line="360" w:lineRule="auto"/>
        <w:jc w:val="center"/>
        <w:rPr>
          <w:b/>
          <w:bCs/>
          <w:i/>
          <w:lang w:val="lt-LT"/>
        </w:rPr>
      </w:pPr>
      <w:r w:rsidRPr="0071135C">
        <w:rPr>
          <w:b/>
          <w:bCs/>
          <w:i/>
          <w:lang w:val="lt-LT"/>
        </w:rPr>
        <w:t>II SKIRSNIS. BETONINĖS TRINKELĖS</w:t>
      </w:r>
    </w:p>
    <w:p w14:paraId="7E768AD0" w14:textId="77777777" w:rsidR="005F7D36" w:rsidRPr="0071135C" w:rsidRDefault="006E0E5F" w:rsidP="0093750D">
      <w:pPr>
        <w:numPr>
          <w:ilvl w:val="0"/>
          <w:numId w:val="2"/>
        </w:numPr>
        <w:tabs>
          <w:tab w:val="num" w:pos="1134"/>
        </w:tabs>
        <w:spacing w:line="360" w:lineRule="auto"/>
        <w:ind w:left="0" w:firstLine="567"/>
        <w:jc w:val="both"/>
        <w:rPr>
          <w:lang w:val="lt-LT"/>
        </w:rPr>
      </w:pPr>
      <w:r w:rsidRPr="0071135C">
        <w:rPr>
          <w:lang w:val="lt-LT"/>
        </w:rPr>
        <w:t>Betoninės trinkelės turi atitikti standarto LST EN 1338 ir techninių reikalavimų aprašo TRA TRINKELĖS 1</w:t>
      </w:r>
      <w:r w:rsidR="003E0C6C" w:rsidRPr="0071135C">
        <w:rPr>
          <w:lang w:val="lt-LT"/>
        </w:rPr>
        <w:t>4</w:t>
      </w:r>
      <w:r w:rsidRPr="0071135C">
        <w:rPr>
          <w:lang w:val="lt-LT"/>
        </w:rPr>
        <w:t xml:space="preserve"> VIII skyriaus reikalavimus.</w:t>
      </w:r>
      <w:r w:rsidR="00C940B1" w:rsidRPr="0071135C">
        <w:rPr>
          <w:lang w:val="lt-LT"/>
        </w:rPr>
        <w:t xml:space="preserve"> Jų visuminis ilgis (gaminimo matmuo) neturėtų viršyti 320 mm. Šis nurodymas negalioja papildomoms detalėms (trinkelėms).</w:t>
      </w:r>
    </w:p>
    <w:p w14:paraId="7E768AD1" w14:textId="77777777" w:rsidR="00C940B1" w:rsidRPr="0071135C" w:rsidRDefault="00C940B1" w:rsidP="0093750D">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AD2" w14:textId="77777777" w:rsidR="00CC57AC" w:rsidRPr="0071135C" w:rsidRDefault="00CC57AC"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w:t>
      </w:r>
      <w:r w:rsidR="003358A9" w:rsidRPr="0071135C">
        <w:rPr>
          <w:lang w:val="lt-LT"/>
        </w:rPr>
        <w:t>y</w:t>
      </w:r>
      <w:r w:rsidRPr="0071135C">
        <w:rPr>
          <w:lang w:val="lt-LT"/>
        </w:rPr>
        <w:t>s</w:t>
      </w:r>
      <w:r w:rsidR="00CF5169" w:rsidRPr="0071135C">
        <w:rPr>
          <w:lang w:val="lt-LT"/>
        </w:rPr>
        <w:t>;</w:t>
      </w:r>
    </w:p>
    <w:p w14:paraId="7E768AD3" w14:textId="77777777" w:rsidR="00737393" w:rsidRPr="0071135C" w:rsidRDefault="00737393" w:rsidP="00B86359">
      <w:pPr>
        <w:spacing w:line="360" w:lineRule="auto"/>
        <w:ind w:firstLine="720"/>
        <w:jc w:val="both"/>
        <w:rPr>
          <w:lang w:val="lt-LT"/>
        </w:rPr>
      </w:pPr>
      <w:r w:rsidRPr="0071135C">
        <w:rPr>
          <w:lang w:val="lt-LT"/>
        </w:rPr>
        <w:t>o prireikus:</w:t>
      </w:r>
    </w:p>
    <w:p w14:paraId="7E768AD4" w14:textId="77777777" w:rsidR="00737393" w:rsidRPr="0071135C" w:rsidRDefault="00CF5169"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regimieji požymiai – išvaizda, tekstūra, spalva;</w:t>
      </w:r>
    </w:p>
    <w:p w14:paraId="7E768AD5" w14:textId="77777777" w:rsidR="00737393" w:rsidRPr="0071135C" w:rsidRDefault="00CF5169" w:rsidP="00B86359">
      <w:pPr>
        <w:numPr>
          <w:ilvl w:val="0"/>
          <w:numId w:val="3"/>
        </w:numPr>
        <w:tabs>
          <w:tab w:val="clear" w:pos="900"/>
          <w:tab w:val="num" w:pos="1134"/>
        </w:tabs>
        <w:spacing w:line="360" w:lineRule="auto"/>
        <w:ind w:left="0" w:firstLine="720"/>
        <w:jc w:val="both"/>
        <w:rPr>
          <w:lang w:val="lt-LT"/>
        </w:rPr>
      </w:pPr>
      <w:proofErr w:type="spellStart"/>
      <w:r w:rsidRPr="0071135C">
        <w:rPr>
          <w:lang w:val="lt-LT"/>
        </w:rPr>
        <w:t>nuožulos</w:t>
      </w:r>
      <w:proofErr w:type="spellEnd"/>
      <w:r w:rsidR="009D39A8" w:rsidRPr="0071135C">
        <w:rPr>
          <w:lang w:val="lt-LT"/>
        </w:rPr>
        <w:t>,</w:t>
      </w:r>
      <w:r w:rsidRPr="0071135C">
        <w:rPr>
          <w:lang w:val="lt-LT"/>
        </w:rPr>
        <w:t xml:space="preserve"> </w:t>
      </w:r>
      <w:r w:rsidR="009D39A8" w:rsidRPr="0071135C">
        <w:rPr>
          <w:lang w:val="lt-LT"/>
        </w:rPr>
        <w:t xml:space="preserve">suformuotos </w:t>
      </w:r>
      <w:r w:rsidRPr="0071135C">
        <w:rPr>
          <w:lang w:val="lt-LT"/>
        </w:rPr>
        <w:t xml:space="preserve">skiriamosios iškyšos arba šoninės </w:t>
      </w:r>
      <w:proofErr w:type="spellStart"/>
      <w:r w:rsidRPr="0071135C">
        <w:rPr>
          <w:lang w:val="lt-LT"/>
        </w:rPr>
        <w:t>nuožulos</w:t>
      </w:r>
      <w:proofErr w:type="spellEnd"/>
      <w:r w:rsidR="009D39A8" w:rsidRPr="0071135C">
        <w:rPr>
          <w:lang w:val="lt-LT"/>
        </w:rPr>
        <w:t>;</w:t>
      </w:r>
    </w:p>
    <w:p w14:paraId="7E768AD6" w14:textId="77777777" w:rsidR="00CC57AC" w:rsidRPr="0071135C" w:rsidRDefault="009D39A8" w:rsidP="00B86359">
      <w:pPr>
        <w:numPr>
          <w:ilvl w:val="0"/>
          <w:numId w:val="3"/>
        </w:numPr>
        <w:tabs>
          <w:tab w:val="clear" w:pos="900"/>
          <w:tab w:val="num" w:pos="1134"/>
        </w:tabs>
        <w:spacing w:line="360" w:lineRule="auto"/>
        <w:ind w:left="0" w:firstLine="720"/>
        <w:jc w:val="both"/>
        <w:rPr>
          <w:lang w:val="lt-LT"/>
        </w:rPr>
      </w:pPr>
      <w:r w:rsidRPr="0071135C">
        <w:rPr>
          <w:lang w:val="lt-LT"/>
        </w:rPr>
        <w:t>lenktos formos trinkelių naudojimas.</w:t>
      </w:r>
    </w:p>
    <w:p w14:paraId="7E768AD7" w14:textId="77777777" w:rsidR="002E4EF8" w:rsidRPr="0071135C" w:rsidRDefault="002E4EF8" w:rsidP="002E4EF8">
      <w:pPr>
        <w:spacing w:before="120" w:after="120" w:line="360" w:lineRule="auto"/>
        <w:jc w:val="center"/>
        <w:rPr>
          <w:b/>
          <w:bCs/>
          <w:i/>
          <w:lang w:val="lt-LT"/>
        </w:rPr>
      </w:pPr>
      <w:r w:rsidRPr="0071135C">
        <w:rPr>
          <w:b/>
          <w:bCs/>
          <w:i/>
          <w:lang w:val="lt-LT"/>
        </w:rPr>
        <w:t>III SKIRSNIS. BETONINĖS PL</w:t>
      </w:r>
      <w:r w:rsidR="00AF1495" w:rsidRPr="0071135C">
        <w:rPr>
          <w:b/>
          <w:bCs/>
          <w:i/>
          <w:lang w:val="lt-LT"/>
        </w:rPr>
        <w:t>OKŠTĖS</w:t>
      </w:r>
    </w:p>
    <w:p w14:paraId="7E768AD8" w14:textId="77777777" w:rsidR="009D39A8" w:rsidRPr="0071135C" w:rsidRDefault="00E3046D" w:rsidP="00013009">
      <w:pPr>
        <w:numPr>
          <w:ilvl w:val="0"/>
          <w:numId w:val="2"/>
        </w:numPr>
        <w:tabs>
          <w:tab w:val="num" w:pos="1134"/>
        </w:tabs>
        <w:spacing w:line="360" w:lineRule="auto"/>
        <w:ind w:left="0" w:firstLine="567"/>
        <w:jc w:val="both"/>
        <w:rPr>
          <w:lang w:val="lt-LT"/>
        </w:rPr>
      </w:pPr>
      <w:r w:rsidRPr="0071135C">
        <w:rPr>
          <w:lang w:val="lt-LT"/>
        </w:rPr>
        <w:t>Žiūrėti</w:t>
      </w:r>
      <w:r w:rsidR="00490CEE" w:rsidRPr="0071135C">
        <w:rPr>
          <w:lang w:val="lt-LT"/>
        </w:rPr>
        <w:t xml:space="preserve"> šių </w:t>
      </w:r>
      <w:r w:rsidR="00982D9D" w:rsidRPr="0071135C">
        <w:rPr>
          <w:lang w:val="lt-LT"/>
        </w:rPr>
        <w:t>įrengimo taisyklių VI</w:t>
      </w:r>
      <w:r w:rsidR="009D39A8" w:rsidRPr="0071135C">
        <w:rPr>
          <w:lang w:val="lt-LT"/>
        </w:rPr>
        <w:t xml:space="preserve"> skyri</w:t>
      </w:r>
      <w:r w:rsidR="00982D9D" w:rsidRPr="0071135C">
        <w:rPr>
          <w:lang w:val="lt-LT"/>
        </w:rPr>
        <w:t>aus I skirsnį.</w:t>
      </w:r>
    </w:p>
    <w:p w14:paraId="7E768AD9" w14:textId="77777777" w:rsidR="009D39A8" w:rsidRPr="0071135C" w:rsidRDefault="009D39A8" w:rsidP="00013009">
      <w:pPr>
        <w:numPr>
          <w:ilvl w:val="0"/>
          <w:numId w:val="2"/>
        </w:numPr>
        <w:tabs>
          <w:tab w:val="num" w:pos="1134"/>
        </w:tabs>
        <w:spacing w:line="360" w:lineRule="auto"/>
        <w:ind w:left="0" w:firstLine="567"/>
        <w:jc w:val="both"/>
        <w:rPr>
          <w:lang w:val="lt-LT"/>
        </w:rPr>
      </w:pPr>
      <w:r w:rsidRPr="0071135C">
        <w:rPr>
          <w:lang w:val="lt-LT"/>
        </w:rPr>
        <w:t>Betoninės plokštės turi atitikti standarto LST EN 1339 ir techninių reikalavimų aprašo TRA TRINKELĖS 1</w:t>
      </w:r>
      <w:r w:rsidR="003E0C6C" w:rsidRPr="0071135C">
        <w:rPr>
          <w:lang w:val="lt-LT"/>
        </w:rPr>
        <w:t>4</w:t>
      </w:r>
      <w:r w:rsidRPr="0071135C">
        <w:rPr>
          <w:lang w:val="lt-LT"/>
        </w:rPr>
        <w:t xml:space="preserve"> </w:t>
      </w:r>
      <w:r w:rsidR="005753F3" w:rsidRPr="0071135C">
        <w:rPr>
          <w:lang w:val="lt-LT"/>
        </w:rPr>
        <w:t>XI</w:t>
      </w:r>
      <w:r w:rsidRPr="0071135C">
        <w:rPr>
          <w:lang w:val="lt-LT"/>
        </w:rPr>
        <w:t xml:space="preserve"> skyriaus reikalavimus. Jų visuminis ilgis (gaminimo matmuo) neturėtų viršyti </w:t>
      </w:r>
      <w:r w:rsidR="005E01AB" w:rsidRPr="0071135C">
        <w:rPr>
          <w:lang w:val="lt-LT"/>
        </w:rPr>
        <w:t>10</w:t>
      </w:r>
      <w:r w:rsidR="005753F3" w:rsidRPr="0071135C">
        <w:rPr>
          <w:lang w:val="lt-LT"/>
        </w:rPr>
        <w:t>00</w:t>
      </w:r>
      <w:r w:rsidRPr="0071135C">
        <w:rPr>
          <w:lang w:val="lt-LT"/>
        </w:rPr>
        <w:t xml:space="preserve"> mm</w:t>
      </w:r>
      <w:r w:rsidR="003D12E8" w:rsidRPr="0071135C">
        <w:rPr>
          <w:lang w:val="lt-LT"/>
        </w:rPr>
        <w:t xml:space="preserve"> (</w:t>
      </w:r>
      <w:r w:rsidR="005E01AB" w:rsidRPr="0071135C">
        <w:rPr>
          <w:lang w:val="lt-LT"/>
        </w:rPr>
        <w:t>rekomenduojama neviršyti 600 mm</w:t>
      </w:r>
      <w:r w:rsidR="003D12E8" w:rsidRPr="0071135C">
        <w:rPr>
          <w:lang w:val="lt-LT"/>
        </w:rPr>
        <w:t>)</w:t>
      </w:r>
      <w:r w:rsidRPr="0071135C">
        <w:rPr>
          <w:lang w:val="lt-LT"/>
        </w:rPr>
        <w:t>. Šis nurodymas negalioja papildomoms detalėms (</w:t>
      </w:r>
      <w:r w:rsidR="005753F3" w:rsidRPr="0071135C">
        <w:rPr>
          <w:lang w:val="lt-LT"/>
        </w:rPr>
        <w:t>plokštėms</w:t>
      </w:r>
      <w:r w:rsidRPr="0071135C">
        <w:rPr>
          <w:lang w:val="lt-LT"/>
        </w:rPr>
        <w:t>).</w:t>
      </w:r>
    </w:p>
    <w:p w14:paraId="7E768ADA" w14:textId="77777777" w:rsidR="009D39A8" w:rsidRPr="0071135C" w:rsidRDefault="009D39A8" w:rsidP="00B86359">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ADB" w14:textId="77777777" w:rsidR="009D39A8" w:rsidRPr="0071135C" w:rsidRDefault="009D39A8"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w:t>
      </w:r>
      <w:r w:rsidR="003358A9" w:rsidRPr="0071135C">
        <w:rPr>
          <w:lang w:val="lt-LT"/>
        </w:rPr>
        <w:t>y</w:t>
      </w:r>
      <w:r w:rsidRPr="0071135C">
        <w:rPr>
          <w:lang w:val="lt-LT"/>
        </w:rPr>
        <w:t>s;</w:t>
      </w:r>
    </w:p>
    <w:p w14:paraId="7E768ADC" w14:textId="77777777" w:rsidR="009D39A8" w:rsidRPr="0071135C" w:rsidRDefault="009D39A8" w:rsidP="00B86359">
      <w:pPr>
        <w:spacing w:line="360" w:lineRule="auto"/>
        <w:ind w:firstLine="720"/>
        <w:jc w:val="both"/>
        <w:rPr>
          <w:lang w:val="lt-LT"/>
        </w:rPr>
      </w:pPr>
      <w:r w:rsidRPr="0071135C">
        <w:rPr>
          <w:lang w:val="lt-LT"/>
        </w:rPr>
        <w:t>o prireikus:</w:t>
      </w:r>
    </w:p>
    <w:p w14:paraId="7E768ADD" w14:textId="77777777" w:rsidR="009D39A8" w:rsidRPr="0071135C" w:rsidRDefault="009D39A8"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regimieji požymiai – išvaizda, tekstūra, spalva;</w:t>
      </w:r>
    </w:p>
    <w:p w14:paraId="7E768ADE" w14:textId="77777777" w:rsidR="009D39A8" w:rsidRPr="0071135C" w:rsidRDefault="009D39A8" w:rsidP="00B86359">
      <w:pPr>
        <w:numPr>
          <w:ilvl w:val="0"/>
          <w:numId w:val="3"/>
        </w:numPr>
        <w:tabs>
          <w:tab w:val="clear" w:pos="900"/>
          <w:tab w:val="num" w:pos="1134"/>
        </w:tabs>
        <w:spacing w:line="360" w:lineRule="auto"/>
        <w:ind w:left="0" w:firstLine="720"/>
        <w:jc w:val="both"/>
        <w:rPr>
          <w:lang w:val="lt-LT"/>
        </w:rPr>
      </w:pPr>
      <w:proofErr w:type="spellStart"/>
      <w:r w:rsidRPr="0071135C">
        <w:rPr>
          <w:lang w:val="lt-LT"/>
        </w:rPr>
        <w:t>nuožulos</w:t>
      </w:r>
      <w:proofErr w:type="spellEnd"/>
      <w:r w:rsidRPr="0071135C">
        <w:rPr>
          <w:lang w:val="lt-LT"/>
        </w:rPr>
        <w:t xml:space="preserve">, suformuotos skiriamosios iškyšos arba šoninės </w:t>
      </w:r>
      <w:proofErr w:type="spellStart"/>
      <w:r w:rsidRPr="0071135C">
        <w:rPr>
          <w:lang w:val="lt-LT"/>
        </w:rPr>
        <w:t>nuožulos</w:t>
      </w:r>
      <w:proofErr w:type="spellEnd"/>
      <w:r w:rsidRPr="0071135C">
        <w:rPr>
          <w:lang w:val="lt-LT"/>
        </w:rPr>
        <w:t>;</w:t>
      </w:r>
    </w:p>
    <w:p w14:paraId="7E768ADF" w14:textId="77777777" w:rsidR="009D39A8" w:rsidRPr="0071135C" w:rsidRDefault="009D39A8" w:rsidP="00B86359">
      <w:pPr>
        <w:numPr>
          <w:ilvl w:val="0"/>
          <w:numId w:val="3"/>
        </w:numPr>
        <w:tabs>
          <w:tab w:val="clear" w:pos="900"/>
          <w:tab w:val="num" w:pos="1134"/>
        </w:tabs>
        <w:spacing w:line="360" w:lineRule="auto"/>
        <w:ind w:left="0" w:firstLine="720"/>
        <w:jc w:val="both"/>
        <w:rPr>
          <w:lang w:val="lt-LT"/>
        </w:rPr>
      </w:pPr>
      <w:r w:rsidRPr="0071135C">
        <w:rPr>
          <w:lang w:val="lt-LT"/>
        </w:rPr>
        <w:t xml:space="preserve">lenktos formos </w:t>
      </w:r>
      <w:r w:rsidR="003D12E8" w:rsidRPr="0071135C">
        <w:rPr>
          <w:lang w:val="lt-LT"/>
        </w:rPr>
        <w:t>plokščių</w:t>
      </w:r>
      <w:r w:rsidRPr="0071135C">
        <w:rPr>
          <w:lang w:val="lt-LT"/>
        </w:rPr>
        <w:t xml:space="preserve"> naudojimas.</w:t>
      </w:r>
    </w:p>
    <w:p w14:paraId="7E768AE0" w14:textId="77777777" w:rsidR="00AF1495" w:rsidRPr="0071135C" w:rsidRDefault="00AF1495" w:rsidP="00AF1495">
      <w:pPr>
        <w:spacing w:before="120" w:after="120" w:line="360" w:lineRule="auto"/>
        <w:jc w:val="center"/>
        <w:rPr>
          <w:b/>
          <w:bCs/>
          <w:i/>
          <w:lang w:val="lt-LT"/>
        </w:rPr>
      </w:pPr>
      <w:r w:rsidRPr="0071135C">
        <w:rPr>
          <w:b/>
          <w:bCs/>
          <w:i/>
          <w:lang w:val="lt-LT"/>
        </w:rPr>
        <w:t>IV SKIRSNIS. KERAMINĖS TRINKELĖS</w:t>
      </w:r>
      <w:r w:rsidR="003358A9" w:rsidRPr="0071135C">
        <w:rPr>
          <w:b/>
          <w:bCs/>
          <w:i/>
          <w:lang w:val="lt-LT"/>
        </w:rPr>
        <w:t xml:space="preserve"> (BLOKAI)</w:t>
      </w:r>
    </w:p>
    <w:p w14:paraId="7E768AE1" w14:textId="77777777" w:rsidR="003D12E8" w:rsidRPr="0071135C" w:rsidRDefault="00B106BC" w:rsidP="006C4665">
      <w:pPr>
        <w:numPr>
          <w:ilvl w:val="0"/>
          <w:numId w:val="2"/>
        </w:numPr>
        <w:tabs>
          <w:tab w:val="num" w:pos="1134"/>
        </w:tabs>
        <w:spacing w:line="360" w:lineRule="auto"/>
        <w:ind w:left="0" w:firstLine="567"/>
        <w:jc w:val="both"/>
        <w:rPr>
          <w:lang w:val="lt-LT"/>
        </w:rPr>
      </w:pPr>
      <w:r w:rsidRPr="0071135C">
        <w:rPr>
          <w:lang w:val="lt-LT"/>
        </w:rPr>
        <w:t>Keraminės trinkelės (blokai)</w:t>
      </w:r>
      <w:r w:rsidR="003D12E8" w:rsidRPr="0071135C">
        <w:rPr>
          <w:lang w:val="lt-LT"/>
        </w:rPr>
        <w:t xml:space="preserve"> turi atitikti standarto LST EN 13</w:t>
      </w:r>
      <w:r w:rsidR="003358A9" w:rsidRPr="0071135C">
        <w:rPr>
          <w:lang w:val="lt-LT"/>
        </w:rPr>
        <w:t>44</w:t>
      </w:r>
      <w:r w:rsidR="003D12E8" w:rsidRPr="0071135C">
        <w:rPr>
          <w:lang w:val="lt-LT"/>
        </w:rPr>
        <w:t xml:space="preserve"> ir techninių reikalavimų aprašo TRA TRINKELĖS 1</w:t>
      </w:r>
      <w:r w:rsidR="003E0C6C" w:rsidRPr="0071135C">
        <w:rPr>
          <w:lang w:val="lt-LT"/>
        </w:rPr>
        <w:t>4</w:t>
      </w:r>
      <w:r w:rsidR="003D12E8" w:rsidRPr="0071135C">
        <w:rPr>
          <w:lang w:val="lt-LT"/>
        </w:rPr>
        <w:t xml:space="preserve"> </w:t>
      </w:r>
      <w:r w:rsidR="003358A9" w:rsidRPr="0071135C">
        <w:rPr>
          <w:lang w:val="lt-LT"/>
        </w:rPr>
        <w:t>I</w:t>
      </w:r>
      <w:r w:rsidR="003D12E8" w:rsidRPr="0071135C">
        <w:rPr>
          <w:lang w:val="lt-LT"/>
        </w:rPr>
        <w:t>X skyriaus reikalavimus.</w:t>
      </w:r>
    </w:p>
    <w:p w14:paraId="7E768AE2" w14:textId="77777777" w:rsidR="003D12E8" w:rsidRPr="0071135C" w:rsidRDefault="003D12E8" w:rsidP="006C4665">
      <w:pPr>
        <w:numPr>
          <w:ilvl w:val="0"/>
          <w:numId w:val="2"/>
        </w:numPr>
        <w:tabs>
          <w:tab w:val="num" w:pos="1134"/>
        </w:tabs>
        <w:spacing w:line="360" w:lineRule="auto"/>
        <w:ind w:left="0" w:firstLine="567"/>
        <w:jc w:val="both"/>
        <w:rPr>
          <w:lang w:val="lt-LT"/>
        </w:rPr>
      </w:pPr>
      <w:r w:rsidRPr="0071135C">
        <w:rPr>
          <w:lang w:val="lt-LT"/>
        </w:rPr>
        <w:lastRenderedPageBreak/>
        <w:t>Darbų apraše turi būti nurodyti šie duomenys:</w:t>
      </w:r>
    </w:p>
    <w:p w14:paraId="7E768AE3" w14:textId="77777777" w:rsidR="003D12E8" w:rsidRPr="0071135C" w:rsidRDefault="003D12E8"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w:t>
      </w:r>
      <w:r w:rsidR="003358A9" w:rsidRPr="0071135C">
        <w:rPr>
          <w:lang w:val="lt-LT"/>
        </w:rPr>
        <w:t>y</w:t>
      </w:r>
      <w:r w:rsidRPr="0071135C">
        <w:rPr>
          <w:lang w:val="lt-LT"/>
        </w:rPr>
        <w:t>s;</w:t>
      </w:r>
    </w:p>
    <w:p w14:paraId="7E768AE4" w14:textId="77777777" w:rsidR="003D12E8" w:rsidRPr="0071135C" w:rsidRDefault="003D12E8" w:rsidP="00B86359">
      <w:pPr>
        <w:spacing w:line="360" w:lineRule="auto"/>
        <w:ind w:firstLine="720"/>
        <w:jc w:val="both"/>
        <w:rPr>
          <w:lang w:val="lt-LT"/>
        </w:rPr>
      </w:pPr>
      <w:r w:rsidRPr="0071135C">
        <w:rPr>
          <w:lang w:val="lt-LT"/>
        </w:rPr>
        <w:t>o prireikus:</w:t>
      </w:r>
    </w:p>
    <w:p w14:paraId="7E768AE5" w14:textId="77777777" w:rsidR="00B106BC" w:rsidRPr="0071135C" w:rsidRDefault="003D12E8" w:rsidP="00B86359">
      <w:pPr>
        <w:numPr>
          <w:ilvl w:val="0"/>
          <w:numId w:val="3"/>
        </w:numPr>
        <w:tabs>
          <w:tab w:val="clear" w:pos="900"/>
          <w:tab w:val="num" w:pos="1134"/>
        </w:tabs>
        <w:spacing w:line="360" w:lineRule="auto"/>
        <w:ind w:left="0" w:firstLine="720"/>
        <w:jc w:val="both"/>
        <w:rPr>
          <w:lang w:val="lt-LT"/>
        </w:rPr>
      </w:pPr>
      <w:r w:rsidRPr="0071135C">
        <w:rPr>
          <w:lang w:val="lt-LT"/>
        </w:rPr>
        <w:t>paviršiaus regimieji požymiai – išvaizda, tekstūra, spalva;</w:t>
      </w:r>
    </w:p>
    <w:p w14:paraId="7E768AE6" w14:textId="77777777" w:rsidR="00AF1495" w:rsidRPr="0071135C" w:rsidRDefault="003D12E8" w:rsidP="00B86359">
      <w:pPr>
        <w:numPr>
          <w:ilvl w:val="0"/>
          <w:numId w:val="3"/>
        </w:numPr>
        <w:tabs>
          <w:tab w:val="clear" w:pos="900"/>
          <w:tab w:val="num" w:pos="1134"/>
        </w:tabs>
        <w:spacing w:line="360" w:lineRule="auto"/>
        <w:ind w:left="0" w:firstLine="720"/>
        <w:jc w:val="both"/>
        <w:rPr>
          <w:lang w:val="lt-LT"/>
        </w:rPr>
      </w:pPr>
      <w:proofErr w:type="spellStart"/>
      <w:r w:rsidRPr="0071135C">
        <w:rPr>
          <w:lang w:val="lt-LT"/>
        </w:rPr>
        <w:t>nuožulos</w:t>
      </w:r>
      <w:proofErr w:type="spellEnd"/>
      <w:r w:rsidR="003358A9" w:rsidRPr="0071135C">
        <w:rPr>
          <w:lang w:val="lt-LT"/>
        </w:rPr>
        <w:t xml:space="preserve"> arba</w:t>
      </w:r>
      <w:r w:rsidRPr="0071135C">
        <w:rPr>
          <w:lang w:val="lt-LT"/>
        </w:rPr>
        <w:t xml:space="preserve"> suformuotos skiriamosios iškyšos</w:t>
      </w:r>
      <w:r w:rsidR="003358A9" w:rsidRPr="0071135C">
        <w:rPr>
          <w:lang w:val="lt-LT"/>
        </w:rPr>
        <w:t>.</w:t>
      </w:r>
    </w:p>
    <w:p w14:paraId="7E768AE7" w14:textId="77777777" w:rsidR="00AF1495" w:rsidRPr="0071135C" w:rsidRDefault="00AF1495" w:rsidP="00AF1495">
      <w:pPr>
        <w:spacing w:before="120" w:after="120" w:line="360" w:lineRule="auto"/>
        <w:jc w:val="center"/>
        <w:rPr>
          <w:b/>
          <w:bCs/>
          <w:i/>
          <w:lang w:val="lt-LT"/>
        </w:rPr>
      </w:pPr>
      <w:r w:rsidRPr="0071135C">
        <w:rPr>
          <w:b/>
          <w:bCs/>
          <w:i/>
          <w:lang w:val="lt-LT"/>
        </w:rPr>
        <w:t>V SKIRSNIS. KERAMINĖS PLOKŠTĖS</w:t>
      </w:r>
      <w:r w:rsidR="003358A9" w:rsidRPr="0071135C">
        <w:rPr>
          <w:b/>
          <w:bCs/>
          <w:i/>
          <w:lang w:val="lt-LT"/>
        </w:rPr>
        <w:t xml:space="preserve"> (BLOKAI)</w:t>
      </w:r>
    </w:p>
    <w:p w14:paraId="7E768AE8" w14:textId="77777777" w:rsidR="00880407" w:rsidRPr="0071135C" w:rsidRDefault="00DA2890" w:rsidP="00963308">
      <w:pPr>
        <w:numPr>
          <w:ilvl w:val="0"/>
          <w:numId w:val="2"/>
        </w:numPr>
        <w:tabs>
          <w:tab w:val="num" w:pos="1134"/>
        </w:tabs>
        <w:spacing w:line="360" w:lineRule="auto"/>
        <w:ind w:left="0" w:firstLine="567"/>
        <w:jc w:val="both"/>
        <w:rPr>
          <w:lang w:val="lt-LT"/>
        </w:rPr>
      </w:pPr>
      <w:r w:rsidRPr="0071135C">
        <w:rPr>
          <w:lang w:val="lt-LT"/>
        </w:rPr>
        <w:t>Ž</w:t>
      </w:r>
      <w:r w:rsidR="00E3046D" w:rsidRPr="0071135C">
        <w:rPr>
          <w:lang w:val="lt-LT"/>
        </w:rPr>
        <w:t>iūrėti</w:t>
      </w:r>
      <w:r w:rsidR="00706268" w:rsidRPr="0071135C">
        <w:rPr>
          <w:lang w:val="lt-LT"/>
        </w:rPr>
        <w:t xml:space="preserve"> </w:t>
      </w:r>
      <w:r w:rsidRPr="0071135C">
        <w:rPr>
          <w:lang w:val="lt-LT"/>
        </w:rPr>
        <w:t>šių įrengimo taisyklių VI skyriaus I skirsnį.</w:t>
      </w:r>
    </w:p>
    <w:p w14:paraId="7E768AE9" w14:textId="77777777" w:rsidR="00B106BC" w:rsidRPr="0071135C" w:rsidRDefault="00B106BC" w:rsidP="00963308">
      <w:pPr>
        <w:numPr>
          <w:ilvl w:val="0"/>
          <w:numId w:val="2"/>
        </w:numPr>
        <w:tabs>
          <w:tab w:val="num" w:pos="1134"/>
        </w:tabs>
        <w:spacing w:line="360" w:lineRule="auto"/>
        <w:ind w:left="0" w:firstLine="567"/>
        <w:jc w:val="both"/>
        <w:rPr>
          <w:lang w:val="lt-LT"/>
        </w:rPr>
      </w:pPr>
      <w:r w:rsidRPr="0071135C">
        <w:rPr>
          <w:lang w:val="lt-LT"/>
        </w:rPr>
        <w:t>Keraminės plokštės (blokai) turi atitikti standarto LST EN 1344 ir techninių reikalavimų aprašo TRA TRINKELĖS 1</w:t>
      </w:r>
      <w:r w:rsidR="003E0C6C" w:rsidRPr="0071135C">
        <w:rPr>
          <w:lang w:val="lt-LT"/>
        </w:rPr>
        <w:t>4</w:t>
      </w:r>
      <w:r w:rsidRPr="0071135C">
        <w:rPr>
          <w:lang w:val="lt-LT"/>
        </w:rPr>
        <w:t xml:space="preserve"> XII skyriaus reikalavimus.</w:t>
      </w:r>
    </w:p>
    <w:p w14:paraId="7E768AEA" w14:textId="77777777" w:rsidR="00B106BC" w:rsidRPr="0071135C" w:rsidRDefault="00B106BC" w:rsidP="00963308">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AEB" w14:textId="77777777" w:rsidR="00B106BC" w:rsidRPr="0071135C" w:rsidRDefault="00B106BC"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AEC" w14:textId="77777777" w:rsidR="00B106BC" w:rsidRPr="0071135C" w:rsidRDefault="00B106BC" w:rsidP="00B86359">
      <w:pPr>
        <w:spacing w:line="360" w:lineRule="auto"/>
        <w:ind w:firstLine="720"/>
        <w:jc w:val="both"/>
        <w:rPr>
          <w:lang w:val="lt-LT"/>
        </w:rPr>
      </w:pPr>
      <w:r w:rsidRPr="0071135C">
        <w:rPr>
          <w:lang w:val="lt-LT"/>
        </w:rPr>
        <w:t>o prireikus:</w:t>
      </w:r>
    </w:p>
    <w:p w14:paraId="7E768AED" w14:textId="77777777" w:rsidR="00B106BC" w:rsidRPr="0071135C" w:rsidRDefault="00B106BC" w:rsidP="00B86359">
      <w:pPr>
        <w:numPr>
          <w:ilvl w:val="0"/>
          <w:numId w:val="3"/>
        </w:numPr>
        <w:tabs>
          <w:tab w:val="clear" w:pos="900"/>
          <w:tab w:val="num" w:pos="1134"/>
        </w:tabs>
        <w:spacing w:line="360" w:lineRule="auto"/>
        <w:ind w:left="0" w:firstLine="720"/>
        <w:jc w:val="both"/>
        <w:rPr>
          <w:lang w:val="lt-LT"/>
        </w:rPr>
      </w:pPr>
      <w:r w:rsidRPr="0071135C">
        <w:rPr>
          <w:lang w:val="lt-LT"/>
        </w:rPr>
        <w:t>paviršiaus regimieji požymiai – išvaizda, tekstūra, spalva;</w:t>
      </w:r>
    </w:p>
    <w:p w14:paraId="7E768AEE" w14:textId="77777777" w:rsidR="00B106BC" w:rsidRPr="0071135C" w:rsidRDefault="00B106BC" w:rsidP="00B86359">
      <w:pPr>
        <w:numPr>
          <w:ilvl w:val="0"/>
          <w:numId w:val="3"/>
        </w:numPr>
        <w:tabs>
          <w:tab w:val="clear" w:pos="900"/>
          <w:tab w:val="num" w:pos="1134"/>
        </w:tabs>
        <w:spacing w:line="360" w:lineRule="auto"/>
        <w:ind w:left="0" w:firstLine="720"/>
        <w:jc w:val="both"/>
        <w:rPr>
          <w:lang w:val="lt-LT"/>
        </w:rPr>
      </w:pPr>
      <w:proofErr w:type="spellStart"/>
      <w:r w:rsidRPr="0071135C">
        <w:rPr>
          <w:lang w:val="lt-LT"/>
        </w:rPr>
        <w:t>nuožulos</w:t>
      </w:r>
      <w:proofErr w:type="spellEnd"/>
      <w:r w:rsidRPr="0071135C">
        <w:rPr>
          <w:lang w:val="lt-LT"/>
        </w:rPr>
        <w:t xml:space="preserve"> arba suformuotos skiriamosios iškyšos.</w:t>
      </w:r>
    </w:p>
    <w:p w14:paraId="7E768AEF" w14:textId="77777777" w:rsidR="000C3E3D" w:rsidRPr="0071135C" w:rsidRDefault="000C3E3D" w:rsidP="000C3E3D">
      <w:pPr>
        <w:spacing w:before="120" w:after="120" w:line="360" w:lineRule="auto"/>
        <w:jc w:val="center"/>
        <w:rPr>
          <w:b/>
          <w:bCs/>
          <w:i/>
          <w:lang w:val="lt-LT"/>
        </w:rPr>
      </w:pPr>
      <w:r w:rsidRPr="0071135C">
        <w:rPr>
          <w:b/>
          <w:bCs/>
          <w:i/>
          <w:lang w:val="lt-LT"/>
        </w:rPr>
        <w:t xml:space="preserve">VI SKIRSNIS. </w:t>
      </w:r>
      <w:r w:rsidR="008A043F" w:rsidRPr="0071135C">
        <w:rPr>
          <w:b/>
          <w:bCs/>
          <w:i/>
          <w:lang w:val="lt-LT"/>
        </w:rPr>
        <w:t>GAMTINIO</w:t>
      </w:r>
      <w:r w:rsidRPr="0071135C">
        <w:rPr>
          <w:b/>
          <w:bCs/>
          <w:i/>
          <w:lang w:val="lt-LT"/>
        </w:rPr>
        <w:t xml:space="preserve"> AKMENS TRINKELĖS</w:t>
      </w:r>
    </w:p>
    <w:p w14:paraId="7E768AF0" w14:textId="77777777" w:rsidR="00EC3AF4" w:rsidRPr="0071135C" w:rsidRDefault="008A043F" w:rsidP="00953C99">
      <w:pPr>
        <w:numPr>
          <w:ilvl w:val="0"/>
          <w:numId w:val="2"/>
        </w:numPr>
        <w:tabs>
          <w:tab w:val="num" w:pos="1134"/>
        </w:tabs>
        <w:spacing w:line="360" w:lineRule="auto"/>
        <w:ind w:left="0" w:firstLine="567"/>
        <w:jc w:val="both"/>
        <w:rPr>
          <w:lang w:val="lt-LT"/>
        </w:rPr>
      </w:pPr>
      <w:r w:rsidRPr="0071135C">
        <w:rPr>
          <w:lang w:val="lt-LT"/>
        </w:rPr>
        <w:t>Gamtinio</w:t>
      </w:r>
      <w:r w:rsidR="00EA282D" w:rsidRPr="0071135C">
        <w:rPr>
          <w:lang w:val="lt-LT"/>
        </w:rPr>
        <w:t xml:space="preserve"> akmens trinkelės turi atitikti standarto LST EN 1342 ir techninių reikalavimų aprašo TRA TRINKELĖS 1</w:t>
      </w:r>
      <w:r w:rsidR="003E0C6C" w:rsidRPr="0071135C">
        <w:rPr>
          <w:lang w:val="lt-LT"/>
        </w:rPr>
        <w:t>4</w:t>
      </w:r>
      <w:r w:rsidR="00953C99" w:rsidRPr="0071135C">
        <w:rPr>
          <w:lang w:val="lt-LT"/>
        </w:rPr>
        <w:t xml:space="preserve"> X skyriaus reikalavimus.</w:t>
      </w:r>
    </w:p>
    <w:p w14:paraId="7E768AF1" w14:textId="77777777" w:rsidR="00EC3AF4" w:rsidRPr="0071135C" w:rsidRDefault="008A043F" w:rsidP="00953C99">
      <w:pPr>
        <w:spacing w:line="360" w:lineRule="auto"/>
        <w:ind w:firstLine="567"/>
        <w:jc w:val="both"/>
        <w:rPr>
          <w:lang w:val="lt-LT"/>
        </w:rPr>
      </w:pPr>
      <w:r w:rsidRPr="0071135C">
        <w:rPr>
          <w:lang w:val="lt-LT"/>
        </w:rPr>
        <w:t>Gamtinio</w:t>
      </w:r>
      <w:r w:rsidR="00EC3AF4" w:rsidRPr="0071135C">
        <w:rPr>
          <w:lang w:val="lt-LT"/>
        </w:rPr>
        <w:t xml:space="preserve"> akmens trinkelių apatin</w:t>
      </w:r>
      <w:r w:rsidR="00F35FEB" w:rsidRPr="0071135C">
        <w:rPr>
          <w:lang w:val="lt-LT"/>
        </w:rPr>
        <w:t>is</w:t>
      </w:r>
      <w:r w:rsidR="00EC3AF4" w:rsidRPr="0071135C">
        <w:rPr>
          <w:lang w:val="lt-LT"/>
        </w:rPr>
        <w:t xml:space="preserve"> ir šonin</w:t>
      </w:r>
      <w:r w:rsidR="00F35FEB" w:rsidRPr="0071135C">
        <w:rPr>
          <w:lang w:val="lt-LT"/>
        </w:rPr>
        <w:t>iai</w:t>
      </w:r>
      <w:r w:rsidR="00EC3AF4" w:rsidRPr="0071135C">
        <w:rPr>
          <w:lang w:val="lt-LT"/>
        </w:rPr>
        <w:t xml:space="preserve"> </w:t>
      </w:r>
      <w:r w:rsidR="00F35FEB" w:rsidRPr="0071135C">
        <w:rPr>
          <w:lang w:val="lt-LT"/>
        </w:rPr>
        <w:t>paviršiai</w:t>
      </w:r>
      <w:r w:rsidR="00EC3AF4" w:rsidRPr="0071135C">
        <w:rPr>
          <w:lang w:val="lt-LT"/>
        </w:rPr>
        <w:t xml:space="preserve"> neturi būti šlifuot</w:t>
      </w:r>
      <w:r w:rsidR="00F35FEB" w:rsidRPr="0071135C">
        <w:rPr>
          <w:lang w:val="lt-LT"/>
        </w:rPr>
        <w:t>i</w:t>
      </w:r>
      <w:r w:rsidR="00EC3AF4" w:rsidRPr="0071135C">
        <w:rPr>
          <w:lang w:val="lt-LT"/>
        </w:rPr>
        <w:t xml:space="preserve"> arba smulkiai </w:t>
      </w:r>
      <w:r w:rsidR="00F35FEB" w:rsidRPr="0071135C">
        <w:rPr>
          <w:lang w:val="lt-LT"/>
        </w:rPr>
        <w:t>apdirbti</w:t>
      </w:r>
      <w:r w:rsidR="00EC3AF4" w:rsidRPr="0071135C">
        <w:rPr>
          <w:lang w:val="lt-LT"/>
        </w:rPr>
        <w:t xml:space="preserve"> mechaniniu būdu (žr. </w:t>
      </w:r>
      <w:proofErr w:type="spellStart"/>
      <w:r w:rsidR="00EC3AF4" w:rsidRPr="0071135C">
        <w:rPr>
          <w:lang w:val="lt-LT"/>
        </w:rPr>
        <w:t>standato</w:t>
      </w:r>
      <w:proofErr w:type="spellEnd"/>
      <w:r w:rsidR="00EC3AF4" w:rsidRPr="0071135C">
        <w:rPr>
          <w:lang w:val="lt-LT"/>
        </w:rPr>
        <w:t xml:space="preserve"> LST EN 1342 3 skyrių).</w:t>
      </w:r>
    </w:p>
    <w:p w14:paraId="7E768AF2" w14:textId="77777777" w:rsidR="00EA282D" w:rsidRPr="0071135C" w:rsidRDefault="00EA282D" w:rsidP="00953C99">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AF3" w14:textId="77777777" w:rsidR="00EA282D" w:rsidRPr="0071135C" w:rsidRDefault="00EA282D"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AF4" w14:textId="77777777" w:rsidR="00EA282D" w:rsidRPr="0071135C" w:rsidRDefault="00EA282D" w:rsidP="00B86359">
      <w:pPr>
        <w:spacing w:line="360" w:lineRule="auto"/>
        <w:ind w:firstLine="720"/>
        <w:jc w:val="both"/>
        <w:rPr>
          <w:lang w:val="lt-LT"/>
        </w:rPr>
      </w:pPr>
      <w:r w:rsidRPr="0071135C">
        <w:rPr>
          <w:lang w:val="lt-LT"/>
        </w:rPr>
        <w:t>o prireikus:</w:t>
      </w:r>
    </w:p>
    <w:p w14:paraId="7E768AF5" w14:textId="77777777" w:rsidR="00EA282D" w:rsidRPr="0071135C" w:rsidRDefault="00EA282D" w:rsidP="00B86359">
      <w:pPr>
        <w:numPr>
          <w:ilvl w:val="0"/>
          <w:numId w:val="3"/>
        </w:numPr>
        <w:tabs>
          <w:tab w:val="clear" w:pos="900"/>
          <w:tab w:val="num" w:pos="1134"/>
        </w:tabs>
        <w:spacing w:line="360" w:lineRule="auto"/>
        <w:ind w:left="0" w:firstLine="720"/>
        <w:jc w:val="both"/>
        <w:rPr>
          <w:lang w:val="lt-LT"/>
        </w:rPr>
      </w:pPr>
      <w:r w:rsidRPr="0071135C">
        <w:rPr>
          <w:lang w:val="lt-LT"/>
        </w:rPr>
        <w:t xml:space="preserve">viršutinio paviršiaus </w:t>
      </w:r>
      <w:r w:rsidR="00F35FEB" w:rsidRPr="0071135C">
        <w:rPr>
          <w:lang w:val="lt-LT"/>
        </w:rPr>
        <w:t>apdirbimo būdas</w:t>
      </w:r>
      <w:r w:rsidRPr="0071135C">
        <w:rPr>
          <w:lang w:val="lt-LT"/>
        </w:rPr>
        <w:t>;</w:t>
      </w:r>
    </w:p>
    <w:p w14:paraId="7E768AF6" w14:textId="77777777" w:rsidR="000C3E3D" w:rsidRPr="0071135C" w:rsidRDefault="00F35FEB"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cheminis apdorojimas.</w:t>
      </w:r>
    </w:p>
    <w:p w14:paraId="7E768AF7" w14:textId="77777777" w:rsidR="000C3E3D" w:rsidRPr="0071135C" w:rsidRDefault="000C3E3D" w:rsidP="000C3E3D">
      <w:pPr>
        <w:spacing w:before="120" w:after="120" w:line="360" w:lineRule="auto"/>
        <w:jc w:val="center"/>
        <w:rPr>
          <w:b/>
          <w:bCs/>
          <w:i/>
          <w:lang w:val="lt-LT"/>
        </w:rPr>
      </w:pPr>
      <w:r w:rsidRPr="0071135C">
        <w:rPr>
          <w:b/>
          <w:bCs/>
          <w:i/>
          <w:lang w:val="lt-LT"/>
        </w:rPr>
        <w:t xml:space="preserve">VII SKIRSNIS. </w:t>
      </w:r>
      <w:r w:rsidR="008A043F" w:rsidRPr="0071135C">
        <w:rPr>
          <w:b/>
          <w:bCs/>
          <w:i/>
          <w:lang w:val="lt-LT"/>
        </w:rPr>
        <w:t>GAMTINIO</w:t>
      </w:r>
      <w:r w:rsidRPr="0071135C">
        <w:rPr>
          <w:b/>
          <w:bCs/>
          <w:i/>
          <w:lang w:val="lt-LT"/>
        </w:rPr>
        <w:t xml:space="preserve"> AKMENS PLOKŠTĖS</w:t>
      </w:r>
    </w:p>
    <w:p w14:paraId="7E768AF8" w14:textId="77777777" w:rsidR="004A0F35" w:rsidRPr="0071135C" w:rsidRDefault="004A0F35" w:rsidP="00411247">
      <w:pPr>
        <w:numPr>
          <w:ilvl w:val="0"/>
          <w:numId w:val="2"/>
        </w:numPr>
        <w:tabs>
          <w:tab w:val="num" w:pos="1134"/>
        </w:tabs>
        <w:spacing w:line="360" w:lineRule="auto"/>
        <w:ind w:left="0" w:firstLine="567"/>
        <w:jc w:val="both"/>
        <w:rPr>
          <w:lang w:val="lt-LT"/>
        </w:rPr>
      </w:pPr>
      <w:r w:rsidRPr="0071135C">
        <w:rPr>
          <w:lang w:val="lt-LT"/>
        </w:rPr>
        <w:t>Ž</w:t>
      </w:r>
      <w:r w:rsidR="00E3046D" w:rsidRPr="0071135C">
        <w:rPr>
          <w:lang w:val="lt-LT"/>
        </w:rPr>
        <w:t>iūrėti</w:t>
      </w:r>
      <w:r w:rsidR="00706268" w:rsidRPr="0071135C">
        <w:rPr>
          <w:lang w:val="lt-LT"/>
        </w:rPr>
        <w:t xml:space="preserve"> </w:t>
      </w:r>
      <w:r w:rsidR="000A7C00" w:rsidRPr="0071135C">
        <w:rPr>
          <w:lang w:val="lt-LT"/>
        </w:rPr>
        <w:t xml:space="preserve">VI skyriaus </w:t>
      </w:r>
      <w:r w:rsidR="00490CEE" w:rsidRPr="0071135C">
        <w:rPr>
          <w:lang w:val="lt-LT"/>
        </w:rPr>
        <w:t xml:space="preserve">I </w:t>
      </w:r>
      <w:r w:rsidR="000A7C00" w:rsidRPr="0071135C">
        <w:rPr>
          <w:lang w:val="lt-LT"/>
        </w:rPr>
        <w:t>skirsnį</w:t>
      </w:r>
      <w:r w:rsidR="00490CEE" w:rsidRPr="0071135C">
        <w:rPr>
          <w:lang w:val="lt-LT"/>
        </w:rPr>
        <w:t>.</w:t>
      </w:r>
    </w:p>
    <w:p w14:paraId="7E768AF9" w14:textId="77777777" w:rsidR="004A0F35" w:rsidRPr="0071135C" w:rsidRDefault="008A043F" w:rsidP="00411247">
      <w:pPr>
        <w:numPr>
          <w:ilvl w:val="0"/>
          <w:numId w:val="2"/>
        </w:numPr>
        <w:tabs>
          <w:tab w:val="num" w:pos="1134"/>
        </w:tabs>
        <w:spacing w:line="360" w:lineRule="auto"/>
        <w:ind w:left="0" w:firstLine="567"/>
        <w:jc w:val="both"/>
        <w:rPr>
          <w:lang w:val="lt-LT"/>
        </w:rPr>
      </w:pPr>
      <w:r w:rsidRPr="0071135C">
        <w:rPr>
          <w:lang w:val="lt-LT"/>
        </w:rPr>
        <w:t>Gamtinio</w:t>
      </w:r>
      <w:r w:rsidR="004A0F35" w:rsidRPr="0071135C">
        <w:rPr>
          <w:lang w:val="lt-LT"/>
        </w:rPr>
        <w:t xml:space="preserve"> akmens plokštės turi atitikti standarto LST EN 134</w:t>
      </w:r>
      <w:r w:rsidR="00EA2D1D" w:rsidRPr="0071135C">
        <w:rPr>
          <w:lang w:val="lt-LT"/>
        </w:rPr>
        <w:t>1</w:t>
      </w:r>
      <w:r w:rsidR="004A0F35" w:rsidRPr="0071135C">
        <w:rPr>
          <w:lang w:val="lt-LT"/>
        </w:rPr>
        <w:t xml:space="preserve"> ir techninių reikalavimų aprašo TRA TRINKELĖS 1</w:t>
      </w:r>
      <w:r w:rsidR="003E0C6C" w:rsidRPr="0071135C">
        <w:rPr>
          <w:lang w:val="lt-LT"/>
        </w:rPr>
        <w:t>4</w:t>
      </w:r>
      <w:r w:rsidR="00411247" w:rsidRPr="0071135C">
        <w:rPr>
          <w:lang w:val="lt-LT"/>
        </w:rPr>
        <w:t xml:space="preserve"> XIII skyriaus reikalavimus.</w:t>
      </w:r>
    </w:p>
    <w:p w14:paraId="7E768AFA" w14:textId="77777777" w:rsidR="004A0F35" w:rsidRPr="0071135C" w:rsidRDefault="004A0F35" w:rsidP="00B86359">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AFB" w14:textId="77777777" w:rsidR="004A0F35" w:rsidRPr="0071135C" w:rsidRDefault="004A0F35"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AFC" w14:textId="77777777" w:rsidR="004A0F35" w:rsidRPr="0071135C" w:rsidRDefault="004A0F35" w:rsidP="00B86359">
      <w:pPr>
        <w:spacing w:line="360" w:lineRule="auto"/>
        <w:ind w:firstLine="720"/>
        <w:jc w:val="both"/>
        <w:rPr>
          <w:lang w:val="lt-LT"/>
        </w:rPr>
      </w:pPr>
      <w:r w:rsidRPr="0071135C">
        <w:rPr>
          <w:lang w:val="lt-LT"/>
        </w:rPr>
        <w:t>o prireikus:</w:t>
      </w:r>
    </w:p>
    <w:p w14:paraId="7E768AFD" w14:textId="77777777" w:rsidR="004A0F35" w:rsidRPr="0071135C" w:rsidRDefault="004A0F35"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apdirbimo būdas;</w:t>
      </w:r>
    </w:p>
    <w:p w14:paraId="7E768AFE" w14:textId="77777777" w:rsidR="004A0F35" w:rsidRPr="0071135C" w:rsidRDefault="004A0F35"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cheminis apdorojimas.</w:t>
      </w:r>
    </w:p>
    <w:p w14:paraId="7E768AFF" w14:textId="77777777" w:rsidR="000C3E3D" w:rsidRPr="0071135C" w:rsidRDefault="000C3E3D" w:rsidP="000C3E3D">
      <w:pPr>
        <w:spacing w:before="120" w:after="120" w:line="360" w:lineRule="auto"/>
        <w:jc w:val="center"/>
        <w:rPr>
          <w:b/>
          <w:bCs/>
          <w:i/>
          <w:lang w:val="lt-LT"/>
        </w:rPr>
      </w:pPr>
      <w:r w:rsidRPr="0071135C">
        <w:rPr>
          <w:b/>
          <w:bCs/>
          <w:i/>
          <w:lang w:val="lt-LT"/>
        </w:rPr>
        <w:lastRenderedPageBreak/>
        <w:t>VIII SKIRSNIS. BETONINIAI BORDIŪRAI</w:t>
      </w:r>
      <w:r w:rsidR="005E01AB" w:rsidRPr="0071135C">
        <w:rPr>
          <w:b/>
          <w:bCs/>
          <w:i/>
          <w:lang w:val="lt-LT"/>
        </w:rPr>
        <w:t xml:space="preserve"> IR </w:t>
      </w:r>
      <w:r w:rsidRPr="0071135C">
        <w:rPr>
          <w:b/>
          <w:bCs/>
          <w:i/>
          <w:lang w:val="lt-LT"/>
        </w:rPr>
        <w:t>VANDENS LATAKAI</w:t>
      </w:r>
    </w:p>
    <w:p w14:paraId="7E768B00" w14:textId="77777777" w:rsidR="005E01AB" w:rsidRPr="0071135C" w:rsidRDefault="005E01AB" w:rsidP="00382707">
      <w:pPr>
        <w:numPr>
          <w:ilvl w:val="0"/>
          <w:numId w:val="2"/>
        </w:numPr>
        <w:tabs>
          <w:tab w:val="num" w:pos="1134"/>
        </w:tabs>
        <w:spacing w:line="360" w:lineRule="auto"/>
        <w:ind w:left="0" w:firstLine="567"/>
        <w:jc w:val="both"/>
        <w:rPr>
          <w:lang w:val="lt-LT"/>
        </w:rPr>
      </w:pPr>
      <w:r w:rsidRPr="0071135C">
        <w:rPr>
          <w:lang w:val="lt-LT"/>
        </w:rPr>
        <w:t>Betoniniai bordiūrai ir įvairaus tipo vandens latakai turi atitikti standarto LST EN 1340 ir techninių reikalavimų aprašo TRA TRINKELĖS 1</w:t>
      </w:r>
      <w:r w:rsidR="003E0C6C" w:rsidRPr="0071135C">
        <w:rPr>
          <w:lang w:val="lt-LT"/>
        </w:rPr>
        <w:t>4</w:t>
      </w:r>
      <w:r w:rsidRPr="0071135C">
        <w:rPr>
          <w:lang w:val="lt-LT"/>
        </w:rPr>
        <w:t xml:space="preserve"> XIV skyriaus reikalavimus.</w:t>
      </w:r>
    </w:p>
    <w:p w14:paraId="7E768B01" w14:textId="77777777" w:rsidR="005E01AB" w:rsidRPr="0071135C" w:rsidRDefault="005E01AB" w:rsidP="0039508D">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B02" w14:textId="77777777" w:rsidR="005E01AB" w:rsidRPr="0071135C" w:rsidRDefault="005E01AB"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03" w14:textId="77777777" w:rsidR="005E01AB" w:rsidRPr="0071135C" w:rsidRDefault="005E01AB" w:rsidP="00B86359">
      <w:pPr>
        <w:spacing w:line="360" w:lineRule="auto"/>
        <w:ind w:firstLine="720"/>
        <w:jc w:val="both"/>
        <w:rPr>
          <w:lang w:val="lt-LT"/>
        </w:rPr>
      </w:pPr>
      <w:r w:rsidRPr="0071135C">
        <w:rPr>
          <w:lang w:val="lt-LT"/>
        </w:rPr>
        <w:t>o prireikus:</w:t>
      </w:r>
    </w:p>
    <w:p w14:paraId="7E768B04" w14:textId="77777777" w:rsidR="0039508D" w:rsidRPr="0071135C" w:rsidRDefault="005E01AB"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regimieji požymiai –</w:t>
      </w:r>
      <w:r w:rsidR="0034008F" w:rsidRPr="0071135C">
        <w:rPr>
          <w:lang w:val="lt-LT"/>
        </w:rPr>
        <w:t xml:space="preserve"> išvaizda, tekstūra, spalva.</w:t>
      </w:r>
    </w:p>
    <w:p w14:paraId="7E768B05" w14:textId="77777777" w:rsidR="0039508D" w:rsidRPr="0071135C" w:rsidRDefault="009573AA" w:rsidP="009573AA">
      <w:pPr>
        <w:numPr>
          <w:ilvl w:val="0"/>
          <w:numId w:val="2"/>
        </w:numPr>
        <w:tabs>
          <w:tab w:val="num" w:pos="1134"/>
        </w:tabs>
        <w:spacing w:line="360" w:lineRule="auto"/>
        <w:ind w:left="0" w:firstLine="567"/>
        <w:jc w:val="both"/>
        <w:rPr>
          <w:lang w:val="lt-LT"/>
        </w:rPr>
      </w:pPr>
      <w:r w:rsidRPr="0071135C">
        <w:rPr>
          <w:lang w:val="lt-LT"/>
        </w:rPr>
        <w:t xml:space="preserve">Betoniniai bordiūrai ir įvairaus tipo vandens latakai gali būti išliejami vietoje (eismo zonoje). Šiuo atveju betonas turi </w:t>
      </w:r>
      <w:r w:rsidR="00876CD5" w:rsidRPr="0071135C">
        <w:rPr>
          <w:lang w:val="lt-LT"/>
        </w:rPr>
        <w:t>atitikti standarto LST EN 206-1</w:t>
      </w:r>
      <w:r w:rsidRPr="0071135C">
        <w:rPr>
          <w:lang w:val="lt-LT"/>
        </w:rPr>
        <w:t xml:space="preserve"> ir techninių reikalavimų aprašo TRA TRINKELĖS 14 XIV skyriaus reikalavimus.</w:t>
      </w:r>
    </w:p>
    <w:p w14:paraId="7E768B06" w14:textId="77777777" w:rsidR="000C3E3D" w:rsidRPr="0071135C" w:rsidRDefault="000C3E3D" w:rsidP="000C3E3D">
      <w:pPr>
        <w:spacing w:before="120" w:after="120" w:line="360" w:lineRule="auto"/>
        <w:jc w:val="center"/>
        <w:rPr>
          <w:b/>
          <w:bCs/>
          <w:i/>
          <w:lang w:val="lt-LT"/>
        </w:rPr>
      </w:pPr>
      <w:r w:rsidRPr="0071135C">
        <w:rPr>
          <w:b/>
          <w:bCs/>
          <w:i/>
          <w:lang w:val="lt-LT"/>
        </w:rPr>
        <w:t xml:space="preserve">IX SKIRSNIS. </w:t>
      </w:r>
      <w:r w:rsidR="0034008F" w:rsidRPr="0071135C">
        <w:rPr>
          <w:b/>
          <w:bCs/>
          <w:i/>
          <w:lang w:val="lt-LT"/>
        </w:rPr>
        <w:t>KERAMINIAI BORDIŪRAI</w:t>
      </w:r>
    </w:p>
    <w:p w14:paraId="7E768B07" w14:textId="77777777" w:rsidR="0034008F" w:rsidRPr="0071135C" w:rsidRDefault="0034008F" w:rsidP="00CE08DE">
      <w:pPr>
        <w:numPr>
          <w:ilvl w:val="0"/>
          <w:numId w:val="2"/>
        </w:numPr>
        <w:tabs>
          <w:tab w:val="num" w:pos="1134"/>
        </w:tabs>
        <w:spacing w:line="360" w:lineRule="auto"/>
        <w:ind w:left="0" w:firstLine="567"/>
        <w:jc w:val="both"/>
        <w:rPr>
          <w:lang w:val="lt-LT"/>
        </w:rPr>
      </w:pPr>
      <w:r w:rsidRPr="0071135C">
        <w:rPr>
          <w:lang w:val="lt-LT"/>
        </w:rPr>
        <w:t>Keraminiai bordiūrai turi atitikti standarto LST EN 1344 ir techninių reikalavimų aprašo TRA TRINKELĖS 1</w:t>
      </w:r>
      <w:r w:rsidR="003E0C6C" w:rsidRPr="0071135C">
        <w:rPr>
          <w:lang w:val="lt-LT"/>
        </w:rPr>
        <w:t>4</w:t>
      </w:r>
      <w:r w:rsidRPr="0071135C">
        <w:rPr>
          <w:lang w:val="lt-LT"/>
        </w:rPr>
        <w:t xml:space="preserve"> X</w:t>
      </w:r>
      <w:r w:rsidR="00AC308E" w:rsidRPr="0071135C">
        <w:rPr>
          <w:lang w:val="lt-LT"/>
        </w:rPr>
        <w:t>V</w:t>
      </w:r>
      <w:r w:rsidRPr="0071135C">
        <w:rPr>
          <w:lang w:val="lt-LT"/>
        </w:rPr>
        <w:t xml:space="preserve"> skyriaus reikalavimus.</w:t>
      </w:r>
    </w:p>
    <w:p w14:paraId="7E768B08" w14:textId="77777777" w:rsidR="0034008F" w:rsidRPr="0071135C" w:rsidRDefault="0034008F" w:rsidP="00CE08DE">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B09" w14:textId="77777777" w:rsidR="0034008F" w:rsidRPr="0071135C" w:rsidRDefault="0034008F"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0A" w14:textId="77777777" w:rsidR="0034008F" w:rsidRPr="0071135C" w:rsidRDefault="0034008F" w:rsidP="00B86359">
      <w:pPr>
        <w:spacing w:line="360" w:lineRule="auto"/>
        <w:ind w:firstLine="720"/>
        <w:jc w:val="both"/>
        <w:rPr>
          <w:lang w:val="lt-LT"/>
        </w:rPr>
      </w:pPr>
      <w:r w:rsidRPr="0071135C">
        <w:rPr>
          <w:lang w:val="lt-LT"/>
        </w:rPr>
        <w:t>o prireikus:</w:t>
      </w:r>
    </w:p>
    <w:p w14:paraId="7E768B0B" w14:textId="77777777" w:rsidR="000C3E3D" w:rsidRPr="0071135C" w:rsidRDefault="0034008F" w:rsidP="00B86359">
      <w:pPr>
        <w:numPr>
          <w:ilvl w:val="0"/>
          <w:numId w:val="3"/>
        </w:numPr>
        <w:tabs>
          <w:tab w:val="clear" w:pos="900"/>
          <w:tab w:val="num" w:pos="1134"/>
        </w:tabs>
        <w:spacing w:line="360" w:lineRule="auto"/>
        <w:ind w:left="0" w:firstLine="720"/>
        <w:jc w:val="both"/>
        <w:rPr>
          <w:lang w:val="lt-LT"/>
        </w:rPr>
      </w:pPr>
      <w:r w:rsidRPr="0071135C">
        <w:rPr>
          <w:lang w:val="lt-LT"/>
        </w:rPr>
        <w:t>paviršiaus regimieji požymiai – išvaizda, tekstūra, spalva.</w:t>
      </w:r>
    </w:p>
    <w:p w14:paraId="7E768B0C" w14:textId="77777777" w:rsidR="000C3E3D" w:rsidRPr="0071135C" w:rsidRDefault="000C3E3D" w:rsidP="000C3E3D">
      <w:pPr>
        <w:spacing w:before="120" w:after="120" w:line="360" w:lineRule="auto"/>
        <w:jc w:val="center"/>
        <w:rPr>
          <w:b/>
          <w:bCs/>
          <w:i/>
          <w:lang w:val="lt-LT"/>
        </w:rPr>
      </w:pPr>
      <w:r w:rsidRPr="0071135C">
        <w:rPr>
          <w:b/>
          <w:bCs/>
          <w:i/>
          <w:lang w:val="lt-LT"/>
        </w:rPr>
        <w:t xml:space="preserve">X SKIRSNIS. </w:t>
      </w:r>
      <w:r w:rsidR="008A043F" w:rsidRPr="0071135C">
        <w:rPr>
          <w:b/>
          <w:bCs/>
          <w:i/>
          <w:lang w:val="lt-LT"/>
        </w:rPr>
        <w:t>GAMTINIO</w:t>
      </w:r>
      <w:r w:rsidRPr="0071135C">
        <w:rPr>
          <w:b/>
          <w:bCs/>
          <w:i/>
          <w:lang w:val="lt-LT"/>
        </w:rPr>
        <w:t xml:space="preserve"> AKMENS BORDIŪRAI, VANDENS LATAKAI</w:t>
      </w:r>
    </w:p>
    <w:p w14:paraId="7E768B0D" w14:textId="77777777" w:rsidR="00486CEF" w:rsidRPr="0071135C" w:rsidRDefault="008A043F" w:rsidP="008953AC">
      <w:pPr>
        <w:numPr>
          <w:ilvl w:val="0"/>
          <w:numId w:val="2"/>
        </w:numPr>
        <w:tabs>
          <w:tab w:val="num" w:pos="1134"/>
        </w:tabs>
        <w:spacing w:line="360" w:lineRule="auto"/>
        <w:ind w:left="0" w:firstLine="567"/>
        <w:jc w:val="both"/>
        <w:rPr>
          <w:lang w:val="lt-LT"/>
        </w:rPr>
      </w:pPr>
      <w:r w:rsidRPr="0071135C">
        <w:rPr>
          <w:lang w:val="lt-LT"/>
        </w:rPr>
        <w:t>Gamtinio</w:t>
      </w:r>
      <w:r w:rsidR="00486CEF" w:rsidRPr="0071135C">
        <w:rPr>
          <w:lang w:val="lt-LT"/>
        </w:rPr>
        <w:t xml:space="preserve"> akmens bordiūrai turi atitikti standarto LST EN 134</w:t>
      </w:r>
      <w:r w:rsidR="00AC308E" w:rsidRPr="0071135C">
        <w:rPr>
          <w:lang w:val="lt-LT"/>
        </w:rPr>
        <w:t>3</w:t>
      </w:r>
      <w:r w:rsidR="00486CEF" w:rsidRPr="0071135C">
        <w:rPr>
          <w:lang w:val="lt-LT"/>
        </w:rPr>
        <w:t xml:space="preserve"> ir techninių reikalavimų aprašo TRA TRINKELĖS 1</w:t>
      </w:r>
      <w:r w:rsidR="003E0C6C" w:rsidRPr="0071135C">
        <w:rPr>
          <w:lang w:val="lt-LT"/>
        </w:rPr>
        <w:t>4</w:t>
      </w:r>
      <w:r w:rsidR="00486CEF" w:rsidRPr="0071135C">
        <w:rPr>
          <w:lang w:val="lt-LT"/>
        </w:rPr>
        <w:t xml:space="preserve"> X</w:t>
      </w:r>
      <w:r w:rsidR="00AC308E" w:rsidRPr="0071135C">
        <w:rPr>
          <w:lang w:val="lt-LT"/>
        </w:rPr>
        <w:t>VI</w:t>
      </w:r>
      <w:r w:rsidR="008953AC" w:rsidRPr="0071135C">
        <w:rPr>
          <w:lang w:val="lt-LT"/>
        </w:rPr>
        <w:t xml:space="preserve"> skyriaus reikalavimus.</w:t>
      </w:r>
    </w:p>
    <w:p w14:paraId="7E768B0E" w14:textId="77777777" w:rsidR="00486CEF" w:rsidRPr="0071135C" w:rsidRDefault="00486CEF" w:rsidP="008953AC">
      <w:pPr>
        <w:numPr>
          <w:ilvl w:val="0"/>
          <w:numId w:val="2"/>
        </w:numPr>
        <w:tabs>
          <w:tab w:val="num" w:pos="1134"/>
        </w:tabs>
        <w:spacing w:line="360" w:lineRule="auto"/>
        <w:ind w:left="0" w:firstLine="567"/>
        <w:jc w:val="both"/>
        <w:rPr>
          <w:lang w:val="lt-LT"/>
        </w:rPr>
      </w:pPr>
      <w:r w:rsidRPr="0071135C">
        <w:rPr>
          <w:lang w:val="lt-LT"/>
        </w:rPr>
        <w:t>Darbų apraše turi būti nurodyti šie duomenys:</w:t>
      </w:r>
    </w:p>
    <w:p w14:paraId="7E768B0F" w14:textId="77777777" w:rsidR="00486CEF" w:rsidRPr="0071135C" w:rsidRDefault="00486CEF" w:rsidP="00B86359">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10" w14:textId="77777777" w:rsidR="00486CEF" w:rsidRPr="0071135C" w:rsidRDefault="00486CEF" w:rsidP="00B86359">
      <w:pPr>
        <w:spacing w:line="360" w:lineRule="auto"/>
        <w:ind w:firstLine="720"/>
        <w:jc w:val="both"/>
        <w:rPr>
          <w:lang w:val="lt-LT"/>
        </w:rPr>
      </w:pPr>
      <w:r w:rsidRPr="0071135C">
        <w:rPr>
          <w:lang w:val="lt-LT"/>
        </w:rPr>
        <w:t>o prireikus:</w:t>
      </w:r>
    </w:p>
    <w:p w14:paraId="7E768B11" w14:textId="77777777" w:rsidR="00486CEF" w:rsidRPr="0071135C" w:rsidRDefault="00486CEF"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apdirbimo būdas;</w:t>
      </w:r>
    </w:p>
    <w:p w14:paraId="7E768B12" w14:textId="77777777" w:rsidR="00486CEF" w:rsidRPr="0071135C" w:rsidRDefault="00486CEF" w:rsidP="00B86359">
      <w:pPr>
        <w:numPr>
          <w:ilvl w:val="0"/>
          <w:numId w:val="3"/>
        </w:numPr>
        <w:tabs>
          <w:tab w:val="clear" w:pos="900"/>
          <w:tab w:val="num" w:pos="1134"/>
        </w:tabs>
        <w:spacing w:line="360" w:lineRule="auto"/>
        <w:ind w:left="0" w:firstLine="720"/>
        <w:jc w:val="both"/>
        <w:rPr>
          <w:lang w:val="lt-LT"/>
        </w:rPr>
      </w:pPr>
      <w:r w:rsidRPr="0071135C">
        <w:rPr>
          <w:lang w:val="lt-LT"/>
        </w:rPr>
        <w:t>viršutinio paviršiaus cheminis apdorojimas.</w:t>
      </w:r>
    </w:p>
    <w:p w14:paraId="7E768B13" w14:textId="77777777" w:rsidR="000C3E3D" w:rsidRPr="0071135C" w:rsidRDefault="000C3E3D" w:rsidP="000C3E3D">
      <w:pPr>
        <w:spacing w:before="120" w:after="120" w:line="360" w:lineRule="auto"/>
        <w:jc w:val="center"/>
        <w:outlineLvl w:val="0"/>
        <w:rPr>
          <w:b/>
          <w:bCs/>
          <w:lang w:val="lt-LT"/>
        </w:rPr>
      </w:pPr>
      <w:r w:rsidRPr="0071135C">
        <w:rPr>
          <w:b/>
          <w:bCs/>
          <w:lang w:val="lt-LT"/>
        </w:rPr>
        <w:t>VII</w:t>
      </w:r>
      <w:r w:rsidR="00217C7A" w:rsidRPr="0071135C">
        <w:rPr>
          <w:b/>
          <w:bCs/>
          <w:lang w:val="lt-LT"/>
        </w:rPr>
        <w:t>I</w:t>
      </w:r>
      <w:r w:rsidRPr="0071135C">
        <w:rPr>
          <w:b/>
          <w:bCs/>
          <w:lang w:val="lt-LT"/>
        </w:rPr>
        <w:t xml:space="preserve"> SKYRIUS. DARBŲ ATLIKIMAS</w:t>
      </w:r>
    </w:p>
    <w:p w14:paraId="7E768B14" w14:textId="77777777" w:rsidR="000C3E3D" w:rsidRPr="0071135C" w:rsidRDefault="000C3E3D" w:rsidP="000C3E3D">
      <w:pPr>
        <w:spacing w:before="120" w:after="120" w:line="360" w:lineRule="auto"/>
        <w:jc w:val="center"/>
        <w:rPr>
          <w:b/>
          <w:bCs/>
          <w:i/>
          <w:lang w:val="lt-LT"/>
        </w:rPr>
      </w:pPr>
      <w:r w:rsidRPr="0071135C">
        <w:rPr>
          <w:b/>
          <w:bCs/>
          <w:i/>
          <w:lang w:val="lt-LT"/>
        </w:rPr>
        <w:t>I SKIRSNIS. BENDROSIOS NUOSTATOS</w:t>
      </w:r>
    </w:p>
    <w:p w14:paraId="7E768B15" w14:textId="77777777" w:rsidR="003D644E" w:rsidRPr="0071135C" w:rsidRDefault="00917E30" w:rsidP="006F4BA5">
      <w:pPr>
        <w:numPr>
          <w:ilvl w:val="0"/>
          <w:numId w:val="2"/>
        </w:numPr>
        <w:tabs>
          <w:tab w:val="num" w:pos="1134"/>
        </w:tabs>
        <w:spacing w:line="360" w:lineRule="auto"/>
        <w:ind w:left="0" w:firstLine="567"/>
        <w:jc w:val="both"/>
        <w:rPr>
          <w:lang w:val="lt-LT"/>
        </w:rPr>
      </w:pPr>
      <w:r w:rsidRPr="0071135C">
        <w:rPr>
          <w:lang w:val="lt-LT"/>
        </w:rPr>
        <w:t xml:space="preserve">Jeigu numatoma, kad didesnėse susijusiose zonose, įrengiamose iš sujungiamų </w:t>
      </w:r>
      <w:r w:rsidR="00E4100A" w:rsidRPr="0071135C">
        <w:rPr>
          <w:lang w:val="lt-LT"/>
        </w:rPr>
        <w:t>trinkelių</w:t>
      </w:r>
      <w:r w:rsidRPr="0071135C">
        <w:rPr>
          <w:lang w:val="lt-LT"/>
        </w:rPr>
        <w:t xml:space="preserve">, </w:t>
      </w:r>
      <w:r w:rsidR="00E4100A" w:rsidRPr="0071135C">
        <w:rPr>
          <w:lang w:val="lt-LT"/>
        </w:rPr>
        <w:t>danga</w:t>
      </w:r>
      <w:r w:rsidRPr="0071135C">
        <w:rPr>
          <w:lang w:val="lt-LT"/>
        </w:rPr>
        <w:t xml:space="preserve"> vėliau bus išardoma (p</w:t>
      </w:r>
      <w:r w:rsidR="00E4100A" w:rsidRPr="0071135C">
        <w:rPr>
          <w:lang w:val="lt-LT"/>
        </w:rPr>
        <w:t>vz.</w:t>
      </w:r>
      <w:r w:rsidRPr="0071135C">
        <w:rPr>
          <w:lang w:val="lt-LT"/>
        </w:rPr>
        <w:t xml:space="preserve">, </w:t>
      </w:r>
      <w:r w:rsidR="00D27E8A" w:rsidRPr="0071135C">
        <w:rPr>
          <w:lang w:val="lt-LT"/>
        </w:rPr>
        <w:t>dėl</w:t>
      </w:r>
      <w:r w:rsidR="00E4100A" w:rsidRPr="0071135C">
        <w:rPr>
          <w:lang w:val="lt-LT"/>
        </w:rPr>
        <w:t xml:space="preserve"> inžinerini</w:t>
      </w:r>
      <w:r w:rsidR="00D27E8A" w:rsidRPr="0071135C">
        <w:rPr>
          <w:lang w:val="lt-LT"/>
        </w:rPr>
        <w:t>ų</w:t>
      </w:r>
      <w:r w:rsidR="00E4100A" w:rsidRPr="0071135C">
        <w:rPr>
          <w:lang w:val="lt-LT"/>
        </w:rPr>
        <w:t xml:space="preserve"> tinkl</w:t>
      </w:r>
      <w:r w:rsidR="00D27E8A" w:rsidRPr="0071135C">
        <w:rPr>
          <w:lang w:val="lt-LT"/>
        </w:rPr>
        <w:t>ų</w:t>
      </w:r>
      <w:r w:rsidRPr="0071135C">
        <w:rPr>
          <w:lang w:val="lt-LT"/>
        </w:rPr>
        <w:t xml:space="preserve">), tai </w:t>
      </w:r>
      <w:r w:rsidR="00E4100A" w:rsidRPr="0071135C">
        <w:rPr>
          <w:lang w:val="lt-LT"/>
        </w:rPr>
        <w:t>įrengiamą</w:t>
      </w:r>
      <w:r w:rsidRPr="0071135C">
        <w:rPr>
          <w:lang w:val="lt-LT"/>
        </w:rPr>
        <w:t xml:space="preserve"> plotą </w:t>
      </w:r>
      <w:r w:rsidR="00E4100A" w:rsidRPr="0071135C">
        <w:rPr>
          <w:lang w:val="lt-LT"/>
        </w:rPr>
        <w:t>tikslinga</w:t>
      </w:r>
      <w:r w:rsidRPr="0071135C">
        <w:rPr>
          <w:lang w:val="lt-LT"/>
        </w:rPr>
        <w:t xml:space="preserve"> padalinti taip, kad tam tikras jo dalis būtų galima visas </w:t>
      </w:r>
      <w:r w:rsidR="00E4100A" w:rsidRPr="0071135C">
        <w:rPr>
          <w:lang w:val="lt-LT"/>
        </w:rPr>
        <w:t>įrengti</w:t>
      </w:r>
      <w:r w:rsidRPr="0071135C">
        <w:rPr>
          <w:lang w:val="lt-LT"/>
        </w:rPr>
        <w:t xml:space="preserve"> iš naujo. Gali būti įtraukta nuostata, kad tokių </w:t>
      </w:r>
      <w:r w:rsidR="00E4100A" w:rsidRPr="0071135C">
        <w:rPr>
          <w:lang w:val="lt-LT"/>
        </w:rPr>
        <w:t>zonų</w:t>
      </w:r>
      <w:r w:rsidRPr="0071135C">
        <w:rPr>
          <w:lang w:val="lt-LT"/>
        </w:rPr>
        <w:t xml:space="preserve"> </w:t>
      </w:r>
      <w:r w:rsidR="00E4100A" w:rsidRPr="0071135C">
        <w:rPr>
          <w:lang w:val="lt-LT"/>
        </w:rPr>
        <w:t>kraštai</w:t>
      </w:r>
      <w:r w:rsidRPr="0071135C">
        <w:rPr>
          <w:lang w:val="lt-LT"/>
        </w:rPr>
        <w:t xml:space="preserve"> turi būti iš </w:t>
      </w:r>
      <w:r w:rsidR="00E4100A" w:rsidRPr="0071135C">
        <w:rPr>
          <w:lang w:val="lt-LT"/>
        </w:rPr>
        <w:t>stačiakampių</w:t>
      </w:r>
      <w:r w:rsidRPr="0071135C">
        <w:rPr>
          <w:lang w:val="lt-LT"/>
        </w:rPr>
        <w:t xml:space="preserve"> arba panašių </w:t>
      </w:r>
      <w:r w:rsidR="00E4100A" w:rsidRPr="0071135C">
        <w:rPr>
          <w:lang w:val="lt-LT"/>
        </w:rPr>
        <w:t>trinkelių</w:t>
      </w:r>
      <w:r w:rsidRPr="0071135C">
        <w:rPr>
          <w:lang w:val="lt-LT"/>
        </w:rPr>
        <w:t xml:space="preserve">, kur </w:t>
      </w:r>
      <w:r w:rsidR="00E4100A" w:rsidRPr="0071135C">
        <w:rPr>
          <w:lang w:val="lt-LT"/>
        </w:rPr>
        <w:t>sujungiamų trinkelių</w:t>
      </w:r>
      <w:r w:rsidRPr="0071135C">
        <w:rPr>
          <w:lang w:val="lt-LT"/>
        </w:rPr>
        <w:t xml:space="preserve"> kraštai gali būti išlyginami (</w:t>
      </w:r>
      <w:r w:rsidR="00E4100A" w:rsidRPr="0071135C">
        <w:rPr>
          <w:lang w:val="lt-LT"/>
        </w:rPr>
        <w:t>pvz.,</w:t>
      </w:r>
      <w:r w:rsidRPr="0071135C">
        <w:rPr>
          <w:lang w:val="lt-LT"/>
        </w:rPr>
        <w:t xml:space="preserve"> naudojant kitų matmenų </w:t>
      </w:r>
      <w:r w:rsidR="00E4100A" w:rsidRPr="0071135C">
        <w:rPr>
          <w:lang w:val="lt-LT"/>
        </w:rPr>
        <w:t>trinkeles</w:t>
      </w:r>
      <w:r w:rsidRPr="0071135C">
        <w:rPr>
          <w:lang w:val="lt-LT"/>
        </w:rPr>
        <w:t xml:space="preserve"> arba j</w:t>
      </w:r>
      <w:r w:rsidR="00E4100A" w:rsidRPr="0071135C">
        <w:rPr>
          <w:lang w:val="lt-LT"/>
        </w:rPr>
        <w:t>a</w:t>
      </w:r>
      <w:r w:rsidRPr="0071135C">
        <w:rPr>
          <w:lang w:val="lt-LT"/>
        </w:rPr>
        <w:t xml:space="preserve">s pjaustant). </w:t>
      </w:r>
      <w:r w:rsidR="00E4100A" w:rsidRPr="0071135C">
        <w:rPr>
          <w:lang w:val="lt-LT"/>
        </w:rPr>
        <w:t>Šios papildomos priemonės turi būti nurodomos darbų apraše</w:t>
      </w:r>
      <w:r w:rsidRPr="0071135C">
        <w:rPr>
          <w:lang w:val="lt-LT"/>
        </w:rPr>
        <w:t>.</w:t>
      </w:r>
    </w:p>
    <w:p w14:paraId="7E768B16" w14:textId="77777777" w:rsidR="000C3E3D" w:rsidRPr="0071135C" w:rsidRDefault="000C3E3D" w:rsidP="00652148">
      <w:pPr>
        <w:spacing w:before="120" w:after="120"/>
        <w:jc w:val="center"/>
        <w:rPr>
          <w:i/>
          <w:lang w:val="lt-LT"/>
        </w:rPr>
      </w:pPr>
      <w:r w:rsidRPr="0071135C">
        <w:rPr>
          <w:b/>
          <w:bCs/>
          <w:i/>
          <w:lang w:val="lt-LT"/>
        </w:rPr>
        <w:lastRenderedPageBreak/>
        <w:t>II SKIRSNIS. P</w:t>
      </w:r>
      <w:r w:rsidR="00E4100A" w:rsidRPr="0071135C">
        <w:rPr>
          <w:b/>
          <w:bCs/>
          <w:i/>
          <w:lang w:val="lt-LT"/>
        </w:rPr>
        <w:t>A</w:t>
      </w:r>
      <w:r w:rsidRPr="0071135C">
        <w:rPr>
          <w:b/>
          <w:bCs/>
          <w:i/>
          <w:lang w:val="lt-LT"/>
        </w:rPr>
        <w:t>SLUOKSNIS</w:t>
      </w:r>
    </w:p>
    <w:p w14:paraId="7E768B17" w14:textId="77777777" w:rsidR="00E30DB0" w:rsidRPr="0071135C" w:rsidRDefault="00E30DB0" w:rsidP="00CC59A3">
      <w:pPr>
        <w:spacing w:line="360" w:lineRule="auto"/>
        <w:jc w:val="center"/>
        <w:rPr>
          <w:b/>
          <w:bCs/>
          <w:lang w:val="lt-LT"/>
        </w:rPr>
      </w:pPr>
      <w:r w:rsidRPr="0071135C">
        <w:rPr>
          <w:b/>
          <w:bCs/>
          <w:lang w:val="lt-LT"/>
        </w:rPr>
        <w:t>Nesurištosios dangos</w:t>
      </w:r>
    </w:p>
    <w:p w14:paraId="7E768B18" w14:textId="77777777" w:rsidR="007C35BC" w:rsidRPr="0071135C" w:rsidRDefault="007C35BC" w:rsidP="00F52F2B">
      <w:pPr>
        <w:numPr>
          <w:ilvl w:val="0"/>
          <w:numId w:val="2"/>
        </w:numPr>
        <w:tabs>
          <w:tab w:val="num" w:pos="1134"/>
        </w:tabs>
        <w:spacing w:line="360" w:lineRule="auto"/>
        <w:ind w:left="0" w:firstLine="567"/>
        <w:jc w:val="both"/>
        <w:rPr>
          <w:lang w:val="lt-LT"/>
        </w:rPr>
      </w:pPr>
      <w:r w:rsidRPr="0071135C">
        <w:rPr>
          <w:lang w:val="lt-LT"/>
        </w:rPr>
        <w:t>Sutankintos būklės pasluoksnio storis turi būti nuo 3 cm iki 5 cm. Naudojant statybos produktus, kurių gaminimo storis ≥ 120 mm, pasluoksnio stori</w:t>
      </w:r>
      <w:r w:rsidR="00C72C51" w:rsidRPr="0071135C">
        <w:rPr>
          <w:lang w:val="lt-LT"/>
        </w:rPr>
        <w:t>s gali būti nuo 4 cm iki 6 cm.</w:t>
      </w:r>
    </w:p>
    <w:p w14:paraId="7E768B19" w14:textId="77777777" w:rsidR="003861B6" w:rsidRPr="0071135C" w:rsidRDefault="007C35BC" w:rsidP="00F52F2B">
      <w:pPr>
        <w:numPr>
          <w:ilvl w:val="0"/>
          <w:numId w:val="2"/>
        </w:numPr>
        <w:tabs>
          <w:tab w:val="num" w:pos="1134"/>
        </w:tabs>
        <w:spacing w:line="360" w:lineRule="auto"/>
        <w:ind w:left="0" w:firstLine="567"/>
        <w:jc w:val="both"/>
        <w:rPr>
          <w:lang w:val="lt-LT"/>
        </w:rPr>
      </w:pPr>
      <w:r w:rsidRPr="0071135C">
        <w:rPr>
          <w:lang w:val="lt-LT"/>
        </w:rPr>
        <w:t>Kaip pasluoksnio medžiaga y</w:t>
      </w:r>
      <w:r w:rsidR="009D5DFF" w:rsidRPr="0071135C">
        <w:rPr>
          <w:lang w:val="lt-LT"/>
        </w:rPr>
        <w:t>ra</w:t>
      </w:r>
      <w:r w:rsidRPr="0071135C">
        <w:rPr>
          <w:lang w:val="lt-LT"/>
        </w:rPr>
        <w:t xml:space="preserve"> naudojami nesurištieji mineralinių medžiagų mišiniai 0/4, 0/5, 0/8.</w:t>
      </w:r>
      <w:r w:rsidR="003861B6" w:rsidRPr="0071135C">
        <w:rPr>
          <w:lang w:val="lt-LT"/>
        </w:rPr>
        <w:t xml:space="preserve"> Naudojant statybos produktus, kurių gaminimo storis ≥ 120 mm, o pasluoksnio storis didesnis negu 4 cm</w:t>
      </w:r>
      <w:r w:rsidR="00E31621" w:rsidRPr="0071135C">
        <w:rPr>
          <w:lang w:val="lt-LT"/>
        </w:rPr>
        <w:t xml:space="preserve">, </w:t>
      </w:r>
      <w:r w:rsidR="00B71A7C" w:rsidRPr="0071135C">
        <w:rPr>
          <w:lang w:val="lt-LT"/>
        </w:rPr>
        <w:t>kaip pasluoksnio medžiaga yra</w:t>
      </w:r>
      <w:r w:rsidR="003861B6" w:rsidRPr="0071135C">
        <w:rPr>
          <w:lang w:val="lt-LT"/>
        </w:rPr>
        <w:t xml:space="preserve"> naudojamas nesurištasis mineralinių medžiagų mišinys 0/11.</w:t>
      </w:r>
    </w:p>
    <w:p w14:paraId="7E768B1A" w14:textId="77777777" w:rsidR="00785ECA" w:rsidRPr="0071135C" w:rsidRDefault="00D02524" w:rsidP="00F52F2B">
      <w:pPr>
        <w:spacing w:line="360" w:lineRule="auto"/>
        <w:ind w:firstLine="567"/>
        <w:jc w:val="both"/>
        <w:rPr>
          <w:lang w:val="lt-LT"/>
        </w:rPr>
      </w:pPr>
      <w:r w:rsidRPr="0071135C">
        <w:rPr>
          <w:lang w:val="lt-LT"/>
        </w:rPr>
        <w:t>Ž</w:t>
      </w:r>
      <w:r w:rsidR="00785ECA" w:rsidRPr="0071135C">
        <w:rPr>
          <w:lang w:val="lt-LT"/>
        </w:rPr>
        <w:t>iūrėti šių įrengimo taisyklių VII skyriaus I skirsnį.</w:t>
      </w:r>
    </w:p>
    <w:p w14:paraId="7E768B1B" w14:textId="77777777" w:rsidR="000C3E3D" w:rsidRPr="0071135C" w:rsidRDefault="00827E11" w:rsidP="00F52F2B">
      <w:pPr>
        <w:numPr>
          <w:ilvl w:val="0"/>
          <w:numId w:val="2"/>
        </w:numPr>
        <w:tabs>
          <w:tab w:val="num" w:pos="1134"/>
        </w:tabs>
        <w:spacing w:line="360" w:lineRule="auto"/>
        <w:ind w:left="0" w:firstLine="567"/>
        <w:jc w:val="both"/>
        <w:rPr>
          <w:lang w:val="lt-LT"/>
        </w:rPr>
      </w:pPr>
      <w:r w:rsidRPr="0071135C">
        <w:rPr>
          <w:lang w:val="lt-LT"/>
        </w:rPr>
        <w:t xml:space="preserve">Pasluoksnio medžiaga turi būti </w:t>
      </w:r>
      <w:proofErr w:type="spellStart"/>
      <w:r w:rsidRPr="0071135C">
        <w:rPr>
          <w:lang w:val="lt-LT"/>
        </w:rPr>
        <w:t>vienalytiškai</w:t>
      </w:r>
      <w:proofErr w:type="spellEnd"/>
      <w:r w:rsidRPr="0071135C">
        <w:rPr>
          <w:lang w:val="lt-LT"/>
        </w:rPr>
        <w:t xml:space="preserve"> permaišyta ir </w:t>
      </w:r>
      <w:proofErr w:type="spellStart"/>
      <w:r w:rsidRPr="0071135C">
        <w:rPr>
          <w:lang w:val="lt-LT"/>
        </w:rPr>
        <w:t>vienalytiškai</w:t>
      </w:r>
      <w:proofErr w:type="spellEnd"/>
      <w:r w:rsidRPr="0071135C">
        <w:rPr>
          <w:lang w:val="lt-LT"/>
        </w:rPr>
        <w:t xml:space="preserve"> sudrėkinta reikiamu vandens kiekiu, kuris užtikrina geras klojimo ir sutankinimo sąlygas.</w:t>
      </w:r>
    </w:p>
    <w:p w14:paraId="7E768B1C" w14:textId="77777777" w:rsidR="00E30DB0" w:rsidRPr="0071135C" w:rsidRDefault="00E30DB0" w:rsidP="00CC59A3">
      <w:pPr>
        <w:spacing w:line="360" w:lineRule="auto"/>
        <w:jc w:val="center"/>
        <w:rPr>
          <w:b/>
          <w:bCs/>
          <w:lang w:val="lt-LT"/>
        </w:rPr>
      </w:pPr>
      <w:r w:rsidRPr="0071135C">
        <w:rPr>
          <w:b/>
          <w:bCs/>
          <w:lang w:val="lt-LT"/>
        </w:rPr>
        <w:t>Surištosios dangos</w:t>
      </w:r>
    </w:p>
    <w:p w14:paraId="7E768B1D" w14:textId="77777777" w:rsidR="00E30DB0" w:rsidRPr="0071135C" w:rsidRDefault="00E30DB0" w:rsidP="00F52F2B">
      <w:pPr>
        <w:numPr>
          <w:ilvl w:val="0"/>
          <w:numId w:val="2"/>
        </w:numPr>
        <w:tabs>
          <w:tab w:val="num" w:pos="1134"/>
        </w:tabs>
        <w:spacing w:line="360" w:lineRule="auto"/>
        <w:ind w:left="0" w:firstLine="567"/>
        <w:jc w:val="both"/>
        <w:rPr>
          <w:lang w:val="lt-LT"/>
        </w:rPr>
      </w:pPr>
      <w:r w:rsidRPr="0071135C">
        <w:rPr>
          <w:lang w:val="lt-LT"/>
        </w:rPr>
        <w:t xml:space="preserve">Surištųjų dangų pasluoksnio įrengimo reikalavimai </w:t>
      </w:r>
      <w:r w:rsidR="00243075" w:rsidRPr="0071135C">
        <w:rPr>
          <w:lang w:val="lt-LT"/>
        </w:rPr>
        <w:t>pateikti</w:t>
      </w:r>
      <w:r w:rsidRPr="0071135C">
        <w:rPr>
          <w:lang w:val="lt-LT"/>
        </w:rPr>
        <w:t xml:space="preserve"> metodinių nurodymų </w:t>
      </w:r>
      <w:r w:rsidR="005B270E" w:rsidRPr="0071135C">
        <w:rPr>
          <w:lang w:val="lt-LT"/>
        </w:rPr>
        <w:br w:type="textWrapping" w:clear="all"/>
      </w:r>
      <w:r w:rsidRPr="0071135C">
        <w:rPr>
          <w:lang w:val="lt-LT"/>
        </w:rPr>
        <w:t>MN TRINKELĖS 1</w:t>
      </w:r>
      <w:r w:rsidR="003E0C6C" w:rsidRPr="0071135C">
        <w:rPr>
          <w:lang w:val="lt-LT"/>
        </w:rPr>
        <w:t>4</w:t>
      </w:r>
      <w:r w:rsidRPr="0071135C">
        <w:rPr>
          <w:lang w:val="lt-LT"/>
        </w:rPr>
        <w:t xml:space="preserve"> VII skyriaus II skirsnyje.</w:t>
      </w:r>
    </w:p>
    <w:p w14:paraId="7E768B1E" w14:textId="77777777" w:rsidR="000C3E3D" w:rsidRPr="0071135C" w:rsidRDefault="000C3E3D" w:rsidP="00CC59A3">
      <w:pPr>
        <w:spacing w:before="120" w:after="120" w:line="360" w:lineRule="auto"/>
        <w:jc w:val="center"/>
        <w:rPr>
          <w:b/>
          <w:bCs/>
          <w:i/>
          <w:lang w:val="lt-LT"/>
        </w:rPr>
      </w:pPr>
      <w:r w:rsidRPr="0071135C">
        <w:rPr>
          <w:b/>
          <w:bCs/>
          <w:i/>
          <w:lang w:val="lt-LT"/>
        </w:rPr>
        <w:t xml:space="preserve">III SKIRSNIS. </w:t>
      </w:r>
      <w:r w:rsidR="004C5417" w:rsidRPr="0071135C">
        <w:rPr>
          <w:b/>
          <w:bCs/>
          <w:i/>
          <w:lang w:val="lt-LT"/>
        </w:rPr>
        <w:t>IŠDĖSTYMAS IR KLOJIMAS</w:t>
      </w:r>
    </w:p>
    <w:p w14:paraId="7E768B1F" w14:textId="77777777" w:rsidR="00E30DB0" w:rsidRPr="0071135C" w:rsidRDefault="00E30DB0" w:rsidP="00CC59A3">
      <w:pPr>
        <w:spacing w:line="360" w:lineRule="auto"/>
        <w:jc w:val="center"/>
        <w:rPr>
          <w:b/>
          <w:bCs/>
          <w:lang w:val="lt-LT"/>
        </w:rPr>
      </w:pPr>
      <w:r w:rsidRPr="0071135C">
        <w:rPr>
          <w:b/>
          <w:bCs/>
          <w:lang w:val="lt-LT"/>
        </w:rPr>
        <w:t>Nesurištosios dangos</w:t>
      </w:r>
    </w:p>
    <w:p w14:paraId="7E768B20" w14:textId="77777777" w:rsidR="006D5EF2" w:rsidRPr="0071135C" w:rsidRDefault="006D5EF2" w:rsidP="002D0FF9">
      <w:pPr>
        <w:numPr>
          <w:ilvl w:val="0"/>
          <w:numId w:val="2"/>
        </w:numPr>
        <w:tabs>
          <w:tab w:val="num" w:pos="1134"/>
        </w:tabs>
        <w:spacing w:line="360" w:lineRule="auto"/>
        <w:ind w:left="0" w:firstLine="567"/>
        <w:jc w:val="both"/>
        <w:rPr>
          <w:lang w:val="lt-LT"/>
        </w:rPr>
      </w:pPr>
      <w:r w:rsidRPr="0071135C">
        <w:rPr>
          <w:lang w:val="lt-LT"/>
        </w:rPr>
        <w:t>Siekiant sumažinti ar išvengti betoninių trinkelių ir plokščių bei keraminių trinkelių ir plokščių pjaustymo, atsižvelgiant į reikiamą klojimo plotį, turi būti iš anksto nustatytas tikslus atstumas tarp bordiūrų, pavienėmis linijomis arba eilėmis išdėstant trinkeles arba plokštes.</w:t>
      </w:r>
    </w:p>
    <w:p w14:paraId="7E768B21" w14:textId="77777777" w:rsidR="00C84D4D" w:rsidRPr="0071135C" w:rsidRDefault="006D5EF2" w:rsidP="002D0FF9">
      <w:pPr>
        <w:numPr>
          <w:ilvl w:val="0"/>
          <w:numId w:val="2"/>
        </w:numPr>
        <w:tabs>
          <w:tab w:val="num" w:pos="1134"/>
        </w:tabs>
        <w:spacing w:line="360" w:lineRule="auto"/>
        <w:ind w:left="0" w:firstLine="567"/>
        <w:jc w:val="both"/>
        <w:rPr>
          <w:lang w:val="lt-LT"/>
        </w:rPr>
      </w:pPr>
      <w:r w:rsidRPr="0071135C">
        <w:rPr>
          <w:lang w:val="lt-LT"/>
        </w:rPr>
        <w:t>Pjaustymo reikia vengti, kur galima, naudojant papildom</w:t>
      </w:r>
      <w:r w:rsidR="00C84D4D" w:rsidRPr="0071135C">
        <w:rPr>
          <w:lang w:val="lt-LT"/>
        </w:rPr>
        <w:t>as detales</w:t>
      </w:r>
      <w:r w:rsidRPr="0071135C">
        <w:rPr>
          <w:lang w:val="lt-LT"/>
        </w:rPr>
        <w:t xml:space="preserve">. Tas pats, pavyzdžiui, turi būti taikoma ir </w:t>
      </w:r>
      <w:r w:rsidR="00C84D4D" w:rsidRPr="0071135C">
        <w:rPr>
          <w:lang w:val="lt-LT"/>
        </w:rPr>
        <w:t>lenktoms detalėms</w:t>
      </w:r>
      <w:r w:rsidRPr="0071135C">
        <w:rPr>
          <w:lang w:val="lt-LT"/>
        </w:rPr>
        <w:t xml:space="preserve">. </w:t>
      </w:r>
      <w:r w:rsidR="00C84D4D" w:rsidRPr="0071135C">
        <w:rPr>
          <w:lang w:val="lt-LT"/>
        </w:rPr>
        <w:t>Prireikus, šios nuostatos pateikiamos darbų apraše.</w:t>
      </w:r>
    </w:p>
    <w:p w14:paraId="7E768B22" w14:textId="77777777" w:rsidR="006D5EF2" w:rsidRPr="0071135C" w:rsidRDefault="00C84D4D" w:rsidP="002D0FF9">
      <w:pPr>
        <w:numPr>
          <w:ilvl w:val="0"/>
          <w:numId w:val="2"/>
        </w:numPr>
        <w:tabs>
          <w:tab w:val="num" w:pos="1134"/>
        </w:tabs>
        <w:spacing w:line="360" w:lineRule="auto"/>
        <w:ind w:left="0" w:firstLine="567"/>
        <w:jc w:val="both"/>
        <w:rPr>
          <w:lang w:val="lt-LT"/>
        </w:rPr>
      </w:pPr>
      <w:r w:rsidRPr="0071135C">
        <w:rPr>
          <w:lang w:val="lt-LT"/>
        </w:rPr>
        <w:t xml:space="preserve">Skiriamosios iškyšos (tarpų </w:t>
      </w:r>
      <w:proofErr w:type="spellStart"/>
      <w:r w:rsidRPr="0071135C">
        <w:rPr>
          <w:lang w:val="lt-LT"/>
        </w:rPr>
        <w:t>ribokliai</w:t>
      </w:r>
      <w:proofErr w:type="spellEnd"/>
      <w:r w:rsidRPr="0071135C">
        <w:rPr>
          <w:lang w:val="lt-LT"/>
        </w:rPr>
        <w:t>) nėra skirtos užtikrinti taisyklingos siūlės pločio matmenį.</w:t>
      </w:r>
    </w:p>
    <w:p w14:paraId="7E768B23" w14:textId="77777777" w:rsidR="006D5EF2" w:rsidRPr="0071135C" w:rsidRDefault="00C84D4D" w:rsidP="002D0FF9">
      <w:pPr>
        <w:numPr>
          <w:ilvl w:val="0"/>
          <w:numId w:val="2"/>
        </w:numPr>
        <w:tabs>
          <w:tab w:val="num" w:pos="1134"/>
        </w:tabs>
        <w:spacing w:line="360" w:lineRule="auto"/>
        <w:ind w:left="0" w:firstLine="567"/>
        <w:jc w:val="both"/>
        <w:rPr>
          <w:lang w:val="lt-LT"/>
        </w:rPr>
      </w:pPr>
      <w:r w:rsidRPr="0071135C">
        <w:rPr>
          <w:lang w:val="lt-LT"/>
        </w:rPr>
        <w:t>Taisyklingam</w:t>
      </w:r>
      <w:r w:rsidR="006D5EF2" w:rsidRPr="0071135C">
        <w:rPr>
          <w:lang w:val="lt-LT"/>
        </w:rPr>
        <w:t xml:space="preserve"> siūlės pločiui </w:t>
      </w:r>
      <w:r w:rsidRPr="0071135C">
        <w:rPr>
          <w:lang w:val="lt-LT"/>
        </w:rPr>
        <w:t>užtikrinti</w:t>
      </w:r>
      <w:r w:rsidR="006D5EF2" w:rsidRPr="0071135C">
        <w:rPr>
          <w:lang w:val="lt-LT"/>
        </w:rPr>
        <w:t xml:space="preserve"> </w:t>
      </w:r>
      <w:r w:rsidR="008A043F" w:rsidRPr="0071135C">
        <w:rPr>
          <w:lang w:val="lt-LT"/>
        </w:rPr>
        <w:t>gamtinio</w:t>
      </w:r>
      <w:r w:rsidRPr="0071135C">
        <w:rPr>
          <w:lang w:val="lt-LT"/>
        </w:rPr>
        <w:t xml:space="preserve"> akmens trinkelės ir plokštės</w:t>
      </w:r>
      <w:r w:rsidR="006D5EF2" w:rsidRPr="0071135C">
        <w:rPr>
          <w:lang w:val="lt-LT"/>
        </w:rPr>
        <w:t xml:space="preserve"> turi būti </w:t>
      </w:r>
      <w:r w:rsidR="00E31621" w:rsidRPr="0071135C">
        <w:rPr>
          <w:lang w:val="lt-LT"/>
        </w:rPr>
        <w:t>su</w:t>
      </w:r>
      <w:r w:rsidR="006D5EF2" w:rsidRPr="0071135C">
        <w:rPr>
          <w:lang w:val="lt-LT"/>
        </w:rPr>
        <w:t xml:space="preserve">rūšiuotos pagal </w:t>
      </w:r>
      <w:r w:rsidRPr="0071135C">
        <w:rPr>
          <w:lang w:val="lt-LT"/>
        </w:rPr>
        <w:t xml:space="preserve">leistinųjų nuokrypių nuo gaminimo matmenų </w:t>
      </w:r>
      <w:r w:rsidR="006E5EBC" w:rsidRPr="0071135C">
        <w:rPr>
          <w:lang w:val="lt-LT"/>
        </w:rPr>
        <w:t>di</w:t>
      </w:r>
      <w:r w:rsidR="00332A9F" w:rsidRPr="0071135C">
        <w:rPr>
          <w:lang w:val="lt-LT"/>
        </w:rPr>
        <w:t>džiausias ir mažiausias vertes.</w:t>
      </w:r>
    </w:p>
    <w:p w14:paraId="7E768B24" w14:textId="77777777" w:rsidR="0033179C" w:rsidRPr="0071135C" w:rsidRDefault="006E5EBC" w:rsidP="002D0FF9">
      <w:pPr>
        <w:numPr>
          <w:ilvl w:val="0"/>
          <w:numId w:val="2"/>
        </w:numPr>
        <w:tabs>
          <w:tab w:val="num" w:pos="1134"/>
        </w:tabs>
        <w:spacing w:line="360" w:lineRule="auto"/>
        <w:ind w:left="0" w:firstLine="567"/>
        <w:jc w:val="both"/>
        <w:rPr>
          <w:lang w:val="lt-LT"/>
        </w:rPr>
      </w:pPr>
      <w:r w:rsidRPr="0071135C">
        <w:rPr>
          <w:lang w:val="lt-LT"/>
        </w:rPr>
        <w:t>Trinkelių ir plokščių dangos</w:t>
      </w:r>
      <w:r w:rsidR="006D5EF2" w:rsidRPr="0071135C">
        <w:rPr>
          <w:lang w:val="lt-LT"/>
        </w:rPr>
        <w:t xml:space="preserve"> dažniausiai turi būti sutankint</w:t>
      </w:r>
      <w:r w:rsidRPr="0071135C">
        <w:rPr>
          <w:lang w:val="lt-LT"/>
        </w:rPr>
        <w:t>o</w:t>
      </w:r>
      <w:r w:rsidR="006D5EF2" w:rsidRPr="0071135C">
        <w:rPr>
          <w:lang w:val="lt-LT"/>
        </w:rPr>
        <w:t xml:space="preserve">s vibravimo priemonėmis, pradedant nuo kraštų ir artėjant vidurio link. Kartu neturi būti neigiamo poveikio numatytam siūlių </w:t>
      </w:r>
      <w:r w:rsidRPr="0071135C">
        <w:rPr>
          <w:lang w:val="lt-LT"/>
        </w:rPr>
        <w:t>tiesumui</w:t>
      </w:r>
      <w:r w:rsidR="006D5EF2" w:rsidRPr="0071135C">
        <w:rPr>
          <w:lang w:val="lt-LT"/>
        </w:rPr>
        <w:t>. Plotai</w:t>
      </w:r>
      <w:r w:rsidRPr="0071135C">
        <w:rPr>
          <w:lang w:val="lt-LT"/>
        </w:rPr>
        <w:t>, kurių siūlės dar neužpiltos, neturi būti vibruojami.</w:t>
      </w:r>
    </w:p>
    <w:p w14:paraId="7E768B25" w14:textId="77777777" w:rsidR="0033179C" w:rsidRPr="0071135C" w:rsidRDefault="0033179C" w:rsidP="00CC59A3">
      <w:pPr>
        <w:spacing w:line="360" w:lineRule="auto"/>
        <w:jc w:val="center"/>
        <w:rPr>
          <w:b/>
          <w:bCs/>
          <w:lang w:val="lt-LT"/>
        </w:rPr>
      </w:pPr>
      <w:r w:rsidRPr="0071135C">
        <w:rPr>
          <w:b/>
          <w:bCs/>
          <w:lang w:val="lt-LT"/>
        </w:rPr>
        <w:t>Betoninių trinkelių dangos</w:t>
      </w:r>
    </w:p>
    <w:p w14:paraId="7E768B26" w14:textId="77777777" w:rsidR="003638BB" w:rsidRPr="0071135C" w:rsidRDefault="003638BB" w:rsidP="00DD0507">
      <w:pPr>
        <w:numPr>
          <w:ilvl w:val="0"/>
          <w:numId w:val="2"/>
        </w:numPr>
        <w:tabs>
          <w:tab w:val="num" w:pos="1134"/>
        </w:tabs>
        <w:spacing w:line="360" w:lineRule="auto"/>
        <w:ind w:left="0" w:firstLine="567"/>
        <w:jc w:val="both"/>
        <w:rPr>
          <w:lang w:val="lt-LT"/>
        </w:rPr>
      </w:pPr>
      <w:r w:rsidRPr="0071135C">
        <w:rPr>
          <w:lang w:val="lt-LT"/>
        </w:rPr>
        <w:t xml:space="preserve">Betoninės trinkelės ant pasluoksnio išdėstomos arba klojamos eilėmis taisyklingu šablonu paliekant siūlių tarpelius. Siūlių plotis turi būti nuo 3 mm iki 5 mm, o </w:t>
      </w:r>
      <w:r w:rsidR="002679F7" w:rsidRPr="0071135C">
        <w:rPr>
          <w:lang w:val="lt-LT"/>
        </w:rPr>
        <w:t xml:space="preserve">klojant </w:t>
      </w:r>
      <w:r w:rsidRPr="0071135C">
        <w:rPr>
          <w:lang w:val="lt-LT"/>
        </w:rPr>
        <w:t xml:space="preserve">trinkeles, kurių gaminimo storis ≥ 120 mm, siūlių plotis turi būti nuo 5 mm iki 8 mm. </w:t>
      </w:r>
      <w:r w:rsidR="002679F7" w:rsidRPr="0071135C">
        <w:rPr>
          <w:lang w:val="lt-LT"/>
        </w:rPr>
        <w:t>Siūl</w:t>
      </w:r>
      <w:r w:rsidR="00656BB8" w:rsidRPr="0071135C">
        <w:rPr>
          <w:lang w:val="lt-LT"/>
        </w:rPr>
        <w:t>ių</w:t>
      </w:r>
      <w:r w:rsidR="002679F7" w:rsidRPr="0071135C">
        <w:rPr>
          <w:lang w:val="lt-LT"/>
        </w:rPr>
        <w:t xml:space="preserve"> geometrija turi būti taisyklinga ir sklandi.</w:t>
      </w:r>
    </w:p>
    <w:p w14:paraId="7E768B27" w14:textId="77777777" w:rsidR="002679F7" w:rsidRPr="0071135C" w:rsidRDefault="002679F7" w:rsidP="00CC59A3">
      <w:pPr>
        <w:spacing w:line="360" w:lineRule="auto"/>
        <w:jc w:val="center"/>
        <w:rPr>
          <w:b/>
          <w:bCs/>
          <w:lang w:val="lt-LT"/>
        </w:rPr>
      </w:pPr>
      <w:r w:rsidRPr="0071135C">
        <w:rPr>
          <w:b/>
          <w:bCs/>
          <w:lang w:val="lt-LT"/>
        </w:rPr>
        <w:lastRenderedPageBreak/>
        <w:t>Betoninių plokščių dangos</w:t>
      </w:r>
    </w:p>
    <w:p w14:paraId="7E768B28" w14:textId="77777777" w:rsidR="002679F7" w:rsidRPr="0071135C" w:rsidRDefault="002679F7" w:rsidP="00DD0507">
      <w:pPr>
        <w:numPr>
          <w:ilvl w:val="0"/>
          <w:numId w:val="2"/>
        </w:numPr>
        <w:tabs>
          <w:tab w:val="num" w:pos="1134"/>
        </w:tabs>
        <w:spacing w:line="360" w:lineRule="auto"/>
        <w:ind w:left="0" w:firstLine="567"/>
        <w:jc w:val="both"/>
        <w:rPr>
          <w:lang w:val="lt-LT"/>
        </w:rPr>
      </w:pPr>
      <w:r w:rsidRPr="0071135C">
        <w:rPr>
          <w:lang w:val="lt-LT"/>
        </w:rPr>
        <w:t xml:space="preserve">Betoninės plokštės ant pasluoksnio </w:t>
      </w:r>
      <w:r w:rsidR="00656BB8" w:rsidRPr="0071135C">
        <w:rPr>
          <w:lang w:val="lt-LT"/>
        </w:rPr>
        <w:t xml:space="preserve">lygiagrečiai bordiūrams (apvadams) ar kitoms atskaitos ašims </w:t>
      </w:r>
      <w:r w:rsidRPr="0071135C">
        <w:rPr>
          <w:lang w:val="lt-LT"/>
        </w:rPr>
        <w:t xml:space="preserve">išdėstomos arba klojamos eilėmis taisyklingu šablonu paliekant siūlių tarpelius. Siūlių plotis turi būti nuo 3 mm iki 5 mm, o klojant </w:t>
      </w:r>
      <w:r w:rsidR="00656BB8" w:rsidRPr="0071135C">
        <w:rPr>
          <w:lang w:val="lt-LT"/>
        </w:rPr>
        <w:t>plokštes</w:t>
      </w:r>
      <w:r w:rsidRPr="0071135C">
        <w:rPr>
          <w:lang w:val="lt-LT"/>
        </w:rPr>
        <w:t xml:space="preserve">, kurių gaminimo storis ≥ 120 mm, siūlių plotis turi būti nuo 5 mm iki </w:t>
      </w:r>
      <w:r w:rsidR="00656BB8" w:rsidRPr="0071135C">
        <w:rPr>
          <w:lang w:val="lt-LT"/>
        </w:rPr>
        <w:t>10</w:t>
      </w:r>
      <w:r w:rsidRPr="0071135C">
        <w:rPr>
          <w:lang w:val="lt-LT"/>
        </w:rPr>
        <w:t xml:space="preserve"> mm. Siūl</w:t>
      </w:r>
      <w:r w:rsidR="00656BB8" w:rsidRPr="0071135C">
        <w:rPr>
          <w:lang w:val="lt-LT"/>
        </w:rPr>
        <w:t>ių</w:t>
      </w:r>
      <w:r w:rsidRPr="0071135C">
        <w:rPr>
          <w:lang w:val="lt-LT"/>
        </w:rPr>
        <w:t xml:space="preserve"> geometrija turi būti taisyklinga ir sklandi.</w:t>
      </w:r>
    </w:p>
    <w:p w14:paraId="7E768B29" w14:textId="77777777" w:rsidR="00656BB8" w:rsidRPr="0071135C" w:rsidRDefault="00656BB8" w:rsidP="00CC59A3">
      <w:pPr>
        <w:spacing w:line="360" w:lineRule="auto"/>
        <w:jc w:val="center"/>
        <w:rPr>
          <w:b/>
          <w:bCs/>
          <w:lang w:val="lt-LT"/>
        </w:rPr>
      </w:pPr>
      <w:r w:rsidRPr="0071135C">
        <w:rPr>
          <w:b/>
          <w:bCs/>
          <w:lang w:val="lt-LT"/>
        </w:rPr>
        <w:t>Keraminių trinkelių ir plokščių dangos</w:t>
      </w:r>
    </w:p>
    <w:p w14:paraId="7E768B2A" w14:textId="77777777" w:rsidR="00656BB8" w:rsidRPr="0071135C" w:rsidRDefault="00656BB8" w:rsidP="00AE6621">
      <w:pPr>
        <w:numPr>
          <w:ilvl w:val="0"/>
          <w:numId w:val="2"/>
        </w:numPr>
        <w:tabs>
          <w:tab w:val="num" w:pos="1134"/>
        </w:tabs>
        <w:spacing w:line="360" w:lineRule="auto"/>
        <w:ind w:left="0" w:firstLine="567"/>
        <w:jc w:val="both"/>
        <w:rPr>
          <w:lang w:val="lt-LT"/>
        </w:rPr>
      </w:pPr>
      <w:r w:rsidRPr="0071135C">
        <w:rPr>
          <w:lang w:val="lt-LT"/>
        </w:rPr>
        <w:t>Keraminės trinkelės ir plokštės ant pasluoksnio išdėstomos arba klojamos eilėmis taisyklingu šablonu paliekant siūlių tarpelius. Siūlių plotis turi būti nuo 3 mm iki 5 mm. Siūlių geometrija turi būti taisyklinga ir sklandi.</w:t>
      </w:r>
    </w:p>
    <w:p w14:paraId="7E768B2B" w14:textId="77777777" w:rsidR="00656BB8" w:rsidRPr="0071135C" w:rsidRDefault="008A043F" w:rsidP="00CC59A3">
      <w:pPr>
        <w:spacing w:line="360" w:lineRule="auto"/>
        <w:jc w:val="center"/>
        <w:rPr>
          <w:b/>
          <w:bCs/>
          <w:lang w:val="lt-LT"/>
        </w:rPr>
      </w:pPr>
      <w:r w:rsidRPr="0071135C">
        <w:rPr>
          <w:b/>
          <w:bCs/>
          <w:lang w:val="lt-LT"/>
        </w:rPr>
        <w:t>Gamtinio</w:t>
      </w:r>
      <w:r w:rsidR="00656BB8" w:rsidRPr="0071135C">
        <w:rPr>
          <w:b/>
          <w:bCs/>
          <w:lang w:val="lt-LT"/>
        </w:rPr>
        <w:t xml:space="preserve"> akmens trinkelių ir plo</w:t>
      </w:r>
      <w:r w:rsidR="00E07D93" w:rsidRPr="0071135C">
        <w:rPr>
          <w:b/>
          <w:bCs/>
          <w:lang w:val="lt-LT"/>
        </w:rPr>
        <w:t>k</w:t>
      </w:r>
      <w:r w:rsidR="00656BB8" w:rsidRPr="0071135C">
        <w:rPr>
          <w:b/>
          <w:bCs/>
          <w:lang w:val="lt-LT"/>
        </w:rPr>
        <w:t>ščių dangos</w:t>
      </w:r>
    </w:p>
    <w:p w14:paraId="7E768B2C" w14:textId="77777777" w:rsidR="00E07D93" w:rsidRPr="0071135C" w:rsidRDefault="008A043F" w:rsidP="008D4B51">
      <w:pPr>
        <w:numPr>
          <w:ilvl w:val="0"/>
          <w:numId w:val="2"/>
        </w:numPr>
        <w:tabs>
          <w:tab w:val="num" w:pos="1134"/>
        </w:tabs>
        <w:spacing w:line="360" w:lineRule="auto"/>
        <w:ind w:left="0" w:firstLine="567"/>
        <w:jc w:val="both"/>
        <w:rPr>
          <w:lang w:val="lt-LT"/>
        </w:rPr>
      </w:pPr>
      <w:r w:rsidRPr="0071135C">
        <w:rPr>
          <w:lang w:val="lt-LT"/>
        </w:rPr>
        <w:t>Gamtinio</w:t>
      </w:r>
      <w:r w:rsidR="00656BB8" w:rsidRPr="0071135C">
        <w:rPr>
          <w:lang w:val="lt-LT"/>
        </w:rPr>
        <w:t xml:space="preserve"> akmens trinkelės ir plokštės išdėstomos arba klojamos </w:t>
      </w:r>
      <w:r w:rsidR="00E07D93" w:rsidRPr="0071135C">
        <w:rPr>
          <w:lang w:val="lt-LT"/>
        </w:rPr>
        <w:t>įkalant</w:t>
      </w:r>
      <w:r w:rsidR="00656BB8" w:rsidRPr="0071135C">
        <w:rPr>
          <w:lang w:val="lt-LT"/>
        </w:rPr>
        <w:t xml:space="preserve"> </w:t>
      </w:r>
      <w:r w:rsidR="00E07D93" w:rsidRPr="0071135C">
        <w:rPr>
          <w:lang w:val="lt-LT"/>
        </w:rPr>
        <w:t xml:space="preserve">ir </w:t>
      </w:r>
      <w:r w:rsidR="00656BB8" w:rsidRPr="0071135C">
        <w:rPr>
          <w:lang w:val="lt-LT"/>
        </w:rPr>
        <w:t xml:space="preserve">paliekant </w:t>
      </w:r>
      <w:r w:rsidR="00E07D93" w:rsidRPr="0071135C">
        <w:rPr>
          <w:lang w:val="lt-LT"/>
        </w:rPr>
        <w:t xml:space="preserve">siaurus </w:t>
      </w:r>
      <w:r w:rsidR="00656BB8" w:rsidRPr="0071135C">
        <w:rPr>
          <w:lang w:val="lt-LT"/>
        </w:rPr>
        <w:t xml:space="preserve">siūlių tarpelius. </w:t>
      </w:r>
      <w:r w:rsidR="00E07D93" w:rsidRPr="0071135C">
        <w:rPr>
          <w:lang w:val="lt-LT"/>
        </w:rPr>
        <w:t>Priklausomai nuo trinkelių ir plytelių gaminimo storio, tarp jų paviršiaus briaunų išmatuotas siūlės plotis turi būti:</w:t>
      </w:r>
    </w:p>
    <w:p w14:paraId="7E768B2D" w14:textId="77777777" w:rsidR="00E07D93" w:rsidRPr="0071135C" w:rsidRDefault="00E07D93" w:rsidP="00B86359">
      <w:pPr>
        <w:numPr>
          <w:ilvl w:val="0"/>
          <w:numId w:val="3"/>
        </w:numPr>
        <w:tabs>
          <w:tab w:val="clear" w:pos="900"/>
          <w:tab w:val="num" w:pos="1134"/>
        </w:tabs>
        <w:spacing w:line="360" w:lineRule="auto"/>
        <w:ind w:left="0" w:firstLine="720"/>
        <w:jc w:val="both"/>
        <w:rPr>
          <w:lang w:val="lt-LT"/>
        </w:rPr>
      </w:pPr>
      <w:r w:rsidRPr="0071135C">
        <w:rPr>
          <w:lang w:val="lt-LT"/>
        </w:rPr>
        <w:t>ne didesnis kaip 6 mm, kai gaminimo storis yra iki 60 mm;</w:t>
      </w:r>
    </w:p>
    <w:p w14:paraId="7E768B2E" w14:textId="77777777" w:rsidR="00E07D93" w:rsidRPr="0071135C" w:rsidRDefault="00E07D93" w:rsidP="00B86359">
      <w:pPr>
        <w:numPr>
          <w:ilvl w:val="0"/>
          <w:numId w:val="3"/>
        </w:numPr>
        <w:tabs>
          <w:tab w:val="clear" w:pos="900"/>
          <w:tab w:val="num" w:pos="1134"/>
        </w:tabs>
        <w:spacing w:line="360" w:lineRule="auto"/>
        <w:ind w:left="0" w:firstLine="720"/>
        <w:jc w:val="both"/>
        <w:rPr>
          <w:lang w:val="lt-LT"/>
        </w:rPr>
      </w:pPr>
      <w:r w:rsidRPr="0071135C">
        <w:rPr>
          <w:lang w:val="lt-LT"/>
        </w:rPr>
        <w:t>ne didesnis kaip 10 mm, kai gaminimo storis yra nuo 60 mm iki 120 mm;</w:t>
      </w:r>
    </w:p>
    <w:p w14:paraId="7E768B2F" w14:textId="77777777" w:rsidR="00E07D93" w:rsidRPr="0071135C" w:rsidRDefault="00E07D93" w:rsidP="00B86359">
      <w:pPr>
        <w:numPr>
          <w:ilvl w:val="0"/>
          <w:numId w:val="3"/>
        </w:numPr>
        <w:tabs>
          <w:tab w:val="clear" w:pos="900"/>
          <w:tab w:val="num" w:pos="1134"/>
        </w:tabs>
        <w:spacing w:line="360" w:lineRule="auto"/>
        <w:ind w:left="0" w:firstLine="720"/>
        <w:jc w:val="both"/>
        <w:rPr>
          <w:lang w:val="lt-LT"/>
        </w:rPr>
      </w:pPr>
      <w:r w:rsidRPr="0071135C">
        <w:rPr>
          <w:lang w:val="lt-LT"/>
        </w:rPr>
        <w:t>ne didesnis kaip 15 mm, kai gaminimo storis yra nuo 120 mm;</w:t>
      </w:r>
    </w:p>
    <w:p w14:paraId="7E768B30" w14:textId="77777777" w:rsidR="00E07D93" w:rsidRPr="0071135C" w:rsidRDefault="00E07D93" w:rsidP="00B86359">
      <w:pPr>
        <w:numPr>
          <w:ilvl w:val="0"/>
          <w:numId w:val="3"/>
        </w:numPr>
        <w:tabs>
          <w:tab w:val="clear" w:pos="900"/>
          <w:tab w:val="num" w:pos="1134"/>
        </w:tabs>
        <w:spacing w:line="360" w:lineRule="auto"/>
        <w:ind w:left="0" w:firstLine="720"/>
        <w:jc w:val="both"/>
        <w:rPr>
          <w:lang w:val="lt-LT"/>
        </w:rPr>
      </w:pPr>
      <w:r w:rsidRPr="0071135C">
        <w:rPr>
          <w:lang w:val="lt-LT"/>
        </w:rPr>
        <w:t>ne mažesnis kaip 10 mm, kai naudojamos apdirbtos trinkelės ar plokštės.</w:t>
      </w:r>
    </w:p>
    <w:p w14:paraId="7E768B31" w14:textId="77777777" w:rsidR="00261979" w:rsidRPr="0071135C" w:rsidRDefault="00032E63" w:rsidP="001B702C">
      <w:pPr>
        <w:numPr>
          <w:ilvl w:val="0"/>
          <w:numId w:val="2"/>
        </w:numPr>
        <w:tabs>
          <w:tab w:val="num" w:pos="1134"/>
        </w:tabs>
        <w:spacing w:line="360" w:lineRule="auto"/>
        <w:ind w:left="0" w:firstLine="567"/>
        <w:jc w:val="both"/>
        <w:rPr>
          <w:lang w:val="lt-LT"/>
        </w:rPr>
      </w:pPr>
      <w:r w:rsidRPr="0071135C">
        <w:rPr>
          <w:lang w:val="lt-LT"/>
        </w:rPr>
        <w:t>Tašyto</w:t>
      </w:r>
      <w:r w:rsidR="00261979" w:rsidRPr="0071135C">
        <w:rPr>
          <w:lang w:val="lt-LT"/>
        </w:rPr>
        <w:t xml:space="preserve"> paviršiaus trinkelės ir plokštės, kurių gaminimo storis yra nuo 120 mm, ir visos apdirbtos trinkelės ir plokštės išdėstomos ir klojamos eilėmis.</w:t>
      </w:r>
      <w:r w:rsidR="00FA4BD1" w:rsidRPr="0071135C">
        <w:rPr>
          <w:lang w:val="lt-LT"/>
        </w:rPr>
        <w:t xml:space="preserve"> </w:t>
      </w:r>
      <w:r w:rsidRPr="0071135C">
        <w:rPr>
          <w:lang w:val="lt-LT"/>
        </w:rPr>
        <w:t>Tašyto</w:t>
      </w:r>
      <w:r w:rsidR="00261979" w:rsidRPr="0071135C">
        <w:rPr>
          <w:lang w:val="lt-LT"/>
        </w:rPr>
        <w:t xml:space="preserve"> paviršiaus trinkelės ir plokštės, kurių gaminimo storis yra iki 120 mm, dažniausiai išdėstomos ir klojamos arkos šablono segmentais.</w:t>
      </w:r>
    </w:p>
    <w:p w14:paraId="7E768B32" w14:textId="77777777" w:rsidR="00261979" w:rsidRPr="0071135C" w:rsidRDefault="00261979" w:rsidP="001B702C">
      <w:pPr>
        <w:numPr>
          <w:ilvl w:val="0"/>
          <w:numId w:val="2"/>
        </w:numPr>
        <w:tabs>
          <w:tab w:val="num" w:pos="1134"/>
        </w:tabs>
        <w:spacing w:line="360" w:lineRule="auto"/>
        <w:ind w:left="0" w:firstLine="567"/>
        <w:jc w:val="both"/>
        <w:rPr>
          <w:lang w:val="lt-LT"/>
        </w:rPr>
      </w:pPr>
      <w:r w:rsidRPr="0071135C">
        <w:rPr>
          <w:lang w:val="lt-LT"/>
        </w:rPr>
        <w:t>Siūlių geometrija turi būti taisyklinga ir sklandi.</w:t>
      </w:r>
      <w:r w:rsidR="00FA4BD1" w:rsidRPr="0071135C">
        <w:rPr>
          <w:lang w:val="lt-LT"/>
        </w:rPr>
        <w:t xml:space="preserve"> </w:t>
      </w:r>
      <w:r w:rsidRPr="0071135C">
        <w:rPr>
          <w:lang w:val="lt-LT"/>
        </w:rPr>
        <w:t>Toje pačioje eilėje esančios trinkelės ir plokštės turėtų būti kuo vienodesnių matmenų.</w:t>
      </w:r>
    </w:p>
    <w:p w14:paraId="7E768B33" w14:textId="77777777" w:rsidR="0019222F" w:rsidRPr="0071135C" w:rsidRDefault="0019222F" w:rsidP="00CC59A3">
      <w:pPr>
        <w:spacing w:line="360" w:lineRule="auto"/>
        <w:jc w:val="center"/>
        <w:rPr>
          <w:b/>
          <w:bCs/>
          <w:lang w:val="lt-LT"/>
        </w:rPr>
      </w:pPr>
      <w:r w:rsidRPr="0071135C">
        <w:rPr>
          <w:b/>
          <w:bCs/>
          <w:lang w:val="lt-LT"/>
        </w:rPr>
        <w:t>Surištosios dangos</w:t>
      </w:r>
    </w:p>
    <w:p w14:paraId="7E768B34" w14:textId="77777777" w:rsidR="0019222F" w:rsidRPr="0071135C" w:rsidRDefault="0019222F" w:rsidP="00CC5B07">
      <w:pPr>
        <w:numPr>
          <w:ilvl w:val="0"/>
          <w:numId w:val="2"/>
        </w:numPr>
        <w:tabs>
          <w:tab w:val="num" w:pos="1134"/>
        </w:tabs>
        <w:spacing w:line="360" w:lineRule="auto"/>
        <w:ind w:left="0" w:firstLine="567"/>
        <w:jc w:val="both"/>
        <w:rPr>
          <w:lang w:val="lt-LT"/>
        </w:rPr>
      </w:pPr>
      <w:r w:rsidRPr="0071135C">
        <w:rPr>
          <w:lang w:val="lt-LT"/>
        </w:rPr>
        <w:t xml:space="preserve">Surištųjų dangų išdėstymo ir klojimo reikalavimai pateikti metodinių nurodymų </w:t>
      </w:r>
      <w:r w:rsidR="00332A9F" w:rsidRPr="0071135C">
        <w:rPr>
          <w:lang w:val="lt-LT"/>
        </w:rPr>
        <w:br w:type="textWrapping" w:clear="all"/>
      </w:r>
      <w:r w:rsidRPr="0071135C">
        <w:rPr>
          <w:lang w:val="lt-LT"/>
        </w:rPr>
        <w:t>MN TRINKELĖS 1</w:t>
      </w:r>
      <w:r w:rsidR="003E0C6C" w:rsidRPr="0071135C">
        <w:rPr>
          <w:lang w:val="lt-LT"/>
        </w:rPr>
        <w:t>4</w:t>
      </w:r>
      <w:r w:rsidRPr="0071135C">
        <w:rPr>
          <w:lang w:val="lt-LT"/>
        </w:rPr>
        <w:t xml:space="preserve"> VII skyriaus III skirsnyje.</w:t>
      </w:r>
    </w:p>
    <w:p w14:paraId="7E768B35" w14:textId="77777777" w:rsidR="000C3E3D" w:rsidRPr="0071135C" w:rsidRDefault="000C3E3D" w:rsidP="00CC59A3">
      <w:pPr>
        <w:spacing w:before="120" w:after="120" w:line="360" w:lineRule="auto"/>
        <w:jc w:val="center"/>
        <w:rPr>
          <w:b/>
          <w:bCs/>
          <w:i/>
          <w:lang w:val="lt-LT"/>
        </w:rPr>
      </w:pPr>
      <w:r w:rsidRPr="0071135C">
        <w:rPr>
          <w:b/>
          <w:bCs/>
          <w:i/>
          <w:lang w:val="lt-LT"/>
        </w:rPr>
        <w:t>IV SKIRSNIS. SIŪLIŲ UŽPYLIMAS</w:t>
      </w:r>
    </w:p>
    <w:p w14:paraId="7E768B36" w14:textId="77777777" w:rsidR="00E30DB0" w:rsidRPr="0071135C" w:rsidRDefault="00E30DB0" w:rsidP="00CC59A3">
      <w:pPr>
        <w:spacing w:line="360" w:lineRule="auto"/>
        <w:jc w:val="center"/>
        <w:rPr>
          <w:b/>
          <w:bCs/>
          <w:lang w:val="lt-LT"/>
        </w:rPr>
      </w:pPr>
      <w:r w:rsidRPr="0071135C">
        <w:rPr>
          <w:b/>
          <w:bCs/>
          <w:lang w:val="lt-LT"/>
        </w:rPr>
        <w:t>Nesurištosios dangos</w:t>
      </w:r>
    </w:p>
    <w:p w14:paraId="7E768B37" w14:textId="77777777" w:rsidR="00E4100A" w:rsidRPr="0071135C" w:rsidRDefault="00E4100A" w:rsidP="00F901EC">
      <w:pPr>
        <w:numPr>
          <w:ilvl w:val="0"/>
          <w:numId w:val="2"/>
        </w:numPr>
        <w:tabs>
          <w:tab w:val="num" w:pos="1134"/>
        </w:tabs>
        <w:spacing w:line="360" w:lineRule="auto"/>
        <w:ind w:left="0" w:firstLine="567"/>
        <w:jc w:val="both"/>
        <w:rPr>
          <w:lang w:val="lt-LT"/>
        </w:rPr>
      </w:pPr>
      <w:r w:rsidRPr="0071135C">
        <w:rPr>
          <w:lang w:val="lt-LT"/>
        </w:rPr>
        <w:t xml:space="preserve">Siūlės turi būti </w:t>
      </w:r>
      <w:r w:rsidR="001525EF" w:rsidRPr="0071135C">
        <w:rPr>
          <w:lang w:val="lt-LT"/>
        </w:rPr>
        <w:t>visiškai</w:t>
      </w:r>
      <w:r w:rsidRPr="0071135C">
        <w:rPr>
          <w:lang w:val="lt-LT"/>
        </w:rPr>
        <w:t xml:space="preserve"> </w:t>
      </w:r>
      <w:r w:rsidR="00740BA1" w:rsidRPr="0071135C">
        <w:rPr>
          <w:lang w:val="lt-LT"/>
        </w:rPr>
        <w:t xml:space="preserve">ir nuolat </w:t>
      </w:r>
      <w:r w:rsidRPr="0071135C">
        <w:rPr>
          <w:lang w:val="lt-LT"/>
        </w:rPr>
        <w:t xml:space="preserve">užpilamos </w:t>
      </w:r>
      <w:r w:rsidR="00740BA1" w:rsidRPr="0071135C">
        <w:rPr>
          <w:lang w:val="lt-LT"/>
        </w:rPr>
        <w:t>lygiagrečiai atliekamiems klojimo darbams</w:t>
      </w:r>
      <w:r w:rsidRPr="0071135C">
        <w:rPr>
          <w:lang w:val="lt-LT"/>
        </w:rPr>
        <w:t xml:space="preserve">. Siūlėms </w:t>
      </w:r>
      <w:r w:rsidR="00740BA1" w:rsidRPr="0071135C">
        <w:rPr>
          <w:lang w:val="lt-LT"/>
        </w:rPr>
        <w:t>užpildyti</w:t>
      </w:r>
      <w:r w:rsidRPr="0071135C">
        <w:rPr>
          <w:lang w:val="lt-LT"/>
        </w:rPr>
        <w:t xml:space="preserve"> užpilo medžiaga turi būti pilama ant </w:t>
      </w:r>
      <w:r w:rsidR="00740BA1" w:rsidRPr="0071135C">
        <w:rPr>
          <w:lang w:val="lt-LT"/>
        </w:rPr>
        <w:t>paklotos dangos</w:t>
      </w:r>
      <w:r w:rsidRPr="0071135C">
        <w:rPr>
          <w:lang w:val="lt-LT"/>
        </w:rPr>
        <w:t xml:space="preserve">, </w:t>
      </w:r>
      <w:r w:rsidR="000C0C2B" w:rsidRPr="0071135C">
        <w:rPr>
          <w:lang w:val="lt-LT"/>
        </w:rPr>
        <w:t>į</w:t>
      </w:r>
      <w:r w:rsidRPr="0071135C">
        <w:rPr>
          <w:lang w:val="lt-LT"/>
        </w:rPr>
        <w:t xml:space="preserve">šluojama į siūles, </w:t>
      </w:r>
      <w:r w:rsidR="00740BA1" w:rsidRPr="0071135C">
        <w:rPr>
          <w:lang w:val="lt-LT"/>
        </w:rPr>
        <w:t>o</w:t>
      </w:r>
      <w:r w:rsidRPr="0071135C">
        <w:rPr>
          <w:lang w:val="lt-LT"/>
        </w:rPr>
        <w:t xml:space="preserve">, jei reikia, </w:t>
      </w:r>
      <w:r w:rsidR="000C0C2B" w:rsidRPr="0071135C">
        <w:rPr>
          <w:lang w:val="lt-LT"/>
        </w:rPr>
        <w:t xml:space="preserve">įterpiama </w:t>
      </w:r>
      <w:r w:rsidRPr="0071135C">
        <w:rPr>
          <w:lang w:val="lt-LT"/>
        </w:rPr>
        <w:t>atskied</w:t>
      </w:r>
      <w:r w:rsidR="000C0C2B" w:rsidRPr="0071135C">
        <w:rPr>
          <w:lang w:val="lt-LT"/>
        </w:rPr>
        <w:t>us</w:t>
      </w:r>
      <w:r w:rsidRPr="0071135C">
        <w:rPr>
          <w:lang w:val="lt-LT"/>
        </w:rPr>
        <w:t xml:space="preserve"> nedideliu vandens kiekiu. Visą siūlių užpi</w:t>
      </w:r>
      <w:r w:rsidR="00740BA1" w:rsidRPr="0071135C">
        <w:rPr>
          <w:lang w:val="lt-LT"/>
        </w:rPr>
        <w:t>l</w:t>
      </w:r>
      <w:r w:rsidRPr="0071135C">
        <w:rPr>
          <w:lang w:val="lt-LT"/>
        </w:rPr>
        <w:t xml:space="preserve">o medžiagos perteklių reikia </w:t>
      </w:r>
      <w:r w:rsidR="00740BA1" w:rsidRPr="0071135C">
        <w:rPr>
          <w:lang w:val="lt-LT"/>
        </w:rPr>
        <w:t>pašalinti</w:t>
      </w:r>
      <w:r w:rsidRPr="0071135C">
        <w:rPr>
          <w:lang w:val="lt-LT"/>
        </w:rPr>
        <w:t>. Po to</w:t>
      </w:r>
      <w:r w:rsidR="00BE6CCF" w:rsidRPr="0071135C">
        <w:rPr>
          <w:lang w:val="lt-LT"/>
        </w:rPr>
        <w:t>,</w:t>
      </w:r>
      <w:r w:rsidRPr="0071135C">
        <w:rPr>
          <w:lang w:val="lt-LT"/>
        </w:rPr>
        <w:t xml:space="preserve"> plotas, kuris pakankamai išdžiūvo, turi būti sutankintas vibravimo </w:t>
      </w:r>
      <w:r w:rsidR="00132C7F" w:rsidRPr="0071135C">
        <w:rPr>
          <w:lang w:val="lt-LT"/>
        </w:rPr>
        <w:t>ar</w:t>
      </w:r>
      <w:r w:rsidR="00A87EFF" w:rsidRPr="0071135C">
        <w:rPr>
          <w:lang w:val="lt-LT"/>
        </w:rPr>
        <w:t xml:space="preserve">ba kalimo </w:t>
      </w:r>
      <w:r w:rsidRPr="0071135C">
        <w:rPr>
          <w:lang w:val="lt-LT"/>
        </w:rPr>
        <w:t>priemonėmis, kol tampa stabilus. Jei reikia, siūl</w:t>
      </w:r>
      <w:r w:rsidR="000C0C2B" w:rsidRPr="0071135C">
        <w:rPr>
          <w:lang w:val="lt-LT"/>
        </w:rPr>
        <w:t>ė</w:t>
      </w:r>
      <w:r w:rsidRPr="0071135C">
        <w:rPr>
          <w:lang w:val="lt-LT"/>
        </w:rPr>
        <w:t xml:space="preserve">s </w:t>
      </w:r>
      <w:r w:rsidR="000C0C2B" w:rsidRPr="0071135C">
        <w:rPr>
          <w:lang w:val="lt-LT"/>
        </w:rPr>
        <w:t>turi būti užpiltos pakartotinai</w:t>
      </w:r>
      <w:r w:rsidR="00F901EC" w:rsidRPr="0071135C">
        <w:rPr>
          <w:lang w:val="lt-LT"/>
        </w:rPr>
        <w:t>.</w:t>
      </w:r>
    </w:p>
    <w:p w14:paraId="7E768B38" w14:textId="77777777" w:rsidR="000C0C2B" w:rsidRPr="0071135C" w:rsidRDefault="00E4100A" w:rsidP="00F901EC">
      <w:pPr>
        <w:numPr>
          <w:ilvl w:val="0"/>
          <w:numId w:val="2"/>
        </w:numPr>
        <w:tabs>
          <w:tab w:val="num" w:pos="1134"/>
        </w:tabs>
        <w:spacing w:line="360" w:lineRule="auto"/>
        <w:ind w:left="0" w:firstLine="567"/>
        <w:jc w:val="both"/>
        <w:rPr>
          <w:lang w:val="lt-LT"/>
        </w:rPr>
      </w:pPr>
      <w:r w:rsidRPr="0071135C">
        <w:rPr>
          <w:lang w:val="lt-LT"/>
        </w:rPr>
        <w:lastRenderedPageBreak/>
        <w:t xml:space="preserve">Gali būti </w:t>
      </w:r>
      <w:r w:rsidR="000C0C2B" w:rsidRPr="0071135C">
        <w:rPr>
          <w:lang w:val="lt-LT"/>
        </w:rPr>
        <w:t xml:space="preserve">numatomas galutinis </w:t>
      </w:r>
      <w:r w:rsidRPr="0071135C">
        <w:rPr>
          <w:lang w:val="lt-LT"/>
        </w:rPr>
        <w:t xml:space="preserve">siūlių </w:t>
      </w:r>
      <w:r w:rsidR="000C0C2B" w:rsidRPr="0071135C">
        <w:rPr>
          <w:lang w:val="lt-LT"/>
        </w:rPr>
        <w:t>uždarymas</w:t>
      </w:r>
      <w:r w:rsidRPr="0071135C">
        <w:rPr>
          <w:lang w:val="lt-LT"/>
        </w:rPr>
        <w:t xml:space="preserve">, </w:t>
      </w:r>
      <w:r w:rsidR="000C0C2B" w:rsidRPr="0071135C">
        <w:rPr>
          <w:lang w:val="lt-LT"/>
        </w:rPr>
        <w:t>į</w:t>
      </w:r>
      <w:r w:rsidRPr="0071135C">
        <w:rPr>
          <w:lang w:val="lt-LT"/>
        </w:rPr>
        <w:t xml:space="preserve">šluojant į </w:t>
      </w:r>
      <w:r w:rsidR="000C0C2B" w:rsidRPr="0071135C">
        <w:rPr>
          <w:lang w:val="lt-LT"/>
        </w:rPr>
        <w:t>siūles</w:t>
      </w:r>
      <w:r w:rsidRPr="0071135C">
        <w:rPr>
          <w:lang w:val="lt-LT"/>
        </w:rPr>
        <w:t xml:space="preserve"> 0/2 frakcijos </w:t>
      </w:r>
      <w:r w:rsidR="000C0C2B" w:rsidRPr="0071135C">
        <w:rPr>
          <w:lang w:val="lt-LT"/>
        </w:rPr>
        <w:t>mineralinę medžiagą</w:t>
      </w:r>
      <w:r w:rsidRPr="0071135C">
        <w:rPr>
          <w:lang w:val="lt-LT"/>
        </w:rPr>
        <w:t xml:space="preserve"> </w:t>
      </w:r>
      <w:r w:rsidR="000C0C2B" w:rsidRPr="0071135C">
        <w:rPr>
          <w:lang w:val="lt-LT"/>
        </w:rPr>
        <w:t>ar įterpiant ją atskiedus nedideliu vandens kiekiu.</w:t>
      </w:r>
    </w:p>
    <w:p w14:paraId="7E768B39" w14:textId="77777777" w:rsidR="00A87EFF" w:rsidRPr="0071135C" w:rsidRDefault="00A87EFF" w:rsidP="00F901EC">
      <w:pPr>
        <w:numPr>
          <w:ilvl w:val="0"/>
          <w:numId w:val="2"/>
        </w:numPr>
        <w:tabs>
          <w:tab w:val="num" w:pos="1134"/>
        </w:tabs>
        <w:spacing w:line="360" w:lineRule="auto"/>
        <w:ind w:left="0" w:firstLine="567"/>
        <w:jc w:val="both"/>
        <w:rPr>
          <w:lang w:val="lt-LT"/>
        </w:rPr>
      </w:pPr>
      <w:r w:rsidRPr="0071135C">
        <w:rPr>
          <w:lang w:val="lt-LT"/>
        </w:rPr>
        <w:t xml:space="preserve">Vibruojant ar įkalant trinkeles, kurios turi </w:t>
      </w:r>
      <w:r w:rsidR="00BF7654" w:rsidRPr="0071135C">
        <w:rPr>
          <w:lang w:val="lt-LT"/>
        </w:rPr>
        <w:t>specialų</w:t>
      </w:r>
      <w:r w:rsidRPr="0071135C">
        <w:rPr>
          <w:lang w:val="lt-LT"/>
        </w:rPr>
        <w:t xml:space="preserve"> paviršių (pvz.,</w:t>
      </w:r>
      <w:r w:rsidR="00BF7654" w:rsidRPr="0071135C">
        <w:rPr>
          <w:lang w:val="lt-LT"/>
        </w:rPr>
        <w:t xml:space="preserve"> spalvotą, keraminį), ir visų rūšių plokštes </w:t>
      </w:r>
      <w:r w:rsidR="00E43D8C" w:rsidRPr="0071135C">
        <w:rPr>
          <w:lang w:val="lt-LT"/>
        </w:rPr>
        <w:t>šį paviršių reikia saugoti ir naudoti specialias sintetines medžiagas.</w:t>
      </w:r>
    </w:p>
    <w:p w14:paraId="7E768B3A" w14:textId="77777777" w:rsidR="00464457" w:rsidRPr="0071135C" w:rsidRDefault="00464457" w:rsidP="00CC59A3">
      <w:pPr>
        <w:spacing w:line="360" w:lineRule="auto"/>
        <w:jc w:val="center"/>
        <w:rPr>
          <w:b/>
          <w:bCs/>
          <w:lang w:val="lt-LT"/>
        </w:rPr>
      </w:pPr>
      <w:r w:rsidRPr="0071135C">
        <w:rPr>
          <w:b/>
          <w:bCs/>
          <w:lang w:val="lt-LT"/>
        </w:rPr>
        <w:t>Surištosios dangos</w:t>
      </w:r>
    </w:p>
    <w:p w14:paraId="7E768B3B" w14:textId="77777777" w:rsidR="00464457" w:rsidRPr="0071135C" w:rsidRDefault="00464457" w:rsidP="009F21AC">
      <w:pPr>
        <w:numPr>
          <w:ilvl w:val="0"/>
          <w:numId w:val="2"/>
        </w:numPr>
        <w:tabs>
          <w:tab w:val="num" w:pos="1134"/>
        </w:tabs>
        <w:spacing w:line="360" w:lineRule="auto"/>
        <w:ind w:left="0" w:firstLine="567"/>
        <w:jc w:val="both"/>
        <w:rPr>
          <w:lang w:val="lt-LT"/>
        </w:rPr>
      </w:pPr>
      <w:r w:rsidRPr="0071135C">
        <w:rPr>
          <w:lang w:val="lt-LT"/>
        </w:rPr>
        <w:t xml:space="preserve">Surištųjų dangų siūlių užpylimo reikalavimai pateikti metodinių nurodymų </w:t>
      </w:r>
      <w:r w:rsidR="001F6BF3" w:rsidRPr="0071135C">
        <w:rPr>
          <w:lang w:val="lt-LT"/>
        </w:rPr>
        <w:br w:type="textWrapping" w:clear="all"/>
      </w:r>
      <w:r w:rsidRPr="0071135C">
        <w:rPr>
          <w:lang w:val="lt-LT"/>
        </w:rPr>
        <w:t>MN TRINKELĖS 1</w:t>
      </w:r>
      <w:r w:rsidR="003E0C6C" w:rsidRPr="0071135C">
        <w:rPr>
          <w:lang w:val="lt-LT"/>
        </w:rPr>
        <w:t>4</w:t>
      </w:r>
      <w:r w:rsidRPr="0071135C">
        <w:rPr>
          <w:lang w:val="lt-LT"/>
        </w:rPr>
        <w:t xml:space="preserve"> VII skyriaus IV skirsnyje.</w:t>
      </w:r>
    </w:p>
    <w:p w14:paraId="7E768B3C" w14:textId="77777777" w:rsidR="000C3E3D" w:rsidRPr="0071135C" w:rsidRDefault="000C3E3D" w:rsidP="00CC59A3">
      <w:pPr>
        <w:spacing w:before="120" w:after="120" w:line="360" w:lineRule="auto"/>
        <w:jc w:val="center"/>
        <w:rPr>
          <w:b/>
          <w:bCs/>
          <w:i/>
          <w:lang w:val="lt-LT"/>
        </w:rPr>
      </w:pPr>
      <w:r w:rsidRPr="0071135C">
        <w:rPr>
          <w:b/>
          <w:bCs/>
          <w:i/>
          <w:lang w:val="lt-LT"/>
        </w:rPr>
        <w:t>V SKIRSNIS. BORDIŪRAI</w:t>
      </w:r>
      <w:r w:rsidR="004401AD" w:rsidRPr="0071135C">
        <w:rPr>
          <w:b/>
          <w:bCs/>
          <w:i/>
          <w:lang w:val="lt-LT"/>
        </w:rPr>
        <w:t>, VANDENS LATAKAI</w:t>
      </w:r>
    </w:p>
    <w:p w14:paraId="7E768B3D" w14:textId="77777777" w:rsidR="004401AD" w:rsidRPr="0071135C" w:rsidRDefault="004401AD" w:rsidP="00CC59A3">
      <w:pPr>
        <w:spacing w:line="360" w:lineRule="auto"/>
        <w:jc w:val="center"/>
        <w:rPr>
          <w:b/>
          <w:bCs/>
          <w:lang w:val="lt-LT"/>
        </w:rPr>
      </w:pPr>
      <w:r w:rsidRPr="0071135C">
        <w:rPr>
          <w:b/>
          <w:bCs/>
          <w:lang w:val="lt-LT"/>
        </w:rPr>
        <w:t>Bordiūrai</w:t>
      </w:r>
    </w:p>
    <w:p w14:paraId="7E768B3E" w14:textId="77777777" w:rsidR="00E25BAF" w:rsidRPr="0071135C" w:rsidRDefault="00E25BAF" w:rsidP="00664BD2">
      <w:pPr>
        <w:numPr>
          <w:ilvl w:val="0"/>
          <w:numId w:val="2"/>
        </w:numPr>
        <w:tabs>
          <w:tab w:val="num" w:pos="1134"/>
        </w:tabs>
        <w:spacing w:line="360" w:lineRule="auto"/>
        <w:ind w:left="0" w:firstLine="567"/>
        <w:jc w:val="both"/>
        <w:rPr>
          <w:lang w:val="lt-LT"/>
        </w:rPr>
      </w:pPr>
      <w:r w:rsidRPr="0071135C">
        <w:rPr>
          <w:lang w:val="lt-LT"/>
        </w:rPr>
        <w:t>Bordiūrai (apvadai) arba kraštų sutvirtinimai iš trinkelių klojami ant 20 cm storio pamato su atspara</w:t>
      </w:r>
      <w:r w:rsidR="006F5BED" w:rsidRPr="0071135C">
        <w:rPr>
          <w:lang w:val="lt-LT"/>
        </w:rPr>
        <w:t>. Naudojamo betono markė – C 12/15 ir stipresnis. Pamatas ir atspara turi būti tinkamai sutankinti.</w:t>
      </w:r>
    </w:p>
    <w:p w14:paraId="7E768B3F" w14:textId="77777777" w:rsidR="00C85FD7" w:rsidRPr="0071135C" w:rsidRDefault="00C85FD7" w:rsidP="00664BD2">
      <w:pPr>
        <w:numPr>
          <w:ilvl w:val="0"/>
          <w:numId w:val="2"/>
        </w:numPr>
        <w:tabs>
          <w:tab w:val="num" w:pos="1134"/>
        </w:tabs>
        <w:spacing w:line="360" w:lineRule="auto"/>
        <w:ind w:left="0" w:firstLine="567"/>
        <w:jc w:val="both"/>
        <w:rPr>
          <w:lang w:val="lt-LT"/>
        </w:rPr>
      </w:pPr>
      <w:r w:rsidRPr="0071135C">
        <w:rPr>
          <w:lang w:val="lt-LT"/>
        </w:rPr>
        <w:t xml:space="preserve">Bordiūrai (apvadai) ir atsparos klojami </w:t>
      </w:r>
      <w:r w:rsidR="002A4BB7" w:rsidRPr="0071135C">
        <w:rPr>
          <w:lang w:val="lt-LT"/>
        </w:rPr>
        <w:t>ant</w:t>
      </w:r>
      <w:r w:rsidRPr="0071135C">
        <w:rPr>
          <w:lang w:val="lt-LT"/>
        </w:rPr>
        <w:t xml:space="preserve"> pamato betono mišinio, dar neprasidėjus jo rišimosi procesui.</w:t>
      </w:r>
    </w:p>
    <w:p w14:paraId="7E768B40" w14:textId="77777777" w:rsidR="00244F0D" w:rsidRPr="0071135C" w:rsidRDefault="00BE6CCF" w:rsidP="00664BD2">
      <w:pPr>
        <w:numPr>
          <w:ilvl w:val="0"/>
          <w:numId w:val="2"/>
        </w:numPr>
        <w:tabs>
          <w:tab w:val="num" w:pos="1134"/>
        </w:tabs>
        <w:spacing w:line="360" w:lineRule="auto"/>
        <w:ind w:left="0" w:firstLine="567"/>
        <w:jc w:val="both"/>
        <w:rPr>
          <w:lang w:val="lt-LT"/>
        </w:rPr>
      </w:pPr>
      <w:r w:rsidRPr="0071135C">
        <w:rPr>
          <w:lang w:val="lt-LT"/>
        </w:rPr>
        <w:t>Bordiūrų a</w:t>
      </w:r>
      <w:r w:rsidR="00244F0D" w:rsidRPr="0071135C">
        <w:rPr>
          <w:lang w:val="lt-LT"/>
        </w:rPr>
        <w:t>tsparos įrengiamos 15 cm storio, panaudojant klojinius. Atsparos viršutinė briauna priderinama prie besiribojančios eismo zonos dangos konstrukcijos sluoksnių storio. Atsparos paviršius lengvai nusklembiamas išorėn.</w:t>
      </w:r>
    </w:p>
    <w:p w14:paraId="7E768B41" w14:textId="77777777" w:rsidR="003B3D39" w:rsidRPr="0071135C" w:rsidRDefault="003B3D39" w:rsidP="00664BD2">
      <w:pPr>
        <w:numPr>
          <w:ilvl w:val="0"/>
          <w:numId w:val="2"/>
        </w:numPr>
        <w:tabs>
          <w:tab w:val="num" w:pos="1134"/>
        </w:tabs>
        <w:spacing w:line="360" w:lineRule="auto"/>
        <w:ind w:left="0" w:firstLine="567"/>
        <w:jc w:val="both"/>
        <w:rPr>
          <w:lang w:val="lt-LT"/>
        </w:rPr>
      </w:pPr>
      <w:r w:rsidRPr="0071135C">
        <w:rPr>
          <w:lang w:val="lt-LT"/>
        </w:rPr>
        <w:t xml:space="preserve">Bordiūrų atsparos, esančios negrindžiamoje zonoje, plotis turi būti mažiausiai 15 cm. Bordiūrų atsparas, kurias dažnai veikia didelės mechaninės apkrovos (pvz., žiedinių sankryžų mažų spindulių įvažose ir </w:t>
      </w:r>
      <w:proofErr w:type="spellStart"/>
      <w:r w:rsidRPr="0071135C">
        <w:rPr>
          <w:lang w:val="lt-LT"/>
        </w:rPr>
        <w:t>išvažose</w:t>
      </w:r>
      <w:proofErr w:type="spellEnd"/>
      <w:r w:rsidRPr="0071135C">
        <w:rPr>
          <w:lang w:val="lt-LT"/>
        </w:rPr>
        <w:t>), gali prireikti įrengti didesnio pločio ir didesnio gniuždomojo stiprio klasės.</w:t>
      </w:r>
      <w:r w:rsidR="0028023C" w:rsidRPr="0071135C">
        <w:rPr>
          <w:lang w:val="lt-LT"/>
        </w:rPr>
        <w:t xml:space="preserve"> </w:t>
      </w:r>
      <w:r w:rsidR="00886DF5" w:rsidRPr="0071135C">
        <w:rPr>
          <w:lang w:val="lt-LT"/>
        </w:rPr>
        <w:t>Pagrįstais</w:t>
      </w:r>
      <w:r w:rsidR="0028023C" w:rsidRPr="0071135C">
        <w:rPr>
          <w:lang w:val="lt-LT"/>
        </w:rPr>
        <w:t xml:space="preserve"> atvejais bordiūrų atsparų plotį galima sumažinti iki 10 cm.</w:t>
      </w:r>
    </w:p>
    <w:p w14:paraId="7E768B42" w14:textId="77777777" w:rsidR="003B3D39" w:rsidRPr="0071135C" w:rsidRDefault="00244F0D" w:rsidP="00664BD2">
      <w:pPr>
        <w:numPr>
          <w:ilvl w:val="0"/>
          <w:numId w:val="2"/>
        </w:numPr>
        <w:tabs>
          <w:tab w:val="num" w:pos="1134"/>
        </w:tabs>
        <w:spacing w:line="360" w:lineRule="auto"/>
        <w:ind w:left="0" w:firstLine="567"/>
        <w:jc w:val="both"/>
        <w:rPr>
          <w:lang w:val="lt-LT"/>
        </w:rPr>
      </w:pPr>
      <w:r w:rsidRPr="0071135C">
        <w:rPr>
          <w:lang w:val="lt-LT"/>
        </w:rPr>
        <w:t>Pamato plotis priklauso nuo naudojamų bordiūrų (apvadų), įskaitant atsparą, pločio ir prireikus – vandens latakų pločio.</w:t>
      </w:r>
    </w:p>
    <w:p w14:paraId="7E768B43" w14:textId="77777777" w:rsidR="00BE6CCF" w:rsidRPr="0071135C" w:rsidRDefault="003B3D39" w:rsidP="00664BD2">
      <w:pPr>
        <w:numPr>
          <w:ilvl w:val="0"/>
          <w:numId w:val="2"/>
        </w:numPr>
        <w:tabs>
          <w:tab w:val="num" w:pos="1134"/>
        </w:tabs>
        <w:spacing w:line="360" w:lineRule="auto"/>
        <w:ind w:left="0" w:firstLine="567"/>
        <w:jc w:val="both"/>
        <w:rPr>
          <w:lang w:val="lt-LT"/>
        </w:rPr>
      </w:pPr>
      <w:r w:rsidRPr="0071135C">
        <w:rPr>
          <w:lang w:val="lt-LT"/>
        </w:rPr>
        <w:t xml:space="preserve">Jeigu prie bordiūro įrengiamas vandens latakas, tai turi būti įrengiamos deformacinės siūlės visame </w:t>
      </w:r>
      <w:proofErr w:type="spellStart"/>
      <w:r w:rsidRPr="0071135C">
        <w:rPr>
          <w:lang w:val="lt-LT"/>
        </w:rPr>
        <w:t>skespjūvyje</w:t>
      </w:r>
      <w:proofErr w:type="spellEnd"/>
      <w:r w:rsidRPr="0071135C">
        <w:rPr>
          <w:lang w:val="lt-LT"/>
        </w:rPr>
        <w:t>, įskaita</w:t>
      </w:r>
      <w:r w:rsidR="00664BD2" w:rsidRPr="0071135C">
        <w:rPr>
          <w:lang w:val="lt-LT"/>
        </w:rPr>
        <w:t>nt pamatą ir atsparą.</w:t>
      </w:r>
    </w:p>
    <w:p w14:paraId="7E768B44" w14:textId="77777777" w:rsidR="00244F0D" w:rsidRPr="0071135C" w:rsidRDefault="003B3D39" w:rsidP="00E81970">
      <w:pPr>
        <w:numPr>
          <w:ilvl w:val="0"/>
          <w:numId w:val="2"/>
        </w:numPr>
        <w:tabs>
          <w:tab w:val="num" w:pos="1134"/>
        </w:tabs>
        <w:spacing w:line="360" w:lineRule="auto"/>
        <w:ind w:left="0" w:firstLine="567"/>
        <w:jc w:val="both"/>
        <w:rPr>
          <w:lang w:val="lt-LT"/>
        </w:rPr>
      </w:pPr>
      <w:r w:rsidRPr="0071135C">
        <w:rPr>
          <w:lang w:val="lt-LT"/>
        </w:rPr>
        <w:t xml:space="preserve">Bordiūrų (apvadų) siūlės įrengiamos su tarpais. Siūlės tarpo plotis – apie </w:t>
      </w:r>
      <w:r w:rsidR="00BE6CCF" w:rsidRPr="0071135C">
        <w:rPr>
          <w:lang w:val="lt-LT"/>
        </w:rPr>
        <w:t>3–</w:t>
      </w:r>
      <w:r w:rsidRPr="0071135C">
        <w:rPr>
          <w:lang w:val="lt-LT"/>
        </w:rPr>
        <w:t>5 mm, kuris neužpildomas, išskyrus specialiuosius atvejus (pvz., užvažiuojamų bordiūrų tarpai gali būti užpildomi elastine medžiaga).</w:t>
      </w:r>
    </w:p>
    <w:p w14:paraId="7E768B45" w14:textId="77777777" w:rsidR="00214C4F" w:rsidRPr="0071135C" w:rsidRDefault="00214C4F" w:rsidP="00E81970">
      <w:pPr>
        <w:numPr>
          <w:ilvl w:val="0"/>
          <w:numId w:val="2"/>
        </w:numPr>
        <w:tabs>
          <w:tab w:val="num" w:pos="1134"/>
        </w:tabs>
        <w:spacing w:line="360" w:lineRule="auto"/>
        <w:ind w:left="0" w:firstLine="567"/>
        <w:jc w:val="both"/>
        <w:rPr>
          <w:lang w:val="lt-LT"/>
        </w:rPr>
      </w:pPr>
      <w:r w:rsidRPr="0071135C">
        <w:rPr>
          <w:lang w:val="lt-LT"/>
        </w:rPr>
        <w:t xml:space="preserve">Kreivėse, kurių spindulys yra 12 m ir mažesnis, turėtų būti naudojami lenktos formos bordiūrai (apvadai). Kreivėse, kurių spindulys didesnis negu 12 m gali būti naudojami tiesūs </w:t>
      </w:r>
      <w:r w:rsidR="006F19E5" w:rsidRPr="0071135C">
        <w:rPr>
          <w:lang w:val="lt-LT"/>
        </w:rPr>
        <w:br w:type="textWrapping" w:clear="all"/>
      </w:r>
      <w:r w:rsidRPr="0071135C">
        <w:rPr>
          <w:lang w:val="lt-LT"/>
        </w:rPr>
        <w:t>500 mm ilgio bordiūrai (apvadai). Kreivėse, kurių spindulys yra 20 m ir didesnis, gali būti naudojami tiesūs 100</w:t>
      </w:r>
      <w:r w:rsidR="00E81970" w:rsidRPr="0071135C">
        <w:rPr>
          <w:lang w:val="lt-LT"/>
        </w:rPr>
        <w:t>0 mm ilgio bordiūrai (apvadai).</w:t>
      </w:r>
    </w:p>
    <w:p w14:paraId="7E768B46" w14:textId="77777777" w:rsidR="00FB6515" w:rsidRPr="0071135C" w:rsidRDefault="00FB6515" w:rsidP="00E81970">
      <w:pPr>
        <w:numPr>
          <w:ilvl w:val="0"/>
          <w:numId w:val="2"/>
        </w:numPr>
        <w:tabs>
          <w:tab w:val="num" w:pos="1134"/>
        </w:tabs>
        <w:spacing w:line="360" w:lineRule="auto"/>
        <w:ind w:left="0" w:firstLine="567"/>
        <w:jc w:val="both"/>
        <w:rPr>
          <w:lang w:val="lt-LT"/>
        </w:rPr>
      </w:pPr>
      <w:r w:rsidRPr="0071135C">
        <w:rPr>
          <w:lang w:val="lt-LT"/>
        </w:rPr>
        <w:t>Surištųjų dangų bordiūrų įrengimui gali būti taikomi papildomi reikalavimai pateikti metodinių nurodymų MN TRINKELĖS 1</w:t>
      </w:r>
      <w:r w:rsidR="003E0C6C" w:rsidRPr="0071135C">
        <w:rPr>
          <w:lang w:val="lt-LT"/>
        </w:rPr>
        <w:t>4</w:t>
      </w:r>
      <w:r w:rsidRPr="0071135C">
        <w:rPr>
          <w:lang w:val="lt-LT"/>
        </w:rPr>
        <w:t xml:space="preserve"> VII skyriaus IX skirsnyje.</w:t>
      </w:r>
    </w:p>
    <w:p w14:paraId="7E768B47" w14:textId="77777777" w:rsidR="004401AD" w:rsidRPr="0071135C" w:rsidRDefault="004401AD" w:rsidP="00CC59A3">
      <w:pPr>
        <w:spacing w:line="360" w:lineRule="auto"/>
        <w:jc w:val="center"/>
        <w:rPr>
          <w:b/>
          <w:bCs/>
          <w:lang w:val="lt-LT"/>
        </w:rPr>
      </w:pPr>
      <w:r w:rsidRPr="0071135C">
        <w:rPr>
          <w:b/>
          <w:bCs/>
          <w:lang w:val="lt-LT"/>
        </w:rPr>
        <w:lastRenderedPageBreak/>
        <w:t>Vandens latakai</w:t>
      </w:r>
    </w:p>
    <w:p w14:paraId="7E768B48" w14:textId="77777777" w:rsidR="002A4BB7" w:rsidRPr="0071135C" w:rsidRDefault="002A4BB7" w:rsidP="0038103F">
      <w:pPr>
        <w:numPr>
          <w:ilvl w:val="0"/>
          <w:numId w:val="2"/>
        </w:numPr>
        <w:tabs>
          <w:tab w:val="num" w:pos="1134"/>
        </w:tabs>
        <w:spacing w:line="360" w:lineRule="auto"/>
        <w:ind w:left="0" w:firstLine="567"/>
        <w:jc w:val="both"/>
        <w:rPr>
          <w:lang w:val="lt-LT"/>
        </w:rPr>
      </w:pPr>
      <w:r w:rsidRPr="0071135C">
        <w:rPr>
          <w:lang w:val="lt-LT"/>
        </w:rPr>
        <w:t>Įvairaus tipo vandens latakai ir iš trinkelių įrengti vandens latakai klojami ant 20 cm storio pamato</w:t>
      </w:r>
      <w:r w:rsidR="001E1144" w:rsidRPr="0071135C">
        <w:rPr>
          <w:lang w:val="lt-LT"/>
        </w:rPr>
        <w:t xml:space="preserve"> kartu įrengiant deformacines siūles</w:t>
      </w:r>
      <w:r w:rsidRPr="0071135C">
        <w:rPr>
          <w:lang w:val="lt-LT"/>
        </w:rPr>
        <w:t>. Naudojamo betono markė – C 12/15 ir stipresnis. Pamatas turi būti tinkamai sutankintas.</w:t>
      </w:r>
    </w:p>
    <w:p w14:paraId="7E768B49" w14:textId="77777777" w:rsidR="002A4BB7" w:rsidRPr="0071135C" w:rsidRDefault="00FF00FB" w:rsidP="0038103F">
      <w:pPr>
        <w:numPr>
          <w:ilvl w:val="0"/>
          <w:numId w:val="2"/>
        </w:numPr>
        <w:tabs>
          <w:tab w:val="num" w:pos="1134"/>
        </w:tabs>
        <w:spacing w:line="360" w:lineRule="auto"/>
        <w:ind w:left="0" w:firstLine="567"/>
        <w:jc w:val="both"/>
        <w:rPr>
          <w:lang w:val="lt-LT"/>
        </w:rPr>
      </w:pPr>
      <w:r w:rsidRPr="0071135C">
        <w:rPr>
          <w:lang w:val="lt-LT"/>
        </w:rPr>
        <w:t>Vandens latakai</w:t>
      </w:r>
      <w:r w:rsidR="002A4BB7" w:rsidRPr="0071135C">
        <w:rPr>
          <w:lang w:val="lt-LT"/>
        </w:rPr>
        <w:t xml:space="preserve"> klojami ant pamato betono mišinio, dar neprasidėjus jo rišimosi procesui</w:t>
      </w:r>
      <w:r w:rsidRPr="0071135C">
        <w:rPr>
          <w:lang w:val="lt-LT"/>
        </w:rPr>
        <w:t xml:space="preserve"> įrengiant siūles</w:t>
      </w:r>
      <w:r w:rsidR="009352CA" w:rsidRPr="0071135C">
        <w:rPr>
          <w:lang w:val="lt-LT"/>
        </w:rPr>
        <w:t>,</w:t>
      </w:r>
      <w:r w:rsidRPr="0071135C">
        <w:rPr>
          <w:lang w:val="lt-LT"/>
        </w:rPr>
        <w:t xml:space="preserve"> kurių plotis turi būti ne mažesnis negu 8 mm ir ne didesnis negu 12 mm. Siūlės turi būti užpildytos surištuoju siūlių užpilu.</w:t>
      </w:r>
    </w:p>
    <w:p w14:paraId="7E768B4A" w14:textId="77777777" w:rsidR="00FF00FB" w:rsidRPr="0071135C" w:rsidRDefault="00FF00FB" w:rsidP="0038103F">
      <w:pPr>
        <w:numPr>
          <w:ilvl w:val="0"/>
          <w:numId w:val="2"/>
        </w:numPr>
        <w:tabs>
          <w:tab w:val="num" w:pos="1134"/>
        </w:tabs>
        <w:spacing w:line="360" w:lineRule="auto"/>
        <w:ind w:left="0" w:firstLine="567"/>
        <w:jc w:val="both"/>
        <w:rPr>
          <w:lang w:val="lt-LT"/>
        </w:rPr>
      </w:pPr>
      <w:r w:rsidRPr="0071135C">
        <w:rPr>
          <w:lang w:val="lt-LT"/>
        </w:rPr>
        <w:t>Deformacinės siūl</w:t>
      </w:r>
      <w:r w:rsidR="00BE6CCF" w:rsidRPr="0071135C">
        <w:rPr>
          <w:lang w:val="lt-LT"/>
        </w:rPr>
        <w:t>ė</w:t>
      </w:r>
      <w:r w:rsidRPr="0071135C">
        <w:rPr>
          <w:lang w:val="lt-LT"/>
        </w:rPr>
        <w:t xml:space="preserve">s įrengiamos ne rečiau kaip kas 12 m. Deformacinių siūlių plotis turi būti ne mažesnis </w:t>
      </w:r>
      <w:r w:rsidR="004401AD" w:rsidRPr="0071135C">
        <w:rPr>
          <w:lang w:val="lt-LT"/>
        </w:rPr>
        <w:t>negu</w:t>
      </w:r>
      <w:r w:rsidRPr="0071135C">
        <w:rPr>
          <w:lang w:val="lt-LT"/>
        </w:rPr>
        <w:t xml:space="preserve"> 8 mm</w:t>
      </w:r>
      <w:r w:rsidR="004401AD" w:rsidRPr="0071135C">
        <w:rPr>
          <w:lang w:val="lt-LT"/>
        </w:rPr>
        <w:t xml:space="preserve"> ir ne didesnis negu 15 mm. Jos užpildomos bitumine </w:t>
      </w:r>
      <w:proofErr w:type="spellStart"/>
      <w:r w:rsidR="004401AD" w:rsidRPr="0071135C">
        <w:rPr>
          <w:lang w:val="lt-LT"/>
        </w:rPr>
        <w:t>sandariklio</w:t>
      </w:r>
      <w:proofErr w:type="spellEnd"/>
      <w:r w:rsidR="004401AD" w:rsidRPr="0071135C">
        <w:rPr>
          <w:lang w:val="lt-LT"/>
        </w:rPr>
        <w:t xml:space="preserve"> mase (</w:t>
      </w:r>
      <w:r w:rsidR="00BE6CCF" w:rsidRPr="0071135C">
        <w:rPr>
          <w:lang w:val="lt-LT"/>
        </w:rPr>
        <w:t xml:space="preserve">siūlių </w:t>
      </w:r>
      <w:proofErr w:type="spellStart"/>
      <w:r w:rsidR="004401AD" w:rsidRPr="0071135C">
        <w:rPr>
          <w:lang w:val="lt-LT"/>
        </w:rPr>
        <w:t>sandarikliu</w:t>
      </w:r>
      <w:proofErr w:type="spellEnd"/>
      <w:r w:rsidR="004401AD" w:rsidRPr="0071135C">
        <w:rPr>
          <w:lang w:val="lt-LT"/>
        </w:rPr>
        <w:t>).</w:t>
      </w:r>
    </w:p>
    <w:p w14:paraId="7E768B4B" w14:textId="77777777" w:rsidR="001B5F0C" w:rsidRPr="0071135C" w:rsidRDefault="00FB6515" w:rsidP="001B5F0C">
      <w:pPr>
        <w:numPr>
          <w:ilvl w:val="0"/>
          <w:numId w:val="2"/>
        </w:numPr>
        <w:tabs>
          <w:tab w:val="num" w:pos="1134"/>
        </w:tabs>
        <w:spacing w:line="360" w:lineRule="auto"/>
        <w:ind w:left="0" w:firstLine="567"/>
        <w:jc w:val="both"/>
        <w:rPr>
          <w:lang w:val="lt-LT"/>
        </w:rPr>
      </w:pPr>
      <w:r w:rsidRPr="0071135C">
        <w:rPr>
          <w:lang w:val="lt-LT"/>
        </w:rPr>
        <w:t>Surištųjų dangų vandens latakų įrengimui gali būti taikomi papildomi reikalavimai pateikti metodinių nurodymų MN TRINKELĖS 1</w:t>
      </w:r>
      <w:r w:rsidR="003E0C6C" w:rsidRPr="0071135C">
        <w:rPr>
          <w:lang w:val="lt-LT"/>
        </w:rPr>
        <w:t>4</w:t>
      </w:r>
      <w:r w:rsidRPr="0071135C">
        <w:rPr>
          <w:lang w:val="lt-LT"/>
        </w:rPr>
        <w:t xml:space="preserve"> VII skyriaus X skirsnyje.</w:t>
      </w:r>
    </w:p>
    <w:p w14:paraId="7E768B4C" w14:textId="77777777" w:rsidR="001B5F0C" w:rsidRPr="0071135C" w:rsidRDefault="001B5F0C" w:rsidP="001B5F0C">
      <w:pPr>
        <w:spacing w:line="360" w:lineRule="auto"/>
        <w:jc w:val="center"/>
        <w:rPr>
          <w:lang w:val="lt-LT"/>
        </w:rPr>
      </w:pPr>
      <w:r w:rsidRPr="0071135C">
        <w:rPr>
          <w:b/>
          <w:bCs/>
          <w:lang w:val="lt-LT"/>
        </w:rPr>
        <w:t>Vietoje (eismo zonoje) liejami bordi</w:t>
      </w:r>
      <w:r w:rsidRPr="0071135C">
        <w:rPr>
          <w:lang w:val="lt-LT"/>
        </w:rPr>
        <w:t>ū</w:t>
      </w:r>
      <w:r w:rsidRPr="0071135C">
        <w:rPr>
          <w:b/>
          <w:bCs/>
          <w:lang w:val="lt-LT"/>
        </w:rPr>
        <w:t>rai ir vandens latakai</w:t>
      </w:r>
    </w:p>
    <w:p w14:paraId="7E768B4D" w14:textId="77777777" w:rsidR="001B5F0C" w:rsidRPr="0071135C" w:rsidRDefault="00C35CA6" w:rsidP="001B5F0C">
      <w:pPr>
        <w:pStyle w:val="Sraopastraipa"/>
        <w:numPr>
          <w:ilvl w:val="0"/>
          <w:numId w:val="2"/>
        </w:numPr>
        <w:tabs>
          <w:tab w:val="left" w:pos="1134"/>
        </w:tabs>
        <w:spacing w:line="360" w:lineRule="auto"/>
        <w:ind w:left="0" w:firstLine="567"/>
        <w:jc w:val="both"/>
        <w:rPr>
          <w:lang w:val="lt-LT"/>
        </w:rPr>
      </w:pPr>
      <w:r w:rsidRPr="0071135C">
        <w:rPr>
          <w:lang w:val="lt-LT"/>
        </w:rPr>
        <w:t>Vietoje (eismo zonoje) liejamų bordiūrų ir vandens latakų įrengimui taikomi reikalavimai pateikti metodinių nurodymų MN TRINKELĖS 14 VII skyriaus XI skirsnyje.</w:t>
      </w:r>
    </w:p>
    <w:p w14:paraId="7E768B4E" w14:textId="77777777" w:rsidR="000C3E3D" w:rsidRPr="0071135C" w:rsidRDefault="000C3E3D" w:rsidP="00CC59A3">
      <w:pPr>
        <w:spacing w:before="120" w:after="120" w:line="360" w:lineRule="auto"/>
        <w:jc w:val="center"/>
        <w:rPr>
          <w:b/>
          <w:bCs/>
          <w:i/>
          <w:lang w:val="lt-LT"/>
        </w:rPr>
      </w:pPr>
      <w:r w:rsidRPr="0071135C">
        <w:rPr>
          <w:b/>
          <w:bCs/>
          <w:i/>
          <w:lang w:val="lt-LT"/>
        </w:rPr>
        <w:t>VI SKIRSNIS. TRANSPORTO EISMO LEIDIMAS</w:t>
      </w:r>
    </w:p>
    <w:p w14:paraId="7E768B4F" w14:textId="77777777" w:rsidR="00FB6515" w:rsidRPr="0071135C" w:rsidRDefault="00FB6515" w:rsidP="00CC59A3">
      <w:pPr>
        <w:spacing w:line="360" w:lineRule="auto"/>
        <w:jc w:val="center"/>
        <w:rPr>
          <w:b/>
          <w:bCs/>
          <w:lang w:val="lt-LT"/>
        </w:rPr>
      </w:pPr>
      <w:r w:rsidRPr="0071135C">
        <w:rPr>
          <w:b/>
          <w:bCs/>
          <w:lang w:val="lt-LT"/>
        </w:rPr>
        <w:t>Nesurištosios dangos</w:t>
      </w:r>
    </w:p>
    <w:p w14:paraId="7E768B50" w14:textId="77777777" w:rsidR="000C3E3D" w:rsidRPr="0071135C" w:rsidRDefault="00D267AB" w:rsidP="00F82CAF">
      <w:pPr>
        <w:numPr>
          <w:ilvl w:val="0"/>
          <w:numId w:val="2"/>
        </w:numPr>
        <w:tabs>
          <w:tab w:val="num" w:pos="1134"/>
        </w:tabs>
        <w:spacing w:line="360" w:lineRule="auto"/>
        <w:ind w:left="0" w:firstLine="567"/>
        <w:jc w:val="both"/>
        <w:rPr>
          <w:lang w:val="lt-LT"/>
        </w:rPr>
      </w:pPr>
      <w:r w:rsidRPr="0071135C">
        <w:rPr>
          <w:lang w:val="lt-LT"/>
        </w:rPr>
        <w:t xml:space="preserve">Trinkelių ir plokščių dangomis pradėti leisti transporto eismą galima tik tada, kai jų pasluoksnis ir po </w:t>
      </w:r>
      <w:r w:rsidR="009352CA" w:rsidRPr="0071135C">
        <w:rPr>
          <w:lang w:val="lt-LT"/>
        </w:rPr>
        <w:t>juo</w:t>
      </w:r>
      <w:r w:rsidRPr="0071135C">
        <w:rPr>
          <w:lang w:val="lt-LT"/>
        </w:rPr>
        <w:t xml:space="preserve"> esantis pagrindo sluoksnis be rišiklių yra pakankamai išdži</w:t>
      </w:r>
      <w:r w:rsidR="002460AF" w:rsidRPr="0071135C">
        <w:rPr>
          <w:lang w:val="lt-LT"/>
        </w:rPr>
        <w:t>ū</w:t>
      </w:r>
      <w:r w:rsidRPr="0071135C">
        <w:rPr>
          <w:lang w:val="lt-LT"/>
        </w:rPr>
        <w:t>vę</w:t>
      </w:r>
      <w:r w:rsidR="00490CEE" w:rsidRPr="0071135C">
        <w:rPr>
          <w:lang w:val="lt-LT"/>
        </w:rPr>
        <w:t xml:space="preserve"> </w:t>
      </w:r>
      <w:r w:rsidR="005A4DD3" w:rsidRPr="0071135C">
        <w:rPr>
          <w:lang w:val="lt-LT"/>
        </w:rPr>
        <w:t>po atskiestojo siūlių užpilo panaudojimo</w:t>
      </w:r>
      <w:r w:rsidRPr="0071135C">
        <w:rPr>
          <w:lang w:val="lt-LT"/>
        </w:rPr>
        <w:t>.</w:t>
      </w:r>
    </w:p>
    <w:p w14:paraId="7E768B51" w14:textId="77777777" w:rsidR="00D267AB" w:rsidRPr="0071135C" w:rsidRDefault="00D267AB" w:rsidP="00F82CAF">
      <w:pPr>
        <w:numPr>
          <w:ilvl w:val="0"/>
          <w:numId w:val="2"/>
        </w:numPr>
        <w:tabs>
          <w:tab w:val="num" w:pos="1134"/>
        </w:tabs>
        <w:spacing w:line="360" w:lineRule="auto"/>
        <w:ind w:left="0" w:firstLine="567"/>
        <w:jc w:val="both"/>
        <w:rPr>
          <w:lang w:val="lt-LT"/>
        </w:rPr>
      </w:pPr>
      <w:r w:rsidRPr="0071135C">
        <w:rPr>
          <w:lang w:val="lt-LT"/>
        </w:rPr>
        <w:t>Jei trinkelių ir plokščių dangomis pradėjus leisti transporto eismą</w:t>
      </w:r>
      <w:r w:rsidR="008B2FCA" w:rsidRPr="0071135C">
        <w:rPr>
          <w:lang w:val="lt-LT"/>
        </w:rPr>
        <w:t xml:space="preserve"> numatoma papildomai skleisti trūkstamą siūlių užpilo medžiagą, tai reikalingi duomenys turi būti nurodyti darbų apraše.</w:t>
      </w:r>
    </w:p>
    <w:p w14:paraId="7E768B52" w14:textId="77777777" w:rsidR="00FB6515" w:rsidRPr="0071135C" w:rsidRDefault="00FB6515" w:rsidP="00CC59A3">
      <w:pPr>
        <w:spacing w:line="360" w:lineRule="auto"/>
        <w:jc w:val="center"/>
        <w:rPr>
          <w:b/>
          <w:bCs/>
          <w:lang w:val="lt-LT"/>
        </w:rPr>
      </w:pPr>
      <w:r w:rsidRPr="0071135C">
        <w:rPr>
          <w:b/>
          <w:bCs/>
          <w:lang w:val="lt-LT"/>
        </w:rPr>
        <w:t>Surištosios dangos</w:t>
      </w:r>
    </w:p>
    <w:p w14:paraId="7E768B53" w14:textId="77777777" w:rsidR="00FB6515" w:rsidRPr="0071135C" w:rsidRDefault="00FB6515" w:rsidP="00526407">
      <w:pPr>
        <w:numPr>
          <w:ilvl w:val="0"/>
          <w:numId w:val="2"/>
        </w:numPr>
        <w:tabs>
          <w:tab w:val="num" w:pos="1134"/>
        </w:tabs>
        <w:spacing w:line="360" w:lineRule="auto"/>
        <w:ind w:left="0" w:firstLine="567"/>
        <w:jc w:val="both"/>
        <w:rPr>
          <w:lang w:val="lt-LT"/>
        </w:rPr>
      </w:pPr>
      <w:r w:rsidRPr="0071135C">
        <w:rPr>
          <w:lang w:val="lt-LT"/>
        </w:rPr>
        <w:t>Trinkelių ir plokščių surištosios dangos, jas įrengus, turi būti saugomos, kol pasluoksnio ir siūlių užpilo skiediniai įgis pakankamą stiprį. Šiuo laikotarpiu jos turi būti apsaugotos nuo bet kokių apkrovų. Tai taip pat taikoma ir statybvietės personal</w:t>
      </w:r>
      <w:r w:rsidR="009352CA" w:rsidRPr="0071135C">
        <w:rPr>
          <w:lang w:val="lt-LT"/>
        </w:rPr>
        <w:t>ui</w:t>
      </w:r>
      <w:r w:rsidRPr="0071135C">
        <w:rPr>
          <w:lang w:val="lt-LT"/>
        </w:rPr>
        <w:t xml:space="preserve"> vaikščio</w:t>
      </w:r>
      <w:r w:rsidR="009352CA" w:rsidRPr="0071135C">
        <w:rPr>
          <w:lang w:val="lt-LT"/>
        </w:rPr>
        <w:t>ti</w:t>
      </w:r>
      <w:r w:rsidRPr="0071135C">
        <w:rPr>
          <w:lang w:val="lt-LT"/>
        </w:rPr>
        <w:t xml:space="preserve"> ir technologini</w:t>
      </w:r>
      <w:r w:rsidR="009352CA" w:rsidRPr="0071135C">
        <w:rPr>
          <w:lang w:val="lt-LT"/>
        </w:rPr>
        <w:t>am</w:t>
      </w:r>
      <w:r w:rsidRPr="0071135C">
        <w:rPr>
          <w:lang w:val="lt-LT"/>
        </w:rPr>
        <w:t xml:space="preserve"> transport</w:t>
      </w:r>
      <w:r w:rsidR="009352CA" w:rsidRPr="0071135C">
        <w:rPr>
          <w:lang w:val="lt-LT"/>
        </w:rPr>
        <w:t>ui</w:t>
      </w:r>
      <w:r w:rsidRPr="0071135C">
        <w:rPr>
          <w:lang w:val="lt-LT"/>
        </w:rPr>
        <w:t xml:space="preserve"> važinė</w:t>
      </w:r>
      <w:r w:rsidR="009352CA" w:rsidRPr="0071135C">
        <w:rPr>
          <w:lang w:val="lt-LT"/>
        </w:rPr>
        <w:t>ti</w:t>
      </w:r>
      <w:r w:rsidRPr="0071135C">
        <w:rPr>
          <w:lang w:val="lt-LT"/>
        </w:rPr>
        <w:t>. Eismo ribojimo trukmė labiausiai priklauso nuo oro sąlygų įrengimo metu, pasirinktų pasluoksnio</w:t>
      </w:r>
      <w:r w:rsidR="009352CA" w:rsidRPr="0071135C">
        <w:rPr>
          <w:lang w:val="lt-LT"/>
        </w:rPr>
        <w:t xml:space="preserve"> </w:t>
      </w:r>
      <w:r w:rsidRPr="0071135C">
        <w:rPr>
          <w:lang w:val="lt-LT"/>
        </w:rPr>
        <w:t>ir siūlių užpilo skiedinio rūšies.</w:t>
      </w:r>
    </w:p>
    <w:p w14:paraId="7E768B54" w14:textId="77777777" w:rsidR="00CD1FAC" w:rsidRPr="0071135C" w:rsidRDefault="00CD1FAC" w:rsidP="00CC59A3">
      <w:pPr>
        <w:spacing w:before="120" w:after="120" w:line="360" w:lineRule="auto"/>
        <w:jc w:val="center"/>
        <w:rPr>
          <w:b/>
          <w:bCs/>
          <w:i/>
          <w:lang w:val="lt-LT"/>
        </w:rPr>
      </w:pPr>
      <w:r w:rsidRPr="0071135C">
        <w:rPr>
          <w:b/>
          <w:bCs/>
          <w:i/>
          <w:lang w:val="lt-LT"/>
        </w:rPr>
        <w:t>VII SKIRSNIS. PROFILIO PADĖTIS, LEISTINIEJI NUOKRYPIAI</w:t>
      </w:r>
    </w:p>
    <w:p w14:paraId="7E768B55" w14:textId="77777777" w:rsidR="00FD5DBF" w:rsidRPr="0071135C" w:rsidRDefault="005A4DD3" w:rsidP="00CC59A3">
      <w:pPr>
        <w:spacing w:line="360" w:lineRule="auto"/>
        <w:jc w:val="center"/>
        <w:rPr>
          <w:b/>
          <w:bCs/>
          <w:lang w:val="lt-LT"/>
        </w:rPr>
      </w:pPr>
      <w:r w:rsidRPr="0071135C">
        <w:rPr>
          <w:b/>
          <w:bCs/>
          <w:lang w:val="lt-LT"/>
        </w:rPr>
        <w:t>Aukščiai</w:t>
      </w:r>
    </w:p>
    <w:p w14:paraId="7E768B56" w14:textId="77777777" w:rsidR="00C40FB9" w:rsidRPr="0071135C" w:rsidRDefault="00C40FB9" w:rsidP="008F115E">
      <w:pPr>
        <w:numPr>
          <w:ilvl w:val="0"/>
          <w:numId w:val="2"/>
        </w:numPr>
        <w:tabs>
          <w:tab w:val="num" w:pos="1134"/>
        </w:tabs>
        <w:spacing w:line="360" w:lineRule="auto"/>
        <w:ind w:left="0" w:firstLine="567"/>
        <w:jc w:val="both"/>
        <w:rPr>
          <w:lang w:val="lt-LT"/>
        </w:rPr>
      </w:pPr>
      <w:r w:rsidRPr="0071135C">
        <w:rPr>
          <w:lang w:val="lt-LT"/>
        </w:rPr>
        <w:t xml:space="preserve">Trinkelių ir plokščių dangos turi būti įrengtos pagal projekte nurodytą paviršiaus aukštį, skersinį ir išilginį nuolydį. Dangos viršaus aukščių nuokrypiai nuo projektinių aukščių </w:t>
      </w:r>
      <w:r w:rsidRPr="0071135C">
        <w:rPr>
          <w:shd w:val="clear" w:color="auto" w:fill="FFFFFF"/>
          <w:lang w:val="lt-LT"/>
        </w:rPr>
        <w:t>n</w:t>
      </w:r>
      <w:r w:rsidRPr="0071135C">
        <w:rPr>
          <w:lang w:val="lt-LT"/>
        </w:rPr>
        <w:t>eturi būti didesni kaip ±</w:t>
      </w:r>
      <w:r w:rsidR="001530C5" w:rsidRPr="0071135C">
        <w:rPr>
          <w:lang w:val="lt-LT"/>
        </w:rPr>
        <w:t xml:space="preserve"> </w:t>
      </w:r>
      <w:r w:rsidRPr="0071135C">
        <w:rPr>
          <w:lang w:val="lt-LT"/>
        </w:rPr>
        <w:t>2,0 cm.</w:t>
      </w:r>
    </w:p>
    <w:p w14:paraId="7E768B57" w14:textId="77777777" w:rsidR="00992240" w:rsidRPr="0071135C" w:rsidRDefault="00C40FB9" w:rsidP="008F115E">
      <w:pPr>
        <w:numPr>
          <w:ilvl w:val="0"/>
          <w:numId w:val="2"/>
        </w:numPr>
        <w:tabs>
          <w:tab w:val="num" w:pos="1134"/>
        </w:tabs>
        <w:spacing w:line="360" w:lineRule="auto"/>
        <w:ind w:left="0" w:firstLine="567"/>
        <w:jc w:val="both"/>
        <w:rPr>
          <w:lang w:val="lt-LT"/>
        </w:rPr>
      </w:pPr>
      <w:r w:rsidRPr="0071135C">
        <w:rPr>
          <w:lang w:val="lt-LT"/>
        </w:rPr>
        <w:lastRenderedPageBreak/>
        <w:t xml:space="preserve">Bordiūrai, apvadai ir kiti panašios paskirties elementai </w:t>
      </w:r>
      <w:r w:rsidR="00992240" w:rsidRPr="0071135C">
        <w:rPr>
          <w:lang w:val="lt-LT"/>
        </w:rPr>
        <w:t xml:space="preserve">tai pat </w:t>
      </w:r>
      <w:r w:rsidRPr="0071135C">
        <w:rPr>
          <w:lang w:val="lt-LT"/>
        </w:rPr>
        <w:t>turi būti įrengt</w:t>
      </w:r>
      <w:r w:rsidR="00992240" w:rsidRPr="0071135C">
        <w:rPr>
          <w:lang w:val="lt-LT"/>
        </w:rPr>
        <w:t>i</w:t>
      </w:r>
      <w:r w:rsidRPr="0071135C">
        <w:rPr>
          <w:lang w:val="lt-LT"/>
        </w:rPr>
        <w:t xml:space="preserve"> pagal projekte nurodytą paviršiaus aukštį</w:t>
      </w:r>
      <w:r w:rsidR="00992240" w:rsidRPr="0071135C">
        <w:rPr>
          <w:lang w:val="lt-LT"/>
        </w:rPr>
        <w:t xml:space="preserve"> ir padėtį plane. Jų viršaus aukščių nuokrypiai nuo projektinių aukščių ir padėties plane nuokrypiai nuo atskaitos ašių </w:t>
      </w:r>
      <w:r w:rsidR="00992240" w:rsidRPr="0071135C">
        <w:rPr>
          <w:shd w:val="clear" w:color="auto" w:fill="FFFFFF"/>
          <w:lang w:val="lt-LT"/>
        </w:rPr>
        <w:t>n</w:t>
      </w:r>
      <w:r w:rsidR="00992240" w:rsidRPr="0071135C">
        <w:rPr>
          <w:lang w:val="lt-LT"/>
        </w:rPr>
        <w:t>eturi būti didesni kaip</w:t>
      </w:r>
      <w:r w:rsidR="001530C5" w:rsidRPr="0071135C">
        <w:rPr>
          <w:lang w:val="lt-LT"/>
        </w:rPr>
        <w:t xml:space="preserve"> </w:t>
      </w:r>
      <w:r w:rsidR="00992240" w:rsidRPr="0071135C">
        <w:rPr>
          <w:lang w:val="lt-LT"/>
        </w:rPr>
        <w:t>±</w:t>
      </w:r>
      <w:r w:rsidR="001530C5" w:rsidRPr="0071135C">
        <w:rPr>
          <w:lang w:val="lt-LT"/>
        </w:rPr>
        <w:t xml:space="preserve"> </w:t>
      </w:r>
      <w:r w:rsidR="00992240" w:rsidRPr="0071135C">
        <w:rPr>
          <w:lang w:val="lt-LT"/>
        </w:rPr>
        <w:t>2,0 cm. Didesni nuokrypiai leistini tik tada, jei tai leidžia žymiai sumažinti trinkelių ir plokščių pjaustymo darbus. Šiuo atveju užsakovas ir rangovas turi susitarti prieš darbų pradžią.</w:t>
      </w:r>
    </w:p>
    <w:p w14:paraId="7E768B58" w14:textId="77777777" w:rsidR="00D83967" w:rsidRPr="0071135C" w:rsidRDefault="00D83967" w:rsidP="008F115E">
      <w:pPr>
        <w:numPr>
          <w:ilvl w:val="0"/>
          <w:numId w:val="2"/>
        </w:numPr>
        <w:tabs>
          <w:tab w:val="num" w:pos="1134"/>
        </w:tabs>
        <w:spacing w:line="360" w:lineRule="auto"/>
        <w:ind w:left="0" w:firstLine="567"/>
        <w:jc w:val="both"/>
        <w:rPr>
          <w:lang w:val="lt-LT"/>
        </w:rPr>
      </w:pPr>
      <w:r w:rsidRPr="0071135C">
        <w:rPr>
          <w:lang w:val="lt-LT"/>
        </w:rPr>
        <w:t xml:space="preserve">Lygaus paviršiaus bordiūrų, apvadų ir kitų elementų tarpusavio viršutinio ir priekinio paviršiaus nuokrypiai siūlės vietoje </w:t>
      </w:r>
      <w:r w:rsidRPr="0071135C">
        <w:rPr>
          <w:shd w:val="clear" w:color="auto" w:fill="FFFFFF"/>
          <w:lang w:val="lt-LT"/>
        </w:rPr>
        <w:t>n</w:t>
      </w:r>
      <w:r w:rsidRPr="0071135C">
        <w:rPr>
          <w:lang w:val="lt-LT"/>
        </w:rPr>
        <w:t xml:space="preserve">eturi būti didesni kaip 2,0 </w:t>
      </w:r>
      <w:r w:rsidR="005A4DD3" w:rsidRPr="0071135C">
        <w:rPr>
          <w:lang w:val="lt-LT"/>
        </w:rPr>
        <w:t xml:space="preserve">mm, o nelygaus paviršiaus – </w:t>
      </w:r>
      <w:r w:rsidR="005A4DD3" w:rsidRPr="0071135C">
        <w:rPr>
          <w:shd w:val="clear" w:color="auto" w:fill="FFFFFF"/>
          <w:lang w:val="lt-LT"/>
        </w:rPr>
        <w:t>n</w:t>
      </w:r>
      <w:r w:rsidR="005A4DD3" w:rsidRPr="0071135C">
        <w:rPr>
          <w:lang w:val="lt-LT"/>
        </w:rPr>
        <w:t xml:space="preserve">eturi būti didesni kaip 5,0 </w:t>
      </w:r>
      <w:r w:rsidR="008F115E" w:rsidRPr="0071135C">
        <w:rPr>
          <w:lang w:val="lt-LT"/>
        </w:rPr>
        <w:t>mm.</w:t>
      </w:r>
    </w:p>
    <w:p w14:paraId="7E768B59" w14:textId="77777777" w:rsidR="0033455D" w:rsidRPr="0071135C" w:rsidRDefault="0033455D" w:rsidP="00CC59A3">
      <w:pPr>
        <w:spacing w:line="360" w:lineRule="auto"/>
        <w:jc w:val="center"/>
        <w:rPr>
          <w:b/>
          <w:bCs/>
          <w:lang w:val="lt-LT"/>
        </w:rPr>
      </w:pPr>
      <w:r w:rsidRPr="0071135C">
        <w:rPr>
          <w:b/>
          <w:bCs/>
          <w:lang w:val="lt-LT"/>
        </w:rPr>
        <w:t>Nelygumai</w:t>
      </w:r>
    </w:p>
    <w:p w14:paraId="7E768B5A" w14:textId="77777777" w:rsidR="0033455D" w:rsidRPr="0071135C" w:rsidRDefault="0033455D" w:rsidP="00307E43">
      <w:pPr>
        <w:numPr>
          <w:ilvl w:val="0"/>
          <w:numId w:val="2"/>
        </w:numPr>
        <w:tabs>
          <w:tab w:val="num" w:pos="1134"/>
        </w:tabs>
        <w:spacing w:line="360" w:lineRule="auto"/>
        <w:ind w:left="0" w:firstLine="567"/>
        <w:jc w:val="both"/>
        <w:rPr>
          <w:lang w:val="lt-LT"/>
        </w:rPr>
      </w:pPr>
      <w:r w:rsidRPr="0071135C">
        <w:rPr>
          <w:lang w:val="lt-LT"/>
        </w:rPr>
        <w:t xml:space="preserve">Paviršiaus nelygumai, matuojant prošvaisas skersine ir išilgine kryptimis 3 m ilgio liniuote pagal LST EN 13036-7, kai naudojamos </w:t>
      </w:r>
      <w:r w:rsidR="008A043F" w:rsidRPr="0071135C">
        <w:rPr>
          <w:lang w:val="lt-LT"/>
        </w:rPr>
        <w:t>gamtinio</w:t>
      </w:r>
      <w:r w:rsidRPr="0071135C">
        <w:rPr>
          <w:lang w:val="lt-LT"/>
        </w:rPr>
        <w:t xml:space="preserve"> akmens </w:t>
      </w:r>
      <w:r w:rsidR="00032E63" w:rsidRPr="0071135C">
        <w:rPr>
          <w:lang w:val="lt-LT"/>
        </w:rPr>
        <w:t>tašyto</w:t>
      </w:r>
      <w:r w:rsidRPr="0071135C">
        <w:rPr>
          <w:lang w:val="lt-LT"/>
        </w:rPr>
        <w:t xml:space="preserve"> paviršiaus trinkelė</w:t>
      </w:r>
      <w:r w:rsidR="008F7725" w:rsidRPr="0071135C">
        <w:rPr>
          <w:lang w:val="lt-LT"/>
        </w:rPr>
        <w:t>s</w:t>
      </w:r>
      <w:r w:rsidRPr="0071135C">
        <w:rPr>
          <w:lang w:val="lt-LT"/>
        </w:rPr>
        <w:t xml:space="preserve"> ar plokštės, neturi viršyti 15 mm, o </w:t>
      </w:r>
      <w:r w:rsidR="008F7725" w:rsidRPr="0071135C">
        <w:rPr>
          <w:lang w:val="lt-LT"/>
        </w:rPr>
        <w:t>kitais atvejais neturi viršyti 10 mm.</w:t>
      </w:r>
    </w:p>
    <w:p w14:paraId="7E768B5B" w14:textId="77777777" w:rsidR="00FD5DBF" w:rsidRPr="0071135C" w:rsidRDefault="00FD5DBF" w:rsidP="00307E43">
      <w:pPr>
        <w:spacing w:line="360" w:lineRule="auto"/>
        <w:ind w:firstLine="567"/>
        <w:jc w:val="both"/>
        <w:rPr>
          <w:lang w:val="lt-LT"/>
        </w:rPr>
      </w:pPr>
      <w:r w:rsidRPr="0071135C">
        <w:rPr>
          <w:lang w:val="lt-LT"/>
        </w:rPr>
        <w:t>Pagrindo sluoksnio nelygumai, kurie viršija leistinuosius nuokrypius, negali būti išlyginti klojant pasluoksnį</w:t>
      </w:r>
      <w:r w:rsidR="00490CEE" w:rsidRPr="0071135C">
        <w:rPr>
          <w:lang w:val="lt-LT"/>
        </w:rPr>
        <w:t>.</w:t>
      </w:r>
    </w:p>
    <w:p w14:paraId="7E768B5C" w14:textId="77777777" w:rsidR="008F7725" w:rsidRPr="0071135C" w:rsidRDefault="008F7725" w:rsidP="00307E43">
      <w:pPr>
        <w:numPr>
          <w:ilvl w:val="0"/>
          <w:numId w:val="2"/>
        </w:numPr>
        <w:tabs>
          <w:tab w:val="num" w:pos="1134"/>
        </w:tabs>
        <w:spacing w:line="360" w:lineRule="auto"/>
        <w:ind w:left="0" w:firstLine="567"/>
        <w:jc w:val="both"/>
        <w:rPr>
          <w:lang w:val="lt-LT"/>
        </w:rPr>
      </w:pPr>
      <w:r w:rsidRPr="0071135C">
        <w:rPr>
          <w:lang w:val="lt-LT"/>
        </w:rPr>
        <w:t>Trinkelių ir plokščių dang</w:t>
      </w:r>
      <w:r w:rsidR="009F5FC9" w:rsidRPr="0071135C">
        <w:rPr>
          <w:lang w:val="lt-LT"/>
        </w:rPr>
        <w:t>a</w:t>
      </w:r>
      <w:r w:rsidRPr="0071135C">
        <w:rPr>
          <w:lang w:val="lt-LT"/>
        </w:rPr>
        <w:t xml:space="preserve"> siūlių vietose turi būti paklot</w:t>
      </w:r>
      <w:r w:rsidR="009F5FC9" w:rsidRPr="0071135C">
        <w:rPr>
          <w:lang w:val="lt-LT"/>
        </w:rPr>
        <w:t>a</w:t>
      </w:r>
      <w:r w:rsidRPr="0071135C">
        <w:rPr>
          <w:lang w:val="lt-LT"/>
        </w:rPr>
        <w:t xml:space="preserve"> vienodame aukštyje (lygyje). Klojant lygaus paviršiaus statybos produktus nuokrypis neturi viršyti 2 mm, o klojant grublėto paviršiaus statybos produktus nuokrypis neturi viršyti 5 mm.</w:t>
      </w:r>
    </w:p>
    <w:p w14:paraId="7E768B5D" w14:textId="77777777" w:rsidR="00B63A55" w:rsidRPr="0071135C" w:rsidRDefault="00B63A55" w:rsidP="00307E43">
      <w:pPr>
        <w:numPr>
          <w:ilvl w:val="0"/>
          <w:numId w:val="2"/>
        </w:numPr>
        <w:tabs>
          <w:tab w:val="num" w:pos="1134"/>
        </w:tabs>
        <w:spacing w:line="360" w:lineRule="auto"/>
        <w:ind w:left="0" w:firstLine="567"/>
        <w:jc w:val="both"/>
        <w:rPr>
          <w:lang w:val="lt-LT"/>
        </w:rPr>
      </w:pPr>
      <w:r w:rsidRPr="0071135C">
        <w:rPr>
          <w:lang w:val="lt-LT"/>
        </w:rPr>
        <w:t xml:space="preserve">Įrengiant </w:t>
      </w:r>
      <w:r w:rsidR="00426117" w:rsidRPr="0071135C">
        <w:rPr>
          <w:lang w:val="lt-LT"/>
        </w:rPr>
        <w:t xml:space="preserve">trinkelių ir plokščių dangų </w:t>
      </w:r>
      <w:proofErr w:type="spellStart"/>
      <w:r w:rsidRPr="0071135C">
        <w:rPr>
          <w:lang w:val="lt-LT"/>
        </w:rPr>
        <w:t>prijungtis</w:t>
      </w:r>
      <w:proofErr w:type="spellEnd"/>
      <w:r w:rsidRPr="0071135C">
        <w:rPr>
          <w:lang w:val="lt-LT"/>
        </w:rPr>
        <w:t xml:space="preserve"> prie apvadų</w:t>
      </w:r>
      <w:r w:rsidR="00917EED" w:rsidRPr="0071135C">
        <w:rPr>
          <w:lang w:val="lt-LT"/>
        </w:rPr>
        <w:t>,</w:t>
      </w:r>
      <w:r w:rsidRPr="0071135C">
        <w:rPr>
          <w:lang w:val="lt-LT"/>
        </w:rPr>
        <w:t xml:space="preserve"> kelio (gatvės, eismo zonos) </w:t>
      </w:r>
      <w:r w:rsidR="00917EED" w:rsidRPr="0071135C">
        <w:rPr>
          <w:lang w:val="lt-LT"/>
        </w:rPr>
        <w:t xml:space="preserve">įrenginių ir vandens latakų, </w:t>
      </w:r>
      <w:r w:rsidR="00426117" w:rsidRPr="0071135C">
        <w:rPr>
          <w:lang w:val="lt-LT"/>
        </w:rPr>
        <w:t>šių dangų</w:t>
      </w:r>
      <w:r w:rsidRPr="0071135C">
        <w:rPr>
          <w:lang w:val="lt-LT"/>
        </w:rPr>
        <w:t xml:space="preserve"> paviršius turi būti 3–5 mm aukštesnis</w:t>
      </w:r>
      <w:r w:rsidR="00917EED" w:rsidRPr="0071135C">
        <w:rPr>
          <w:lang w:val="lt-LT"/>
        </w:rPr>
        <w:t xml:space="preserve"> už apvadų ir kelio įrenginių paviršių ir 3–10 mm aukštesnis už vandens latako briaunos paviršių.</w:t>
      </w:r>
    </w:p>
    <w:p w14:paraId="7E768B5E" w14:textId="77777777" w:rsidR="00FD5DBF" w:rsidRPr="0071135C" w:rsidRDefault="00FD5DBF" w:rsidP="00CC59A3">
      <w:pPr>
        <w:spacing w:line="360" w:lineRule="auto"/>
        <w:jc w:val="center"/>
        <w:rPr>
          <w:b/>
          <w:bCs/>
          <w:lang w:val="lt-LT"/>
        </w:rPr>
      </w:pPr>
      <w:r w:rsidRPr="0071135C">
        <w:rPr>
          <w:b/>
          <w:bCs/>
          <w:lang w:val="lt-LT"/>
        </w:rPr>
        <w:t>Skersiniai arba įstrižiniai nuolydžiai</w:t>
      </w:r>
    </w:p>
    <w:p w14:paraId="7E768B5F" w14:textId="77777777" w:rsidR="00CD1FAC" w:rsidRPr="0071135C" w:rsidRDefault="00AF47A2" w:rsidP="0073504B">
      <w:pPr>
        <w:numPr>
          <w:ilvl w:val="0"/>
          <w:numId w:val="2"/>
        </w:numPr>
        <w:tabs>
          <w:tab w:val="num" w:pos="1134"/>
        </w:tabs>
        <w:spacing w:line="360" w:lineRule="auto"/>
        <w:ind w:left="0" w:firstLine="567"/>
        <w:jc w:val="both"/>
        <w:rPr>
          <w:lang w:val="lt-LT"/>
        </w:rPr>
      </w:pPr>
      <w:r w:rsidRPr="0071135C">
        <w:rPr>
          <w:lang w:val="lt-LT"/>
        </w:rPr>
        <w:t>Trinkelių ir plokščių dangų</w:t>
      </w:r>
      <w:r w:rsidR="00C86019" w:rsidRPr="0071135C">
        <w:rPr>
          <w:lang w:val="lt-LT"/>
        </w:rPr>
        <w:t xml:space="preserve"> v</w:t>
      </w:r>
      <w:r w:rsidRPr="0071135C">
        <w:rPr>
          <w:lang w:val="lt-LT"/>
        </w:rPr>
        <w:t xml:space="preserve">andens nuleidimą užtikrinantis suminis </w:t>
      </w:r>
      <w:r w:rsidR="009E1B46" w:rsidRPr="0071135C">
        <w:rPr>
          <w:lang w:val="lt-LT"/>
        </w:rPr>
        <w:t>nuolydis neturi būti:</w:t>
      </w:r>
    </w:p>
    <w:p w14:paraId="7E768B60" w14:textId="77777777" w:rsidR="00C86019" w:rsidRPr="0071135C" w:rsidRDefault="00C86019" w:rsidP="00B86359">
      <w:pPr>
        <w:numPr>
          <w:ilvl w:val="0"/>
          <w:numId w:val="3"/>
        </w:numPr>
        <w:tabs>
          <w:tab w:val="clear" w:pos="900"/>
          <w:tab w:val="num" w:pos="1134"/>
        </w:tabs>
        <w:spacing w:line="360" w:lineRule="auto"/>
        <w:ind w:left="0" w:firstLine="720"/>
        <w:jc w:val="both"/>
        <w:rPr>
          <w:lang w:val="lt-LT"/>
        </w:rPr>
      </w:pPr>
      <w:r w:rsidRPr="0071135C">
        <w:rPr>
          <w:lang w:val="lt-LT"/>
        </w:rPr>
        <w:t xml:space="preserve">kai naudojami </w:t>
      </w:r>
      <w:r w:rsidR="008A043F" w:rsidRPr="0071135C">
        <w:rPr>
          <w:lang w:val="lt-LT"/>
        </w:rPr>
        <w:t>gamtinio</w:t>
      </w:r>
      <w:r w:rsidRPr="0071135C">
        <w:rPr>
          <w:lang w:val="lt-LT"/>
        </w:rPr>
        <w:t xml:space="preserve"> akmens </w:t>
      </w:r>
      <w:r w:rsidR="00032E63" w:rsidRPr="0071135C">
        <w:rPr>
          <w:lang w:val="lt-LT"/>
        </w:rPr>
        <w:t>tašyto</w:t>
      </w:r>
      <w:r w:rsidRPr="0071135C">
        <w:rPr>
          <w:lang w:val="lt-LT"/>
        </w:rPr>
        <w:t xml:space="preserve"> arba grubiai apdoroto paviršiaus </w:t>
      </w:r>
      <w:r w:rsidR="009F5FC9" w:rsidRPr="0071135C">
        <w:rPr>
          <w:lang w:val="lt-LT"/>
        </w:rPr>
        <w:t>s</w:t>
      </w:r>
      <w:r w:rsidRPr="0071135C">
        <w:rPr>
          <w:lang w:val="lt-LT"/>
        </w:rPr>
        <w:t>tatybos produktai:</w:t>
      </w:r>
    </w:p>
    <w:p w14:paraId="7E768B61" w14:textId="77777777" w:rsidR="00C86019" w:rsidRPr="0071135C" w:rsidRDefault="00C86019" w:rsidP="00C37AF2">
      <w:pPr>
        <w:numPr>
          <w:ilvl w:val="1"/>
          <w:numId w:val="3"/>
        </w:numPr>
        <w:tabs>
          <w:tab w:val="clear" w:pos="1620"/>
          <w:tab w:val="num" w:pos="1134"/>
        </w:tabs>
        <w:spacing w:line="360" w:lineRule="auto"/>
        <w:ind w:left="1616" w:hanging="357"/>
        <w:jc w:val="both"/>
        <w:rPr>
          <w:lang w:val="lt-LT"/>
        </w:rPr>
      </w:pPr>
      <w:r w:rsidRPr="0071135C">
        <w:rPr>
          <w:lang w:val="lt-LT"/>
        </w:rPr>
        <w:t>važiuojamojoje dalyje</w:t>
      </w:r>
      <w:r w:rsidR="009E1B46" w:rsidRPr="0071135C">
        <w:rPr>
          <w:lang w:val="lt-LT"/>
        </w:rPr>
        <w:t xml:space="preserve"> mažesnis negu 3,5 %</w:t>
      </w:r>
      <w:r w:rsidRPr="0071135C">
        <w:rPr>
          <w:lang w:val="lt-LT"/>
        </w:rPr>
        <w:t>;</w:t>
      </w:r>
    </w:p>
    <w:p w14:paraId="7E768B62" w14:textId="77777777" w:rsidR="00C86019" w:rsidRPr="0071135C" w:rsidRDefault="00C86019" w:rsidP="00C37AF2">
      <w:pPr>
        <w:numPr>
          <w:ilvl w:val="1"/>
          <w:numId w:val="3"/>
        </w:numPr>
        <w:tabs>
          <w:tab w:val="clear" w:pos="1620"/>
          <w:tab w:val="num" w:pos="1134"/>
        </w:tabs>
        <w:spacing w:line="360" w:lineRule="auto"/>
        <w:ind w:left="1616" w:hanging="357"/>
        <w:jc w:val="both"/>
        <w:rPr>
          <w:lang w:val="lt-LT"/>
        </w:rPr>
      </w:pPr>
      <w:r w:rsidRPr="0071135C">
        <w:rPr>
          <w:lang w:val="lt-LT"/>
        </w:rPr>
        <w:t>kitose eismo zonose</w:t>
      </w:r>
      <w:r w:rsidR="009E1B46" w:rsidRPr="0071135C">
        <w:rPr>
          <w:lang w:val="lt-LT"/>
        </w:rPr>
        <w:t xml:space="preserve"> mažesnis negu 3,0 %</w:t>
      </w:r>
      <w:r w:rsidRPr="0071135C">
        <w:rPr>
          <w:lang w:val="lt-LT"/>
        </w:rPr>
        <w:t>;</w:t>
      </w:r>
    </w:p>
    <w:p w14:paraId="7E768B63" w14:textId="77777777" w:rsidR="009E1B46" w:rsidRPr="0071135C" w:rsidRDefault="009E1B46" w:rsidP="00C37AF2">
      <w:pPr>
        <w:numPr>
          <w:ilvl w:val="0"/>
          <w:numId w:val="3"/>
        </w:numPr>
        <w:tabs>
          <w:tab w:val="clear" w:pos="900"/>
          <w:tab w:val="num" w:pos="1134"/>
        </w:tabs>
        <w:spacing w:line="360" w:lineRule="auto"/>
        <w:ind w:left="0" w:firstLine="720"/>
        <w:jc w:val="both"/>
        <w:rPr>
          <w:lang w:val="lt-LT"/>
        </w:rPr>
      </w:pPr>
      <w:r w:rsidRPr="0071135C">
        <w:rPr>
          <w:lang w:val="lt-LT"/>
        </w:rPr>
        <w:t>visais kitais atvejais mažesnis negu 2,5 %</w:t>
      </w:r>
      <w:r w:rsidR="00F924B3" w:rsidRPr="0071135C">
        <w:rPr>
          <w:lang w:val="lt-LT"/>
        </w:rPr>
        <w:t>.</w:t>
      </w:r>
    </w:p>
    <w:p w14:paraId="7E768B64" w14:textId="77777777" w:rsidR="00C86019" w:rsidRPr="0071135C" w:rsidRDefault="00F924B3" w:rsidP="008D4728">
      <w:pPr>
        <w:spacing w:line="360" w:lineRule="auto"/>
        <w:ind w:firstLine="567"/>
        <w:jc w:val="both"/>
        <w:rPr>
          <w:lang w:val="lt-LT"/>
        </w:rPr>
      </w:pPr>
      <w:r w:rsidRPr="0071135C">
        <w:rPr>
          <w:lang w:val="lt-LT"/>
        </w:rPr>
        <w:t>Darbų atlikimo sąlygotas nuolydžio nuokrypis nuo reikalaujamo (projektinio) neturi būti didesnis negu ±</w:t>
      </w:r>
      <w:r w:rsidR="002F1B43" w:rsidRPr="0071135C">
        <w:rPr>
          <w:lang w:val="lt-LT"/>
        </w:rPr>
        <w:t> </w:t>
      </w:r>
      <w:r w:rsidRPr="0071135C">
        <w:rPr>
          <w:lang w:val="lt-LT"/>
        </w:rPr>
        <w:t>0,5</w:t>
      </w:r>
      <w:r w:rsidR="002F1B43" w:rsidRPr="0071135C">
        <w:rPr>
          <w:lang w:val="lt-LT"/>
        </w:rPr>
        <w:t> </w:t>
      </w:r>
      <w:r w:rsidRPr="0071135C">
        <w:rPr>
          <w:lang w:val="lt-LT"/>
        </w:rPr>
        <w:t>%.</w:t>
      </w:r>
    </w:p>
    <w:p w14:paraId="7E768B65" w14:textId="77777777" w:rsidR="004C0993" w:rsidRPr="0071135C" w:rsidRDefault="004C0993" w:rsidP="008D4728">
      <w:pPr>
        <w:numPr>
          <w:ilvl w:val="0"/>
          <w:numId w:val="2"/>
        </w:numPr>
        <w:tabs>
          <w:tab w:val="num" w:pos="1134"/>
        </w:tabs>
        <w:spacing w:line="360" w:lineRule="auto"/>
        <w:ind w:left="0" w:firstLine="567"/>
        <w:jc w:val="both"/>
        <w:rPr>
          <w:lang w:val="lt-LT"/>
        </w:rPr>
      </w:pPr>
      <w:r w:rsidRPr="0071135C">
        <w:rPr>
          <w:lang w:val="lt-LT"/>
        </w:rPr>
        <w:t>Vandens latakų išilginis nuolydis turi būti didesnis negu 0,5 %.</w:t>
      </w:r>
    </w:p>
    <w:p w14:paraId="7E768B66" w14:textId="77777777" w:rsidR="00AB20E2" w:rsidRPr="0071135C" w:rsidRDefault="00AB20E2" w:rsidP="008D4728">
      <w:pPr>
        <w:numPr>
          <w:ilvl w:val="0"/>
          <w:numId w:val="2"/>
        </w:numPr>
        <w:tabs>
          <w:tab w:val="num" w:pos="1134"/>
        </w:tabs>
        <w:spacing w:line="360" w:lineRule="auto"/>
        <w:ind w:left="0" w:firstLine="567"/>
        <w:jc w:val="both"/>
        <w:rPr>
          <w:lang w:val="lt-LT"/>
        </w:rPr>
      </w:pPr>
      <w:r w:rsidRPr="0071135C">
        <w:rPr>
          <w:lang w:val="lt-LT"/>
        </w:rPr>
        <w:t>Jei dėl vietinių sąlygų tokių verčių neįmanoma išlaikyti, prieš darbų pradžią statybos sutarties šalys turi susitarti, kokias papildomas priemon</w:t>
      </w:r>
      <w:r w:rsidR="008D4728" w:rsidRPr="0071135C">
        <w:rPr>
          <w:lang w:val="lt-LT"/>
        </w:rPr>
        <w:t>es reikia taikyti.</w:t>
      </w:r>
    </w:p>
    <w:p w14:paraId="7E768B67" w14:textId="77777777" w:rsidR="00CC59A3" w:rsidRPr="0071135C" w:rsidRDefault="00AB20E2" w:rsidP="008D4728">
      <w:pPr>
        <w:spacing w:line="360" w:lineRule="auto"/>
        <w:ind w:firstLine="567"/>
        <w:jc w:val="both"/>
        <w:rPr>
          <w:lang w:val="lt-LT"/>
        </w:rPr>
      </w:pPr>
      <w:r w:rsidRPr="0071135C">
        <w:rPr>
          <w:lang w:val="lt-LT"/>
        </w:rPr>
        <w:t>Pasluo</w:t>
      </w:r>
      <w:r w:rsidR="00F924B3" w:rsidRPr="0071135C">
        <w:rPr>
          <w:lang w:val="lt-LT"/>
        </w:rPr>
        <w:t>ks</w:t>
      </w:r>
      <w:r w:rsidRPr="0071135C">
        <w:rPr>
          <w:lang w:val="lt-LT"/>
        </w:rPr>
        <w:t>nio paviršiaus nuolydis turi būti toks pats kaip ir trinkelių ir plokščių dangos paviršiaus nuolydis.</w:t>
      </w:r>
    </w:p>
    <w:p w14:paraId="7E768B68" w14:textId="77777777" w:rsidR="004826A2" w:rsidRPr="0071135C" w:rsidRDefault="00CC59A3" w:rsidP="00652148">
      <w:pPr>
        <w:spacing w:line="360" w:lineRule="auto"/>
        <w:jc w:val="center"/>
        <w:rPr>
          <w:lang w:val="lt-LT"/>
        </w:rPr>
      </w:pPr>
      <w:r w:rsidRPr="0071135C">
        <w:rPr>
          <w:lang w:val="lt-LT"/>
        </w:rPr>
        <w:br w:type="page"/>
      </w:r>
      <w:r w:rsidR="007543A5" w:rsidRPr="0071135C">
        <w:rPr>
          <w:b/>
          <w:bCs/>
          <w:lang w:val="lt-LT"/>
        </w:rPr>
        <w:lastRenderedPageBreak/>
        <w:t>Pasluoksnio storis</w:t>
      </w:r>
    </w:p>
    <w:p w14:paraId="7E768B69" w14:textId="77777777" w:rsidR="007543A5" w:rsidRPr="0071135C" w:rsidRDefault="007543A5" w:rsidP="005E24BC">
      <w:pPr>
        <w:numPr>
          <w:ilvl w:val="0"/>
          <w:numId w:val="2"/>
        </w:numPr>
        <w:tabs>
          <w:tab w:val="num" w:pos="1134"/>
        </w:tabs>
        <w:spacing w:line="360" w:lineRule="auto"/>
        <w:ind w:left="0" w:firstLine="567"/>
        <w:jc w:val="both"/>
        <w:rPr>
          <w:lang w:val="lt-LT"/>
        </w:rPr>
      </w:pPr>
      <w:r w:rsidRPr="0071135C">
        <w:rPr>
          <w:lang w:val="lt-LT"/>
        </w:rPr>
        <w:t xml:space="preserve">Mažiausia pasluoksnio storio vertė nurodyta </w:t>
      </w:r>
      <w:r w:rsidR="007731BA" w:rsidRPr="0071135C">
        <w:rPr>
          <w:lang w:val="lt-LT"/>
        </w:rPr>
        <w:t>VIII skyriaus II skirsnyje</w:t>
      </w:r>
      <w:r w:rsidRPr="0071135C">
        <w:rPr>
          <w:lang w:val="lt-LT"/>
        </w:rPr>
        <w:t xml:space="preserve"> paklojus pasluoksnį negali būti nepasiekta daugiau kaip 1 cm. Nurodyta didžiausia pasluok</w:t>
      </w:r>
      <w:r w:rsidR="005F14B4" w:rsidRPr="0071135C">
        <w:rPr>
          <w:lang w:val="lt-LT"/>
        </w:rPr>
        <w:t>s</w:t>
      </w:r>
      <w:r w:rsidRPr="0071135C">
        <w:rPr>
          <w:lang w:val="lt-LT"/>
        </w:rPr>
        <w:t xml:space="preserve">nio storio </w:t>
      </w:r>
      <w:r w:rsidR="00D267AB" w:rsidRPr="0071135C">
        <w:rPr>
          <w:lang w:val="lt-LT"/>
        </w:rPr>
        <w:t>vertė negali būti viršyta.</w:t>
      </w:r>
    </w:p>
    <w:p w14:paraId="7E768B6A" w14:textId="77777777" w:rsidR="00CD1FAC" w:rsidRPr="0071135C" w:rsidRDefault="00217C7A" w:rsidP="00AA1F8D">
      <w:pPr>
        <w:spacing w:before="120" w:after="120" w:line="360" w:lineRule="auto"/>
        <w:jc w:val="center"/>
        <w:outlineLvl w:val="0"/>
        <w:rPr>
          <w:b/>
          <w:bCs/>
          <w:lang w:val="lt-LT"/>
        </w:rPr>
      </w:pPr>
      <w:r w:rsidRPr="0071135C">
        <w:rPr>
          <w:b/>
          <w:bCs/>
          <w:lang w:val="lt-LT"/>
        </w:rPr>
        <w:t>IX</w:t>
      </w:r>
      <w:r w:rsidR="00CD1FAC" w:rsidRPr="0071135C">
        <w:rPr>
          <w:b/>
          <w:bCs/>
          <w:lang w:val="lt-LT"/>
        </w:rPr>
        <w:t xml:space="preserve"> SKYRIUS. BANDYMAI</w:t>
      </w:r>
    </w:p>
    <w:p w14:paraId="7E768B6B" w14:textId="77777777" w:rsidR="00CD1FAC" w:rsidRPr="0071135C" w:rsidRDefault="00CD1FAC" w:rsidP="00243191">
      <w:pPr>
        <w:spacing w:before="120" w:after="120" w:line="360" w:lineRule="auto"/>
        <w:jc w:val="center"/>
        <w:rPr>
          <w:b/>
          <w:bCs/>
          <w:i/>
          <w:lang w:val="lt-LT"/>
        </w:rPr>
      </w:pPr>
      <w:r w:rsidRPr="0071135C">
        <w:rPr>
          <w:b/>
          <w:bCs/>
          <w:i/>
          <w:lang w:val="lt-LT"/>
        </w:rPr>
        <w:t>I SKIRSNIS. BENDROSIOS NUOSTATOS</w:t>
      </w:r>
    </w:p>
    <w:p w14:paraId="7E768B6C" w14:textId="77777777" w:rsidR="00EF50AF" w:rsidRPr="0071135C" w:rsidRDefault="00E1714B" w:rsidP="00976A86">
      <w:pPr>
        <w:numPr>
          <w:ilvl w:val="0"/>
          <w:numId w:val="2"/>
        </w:numPr>
        <w:tabs>
          <w:tab w:val="left" w:pos="1134"/>
        </w:tabs>
        <w:spacing w:line="360" w:lineRule="auto"/>
        <w:ind w:left="0" w:firstLine="567"/>
        <w:jc w:val="both"/>
        <w:rPr>
          <w:lang w:val="lt-LT"/>
        </w:rPr>
      </w:pPr>
      <w:r w:rsidRPr="0071135C">
        <w:rPr>
          <w:lang w:val="lt-LT"/>
        </w:rPr>
        <w:t>Bandymai skirstomi į:</w:t>
      </w:r>
    </w:p>
    <w:p w14:paraId="7E768B6D" w14:textId="77777777" w:rsidR="00E1714B" w:rsidRPr="0071135C" w:rsidRDefault="00E1714B" w:rsidP="00D67C88">
      <w:pPr>
        <w:numPr>
          <w:ilvl w:val="0"/>
          <w:numId w:val="3"/>
        </w:numPr>
        <w:tabs>
          <w:tab w:val="clear" w:pos="900"/>
          <w:tab w:val="num" w:pos="1134"/>
        </w:tabs>
        <w:spacing w:line="360" w:lineRule="auto"/>
        <w:ind w:left="0" w:firstLine="720"/>
        <w:jc w:val="both"/>
        <w:rPr>
          <w:lang w:val="lt-LT"/>
        </w:rPr>
      </w:pPr>
      <w:r w:rsidRPr="0071135C">
        <w:rPr>
          <w:lang w:val="lt-LT"/>
        </w:rPr>
        <w:t>tinkamumo bandymus,</w:t>
      </w:r>
    </w:p>
    <w:p w14:paraId="7E768B6E" w14:textId="77777777" w:rsidR="00E1714B" w:rsidRPr="0071135C" w:rsidRDefault="00E1714B" w:rsidP="00D67C88">
      <w:pPr>
        <w:numPr>
          <w:ilvl w:val="0"/>
          <w:numId w:val="3"/>
        </w:numPr>
        <w:tabs>
          <w:tab w:val="clear" w:pos="900"/>
          <w:tab w:val="num" w:pos="1134"/>
        </w:tabs>
        <w:spacing w:line="360" w:lineRule="auto"/>
        <w:ind w:left="0" w:firstLine="720"/>
        <w:jc w:val="both"/>
        <w:rPr>
          <w:lang w:val="lt-LT"/>
        </w:rPr>
      </w:pPr>
      <w:r w:rsidRPr="0071135C">
        <w:rPr>
          <w:lang w:val="lt-LT"/>
        </w:rPr>
        <w:t>vidinės kontrolės bandymus,</w:t>
      </w:r>
    </w:p>
    <w:p w14:paraId="7E768B6F" w14:textId="77777777" w:rsidR="00E1714B" w:rsidRPr="0071135C" w:rsidRDefault="00E1714B" w:rsidP="00D67C88">
      <w:pPr>
        <w:numPr>
          <w:ilvl w:val="0"/>
          <w:numId w:val="3"/>
        </w:numPr>
        <w:tabs>
          <w:tab w:val="clear" w:pos="900"/>
          <w:tab w:val="num" w:pos="1134"/>
        </w:tabs>
        <w:spacing w:line="360" w:lineRule="auto"/>
        <w:ind w:left="0" w:firstLine="720"/>
        <w:jc w:val="both"/>
        <w:rPr>
          <w:lang w:val="lt-LT"/>
        </w:rPr>
      </w:pPr>
      <w:r w:rsidRPr="0071135C">
        <w:rPr>
          <w:lang w:val="lt-LT"/>
        </w:rPr>
        <w:t>kontrolinius bandymus.</w:t>
      </w:r>
    </w:p>
    <w:p w14:paraId="7E768B70" w14:textId="77777777" w:rsidR="00EF50AF" w:rsidRPr="0071135C" w:rsidRDefault="00E1714B" w:rsidP="00C37AF2">
      <w:pPr>
        <w:numPr>
          <w:ilvl w:val="0"/>
          <w:numId w:val="2"/>
        </w:numPr>
        <w:tabs>
          <w:tab w:val="left" w:pos="1134"/>
        </w:tabs>
        <w:spacing w:line="360" w:lineRule="auto"/>
        <w:ind w:left="0" w:firstLine="567"/>
        <w:jc w:val="both"/>
        <w:rPr>
          <w:lang w:val="lt-LT"/>
        </w:rPr>
      </w:pPr>
      <w:r w:rsidRPr="0071135C">
        <w:rPr>
          <w:lang w:val="lt-LT"/>
        </w:rPr>
        <w:t>Bandymai, jei reikia, apima:</w:t>
      </w:r>
    </w:p>
    <w:p w14:paraId="7E768B71" w14:textId="77777777" w:rsidR="00E1714B" w:rsidRPr="0071135C" w:rsidRDefault="00E1714B"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ėminio</w:t>
      </w:r>
      <w:proofErr w:type="spellEnd"/>
      <w:r w:rsidRPr="0071135C">
        <w:rPr>
          <w:lang w:val="lt-LT"/>
        </w:rPr>
        <w:t xml:space="preserve"> ėmimą,</w:t>
      </w:r>
    </w:p>
    <w:p w14:paraId="7E768B72" w14:textId="77777777" w:rsidR="00E1714B" w:rsidRPr="0071135C" w:rsidRDefault="00E1714B"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ėminio</w:t>
      </w:r>
      <w:proofErr w:type="spellEnd"/>
      <w:r w:rsidRPr="0071135C">
        <w:rPr>
          <w:lang w:val="lt-LT"/>
        </w:rPr>
        <w:t xml:space="preserve"> supakavimą išsiuntimui,</w:t>
      </w:r>
    </w:p>
    <w:p w14:paraId="7E768B73" w14:textId="77777777" w:rsidR="00E1714B" w:rsidRPr="0071135C" w:rsidRDefault="00E1714B"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ėminio</w:t>
      </w:r>
      <w:proofErr w:type="spellEnd"/>
      <w:r w:rsidRPr="0071135C">
        <w:rPr>
          <w:lang w:val="lt-LT"/>
        </w:rPr>
        <w:t xml:space="preserve"> nugabenimą į bandymų laboratoriją,</w:t>
      </w:r>
    </w:p>
    <w:p w14:paraId="7E768B74" w14:textId="77777777" w:rsidR="00E1714B" w:rsidRPr="0071135C" w:rsidRDefault="00E1714B" w:rsidP="00C37AF2">
      <w:pPr>
        <w:numPr>
          <w:ilvl w:val="0"/>
          <w:numId w:val="3"/>
        </w:numPr>
        <w:tabs>
          <w:tab w:val="clear" w:pos="900"/>
          <w:tab w:val="num" w:pos="1134"/>
        </w:tabs>
        <w:spacing w:line="360" w:lineRule="auto"/>
        <w:ind w:left="0" w:firstLine="720"/>
        <w:jc w:val="both"/>
        <w:rPr>
          <w:lang w:val="lt-LT"/>
        </w:rPr>
      </w:pPr>
      <w:r w:rsidRPr="0071135C">
        <w:rPr>
          <w:lang w:val="lt-LT"/>
        </w:rPr>
        <w:t>tyrimus, įskaitant bandymų ataskaitą.</w:t>
      </w:r>
    </w:p>
    <w:p w14:paraId="7E768B75" w14:textId="77777777" w:rsidR="00CD1FAC" w:rsidRPr="0071135C" w:rsidRDefault="00CD1FAC" w:rsidP="00AA1F8D">
      <w:pPr>
        <w:spacing w:before="120" w:after="120" w:line="360" w:lineRule="auto"/>
        <w:jc w:val="center"/>
        <w:rPr>
          <w:b/>
          <w:bCs/>
          <w:i/>
          <w:lang w:val="lt-LT"/>
        </w:rPr>
      </w:pPr>
      <w:r w:rsidRPr="0071135C">
        <w:rPr>
          <w:b/>
          <w:bCs/>
          <w:i/>
          <w:lang w:val="lt-LT"/>
        </w:rPr>
        <w:t>II SKIRSNIS. TINKAMUMO BANDYMAI</w:t>
      </w:r>
    </w:p>
    <w:p w14:paraId="7E768B76" w14:textId="77777777" w:rsidR="0064328C" w:rsidRPr="0071135C" w:rsidRDefault="0064328C" w:rsidP="00AA1F8D">
      <w:pPr>
        <w:spacing w:line="360" w:lineRule="auto"/>
        <w:jc w:val="center"/>
        <w:rPr>
          <w:b/>
          <w:bCs/>
          <w:lang w:val="lt-LT"/>
        </w:rPr>
      </w:pPr>
      <w:r w:rsidRPr="0071135C">
        <w:rPr>
          <w:b/>
          <w:bCs/>
          <w:lang w:val="lt-LT"/>
        </w:rPr>
        <w:t>Bendrosios nuostatos</w:t>
      </w:r>
    </w:p>
    <w:p w14:paraId="7E768B77" w14:textId="77777777" w:rsidR="00CD1FAC" w:rsidRPr="0071135C" w:rsidRDefault="00A17C3C" w:rsidP="00976A86">
      <w:pPr>
        <w:numPr>
          <w:ilvl w:val="0"/>
          <w:numId w:val="2"/>
        </w:numPr>
        <w:tabs>
          <w:tab w:val="num" w:pos="1134"/>
        </w:tabs>
        <w:spacing w:line="360" w:lineRule="auto"/>
        <w:ind w:left="0" w:firstLine="567"/>
        <w:jc w:val="both"/>
        <w:rPr>
          <w:lang w:val="lt-LT"/>
        </w:rPr>
      </w:pPr>
      <w:r w:rsidRPr="0071135C">
        <w:rPr>
          <w:lang w:val="lt-LT"/>
        </w:rPr>
        <w:t>Tinkamumo bandymus sudaro tokie bandymai, kuriais įrodomas statybos produktų tinkamumas numatomai naudojimo paskirčiai, nurodytai statybos sutartyje.</w:t>
      </w:r>
    </w:p>
    <w:p w14:paraId="7E768B78" w14:textId="77777777" w:rsidR="00A17C3C" w:rsidRPr="0071135C" w:rsidRDefault="00A17C3C" w:rsidP="006F3B81">
      <w:pPr>
        <w:numPr>
          <w:ilvl w:val="0"/>
          <w:numId w:val="2"/>
        </w:numPr>
        <w:tabs>
          <w:tab w:val="num" w:pos="1134"/>
        </w:tabs>
        <w:spacing w:line="360" w:lineRule="auto"/>
        <w:ind w:left="0" w:firstLine="567"/>
        <w:jc w:val="both"/>
        <w:rPr>
          <w:lang w:val="lt-LT"/>
        </w:rPr>
      </w:pPr>
      <w:r w:rsidRPr="0071135C">
        <w:rPr>
          <w:lang w:val="lt-LT"/>
        </w:rPr>
        <w:t>Rangovas, prieš pradėdamas darbus, turi pats įsitikinti ir užsakovui įrodyti pasirinktų naudoti statybos produktų tinkamumą apkrovoms ir numatomiems darbams atlikti. Jeigu pasikeičia šių statybos produktų rūšis ir charakteristikos arba tiesimo (statybos) sąlygos, tinkamumas turi būti įrodomas iš naujo.</w:t>
      </w:r>
    </w:p>
    <w:p w14:paraId="7E768B79" w14:textId="77777777" w:rsidR="00CF5D48" w:rsidRPr="0071135C" w:rsidRDefault="00CF5D48" w:rsidP="006F3B81">
      <w:pPr>
        <w:numPr>
          <w:ilvl w:val="0"/>
          <w:numId w:val="2"/>
        </w:numPr>
        <w:tabs>
          <w:tab w:val="num" w:pos="1134"/>
        </w:tabs>
        <w:spacing w:line="360" w:lineRule="auto"/>
        <w:ind w:left="0" w:firstLine="567"/>
        <w:jc w:val="both"/>
        <w:rPr>
          <w:lang w:val="lt-LT"/>
        </w:rPr>
      </w:pPr>
      <w:r w:rsidRPr="0071135C">
        <w:rPr>
          <w:lang w:val="lt-LT"/>
        </w:rPr>
        <w:t>Mineralinių medžiagų ir medžiagų mišinių tinkamumas įrodomas pate</w:t>
      </w:r>
      <w:r w:rsidR="00B82D90" w:rsidRPr="0071135C">
        <w:rPr>
          <w:lang w:val="lt-LT"/>
        </w:rPr>
        <w:t>i</w:t>
      </w:r>
      <w:r w:rsidRPr="0071135C">
        <w:rPr>
          <w:lang w:val="lt-LT"/>
        </w:rPr>
        <w:t>kiant atitikties deklaracijas ir kur privalomas – CE ženklinimą.</w:t>
      </w:r>
    </w:p>
    <w:p w14:paraId="7E768B7A" w14:textId="77777777" w:rsidR="00CF5D48" w:rsidRPr="0071135C" w:rsidRDefault="00CF5D48" w:rsidP="006F3B81">
      <w:pPr>
        <w:spacing w:line="360" w:lineRule="auto"/>
        <w:ind w:firstLine="567"/>
        <w:jc w:val="both"/>
        <w:rPr>
          <w:lang w:val="lt-LT"/>
        </w:rPr>
      </w:pPr>
      <w:r w:rsidRPr="0071135C">
        <w:rPr>
          <w:lang w:val="lt-LT"/>
        </w:rPr>
        <w:t xml:space="preserve">Kitų statybos produktų tinkamumas įrodomas pateikiant </w:t>
      </w:r>
      <w:r w:rsidR="007B3106" w:rsidRPr="0071135C">
        <w:rPr>
          <w:lang w:val="lt-LT"/>
        </w:rPr>
        <w:t>bandymų rezultatus, atitikties deklaracijas, taip pat ženklinimą, numatytą atitinkamuose tų statybos produktų standartuose.</w:t>
      </w:r>
    </w:p>
    <w:p w14:paraId="7E768B7B" w14:textId="77777777" w:rsidR="00CF5D48" w:rsidRPr="0071135C" w:rsidRDefault="00CF5D48" w:rsidP="006F3B81">
      <w:pPr>
        <w:numPr>
          <w:ilvl w:val="0"/>
          <w:numId w:val="2"/>
        </w:numPr>
        <w:tabs>
          <w:tab w:val="left" w:pos="1134"/>
        </w:tabs>
        <w:spacing w:line="360" w:lineRule="auto"/>
        <w:ind w:left="0" w:firstLine="567"/>
        <w:jc w:val="both"/>
        <w:rPr>
          <w:lang w:val="lt-LT"/>
        </w:rPr>
      </w:pPr>
      <w:r w:rsidRPr="0071135C">
        <w:rPr>
          <w:lang w:val="lt-LT"/>
        </w:rPr>
        <w:t xml:space="preserve">Užsakovui reikalaujant, turi būti pateikti pakankamo dydžio (kiekio) visų numatytų naudoti statybos produktų </w:t>
      </w:r>
      <w:proofErr w:type="spellStart"/>
      <w:r w:rsidRPr="0071135C">
        <w:rPr>
          <w:lang w:val="lt-LT"/>
        </w:rPr>
        <w:t>ėminiai</w:t>
      </w:r>
      <w:proofErr w:type="spellEnd"/>
      <w:r w:rsidRPr="0071135C">
        <w:rPr>
          <w:lang w:val="lt-LT"/>
        </w:rPr>
        <w:t xml:space="preserve"> (prireikus pavyzdžiai), kurie saugomi kaip kontroliniai </w:t>
      </w:r>
      <w:proofErr w:type="spellStart"/>
      <w:r w:rsidRPr="0071135C">
        <w:rPr>
          <w:lang w:val="lt-LT"/>
        </w:rPr>
        <w:t>ėminiai</w:t>
      </w:r>
      <w:proofErr w:type="spellEnd"/>
      <w:r w:rsidRPr="0071135C">
        <w:rPr>
          <w:lang w:val="lt-LT"/>
        </w:rPr>
        <w:t>.</w:t>
      </w:r>
    </w:p>
    <w:p w14:paraId="7E768B7C" w14:textId="77777777" w:rsidR="00CF5D48" w:rsidRPr="0071135C" w:rsidRDefault="00CF5D48" w:rsidP="006F3B81">
      <w:pPr>
        <w:spacing w:line="360" w:lineRule="auto"/>
        <w:ind w:firstLine="567"/>
        <w:jc w:val="both"/>
        <w:rPr>
          <w:lang w:val="lt-LT"/>
        </w:rPr>
      </w:pPr>
      <w:r w:rsidRPr="0071135C">
        <w:rPr>
          <w:lang w:val="lt-LT"/>
        </w:rPr>
        <w:t xml:space="preserve">Apie tokių </w:t>
      </w:r>
      <w:proofErr w:type="spellStart"/>
      <w:r w:rsidRPr="0071135C">
        <w:rPr>
          <w:lang w:val="lt-LT"/>
        </w:rPr>
        <w:t>ėminių</w:t>
      </w:r>
      <w:proofErr w:type="spellEnd"/>
      <w:r w:rsidRPr="0071135C">
        <w:rPr>
          <w:lang w:val="lt-LT"/>
        </w:rPr>
        <w:t xml:space="preserve"> pripažinimą </w:t>
      </w:r>
      <w:smartTag w:uri="schemas-tilde-lt/tildestengine" w:element="templates">
        <w:smartTagPr>
          <w:attr w:name="text" w:val="1"/>
          <w:attr w:name="id" w:val="-1"/>
          <w:attr w:name="baseform" w:val="sutart|is"/>
        </w:smartTagPr>
        <w:r w:rsidRPr="0071135C">
          <w:rPr>
            <w:lang w:val="lt-LT"/>
          </w:rPr>
          <w:t>sutarties</w:t>
        </w:r>
      </w:smartTag>
      <w:r w:rsidRPr="0071135C">
        <w:rPr>
          <w:lang w:val="lt-LT"/>
        </w:rPr>
        <w:t xml:space="preserve"> partneriai turi surašyti protokolą. Šie </w:t>
      </w:r>
      <w:proofErr w:type="spellStart"/>
      <w:r w:rsidRPr="0071135C">
        <w:rPr>
          <w:lang w:val="lt-LT"/>
        </w:rPr>
        <w:t>ėminiai</w:t>
      </w:r>
      <w:proofErr w:type="spellEnd"/>
      <w:r w:rsidRPr="0071135C">
        <w:rPr>
          <w:lang w:val="lt-LT"/>
        </w:rPr>
        <w:t xml:space="preserve"> naudojami kontroliniuose bandymuose, įvertinant medžiagų atitiktį projekto (</w:t>
      </w:r>
      <w:smartTag w:uri="schemas-tilde-lt/tildestengine" w:element="templates">
        <w:smartTagPr>
          <w:attr w:name="text" w:val="sutart|is"/>
          <w:attr w:name="id" w:val="-1"/>
          <w:attr w:name="baseform" w:val="1"/>
        </w:smartTagPr>
        <w:r w:rsidRPr="0071135C">
          <w:rPr>
            <w:lang w:val="lt-LT"/>
          </w:rPr>
          <w:t>sutarties</w:t>
        </w:r>
      </w:smartTag>
      <w:r w:rsidRPr="0071135C">
        <w:rPr>
          <w:lang w:val="lt-LT"/>
        </w:rPr>
        <w:t>) reikalavimams.</w:t>
      </w:r>
    </w:p>
    <w:p w14:paraId="7E768B7D" w14:textId="77777777" w:rsidR="00A17C3C" w:rsidRPr="0071135C" w:rsidRDefault="00CF5D48" w:rsidP="006F3B81">
      <w:pPr>
        <w:numPr>
          <w:ilvl w:val="0"/>
          <w:numId w:val="2"/>
        </w:numPr>
        <w:tabs>
          <w:tab w:val="num" w:pos="1134"/>
        </w:tabs>
        <w:spacing w:line="360" w:lineRule="auto"/>
        <w:ind w:left="0" w:firstLine="567"/>
        <w:jc w:val="both"/>
        <w:rPr>
          <w:lang w:val="lt-LT"/>
        </w:rPr>
      </w:pPr>
      <w:r w:rsidRPr="0071135C">
        <w:rPr>
          <w:lang w:val="lt-LT"/>
        </w:rPr>
        <w:t>Ypatingais atvejais gali prireikti atlikti išplėstinius tinkamumo bandymus.</w:t>
      </w:r>
    </w:p>
    <w:p w14:paraId="7E768B7E" w14:textId="77777777" w:rsidR="00A17C3C" w:rsidRPr="0071135C" w:rsidRDefault="00A17C3C" w:rsidP="006F3B81">
      <w:pPr>
        <w:numPr>
          <w:ilvl w:val="0"/>
          <w:numId w:val="2"/>
        </w:numPr>
        <w:tabs>
          <w:tab w:val="num" w:pos="1134"/>
        </w:tabs>
        <w:spacing w:line="360" w:lineRule="auto"/>
        <w:ind w:left="0" w:firstLine="567"/>
        <w:jc w:val="both"/>
        <w:rPr>
          <w:lang w:val="lt-LT"/>
        </w:rPr>
      </w:pPr>
      <w:r w:rsidRPr="0071135C">
        <w:rPr>
          <w:lang w:val="lt-LT"/>
        </w:rPr>
        <w:lastRenderedPageBreak/>
        <w:t>Užsakovas gali nustatyti papildomus reikalavimus ar bandymus, nenumatytus techninių reikalavimų apraše TRA TRINKELĖS 1</w:t>
      </w:r>
      <w:r w:rsidR="003E0C6C" w:rsidRPr="0071135C">
        <w:rPr>
          <w:lang w:val="lt-LT"/>
        </w:rPr>
        <w:t>4</w:t>
      </w:r>
      <w:r w:rsidRPr="0071135C">
        <w:rPr>
          <w:lang w:val="lt-LT"/>
        </w:rPr>
        <w:t>. Šiuo atveju tokie reikalavimai ir bandymų rūšys bei apimt</w:t>
      </w:r>
      <w:r w:rsidR="00B82D90" w:rsidRPr="0071135C">
        <w:rPr>
          <w:lang w:val="lt-LT"/>
        </w:rPr>
        <w:t>i</w:t>
      </w:r>
      <w:r w:rsidRPr="0071135C">
        <w:rPr>
          <w:lang w:val="lt-LT"/>
        </w:rPr>
        <w:t>s nurodomi papildomose techninėse specifikacijose (darbų aprašuose).</w:t>
      </w:r>
    </w:p>
    <w:p w14:paraId="7E768B7F" w14:textId="77777777" w:rsidR="0064328C" w:rsidRPr="0071135C" w:rsidRDefault="0064328C" w:rsidP="00AA1F8D">
      <w:pPr>
        <w:spacing w:line="360" w:lineRule="auto"/>
        <w:jc w:val="center"/>
        <w:rPr>
          <w:b/>
          <w:bCs/>
          <w:lang w:val="lt-LT"/>
        </w:rPr>
      </w:pPr>
      <w:r w:rsidRPr="0071135C">
        <w:rPr>
          <w:b/>
          <w:bCs/>
          <w:lang w:val="lt-LT"/>
        </w:rPr>
        <w:t>Mineralinės medžiagos ir nesurištieji mineralinių medžiagų mišiniai</w:t>
      </w:r>
    </w:p>
    <w:p w14:paraId="7E768B80" w14:textId="77777777" w:rsidR="008E4EB7" w:rsidRPr="0071135C" w:rsidRDefault="0095736D" w:rsidP="006F3B81">
      <w:pPr>
        <w:numPr>
          <w:ilvl w:val="0"/>
          <w:numId w:val="2"/>
        </w:numPr>
        <w:tabs>
          <w:tab w:val="num" w:pos="1134"/>
        </w:tabs>
        <w:spacing w:line="360" w:lineRule="auto"/>
        <w:ind w:left="0" w:firstLine="567"/>
        <w:jc w:val="both"/>
        <w:rPr>
          <w:lang w:val="lt-LT"/>
        </w:rPr>
      </w:pPr>
      <w:r w:rsidRPr="0071135C">
        <w:rPr>
          <w:lang w:val="lt-LT"/>
        </w:rPr>
        <w:t>Tinkamumo bandymais gamintoja</w:t>
      </w:r>
      <w:r w:rsidR="00740505" w:rsidRPr="0071135C">
        <w:rPr>
          <w:lang w:val="lt-LT"/>
        </w:rPr>
        <w:t>s įrodo, kad mineralinės medžiagos ir nesurištieji mineralinių medžiagų mišiniai atitinka techninių reikalavimų aprašo TRA TRINKELĖS 1</w:t>
      </w:r>
      <w:r w:rsidR="003E0C6C" w:rsidRPr="0071135C">
        <w:rPr>
          <w:lang w:val="lt-LT"/>
        </w:rPr>
        <w:t>4</w:t>
      </w:r>
      <w:r w:rsidR="00740505" w:rsidRPr="0071135C">
        <w:rPr>
          <w:lang w:val="lt-LT"/>
        </w:rPr>
        <w:t xml:space="preserve"> VII skyriaus II ir III skirsnių reikalavimus ir yra tinkami naudoti kaip pasluoksnio medžiaga ir siūlių užpilo medžiaga pagal šių įrengimo taisyklių VII skyriaus I skirsnio nurodymus.</w:t>
      </w:r>
    </w:p>
    <w:p w14:paraId="7E768B81" w14:textId="77777777" w:rsidR="008E4EB7" w:rsidRPr="0071135C" w:rsidRDefault="00D358DE" w:rsidP="006F3B81">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82" w14:textId="77777777" w:rsidR="00D358DE"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m</w:t>
      </w:r>
      <w:r w:rsidR="00D358DE" w:rsidRPr="0071135C">
        <w:rPr>
          <w:lang w:val="lt-LT"/>
        </w:rPr>
        <w:t>ineralinių medžiagų</w:t>
      </w:r>
      <w:r w:rsidRPr="0071135C">
        <w:rPr>
          <w:lang w:val="lt-LT"/>
        </w:rPr>
        <w:t xml:space="preserve"> ir nesurištųjų mineralinių medžiagų mišinių rūšis ir kilmė</w:t>
      </w:r>
      <w:r w:rsidR="00D358DE" w:rsidRPr="0071135C">
        <w:rPr>
          <w:lang w:val="lt-LT"/>
        </w:rPr>
        <w:t>;</w:t>
      </w:r>
    </w:p>
    <w:p w14:paraId="7E768B83"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gamintojo pavadinimas ir adresas;</w:t>
      </w:r>
    </w:p>
    <w:p w14:paraId="7E768B84"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granuliometrinė sudėtis;</w:t>
      </w:r>
    </w:p>
    <w:p w14:paraId="7E768B85"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mineralinių dulkių kiekis ir stambiausios frakcijos kiekis;</w:t>
      </w:r>
    </w:p>
    <w:p w14:paraId="7E768B86"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stambiosios mineralinės medžiagos forma;</w:t>
      </w:r>
    </w:p>
    <w:p w14:paraId="7E768B87"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aptrupėjusio ir skelto paviršiaus dalelių procentas;</w:t>
      </w:r>
    </w:p>
    <w:p w14:paraId="7E768B88"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aptakumo koeficientas;</w:t>
      </w:r>
    </w:p>
    <w:p w14:paraId="7E768B89"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proofErr w:type="spellStart"/>
      <w:r w:rsidRPr="0071135C">
        <w:t>atsparumas</w:t>
      </w:r>
      <w:proofErr w:type="spellEnd"/>
      <w:r w:rsidRPr="0071135C">
        <w:t xml:space="preserve"> </w:t>
      </w:r>
      <w:proofErr w:type="spellStart"/>
      <w:r w:rsidRPr="0071135C">
        <w:t>trupinimui</w:t>
      </w:r>
      <w:proofErr w:type="spellEnd"/>
      <w:r w:rsidRPr="0071135C">
        <w:t>;</w:t>
      </w:r>
    </w:p>
    <w:p w14:paraId="7E768B8A"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įmirkio</w:t>
      </w:r>
      <w:proofErr w:type="spellEnd"/>
      <w:r w:rsidRPr="0071135C">
        <w:rPr>
          <w:lang w:val="lt-LT"/>
        </w:rPr>
        <w:t xml:space="preserve"> vertė;</w:t>
      </w:r>
    </w:p>
    <w:p w14:paraId="7E768B8B" w14:textId="77777777" w:rsidR="00D01983"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atsparumas šalčiui;</w:t>
      </w:r>
    </w:p>
    <w:p w14:paraId="7E768B8C" w14:textId="77777777" w:rsidR="00D358DE" w:rsidRPr="0071135C" w:rsidRDefault="00D358DE" w:rsidP="00C37AF2">
      <w:pPr>
        <w:spacing w:line="360" w:lineRule="auto"/>
        <w:ind w:firstLine="720"/>
        <w:jc w:val="both"/>
        <w:rPr>
          <w:lang w:val="lt-LT"/>
        </w:rPr>
      </w:pPr>
      <w:r w:rsidRPr="0071135C">
        <w:rPr>
          <w:lang w:val="lt-LT"/>
        </w:rPr>
        <w:t>o prireikus:</w:t>
      </w:r>
    </w:p>
    <w:p w14:paraId="7E768B8D" w14:textId="77777777" w:rsidR="00D358DE" w:rsidRPr="0071135C" w:rsidRDefault="00D01983" w:rsidP="00C37AF2">
      <w:pPr>
        <w:numPr>
          <w:ilvl w:val="0"/>
          <w:numId w:val="3"/>
        </w:numPr>
        <w:tabs>
          <w:tab w:val="clear" w:pos="900"/>
          <w:tab w:val="num" w:pos="1134"/>
        </w:tabs>
        <w:spacing w:line="360" w:lineRule="auto"/>
        <w:ind w:left="0" w:firstLine="720"/>
        <w:jc w:val="both"/>
        <w:rPr>
          <w:lang w:val="lt-LT"/>
        </w:rPr>
      </w:pPr>
      <w:r w:rsidRPr="0071135C">
        <w:rPr>
          <w:lang w:val="lt-LT"/>
        </w:rPr>
        <w:t>aplinkosaugai svarbūs duomenys.</w:t>
      </w:r>
    </w:p>
    <w:p w14:paraId="7E768B8E" w14:textId="77777777" w:rsidR="007972CA" w:rsidRPr="0071135C" w:rsidRDefault="007972CA" w:rsidP="00AA1F8D">
      <w:pPr>
        <w:spacing w:line="360" w:lineRule="auto"/>
        <w:jc w:val="center"/>
        <w:rPr>
          <w:b/>
          <w:bCs/>
          <w:lang w:val="lt-LT"/>
        </w:rPr>
      </w:pPr>
      <w:r w:rsidRPr="0071135C">
        <w:rPr>
          <w:b/>
          <w:bCs/>
          <w:lang w:val="lt-LT"/>
        </w:rPr>
        <w:t>Betoniniai elementai</w:t>
      </w:r>
    </w:p>
    <w:p w14:paraId="7E768B8F" w14:textId="77777777" w:rsidR="007972CA" w:rsidRPr="0071135C" w:rsidRDefault="007972CA" w:rsidP="006F3B81">
      <w:pPr>
        <w:numPr>
          <w:ilvl w:val="0"/>
          <w:numId w:val="2"/>
        </w:numPr>
        <w:tabs>
          <w:tab w:val="num" w:pos="1134"/>
        </w:tabs>
        <w:spacing w:line="360" w:lineRule="auto"/>
        <w:ind w:left="0" w:firstLine="567"/>
        <w:jc w:val="both"/>
        <w:rPr>
          <w:lang w:val="lt-LT"/>
        </w:rPr>
      </w:pPr>
      <w:r w:rsidRPr="0071135C">
        <w:rPr>
          <w:lang w:val="lt-LT"/>
        </w:rPr>
        <w:t>Tinkamumo bandymais gamintojas įrodo, kad statybos produktai iš betono atitinka techninių reikalavimų aprašo TRA TRINKELĖS 1</w:t>
      </w:r>
      <w:r w:rsidR="003E0C6C" w:rsidRPr="0071135C">
        <w:rPr>
          <w:lang w:val="lt-LT"/>
        </w:rPr>
        <w:t>4</w:t>
      </w:r>
      <w:r w:rsidRPr="0071135C">
        <w:rPr>
          <w:lang w:val="lt-LT"/>
        </w:rPr>
        <w:t xml:space="preserve"> VIII, XI, XIV skyrių reikalavimus ir yra tinkami naudoti pagal šių įrengimo taisyklių VII skyriaus I</w:t>
      </w:r>
      <w:r w:rsidR="00B03207" w:rsidRPr="0071135C">
        <w:rPr>
          <w:lang w:val="lt-LT"/>
        </w:rPr>
        <w:t>I, III ir VIII</w:t>
      </w:r>
      <w:r w:rsidRPr="0071135C">
        <w:rPr>
          <w:lang w:val="lt-LT"/>
        </w:rPr>
        <w:t xml:space="preserve"> skirsni</w:t>
      </w:r>
      <w:r w:rsidR="00B03207" w:rsidRPr="0071135C">
        <w:rPr>
          <w:lang w:val="lt-LT"/>
        </w:rPr>
        <w:t>ų</w:t>
      </w:r>
      <w:r w:rsidRPr="0071135C">
        <w:rPr>
          <w:lang w:val="lt-LT"/>
        </w:rPr>
        <w:t xml:space="preserve"> nurodymus.</w:t>
      </w:r>
    </w:p>
    <w:p w14:paraId="7E768B90" w14:textId="77777777" w:rsidR="00B03207" w:rsidRPr="0071135C" w:rsidRDefault="00B03207" w:rsidP="00AA1F8D">
      <w:pPr>
        <w:spacing w:line="360" w:lineRule="auto"/>
        <w:jc w:val="center"/>
        <w:rPr>
          <w:i/>
          <w:lang w:val="lt-LT"/>
        </w:rPr>
      </w:pPr>
      <w:r w:rsidRPr="0071135C">
        <w:rPr>
          <w:i/>
          <w:lang w:val="lt-LT"/>
        </w:rPr>
        <w:t>Betoninės trinkelės</w:t>
      </w:r>
    </w:p>
    <w:p w14:paraId="7E768B91" w14:textId="77777777" w:rsidR="007972CA" w:rsidRPr="0071135C" w:rsidRDefault="007972CA" w:rsidP="006F3B81">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92" w14:textId="77777777" w:rsidR="007972CA" w:rsidRPr="0071135C" w:rsidRDefault="00B03207" w:rsidP="00C37AF2">
      <w:pPr>
        <w:numPr>
          <w:ilvl w:val="0"/>
          <w:numId w:val="3"/>
        </w:numPr>
        <w:tabs>
          <w:tab w:val="clear" w:pos="900"/>
          <w:tab w:val="num" w:pos="1134"/>
        </w:tabs>
        <w:spacing w:line="360" w:lineRule="auto"/>
        <w:ind w:left="0" w:firstLine="720"/>
        <w:jc w:val="both"/>
        <w:rPr>
          <w:lang w:val="lt-LT"/>
        </w:rPr>
      </w:pPr>
      <w:r w:rsidRPr="0071135C">
        <w:rPr>
          <w:lang w:val="lt-LT"/>
        </w:rPr>
        <w:t>statybos produkto rūšis</w:t>
      </w:r>
      <w:r w:rsidR="007972CA" w:rsidRPr="0071135C">
        <w:rPr>
          <w:lang w:val="lt-LT"/>
        </w:rPr>
        <w:t>;</w:t>
      </w:r>
    </w:p>
    <w:p w14:paraId="7E768B93" w14:textId="77777777" w:rsidR="007972CA" w:rsidRPr="0071135C" w:rsidRDefault="007972CA" w:rsidP="00C37AF2">
      <w:pPr>
        <w:numPr>
          <w:ilvl w:val="0"/>
          <w:numId w:val="3"/>
        </w:numPr>
        <w:tabs>
          <w:tab w:val="clear" w:pos="900"/>
          <w:tab w:val="num" w:pos="1134"/>
        </w:tabs>
        <w:spacing w:line="360" w:lineRule="auto"/>
        <w:ind w:left="0" w:firstLine="720"/>
        <w:jc w:val="both"/>
        <w:rPr>
          <w:lang w:val="lt-LT"/>
        </w:rPr>
      </w:pPr>
      <w:r w:rsidRPr="0071135C">
        <w:rPr>
          <w:lang w:val="lt-LT"/>
        </w:rPr>
        <w:t>gamintojo pavadinimas ir adresas;</w:t>
      </w:r>
    </w:p>
    <w:p w14:paraId="7E768B94" w14:textId="77777777" w:rsidR="00B03207" w:rsidRPr="0071135C" w:rsidRDefault="00B03207"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95" w14:textId="77777777" w:rsidR="00B03207" w:rsidRPr="0071135C" w:rsidRDefault="00B03207"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atsparumo atmosferos </w:t>
      </w:r>
      <w:proofErr w:type="spellStart"/>
      <w:r w:rsidRPr="0071135C">
        <w:rPr>
          <w:lang w:val="lt-LT"/>
        </w:rPr>
        <w:t>poveikui</w:t>
      </w:r>
      <w:proofErr w:type="spellEnd"/>
      <w:r w:rsidRPr="0071135C">
        <w:rPr>
          <w:lang w:val="lt-LT"/>
        </w:rPr>
        <w:t xml:space="preserve"> klasė;</w:t>
      </w:r>
    </w:p>
    <w:p w14:paraId="7E768B96" w14:textId="77777777" w:rsidR="002D5928" w:rsidRPr="0071135C" w:rsidRDefault="00AE4766" w:rsidP="00C37AF2">
      <w:pPr>
        <w:numPr>
          <w:ilvl w:val="0"/>
          <w:numId w:val="3"/>
        </w:numPr>
        <w:tabs>
          <w:tab w:val="clear" w:pos="900"/>
          <w:tab w:val="num" w:pos="1134"/>
        </w:tabs>
        <w:spacing w:line="360" w:lineRule="auto"/>
        <w:ind w:left="0" w:firstLine="720"/>
        <w:jc w:val="both"/>
        <w:rPr>
          <w:lang w:val="lt-LT"/>
        </w:rPr>
      </w:pPr>
      <w:r w:rsidRPr="0071135C">
        <w:rPr>
          <w:lang w:val="lt-LT"/>
        </w:rPr>
        <w:t>charakteringas tempimo stipris skeliant;</w:t>
      </w:r>
    </w:p>
    <w:p w14:paraId="7E768B97" w14:textId="77777777" w:rsidR="00F44721" w:rsidRPr="0071135C" w:rsidRDefault="00F44721" w:rsidP="00C37AF2">
      <w:pPr>
        <w:numPr>
          <w:ilvl w:val="0"/>
          <w:numId w:val="3"/>
        </w:numPr>
        <w:tabs>
          <w:tab w:val="clear" w:pos="900"/>
          <w:tab w:val="num" w:pos="1134"/>
        </w:tabs>
        <w:spacing w:line="360" w:lineRule="auto"/>
        <w:ind w:left="0" w:firstLine="720"/>
        <w:jc w:val="both"/>
        <w:rPr>
          <w:lang w:val="lt-LT"/>
        </w:rPr>
      </w:pPr>
      <w:r w:rsidRPr="0071135C">
        <w:rPr>
          <w:lang w:val="lt-LT"/>
        </w:rPr>
        <w:t>atsparumo dilinimui klasė;</w:t>
      </w:r>
    </w:p>
    <w:p w14:paraId="7E768B98" w14:textId="77777777" w:rsidR="007972CA" w:rsidRPr="0071135C" w:rsidRDefault="007972CA" w:rsidP="00C37AF2">
      <w:pPr>
        <w:spacing w:line="360" w:lineRule="auto"/>
        <w:ind w:firstLine="720"/>
        <w:jc w:val="both"/>
        <w:rPr>
          <w:lang w:val="lt-LT"/>
        </w:rPr>
      </w:pPr>
      <w:r w:rsidRPr="0071135C">
        <w:rPr>
          <w:lang w:val="lt-LT"/>
        </w:rPr>
        <w:t>o prireikus:</w:t>
      </w:r>
    </w:p>
    <w:p w14:paraId="7E768B99" w14:textId="77777777" w:rsidR="002D5928" w:rsidRPr="0071135C" w:rsidRDefault="00DA70C6" w:rsidP="00C37AF2">
      <w:pPr>
        <w:numPr>
          <w:ilvl w:val="0"/>
          <w:numId w:val="3"/>
        </w:numPr>
        <w:tabs>
          <w:tab w:val="clear" w:pos="900"/>
          <w:tab w:val="num" w:pos="1134"/>
        </w:tabs>
        <w:spacing w:line="360" w:lineRule="auto"/>
        <w:ind w:left="0" w:firstLine="720"/>
        <w:jc w:val="both"/>
        <w:rPr>
          <w:lang w:val="lt-LT"/>
        </w:rPr>
      </w:pPr>
      <w:r w:rsidRPr="0071135C">
        <w:rPr>
          <w:lang w:val="lt-LT"/>
        </w:rPr>
        <w:t>dviejų įstrižainių didžiausio skirtumo klasė</w:t>
      </w:r>
      <w:r w:rsidR="002D5928" w:rsidRPr="0071135C">
        <w:rPr>
          <w:lang w:val="lt-LT"/>
        </w:rPr>
        <w:t>;</w:t>
      </w:r>
    </w:p>
    <w:p w14:paraId="7E768B9A" w14:textId="77777777" w:rsidR="002D5928" w:rsidRPr="0071135C" w:rsidRDefault="002D5928" w:rsidP="00C37AF2">
      <w:pPr>
        <w:numPr>
          <w:ilvl w:val="0"/>
          <w:numId w:val="3"/>
        </w:numPr>
        <w:tabs>
          <w:tab w:val="clear" w:pos="900"/>
          <w:tab w:val="num" w:pos="1134"/>
        </w:tabs>
        <w:spacing w:line="360" w:lineRule="auto"/>
        <w:ind w:left="0" w:firstLine="720"/>
        <w:jc w:val="both"/>
        <w:rPr>
          <w:lang w:val="lt-LT"/>
        </w:rPr>
      </w:pPr>
      <w:r w:rsidRPr="0071135C">
        <w:rPr>
          <w:lang w:val="lt-LT"/>
        </w:rPr>
        <w:lastRenderedPageBreak/>
        <w:t xml:space="preserve">esamos </w:t>
      </w:r>
      <w:proofErr w:type="spellStart"/>
      <w:r w:rsidRPr="0071135C">
        <w:rPr>
          <w:lang w:val="lt-LT"/>
        </w:rPr>
        <w:t>nuožulos</w:t>
      </w:r>
      <w:proofErr w:type="spellEnd"/>
      <w:r w:rsidRPr="0071135C">
        <w:rPr>
          <w:lang w:val="lt-LT"/>
        </w:rPr>
        <w:t xml:space="preserve">, suformuotos skiriamosios iškyšos arba šoninės </w:t>
      </w:r>
      <w:proofErr w:type="spellStart"/>
      <w:r w:rsidRPr="0071135C">
        <w:rPr>
          <w:lang w:val="lt-LT"/>
        </w:rPr>
        <w:t>nuožulos</w:t>
      </w:r>
      <w:proofErr w:type="spellEnd"/>
      <w:r w:rsidRPr="0071135C">
        <w:rPr>
          <w:lang w:val="lt-LT"/>
        </w:rPr>
        <w:t>;</w:t>
      </w:r>
    </w:p>
    <w:p w14:paraId="7E768B9B" w14:textId="77777777" w:rsidR="002D5928" w:rsidRPr="0071135C" w:rsidRDefault="002D5928"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apdailinio</w:t>
      </w:r>
      <w:proofErr w:type="spellEnd"/>
      <w:r w:rsidRPr="0071135C">
        <w:rPr>
          <w:lang w:val="lt-LT"/>
        </w:rPr>
        <w:t xml:space="preserve"> sluoksnio storis;</w:t>
      </w:r>
    </w:p>
    <w:p w14:paraId="7E768B9C" w14:textId="77777777" w:rsidR="002D5928" w:rsidRPr="0071135C" w:rsidRDefault="00017CAF"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regimieji požymiai – išvaizda, tekstūra, spalva;</w:t>
      </w:r>
    </w:p>
    <w:p w14:paraId="7E768B9D" w14:textId="77777777" w:rsidR="00017CAF" w:rsidRPr="0071135C" w:rsidRDefault="00AE4766" w:rsidP="00C37AF2">
      <w:pPr>
        <w:numPr>
          <w:ilvl w:val="0"/>
          <w:numId w:val="3"/>
        </w:numPr>
        <w:tabs>
          <w:tab w:val="clear" w:pos="900"/>
          <w:tab w:val="num" w:pos="1134"/>
        </w:tabs>
        <w:spacing w:line="360" w:lineRule="auto"/>
        <w:ind w:left="0" w:firstLine="720"/>
        <w:jc w:val="both"/>
        <w:rPr>
          <w:lang w:val="lt-LT"/>
        </w:rPr>
      </w:pPr>
      <w:r w:rsidRPr="0071135C">
        <w:rPr>
          <w:lang w:val="lt-LT"/>
        </w:rPr>
        <w:t>kitos sutarties sąlygose nurodytos charakteristikos.</w:t>
      </w:r>
    </w:p>
    <w:p w14:paraId="7E768B9E" w14:textId="77777777" w:rsidR="000E0A66" w:rsidRPr="0071135C" w:rsidRDefault="000E0A66" w:rsidP="007A7064">
      <w:pPr>
        <w:spacing w:line="360" w:lineRule="auto"/>
        <w:jc w:val="center"/>
        <w:rPr>
          <w:i/>
          <w:lang w:val="lt-LT"/>
        </w:rPr>
      </w:pPr>
      <w:r w:rsidRPr="0071135C">
        <w:rPr>
          <w:i/>
          <w:lang w:val="lt-LT"/>
        </w:rPr>
        <w:t>Betoninės plokštės</w:t>
      </w:r>
    </w:p>
    <w:p w14:paraId="7E768B9F" w14:textId="77777777" w:rsidR="000E0A66" w:rsidRPr="0071135C" w:rsidRDefault="000E0A66" w:rsidP="006F3B81">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A0"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statybos produkto rūšis;</w:t>
      </w:r>
    </w:p>
    <w:p w14:paraId="7E768BA1"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gamintojo pavadinimas ir adresas;</w:t>
      </w:r>
    </w:p>
    <w:p w14:paraId="7E768BA2"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A3"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gaminimo matmenų leistinųjų nuokrypių klasė;</w:t>
      </w:r>
    </w:p>
    <w:p w14:paraId="7E768BA4"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atsparumo atmosferos </w:t>
      </w:r>
      <w:proofErr w:type="spellStart"/>
      <w:r w:rsidRPr="0071135C">
        <w:rPr>
          <w:lang w:val="lt-LT"/>
        </w:rPr>
        <w:t>poveikui</w:t>
      </w:r>
      <w:proofErr w:type="spellEnd"/>
      <w:r w:rsidRPr="0071135C">
        <w:rPr>
          <w:lang w:val="lt-LT"/>
        </w:rPr>
        <w:t xml:space="preserve"> klasė;</w:t>
      </w:r>
    </w:p>
    <w:p w14:paraId="7E768BA5"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lenkiamojo stiprio klasė;</w:t>
      </w:r>
    </w:p>
    <w:p w14:paraId="7E768BA6"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atsparumo dilinimui klasė;</w:t>
      </w:r>
    </w:p>
    <w:p w14:paraId="7E768BA7"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ardomosios apkrovos klasė;</w:t>
      </w:r>
    </w:p>
    <w:p w14:paraId="7E768BA8" w14:textId="77777777" w:rsidR="000E0A66" w:rsidRPr="0071135C" w:rsidRDefault="000E0A66" w:rsidP="00C37AF2">
      <w:pPr>
        <w:spacing w:line="360" w:lineRule="auto"/>
        <w:ind w:firstLine="720"/>
        <w:jc w:val="both"/>
        <w:rPr>
          <w:lang w:val="lt-LT"/>
        </w:rPr>
      </w:pPr>
      <w:r w:rsidRPr="0071135C">
        <w:rPr>
          <w:lang w:val="lt-LT"/>
        </w:rPr>
        <w:t>o prireikus:</w:t>
      </w:r>
    </w:p>
    <w:p w14:paraId="7E768BA9"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dviejų įstrižainių didžiausio skirtumo klasė;</w:t>
      </w:r>
    </w:p>
    <w:p w14:paraId="7E768BAA"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esamos </w:t>
      </w:r>
      <w:proofErr w:type="spellStart"/>
      <w:r w:rsidRPr="0071135C">
        <w:rPr>
          <w:lang w:val="lt-LT"/>
        </w:rPr>
        <w:t>nuožulos</w:t>
      </w:r>
      <w:proofErr w:type="spellEnd"/>
      <w:r w:rsidRPr="0071135C">
        <w:rPr>
          <w:lang w:val="lt-LT"/>
        </w:rPr>
        <w:t xml:space="preserve">, suformuotos skiriamosios iškyšos arba šoninės </w:t>
      </w:r>
      <w:proofErr w:type="spellStart"/>
      <w:r w:rsidRPr="0071135C">
        <w:rPr>
          <w:lang w:val="lt-LT"/>
        </w:rPr>
        <w:t>nuožulos</w:t>
      </w:r>
      <w:proofErr w:type="spellEnd"/>
      <w:r w:rsidRPr="0071135C">
        <w:rPr>
          <w:lang w:val="lt-LT"/>
        </w:rPr>
        <w:t>;</w:t>
      </w:r>
    </w:p>
    <w:p w14:paraId="7E768BAB"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apdailinio</w:t>
      </w:r>
      <w:proofErr w:type="spellEnd"/>
      <w:r w:rsidRPr="0071135C">
        <w:rPr>
          <w:lang w:val="lt-LT"/>
        </w:rPr>
        <w:t xml:space="preserve"> sluoksnio storis;</w:t>
      </w:r>
    </w:p>
    <w:p w14:paraId="7E768BAC"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regimieji požymiai – išvaizda, tekstūra, spalva;</w:t>
      </w:r>
    </w:p>
    <w:p w14:paraId="7E768BAD" w14:textId="77777777" w:rsidR="000E0A66" w:rsidRPr="0071135C" w:rsidRDefault="000E0A66" w:rsidP="00C37AF2">
      <w:pPr>
        <w:numPr>
          <w:ilvl w:val="0"/>
          <w:numId w:val="3"/>
        </w:numPr>
        <w:tabs>
          <w:tab w:val="clear" w:pos="900"/>
          <w:tab w:val="num" w:pos="1134"/>
        </w:tabs>
        <w:spacing w:line="360" w:lineRule="auto"/>
        <w:ind w:left="0" w:firstLine="720"/>
        <w:jc w:val="both"/>
        <w:rPr>
          <w:lang w:val="lt-LT"/>
        </w:rPr>
      </w:pPr>
      <w:r w:rsidRPr="0071135C">
        <w:rPr>
          <w:lang w:val="lt-LT"/>
        </w:rPr>
        <w:t>kitos sutarties sąlygose nurodytos charakteristikos.</w:t>
      </w:r>
    </w:p>
    <w:p w14:paraId="7E768BAE" w14:textId="77777777" w:rsidR="00BA0CEF" w:rsidRPr="0071135C" w:rsidRDefault="00BA0CEF" w:rsidP="007A7064">
      <w:pPr>
        <w:spacing w:line="360" w:lineRule="auto"/>
        <w:jc w:val="center"/>
        <w:rPr>
          <w:i/>
          <w:lang w:val="lt-LT"/>
        </w:rPr>
      </w:pPr>
      <w:r w:rsidRPr="0071135C">
        <w:rPr>
          <w:i/>
          <w:lang w:val="lt-LT"/>
        </w:rPr>
        <w:t>Betoniniai bordiūrai, vandens latakai</w:t>
      </w:r>
    </w:p>
    <w:p w14:paraId="7E768BAF" w14:textId="77777777" w:rsidR="00BA0CEF" w:rsidRPr="0071135C" w:rsidRDefault="00BA0CEF" w:rsidP="006F3B81">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B0"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statybos produkto rūšis;</w:t>
      </w:r>
    </w:p>
    <w:p w14:paraId="7E768BB1"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gamintojo pavadinimas ir adresas;</w:t>
      </w:r>
    </w:p>
    <w:p w14:paraId="7E768BB2"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B3"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atsparumo atmosferos poveik</w:t>
      </w:r>
      <w:r w:rsidR="00B82D90" w:rsidRPr="0071135C">
        <w:rPr>
          <w:lang w:val="lt-LT"/>
        </w:rPr>
        <w:t>i</w:t>
      </w:r>
      <w:r w:rsidRPr="0071135C">
        <w:rPr>
          <w:lang w:val="lt-LT"/>
        </w:rPr>
        <w:t>ui klasė;</w:t>
      </w:r>
    </w:p>
    <w:p w14:paraId="7E768BB4"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lenkiamojo stiprio klasė;</w:t>
      </w:r>
    </w:p>
    <w:p w14:paraId="7E768BB5"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atsparumo dilinimui klasė;</w:t>
      </w:r>
    </w:p>
    <w:p w14:paraId="7E768BB6" w14:textId="77777777" w:rsidR="00BA0CEF" w:rsidRPr="0071135C" w:rsidRDefault="00BA0CEF" w:rsidP="00C37AF2">
      <w:pPr>
        <w:spacing w:line="360" w:lineRule="auto"/>
        <w:ind w:firstLine="720"/>
        <w:jc w:val="both"/>
        <w:rPr>
          <w:lang w:val="lt-LT"/>
        </w:rPr>
      </w:pPr>
      <w:r w:rsidRPr="0071135C">
        <w:rPr>
          <w:lang w:val="lt-LT"/>
        </w:rPr>
        <w:t>o prireikus:</w:t>
      </w:r>
    </w:p>
    <w:p w14:paraId="7E768BB7"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regimieji požymiai – išvaizda, tekstūra, spalva;</w:t>
      </w:r>
    </w:p>
    <w:p w14:paraId="7E768BB8" w14:textId="77777777" w:rsidR="00BA0CEF" w:rsidRPr="0071135C" w:rsidRDefault="00BA0CEF" w:rsidP="00C37AF2">
      <w:pPr>
        <w:numPr>
          <w:ilvl w:val="0"/>
          <w:numId w:val="3"/>
        </w:numPr>
        <w:tabs>
          <w:tab w:val="clear" w:pos="900"/>
          <w:tab w:val="num" w:pos="1134"/>
        </w:tabs>
        <w:spacing w:line="360" w:lineRule="auto"/>
        <w:ind w:left="0" w:firstLine="720"/>
        <w:jc w:val="both"/>
        <w:rPr>
          <w:lang w:val="lt-LT"/>
        </w:rPr>
      </w:pPr>
      <w:r w:rsidRPr="0071135C">
        <w:rPr>
          <w:lang w:val="lt-LT"/>
        </w:rPr>
        <w:t>kitos sutarties sąlygose nurodytos charakteristikos.</w:t>
      </w:r>
    </w:p>
    <w:p w14:paraId="7E768BB9" w14:textId="77777777" w:rsidR="00B449B9" w:rsidRPr="0071135C" w:rsidRDefault="00B449B9" w:rsidP="00C37AF2">
      <w:pPr>
        <w:spacing w:line="360" w:lineRule="auto"/>
        <w:ind w:firstLine="720"/>
        <w:jc w:val="both"/>
        <w:rPr>
          <w:lang w:val="lt-LT"/>
        </w:rPr>
      </w:pPr>
      <w:r w:rsidRPr="0071135C">
        <w:rPr>
          <w:lang w:val="lt-LT"/>
        </w:rPr>
        <w:t>o liejant bordiūrus ir vandens latakus vietoje (eismo zonoje):</w:t>
      </w:r>
    </w:p>
    <w:p w14:paraId="7E768BBA" w14:textId="77777777" w:rsidR="00B449B9" w:rsidRPr="0071135C" w:rsidRDefault="00B449B9" w:rsidP="00C37AF2">
      <w:pPr>
        <w:numPr>
          <w:ilvl w:val="0"/>
          <w:numId w:val="3"/>
        </w:numPr>
        <w:tabs>
          <w:tab w:val="clear" w:pos="900"/>
          <w:tab w:val="num" w:pos="1134"/>
        </w:tabs>
        <w:spacing w:line="360" w:lineRule="auto"/>
        <w:ind w:left="0" w:firstLine="720"/>
        <w:jc w:val="both"/>
        <w:rPr>
          <w:lang w:val="lt-LT"/>
        </w:rPr>
      </w:pPr>
      <w:r w:rsidRPr="0071135C">
        <w:rPr>
          <w:lang w:val="lt-LT"/>
        </w:rPr>
        <w:t>betono mišinio ir betono eksploatacinės savybės.</w:t>
      </w:r>
    </w:p>
    <w:p w14:paraId="7E768BBB" w14:textId="77777777" w:rsidR="00E34CA3" w:rsidRPr="0071135C" w:rsidRDefault="007358F3" w:rsidP="007358F3">
      <w:pPr>
        <w:spacing w:line="360" w:lineRule="auto"/>
        <w:jc w:val="center"/>
        <w:rPr>
          <w:lang w:val="lt-LT"/>
        </w:rPr>
      </w:pPr>
      <w:r w:rsidRPr="0071135C">
        <w:rPr>
          <w:lang w:val="lt-LT"/>
        </w:rPr>
        <w:br w:type="page"/>
      </w:r>
      <w:r w:rsidR="00E34CA3" w:rsidRPr="0071135C">
        <w:rPr>
          <w:b/>
          <w:bCs/>
          <w:lang w:val="lt-LT"/>
        </w:rPr>
        <w:lastRenderedPageBreak/>
        <w:t>Keraminės trinkelės, plokštės ir bordiūrai</w:t>
      </w:r>
    </w:p>
    <w:p w14:paraId="7E768BBC" w14:textId="77777777" w:rsidR="00E34CA3" w:rsidRPr="0071135C" w:rsidRDefault="00E34CA3" w:rsidP="00C7434C">
      <w:pPr>
        <w:numPr>
          <w:ilvl w:val="0"/>
          <w:numId w:val="2"/>
        </w:numPr>
        <w:tabs>
          <w:tab w:val="num" w:pos="1134"/>
        </w:tabs>
        <w:spacing w:line="360" w:lineRule="auto"/>
        <w:ind w:left="0" w:firstLine="567"/>
        <w:jc w:val="both"/>
        <w:rPr>
          <w:lang w:val="lt-LT"/>
        </w:rPr>
      </w:pPr>
      <w:r w:rsidRPr="0071135C">
        <w:rPr>
          <w:lang w:val="lt-LT"/>
        </w:rPr>
        <w:t>Tinkamumo bandymais gamintojas įrodo, kad statybos produktai iš keramikos atitinka techninių reikalavimų aprašo TRA TRINKELĖS 1</w:t>
      </w:r>
      <w:r w:rsidR="003E0C6C" w:rsidRPr="0071135C">
        <w:rPr>
          <w:lang w:val="lt-LT"/>
        </w:rPr>
        <w:t>4</w:t>
      </w:r>
      <w:r w:rsidRPr="0071135C">
        <w:rPr>
          <w:lang w:val="lt-LT"/>
        </w:rPr>
        <w:t xml:space="preserve"> IX, XII ir XV skyrių reikalavimus ir yra tinkami naudoti pagal šių įrengimo taisyklių VII skyriaus IV, V ir IX skirsnių nurodymus.</w:t>
      </w:r>
    </w:p>
    <w:p w14:paraId="7E768BBD" w14:textId="77777777" w:rsidR="00E34CA3" w:rsidRPr="0071135C" w:rsidRDefault="00E34CA3" w:rsidP="00C7434C">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BE" w14:textId="77777777" w:rsidR="00E34CA3" w:rsidRPr="0071135C" w:rsidRDefault="00E34CA3" w:rsidP="00C37AF2">
      <w:pPr>
        <w:numPr>
          <w:ilvl w:val="0"/>
          <w:numId w:val="3"/>
        </w:numPr>
        <w:tabs>
          <w:tab w:val="clear" w:pos="900"/>
          <w:tab w:val="num" w:pos="1134"/>
        </w:tabs>
        <w:spacing w:line="360" w:lineRule="auto"/>
        <w:ind w:left="0" w:firstLine="720"/>
        <w:jc w:val="both"/>
        <w:rPr>
          <w:lang w:val="lt-LT"/>
        </w:rPr>
      </w:pPr>
      <w:r w:rsidRPr="0071135C">
        <w:rPr>
          <w:lang w:val="lt-LT"/>
        </w:rPr>
        <w:t>statybos produkto rūšis;</w:t>
      </w:r>
    </w:p>
    <w:p w14:paraId="7E768BBF" w14:textId="77777777" w:rsidR="00E34CA3" w:rsidRPr="0071135C" w:rsidRDefault="00E34CA3" w:rsidP="00C37AF2">
      <w:pPr>
        <w:numPr>
          <w:ilvl w:val="0"/>
          <w:numId w:val="3"/>
        </w:numPr>
        <w:tabs>
          <w:tab w:val="clear" w:pos="900"/>
          <w:tab w:val="num" w:pos="1134"/>
        </w:tabs>
        <w:spacing w:line="360" w:lineRule="auto"/>
        <w:ind w:left="0" w:firstLine="720"/>
        <w:jc w:val="both"/>
        <w:rPr>
          <w:lang w:val="lt-LT"/>
        </w:rPr>
      </w:pPr>
      <w:r w:rsidRPr="0071135C">
        <w:rPr>
          <w:lang w:val="lt-LT"/>
        </w:rPr>
        <w:t>gamintojo pavadinimas ir adresas;</w:t>
      </w:r>
    </w:p>
    <w:p w14:paraId="7E768BC0" w14:textId="77777777" w:rsidR="00E34CA3" w:rsidRPr="0071135C" w:rsidRDefault="00E34CA3"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C1" w14:textId="77777777" w:rsidR="00D273D4" w:rsidRPr="0071135C" w:rsidRDefault="00D273D4" w:rsidP="00C37AF2">
      <w:pPr>
        <w:numPr>
          <w:ilvl w:val="0"/>
          <w:numId w:val="3"/>
        </w:numPr>
        <w:tabs>
          <w:tab w:val="clear" w:pos="900"/>
          <w:tab w:val="num" w:pos="1134"/>
        </w:tabs>
        <w:spacing w:line="360" w:lineRule="auto"/>
        <w:ind w:left="0" w:firstLine="720"/>
        <w:jc w:val="both"/>
        <w:rPr>
          <w:lang w:val="lt-LT"/>
        </w:rPr>
      </w:pPr>
      <w:r w:rsidRPr="0071135C">
        <w:rPr>
          <w:lang w:val="lt-LT"/>
        </w:rPr>
        <w:t>matmenų intervalo klasė;</w:t>
      </w:r>
    </w:p>
    <w:p w14:paraId="7E768BC2" w14:textId="77777777" w:rsidR="00D273D4" w:rsidRPr="0071135C" w:rsidRDefault="00D273D4" w:rsidP="00C37AF2">
      <w:pPr>
        <w:numPr>
          <w:ilvl w:val="0"/>
          <w:numId w:val="3"/>
        </w:numPr>
        <w:tabs>
          <w:tab w:val="clear" w:pos="900"/>
          <w:tab w:val="num" w:pos="1134"/>
        </w:tabs>
        <w:spacing w:line="360" w:lineRule="auto"/>
        <w:ind w:left="0" w:firstLine="720"/>
        <w:jc w:val="both"/>
        <w:rPr>
          <w:lang w:val="lt-LT"/>
        </w:rPr>
      </w:pPr>
      <w:r w:rsidRPr="0071135C">
        <w:rPr>
          <w:lang w:val="lt-LT"/>
        </w:rPr>
        <w:t>atsparumo šaldymui ir atšildymui klasė;</w:t>
      </w:r>
    </w:p>
    <w:p w14:paraId="7E768BC3" w14:textId="77777777" w:rsidR="00D273D4" w:rsidRPr="0071135C" w:rsidRDefault="00D273D4" w:rsidP="00C37AF2">
      <w:pPr>
        <w:numPr>
          <w:ilvl w:val="0"/>
          <w:numId w:val="3"/>
        </w:numPr>
        <w:tabs>
          <w:tab w:val="clear" w:pos="900"/>
          <w:tab w:val="num" w:pos="1134"/>
        </w:tabs>
        <w:spacing w:line="360" w:lineRule="auto"/>
        <w:ind w:left="0" w:firstLine="720"/>
        <w:jc w:val="both"/>
        <w:rPr>
          <w:lang w:val="lt-LT"/>
        </w:rPr>
      </w:pPr>
      <w:r w:rsidRPr="0071135C">
        <w:rPr>
          <w:lang w:val="lt-LT"/>
        </w:rPr>
        <w:t>skersinės ardomosios apkrovos klasė;</w:t>
      </w:r>
    </w:p>
    <w:p w14:paraId="7E768BC4" w14:textId="77777777" w:rsidR="00E34CA3" w:rsidRPr="0071135C" w:rsidRDefault="00E34CA3" w:rsidP="00C37AF2">
      <w:pPr>
        <w:numPr>
          <w:ilvl w:val="0"/>
          <w:numId w:val="3"/>
        </w:numPr>
        <w:tabs>
          <w:tab w:val="clear" w:pos="900"/>
          <w:tab w:val="num" w:pos="1134"/>
        </w:tabs>
        <w:spacing w:line="360" w:lineRule="auto"/>
        <w:ind w:left="0" w:firstLine="720"/>
        <w:jc w:val="both"/>
        <w:rPr>
          <w:lang w:val="lt-LT"/>
        </w:rPr>
      </w:pPr>
      <w:r w:rsidRPr="0071135C">
        <w:rPr>
          <w:lang w:val="lt-LT"/>
        </w:rPr>
        <w:t>atsparumo dilinimui klasė;</w:t>
      </w:r>
    </w:p>
    <w:p w14:paraId="7E768BC5" w14:textId="77777777" w:rsidR="00E34CA3" w:rsidRPr="0071135C" w:rsidRDefault="00E34CA3" w:rsidP="00C37AF2">
      <w:pPr>
        <w:spacing w:line="360" w:lineRule="auto"/>
        <w:ind w:firstLine="720"/>
        <w:jc w:val="both"/>
        <w:rPr>
          <w:lang w:val="lt-LT"/>
        </w:rPr>
      </w:pPr>
      <w:r w:rsidRPr="0071135C">
        <w:rPr>
          <w:lang w:val="lt-LT"/>
        </w:rPr>
        <w:t>o prireikus:</w:t>
      </w:r>
    </w:p>
    <w:p w14:paraId="7E768BC6" w14:textId="77777777" w:rsidR="00E34CA3" w:rsidRPr="0071135C" w:rsidRDefault="00E34CA3"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esamos </w:t>
      </w:r>
      <w:proofErr w:type="spellStart"/>
      <w:r w:rsidRPr="0071135C">
        <w:rPr>
          <w:lang w:val="lt-LT"/>
        </w:rPr>
        <w:t>nuožulos</w:t>
      </w:r>
      <w:proofErr w:type="spellEnd"/>
      <w:r w:rsidR="00D273D4" w:rsidRPr="0071135C">
        <w:rPr>
          <w:lang w:val="lt-LT"/>
        </w:rPr>
        <w:t xml:space="preserve"> arba</w:t>
      </w:r>
      <w:r w:rsidRPr="0071135C">
        <w:rPr>
          <w:lang w:val="lt-LT"/>
        </w:rPr>
        <w:t xml:space="preserve"> suformuotos skiriamosios iškyšos;</w:t>
      </w:r>
    </w:p>
    <w:p w14:paraId="7E768BC7" w14:textId="77777777" w:rsidR="00E34CA3" w:rsidRPr="0071135C" w:rsidRDefault="00D273D4" w:rsidP="00C37AF2">
      <w:pPr>
        <w:numPr>
          <w:ilvl w:val="0"/>
          <w:numId w:val="3"/>
        </w:numPr>
        <w:tabs>
          <w:tab w:val="clear" w:pos="900"/>
          <w:tab w:val="num" w:pos="1134"/>
        </w:tabs>
        <w:spacing w:line="360" w:lineRule="auto"/>
        <w:ind w:left="0" w:firstLine="720"/>
        <w:jc w:val="both"/>
        <w:rPr>
          <w:lang w:val="lt-LT"/>
        </w:rPr>
      </w:pPr>
      <w:r w:rsidRPr="0071135C">
        <w:rPr>
          <w:lang w:val="lt-LT"/>
        </w:rPr>
        <w:t>paviršiaus regimieji požymiai – išvaizda, tekstūra, spalva;</w:t>
      </w:r>
    </w:p>
    <w:p w14:paraId="7E768BC8" w14:textId="77777777" w:rsidR="00E34CA3" w:rsidRPr="0071135C" w:rsidRDefault="00E34CA3" w:rsidP="00C37AF2">
      <w:pPr>
        <w:numPr>
          <w:ilvl w:val="0"/>
          <w:numId w:val="3"/>
        </w:numPr>
        <w:tabs>
          <w:tab w:val="clear" w:pos="900"/>
          <w:tab w:val="num" w:pos="1134"/>
        </w:tabs>
        <w:spacing w:line="360" w:lineRule="auto"/>
        <w:ind w:left="0" w:firstLine="720"/>
        <w:jc w:val="both"/>
        <w:rPr>
          <w:lang w:val="lt-LT"/>
        </w:rPr>
      </w:pPr>
      <w:r w:rsidRPr="0071135C">
        <w:rPr>
          <w:lang w:val="lt-LT"/>
        </w:rPr>
        <w:t>kitos sutarties sąlygose nurodytos charakteristikos.</w:t>
      </w:r>
    </w:p>
    <w:p w14:paraId="7E768BC9" w14:textId="77777777" w:rsidR="00127B42" w:rsidRPr="0071135C" w:rsidRDefault="008A043F" w:rsidP="007A7064">
      <w:pPr>
        <w:spacing w:line="360" w:lineRule="auto"/>
        <w:jc w:val="center"/>
        <w:rPr>
          <w:b/>
          <w:bCs/>
          <w:lang w:val="lt-LT"/>
        </w:rPr>
      </w:pPr>
      <w:r w:rsidRPr="0071135C">
        <w:rPr>
          <w:b/>
          <w:bCs/>
          <w:lang w:val="lt-LT"/>
        </w:rPr>
        <w:t>Gamtinio</w:t>
      </w:r>
      <w:r w:rsidR="00127B42" w:rsidRPr="0071135C">
        <w:rPr>
          <w:b/>
          <w:bCs/>
          <w:lang w:val="lt-LT"/>
        </w:rPr>
        <w:t xml:space="preserve"> akmens elementai</w:t>
      </w:r>
    </w:p>
    <w:p w14:paraId="7E768BCA" w14:textId="77777777" w:rsidR="00127B42" w:rsidRPr="0071135C" w:rsidRDefault="00127B42" w:rsidP="00C7434C">
      <w:pPr>
        <w:numPr>
          <w:ilvl w:val="0"/>
          <w:numId w:val="2"/>
        </w:numPr>
        <w:tabs>
          <w:tab w:val="num" w:pos="1134"/>
        </w:tabs>
        <w:spacing w:line="360" w:lineRule="auto"/>
        <w:ind w:left="0" w:firstLine="567"/>
        <w:jc w:val="both"/>
        <w:rPr>
          <w:lang w:val="lt-LT"/>
        </w:rPr>
      </w:pPr>
      <w:r w:rsidRPr="0071135C">
        <w:rPr>
          <w:lang w:val="lt-LT"/>
        </w:rPr>
        <w:t xml:space="preserve">Tinkamumo bandymais gamintojas įrodo, kad statybos produktai iš </w:t>
      </w:r>
      <w:r w:rsidR="008A043F" w:rsidRPr="0071135C">
        <w:rPr>
          <w:lang w:val="lt-LT"/>
        </w:rPr>
        <w:t>gamtinio</w:t>
      </w:r>
      <w:r w:rsidRPr="0071135C">
        <w:rPr>
          <w:lang w:val="lt-LT"/>
        </w:rPr>
        <w:t xml:space="preserve"> akmens atitinka techninių reikalavimų aprašo TRA TRINKELĖS 1</w:t>
      </w:r>
      <w:r w:rsidR="003E0C6C" w:rsidRPr="0071135C">
        <w:rPr>
          <w:lang w:val="lt-LT"/>
        </w:rPr>
        <w:t>4</w:t>
      </w:r>
      <w:r w:rsidRPr="0071135C">
        <w:rPr>
          <w:lang w:val="lt-LT"/>
        </w:rPr>
        <w:t xml:space="preserve"> X, XIII, XVI skyrių reikalavimus ir yra tinkami naudoti pagal šių įrengimo taisyklių VII skyriaus VI, VII ir X skirsnių nurodymus.</w:t>
      </w:r>
    </w:p>
    <w:p w14:paraId="7E768BCB" w14:textId="77777777" w:rsidR="00127B42" w:rsidRPr="0071135C" w:rsidRDefault="008A043F" w:rsidP="007A7064">
      <w:pPr>
        <w:spacing w:line="360" w:lineRule="auto"/>
        <w:jc w:val="center"/>
        <w:rPr>
          <w:i/>
          <w:lang w:val="lt-LT"/>
        </w:rPr>
      </w:pPr>
      <w:r w:rsidRPr="0071135C">
        <w:rPr>
          <w:i/>
          <w:lang w:val="lt-LT"/>
        </w:rPr>
        <w:t>Gamtinio</w:t>
      </w:r>
      <w:r w:rsidR="00073AAD" w:rsidRPr="0071135C">
        <w:rPr>
          <w:i/>
          <w:lang w:val="lt-LT"/>
        </w:rPr>
        <w:t xml:space="preserve"> akmens</w:t>
      </w:r>
      <w:r w:rsidR="00127B42" w:rsidRPr="0071135C">
        <w:rPr>
          <w:i/>
          <w:lang w:val="lt-LT"/>
        </w:rPr>
        <w:t xml:space="preserve"> trinkelės</w:t>
      </w:r>
    </w:p>
    <w:p w14:paraId="7E768BCC" w14:textId="77777777" w:rsidR="00127B42" w:rsidRPr="0071135C" w:rsidRDefault="00127B42" w:rsidP="00C7434C">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CD" w14:textId="77777777" w:rsidR="00127B42" w:rsidRPr="0071135C" w:rsidRDefault="00073AAD" w:rsidP="00C37AF2">
      <w:pPr>
        <w:numPr>
          <w:ilvl w:val="0"/>
          <w:numId w:val="3"/>
        </w:numPr>
        <w:tabs>
          <w:tab w:val="clear" w:pos="900"/>
          <w:tab w:val="num" w:pos="1134"/>
        </w:tabs>
        <w:spacing w:line="360" w:lineRule="auto"/>
        <w:ind w:left="0" w:firstLine="720"/>
        <w:jc w:val="both"/>
        <w:rPr>
          <w:lang w:val="lt-LT"/>
        </w:rPr>
      </w:pPr>
      <w:r w:rsidRPr="0071135C">
        <w:rPr>
          <w:lang w:val="lt-LT"/>
        </w:rPr>
        <w:t>standarto LST EN 1342 pavadinimas ir leidimo data</w:t>
      </w:r>
      <w:r w:rsidR="00127B42" w:rsidRPr="0071135C">
        <w:rPr>
          <w:lang w:val="lt-LT"/>
        </w:rPr>
        <w:t>;</w:t>
      </w:r>
    </w:p>
    <w:p w14:paraId="7E768BCE" w14:textId="77777777" w:rsidR="00073AAD" w:rsidRPr="0071135C" w:rsidRDefault="00073AAD" w:rsidP="00C37AF2">
      <w:pPr>
        <w:numPr>
          <w:ilvl w:val="0"/>
          <w:numId w:val="3"/>
        </w:numPr>
        <w:tabs>
          <w:tab w:val="clear" w:pos="900"/>
          <w:tab w:val="num" w:pos="1134"/>
        </w:tabs>
        <w:spacing w:line="360" w:lineRule="auto"/>
        <w:ind w:left="0" w:firstLine="720"/>
        <w:jc w:val="both"/>
        <w:rPr>
          <w:lang w:val="lt-LT"/>
        </w:rPr>
      </w:pPr>
      <w:r w:rsidRPr="0071135C">
        <w:rPr>
          <w:lang w:val="lt-LT"/>
        </w:rPr>
        <w:t>komercinis akmens pavadinimas;</w:t>
      </w:r>
    </w:p>
    <w:p w14:paraId="7E768BCF" w14:textId="77777777" w:rsidR="00073AAD" w:rsidRPr="0071135C" w:rsidRDefault="00073AAD"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petrografinis</w:t>
      </w:r>
      <w:proofErr w:type="spellEnd"/>
      <w:r w:rsidRPr="0071135C">
        <w:rPr>
          <w:lang w:val="lt-LT"/>
        </w:rPr>
        <w:t xml:space="preserve"> akmens pavadinimas pagal standartą LST EN 12407;</w:t>
      </w:r>
    </w:p>
    <w:p w14:paraId="7E768BD0" w14:textId="77777777" w:rsidR="00127B42" w:rsidRPr="0071135C" w:rsidRDefault="003860B4" w:rsidP="00C37AF2">
      <w:pPr>
        <w:numPr>
          <w:ilvl w:val="0"/>
          <w:numId w:val="3"/>
        </w:numPr>
        <w:tabs>
          <w:tab w:val="clear" w:pos="900"/>
          <w:tab w:val="num" w:pos="1134"/>
        </w:tabs>
        <w:spacing w:line="360" w:lineRule="auto"/>
        <w:ind w:left="0" w:firstLine="720"/>
        <w:jc w:val="both"/>
        <w:rPr>
          <w:lang w:val="lt-LT"/>
        </w:rPr>
      </w:pPr>
      <w:r w:rsidRPr="0071135C">
        <w:rPr>
          <w:lang w:val="lt-LT"/>
        </w:rPr>
        <w:t>tiekėjo (</w:t>
      </w:r>
      <w:r w:rsidR="00127B42" w:rsidRPr="0071135C">
        <w:rPr>
          <w:lang w:val="lt-LT"/>
        </w:rPr>
        <w:t>gamintojo</w:t>
      </w:r>
      <w:r w:rsidRPr="0071135C">
        <w:rPr>
          <w:lang w:val="lt-LT"/>
        </w:rPr>
        <w:t>)</w:t>
      </w:r>
      <w:r w:rsidR="00127B42" w:rsidRPr="0071135C">
        <w:rPr>
          <w:lang w:val="lt-LT"/>
        </w:rPr>
        <w:t xml:space="preserve"> pavadinimas ir adresas;</w:t>
      </w:r>
    </w:p>
    <w:p w14:paraId="7E768BD1" w14:textId="77777777" w:rsidR="003860B4" w:rsidRPr="0071135C" w:rsidRDefault="003860B4" w:rsidP="00C37AF2">
      <w:pPr>
        <w:numPr>
          <w:ilvl w:val="0"/>
          <w:numId w:val="3"/>
        </w:numPr>
        <w:tabs>
          <w:tab w:val="clear" w:pos="900"/>
          <w:tab w:val="num" w:pos="1134"/>
        </w:tabs>
        <w:spacing w:line="360" w:lineRule="auto"/>
        <w:ind w:left="0" w:firstLine="720"/>
        <w:jc w:val="both"/>
        <w:rPr>
          <w:lang w:val="lt-LT"/>
        </w:rPr>
      </w:pPr>
      <w:r w:rsidRPr="0071135C">
        <w:rPr>
          <w:lang w:val="lt-LT"/>
        </w:rPr>
        <w:t>gavybos karjero pavadinimas ir vietovė (valstybė);</w:t>
      </w:r>
    </w:p>
    <w:p w14:paraId="7E768BD2" w14:textId="77777777" w:rsidR="00127B42" w:rsidRPr="0071135C" w:rsidRDefault="00127B42"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D3" w14:textId="77777777" w:rsidR="003860B4" w:rsidRPr="0071135C" w:rsidRDefault="00126D4E" w:rsidP="00C37AF2">
      <w:pPr>
        <w:numPr>
          <w:ilvl w:val="0"/>
          <w:numId w:val="3"/>
        </w:numPr>
        <w:tabs>
          <w:tab w:val="clear" w:pos="900"/>
          <w:tab w:val="num" w:pos="1134"/>
        </w:tabs>
        <w:spacing w:line="360" w:lineRule="auto"/>
        <w:ind w:left="0" w:firstLine="720"/>
        <w:jc w:val="both"/>
        <w:rPr>
          <w:lang w:val="lt-LT"/>
        </w:rPr>
      </w:pPr>
      <w:r w:rsidRPr="0071135C">
        <w:rPr>
          <w:lang w:val="lt-LT"/>
        </w:rPr>
        <w:t>atsparumas atmosferos poveikiui;</w:t>
      </w:r>
    </w:p>
    <w:p w14:paraId="7E768BD4" w14:textId="77777777" w:rsidR="00126D4E" w:rsidRPr="0071135C" w:rsidRDefault="00126D4E" w:rsidP="00C37AF2">
      <w:pPr>
        <w:numPr>
          <w:ilvl w:val="0"/>
          <w:numId w:val="3"/>
        </w:numPr>
        <w:tabs>
          <w:tab w:val="clear" w:pos="900"/>
          <w:tab w:val="num" w:pos="1134"/>
        </w:tabs>
        <w:spacing w:line="360" w:lineRule="auto"/>
        <w:ind w:left="0" w:firstLine="720"/>
        <w:jc w:val="both"/>
        <w:rPr>
          <w:lang w:val="lt-LT"/>
        </w:rPr>
      </w:pPr>
      <w:r w:rsidRPr="0071135C">
        <w:rPr>
          <w:lang w:val="lt-LT"/>
        </w:rPr>
        <w:t>gniuždomasis stipris;</w:t>
      </w:r>
    </w:p>
    <w:p w14:paraId="7E768BD5" w14:textId="77777777" w:rsidR="00126D4E" w:rsidRPr="0071135C" w:rsidRDefault="00126D4E" w:rsidP="00C37AF2">
      <w:pPr>
        <w:numPr>
          <w:ilvl w:val="0"/>
          <w:numId w:val="3"/>
        </w:numPr>
        <w:tabs>
          <w:tab w:val="clear" w:pos="900"/>
          <w:tab w:val="num" w:pos="1134"/>
        </w:tabs>
        <w:spacing w:line="360" w:lineRule="auto"/>
        <w:ind w:left="0" w:firstLine="720"/>
        <w:jc w:val="both"/>
        <w:rPr>
          <w:lang w:val="lt-LT"/>
        </w:rPr>
      </w:pPr>
      <w:r w:rsidRPr="0071135C">
        <w:rPr>
          <w:lang w:val="lt-LT"/>
        </w:rPr>
        <w:t>atsparumas dilinimui;</w:t>
      </w:r>
    </w:p>
    <w:p w14:paraId="7E768BD6" w14:textId="77777777" w:rsidR="00126D4E" w:rsidRPr="0071135C" w:rsidRDefault="00126D4E"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vandens </w:t>
      </w:r>
      <w:proofErr w:type="spellStart"/>
      <w:r w:rsidRPr="0071135C">
        <w:rPr>
          <w:lang w:val="lt-LT"/>
        </w:rPr>
        <w:t>įmirki</w:t>
      </w:r>
      <w:r w:rsidR="00B177E8" w:rsidRPr="0071135C">
        <w:rPr>
          <w:lang w:val="lt-LT"/>
        </w:rPr>
        <w:t>s</w:t>
      </w:r>
      <w:proofErr w:type="spellEnd"/>
      <w:r w:rsidRPr="0071135C">
        <w:rPr>
          <w:lang w:val="lt-LT"/>
        </w:rPr>
        <w:t>;</w:t>
      </w:r>
    </w:p>
    <w:p w14:paraId="7E768BD7" w14:textId="77777777" w:rsidR="00127B42" w:rsidRPr="0071135C" w:rsidRDefault="00127B42" w:rsidP="00C37AF2">
      <w:pPr>
        <w:spacing w:line="360" w:lineRule="auto"/>
        <w:ind w:firstLine="720"/>
        <w:jc w:val="both"/>
        <w:rPr>
          <w:lang w:val="lt-LT"/>
        </w:rPr>
      </w:pPr>
      <w:r w:rsidRPr="0071135C">
        <w:rPr>
          <w:lang w:val="lt-LT"/>
        </w:rPr>
        <w:t>o prireikus:</w:t>
      </w:r>
    </w:p>
    <w:p w14:paraId="7E768BD8" w14:textId="77777777" w:rsidR="00126D4E" w:rsidRPr="0071135C" w:rsidRDefault="00126D4E"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apdirbimo būdas;</w:t>
      </w:r>
    </w:p>
    <w:p w14:paraId="7E768BD9" w14:textId="77777777" w:rsidR="00126D4E" w:rsidRPr="0071135C" w:rsidRDefault="00126D4E"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viršutinio </w:t>
      </w:r>
      <w:r w:rsidR="00AC4CE8" w:rsidRPr="0071135C">
        <w:rPr>
          <w:lang w:val="lt-LT"/>
        </w:rPr>
        <w:t>paviršiaus cheminis apdorojimas;</w:t>
      </w:r>
    </w:p>
    <w:p w14:paraId="7E768BDA" w14:textId="77777777" w:rsidR="00127B42" w:rsidRPr="0071135C" w:rsidRDefault="00127B42" w:rsidP="00C37AF2">
      <w:pPr>
        <w:numPr>
          <w:ilvl w:val="0"/>
          <w:numId w:val="3"/>
        </w:numPr>
        <w:tabs>
          <w:tab w:val="clear" w:pos="900"/>
          <w:tab w:val="num" w:pos="1134"/>
        </w:tabs>
        <w:spacing w:line="360" w:lineRule="auto"/>
        <w:ind w:left="0" w:firstLine="720"/>
        <w:jc w:val="both"/>
        <w:rPr>
          <w:lang w:val="lt-LT"/>
        </w:rPr>
      </w:pPr>
      <w:r w:rsidRPr="0071135C">
        <w:rPr>
          <w:lang w:val="lt-LT"/>
        </w:rPr>
        <w:lastRenderedPageBreak/>
        <w:t>kitos sutarties sąlygose nurodytos charakteristikos.</w:t>
      </w:r>
    </w:p>
    <w:p w14:paraId="7E768BDB" w14:textId="77777777" w:rsidR="006934FE" w:rsidRPr="0071135C" w:rsidRDefault="008A043F" w:rsidP="007A7064">
      <w:pPr>
        <w:spacing w:line="360" w:lineRule="auto"/>
        <w:jc w:val="center"/>
        <w:rPr>
          <w:i/>
          <w:lang w:val="lt-LT"/>
        </w:rPr>
      </w:pPr>
      <w:r w:rsidRPr="0071135C">
        <w:rPr>
          <w:i/>
          <w:lang w:val="lt-LT"/>
        </w:rPr>
        <w:t>Gamtinio</w:t>
      </w:r>
      <w:r w:rsidR="006934FE" w:rsidRPr="0071135C">
        <w:rPr>
          <w:i/>
          <w:lang w:val="lt-LT"/>
        </w:rPr>
        <w:t xml:space="preserve"> akmens plokštės</w:t>
      </w:r>
    </w:p>
    <w:p w14:paraId="7E768BDC" w14:textId="77777777" w:rsidR="006934FE" w:rsidRPr="0071135C" w:rsidRDefault="006934FE" w:rsidP="00C37AF2">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DD"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standarto LST EN 1341 pavadinimas ir leidimo data;</w:t>
      </w:r>
    </w:p>
    <w:p w14:paraId="7E768BDE"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komercinis akmens pavadinimas;</w:t>
      </w:r>
    </w:p>
    <w:p w14:paraId="7E768BDF"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petrografinis</w:t>
      </w:r>
      <w:proofErr w:type="spellEnd"/>
      <w:r w:rsidRPr="0071135C">
        <w:rPr>
          <w:lang w:val="lt-LT"/>
        </w:rPr>
        <w:t xml:space="preserve"> akmens pavadinimas pagal standartą LST EN 12407;</w:t>
      </w:r>
    </w:p>
    <w:p w14:paraId="7E768BE0"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tiekėjo (gamintojo) pavadinimas ir adresas;</w:t>
      </w:r>
    </w:p>
    <w:p w14:paraId="7E768BE1"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gavybos karjero pavadinimas ir vietovė (valstybė);</w:t>
      </w:r>
    </w:p>
    <w:p w14:paraId="7E768BE2"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E3"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atsparumas atmosferos poveikiui;</w:t>
      </w:r>
    </w:p>
    <w:p w14:paraId="7E768BE4" w14:textId="77777777" w:rsidR="006934FE" w:rsidRPr="0071135C" w:rsidRDefault="00967BDF" w:rsidP="00C37AF2">
      <w:pPr>
        <w:numPr>
          <w:ilvl w:val="0"/>
          <w:numId w:val="3"/>
        </w:numPr>
        <w:tabs>
          <w:tab w:val="clear" w:pos="900"/>
          <w:tab w:val="num" w:pos="1134"/>
        </w:tabs>
        <w:spacing w:line="360" w:lineRule="auto"/>
        <w:ind w:left="0" w:firstLine="720"/>
        <w:jc w:val="both"/>
        <w:rPr>
          <w:lang w:val="lt-LT"/>
        </w:rPr>
      </w:pPr>
      <w:r w:rsidRPr="0071135C">
        <w:rPr>
          <w:lang w:val="lt-LT"/>
        </w:rPr>
        <w:t>lenkiamasis stipris;</w:t>
      </w:r>
    </w:p>
    <w:p w14:paraId="7E768BE5" w14:textId="77777777" w:rsidR="00967BDF" w:rsidRPr="0071135C" w:rsidRDefault="00967BDF" w:rsidP="00C37AF2">
      <w:pPr>
        <w:numPr>
          <w:ilvl w:val="0"/>
          <w:numId w:val="3"/>
        </w:numPr>
        <w:tabs>
          <w:tab w:val="clear" w:pos="900"/>
          <w:tab w:val="num" w:pos="1134"/>
        </w:tabs>
        <w:spacing w:line="360" w:lineRule="auto"/>
        <w:ind w:left="0" w:firstLine="720"/>
        <w:jc w:val="both"/>
        <w:rPr>
          <w:lang w:val="lt-LT"/>
        </w:rPr>
      </w:pPr>
      <w:r w:rsidRPr="0071135C">
        <w:rPr>
          <w:lang w:val="lt-LT"/>
        </w:rPr>
        <w:t>ardomoji apkrova;</w:t>
      </w:r>
    </w:p>
    <w:p w14:paraId="7E768BE6"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atsparumas dilinimui;</w:t>
      </w:r>
    </w:p>
    <w:p w14:paraId="7E768BE7"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vandens </w:t>
      </w:r>
      <w:proofErr w:type="spellStart"/>
      <w:r w:rsidRPr="0071135C">
        <w:rPr>
          <w:lang w:val="lt-LT"/>
        </w:rPr>
        <w:t>įmirki</w:t>
      </w:r>
      <w:r w:rsidR="00B177E8" w:rsidRPr="0071135C">
        <w:rPr>
          <w:lang w:val="lt-LT"/>
        </w:rPr>
        <w:t>s</w:t>
      </w:r>
      <w:proofErr w:type="spellEnd"/>
      <w:r w:rsidRPr="0071135C">
        <w:rPr>
          <w:lang w:val="lt-LT"/>
        </w:rPr>
        <w:t>;</w:t>
      </w:r>
    </w:p>
    <w:p w14:paraId="7E768BE8" w14:textId="77777777" w:rsidR="006934FE" w:rsidRPr="0071135C" w:rsidRDefault="006934FE" w:rsidP="00C37AF2">
      <w:pPr>
        <w:spacing w:line="360" w:lineRule="auto"/>
        <w:ind w:firstLine="720"/>
        <w:jc w:val="both"/>
        <w:rPr>
          <w:lang w:val="lt-LT"/>
        </w:rPr>
      </w:pPr>
      <w:r w:rsidRPr="0071135C">
        <w:rPr>
          <w:lang w:val="lt-LT"/>
        </w:rPr>
        <w:t>o prireikus:</w:t>
      </w:r>
    </w:p>
    <w:p w14:paraId="7E768BE9"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apdirbimo būdas;</w:t>
      </w:r>
    </w:p>
    <w:p w14:paraId="7E768BEA"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viršutinio </w:t>
      </w:r>
      <w:r w:rsidR="00AC4CE8" w:rsidRPr="0071135C">
        <w:rPr>
          <w:lang w:val="lt-LT"/>
        </w:rPr>
        <w:t>paviršiaus cheminis apdorojimas;</w:t>
      </w:r>
    </w:p>
    <w:p w14:paraId="7E768BEB" w14:textId="77777777" w:rsidR="006934FE" w:rsidRPr="0071135C" w:rsidRDefault="006934FE" w:rsidP="00C37AF2">
      <w:pPr>
        <w:numPr>
          <w:ilvl w:val="0"/>
          <w:numId w:val="3"/>
        </w:numPr>
        <w:tabs>
          <w:tab w:val="clear" w:pos="900"/>
          <w:tab w:val="num" w:pos="1134"/>
        </w:tabs>
        <w:spacing w:line="360" w:lineRule="auto"/>
        <w:ind w:left="0" w:firstLine="720"/>
        <w:jc w:val="both"/>
        <w:rPr>
          <w:lang w:val="lt-LT"/>
        </w:rPr>
      </w:pPr>
      <w:r w:rsidRPr="0071135C">
        <w:rPr>
          <w:lang w:val="lt-LT"/>
        </w:rPr>
        <w:t>kitos sutarties sąlygose nurodytos charakteristikos.</w:t>
      </w:r>
    </w:p>
    <w:p w14:paraId="7E768BEC" w14:textId="77777777" w:rsidR="00AC4CE8" w:rsidRPr="0071135C" w:rsidRDefault="008A043F" w:rsidP="007A7064">
      <w:pPr>
        <w:spacing w:line="360" w:lineRule="auto"/>
        <w:jc w:val="center"/>
        <w:rPr>
          <w:i/>
          <w:lang w:val="lt-LT"/>
        </w:rPr>
      </w:pPr>
      <w:r w:rsidRPr="0071135C">
        <w:rPr>
          <w:i/>
          <w:lang w:val="lt-LT"/>
        </w:rPr>
        <w:t>Gamtinio</w:t>
      </w:r>
      <w:r w:rsidR="00AC4CE8" w:rsidRPr="0071135C">
        <w:rPr>
          <w:i/>
          <w:lang w:val="lt-LT"/>
        </w:rPr>
        <w:t xml:space="preserve"> akmens bordiūrai</w:t>
      </w:r>
    </w:p>
    <w:p w14:paraId="7E768BED" w14:textId="77777777" w:rsidR="00AC4CE8" w:rsidRPr="0071135C" w:rsidRDefault="00AC4CE8" w:rsidP="00C37AF2">
      <w:pPr>
        <w:numPr>
          <w:ilvl w:val="0"/>
          <w:numId w:val="2"/>
        </w:numPr>
        <w:tabs>
          <w:tab w:val="num" w:pos="1134"/>
        </w:tabs>
        <w:spacing w:line="360" w:lineRule="auto"/>
        <w:ind w:left="0" w:firstLine="567"/>
        <w:jc w:val="both"/>
        <w:rPr>
          <w:lang w:val="lt-LT"/>
        </w:rPr>
      </w:pPr>
      <w:r w:rsidRPr="0071135C">
        <w:rPr>
          <w:lang w:val="lt-LT"/>
        </w:rPr>
        <w:t>Įrodant tinkamumą pateikiami šie duomenys:</w:t>
      </w:r>
    </w:p>
    <w:p w14:paraId="7E768BEE"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standarto LST EN 1343 pavadinimas ir leidimo data;</w:t>
      </w:r>
    </w:p>
    <w:p w14:paraId="7E768BEF"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komercinis akmens pavadinimas;</w:t>
      </w:r>
    </w:p>
    <w:p w14:paraId="7E768BF0"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proofErr w:type="spellStart"/>
      <w:r w:rsidRPr="0071135C">
        <w:rPr>
          <w:lang w:val="lt-LT"/>
        </w:rPr>
        <w:t>petrografinis</w:t>
      </w:r>
      <w:proofErr w:type="spellEnd"/>
      <w:r w:rsidRPr="0071135C">
        <w:rPr>
          <w:lang w:val="lt-LT"/>
        </w:rPr>
        <w:t xml:space="preserve"> akmens pavadinimas pagal standartą LST EN 12407;</w:t>
      </w:r>
    </w:p>
    <w:p w14:paraId="7E768BF1"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tiekėjo (gamintojo) pavadinimas ir adresas;</w:t>
      </w:r>
    </w:p>
    <w:p w14:paraId="7E768BF2"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gavybos karjero pavadinimas ir vietovė (valstybė);</w:t>
      </w:r>
    </w:p>
    <w:p w14:paraId="7E768BF3"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forma ir gaminimo matmenys;</w:t>
      </w:r>
    </w:p>
    <w:p w14:paraId="7E768BF4"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atsparumas atmosferos poveikiui;</w:t>
      </w:r>
    </w:p>
    <w:p w14:paraId="7E768BF5"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lenkiamasis stipris;</w:t>
      </w:r>
    </w:p>
    <w:p w14:paraId="7E768BF6"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 xml:space="preserve">vandens </w:t>
      </w:r>
      <w:proofErr w:type="spellStart"/>
      <w:r w:rsidRPr="0071135C">
        <w:rPr>
          <w:lang w:val="lt-LT"/>
        </w:rPr>
        <w:t>įmirki</w:t>
      </w:r>
      <w:r w:rsidR="00B177E8" w:rsidRPr="0071135C">
        <w:rPr>
          <w:lang w:val="lt-LT"/>
        </w:rPr>
        <w:t>s</w:t>
      </w:r>
      <w:proofErr w:type="spellEnd"/>
      <w:r w:rsidRPr="0071135C">
        <w:rPr>
          <w:lang w:val="lt-LT"/>
        </w:rPr>
        <w:t>;</w:t>
      </w:r>
    </w:p>
    <w:p w14:paraId="7E768BF7" w14:textId="77777777" w:rsidR="00AC4CE8" w:rsidRPr="0071135C" w:rsidRDefault="00AC4CE8" w:rsidP="00C37AF2">
      <w:pPr>
        <w:spacing w:line="360" w:lineRule="auto"/>
        <w:ind w:firstLine="720"/>
        <w:jc w:val="both"/>
        <w:rPr>
          <w:lang w:val="lt-LT"/>
        </w:rPr>
      </w:pPr>
      <w:r w:rsidRPr="0071135C">
        <w:rPr>
          <w:lang w:val="lt-LT"/>
        </w:rPr>
        <w:t>o prireikus:</w:t>
      </w:r>
    </w:p>
    <w:p w14:paraId="7E768BF8"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apdirbimo būdas;</w:t>
      </w:r>
    </w:p>
    <w:p w14:paraId="7E768BF9" w14:textId="77777777" w:rsidR="00AC4CE8"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viršutinio paviršiaus cheminis apdorojimas;</w:t>
      </w:r>
    </w:p>
    <w:p w14:paraId="7E768BFA" w14:textId="77777777" w:rsidR="00253201" w:rsidRPr="0071135C" w:rsidRDefault="00AC4CE8" w:rsidP="00C37AF2">
      <w:pPr>
        <w:numPr>
          <w:ilvl w:val="0"/>
          <w:numId w:val="3"/>
        </w:numPr>
        <w:tabs>
          <w:tab w:val="clear" w:pos="900"/>
          <w:tab w:val="num" w:pos="1134"/>
        </w:tabs>
        <w:spacing w:line="360" w:lineRule="auto"/>
        <w:ind w:left="0" w:firstLine="720"/>
        <w:jc w:val="both"/>
        <w:rPr>
          <w:lang w:val="lt-LT"/>
        </w:rPr>
      </w:pPr>
      <w:r w:rsidRPr="0071135C">
        <w:rPr>
          <w:lang w:val="lt-LT"/>
        </w:rPr>
        <w:t>kitos sutarties sąlygose nurodytos charakteristikos.</w:t>
      </w:r>
    </w:p>
    <w:p w14:paraId="7E768BFB" w14:textId="77777777" w:rsidR="00CD1FAC" w:rsidRPr="0071135C" w:rsidRDefault="00253201" w:rsidP="00253201">
      <w:pPr>
        <w:spacing w:before="120" w:after="120" w:line="360" w:lineRule="auto"/>
        <w:jc w:val="center"/>
        <w:rPr>
          <w:lang w:val="lt-LT"/>
        </w:rPr>
      </w:pPr>
      <w:r w:rsidRPr="0071135C">
        <w:rPr>
          <w:lang w:val="lt-LT"/>
        </w:rPr>
        <w:br w:type="page"/>
      </w:r>
      <w:r w:rsidR="00CD1FAC" w:rsidRPr="0071135C">
        <w:rPr>
          <w:b/>
          <w:bCs/>
          <w:i/>
          <w:lang w:val="lt-LT"/>
        </w:rPr>
        <w:lastRenderedPageBreak/>
        <w:t>III SKIRSNIS. VIDINĖS KONTROLĖS BANDYMAI</w:t>
      </w:r>
    </w:p>
    <w:p w14:paraId="7E768BFC" w14:textId="77777777" w:rsidR="00975EC1" w:rsidRPr="0071135C" w:rsidRDefault="00975EC1" w:rsidP="00C7434C">
      <w:pPr>
        <w:numPr>
          <w:ilvl w:val="0"/>
          <w:numId w:val="2"/>
        </w:numPr>
        <w:tabs>
          <w:tab w:val="left" w:pos="1134"/>
        </w:tabs>
        <w:spacing w:line="360" w:lineRule="auto"/>
        <w:ind w:left="0" w:firstLine="567"/>
        <w:jc w:val="both"/>
        <w:rPr>
          <w:lang w:val="lt-LT"/>
        </w:rPr>
      </w:pPr>
      <w:r w:rsidRPr="0071135C">
        <w:rPr>
          <w:lang w:val="lt-LT"/>
        </w:rPr>
        <w:t>Vidinės kontrolės bandymus sudaro tokie bandymai, kuriuos atlieka rangovas arba jo įgaliotinis, kad būtų užtikrinama medžiagų ir medžiagų mišinių savybių bei atliktų darbų atitiktis projekte (</w:t>
      </w:r>
      <w:smartTag w:uri="schemas-tilde-lt/tildestengine" w:element="templates">
        <w:smartTagPr>
          <w:attr w:name="baseform" w:val="1"/>
          <w:attr w:name="id" w:val="-1"/>
          <w:attr w:name="text" w:val="1"/>
        </w:smartTagPr>
        <w:r w:rsidRPr="0071135C">
          <w:rPr>
            <w:lang w:val="lt-LT"/>
          </w:rPr>
          <w:t>sutartyje</w:t>
        </w:r>
      </w:smartTag>
      <w:r w:rsidR="00C7434C" w:rsidRPr="0071135C">
        <w:rPr>
          <w:lang w:val="lt-LT"/>
        </w:rPr>
        <w:t>) nurodytiems reikalavimams.</w:t>
      </w:r>
    </w:p>
    <w:p w14:paraId="7E768BFD" w14:textId="77777777" w:rsidR="00975EC1" w:rsidRPr="0071135C" w:rsidRDefault="00975EC1" w:rsidP="00C7434C">
      <w:pPr>
        <w:spacing w:line="360" w:lineRule="auto"/>
        <w:ind w:firstLine="567"/>
        <w:jc w:val="both"/>
        <w:rPr>
          <w:lang w:val="lt-LT"/>
        </w:rPr>
      </w:pPr>
      <w:r w:rsidRPr="0071135C">
        <w:rPr>
          <w:lang w:val="lt-LT"/>
        </w:rPr>
        <w:t xml:space="preserve">Rangovas turi kruopščiai atlikti reikiamos apimties vidinės kontrolės bandymus. Rangovas tikslią atliekamos vidinės kontrolės apimtį nurodo savo statybos taisyklėse, tačiau ši apimtis neturėtų būti mažesnė negu nurodyta </w:t>
      </w:r>
      <w:r w:rsidR="00C7434C" w:rsidRPr="0071135C">
        <w:rPr>
          <w:lang w:val="lt-LT"/>
        </w:rPr>
        <w:t>17</w:t>
      </w:r>
      <w:r w:rsidR="00144D01" w:rsidRPr="0071135C">
        <w:rPr>
          <w:lang w:val="lt-LT"/>
        </w:rPr>
        <w:t>4</w:t>
      </w:r>
      <w:r w:rsidR="00C7434C" w:rsidRPr="0071135C">
        <w:rPr>
          <w:lang w:val="lt-LT"/>
        </w:rPr>
        <w:t xml:space="preserve"> </w:t>
      </w:r>
      <w:r w:rsidRPr="0071135C">
        <w:rPr>
          <w:lang w:val="lt-LT"/>
        </w:rPr>
        <w:t xml:space="preserve">punkte. Rezultatai </w:t>
      </w:r>
      <w:r w:rsidR="000D6471" w:rsidRPr="0071135C">
        <w:rPr>
          <w:lang w:val="lt-LT"/>
        </w:rPr>
        <w:t>pateikiami protokole</w:t>
      </w:r>
      <w:r w:rsidRPr="0071135C">
        <w:rPr>
          <w:lang w:val="lt-LT"/>
        </w:rPr>
        <w:t>. Jeigu nustatomi nuokrypiai nuo projekto (sutarties) reikalavimų, priežastys, lemiančios nuokrypius, turi būti tuoj pat pašalinamos. Šiuo atveju vidinės kontrolės apimtis turi būti padidinta, kol nusistovės gera gamybos kokybė.</w:t>
      </w:r>
    </w:p>
    <w:p w14:paraId="7E768BFE" w14:textId="77777777" w:rsidR="00975EC1" w:rsidRPr="0071135C" w:rsidRDefault="00975EC1" w:rsidP="00C7434C">
      <w:pPr>
        <w:numPr>
          <w:ilvl w:val="0"/>
          <w:numId w:val="2"/>
        </w:numPr>
        <w:tabs>
          <w:tab w:val="left" w:pos="1134"/>
        </w:tabs>
        <w:spacing w:line="360" w:lineRule="auto"/>
        <w:ind w:left="0" w:firstLine="567"/>
        <w:jc w:val="both"/>
        <w:rPr>
          <w:lang w:val="lt-LT"/>
        </w:rPr>
      </w:pPr>
      <w:r w:rsidRPr="0071135C">
        <w:rPr>
          <w:lang w:val="lt-LT"/>
        </w:rPr>
        <w:t>Užsakovui ar techniniam prižiūrėtojui pareikalavus, būtina pateikti vidinės kontrolės bandymų rezultatus.</w:t>
      </w:r>
    </w:p>
    <w:p w14:paraId="7E768BFF" w14:textId="77777777" w:rsidR="00975EC1" w:rsidRPr="0071135C" w:rsidRDefault="007851B4" w:rsidP="00C7434C">
      <w:pPr>
        <w:numPr>
          <w:ilvl w:val="0"/>
          <w:numId w:val="2"/>
        </w:numPr>
        <w:tabs>
          <w:tab w:val="left" w:pos="1134"/>
        </w:tabs>
        <w:spacing w:line="360" w:lineRule="auto"/>
        <w:ind w:left="0" w:firstLine="567"/>
        <w:jc w:val="both"/>
        <w:rPr>
          <w:lang w:val="lt-LT"/>
        </w:rPr>
      </w:pPr>
      <w:bookmarkStart w:id="3" w:name="_Ref317238959"/>
      <w:r w:rsidRPr="0071135C">
        <w:rPr>
          <w:lang w:val="lt-LT"/>
        </w:rPr>
        <w:t xml:space="preserve">Vidinės kontrolės </w:t>
      </w:r>
      <w:r w:rsidR="00770412" w:rsidRPr="0071135C">
        <w:rPr>
          <w:lang w:val="lt-LT"/>
        </w:rPr>
        <w:t xml:space="preserve">rūšis ir </w:t>
      </w:r>
      <w:r w:rsidRPr="0071135C">
        <w:rPr>
          <w:lang w:val="lt-LT"/>
        </w:rPr>
        <w:t>apimtis yra nurodyta toliau</w:t>
      </w:r>
      <w:r w:rsidR="00770412" w:rsidRPr="0071135C">
        <w:rPr>
          <w:lang w:val="lt-LT"/>
        </w:rPr>
        <w:t>.</w:t>
      </w:r>
      <w:bookmarkEnd w:id="3"/>
    </w:p>
    <w:p w14:paraId="7E768C00" w14:textId="77777777" w:rsidR="007851B4" w:rsidRPr="0071135C" w:rsidRDefault="00770412" w:rsidP="00C7434C">
      <w:pPr>
        <w:numPr>
          <w:ilvl w:val="1"/>
          <w:numId w:val="2"/>
        </w:numPr>
        <w:tabs>
          <w:tab w:val="left" w:pos="1134"/>
        </w:tabs>
        <w:spacing w:line="360" w:lineRule="auto"/>
        <w:ind w:left="0" w:firstLine="567"/>
        <w:jc w:val="both"/>
        <w:rPr>
          <w:lang w:val="lt-LT"/>
        </w:rPr>
      </w:pPr>
      <w:r w:rsidRPr="0071135C">
        <w:rPr>
          <w:lang w:val="lt-LT"/>
        </w:rPr>
        <w:t>m</w:t>
      </w:r>
      <w:r w:rsidR="007851B4" w:rsidRPr="0071135C">
        <w:rPr>
          <w:lang w:val="lt-LT"/>
        </w:rPr>
        <w:t>ineralinių medžiagų ir medžiagų mišinių bandym</w:t>
      </w:r>
      <w:r w:rsidRPr="0071135C">
        <w:rPr>
          <w:lang w:val="lt-LT"/>
        </w:rPr>
        <w:t>ai</w:t>
      </w:r>
      <w:r w:rsidR="007851B4" w:rsidRPr="0071135C">
        <w:rPr>
          <w:lang w:val="lt-LT"/>
        </w:rPr>
        <w:t xml:space="preserve"> klojant:</w:t>
      </w:r>
    </w:p>
    <w:p w14:paraId="7E768C01" w14:textId="77777777" w:rsidR="007851B4" w:rsidRPr="0071135C" w:rsidRDefault="007851B4" w:rsidP="00C7434C">
      <w:pPr>
        <w:numPr>
          <w:ilvl w:val="0"/>
          <w:numId w:val="3"/>
        </w:numPr>
        <w:tabs>
          <w:tab w:val="clear" w:pos="900"/>
          <w:tab w:val="num" w:pos="1134"/>
        </w:tabs>
        <w:spacing w:line="360" w:lineRule="auto"/>
        <w:ind w:left="0" w:firstLine="720"/>
        <w:jc w:val="both"/>
        <w:rPr>
          <w:lang w:val="lt-LT"/>
        </w:rPr>
      </w:pPr>
      <w:r w:rsidRPr="0071135C">
        <w:rPr>
          <w:lang w:val="lt-LT"/>
        </w:rPr>
        <w:t xml:space="preserve">reikalavimai pagal </w:t>
      </w:r>
      <w:r w:rsidR="00FD36B0" w:rsidRPr="0071135C">
        <w:rPr>
          <w:lang w:val="lt-LT"/>
        </w:rPr>
        <w:t>VII</w:t>
      </w:r>
      <w:r w:rsidRPr="0071135C">
        <w:rPr>
          <w:lang w:val="lt-LT"/>
        </w:rPr>
        <w:t xml:space="preserve"> skyri</w:t>
      </w:r>
      <w:r w:rsidR="00FD36B0" w:rsidRPr="0071135C">
        <w:rPr>
          <w:lang w:val="lt-LT"/>
        </w:rPr>
        <w:t>aus I skirsnį</w:t>
      </w:r>
      <w:r w:rsidRPr="0071135C">
        <w:rPr>
          <w:lang w:val="lt-LT"/>
        </w:rPr>
        <w:t>;</w:t>
      </w:r>
    </w:p>
    <w:p w14:paraId="7E768C02" w14:textId="77777777" w:rsidR="007851B4" w:rsidRPr="0071135C" w:rsidRDefault="007851B4" w:rsidP="00C7434C">
      <w:pPr>
        <w:numPr>
          <w:ilvl w:val="0"/>
          <w:numId w:val="3"/>
        </w:numPr>
        <w:tabs>
          <w:tab w:val="clear" w:pos="900"/>
          <w:tab w:val="num" w:pos="1134"/>
        </w:tabs>
        <w:spacing w:line="360" w:lineRule="auto"/>
        <w:ind w:left="0" w:firstLine="720"/>
        <w:jc w:val="both"/>
        <w:rPr>
          <w:lang w:val="lt-LT"/>
        </w:rPr>
      </w:pPr>
      <w:r w:rsidRPr="0071135C">
        <w:rPr>
          <w:lang w:val="lt-LT"/>
        </w:rPr>
        <w:t xml:space="preserve">granuliometrinė sudėtis ir mineralinių dulkių kiekis </w:t>
      </w:r>
      <w:r w:rsidR="00770412" w:rsidRPr="0071135C">
        <w:rPr>
          <w:lang w:val="lt-LT"/>
        </w:rPr>
        <w:t xml:space="preserve">mažiausiai </w:t>
      </w:r>
      <w:r w:rsidRPr="0071135C">
        <w:rPr>
          <w:lang w:val="lt-LT"/>
        </w:rPr>
        <w:t>kiekvieniems 1000 m</w:t>
      </w:r>
      <w:r w:rsidRPr="0071135C">
        <w:rPr>
          <w:vertAlign w:val="superscript"/>
          <w:lang w:val="lt-LT"/>
        </w:rPr>
        <w:t>2</w:t>
      </w:r>
      <w:r w:rsidRPr="0071135C">
        <w:rPr>
          <w:lang w:val="lt-LT"/>
        </w:rPr>
        <w:t xml:space="preserve"> pakloto medžiagų mišinio;</w:t>
      </w:r>
    </w:p>
    <w:p w14:paraId="7E768C03" w14:textId="77777777" w:rsidR="007851B4" w:rsidRPr="0071135C" w:rsidRDefault="00770412" w:rsidP="00C7434C">
      <w:pPr>
        <w:numPr>
          <w:ilvl w:val="0"/>
          <w:numId w:val="3"/>
        </w:numPr>
        <w:tabs>
          <w:tab w:val="clear" w:pos="900"/>
          <w:tab w:val="num" w:pos="1134"/>
        </w:tabs>
        <w:spacing w:line="360" w:lineRule="auto"/>
        <w:ind w:left="0" w:firstLine="720"/>
        <w:jc w:val="both"/>
        <w:rPr>
          <w:lang w:val="lt-LT"/>
        </w:rPr>
      </w:pPr>
      <w:r w:rsidRPr="0071135C">
        <w:rPr>
          <w:lang w:val="lt-LT"/>
        </w:rPr>
        <w:t>profilio padėtis ir pasluoksnio</w:t>
      </w:r>
      <w:r w:rsidR="000D6471" w:rsidRPr="0071135C">
        <w:rPr>
          <w:lang w:val="lt-LT"/>
        </w:rPr>
        <w:t xml:space="preserve"> </w:t>
      </w:r>
      <w:r w:rsidRPr="0071135C">
        <w:rPr>
          <w:lang w:val="lt-LT"/>
        </w:rPr>
        <w:t>lygumas pagal poreikį;</w:t>
      </w:r>
    </w:p>
    <w:p w14:paraId="7E768C04" w14:textId="77777777" w:rsidR="00770412" w:rsidRPr="0071135C" w:rsidRDefault="00770412" w:rsidP="00C7434C">
      <w:pPr>
        <w:numPr>
          <w:ilvl w:val="0"/>
          <w:numId w:val="3"/>
        </w:numPr>
        <w:tabs>
          <w:tab w:val="clear" w:pos="900"/>
          <w:tab w:val="num" w:pos="1134"/>
        </w:tabs>
        <w:spacing w:line="360" w:lineRule="auto"/>
        <w:ind w:left="0" w:firstLine="720"/>
        <w:jc w:val="both"/>
        <w:rPr>
          <w:lang w:val="lt-LT"/>
        </w:rPr>
      </w:pPr>
      <w:r w:rsidRPr="0071135C">
        <w:rPr>
          <w:lang w:val="lt-LT"/>
        </w:rPr>
        <w:t>klojamo sluoksnio storis;</w:t>
      </w:r>
    </w:p>
    <w:p w14:paraId="7E768C05" w14:textId="77777777" w:rsidR="00770412" w:rsidRPr="0071135C" w:rsidRDefault="00770412" w:rsidP="00094B57">
      <w:pPr>
        <w:numPr>
          <w:ilvl w:val="1"/>
          <w:numId w:val="2"/>
        </w:numPr>
        <w:tabs>
          <w:tab w:val="left" w:pos="1134"/>
        </w:tabs>
        <w:spacing w:line="360" w:lineRule="auto"/>
        <w:ind w:left="0" w:firstLine="567"/>
        <w:jc w:val="both"/>
        <w:rPr>
          <w:lang w:val="lt-LT"/>
        </w:rPr>
      </w:pPr>
      <w:r w:rsidRPr="0071135C">
        <w:rPr>
          <w:lang w:val="lt-LT"/>
        </w:rPr>
        <w:t>trinkelių, plokščių dangų ir bordiūrų</w:t>
      </w:r>
      <w:r w:rsidR="00B177E8" w:rsidRPr="0071135C">
        <w:rPr>
          <w:lang w:val="lt-LT"/>
        </w:rPr>
        <w:t xml:space="preserve"> (apvadų)</w:t>
      </w:r>
      <w:r w:rsidRPr="0071135C">
        <w:rPr>
          <w:lang w:val="lt-LT"/>
        </w:rPr>
        <w:t xml:space="preserve"> bandymai baigus darbus:</w:t>
      </w:r>
    </w:p>
    <w:p w14:paraId="7E768C06" w14:textId="77777777" w:rsidR="00770412" w:rsidRPr="0071135C" w:rsidRDefault="00770412" w:rsidP="00094B57">
      <w:pPr>
        <w:numPr>
          <w:ilvl w:val="0"/>
          <w:numId w:val="3"/>
        </w:numPr>
        <w:tabs>
          <w:tab w:val="clear" w:pos="900"/>
          <w:tab w:val="num" w:pos="1134"/>
        </w:tabs>
        <w:spacing w:line="360" w:lineRule="auto"/>
        <w:ind w:left="0" w:firstLine="720"/>
        <w:jc w:val="both"/>
        <w:rPr>
          <w:lang w:val="lt-LT"/>
        </w:rPr>
      </w:pPr>
      <w:r w:rsidRPr="0071135C">
        <w:rPr>
          <w:lang w:val="lt-LT"/>
        </w:rPr>
        <w:t xml:space="preserve">reikalavimai pagal </w:t>
      </w:r>
      <w:r w:rsidR="00FD36B0" w:rsidRPr="0071135C">
        <w:rPr>
          <w:lang w:val="lt-LT"/>
        </w:rPr>
        <w:t>VII skyriaus I</w:t>
      </w:r>
      <w:r w:rsidR="00B177E8" w:rsidRPr="0071135C">
        <w:rPr>
          <w:lang w:val="lt-LT"/>
        </w:rPr>
        <w:t>I</w:t>
      </w:r>
      <w:r w:rsidR="00FD36B0" w:rsidRPr="0071135C">
        <w:rPr>
          <w:lang w:val="lt-LT"/>
        </w:rPr>
        <w:t>–X skirsnius ir VIII skyriaus VII skirsnį</w:t>
      </w:r>
      <w:r w:rsidRPr="0071135C">
        <w:rPr>
          <w:lang w:val="lt-LT"/>
        </w:rPr>
        <w:t>;</w:t>
      </w:r>
    </w:p>
    <w:p w14:paraId="7E768C07" w14:textId="77777777" w:rsidR="00770412" w:rsidRPr="0071135C" w:rsidRDefault="00770412" w:rsidP="00094B57">
      <w:pPr>
        <w:numPr>
          <w:ilvl w:val="0"/>
          <w:numId w:val="3"/>
        </w:numPr>
        <w:tabs>
          <w:tab w:val="clear" w:pos="900"/>
          <w:tab w:val="num" w:pos="1134"/>
        </w:tabs>
        <w:spacing w:line="360" w:lineRule="auto"/>
        <w:ind w:left="0" w:firstLine="720"/>
        <w:jc w:val="both"/>
        <w:rPr>
          <w:lang w:val="lt-LT"/>
        </w:rPr>
      </w:pPr>
      <w:r w:rsidRPr="0071135C">
        <w:rPr>
          <w:lang w:val="lt-LT"/>
        </w:rPr>
        <w:t>profilio padėtis ir lygumas;</w:t>
      </w:r>
    </w:p>
    <w:p w14:paraId="7E768C08" w14:textId="77777777" w:rsidR="00770412" w:rsidRPr="0071135C" w:rsidRDefault="00770412" w:rsidP="00094B57">
      <w:pPr>
        <w:numPr>
          <w:ilvl w:val="0"/>
          <w:numId w:val="3"/>
        </w:numPr>
        <w:tabs>
          <w:tab w:val="clear" w:pos="900"/>
          <w:tab w:val="num" w:pos="1134"/>
        </w:tabs>
        <w:spacing w:line="360" w:lineRule="auto"/>
        <w:ind w:left="0" w:firstLine="720"/>
        <w:jc w:val="both"/>
        <w:rPr>
          <w:lang w:val="lt-LT"/>
        </w:rPr>
      </w:pPr>
      <w:r w:rsidRPr="0071135C">
        <w:rPr>
          <w:lang w:val="lt-LT"/>
        </w:rPr>
        <w:t>pasluoksnio storis;</w:t>
      </w:r>
    </w:p>
    <w:p w14:paraId="7E768C09" w14:textId="77777777" w:rsidR="00770412" w:rsidRPr="0071135C" w:rsidRDefault="00770412" w:rsidP="00094B57">
      <w:pPr>
        <w:numPr>
          <w:ilvl w:val="0"/>
          <w:numId w:val="3"/>
        </w:numPr>
        <w:tabs>
          <w:tab w:val="clear" w:pos="900"/>
          <w:tab w:val="num" w:pos="1134"/>
        </w:tabs>
        <w:spacing w:line="360" w:lineRule="auto"/>
        <w:ind w:left="0" w:firstLine="720"/>
        <w:jc w:val="both"/>
        <w:rPr>
          <w:lang w:val="lt-LT"/>
        </w:rPr>
      </w:pPr>
      <w:r w:rsidRPr="0071135C">
        <w:rPr>
          <w:lang w:val="lt-LT"/>
        </w:rPr>
        <w:t>siūlių plotis ir siūlių taisyklingumas (tiesumas)</w:t>
      </w:r>
      <w:r w:rsidR="0011113D" w:rsidRPr="0071135C">
        <w:rPr>
          <w:lang w:val="lt-LT"/>
        </w:rPr>
        <w:t>.</w:t>
      </w:r>
    </w:p>
    <w:p w14:paraId="7E768C0A" w14:textId="77777777" w:rsidR="0011113D" w:rsidRPr="0071135C" w:rsidRDefault="0011113D" w:rsidP="007A7064">
      <w:pPr>
        <w:spacing w:before="120" w:after="120" w:line="360" w:lineRule="auto"/>
        <w:jc w:val="center"/>
        <w:rPr>
          <w:b/>
          <w:bCs/>
          <w:i/>
          <w:lang w:val="lt-LT"/>
        </w:rPr>
      </w:pPr>
      <w:r w:rsidRPr="0071135C">
        <w:rPr>
          <w:b/>
          <w:bCs/>
          <w:i/>
          <w:lang w:val="lt-LT"/>
        </w:rPr>
        <w:t>IV SKIRSNIS. KONTROLINIAI BANDYMAI</w:t>
      </w:r>
    </w:p>
    <w:p w14:paraId="7E768C0B" w14:textId="77777777" w:rsidR="00975EC1" w:rsidRPr="0071135C" w:rsidRDefault="00975EC1" w:rsidP="007A7064">
      <w:pPr>
        <w:spacing w:line="360" w:lineRule="auto"/>
        <w:jc w:val="center"/>
        <w:rPr>
          <w:b/>
          <w:bCs/>
          <w:lang w:val="lt-LT"/>
        </w:rPr>
      </w:pPr>
      <w:r w:rsidRPr="0071135C">
        <w:rPr>
          <w:b/>
          <w:bCs/>
          <w:lang w:val="lt-LT"/>
        </w:rPr>
        <w:t>Bendrosios nuostatos</w:t>
      </w:r>
    </w:p>
    <w:p w14:paraId="7E768C0C" w14:textId="77777777" w:rsidR="00975EC1" w:rsidRPr="0071135C" w:rsidRDefault="00975EC1" w:rsidP="00094B57">
      <w:pPr>
        <w:numPr>
          <w:ilvl w:val="0"/>
          <w:numId w:val="2"/>
        </w:numPr>
        <w:tabs>
          <w:tab w:val="left" w:pos="1134"/>
        </w:tabs>
        <w:spacing w:line="360" w:lineRule="auto"/>
        <w:ind w:left="0" w:firstLine="567"/>
        <w:jc w:val="both"/>
        <w:rPr>
          <w:lang w:val="lt-LT"/>
        </w:rPr>
      </w:pPr>
      <w:r w:rsidRPr="0071135C">
        <w:rPr>
          <w:lang w:val="lt-LT"/>
        </w:rPr>
        <w:t>Kontrolinius bandymus galima atlikti tuo pačiu metu su vidinės kontrolės bandymais. Vidinės kontrolės bandymų, atliktų kartu su užsakovu, rezultatai gali būti pripažįstami kaip kontrolinių bandymų rezultatai. Kartu su vidinės kontrolės bandymais atliktų kontrolinių bandymų rezultatus, jeigu įmanoma ir tikslinga, galima naudoti atsiskaityti už darbus. Esant poreikiui, bandymų skaičių galima didinti arba mažinti.</w:t>
      </w:r>
    </w:p>
    <w:p w14:paraId="7E768C0D" w14:textId="77777777" w:rsidR="00975EC1" w:rsidRPr="0071135C" w:rsidRDefault="00975EC1" w:rsidP="007A7064">
      <w:pPr>
        <w:spacing w:line="360" w:lineRule="auto"/>
        <w:jc w:val="center"/>
        <w:outlineLvl w:val="0"/>
        <w:rPr>
          <w:b/>
          <w:bCs/>
          <w:lang w:val="lt-LT"/>
        </w:rPr>
      </w:pPr>
      <w:r w:rsidRPr="0071135C">
        <w:rPr>
          <w:b/>
          <w:bCs/>
          <w:lang w:val="lt-LT"/>
        </w:rPr>
        <w:t>Kontroliniai bandymai</w:t>
      </w:r>
    </w:p>
    <w:p w14:paraId="7E768C0E" w14:textId="77777777" w:rsidR="00975EC1" w:rsidRPr="0071135C" w:rsidRDefault="00975EC1" w:rsidP="00094B57">
      <w:pPr>
        <w:numPr>
          <w:ilvl w:val="0"/>
          <w:numId w:val="2"/>
        </w:numPr>
        <w:tabs>
          <w:tab w:val="left" w:pos="1134"/>
        </w:tabs>
        <w:spacing w:line="360" w:lineRule="auto"/>
        <w:ind w:left="0" w:firstLine="567"/>
        <w:jc w:val="both"/>
        <w:rPr>
          <w:lang w:val="lt-LT"/>
        </w:rPr>
      </w:pPr>
      <w:r w:rsidRPr="0071135C">
        <w:rPr>
          <w:lang w:val="lt-LT"/>
        </w:rPr>
        <w:t>Kontroliniai bandymai yra užsakovo bandymai, kuriais nustatoma, ar medžiagų, medžiagų mišinių savybės ir užbaigti darbai atitinka projekto (</w:t>
      </w:r>
      <w:smartTag w:uri="schemas-tilde-lt/tildestengine" w:element="templates">
        <w:smartTagPr>
          <w:attr w:name="baseform" w:val="sutart|is"/>
          <w:attr w:name="id" w:val="-1"/>
          <w:attr w:name="text" w:val="sutarties"/>
        </w:smartTagPr>
        <w:r w:rsidRPr="0071135C">
          <w:rPr>
            <w:lang w:val="lt-LT"/>
          </w:rPr>
          <w:t>sutarties</w:t>
        </w:r>
      </w:smartTag>
      <w:r w:rsidRPr="0071135C">
        <w:rPr>
          <w:lang w:val="lt-LT"/>
        </w:rPr>
        <w:t xml:space="preserve">) reikalavimus. Šių bandymų </w:t>
      </w:r>
      <w:r w:rsidRPr="0071135C">
        <w:rPr>
          <w:lang w:val="lt-LT"/>
        </w:rPr>
        <w:lastRenderedPageBreak/>
        <w:t xml:space="preserve">rezultatai yra darbų priėmimo pagrindas. </w:t>
      </w:r>
      <w:proofErr w:type="spellStart"/>
      <w:r w:rsidRPr="0071135C">
        <w:rPr>
          <w:lang w:val="lt-LT"/>
        </w:rPr>
        <w:t>Ėminių</w:t>
      </w:r>
      <w:proofErr w:type="spellEnd"/>
      <w:r w:rsidRPr="0071135C">
        <w:rPr>
          <w:lang w:val="lt-LT"/>
        </w:rPr>
        <w:t xml:space="preserve"> ėmimą ir tikrinimus, kuriuos galima atlikti sluoksnio įrengimo ruože, atlieka užsakovas dalyvaujant rangovui. Jeigu nurodytu laiku rangovas neatvyksta, </w:t>
      </w:r>
      <w:proofErr w:type="spellStart"/>
      <w:r w:rsidRPr="0071135C">
        <w:rPr>
          <w:lang w:val="lt-LT"/>
        </w:rPr>
        <w:t>ėminiai</w:t>
      </w:r>
      <w:proofErr w:type="spellEnd"/>
      <w:r w:rsidRPr="0071135C">
        <w:rPr>
          <w:lang w:val="lt-LT"/>
        </w:rPr>
        <w:t xml:space="preserve"> imami ir tikrinimai atliekami jam nedalyvaujant.</w:t>
      </w:r>
    </w:p>
    <w:p w14:paraId="7E768C0F" w14:textId="77777777" w:rsidR="00975EC1" w:rsidRPr="0071135C" w:rsidRDefault="00975EC1" w:rsidP="00094B57">
      <w:pPr>
        <w:numPr>
          <w:ilvl w:val="0"/>
          <w:numId w:val="2"/>
        </w:numPr>
        <w:tabs>
          <w:tab w:val="left" w:pos="1134"/>
        </w:tabs>
        <w:spacing w:line="360" w:lineRule="auto"/>
        <w:ind w:left="0" w:firstLine="567"/>
        <w:jc w:val="both"/>
        <w:rPr>
          <w:lang w:val="lt-LT"/>
        </w:rPr>
      </w:pPr>
      <w:r w:rsidRPr="0071135C">
        <w:rPr>
          <w:lang w:val="lt-LT"/>
        </w:rPr>
        <w:t xml:space="preserve">Imti </w:t>
      </w:r>
      <w:proofErr w:type="spellStart"/>
      <w:r w:rsidRPr="0071135C">
        <w:rPr>
          <w:lang w:val="lt-LT"/>
        </w:rPr>
        <w:t>ėminius</w:t>
      </w:r>
      <w:proofErr w:type="spellEnd"/>
      <w:r w:rsidRPr="0071135C">
        <w:rPr>
          <w:lang w:val="lt-LT"/>
        </w:rPr>
        <w:t xml:space="preserve"> ir supakuoti išsiuntimui gali padėti ir rangovas, tačiau </w:t>
      </w:r>
      <w:proofErr w:type="spellStart"/>
      <w:r w:rsidRPr="0071135C">
        <w:rPr>
          <w:lang w:val="lt-LT"/>
        </w:rPr>
        <w:t>ėminius</w:t>
      </w:r>
      <w:proofErr w:type="spellEnd"/>
      <w:r w:rsidRPr="0071135C">
        <w:rPr>
          <w:lang w:val="lt-LT"/>
        </w:rPr>
        <w:t xml:space="preserve"> išsiųsti ir bandymus atlikti gali tik pats užsakovas arba techninis prižiūrėtojas, arba užsakovo pripažinta akredituota laboratorija. Bandymų laboratoriją paskiria užsakovas arba techninis prižiūrėtojas.</w:t>
      </w:r>
    </w:p>
    <w:p w14:paraId="7E768C10" w14:textId="77777777" w:rsidR="00B36260" w:rsidRPr="0071135C" w:rsidRDefault="00B36260" w:rsidP="007A7064">
      <w:pPr>
        <w:spacing w:line="360" w:lineRule="auto"/>
        <w:jc w:val="center"/>
        <w:outlineLvl w:val="0"/>
        <w:rPr>
          <w:b/>
          <w:bCs/>
          <w:lang w:val="lt-LT"/>
        </w:rPr>
      </w:pPr>
      <w:r w:rsidRPr="0071135C">
        <w:rPr>
          <w:b/>
          <w:bCs/>
          <w:lang w:val="lt-LT"/>
        </w:rPr>
        <w:t>Kontrolinių bandymų apimtis</w:t>
      </w:r>
    </w:p>
    <w:p w14:paraId="7E768C11" w14:textId="77777777" w:rsidR="00CD1FAC" w:rsidRPr="0071135C" w:rsidRDefault="00B36260" w:rsidP="00094B57">
      <w:pPr>
        <w:numPr>
          <w:ilvl w:val="0"/>
          <w:numId w:val="2"/>
        </w:numPr>
        <w:tabs>
          <w:tab w:val="num" w:pos="1134"/>
        </w:tabs>
        <w:spacing w:line="360" w:lineRule="auto"/>
        <w:ind w:left="0" w:firstLine="567"/>
        <w:jc w:val="both"/>
        <w:rPr>
          <w:lang w:val="lt-LT"/>
        </w:rPr>
      </w:pPr>
      <w:r w:rsidRPr="0071135C">
        <w:rPr>
          <w:lang w:val="lt-LT"/>
        </w:rPr>
        <w:t>Mineralinės medžiagos ir medžiagų mišiniai.</w:t>
      </w:r>
    </w:p>
    <w:p w14:paraId="7E768C12" w14:textId="77777777" w:rsidR="00B36260" w:rsidRPr="0071135C" w:rsidRDefault="00990F14" w:rsidP="00094B57">
      <w:pPr>
        <w:spacing w:line="360" w:lineRule="auto"/>
        <w:ind w:firstLine="567"/>
        <w:jc w:val="both"/>
        <w:rPr>
          <w:lang w:val="lt-LT"/>
        </w:rPr>
      </w:pPr>
      <w:r w:rsidRPr="0071135C">
        <w:rPr>
          <w:lang w:val="lt-LT"/>
        </w:rPr>
        <w:t>Dažniausiai turi būti atliekami šie pabaigtų darbų kontroliniai bandymai:</w:t>
      </w:r>
    </w:p>
    <w:p w14:paraId="7E768C13" w14:textId="77777777" w:rsidR="00990F14" w:rsidRPr="0071135C" w:rsidRDefault="00B177E8" w:rsidP="00094B57">
      <w:pPr>
        <w:numPr>
          <w:ilvl w:val="0"/>
          <w:numId w:val="3"/>
        </w:numPr>
        <w:tabs>
          <w:tab w:val="clear" w:pos="900"/>
          <w:tab w:val="num" w:pos="1134"/>
        </w:tabs>
        <w:spacing w:line="360" w:lineRule="auto"/>
        <w:ind w:left="0" w:firstLine="720"/>
        <w:jc w:val="both"/>
        <w:rPr>
          <w:lang w:val="lt-LT"/>
        </w:rPr>
      </w:pPr>
      <w:r w:rsidRPr="0071135C">
        <w:rPr>
          <w:lang w:val="lt-LT"/>
        </w:rPr>
        <w:t xml:space="preserve">mineralinių </w:t>
      </w:r>
      <w:r w:rsidR="00990F14" w:rsidRPr="0071135C">
        <w:rPr>
          <w:lang w:val="lt-LT"/>
        </w:rPr>
        <w:t>medžiagų mišinio granuliometrinė sudėtis ir mineralinių dulkių kiekis pagal poreikį;</w:t>
      </w:r>
    </w:p>
    <w:p w14:paraId="7E768C14" w14:textId="77777777" w:rsidR="00990F14" w:rsidRPr="0071135C" w:rsidRDefault="00990F14" w:rsidP="00094B57">
      <w:pPr>
        <w:numPr>
          <w:ilvl w:val="0"/>
          <w:numId w:val="3"/>
        </w:numPr>
        <w:tabs>
          <w:tab w:val="clear" w:pos="900"/>
          <w:tab w:val="num" w:pos="1134"/>
        </w:tabs>
        <w:spacing w:line="360" w:lineRule="auto"/>
        <w:ind w:left="0" w:firstLine="720"/>
        <w:jc w:val="both"/>
        <w:rPr>
          <w:lang w:val="lt-LT"/>
        </w:rPr>
      </w:pPr>
      <w:r w:rsidRPr="0071135C">
        <w:rPr>
          <w:lang w:val="lt-LT"/>
        </w:rPr>
        <w:t>mineralini</w:t>
      </w:r>
      <w:r w:rsidR="002B6D9D" w:rsidRPr="0071135C">
        <w:rPr>
          <w:lang w:val="lt-LT"/>
        </w:rPr>
        <w:t>ų</w:t>
      </w:r>
      <w:r w:rsidRPr="0071135C">
        <w:rPr>
          <w:lang w:val="lt-LT"/>
        </w:rPr>
        <w:t xml:space="preserve"> medžiagų ir medžiagų mišinių atitiktis reikalavim</w:t>
      </w:r>
      <w:r w:rsidR="00D6074D" w:rsidRPr="0071135C">
        <w:rPr>
          <w:lang w:val="lt-LT"/>
        </w:rPr>
        <w:t>am</w:t>
      </w:r>
      <w:r w:rsidRPr="0071135C">
        <w:rPr>
          <w:lang w:val="lt-LT"/>
        </w:rPr>
        <w:t>s, išdėstyt</w:t>
      </w:r>
      <w:r w:rsidR="008C4B50" w:rsidRPr="0071135C">
        <w:rPr>
          <w:lang w:val="lt-LT"/>
        </w:rPr>
        <w:t>iem</w:t>
      </w:r>
      <w:r w:rsidR="000D6471" w:rsidRPr="0071135C">
        <w:rPr>
          <w:lang w:val="lt-LT"/>
        </w:rPr>
        <w:t>s</w:t>
      </w:r>
      <w:r w:rsidR="00C5455B" w:rsidRPr="0071135C">
        <w:rPr>
          <w:lang w:val="lt-LT"/>
        </w:rPr>
        <w:t xml:space="preserve"> </w:t>
      </w:r>
      <w:r w:rsidR="008D671F" w:rsidRPr="0071135C">
        <w:rPr>
          <w:lang w:val="lt-LT"/>
        </w:rPr>
        <w:t>VII skyriaus I skirsnyje</w:t>
      </w:r>
      <w:r w:rsidRPr="0071135C">
        <w:rPr>
          <w:lang w:val="lt-LT"/>
        </w:rPr>
        <w:t>;</w:t>
      </w:r>
    </w:p>
    <w:p w14:paraId="7E768C15" w14:textId="77777777" w:rsidR="00990F14" w:rsidRPr="0071135C" w:rsidRDefault="00990F14" w:rsidP="00094B57">
      <w:pPr>
        <w:numPr>
          <w:ilvl w:val="0"/>
          <w:numId w:val="3"/>
        </w:numPr>
        <w:tabs>
          <w:tab w:val="clear" w:pos="900"/>
          <w:tab w:val="num" w:pos="1134"/>
        </w:tabs>
        <w:spacing w:line="360" w:lineRule="auto"/>
        <w:ind w:left="0" w:firstLine="720"/>
        <w:jc w:val="both"/>
        <w:rPr>
          <w:lang w:val="lt-LT"/>
        </w:rPr>
      </w:pPr>
      <w:r w:rsidRPr="0071135C">
        <w:rPr>
          <w:lang w:val="lt-LT"/>
        </w:rPr>
        <w:t>pasluoksnio storis.</w:t>
      </w:r>
    </w:p>
    <w:p w14:paraId="7E768C16" w14:textId="77777777" w:rsidR="00286524" w:rsidRPr="0071135C" w:rsidRDefault="00286524" w:rsidP="00DA6130">
      <w:pPr>
        <w:numPr>
          <w:ilvl w:val="0"/>
          <w:numId w:val="2"/>
        </w:numPr>
        <w:tabs>
          <w:tab w:val="num" w:pos="1134"/>
        </w:tabs>
        <w:spacing w:line="360" w:lineRule="auto"/>
        <w:ind w:left="0" w:firstLine="567"/>
        <w:jc w:val="both"/>
        <w:rPr>
          <w:lang w:val="lt-LT"/>
        </w:rPr>
      </w:pPr>
      <w:r w:rsidRPr="0071135C">
        <w:rPr>
          <w:lang w:val="lt-LT"/>
        </w:rPr>
        <w:t>Dangos iš betoninių trinkelių arba plokščių.</w:t>
      </w:r>
    </w:p>
    <w:p w14:paraId="7E768C17" w14:textId="77777777" w:rsidR="00286524" w:rsidRPr="0071135C" w:rsidRDefault="00286524" w:rsidP="00DA6130">
      <w:pPr>
        <w:spacing w:line="360" w:lineRule="auto"/>
        <w:ind w:firstLine="567"/>
        <w:jc w:val="both"/>
        <w:rPr>
          <w:lang w:val="lt-LT"/>
        </w:rPr>
      </w:pPr>
      <w:r w:rsidRPr="0071135C">
        <w:rPr>
          <w:lang w:val="lt-LT"/>
        </w:rPr>
        <w:t>Dažniausiai turi būti atliekami šie pabaigtų darbų kontroliniai bandymai:</w:t>
      </w:r>
    </w:p>
    <w:p w14:paraId="7E768C18"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 xml:space="preserve">statybinių elementų atitiktis reikalavimams, išdėstytiems </w:t>
      </w:r>
      <w:r w:rsidR="008D671F" w:rsidRPr="0071135C">
        <w:rPr>
          <w:lang w:val="lt-LT"/>
        </w:rPr>
        <w:t>VII skyriaus II ir III skirsniuose</w:t>
      </w:r>
      <w:r w:rsidRPr="0071135C">
        <w:rPr>
          <w:lang w:val="lt-LT"/>
        </w:rPr>
        <w:t>;</w:t>
      </w:r>
    </w:p>
    <w:p w14:paraId="7E768C19"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profilio padėtis ir lygumas;</w:t>
      </w:r>
    </w:p>
    <w:p w14:paraId="7E768C1A"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siūlių plotis ir prireikus siūlių taisyklingumas (tiesumas).</w:t>
      </w:r>
    </w:p>
    <w:p w14:paraId="7E768C1B" w14:textId="77777777" w:rsidR="00286524" w:rsidRPr="0071135C" w:rsidRDefault="00286524" w:rsidP="00DA6130">
      <w:pPr>
        <w:numPr>
          <w:ilvl w:val="0"/>
          <w:numId w:val="2"/>
        </w:numPr>
        <w:tabs>
          <w:tab w:val="num" w:pos="1134"/>
        </w:tabs>
        <w:spacing w:line="360" w:lineRule="auto"/>
        <w:ind w:left="0" w:firstLine="567"/>
        <w:jc w:val="both"/>
        <w:rPr>
          <w:lang w:val="lt-LT"/>
        </w:rPr>
      </w:pPr>
      <w:r w:rsidRPr="0071135C">
        <w:rPr>
          <w:lang w:val="lt-LT"/>
        </w:rPr>
        <w:t>Dangos iš keraminių trinkelių arba plokščių.</w:t>
      </w:r>
    </w:p>
    <w:p w14:paraId="7E768C1C" w14:textId="77777777" w:rsidR="00286524" w:rsidRPr="0071135C" w:rsidRDefault="00286524" w:rsidP="00DA6130">
      <w:pPr>
        <w:spacing w:line="360" w:lineRule="auto"/>
        <w:ind w:firstLine="567"/>
        <w:jc w:val="both"/>
        <w:rPr>
          <w:lang w:val="lt-LT"/>
        </w:rPr>
      </w:pPr>
      <w:r w:rsidRPr="0071135C">
        <w:rPr>
          <w:lang w:val="lt-LT"/>
        </w:rPr>
        <w:t>Dažniausiai turi būti atliekami šie pabaigtų darbų kontroliniai bandymai:</w:t>
      </w:r>
    </w:p>
    <w:p w14:paraId="7E768C1D"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statybinių elementų atitiktis reikalavim</w:t>
      </w:r>
      <w:r w:rsidR="000E59E5" w:rsidRPr="0071135C">
        <w:rPr>
          <w:lang w:val="lt-LT"/>
        </w:rPr>
        <w:t>am</w:t>
      </w:r>
      <w:r w:rsidRPr="0071135C">
        <w:rPr>
          <w:lang w:val="lt-LT"/>
        </w:rPr>
        <w:t>s, išdėstyt</w:t>
      </w:r>
      <w:r w:rsidR="000E59E5" w:rsidRPr="0071135C">
        <w:rPr>
          <w:lang w:val="lt-LT"/>
        </w:rPr>
        <w:t>iem</w:t>
      </w:r>
      <w:r w:rsidRPr="0071135C">
        <w:rPr>
          <w:lang w:val="lt-LT"/>
        </w:rPr>
        <w:t xml:space="preserve">s </w:t>
      </w:r>
      <w:r w:rsidR="008D671F" w:rsidRPr="0071135C">
        <w:rPr>
          <w:lang w:val="lt-LT"/>
        </w:rPr>
        <w:t>VII skyriaus IV ir V skirsniuose</w:t>
      </w:r>
      <w:r w:rsidRPr="0071135C">
        <w:rPr>
          <w:lang w:val="lt-LT"/>
        </w:rPr>
        <w:t>;</w:t>
      </w:r>
    </w:p>
    <w:p w14:paraId="7E768C1E"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profilio padėtis ir lygumas;</w:t>
      </w:r>
    </w:p>
    <w:p w14:paraId="7E768C1F"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siūlių plotis ir prireikus siūlių taisyklingumas (tiesumas).</w:t>
      </w:r>
    </w:p>
    <w:p w14:paraId="7E768C20" w14:textId="77777777" w:rsidR="00286524" w:rsidRPr="0071135C" w:rsidRDefault="00286524" w:rsidP="00DA6130">
      <w:pPr>
        <w:numPr>
          <w:ilvl w:val="0"/>
          <w:numId w:val="2"/>
        </w:numPr>
        <w:tabs>
          <w:tab w:val="num" w:pos="1134"/>
        </w:tabs>
        <w:spacing w:line="360" w:lineRule="auto"/>
        <w:ind w:left="0" w:firstLine="567"/>
        <w:jc w:val="both"/>
        <w:rPr>
          <w:lang w:val="lt-LT"/>
        </w:rPr>
      </w:pPr>
      <w:r w:rsidRPr="0071135C">
        <w:rPr>
          <w:lang w:val="lt-LT"/>
        </w:rPr>
        <w:t xml:space="preserve">Dangos iš </w:t>
      </w:r>
      <w:r w:rsidR="008A043F" w:rsidRPr="0071135C">
        <w:rPr>
          <w:lang w:val="lt-LT"/>
        </w:rPr>
        <w:t>gamtinio</w:t>
      </w:r>
      <w:r w:rsidRPr="0071135C">
        <w:rPr>
          <w:lang w:val="lt-LT"/>
        </w:rPr>
        <w:t xml:space="preserve"> akmens trinkelių arba plokščių.</w:t>
      </w:r>
    </w:p>
    <w:p w14:paraId="7E768C21" w14:textId="77777777" w:rsidR="00286524" w:rsidRPr="0071135C" w:rsidRDefault="00286524" w:rsidP="00DA6130">
      <w:pPr>
        <w:spacing w:line="360" w:lineRule="auto"/>
        <w:ind w:firstLine="567"/>
        <w:jc w:val="both"/>
        <w:rPr>
          <w:lang w:val="lt-LT"/>
        </w:rPr>
      </w:pPr>
      <w:r w:rsidRPr="0071135C">
        <w:rPr>
          <w:lang w:val="lt-LT"/>
        </w:rPr>
        <w:t>Dažniausiai turi būti atliekami šie pabaigtų darbų kontroliniai bandymai:</w:t>
      </w:r>
    </w:p>
    <w:p w14:paraId="7E768C22"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statybinių elementų atitiktis reikalavim</w:t>
      </w:r>
      <w:r w:rsidR="00625409" w:rsidRPr="0071135C">
        <w:rPr>
          <w:lang w:val="lt-LT"/>
        </w:rPr>
        <w:t>am</w:t>
      </w:r>
      <w:r w:rsidR="000D6471" w:rsidRPr="0071135C">
        <w:rPr>
          <w:lang w:val="lt-LT"/>
        </w:rPr>
        <w:t>s</w:t>
      </w:r>
      <w:r w:rsidRPr="0071135C">
        <w:rPr>
          <w:lang w:val="lt-LT"/>
        </w:rPr>
        <w:t>, išdėstyt</w:t>
      </w:r>
      <w:r w:rsidR="00625409" w:rsidRPr="0071135C">
        <w:rPr>
          <w:lang w:val="lt-LT"/>
        </w:rPr>
        <w:t>iem</w:t>
      </w:r>
      <w:r w:rsidRPr="0071135C">
        <w:rPr>
          <w:lang w:val="lt-LT"/>
        </w:rPr>
        <w:t xml:space="preserve">s </w:t>
      </w:r>
      <w:r w:rsidR="008D671F" w:rsidRPr="0071135C">
        <w:rPr>
          <w:lang w:val="lt-LT"/>
        </w:rPr>
        <w:t>VII skyriaus VI ir VII skirsniuose</w:t>
      </w:r>
      <w:r w:rsidRPr="0071135C">
        <w:rPr>
          <w:lang w:val="lt-LT"/>
        </w:rPr>
        <w:t>;</w:t>
      </w:r>
    </w:p>
    <w:p w14:paraId="7E768C23"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profilio padėtis ir lygumas;</w:t>
      </w:r>
    </w:p>
    <w:p w14:paraId="7E768C24"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siūlių plotis ir prireikus siūlių taisyklingumas (tiesumas).</w:t>
      </w:r>
    </w:p>
    <w:p w14:paraId="7E768C25" w14:textId="77777777" w:rsidR="00286524" w:rsidRPr="0071135C" w:rsidRDefault="00286524" w:rsidP="00DA6130">
      <w:pPr>
        <w:numPr>
          <w:ilvl w:val="0"/>
          <w:numId w:val="2"/>
        </w:numPr>
        <w:tabs>
          <w:tab w:val="num" w:pos="1134"/>
        </w:tabs>
        <w:spacing w:line="360" w:lineRule="auto"/>
        <w:ind w:left="0" w:firstLine="567"/>
        <w:jc w:val="both"/>
        <w:rPr>
          <w:lang w:val="lt-LT"/>
        </w:rPr>
      </w:pPr>
      <w:r w:rsidRPr="0071135C">
        <w:rPr>
          <w:lang w:val="lt-LT"/>
        </w:rPr>
        <w:t xml:space="preserve">Betoniniai, keraminiai arba </w:t>
      </w:r>
      <w:r w:rsidR="008A043F" w:rsidRPr="0071135C">
        <w:rPr>
          <w:lang w:val="lt-LT"/>
        </w:rPr>
        <w:t>gamtinio</w:t>
      </w:r>
      <w:r w:rsidRPr="0071135C">
        <w:rPr>
          <w:lang w:val="lt-LT"/>
        </w:rPr>
        <w:t xml:space="preserve"> akmens statybiniai elementai.</w:t>
      </w:r>
    </w:p>
    <w:p w14:paraId="7E768C26" w14:textId="77777777" w:rsidR="00286524" w:rsidRPr="0071135C" w:rsidRDefault="00286524" w:rsidP="00DA6130">
      <w:pPr>
        <w:spacing w:line="360" w:lineRule="auto"/>
        <w:ind w:firstLine="567"/>
        <w:jc w:val="both"/>
        <w:rPr>
          <w:lang w:val="lt-LT"/>
        </w:rPr>
      </w:pPr>
      <w:r w:rsidRPr="0071135C">
        <w:rPr>
          <w:lang w:val="lt-LT"/>
        </w:rPr>
        <w:t>Dažniausiai turi būti atliekami šie pabaigtų darbų kontroliniai bandymai:</w:t>
      </w:r>
    </w:p>
    <w:p w14:paraId="7E768C27"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lastRenderedPageBreak/>
        <w:t xml:space="preserve">statybinių elementų atitiktis reikalavimams, išdėstytiems </w:t>
      </w:r>
      <w:r w:rsidR="008D671F" w:rsidRPr="0071135C">
        <w:rPr>
          <w:lang w:val="lt-LT"/>
        </w:rPr>
        <w:t>VII skyriaus VIII, IX ir X skirsniuose</w:t>
      </w:r>
      <w:r w:rsidRPr="0071135C">
        <w:rPr>
          <w:lang w:val="lt-LT"/>
        </w:rPr>
        <w:t>;</w:t>
      </w:r>
    </w:p>
    <w:p w14:paraId="7E768C28" w14:textId="77777777" w:rsidR="0028652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profilio padėtis ir lygumas;</w:t>
      </w:r>
    </w:p>
    <w:p w14:paraId="7E768C29" w14:textId="77777777" w:rsidR="007A7064" w:rsidRPr="0071135C" w:rsidRDefault="00286524" w:rsidP="00DA6130">
      <w:pPr>
        <w:numPr>
          <w:ilvl w:val="0"/>
          <w:numId w:val="3"/>
        </w:numPr>
        <w:tabs>
          <w:tab w:val="clear" w:pos="900"/>
          <w:tab w:val="num" w:pos="1134"/>
        </w:tabs>
        <w:spacing w:line="360" w:lineRule="auto"/>
        <w:ind w:left="0" w:firstLine="720"/>
        <w:jc w:val="both"/>
        <w:rPr>
          <w:lang w:val="lt-LT"/>
        </w:rPr>
      </w:pPr>
      <w:r w:rsidRPr="0071135C">
        <w:rPr>
          <w:lang w:val="lt-LT"/>
        </w:rPr>
        <w:t>siūlių plotis ir prireikus siūlių taisyklingumas (tiesumas).</w:t>
      </w:r>
    </w:p>
    <w:p w14:paraId="7E768C2A" w14:textId="77777777" w:rsidR="00DA6A5F" w:rsidRPr="0071135C" w:rsidRDefault="00DA6A5F" w:rsidP="00652148">
      <w:pPr>
        <w:spacing w:line="360" w:lineRule="auto"/>
        <w:jc w:val="center"/>
        <w:rPr>
          <w:lang w:val="lt-LT"/>
        </w:rPr>
      </w:pPr>
      <w:r w:rsidRPr="0071135C">
        <w:rPr>
          <w:b/>
          <w:bCs/>
          <w:lang w:val="lt-LT"/>
        </w:rPr>
        <w:t>Papildomi kontroliniai bandymai</w:t>
      </w:r>
    </w:p>
    <w:p w14:paraId="7E768C2B" w14:textId="77777777" w:rsidR="00DA6A5F" w:rsidRPr="0071135C" w:rsidRDefault="00DA6A5F" w:rsidP="00120649">
      <w:pPr>
        <w:numPr>
          <w:ilvl w:val="0"/>
          <w:numId w:val="2"/>
        </w:numPr>
        <w:tabs>
          <w:tab w:val="num" w:pos="1134"/>
        </w:tabs>
        <w:spacing w:line="360" w:lineRule="auto"/>
        <w:ind w:left="0" w:firstLine="567"/>
        <w:jc w:val="both"/>
        <w:rPr>
          <w:lang w:val="lt-LT"/>
        </w:rPr>
      </w:pPr>
      <w:r w:rsidRPr="0071135C">
        <w:rPr>
          <w:lang w:val="lt-LT"/>
        </w:rPr>
        <w:t>Jeigu manoma, kad kontrolinių bandymų rezultatai nebūdingi visam bandymams priskirtam plotui, rangovas turi teisę prašyti atlikti pa</w:t>
      </w:r>
      <w:r w:rsidR="00120649" w:rsidRPr="0071135C">
        <w:rPr>
          <w:lang w:val="lt-LT"/>
        </w:rPr>
        <w:t>pildomus kontrolinius bandymus.</w:t>
      </w:r>
    </w:p>
    <w:p w14:paraId="7E768C2C" w14:textId="77777777" w:rsidR="00DA6A5F" w:rsidRPr="0071135C" w:rsidRDefault="00DA6A5F" w:rsidP="00120649">
      <w:pPr>
        <w:spacing w:line="360" w:lineRule="auto"/>
        <w:ind w:firstLine="567"/>
        <w:jc w:val="both"/>
        <w:rPr>
          <w:lang w:val="lt-LT"/>
        </w:rPr>
      </w:pPr>
      <w:r w:rsidRPr="0071135C">
        <w:rPr>
          <w:lang w:val="lt-LT"/>
        </w:rPr>
        <w:t>Užsakovui taip pat išlieka teisė savo nuožiūra atlikti papildomus kontrolinius bandymus.</w:t>
      </w:r>
    </w:p>
    <w:p w14:paraId="7E768C2D" w14:textId="77777777" w:rsidR="00DA6A5F" w:rsidRPr="0071135C" w:rsidRDefault="00DA6A5F" w:rsidP="003062DE">
      <w:pPr>
        <w:numPr>
          <w:ilvl w:val="0"/>
          <w:numId w:val="2"/>
        </w:numPr>
        <w:tabs>
          <w:tab w:val="num" w:pos="1134"/>
        </w:tabs>
        <w:spacing w:line="360" w:lineRule="auto"/>
        <w:ind w:left="0" w:firstLine="567"/>
        <w:jc w:val="both"/>
        <w:rPr>
          <w:lang w:val="lt-LT"/>
        </w:rPr>
      </w:pPr>
      <w:proofErr w:type="spellStart"/>
      <w:r w:rsidRPr="0071135C">
        <w:rPr>
          <w:lang w:val="lt-LT"/>
        </w:rPr>
        <w:t>Ėminio</w:t>
      </w:r>
      <w:proofErr w:type="spellEnd"/>
      <w:r w:rsidRPr="0071135C">
        <w:rPr>
          <w:lang w:val="lt-LT"/>
        </w:rPr>
        <w:t xml:space="preserve"> vietą ir priskiriamą ploto dalį užsakovas ir rangovas nustato </w:t>
      </w:r>
      <w:r w:rsidR="000D6471" w:rsidRPr="0071135C">
        <w:rPr>
          <w:lang w:val="lt-LT"/>
        </w:rPr>
        <w:t>kartu</w:t>
      </w:r>
      <w:r w:rsidR="00C5455B" w:rsidRPr="0071135C">
        <w:rPr>
          <w:lang w:val="lt-LT"/>
        </w:rPr>
        <w:t>.</w:t>
      </w:r>
      <w:r w:rsidRPr="0071135C">
        <w:rPr>
          <w:lang w:val="lt-LT"/>
        </w:rPr>
        <w:t xml:space="preserve"> Jeigu pradiniam kontroliniam bandymui priskirta ploto dalis neaiški ir/ar abipusiu sutarimu negalima nustatyti ribų (pvz., vertinant vizualiai ar remiantis </w:t>
      </w:r>
      <w:proofErr w:type="spellStart"/>
      <w:r w:rsidRPr="0071135C">
        <w:rPr>
          <w:lang w:val="lt-LT"/>
        </w:rPr>
        <w:t>radiometrinių</w:t>
      </w:r>
      <w:proofErr w:type="spellEnd"/>
      <w:r w:rsidRPr="0071135C">
        <w:rPr>
          <w:lang w:val="lt-LT"/>
        </w:rPr>
        <w:t xml:space="preserve"> matavimų rezultatais), tai papildomam kontroliniam bandymui priskiriama ploto dalis turi sudaryti ne mažiau kaip 20% pradiniam kontroliniam bandymui priskiriamo ploto.</w:t>
      </w:r>
    </w:p>
    <w:p w14:paraId="7E768C2E" w14:textId="77777777" w:rsidR="00DA6A5F" w:rsidRPr="0071135C" w:rsidRDefault="00DA6A5F" w:rsidP="003062DE">
      <w:pPr>
        <w:numPr>
          <w:ilvl w:val="0"/>
          <w:numId w:val="2"/>
        </w:numPr>
        <w:tabs>
          <w:tab w:val="num" w:pos="1134"/>
        </w:tabs>
        <w:spacing w:line="360" w:lineRule="auto"/>
        <w:ind w:left="0" w:firstLine="567"/>
        <w:jc w:val="both"/>
        <w:rPr>
          <w:lang w:val="lt-LT"/>
        </w:rPr>
      </w:pPr>
      <w:r w:rsidRPr="0071135C">
        <w:rPr>
          <w:lang w:val="lt-LT"/>
        </w:rPr>
        <w:t>Darbų priėmimą lemia pradinių ir papildomų kontrolinių bandymų nuo šiol jiems priskirtose plotų dalyse rezultatai.</w:t>
      </w:r>
    </w:p>
    <w:p w14:paraId="7E768C2F" w14:textId="77777777" w:rsidR="00DA6A5F" w:rsidRPr="0071135C" w:rsidRDefault="00DA6A5F" w:rsidP="003062DE">
      <w:pPr>
        <w:numPr>
          <w:ilvl w:val="0"/>
          <w:numId w:val="2"/>
        </w:numPr>
        <w:tabs>
          <w:tab w:val="num" w:pos="1134"/>
        </w:tabs>
        <w:spacing w:line="360" w:lineRule="auto"/>
        <w:ind w:left="0" w:firstLine="567"/>
        <w:jc w:val="both"/>
        <w:rPr>
          <w:lang w:val="lt-LT"/>
        </w:rPr>
      </w:pPr>
      <w:r w:rsidRPr="0071135C">
        <w:rPr>
          <w:lang w:val="lt-LT"/>
        </w:rPr>
        <w:t>Jeigu papildomų kontrolinių bandymų reikalauja rangovas, tai šių bandymų išlaidas apmoka jis pats.</w:t>
      </w:r>
    </w:p>
    <w:p w14:paraId="7E768C30" w14:textId="77777777" w:rsidR="00DA6A5F" w:rsidRPr="0071135C" w:rsidRDefault="00DA6A5F" w:rsidP="007A7064">
      <w:pPr>
        <w:spacing w:line="360" w:lineRule="auto"/>
        <w:jc w:val="center"/>
        <w:outlineLvl w:val="0"/>
        <w:rPr>
          <w:b/>
          <w:bCs/>
          <w:lang w:val="lt-LT"/>
        </w:rPr>
      </w:pPr>
      <w:r w:rsidRPr="0071135C">
        <w:rPr>
          <w:b/>
          <w:bCs/>
          <w:lang w:val="lt-LT"/>
        </w:rPr>
        <w:t>Arbitražiniai tyrimai</w:t>
      </w:r>
    </w:p>
    <w:p w14:paraId="7E768C31" w14:textId="77777777" w:rsidR="00DA6A5F" w:rsidRPr="0071135C" w:rsidRDefault="00DA6A5F" w:rsidP="003062DE">
      <w:pPr>
        <w:numPr>
          <w:ilvl w:val="0"/>
          <w:numId w:val="2"/>
        </w:numPr>
        <w:tabs>
          <w:tab w:val="num" w:pos="1134"/>
        </w:tabs>
        <w:spacing w:line="360" w:lineRule="auto"/>
        <w:ind w:left="0" w:firstLine="567"/>
        <w:jc w:val="both"/>
        <w:rPr>
          <w:lang w:val="lt-LT"/>
        </w:rPr>
      </w:pPr>
      <w:r w:rsidRPr="0071135C">
        <w:rPr>
          <w:lang w:val="lt-LT"/>
        </w:rPr>
        <w:t>Arbitražiniai (ginčo sprendimo tarp įmonių teisme) tyrimai – tai tam tikrų kontrolinių bandymų, kurių atlikimo kokybe (pvz., savų tyrimų pagrindu) abejoja užsakov</w:t>
      </w:r>
      <w:r w:rsidR="00AA7735" w:rsidRPr="0071135C">
        <w:rPr>
          <w:lang w:val="lt-LT"/>
        </w:rPr>
        <w:t>as arba rangovas, pakartojimas.</w:t>
      </w:r>
    </w:p>
    <w:p w14:paraId="7E768C32" w14:textId="77777777" w:rsidR="00DA6A5F" w:rsidRPr="0071135C" w:rsidRDefault="00DA6A5F" w:rsidP="003062DE">
      <w:pPr>
        <w:numPr>
          <w:ilvl w:val="0"/>
          <w:numId w:val="2"/>
        </w:numPr>
        <w:tabs>
          <w:tab w:val="num" w:pos="1134"/>
        </w:tabs>
        <w:spacing w:line="360" w:lineRule="auto"/>
        <w:ind w:left="0" w:firstLine="567"/>
        <w:jc w:val="both"/>
        <w:rPr>
          <w:lang w:val="lt-LT"/>
        </w:rPr>
      </w:pPr>
      <w:r w:rsidRPr="0071135C">
        <w:rPr>
          <w:lang w:val="lt-LT"/>
        </w:rPr>
        <w:t xml:space="preserve">Vieno iš </w:t>
      </w:r>
      <w:smartTag w:uri="schemas-tilde-lt/tildestengine" w:element="templates">
        <w:smartTagPr>
          <w:attr w:name="text" w:val="sutarties"/>
          <w:attr w:name="id" w:val="-1"/>
          <w:attr w:name="baseform" w:val="sutart|is"/>
        </w:smartTagPr>
        <w:r w:rsidRPr="0071135C">
          <w:rPr>
            <w:lang w:val="lt-LT"/>
          </w:rPr>
          <w:t>sutarties</w:t>
        </w:r>
      </w:smartTag>
      <w:r w:rsidRPr="0071135C">
        <w:rPr>
          <w:lang w:val="lt-LT"/>
        </w:rPr>
        <w:t xml:space="preserve"> partnerių pasiūlymu kontrolinius bandymus pakartoti pavedama nepriklausomai akredituotai laboratorijai, kuri neatliko pradinių kontrolinių bandymų. Pakartotų kontrolinių bandymų rezultatai pakeičia pirminių kontrolinių bandymų rezultatus.</w:t>
      </w:r>
    </w:p>
    <w:p w14:paraId="7E768C33" w14:textId="77777777" w:rsidR="00DA6A5F" w:rsidRPr="0071135C" w:rsidRDefault="00DA6A5F" w:rsidP="003062DE">
      <w:pPr>
        <w:numPr>
          <w:ilvl w:val="0"/>
          <w:numId w:val="2"/>
        </w:numPr>
        <w:tabs>
          <w:tab w:val="num" w:pos="1134"/>
        </w:tabs>
        <w:spacing w:line="360" w:lineRule="auto"/>
        <w:ind w:left="0" w:firstLine="567"/>
        <w:jc w:val="both"/>
        <w:rPr>
          <w:lang w:val="lt-LT"/>
        </w:rPr>
      </w:pPr>
      <w:r w:rsidRPr="0071135C">
        <w:rPr>
          <w:lang w:val="lt-LT"/>
        </w:rPr>
        <w:t>Arbitražinių tyrimų išlaidas, įskaitant visas papildomas išlaidas, apmoka ta šalis, kuriai tenka nepalankus sprendimas.</w:t>
      </w:r>
    </w:p>
    <w:p w14:paraId="7E768C34" w14:textId="77777777" w:rsidR="00DA6A5F" w:rsidRPr="0071135C" w:rsidRDefault="00DA6A5F" w:rsidP="007A7064">
      <w:pPr>
        <w:spacing w:before="120" w:after="120" w:line="360" w:lineRule="auto"/>
        <w:jc w:val="center"/>
        <w:rPr>
          <w:b/>
          <w:bCs/>
          <w:i/>
          <w:lang w:val="lt-LT"/>
        </w:rPr>
      </w:pPr>
      <w:r w:rsidRPr="0071135C">
        <w:rPr>
          <w:b/>
          <w:bCs/>
          <w:i/>
          <w:lang w:val="lt-LT"/>
        </w:rPr>
        <w:t>V SKIRSNIS. BANDYMO METODAI</w:t>
      </w:r>
    </w:p>
    <w:p w14:paraId="7E768C35" w14:textId="77777777" w:rsidR="00343F83" w:rsidRPr="0071135C" w:rsidRDefault="00343F83" w:rsidP="007A7064">
      <w:pPr>
        <w:spacing w:line="360" w:lineRule="auto"/>
        <w:jc w:val="center"/>
        <w:outlineLvl w:val="0"/>
        <w:rPr>
          <w:b/>
          <w:bCs/>
          <w:lang w:val="lt-LT"/>
        </w:rPr>
      </w:pPr>
      <w:r w:rsidRPr="0071135C">
        <w:rPr>
          <w:b/>
          <w:bCs/>
          <w:lang w:val="lt-LT"/>
        </w:rPr>
        <w:t>Bendrosios nuostatos</w:t>
      </w:r>
    </w:p>
    <w:p w14:paraId="7E768C36" w14:textId="77777777" w:rsidR="00343F83" w:rsidRPr="0071135C" w:rsidRDefault="00343F83" w:rsidP="003062DE">
      <w:pPr>
        <w:numPr>
          <w:ilvl w:val="0"/>
          <w:numId w:val="2"/>
        </w:numPr>
        <w:tabs>
          <w:tab w:val="num" w:pos="1134"/>
        </w:tabs>
        <w:spacing w:line="360" w:lineRule="auto"/>
        <w:ind w:left="0" w:firstLine="567"/>
        <w:jc w:val="both"/>
        <w:rPr>
          <w:lang w:val="lt-LT"/>
        </w:rPr>
      </w:pPr>
      <w:r w:rsidRPr="0071135C">
        <w:rPr>
          <w:lang w:val="lt-LT"/>
        </w:rPr>
        <w:t xml:space="preserve">Mineralinių medžiagų, medžiagų mišinių ir kitų įvairių statybos produktų charakteristikoms nustatyti galioja bandymo metodai, nurodyti </w:t>
      </w:r>
      <w:r w:rsidR="002B5081" w:rsidRPr="0071135C">
        <w:rPr>
          <w:lang w:val="lt-LT"/>
        </w:rPr>
        <w:t xml:space="preserve">atitinkamai </w:t>
      </w:r>
      <w:r w:rsidRPr="0071135C">
        <w:rPr>
          <w:lang w:val="lt-LT"/>
        </w:rPr>
        <w:t>techninių reik</w:t>
      </w:r>
      <w:r w:rsidR="002B5081" w:rsidRPr="0071135C">
        <w:rPr>
          <w:lang w:val="lt-LT"/>
        </w:rPr>
        <w:t>a</w:t>
      </w:r>
      <w:r w:rsidRPr="0071135C">
        <w:rPr>
          <w:lang w:val="lt-LT"/>
        </w:rPr>
        <w:t xml:space="preserve">lavimų </w:t>
      </w:r>
      <w:r w:rsidR="002B5081" w:rsidRPr="0071135C">
        <w:rPr>
          <w:lang w:val="lt-LT"/>
        </w:rPr>
        <w:t>ap</w:t>
      </w:r>
      <w:r w:rsidRPr="0071135C">
        <w:rPr>
          <w:lang w:val="lt-LT"/>
        </w:rPr>
        <w:t>rašuose TRA MIN 07 ir TRA TRINKELĖS 1</w:t>
      </w:r>
      <w:r w:rsidR="003E0C6C" w:rsidRPr="0071135C">
        <w:rPr>
          <w:lang w:val="lt-LT"/>
        </w:rPr>
        <w:t>4</w:t>
      </w:r>
      <w:r w:rsidR="002B5081" w:rsidRPr="0071135C">
        <w:rPr>
          <w:lang w:val="lt-LT"/>
        </w:rPr>
        <w:t>.</w:t>
      </w:r>
    </w:p>
    <w:p w14:paraId="7E768C37" w14:textId="77777777" w:rsidR="008F41BE" w:rsidRPr="0071135C" w:rsidRDefault="002B5081" w:rsidP="003062DE">
      <w:pPr>
        <w:spacing w:line="360" w:lineRule="auto"/>
        <w:ind w:firstLine="567"/>
        <w:jc w:val="both"/>
        <w:rPr>
          <w:lang w:val="lt-LT"/>
        </w:rPr>
      </w:pPr>
      <w:r w:rsidRPr="0071135C">
        <w:rPr>
          <w:lang w:val="lt-LT"/>
        </w:rPr>
        <w:t>Jeigu prireikia papildomų bandymo metodų, tai šie metodai turi būti nurodomi arba pateikiami darbų aprašuose.</w:t>
      </w:r>
    </w:p>
    <w:p w14:paraId="7E768C38" w14:textId="77777777" w:rsidR="00581D65" w:rsidRPr="0071135C" w:rsidRDefault="008F41BE" w:rsidP="002F33C6">
      <w:pPr>
        <w:spacing w:line="360" w:lineRule="auto"/>
        <w:jc w:val="center"/>
        <w:rPr>
          <w:lang w:val="lt-LT"/>
        </w:rPr>
      </w:pPr>
      <w:r w:rsidRPr="0071135C">
        <w:rPr>
          <w:lang w:val="lt-LT"/>
        </w:rPr>
        <w:br w:type="page"/>
      </w:r>
      <w:proofErr w:type="spellStart"/>
      <w:r w:rsidR="00581D65" w:rsidRPr="0071135C">
        <w:rPr>
          <w:b/>
          <w:bCs/>
          <w:lang w:val="lt-LT"/>
        </w:rPr>
        <w:lastRenderedPageBreak/>
        <w:t>Ėminių</w:t>
      </w:r>
      <w:proofErr w:type="spellEnd"/>
      <w:r w:rsidR="00581D65" w:rsidRPr="0071135C">
        <w:rPr>
          <w:b/>
          <w:bCs/>
          <w:lang w:val="lt-LT"/>
        </w:rPr>
        <w:t xml:space="preserve"> ėmimas</w:t>
      </w:r>
    </w:p>
    <w:p w14:paraId="7E768C39" w14:textId="77777777" w:rsidR="00343F83" w:rsidRPr="0071135C" w:rsidRDefault="00581D65" w:rsidP="003062DE">
      <w:pPr>
        <w:numPr>
          <w:ilvl w:val="0"/>
          <w:numId w:val="2"/>
        </w:numPr>
        <w:tabs>
          <w:tab w:val="num" w:pos="1134"/>
        </w:tabs>
        <w:spacing w:line="360" w:lineRule="auto"/>
        <w:ind w:left="0" w:firstLine="567"/>
        <w:jc w:val="both"/>
        <w:rPr>
          <w:lang w:val="lt-LT"/>
        </w:rPr>
      </w:pPr>
      <w:r w:rsidRPr="0071135C">
        <w:rPr>
          <w:lang w:val="lt-LT"/>
        </w:rPr>
        <w:t xml:space="preserve">Mineralinių medžiagų ir medžiagų mišinių </w:t>
      </w:r>
      <w:proofErr w:type="spellStart"/>
      <w:r w:rsidRPr="0071135C">
        <w:rPr>
          <w:lang w:val="lt-LT"/>
        </w:rPr>
        <w:t>ėminių</w:t>
      </w:r>
      <w:proofErr w:type="spellEnd"/>
      <w:r w:rsidRPr="0071135C">
        <w:rPr>
          <w:lang w:val="lt-LT"/>
        </w:rPr>
        <w:t xml:space="preserve"> ėmimas </w:t>
      </w:r>
      <w:r w:rsidR="0024496B" w:rsidRPr="0071135C">
        <w:rPr>
          <w:lang w:val="lt-LT"/>
        </w:rPr>
        <w:t xml:space="preserve">ir dalijimas </w:t>
      </w:r>
      <w:r w:rsidRPr="0071135C">
        <w:rPr>
          <w:lang w:val="lt-LT"/>
        </w:rPr>
        <w:t>atliekamas pagal standartų LST EN 93</w:t>
      </w:r>
      <w:r w:rsidR="0024496B" w:rsidRPr="0071135C">
        <w:rPr>
          <w:lang w:val="lt-LT"/>
        </w:rPr>
        <w:t>2</w:t>
      </w:r>
      <w:r w:rsidRPr="0071135C">
        <w:rPr>
          <w:lang w:val="lt-LT"/>
        </w:rPr>
        <w:t>-1, LST EN 932-2 ir LST EN 13286-1 nurodymus.</w:t>
      </w:r>
    </w:p>
    <w:p w14:paraId="7E768C3A" w14:textId="77777777" w:rsidR="00343F83" w:rsidRPr="0071135C" w:rsidRDefault="0024496B" w:rsidP="003062DE">
      <w:pPr>
        <w:numPr>
          <w:ilvl w:val="0"/>
          <w:numId w:val="2"/>
        </w:numPr>
        <w:tabs>
          <w:tab w:val="num" w:pos="1134"/>
        </w:tabs>
        <w:spacing w:line="360" w:lineRule="auto"/>
        <w:ind w:left="0" w:firstLine="567"/>
        <w:jc w:val="both"/>
        <w:rPr>
          <w:lang w:val="lt-LT"/>
        </w:rPr>
      </w:pPr>
      <w:r w:rsidRPr="0071135C">
        <w:rPr>
          <w:lang w:val="lt-LT"/>
        </w:rPr>
        <w:t xml:space="preserve">Statybinių elementų </w:t>
      </w:r>
      <w:proofErr w:type="spellStart"/>
      <w:r w:rsidRPr="0071135C">
        <w:rPr>
          <w:lang w:val="lt-LT"/>
        </w:rPr>
        <w:t>ėminių</w:t>
      </w:r>
      <w:proofErr w:type="spellEnd"/>
      <w:r w:rsidRPr="0071135C">
        <w:rPr>
          <w:lang w:val="lt-LT"/>
        </w:rPr>
        <w:t xml:space="preserve"> ėmimas atliekamas pagal atitinkamų techninių reik</w:t>
      </w:r>
      <w:r w:rsidR="00DF4C3A" w:rsidRPr="0071135C">
        <w:rPr>
          <w:lang w:val="lt-LT"/>
        </w:rPr>
        <w:t>a</w:t>
      </w:r>
      <w:r w:rsidRPr="0071135C">
        <w:rPr>
          <w:lang w:val="lt-LT"/>
        </w:rPr>
        <w:t>lavimų standartų nurodymus (</w:t>
      </w:r>
      <w:r w:rsidR="00C5455B" w:rsidRPr="0071135C">
        <w:rPr>
          <w:lang w:val="lt-LT"/>
        </w:rPr>
        <w:t>žr</w:t>
      </w:r>
      <w:r w:rsidRPr="0071135C">
        <w:rPr>
          <w:lang w:val="lt-LT"/>
        </w:rPr>
        <w:t>.</w:t>
      </w:r>
      <w:r w:rsidR="00E8579A" w:rsidRPr="0071135C">
        <w:rPr>
          <w:lang w:val="lt-LT"/>
        </w:rPr>
        <w:t xml:space="preserve"> </w:t>
      </w:r>
      <w:r w:rsidR="00DF4C3A" w:rsidRPr="0071135C">
        <w:rPr>
          <w:lang w:val="lt-LT"/>
        </w:rPr>
        <w:t xml:space="preserve">techninių reikalavimų aprašo </w:t>
      </w:r>
      <w:r w:rsidRPr="0071135C">
        <w:rPr>
          <w:lang w:val="lt-LT"/>
        </w:rPr>
        <w:t>TRA TRINKELĖS 1</w:t>
      </w:r>
      <w:r w:rsidR="00894E2E" w:rsidRPr="0071135C">
        <w:rPr>
          <w:lang w:val="lt-LT"/>
        </w:rPr>
        <w:t>4</w:t>
      </w:r>
      <w:r w:rsidRPr="0071135C">
        <w:rPr>
          <w:lang w:val="lt-LT"/>
        </w:rPr>
        <w:t xml:space="preserve"> </w:t>
      </w:r>
      <w:r w:rsidR="00DF4C3A" w:rsidRPr="0071135C">
        <w:rPr>
          <w:lang w:val="lt-LT"/>
        </w:rPr>
        <w:t>I–VI</w:t>
      </w:r>
      <w:r w:rsidRPr="0071135C">
        <w:rPr>
          <w:lang w:val="lt-LT"/>
        </w:rPr>
        <w:t xml:space="preserve"> skyri</w:t>
      </w:r>
      <w:r w:rsidR="00DF4C3A" w:rsidRPr="0071135C">
        <w:rPr>
          <w:lang w:val="lt-LT"/>
        </w:rPr>
        <w:t>us</w:t>
      </w:r>
      <w:r w:rsidRPr="0071135C">
        <w:rPr>
          <w:lang w:val="lt-LT"/>
        </w:rPr>
        <w:t xml:space="preserve">). Statybinių elementų </w:t>
      </w:r>
      <w:proofErr w:type="spellStart"/>
      <w:r w:rsidRPr="0071135C">
        <w:rPr>
          <w:lang w:val="lt-LT"/>
        </w:rPr>
        <w:t>ėminiai</w:t>
      </w:r>
      <w:proofErr w:type="spellEnd"/>
      <w:r w:rsidRPr="0071135C">
        <w:rPr>
          <w:lang w:val="lt-LT"/>
        </w:rPr>
        <w:t xml:space="preserve"> turi būti reprezentatyvūs viso patiekto statybinių elem</w:t>
      </w:r>
      <w:r w:rsidR="00815F71" w:rsidRPr="0071135C">
        <w:rPr>
          <w:lang w:val="lt-LT"/>
        </w:rPr>
        <w:t>en</w:t>
      </w:r>
      <w:r w:rsidRPr="0071135C">
        <w:rPr>
          <w:lang w:val="lt-LT"/>
        </w:rPr>
        <w:t>tų kiekio</w:t>
      </w:r>
      <w:r w:rsidR="00815F71" w:rsidRPr="0071135C">
        <w:rPr>
          <w:lang w:val="lt-LT"/>
        </w:rPr>
        <w:t>, kuriam jie priklauso,</w:t>
      </w:r>
      <w:r w:rsidRPr="0071135C">
        <w:rPr>
          <w:lang w:val="lt-LT"/>
        </w:rPr>
        <w:t xml:space="preserve"> atžvilgiu</w:t>
      </w:r>
      <w:r w:rsidR="00815F71" w:rsidRPr="0071135C">
        <w:rPr>
          <w:lang w:val="lt-LT"/>
        </w:rPr>
        <w:t>.</w:t>
      </w:r>
    </w:p>
    <w:p w14:paraId="7E768C3B" w14:textId="77777777" w:rsidR="00815F71" w:rsidRPr="0071135C" w:rsidRDefault="00815F71" w:rsidP="007A7064">
      <w:pPr>
        <w:spacing w:line="360" w:lineRule="auto"/>
        <w:jc w:val="center"/>
        <w:outlineLvl w:val="0"/>
        <w:rPr>
          <w:b/>
          <w:bCs/>
          <w:lang w:val="lt-LT"/>
        </w:rPr>
      </w:pPr>
      <w:r w:rsidRPr="0071135C">
        <w:rPr>
          <w:b/>
          <w:bCs/>
          <w:lang w:val="lt-LT"/>
        </w:rPr>
        <w:t>Granuliometrinė sudėtis</w:t>
      </w:r>
    </w:p>
    <w:p w14:paraId="7E768C3C" w14:textId="77777777" w:rsidR="00CD1FAC" w:rsidRPr="0071135C" w:rsidRDefault="00815F71" w:rsidP="003062DE">
      <w:pPr>
        <w:numPr>
          <w:ilvl w:val="0"/>
          <w:numId w:val="2"/>
        </w:numPr>
        <w:tabs>
          <w:tab w:val="num" w:pos="1134"/>
        </w:tabs>
        <w:spacing w:line="360" w:lineRule="auto"/>
        <w:ind w:left="0" w:firstLine="567"/>
        <w:jc w:val="both"/>
        <w:rPr>
          <w:lang w:val="lt-LT"/>
        </w:rPr>
      </w:pPr>
      <w:r w:rsidRPr="0071135C">
        <w:rPr>
          <w:lang w:val="lt-LT"/>
        </w:rPr>
        <w:t>Granuliometrinė sudėtis nustatoma pagal standart</w:t>
      </w:r>
      <w:r w:rsidR="00CB259C" w:rsidRPr="0071135C">
        <w:rPr>
          <w:lang w:val="lt-LT"/>
        </w:rPr>
        <w:t>o</w:t>
      </w:r>
      <w:r w:rsidRPr="0071135C">
        <w:rPr>
          <w:lang w:val="lt-LT"/>
        </w:rPr>
        <w:t xml:space="preserve"> LST EN 933-1</w:t>
      </w:r>
      <w:r w:rsidR="00CB259C" w:rsidRPr="0071135C">
        <w:rPr>
          <w:lang w:val="lt-LT"/>
        </w:rPr>
        <w:t xml:space="preserve"> nurodymus</w:t>
      </w:r>
      <w:r w:rsidRPr="0071135C">
        <w:rPr>
          <w:lang w:val="lt-LT"/>
        </w:rPr>
        <w:t xml:space="preserve">. Bandymas atliekamas sijojant, prieš tai plaunant atskyrus </w:t>
      </w:r>
      <w:r w:rsidR="008D365E" w:rsidRPr="0071135C">
        <w:rPr>
          <w:lang w:val="lt-LT"/>
        </w:rPr>
        <w:t>mineralines dulkes (</w:t>
      </w:r>
      <w:r w:rsidRPr="0071135C">
        <w:rPr>
          <w:lang w:val="lt-LT"/>
        </w:rPr>
        <w:t>daleles, mažesnes negu 0,063 mm</w:t>
      </w:r>
      <w:r w:rsidR="008D365E" w:rsidRPr="0071135C">
        <w:rPr>
          <w:lang w:val="lt-LT"/>
        </w:rPr>
        <w:t>)</w:t>
      </w:r>
      <w:r w:rsidRPr="0071135C">
        <w:rPr>
          <w:lang w:val="lt-LT"/>
        </w:rPr>
        <w:t>.</w:t>
      </w:r>
    </w:p>
    <w:p w14:paraId="7E768C3D" w14:textId="77777777" w:rsidR="008D365E" w:rsidRPr="0071135C" w:rsidRDefault="008D365E" w:rsidP="007A7064">
      <w:pPr>
        <w:spacing w:line="360" w:lineRule="auto"/>
        <w:jc w:val="center"/>
        <w:outlineLvl w:val="0"/>
        <w:rPr>
          <w:b/>
          <w:bCs/>
          <w:lang w:val="lt-LT"/>
        </w:rPr>
      </w:pPr>
      <w:r w:rsidRPr="0071135C">
        <w:rPr>
          <w:b/>
          <w:bCs/>
          <w:lang w:val="lt-LT"/>
        </w:rPr>
        <w:t>Trinkelių ir plokščių dangos</w:t>
      </w:r>
      <w:r w:rsidR="00CB259C" w:rsidRPr="0071135C">
        <w:rPr>
          <w:b/>
          <w:bCs/>
          <w:lang w:val="lt-LT"/>
        </w:rPr>
        <w:t>, bordiūrai</w:t>
      </w:r>
    </w:p>
    <w:p w14:paraId="7E768C3E" w14:textId="77777777" w:rsidR="00CB259C" w:rsidRPr="0071135C" w:rsidRDefault="00CB259C" w:rsidP="003062DE">
      <w:pPr>
        <w:numPr>
          <w:ilvl w:val="0"/>
          <w:numId w:val="2"/>
        </w:numPr>
        <w:tabs>
          <w:tab w:val="num" w:pos="1134"/>
        </w:tabs>
        <w:spacing w:line="360" w:lineRule="auto"/>
        <w:ind w:left="0" w:firstLine="567"/>
        <w:jc w:val="both"/>
        <w:rPr>
          <w:lang w:val="lt-LT"/>
        </w:rPr>
      </w:pPr>
      <w:r w:rsidRPr="0071135C">
        <w:rPr>
          <w:lang w:val="lt-LT"/>
        </w:rPr>
        <w:t>Profilio padėties atitiktis projektinei padėčiai tikrinama niveliuojant arba matuojant nuo valo nustatytais intervalais (atstumais). Skersinį ir įstrižinį nuolydį galima tikrinti, naudojant polinkio matuoklį.</w:t>
      </w:r>
    </w:p>
    <w:p w14:paraId="7E768C3F" w14:textId="77777777" w:rsidR="00CB259C" w:rsidRPr="0071135C" w:rsidRDefault="00CB259C" w:rsidP="003062DE">
      <w:pPr>
        <w:numPr>
          <w:ilvl w:val="0"/>
          <w:numId w:val="2"/>
        </w:numPr>
        <w:tabs>
          <w:tab w:val="num" w:pos="1134"/>
        </w:tabs>
        <w:spacing w:line="360" w:lineRule="auto"/>
        <w:ind w:left="0" w:firstLine="567"/>
        <w:jc w:val="both"/>
        <w:rPr>
          <w:lang w:val="lt-LT"/>
        </w:rPr>
      </w:pPr>
      <w:r w:rsidRPr="0071135C">
        <w:rPr>
          <w:lang w:val="lt-LT"/>
        </w:rPr>
        <w:t>Lygumą reikia tikrinti 3 m ilgio liniuote pagal standarto LST EN 13036-7 nurodymus, arba atitinkamu lygumo matavimo prietaisu</w:t>
      </w:r>
      <w:r w:rsidR="003062DE" w:rsidRPr="0071135C">
        <w:rPr>
          <w:lang w:val="lt-LT"/>
        </w:rPr>
        <w:t>.</w:t>
      </w:r>
    </w:p>
    <w:p w14:paraId="7E768C40" w14:textId="77777777" w:rsidR="00CB259C" w:rsidRPr="0071135C" w:rsidRDefault="00E156AD" w:rsidP="003062DE">
      <w:pPr>
        <w:numPr>
          <w:ilvl w:val="0"/>
          <w:numId w:val="2"/>
        </w:numPr>
        <w:tabs>
          <w:tab w:val="num" w:pos="1134"/>
        </w:tabs>
        <w:spacing w:line="360" w:lineRule="auto"/>
        <w:ind w:left="0" w:firstLine="567"/>
        <w:jc w:val="both"/>
        <w:rPr>
          <w:lang w:val="lt-LT"/>
        </w:rPr>
      </w:pPr>
      <w:r w:rsidRPr="0071135C">
        <w:rPr>
          <w:lang w:val="lt-LT"/>
        </w:rPr>
        <w:t>Pasluoksnio</w:t>
      </w:r>
      <w:r w:rsidR="00CB259C" w:rsidRPr="0071135C">
        <w:rPr>
          <w:lang w:val="lt-LT"/>
        </w:rPr>
        <w:t xml:space="preserve"> storis nustatomas </w:t>
      </w:r>
      <w:proofErr w:type="spellStart"/>
      <w:r w:rsidRPr="0071135C">
        <w:rPr>
          <w:lang w:val="lt-LT"/>
        </w:rPr>
        <w:t>gylmačiu</w:t>
      </w:r>
      <w:proofErr w:type="spellEnd"/>
      <w:r w:rsidRPr="0071135C">
        <w:rPr>
          <w:lang w:val="lt-LT"/>
        </w:rPr>
        <w:t xml:space="preserve"> </w:t>
      </w:r>
      <w:r w:rsidR="00CB259C" w:rsidRPr="0071135C">
        <w:rPr>
          <w:lang w:val="lt-LT"/>
        </w:rPr>
        <w:t>remiantis Automobilių kelių dangos konstrukcijos sluoksnių storio nustatymo instrukcija DKSNI–95.</w:t>
      </w:r>
    </w:p>
    <w:p w14:paraId="7E768C41" w14:textId="77777777" w:rsidR="00CD1FAC" w:rsidRPr="0071135C" w:rsidRDefault="00CD1FAC" w:rsidP="007A7064">
      <w:pPr>
        <w:spacing w:before="120" w:after="120" w:line="360" w:lineRule="auto"/>
        <w:jc w:val="center"/>
        <w:outlineLvl w:val="0"/>
        <w:rPr>
          <w:b/>
          <w:bCs/>
          <w:lang w:val="lt-LT"/>
        </w:rPr>
      </w:pPr>
      <w:r w:rsidRPr="0071135C">
        <w:rPr>
          <w:b/>
          <w:bCs/>
          <w:lang w:val="lt-LT"/>
        </w:rPr>
        <w:t>X SKYRIUS. DARBŲ PRIĖMIMAS</w:t>
      </w:r>
    </w:p>
    <w:p w14:paraId="7E768C42" w14:textId="77777777" w:rsidR="00CD1FAC" w:rsidRPr="0071135C" w:rsidRDefault="00CD1FAC" w:rsidP="007A7064">
      <w:pPr>
        <w:spacing w:before="120" w:after="120" w:line="360" w:lineRule="auto"/>
        <w:jc w:val="center"/>
        <w:rPr>
          <w:b/>
          <w:bCs/>
          <w:i/>
          <w:lang w:val="lt-LT"/>
        </w:rPr>
      </w:pPr>
      <w:r w:rsidRPr="0071135C">
        <w:rPr>
          <w:b/>
          <w:bCs/>
          <w:i/>
          <w:lang w:val="lt-LT"/>
        </w:rPr>
        <w:t>I SKIRSNIS. DARBŲ PRIĖMIMO TERMINAI</w:t>
      </w:r>
    </w:p>
    <w:p w14:paraId="7E768C43" w14:textId="77777777" w:rsidR="00AC6CD3" w:rsidRPr="0071135C" w:rsidRDefault="00AC6CD3" w:rsidP="003062DE">
      <w:pPr>
        <w:numPr>
          <w:ilvl w:val="0"/>
          <w:numId w:val="2"/>
        </w:numPr>
        <w:tabs>
          <w:tab w:val="num" w:pos="1134"/>
        </w:tabs>
        <w:spacing w:line="360" w:lineRule="auto"/>
        <w:ind w:left="0" w:firstLine="567"/>
        <w:jc w:val="both"/>
        <w:rPr>
          <w:lang w:val="lt-LT"/>
        </w:rPr>
      </w:pPr>
      <w:r w:rsidRPr="0071135C">
        <w:rPr>
          <w:lang w:val="lt-LT"/>
        </w:rPr>
        <w:t>Užbaigtus darbus užsakovas arba techninis prižiūrėtojas turi priimti ne vėliau kaip per 15 darbo dienų po raštiško pranešimo apie juos.</w:t>
      </w:r>
    </w:p>
    <w:p w14:paraId="7E768C44" w14:textId="77777777" w:rsidR="00AC6CD3" w:rsidRPr="0071135C" w:rsidRDefault="00AC6CD3" w:rsidP="003062DE">
      <w:pPr>
        <w:numPr>
          <w:ilvl w:val="0"/>
          <w:numId w:val="2"/>
        </w:numPr>
        <w:tabs>
          <w:tab w:val="num" w:pos="1134"/>
        </w:tabs>
        <w:spacing w:line="360" w:lineRule="auto"/>
        <w:ind w:left="0" w:firstLine="567"/>
        <w:jc w:val="both"/>
        <w:rPr>
          <w:lang w:val="lt-LT"/>
        </w:rPr>
      </w:pPr>
      <w:r w:rsidRPr="0071135C">
        <w:rPr>
          <w:lang w:val="lt-LT"/>
        </w:rPr>
        <w:t>Darbų priėmimo terminas pratęsiamas, jeigu rangovas dar nepateikė darbams įvertinti reikalingų rezultatų pagal sutartyje numatytus medžiagų ir medžiagų mišinių bandymus arba paslėptų darbų aktų.</w:t>
      </w:r>
    </w:p>
    <w:p w14:paraId="7E768C45" w14:textId="77777777" w:rsidR="00AC6CD3" w:rsidRPr="0071135C" w:rsidRDefault="00AC6CD3" w:rsidP="003062DE">
      <w:pPr>
        <w:numPr>
          <w:ilvl w:val="0"/>
          <w:numId w:val="2"/>
        </w:numPr>
        <w:tabs>
          <w:tab w:val="num" w:pos="1134"/>
        </w:tabs>
        <w:spacing w:line="360" w:lineRule="auto"/>
        <w:ind w:left="0" w:firstLine="567"/>
        <w:jc w:val="both"/>
        <w:rPr>
          <w:lang w:val="lt-LT"/>
        </w:rPr>
      </w:pPr>
      <w:r w:rsidRPr="0071135C">
        <w:rPr>
          <w:lang w:val="lt-LT"/>
        </w:rPr>
        <w:t>Jeigu užsakovas galutiniam užbaigtų darbų įvertinimui nustatytu laiku dar nepateikė reikalingų bandymų rezultatų, tai jis naudojasi sutarties sąlygomis.</w:t>
      </w:r>
    </w:p>
    <w:p w14:paraId="7E768C46" w14:textId="77777777" w:rsidR="00CD1FAC" w:rsidRPr="0071135C" w:rsidRDefault="00AC6CD3" w:rsidP="003062DE">
      <w:pPr>
        <w:numPr>
          <w:ilvl w:val="0"/>
          <w:numId w:val="2"/>
        </w:numPr>
        <w:tabs>
          <w:tab w:val="num" w:pos="1134"/>
        </w:tabs>
        <w:spacing w:line="360" w:lineRule="auto"/>
        <w:ind w:left="0" w:firstLine="567"/>
        <w:jc w:val="both"/>
        <w:rPr>
          <w:lang w:val="lt-LT"/>
        </w:rPr>
      </w:pPr>
      <w:r w:rsidRPr="0071135C">
        <w:rPr>
          <w:lang w:val="lt-LT"/>
        </w:rPr>
        <w:t>Tokia pati tvarka galioja priimant užbaigtas darbų dalis.</w:t>
      </w:r>
    </w:p>
    <w:p w14:paraId="7E768C47" w14:textId="77777777" w:rsidR="006140D6" w:rsidRPr="0071135C" w:rsidRDefault="00CD1FAC" w:rsidP="007A7064">
      <w:pPr>
        <w:spacing w:before="120" w:after="120" w:line="360" w:lineRule="auto"/>
        <w:jc w:val="center"/>
        <w:rPr>
          <w:i/>
          <w:lang w:val="lt-LT"/>
        </w:rPr>
      </w:pPr>
      <w:r w:rsidRPr="0071135C">
        <w:rPr>
          <w:b/>
          <w:bCs/>
          <w:i/>
          <w:lang w:val="lt-LT"/>
        </w:rPr>
        <w:t>II SKIRSNIS. PRIEŠLAIKINIS NAUDOJIMAS</w:t>
      </w:r>
    </w:p>
    <w:p w14:paraId="7E768C48" w14:textId="77777777" w:rsidR="00B85407" w:rsidRPr="0071135C" w:rsidRDefault="00B85407" w:rsidP="003062DE">
      <w:pPr>
        <w:numPr>
          <w:ilvl w:val="0"/>
          <w:numId w:val="2"/>
        </w:numPr>
        <w:tabs>
          <w:tab w:val="num" w:pos="1134"/>
        </w:tabs>
        <w:spacing w:line="360" w:lineRule="auto"/>
        <w:ind w:left="0" w:firstLine="567"/>
        <w:jc w:val="both"/>
        <w:rPr>
          <w:lang w:val="lt-LT"/>
        </w:rPr>
      </w:pPr>
      <w:r w:rsidRPr="0071135C">
        <w:rPr>
          <w:lang w:val="lt-LT"/>
        </w:rPr>
        <w:t>Užsakovas turi teisę darbą ar darbo dalį priimti anksčiau sutartyje numatyto termino, tačiau užsakovas apie tokį savo sprendimą turi pranešti rangovui. Reikalingos priemonės turi būti suderintos raštu.</w:t>
      </w:r>
    </w:p>
    <w:p w14:paraId="7E768C49" w14:textId="77777777" w:rsidR="006140D6" w:rsidRPr="0071135C" w:rsidRDefault="006140D6" w:rsidP="003062DE">
      <w:pPr>
        <w:numPr>
          <w:ilvl w:val="0"/>
          <w:numId w:val="2"/>
        </w:numPr>
        <w:tabs>
          <w:tab w:val="num" w:pos="1134"/>
        </w:tabs>
        <w:spacing w:line="360" w:lineRule="auto"/>
        <w:ind w:left="0" w:firstLine="567"/>
        <w:jc w:val="both"/>
        <w:rPr>
          <w:lang w:val="lt-LT"/>
        </w:rPr>
      </w:pPr>
      <w:r w:rsidRPr="0071135C">
        <w:rPr>
          <w:lang w:val="lt-LT"/>
        </w:rPr>
        <w:lastRenderedPageBreak/>
        <w:t>Jeigu rangovas prašo priimti darbus anksčiau sutartyje numatyto termino, užsakovui dėl darbų priėmimo galioja šio skyriaus I skirsnyje nurodytas terminas.</w:t>
      </w:r>
    </w:p>
    <w:p w14:paraId="7E768C4A" w14:textId="77777777" w:rsidR="006140D6" w:rsidRPr="0071135C" w:rsidRDefault="006140D6" w:rsidP="003062DE">
      <w:pPr>
        <w:numPr>
          <w:ilvl w:val="0"/>
          <w:numId w:val="2"/>
        </w:numPr>
        <w:tabs>
          <w:tab w:val="num" w:pos="1134"/>
        </w:tabs>
        <w:spacing w:line="360" w:lineRule="auto"/>
        <w:ind w:left="0" w:firstLine="567"/>
        <w:jc w:val="both"/>
        <w:rPr>
          <w:lang w:val="lt-LT"/>
        </w:rPr>
      </w:pPr>
      <w:r w:rsidRPr="0071135C">
        <w:rPr>
          <w:lang w:val="lt-LT"/>
        </w:rPr>
        <w:t>Jeigu eismo zonos, kuriose atliktos tam tikros darbų dalys, naudojamos tolesniems įrengimo darbams, tuomet tų darbų dalių priimti kaip užbaigtų darbų negalima.</w:t>
      </w:r>
    </w:p>
    <w:p w14:paraId="7E768C4B" w14:textId="77777777" w:rsidR="006140D6" w:rsidRPr="0071135C" w:rsidRDefault="006140D6" w:rsidP="003062DE">
      <w:pPr>
        <w:numPr>
          <w:ilvl w:val="0"/>
          <w:numId w:val="2"/>
        </w:numPr>
        <w:tabs>
          <w:tab w:val="num" w:pos="1134"/>
        </w:tabs>
        <w:spacing w:line="360" w:lineRule="auto"/>
        <w:ind w:left="0" w:firstLine="567"/>
        <w:jc w:val="both"/>
        <w:rPr>
          <w:lang w:val="lt-LT"/>
        </w:rPr>
      </w:pPr>
      <w:r w:rsidRPr="0071135C">
        <w:rPr>
          <w:lang w:val="lt-LT"/>
        </w:rPr>
        <w:t>Jeigu darbų priėmimo nėra reikalaujama, darbai laikomi priimtais pasibaigus 15 darbo dienų po raštiško pranešimo apie juos. Tokia pati tvarka galioja priimant užbaigtas darbų dalis.</w:t>
      </w:r>
    </w:p>
    <w:p w14:paraId="7E768C4C" w14:textId="77777777" w:rsidR="006140D6" w:rsidRPr="0071135C" w:rsidRDefault="006140D6" w:rsidP="007A7064">
      <w:pPr>
        <w:spacing w:before="120" w:after="120" w:line="360" w:lineRule="auto"/>
        <w:jc w:val="center"/>
        <w:rPr>
          <w:b/>
          <w:bCs/>
          <w:i/>
          <w:lang w:val="lt-LT"/>
        </w:rPr>
      </w:pPr>
      <w:r w:rsidRPr="0071135C">
        <w:rPr>
          <w:b/>
          <w:bCs/>
          <w:i/>
          <w:lang w:val="lt-LT"/>
        </w:rPr>
        <w:t>III SKIRSNIS. RIBINIŲ VERČIŲ IR LEISTINŲJ</w:t>
      </w:r>
      <w:r w:rsidR="00086A86" w:rsidRPr="0071135C">
        <w:rPr>
          <w:b/>
          <w:bCs/>
          <w:i/>
          <w:lang w:val="lt-LT"/>
        </w:rPr>
        <w:t>Ų NUOKRYPIŲ</w:t>
      </w:r>
      <w:r w:rsidR="00086A86" w:rsidRPr="0071135C">
        <w:rPr>
          <w:b/>
          <w:bCs/>
          <w:i/>
          <w:lang w:val="lt-LT"/>
        </w:rPr>
        <w:br/>
      </w:r>
      <w:r w:rsidRPr="0071135C">
        <w:rPr>
          <w:b/>
          <w:bCs/>
          <w:i/>
          <w:lang w:val="lt-LT"/>
        </w:rPr>
        <w:t>VIRŠIJIMAS (NEPASIEKIMAS)</w:t>
      </w:r>
    </w:p>
    <w:p w14:paraId="7E768C4D" w14:textId="77777777" w:rsidR="006140D6" w:rsidRPr="0071135C" w:rsidRDefault="006140D6" w:rsidP="003062DE">
      <w:pPr>
        <w:numPr>
          <w:ilvl w:val="0"/>
          <w:numId w:val="2"/>
        </w:numPr>
        <w:tabs>
          <w:tab w:val="left" w:pos="1134"/>
        </w:tabs>
        <w:spacing w:line="360" w:lineRule="auto"/>
        <w:ind w:left="0" w:firstLine="567"/>
        <w:jc w:val="both"/>
        <w:rPr>
          <w:lang w:val="lt-LT"/>
        </w:rPr>
      </w:pPr>
      <w:r w:rsidRPr="0071135C">
        <w:rPr>
          <w:lang w:val="lt-LT"/>
        </w:rPr>
        <w:t>Jeigu priimant darbus nustatomi VII</w:t>
      </w:r>
      <w:r w:rsidR="008D67D3" w:rsidRPr="0071135C">
        <w:rPr>
          <w:lang w:val="lt-LT"/>
        </w:rPr>
        <w:t>I</w:t>
      </w:r>
      <w:r w:rsidRPr="0071135C">
        <w:rPr>
          <w:lang w:val="lt-LT"/>
        </w:rPr>
        <w:t xml:space="preserve"> skyriuje nurodytų ribinių verčių ar leistinųjų nuokrypių viršijimai (nepasiekimai), tai laikoma defektu. Be to, gali būti nustatomi ir kiti, šiose taisyklėse neaprašyti, defektai.</w:t>
      </w:r>
    </w:p>
    <w:p w14:paraId="7E768C4E" w14:textId="77777777" w:rsidR="00CD1FAC" w:rsidRPr="0071135C" w:rsidRDefault="00CD1FAC" w:rsidP="007A7064">
      <w:pPr>
        <w:spacing w:before="120" w:after="120" w:line="360" w:lineRule="auto"/>
        <w:jc w:val="center"/>
        <w:outlineLvl w:val="0"/>
        <w:rPr>
          <w:b/>
          <w:bCs/>
          <w:lang w:val="lt-LT"/>
        </w:rPr>
      </w:pPr>
      <w:r w:rsidRPr="0071135C">
        <w:rPr>
          <w:b/>
          <w:bCs/>
          <w:lang w:val="lt-LT"/>
        </w:rPr>
        <w:t>X</w:t>
      </w:r>
      <w:r w:rsidR="00217C7A" w:rsidRPr="0071135C">
        <w:rPr>
          <w:b/>
          <w:bCs/>
          <w:lang w:val="lt-LT"/>
        </w:rPr>
        <w:t>I</w:t>
      </w:r>
      <w:r w:rsidRPr="0071135C">
        <w:rPr>
          <w:b/>
          <w:bCs/>
          <w:lang w:val="lt-LT"/>
        </w:rPr>
        <w:t xml:space="preserve"> SKYRIUS. DEFEKTŲ VALDYMAS</w:t>
      </w:r>
    </w:p>
    <w:p w14:paraId="7E768C4F" w14:textId="77777777" w:rsidR="006140D6" w:rsidRPr="0071135C" w:rsidRDefault="006140D6" w:rsidP="003062DE">
      <w:pPr>
        <w:numPr>
          <w:ilvl w:val="0"/>
          <w:numId w:val="2"/>
        </w:numPr>
        <w:tabs>
          <w:tab w:val="left" w:pos="1134"/>
        </w:tabs>
        <w:spacing w:line="360" w:lineRule="auto"/>
        <w:ind w:left="0" w:firstLine="567"/>
        <w:jc w:val="both"/>
        <w:rPr>
          <w:lang w:val="lt-LT"/>
        </w:rPr>
      </w:pPr>
      <w:r w:rsidRPr="0071135C">
        <w:rPr>
          <w:lang w:val="lt-LT"/>
        </w:rPr>
        <w:t>Defektai turi būti šalinami rangovo lėšomis, perklojant sluoksnius</w:t>
      </w:r>
      <w:r w:rsidR="00D33EB1" w:rsidRPr="0071135C">
        <w:rPr>
          <w:lang w:val="lt-LT"/>
        </w:rPr>
        <w:t>, trinkeles ar plokštes</w:t>
      </w:r>
      <w:r w:rsidRPr="0071135C">
        <w:rPr>
          <w:lang w:val="lt-LT"/>
        </w:rPr>
        <w:t xml:space="preserve"> arba atliekant kitus užsakovo nurodytus darbus, jei kitaip nesutariama su užsakovu (pailgintas garantinis terminas, sumažinta kaina).</w:t>
      </w:r>
    </w:p>
    <w:p w14:paraId="7E768C50" w14:textId="77777777" w:rsidR="006140D6" w:rsidRPr="0071135C" w:rsidRDefault="006140D6" w:rsidP="003062DE">
      <w:pPr>
        <w:numPr>
          <w:ilvl w:val="0"/>
          <w:numId w:val="2"/>
        </w:numPr>
        <w:tabs>
          <w:tab w:val="left" w:pos="1134"/>
        </w:tabs>
        <w:spacing w:line="360" w:lineRule="auto"/>
        <w:ind w:left="0" w:firstLine="567"/>
        <w:jc w:val="both"/>
        <w:rPr>
          <w:lang w:val="lt-LT"/>
        </w:rPr>
      </w:pPr>
      <w:r w:rsidRPr="0071135C">
        <w:rPr>
          <w:lang w:val="lt-LT"/>
        </w:rPr>
        <w:t>Jei</w:t>
      </w:r>
      <w:r w:rsidR="00933F22" w:rsidRPr="0071135C">
        <w:rPr>
          <w:lang w:val="lt-LT"/>
        </w:rPr>
        <w:t>,</w:t>
      </w:r>
      <w:r w:rsidRPr="0071135C">
        <w:rPr>
          <w:lang w:val="lt-LT"/>
        </w:rPr>
        <w:t xml:space="preserve"> dėl paminėtų ribinių verčių ar leistinųjų nuokrypių nesilaikymo</w:t>
      </w:r>
      <w:r w:rsidR="00933F22" w:rsidRPr="0071135C">
        <w:rPr>
          <w:lang w:val="lt-LT"/>
        </w:rPr>
        <w:t>,</w:t>
      </w:r>
      <w:r w:rsidRPr="0071135C">
        <w:rPr>
          <w:lang w:val="lt-LT"/>
        </w:rPr>
        <w:t xml:space="preserve"> defektų atsiranda garantinio periodo metu, tai užsakovas turi teisę reikalauti juos pašalinti.</w:t>
      </w:r>
    </w:p>
    <w:p w14:paraId="7E768C51" w14:textId="77777777" w:rsidR="00CD1FAC" w:rsidRPr="0071135C" w:rsidRDefault="00CD1FAC" w:rsidP="007A7064">
      <w:pPr>
        <w:spacing w:before="120" w:after="120" w:line="360" w:lineRule="auto"/>
        <w:jc w:val="center"/>
        <w:outlineLvl w:val="0"/>
        <w:rPr>
          <w:b/>
          <w:bCs/>
          <w:lang w:val="lt-LT"/>
        </w:rPr>
      </w:pPr>
      <w:r w:rsidRPr="0071135C">
        <w:rPr>
          <w:b/>
          <w:bCs/>
          <w:lang w:val="lt-LT"/>
        </w:rPr>
        <w:t>XI</w:t>
      </w:r>
      <w:r w:rsidR="00217C7A" w:rsidRPr="0071135C">
        <w:rPr>
          <w:b/>
          <w:bCs/>
          <w:lang w:val="lt-LT"/>
        </w:rPr>
        <w:t>I</w:t>
      </w:r>
      <w:r w:rsidRPr="0071135C">
        <w:rPr>
          <w:b/>
          <w:bCs/>
          <w:lang w:val="lt-LT"/>
        </w:rPr>
        <w:t xml:space="preserve"> SKYRIUS. DEFEKTŲ PAŠALINIMAS</w:t>
      </w:r>
    </w:p>
    <w:p w14:paraId="7E768C52" w14:textId="77777777" w:rsidR="00CD1FAC" w:rsidRPr="0071135C" w:rsidRDefault="00CD1FAC" w:rsidP="007A7064">
      <w:pPr>
        <w:spacing w:before="120" w:after="120" w:line="360" w:lineRule="auto"/>
        <w:jc w:val="center"/>
        <w:rPr>
          <w:b/>
          <w:bCs/>
          <w:i/>
          <w:lang w:val="lt-LT"/>
        </w:rPr>
      </w:pPr>
      <w:r w:rsidRPr="0071135C">
        <w:rPr>
          <w:b/>
          <w:bCs/>
          <w:i/>
          <w:lang w:val="lt-LT"/>
        </w:rPr>
        <w:t>I SKIRSNIS. BENDROSIOS NUOSTATOS</w:t>
      </w:r>
    </w:p>
    <w:p w14:paraId="7E768C53" w14:textId="77777777" w:rsidR="006140D6" w:rsidRPr="0071135C" w:rsidRDefault="006140D6" w:rsidP="003062DE">
      <w:pPr>
        <w:numPr>
          <w:ilvl w:val="0"/>
          <w:numId w:val="2"/>
        </w:numPr>
        <w:tabs>
          <w:tab w:val="left" w:pos="1134"/>
        </w:tabs>
        <w:spacing w:line="360" w:lineRule="auto"/>
        <w:ind w:left="0" w:firstLine="567"/>
        <w:jc w:val="both"/>
        <w:rPr>
          <w:lang w:val="lt-LT"/>
        </w:rPr>
      </w:pPr>
      <w:r w:rsidRPr="0071135C">
        <w:rPr>
          <w:lang w:val="lt-LT"/>
        </w:rPr>
        <w:t>Rangovas turi garantuoti, kad jo atlikti darbai yra kokybiški ir atitinka projekto (</w:t>
      </w:r>
      <w:smartTag w:uri="schemas-tilde-lt/tildestengine" w:element="templates">
        <w:smartTagPr>
          <w:attr w:name="text" w:val="sutarties"/>
          <w:attr w:name="id" w:val="-1"/>
          <w:attr w:name="baseform" w:val="sutart|is"/>
        </w:smartTagPr>
        <w:r w:rsidRPr="0071135C">
          <w:rPr>
            <w:lang w:val="lt-LT"/>
          </w:rPr>
          <w:t>sutarties</w:t>
        </w:r>
      </w:smartTag>
      <w:r w:rsidRPr="0071135C">
        <w:rPr>
          <w:lang w:val="lt-LT"/>
        </w:rPr>
        <w:t xml:space="preserve">) reikalavimus. Jis privalo visus per garantinį </w:t>
      </w:r>
      <w:r w:rsidR="00D357D7" w:rsidRPr="0071135C">
        <w:rPr>
          <w:lang w:val="lt-LT"/>
        </w:rPr>
        <w:t>terminą</w:t>
      </w:r>
      <w:r w:rsidRPr="0071135C">
        <w:rPr>
          <w:lang w:val="lt-LT"/>
        </w:rPr>
        <w:t xml:space="preserve"> atsiradusius defektus pašalinti savo lėšomis.</w:t>
      </w:r>
    </w:p>
    <w:p w14:paraId="7E768C54" w14:textId="77777777" w:rsidR="006140D6" w:rsidRPr="0071135C" w:rsidRDefault="006140D6" w:rsidP="003062DE">
      <w:pPr>
        <w:numPr>
          <w:ilvl w:val="0"/>
          <w:numId w:val="2"/>
        </w:numPr>
        <w:tabs>
          <w:tab w:val="left" w:pos="1134"/>
        </w:tabs>
        <w:spacing w:line="360" w:lineRule="auto"/>
        <w:ind w:left="0" w:firstLine="567"/>
        <w:jc w:val="both"/>
        <w:rPr>
          <w:lang w:val="lt-LT"/>
        </w:rPr>
      </w:pPr>
      <w:r w:rsidRPr="0071135C">
        <w:rPr>
          <w:lang w:val="lt-LT"/>
        </w:rPr>
        <w:t>Rangovas neatsako už atliktų darbų kokybę, jeigu jis laiku, t.y. prieš darbų pradžią, buvo raštu pranešęs apie užsakovo tiektų arba nurodytų naudoti medžiagų trūkumus, apie nekokybiškus kitų rangovų paruošiamuosius darbus.</w:t>
      </w:r>
    </w:p>
    <w:p w14:paraId="7E768C55" w14:textId="77777777" w:rsidR="006140D6" w:rsidRPr="0071135C" w:rsidRDefault="006140D6" w:rsidP="007A7064">
      <w:pPr>
        <w:spacing w:before="120" w:after="120" w:line="360" w:lineRule="auto"/>
        <w:jc w:val="center"/>
        <w:outlineLvl w:val="0"/>
        <w:rPr>
          <w:b/>
          <w:bCs/>
          <w:i/>
          <w:lang w:val="lt-LT"/>
        </w:rPr>
      </w:pPr>
      <w:r w:rsidRPr="0071135C">
        <w:rPr>
          <w:b/>
          <w:bCs/>
          <w:i/>
          <w:lang w:val="lt-LT"/>
        </w:rPr>
        <w:t>II SKIRSNIS. DARBŲ ĮVERTINIMAS</w:t>
      </w:r>
    </w:p>
    <w:p w14:paraId="7E768C56" w14:textId="77777777" w:rsidR="006140D6" w:rsidRPr="0071135C" w:rsidRDefault="006140D6" w:rsidP="003062DE">
      <w:pPr>
        <w:numPr>
          <w:ilvl w:val="0"/>
          <w:numId w:val="2"/>
        </w:numPr>
        <w:tabs>
          <w:tab w:val="left" w:pos="1134"/>
        </w:tabs>
        <w:spacing w:line="360" w:lineRule="auto"/>
        <w:ind w:left="0" w:firstLine="567"/>
        <w:jc w:val="both"/>
        <w:rPr>
          <w:lang w:val="lt-LT"/>
        </w:rPr>
      </w:pPr>
      <w:r w:rsidRPr="0071135C">
        <w:rPr>
          <w:lang w:val="lt-LT"/>
        </w:rPr>
        <w:t>Vertinant darbus garantinio termino metu atsižvelgiama į konstrukciją ir apkrovas atitinkantį nusidėvėjimą.</w:t>
      </w:r>
    </w:p>
    <w:p w14:paraId="7E768C57" w14:textId="77777777" w:rsidR="006140D6" w:rsidRPr="0071135C" w:rsidRDefault="006140D6" w:rsidP="007A7064">
      <w:pPr>
        <w:spacing w:before="120" w:after="120" w:line="360" w:lineRule="auto"/>
        <w:jc w:val="center"/>
        <w:outlineLvl w:val="0"/>
        <w:rPr>
          <w:b/>
          <w:bCs/>
          <w:i/>
          <w:lang w:val="lt-LT"/>
        </w:rPr>
      </w:pPr>
      <w:r w:rsidRPr="0071135C">
        <w:rPr>
          <w:b/>
          <w:bCs/>
          <w:i/>
          <w:lang w:val="lt-LT"/>
        </w:rPr>
        <w:t>III SKIRSNIS. GARANTINIAI TERMINAI</w:t>
      </w:r>
    </w:p>
    <w:p w14:paraId="7E768C58" w14:textId="77777777" w:rsidR="00CC08B2" w:rsidRPr="0071135C" w:rsidRDefault="00C63943" w:rsidP="003062DE">
      <w:pPr>
        <w:numPr>
          <w:ilvl w:val="0"/>
          <w:numId w:val="2"/>
        </w:numPr>
        <w:tabs>
          <w:tab w:val="left" w:pos="1134"/>
        </w:tabs>
        <w:spacing w:line="360" w:lineRule="auto"/>
        <w:ind w:left="0" w:firstLine="567"/>
        <w:jc w:val="both"/>
        <w:rPr>
          <w:lang w:val="lt-LT"/>
        </w:rPr>
      </w:pPr>
      <w:r w:rsidRPr="0071135C">
        <w:rPr>
          <w:lang w:val="lt-LT"/>
        </w:rPr>
        <w:t>Yra nustatyti toliau pateikti garantiniai terminai.</w:t>
      </w:r>
    </w:p>
    <w:p w14:paraId="7E768C59" w14:textId="77777777" w:rsidR="00C63943" w:rsidRPr="0071135C" w:rsidRDefault="00CC08B2" w:rsidP="00CC08B2">
      <w:pPr>
        <w:spacing w:line="360" w:lineRule="auto"/>
        <w:jc w:val="center"/>
        <w:rPr>
          <w:lang w:val="lt-LT"/>
        </w:rPr>
      </w:pPr>
      <w:r w:rsidRPr="0071135C">
        <w:rPr>
          <w:lang w:val="lt-LT"/>
        </w:rPr>
        <w:br w:type="page"/>
      </w:r>
      <w:r w:rsidR="00C63943" w:rsidRPr="0071135C">
        <w:rPr>
          <w:b/>
          <w:lang w:val="lt-LT"/>
        </w:rPr>
        <w:lastRenderedPageBreak/>
        <w:t>Naujos zonos įrengimas (statyba)</w:t>
      </w:r>
    </w:p>
    <w:p w14:paraId="7E768C5A" w14:textId="77777777" w:rsidR="00EF50AF" w:rsidRPr="0071135C" w:rsidRDefault="00C63943" w:rsidP="003062DE">
      <w:pPr>
        <w:numPr>
          <w:ilvl w:val="0"/>
          <w:numId w:val="2"/>
        </w:numPr>
        <w:tabs>
          <w:tab w:val="left" w:pos="1134"/>
        </w:tabs>
        <w:spacing w:line="360" w:lineRule="auto"/>
        <w:ind w:left="0" w:firstLine="567"/>
        <w:jc w:val="both"/>
        <w:rPr>
          <w:lang w:val="lt-LT"/>
        </w:rPr>
      </w:pPr>
      <w:r w:rsidRPr="0071135C">
        <w:rPr>
          <w:b/>
          <w:lang w:val="lt-LT"/>
        </w:rPr>
        <w:t>5 metų</w:t>
      </w:r>
      <w:r w:rsidRPr="0071135C">
        <w:rPr>
          <w:lang w:val="lt-LT"/>
        </w:rPr>
        <w:t xml:space="preserve"> garantinis terminas nustatomas tuo atveju, kai įrengiama visa eismo zonos dangos konstrukcija (ne stadijinis tiesimas) ir </w:t>
      </w:r>
      <w:smartTag w:uri="schemas-tilde-lt/tildestengine" w:element="templates">
        <w:smartTagPr>
          <w:attr w:name="baseform" w:val="sutart|is"/>
          <w:attr w:name="id" w:val="-1"/>
          <w:attr w:name="text" w:val="sutarties"/>
        </w:smartTagPr>
        <w:r w:rsidRPr="0071135C">
          <w:rPr>
            <w:lang w:val="lt-LT"/>
          </w:rPr>
          <w:t>sutarties</w:t>
        </w:r>
      </w:smartTag>
      <w:r w:rsidRPr="0071135C">
        <w:rPr>
          <w:lang w:val="lt-LT"/>
        </w:rPr>
        <w:t xml:space="preserve"> sąlygos rėmėsi galiojančių normatyvinių statybos techninių dokumentų reikalavimais.</w:t>
      </w:r>
    </w:p>
    <w:p w14:paraId="7E768C5B" w14:textId="77777777" w:rsidR="00C63943" w:rsidRPr="0071135C" w:rsidRDefault="00C63943" w:rsidP="007A7064">
      <w:pPr>
        <w:spacing w:line="360" w:lineRule="auto"/>
        <w:jc w:val="center"/>
        <w:rPr>
          <w:b/>
          <w:lang w:val="lt-LT"/>
        </w:rPr>
      </w:pPr>
      <w:r w:rsidRPr="0071135C">
        <w:rPr>
          <w:b/>
          <w:lang w:val="lt-LT"/>
        </w:rPr>
        <w:t>Kiti atvejai</w:t>
      </w:r>
    </w:p>
    <w:p w14:paraId="7E768C5C" w14:textId="77777777" w:rsidR="00EF50AF" w:rsidRPr="0071135C" w:rsidRDefault="00C63943" w:rsidP="003062DE">
      <w:pPr>
        <w:numPr>
          <w:ilvl w:val="0"/>
          <w:numId w:val="2"/>
        </w:numPr>
        <w:tabs>
          <w:tab w:val="left" w:pos="1134"/>
        </w:tabs>
        <w:spacing w:line="360" w:lineRule="auto"/>
        <w:ind w:left="0" w:firstLine="567"/>
        <w:jc w:val="both"/>
        <w:rPr>
          <w:lang w:val="lt-LT"/>
        </w:rPr>
      </w:pPr>
      <w:r w:rsidRPr="0071135C">
        <w:rPr>
          <w:lang w:val="lt-LT"/>
        </w:rPr>
        <w:t>Kitais atvejais kelių tiesimo produktams (atvejai, kai atliekamas sluoksnių stadijinis</w:t>
      </w:r>
      <w:r w:rsidR="00490CEE" w:rsidRPr="0071135C">
        <w:rPr>
          <w:lang w:val="lt-LT"/>
        </w:rPr>
        <w:t xml:space="preserve"> </w:t>
      </w:r>
      <w:r w:rsidRPr="0071135C">
        <w:rPr>
          <w:lang w:val="lt-LT"/>
        </w:rPr>
        <w:t xml:space="preserve">tiesimas, tarpinių konstrukcijų sluoksnių tiesimas, </w:t>
      </w:r>
      <w:r w:rsidR="00D357D7" w:rsidRPr="0071135C">
        <w:rPr>
          <w:lang w:val="lt-LT"/>
        </w:rPr>
        <w:t>dangos įrengimas</w:t>
      </w:r>
      <w:r w:rsidRPr="0071135C">
        <w:rPr>
          <w:lang w:val="lt-LT"/>
        </w:rPr>
        <w:t xml:space="preserve"> ant seno posluoksnio, </w:t>
      </w:r>
      <w:r w:rsidR="00D357D7" w:rsidRPr="0071135C">
        <w:rPr>
          <w:lang w:val="lt-LT"/>
        </w:rPr>
        <w:t>eismo zonos</w:t>
      </w:r>
      <w:r w:rsidRPr="0071135C">
        <w:rPr>
          <w:lang w:val="lt-LT"/>
        </w:rPr>
        <w:t xml:space="preserve"> </w:t>
      </w:r>
      <w:r w:rsidR="00D357D7" w:rsidRPr="0071135C">
        <w:rPr>
          <w:lang w:val="lt-LT"/>
        </w:rPr>
        <w:t>dangos</w:t>
      </w:r>
      <w:r w:rsidRPr="0071135C">
        <w:rPr>
          <w:lang w:val="lt-LT"/>
        </w:rPr>
        <w:t xml:space="preserve"> pakeitimas (atnaujinimas) ir t.t.) taikomos Statybos įstatymo 36 straipsnio 4 dalies nuostatos, tačiau rangovo (tiekėjo) išduodamuose dokumentuose nustatyti garantiniai terminai negali būti trumpesni nei nurodyti </w:t>
      </w:r>
      <w:r w:rsidR="00D357D7" w:rsidRPr="0071135C">
        <w:rPr>
          <w:lang w:val="lt-LT"/>
        </w:rPr>
        <w:t>statybos sutarties sąlygose ir/ar techninėse specifikacijose</w:t>
      </w:r>
      <w:r w:rsidRPr="0071135C">
        <w:rPr>
          <w:lang w:val="lt-LT"/>
        </w:rPr>
        <w:t>.</w:t>
      </w:r>
    </w:p>
    <w:p w14:paraId="7E768C5D" w14:textId="77777777" w:rsidR="00127E00" w:rsidRPr="0071135C" w:rsidRDefault="00127E00" w:rsidP="00F378E8">
      <w:pPr>
        <w:spacing w:before="120" w:after="120" w:line="360" w:lineRule="auto"/>
        <w:jc w:val="center"/>
        <w:outlineLvl w:val="0"/>
        <w:rPr>
          <w:b/>
          <w:bCs/>
          <w:lang w:val="lt-LT"/>
        </w:rPr>
      </w:pPr>
      <w:r w:rsidRPr="0071135C">
        <w:rPr>
          <w:b/>
          <w:bCs/>
          <w:lang w:val="lt-LT"/>
        </w:rPr>
        <w:t>X</w:t>
      </w:r>
      <w:r w:rsidR="0090732C" w:rsidRPr="0071135C">
        <w:rPr>
          <w:b/>
          <w:bCs/>
          <w:lang w:val="lt-LT"/>
        </w:rPr>
        <w:t>III</w:t>
      </w:r>
      <w:r w:rsidRPr="0071135C">
        <w:rPr>
          <w:b/>
          <w:bCs/>
          <w:lang w:val="lt-LT"/>
        </w:rPr>
        <w:t xml:space="preserve"> SKYRIUS. ATSISKAITYMAS UŽ ATL</w:t>
      </w:r>
      <w:r w:rsidR="00F378E8" w:rsidRPr="0071135C">
        <w:rPr>
          <w:b/>
          <w:bCs/>
          <w:lang w:val="lt-LT"/>
        </w:rPr>
        <w:t>IKTUS DARBUS</w:t>
      </w:r>
    </w:p>
    <w:p w14:paraId="7E768C5E" w14:textId="77777777" w:rsidR="00D64A12" w:rsidRPr="0071135C" w:rsidRDefault="00127E00" w:rsidP="003062DE">
      <w:pPr>
        <w:numPr>
          <w:ilvl w:val="0"/>
          <w:numId w:val="2"/>
        </w:numPr>
        <w:tabs>
          <w:tab w:val="left" w:pos="1134"/>
        </w:tabs>
        <w:spacing w:line="360" w:lineRule="auto"/>
        <w:ind w:left="0" w:firstLine="567"/>
        <w:jc w:val="both"/>
        <w:rPr>
          <w:lang w:val="lt-LT"/>
        </w:rPr>
      </w:pPr>
      <w:r w:rsidRPr="0071135C">
        <w:rPr>
          <w:lang w:val="lt-LT"/>
        </w:rPr>
        <w:t>Techninėse specifikacijose reikia nurodyti atsiskaitymo už atliktus darbus būdą</w:t>
      </w:r>
      <w:r w:rsidR="00D64A12" w:rsidRPr="0071135C">
        <w:rPr>
          <w:lang w:val="lt-LT"/>
        </w:rPr>
        <w:t>.</w:t>
      </w:r>
    </w:p>
    <w:p w14:paraId="7E768C5F" w14:textId="77777777" w:rsidR="00D64A12" w:rsidRPr="0071135C" w:rsidRDefault="00D64A12" w:rsidP="003062DE">
      <w:pPr>
        <w:numPr>
          <w:ilvl w:val="0"/>
          <w:numId w:val="2"/>
        </w:numPr>
        <w:tabs>
          <w:tab w:val="left" w:pos="1134"/>
        </w:tabs>
        <w:spacing w:line="360" w:lineRule="auto"/>
        <w:ind w:left="0" w:firstLine="567"/>
        <w:jc w:val="both"/>
        <w:rPr>
          <w:lang w:val="lt-LT"/>
        </w:rPr>
      </w:pPr>
      <w:r w:rsidRPr="0071135C">
        <w:rPr>
          <w:lang w:val="lt-LT"/>
        </w:rPr>
        <w:t>Dažniausiai atsiskaitoma:</w:t>
      </w:r>
    </w:p>
    <w:p w14:paraId="7E768C60" w14:textId="77777777" w:rsidR="00D64A12" w:rsidRPr="0071135C" w:rsidRDefault="00D64A12" w:rsidP="003062DE">
      <w:pPr>
        <w:numPr>
          <w:ilvl w:val="0"/>
          <w:numId w:val="3"/>
        </w:numPr>
        <w:tabs>
          <w:tab w:val="clear" w:pos="900"/>
          <w:tab w:val="num" w:pos="1134"/>
        </w:tabs>
        <w:spacing w:line="360" w:lineRule="auto"/>
        <w:ind w:left="0" w:firstLine="720"/>
        <w:jc w:val="both"/>
        <w:rPr>
          <w:lang w:val="lt-LT"/>
        </w:rPr>
      </w:pPr>
      <w:r w:rsidRPr="0071135C">
        <w:rPr>
          <w:lang w:val="lt-LT"/>
        </w:rPr>
        <w:t>už įrengtą trinkelių ar plokščių dangą – pagal plotą (m</w:t>
      </w:r>
      <w:r w:rsidRPr="0071135C">
        <w:rPr>
          <w:vertAlign w:val="superscript"/>
          <w:lang w:val="lt-LT"/>
        </w:rPr>
        <w:t>2</w:t>
      </w:r>
      <w:r w:rsidRPr="0071135C">
        <w:rPr>
          <w:lang w:val="lt-LT"/>
        </w:rPr>
        <w:t>);</w:t>
      </w:r>
    </w:p>
    <w:p w14:paraId="7E768C61" w14:textId="77777777" w:rsidR="00D64A12" w:rsidRPr="0071135C" w:rsidRDefault="00D64A12" w:rsidP="003062DE">
      <w:pPr>
        <w:numPr>
          <w:ilvl w:val="0"/>
          <w:numId w:val="3"/>
        </w:numPr>
        <w:tabs>
          <w:tab w:val="clear" w:pos="900"/>
          <w:tab w:val="num" w:pos="1134"/>
        </w:tabs>
        <w:spacing w:line="360" w:lineRule="auto"/>
        <w:ind w:left="0" w:firstLine="720"/>
        <w:jc w:val="both"/>
        <w:rPr>
          <w:lang w:val="lt-LT"/>
        </w:rPr>
      </w:pPr>
      <w:r w:rsidRPr="0071135C">
        <w:rPr>
          <w:lang w:val="lt-LT"/>
        </w:rPr>
        <w:t xml:space="preserve">už įrengtus bordiūrus (apvadus) ir vandens latakus – pagal </w:t>
      </w:r>
      <w:r w:rsidR="00933F22" w:rsidRPr="0071135C">
        <w:rPr>
          <w:lang w:val="lt-LT"/>
        </w:rPr>
        <w:t>ilgį</w:t>
      </w:r>
      <w:r w:rsidRPr="0071135C">
        <w:rPr>
          <w:lang w:val="lt-LT"/>
        </w:rPr>
        <w:t xml:space="preserve"> metr</w:t>
      </w:r>
      <w:r w:rsidR="00933F22" w:rsidRPr="0071135C">
        <w:rPr>
          <w:lang w:val="lt-LT"/>
        </w:rPr>
        <w:t>ais</w:t>
      </w:r>
      <w:r w:rsidRPr="0071135C">
        <w:rPr>
          <w:lang w:val="lt-LT"/>
        </w:rPr>
        <w:t xml:space="preserve"> (m);</w:t>
      </w:r>
    </w:p>
    <w:p w14:paraId="7E768C62" w14:textId="77777777" w:rsidR="00D64A12" w:rsidRPr="0071135C" w:rsidRDefault="00CB62A0" w:rsidP="003062DE">
      <w:pPr>
        <w:numPr>
          <w:ilvl w:val="0"/>
          <w:numId w:val="3"/>
        </w:numPr>
        <w:tabs>
          <w:tab w:val="clear" w:pos="900"/>
          <w:tab w:val="num" w:pos="1134"/>
        </w:tabs>
        <w:spacing w:line="360" w:lineRule="auto"/>
        <w:ind w:left="0" w:firstLine="720"/>
        <w:jc w:val="both"/>
        <w:rPr>
          <w:lang w:val="lt-LT"/>
        </w:rPr>
      </w:pPr>
      <w:r w:rsidRPr="0071135C">
        <w:rPr>
          <w:lang w:val="lt-LT"/>
        </w:rPr>
        <w:t xml:space="preserve">už deformacines siūles – pagal </w:t>
      </w:r>
      <w:r w:rsidR="00933F22" w:rsidRPr="0071135C">
        <w:rPr>
          <w:lang w:val="lt-LT"/>
        </w:rPr>
        <w:t xml:space="preserve">ilgį metrais </w:t>
      </w:r>
      <w:r w:rsidRPr="0071135C">
        <w:rPr>
          <w:lang w:val="lt-LT"/>
        </w:rPr>
        <w:t>(m);</w:t>
      </w:r>
    </w:p>
    <w:p w14:paraId="7E768C63" w14:textId="77777777" w:rsidR="00CB62A0" w:rsidRPr="0071135C" w:rsidRDefault="00CB62A0" w:rsidP="003062DE">
      <w:pPr>
        <w:numPr>
          <w:ilvl w:val="0"/>
          <w:numId w:val="3"/>
        </w:numPr>
        <w:tabs>
          <w:tab w:val="clear" w:pos="900"/>
          <w:tab w:val="num" w:pos="1134"/>
        </w:tabs>
        <w:spacing w:line="360" w:lineRule="auto"/>
        <w:ind w:left="0" w:firstLine="720"/>
        <w:jc w:val="both"/>
        <w:rPr>
          <w:lang w:val="lt-LT"/>
        </w:rPr>
      </w:pPr>
      <w:r w:rsidRPr="0071135C">
        <w:rPr>
          <w:lang w:val="lt-LT"/>
        </w:rPr>
        <w:t xml:space="preserve">už bitumine </w:t>
      </w:r>
      <w:proofErr w:type="spellStart"/>
      <w:r w:rsidRPr="0071135C">
        <w:rPr>
          <w:lang w:val="lt-LT"/>
        </w:rPr>
        <w:t>sandariklio</w:t>
      </w:r>
      <w:proofErr w:type="spellEnd"/>
      <w:r w:rsidRPr="0071135C">
        <w:rPr>
          <w:lang w:val="lt-LT"/>
        </w:rPr>
        <w:t xml:space="preserve"> mase (</w:t>
      </w:r>
      <w:r w:rsidR="001765ED" w:rsidRPr="0071135C">
        <w:rPr>
          <w:lang w:val="lt-LT"/>
        </w:rPr>
        <w:t xml:space="preserve">siūlių </w:t>
      </w:r>
      <w:proofErr w:type="spellStart"/>
      <w:r w:rsidRPr="0071135C">
        <w:rPr>
          <w:lang w:val="lt-LT"/>
        </w:rPr>
        <w:t>sandarikliu</w:t>
      </w:r>
      <w:proofErr w:type="spellEnd"/>
      <w:r w:rsidRPr="0071135C">
        <w:rPr>
          <w:lang w:val="lt-LT"/>
        </w:rPr>
        <w:t xml:space="preserve">) užpildytas siūles – pagal </w:t>
      </w:r>
      <w:r w:rsidR="00933F22" w:rsidRPr="0071135C">
        <w:rPr>
          <w:lang w:val="lt-LT"/>
        </w:rPr>
        <w:t xml:space="preserve">ilgį metrais </w:t>
      </w:r>
      <w:r w:rsidRPr="0071135C">
        <w:rPr>
          <w:lang w:val="lt-LT"/>
        </w:rPr>
        <w:t>(m).</w:t>
      </w:r>
    </w:p>
    <w:p w14:paraId="7E768C64" w14:textId="77777777" w:rsidR="00127E00" w:rsidRPr="0071135C" w:rsidRDefault="00127E00" w:rsidP="003062DE">
      <w:pPr>
        <w:numPr>
          <w:ilvl w:val="0"/>
          <w:numId w:val="2"/>
        </w:numPr>
        <w:tabs>
          <w:tab w:val="left" w:pos="1134"/>
        </w:tabs>
        <w:spacing w:line="360" w:lineRule="auto"/>
        <w:ind w:left="0" w:firstLine="567"/>
        <w:jc w:val="both"/>
        <w:rPr>
          <w:lang w:val="lt-LT"/>
        </w:rPr>
      </w:pPr>
      <w:r w:rsidRPr="0071135C">
        <w:rPr>
          <w:lang w:val="lt-LT"/>
        </w:rPr>
        <w:t>Už didesnį įrengt</w:t>
      </w:r>
      <w:r w:rsidR="00D64A12" w:rsidRPr="0071135C">
        <w:rPr>
          <w:lang w:val="lt-LT"/>
        </w:rPr>
        <w:t xml:space="preserve">os dangos </w:t>
      </w:r>
      <w:r w:rsidRPr="0071135C">
        <w:rPr>
          <w:lang w:val="lt-LT"/>
        </w:rPr>
        <w:t xml:space="preserve">plotį, ilgį, storį, nei nurodyta </w:t>
      </w:r>
      <w:smartTag w:uri="schemas-tilde-lt/tildestengine" w:element="templates">
        <w:smartTagPr>
          <w:attr w:name="text" w:val="sutartyje"/>
          <w:attr w:name="id" w:val="-1"/>
          <w:attr w:name="baseform" w:val="sutart|is"/>
        </w:smartTagPr>
        <w:r w:rsidRPr="0071135C">
          <w:rPr>
            <w:lang w:val="lt-LT"/>
          </w:rPr>
          <w:t>sutartyje</w:t>
        </w:r>
      </w:smartTag>
      <w:r w:rsidRPr="0071135C">
        <w:rPr>
          <w:lang w:val="lt-LT"/>
        </w:rPr>
        <w:t xml:space="preserve">, atlyginama, jei dėl jų buvo raštiškas užsakovo nurodymas. Rangovas turi laiku pareikalauti tokio </w:t>
      </w:r>
      <w:smartTag w:uri="schemas-tilde-lt/tildestengine" w:element="templates">
        <w:smartTagPr>
          <w:attr w:name="text" w:val="nurodymo"/>
          <w:attr w:name="id" w:val="-1"/>
          <w:attr w:name="baseform" w:val="nurodym|as"/>
        </w:smartTagPr>
        <w:r w:rsidRPr="0071135C">
          <w:rPr>
            <w:lang w:val="lt-LT"/>
          </w:rPr>
          <w:t>nurodymo</w:t>
        </w:r>
      </w:smartTag>
      <w:r w:rsidRPr="0071135C">
        <w:rPr>
          <w:lang w:val="lt-LT"/>
        </w:rPr>
        <w:t xml:space="preserve">, jeigu didesnių matmenų </w:t>
      </w:r>
      <w:r w:rsidR="00D64A12" w:rsidRPr="0071135C">
        <w:rPr>
          <w:lang w:val="lt-LT"/>
        </w:rPr>
        <w:t>dangą</w:t>
      </w:r>
      <w:r w:rsidRPr="0071135C">
        <w:rPr>
          <w:lang w:val="lt-LT"/>
        </w:rPr>
        <w:t xml:space="preserve"> reikia rengti dėl priežasčių, nesusijusių su rangovo atliekamais darbais.</w:t>
      </w:r>
    </w:p>
    <w:p w14:paraId="7E768C65" w14:textId="77777777" w:rsidR="00127E00" w:rsidRPr="0071135C" w:rsidRDefault="00127E00" w:rsidP="007E4DDF">
      <w:pPr>
        <w:numPr>
          <w:ilvl w:val="0"/>
          <w:numId w:val="2"/>
        </w:numPr>
        <w:tabs>
          <w:tab w:val="left" w:pos="1134"/>
        </w:tabs>
        <w:spacing w:line="360" w:lineRule="auto"/>
        <w:ind w:left="0" w:firstLine="567"/>
        <w:jc w:val="both"/>
        <w:rPr>
          <w:lang w:val="lt-LT"/>
        </w:rPr>
      </w:pPr>
      <w:r w:rsidRPr="0071135C">
        <w:rPr>
          <w:lang w:val="lt-LT"/>
        </w:rPr>
        <w:t>Užsakovo pareikalavimu atsiskaitymui</w:t>
      </w:r>
      <w:r w:rsidR="00485723" w:rsidRPr="0071135C">
        <w:rPr>
          <w:lang w:val="lt-LT"/>
        </w:rPr>
        <w:t xml:space="preserve"> </w:t>
      </w:r>
      <w:r w:rsidRPr="0071135C">
        <w:rPr>
          <w:lang w:val="lt-LT"/>
        </w:rPr>
        <w:t xml:space="preserve">kartu paimtus </w:t>
      </w:r>
      <w:proofErr w:type="spellStart"/>
      <w:r w:rsidRPr="0071135C">
        <w:rPr>
          <w:lang w:val="lt-LT"/>
        </w:rPr>
        <w:t>ėminius</w:t>
      </w:r>
      <w:proofErr w:type="spellEnd"/>
      <w:r w:rsidRPr="0071135C">
        <w:rPr>
          <w:lang w:val="lt-LT"/>
        </w:rPr>
        <w:t xml:space="preserve"> rangovas privalo perduoti užsakovui.</w:t>
      </w:r>
    </w:p>
    <w:p w14:paraId="7E768C66" w14:textId="77777777" w:rsidR="00CA33CD" w:rsidRPr="0071135C" w:rsidRDefault="00CA33CD" w:rsidP="00D44936">
      <w:pPr>
        <w:tabs>
          <w:tab w:val="left" w:pos="1134"/>
        </w:tabs>
        <w:jc w:val="center"/>
        <w:rPr>
          <w:lang w:val="lt-LT"/>
        </w:rPr>
      </w:pPr>
    </w:p>
    <w:p w14:paraId="7E768C67" w14:textId="77777777" w:rsidR="00381461" w:rsidRPr="0071135C" w:rsidRDefault="00381461" w:rsidP="00D44936">
      <w:pPr>
        <w:tabs>
          <w:tab w:val="left" w:pos="1134"/>
        </w:tabs>
        <w:jc w:val="center"/>
        <w:rPr>
          <w:lang w:val="lt-LT"/>
        </w:rPr>
      </w:pPr>
    </w:p>
    <w:p w14:paraId="7E768C68" w14:textId="77777777" w:rsidR="00384BB0" w:rsidRPr="0071135C" w:rsidRDefault="00381461" w:rsidP="003062DE">
      <w:pPr>
        <w:jc w:val="center"/>
        <w:rPr>
          <w:lang w:val="lt-LT"/>
        </w:rPr>
      </w:pPr>
      <w:r w:rsidRPr="0071135C">
        <w:rPr>
          <w:lang w:val="lt-LT"/>
        </w:rPr>
        <w:t>_______________________________</w:t>
      </w:r>
    </w:p>
    <w:p w14:paraId="7E768C69" w14:textId="77777777" w:rsidR="00384BB0" w:rsidRPr="0071135C" w:rsidRDefault="001765ED" w:rsidP="00384BB0">
      <w:pPr>
        <w:spacing w:line="360" w:lineRule="auto"/>
        <w:ind w:left="5670"/>
        <w:rPr>
          <w:lang w:val="lt-LT"/>
        </w:rPr>
      </w:pPr>
      <w:r w:rsidRPr="0071135C">
        <w:rPr>
          <w:lang w:val="lt-LT" w:eastAsia="lt-LT"/>
        </w:rPr>
        <w:br w:type="page"/>
      </w:r>
      <w:r w:rsidR="00384BB0" w:rsidRPr="0071135C">
        <w:rPr>
          <w:lang w:val="lt-LT" w:eastAsia="lt-LT"/>
        </w:rPr>
        <w:lastRenderedPageBreak/>
        <w:t>Automobilių kelių dangos konstrukcijos iš trinkelių ir plokščių įrengimo taisykl</w:t>
      </w:r>
      <w:r w:rsidR="007150D2" w:rsidRPr="0071135C">
        <w:rPr>
          <w:lang w:val="lt-LT" w:eastAsia="lt-LT"/>
        </w:rPr>
        <w:t>ių</w:t>
      </w:r>
      <w:r w:rsidR="00384BB0" w:rsidRPr="0071135C">
        <w:rPr>
          <w:lang w:val="lt-LT" w:eastAsia="lt-LT"/>
        </w:rPr>
        <w:t xml:space="preserve"> ĮT TRINKELĖS 1</w:t>
      </w:r>
      <w:r w:rsidR="00894E2E" w:rsidRPr="0071135C">
        <w:rPr>
          <w:lang w:val="lt-LT" w:eastAsia="lt-LT"/>
        </w:rPr>
        <w:t>4</w:t>
      </w:r>
      <w:r w:rsidR="00384BB0" w:rsidRPr="0071135C">
        <w:rPr>
          <w:lang w:val="lt-LT"/>
        </w:rPr>
        <w:t xml:space="preserve"> 1 priedas</w:t>
      </w:r>
      <w:r w:rsidR="00384BB0" w:rsidRPr="0071135C">
        <w:rPr>
          <w:bCs/>
          <w:lang w:val="lt-LT"/>
        </w:rPr>
        <w:t xml:space="preserve"> </w:t>
      </w:r>
      <w:r w:rsidR="00384BB0" w:rsidRPr="0071135C">
        <w:rPr>
          <w:lang w:val="lt-LT"/>
        </w:rPr>
        <w:t>(informacinis)</w:t>
      </w:r>
    </w:p>
    <w:p w14:paraId="7E768C6A" w14:textId="77777777" w:rsidR="00B012B1" w:rsidRPr="0071135C" w:rsidRDefault="00B012B1" w:rsidP="00081D8A">
      <w:pPr>
        <w:jc w:val="center"/>
        <w:rPr>
          <w:lang w:val="lt-LT"/>
        </w:rPr>
      </w:pPr>
    </w:p>
    <w:p w14:paraId="7E768C6B" w14:textId="77777777" w:rsidR="00384BB0" w:rsidRPr="0071135C" w:rsidRDefault="00384BB0" w:rsidP="00384BB0">
      <w:pPr>
        <w:pStyle w:val="Antrat1"/>
        <w:tabs>
          <w:tab w:val="num" w:pos="432"/>
          <w:tab w:val="left" w:pos="5387"/>
        </w:tabs>
        <w:spacing w:before="0" w:after="0"/>
        <w:ind w:left="432" w:hanging="432"/>
        <w:jc w:val="center"/>
        <w:rPr>
          <w:rFonts w:ascii="Times New Roman" w:hAnsi="Times New Roman" w:cs="Times New Roman"/>
          <w:sz w:val="24"/>
          <w:szCs w:val="24"/>
          <w:lang w:val="lt-LT"/>
        </w:rPr>
      </w:pPr>
      <w:r w:rsidRPr="0071135C">
        <w:rPr>
          <w:rFonts w:ascii="Times New Roman" w:hAnsi="Times New Roman" w:cs="Times New Roman"/>
          <w:sz w:val="24"/>
          <w:szCs w:val="24"/>
          <w:lang w:val="lt-LT"/>
        </w:rPr>
        <w:t>LITERATŪROS SĄRAŠAS</w:t>
      </w:r>
    </w:p>
    <w:p w14:paraId="7E768C6C" w14:textId="77777777" w:rsidR="00384BB0" w:rsidRPr="0071135C" w:rsidRDefault="00384BB0" w:rsidP="00384BB0">
      <w:pPr>
        <w:pStyle w:val="Antrat1"/>
        <w:tabs>
          <w:tab w:val="num" w:pos="432"/>
          <w:tab w:val="left" w:pos="5387"/>
        </w:tabs>
        <w:spacing w:before="0" w:after="0"/>
        <w:ind w:left="432" w:hanging="432"/>
        <w:jc w:val="center"/>
        <w:rPr>
          <w:rFonts w:ascii="Times New Roman" w:hAnsi="Times New Roman" w:cs="Times New Roman"/>
          <w:b w:val="0"/>
          <w:sz w:val="24"/>
          <w:szCs w:val="24"/>
          <w:lang w:val="lt-LT"/>
        </w:rPr>
      </w:pPr>
    </w:p>
    <w:p w14:paraId="7E768C6D" w14:textId="77777777" w:rsidR="00384BB0" w:rsidRPr="0071135C" w:rsidRDefault="00384BB0" w:rsidP="007D14A2">
      <w:pPr>
        <w:spacing w:line="360" w:lineRule="auto"/>
        <w:ind w:firstLine="567"/>
        <w:jc w:val="both"/>
        <w:rPr>
          <w:lang w:val="lt-LT"/>
        </w:rPr>
      </w:pPr>
      <w:proofErr w:type="spellStart"/>
      <w:r w:rsidRPr="0071135C">
        <w:rPr>
          <w:spacing w:val="-4"/>
          <w:lang w:val="lt-LT"/>
        </w:rPr>
        <w:t>Zusätzlichen</w:t>
      </w:r>
      <w:proofErr w:type="spellEnd"/>
      <w:r w:rsidRPr="0071135C">
        <w:rPr>
          <w:spacing w:val="-4"/>
          <w:lang w:val="lt-LT"/>
        </w:rPr>
        <w:t xml:space="preserve"> </w:t>
      </w:r>
      <w:proofErr w:type="spellStart"/>
      <w:r w:rsidRPr="0071135C">
        <w:rPr>
          <w:spacing w:val="-4"/>
          <w:lang w:val="lt-LT"/>
        </w:rPr>
        <w:t>Technischen</w:t>
      </w:r>
      <w:proofErr w:type="spellEnd"/>
      <w:r w:rsidRPr="0071135C">
        <w:rPr>
          <w:spacing w:val="-4"/>
          <w:lang w:val="lt-LT"/>
        </w:rPr>
        <w:t xml:space="preserve"> </w:t>
      </w:r>
      <w:proofErr w:type="spellStart"/>
      <w:r w:rsidRPr="0071135C">
        <w:rPr>
          <w:spacing w:val="-4"/>
          <w:lang w:val="lt-LT"/>
        </w:rPr>
        <w:t>Vertragsbedingungen</w:t>
      </w:r>
      <w:proofErr w:type="spellEnd"/>
      <w:r w:rsidRPr="0071135C">
        <w:rPr>
          <w:spacing w:val="-4"/>
          <w:lang w:val="lt-LT"/>
        </w:rPr>
        <w:t xml:space="preserve"> </w:t>
      </w:r>
      <w:proofErr w:type="spellStart"/>
      <w:r w:rsidRPr="0071135C">
        <w:rPr>
          <w:spacing w:val="-4"/>
          <w:lang w:val="lt-LT"/>
        </w:rPr>
        <w:t>und</w:t>
      </w:r>
      <w:proofErr w:type="spellEnd"/>
      <w:r w:rsidRPr="0071135C">
        <w:rPr>
          <w:spacing w:val="-4"/>
          <w:lang w:val="lt-LT"/>
        </w:rPr>
        <w:t xml:space="preserve"> </w:t>
      </w:r>
      <w:proofErr w:type="spellStart"/>
      <w:r w:rsidRPr="0071135C">
        <w:rPr>
          <w:spacing w:val="-4"/>
          <w:lang w:val="lt-LT"/>
        </w:rPr>
        <w:t>Richtlinien</w:t>
      </w:r>
      <w:proofErr w:type="spellEnd"/>
      <w:r w:rsidRPr="0071135C">
        <w:rPr>
          <w:spacing w:val="-4"/>
          <w:lang w:val="lt-LT"/>
        </w:rPr>
        <w:t xml:space="preserve"> </w:t>
      </w:r>
      <w:proofErr w:type="spellStart"/>
      <w:r w:rsidRPr="0071135C">
        <w:rPr>
          <w:spacing w:val="-4"/>
          <w:lang w:val="lt-LT"/>
        </w:rPr>
        <w:t>zur</w:t>
      </w:r>
      <w:proofErr w:type="spellEnd"/>
      <w:r w:rsidRPr="0071135C">
        <w:rPr>
          <w:spacing w:val="-4"/>
          <w:lang w:val="lt-LT"/>
        </w:rPr>
        <w:t xml:space="preserve"> </w:t>
      </w:r>
      <w:proofErr w:type="spellStart"/>
      <w:r w:rsidRPr="0071135C">
        <w:rPr>
          <w:spacing w:val="-4"/>
          <w:lang w:val="lt-LT"/>
        </w:rPr>
        <w:t>Herstellung</w:t>
      </w:r>
      <w:proofErr w:type="spellEnd"/>
      <w:r w:rsidRPr="0071135C">
        <w:rPr>
          <w:spacing w:val="-4"/>
          <w:lang w:val="lt-LT"/>
        </w:rPr>
        <w:t xml:space="preserve"> </w:t>
      </w:r>
      <w:proofErr w:type="spellStart"/>
      <w:r w:rsidRPr="0071135C">
        <w:rPr>
          <w:spacing w:val="-4"/>
          <w:lang w:val="lt-LT"/>
        </w:rPr>
        <w:t>von</w:t>
      </w:r>
      <w:proofErr w:type="spellEnd"/>
      <w:r w:rsidRPr="0071135C">
        <w:rPr>
          <w:spacing w:val="-4"/>
          <w:lang w:val="lt-LT"/>
        </w:rPr>
        <w:t xml:space="preserve"> </w:t>
      </w:r>
      <w:proofErr w:type="spellStart"/>
      <w:r w:rsidRPr="0071135C">
        <w:rPr>
          <w:spacing w:val="-4"/>
          <w:lang w:val="lt-LT"/>
        </w:rPr>
        <w:t>Pflasterdecken</w:t>
      </w:r>
      <w:proofErr w:type="spellEnd"/>
      <w:r w:rsidRPr="0071135C">
        <w:rPr>
          <w:spacing w:val="-4"/>
          <w:lang w:val="lt-LT"/>
        </w:rPr>
        <w:t xml:space="preserve">, </w:t>
      </w:r>
      <w:proofErr w:type="spellStart"/>
      <w:r w:rsidRPr="0071135C">
        <w:rPr>
          <w:spacing w:val="-4"/>
          <w:lang w:val="lt-LT"/>
        </w:rPr>
        <w:t>Plattenbelägen</w:t>
      </w:r>
      <w:proofErr w:type="spellEnd"/>
      <w:r w:rsidRPr="0071135C">
        <w:rPr>
          <w:spacing w:val="-4"/>
          <w:lang w:val="lt-LT"/>
        </w:rPr>
        <w:t xml:space="preserve"> </w:t>
      </w:r>
      <w:proofErr w:type="spellStart"/>
      <w:r w:rsidRPr="0071135C">
        <w:rPr>
          <w:spacing w:val="-4"/>
          <w:lang w:val="lt-LT"/>
        </w:rPr>
        <w:t>und</w:t>
      </w:r>
      <w:proofErr w:type="spellEnd"/>
      <w:r w:rsidRPr="0071135C">
        <w:rPr>
          <w:spacing w:val="-4"/>
          <w:lang w:val="lt-LT"/>
        </w:rPr>
        <w:t xml:space="preserve"> </w:t>
      </w:r>
      <w:proofErr w:type="spellStart"/>
      <w:r w:rsidRPr="0071135C">
        <w:rPr>
          <w:spacing w:val="-4"/>
          <w:lang w:val="lt-LT"/>
        </w:rPr>
        <w:t>Einfassungen</w:t>
      </w:r>
      <w:proofErr w:type="spellEnd"/>
      <w:r w:rsidRPr="0071135C">
        <w:rPr>
          <w:spacing w:val="-4"/>
          <w:lang w:val="lt-LT"/>
        </w:rPr>
        <w:t xml:space="preserve"> ZTV </w:t>
      </w:r>
      <w:proofErr w:type="spellStart"/>
      <w:r w:rsidRPr="0071135C">
        <w:rPr>
          <w:spacing w:val="-4"/>
          <w:lang w:val="lt-LT"/>
        </w:rPr>
        <w:t>Pflaster-StB</w:t>
      </w:r>
      <w:proofErr w:type="spellEnd"/>
      <w:r w:rsidRPr="0071135C">
        <w:rPr>
          <w:lang w:val="lt-LT"/>
        </w:rPr>
        <w:t xml:space="preserve">  (</w:t>
      </w:r>
      <w:r w:rsidR="00C5455B" w:rsidRPr="0071135C">
        <w:rPr>
          <w:rStyle w:val="main"/>
          <w:lang w:val="de-LI"/>
        </w:rPr>
        <w:t xml:space="preserve">FGSV-Nr. </w:t>
      </w:r>
      <w:r w:rsidRPr="0071135C">
        <w:rPr>
          <w:lang w:val="lt-LT"/>
        </w:rPr>
        <w:t xml:space="preserve">699. Prieiga internete: </w:t>
      </w:r>
      <w:hyperlink r:id="rId10" w:history="1">
        <w:r w:rsidR="00D44936" w:rsidRPr="0071135C">
          <w:rPr>
            <w:rStyle w:val="Hipersaitas"/>
            <w:rFonts w:ascii="Times New Roman" w:hAnsi="Times New Roman" w:cs="Times New Roman"/>
            <w:lang w:val="lt-LT"/>
          </w:rPr>
          <w:t>http://www.fgsv-verlag.de</w:t>
        </w:r>
      </w:hyperlink>
      <w:r w:rsidRPr="0071135C">
        <w:rPr>
          <w:lang w:val="lt-LT"/>
        </w:rPr>
        <w:t>)</w:t>
      </w:r>
      <w:r w:rsidR="00825C4A" w:rsidRPr="0071135C">
        <w:rPr>
          <w:lang w:val="lt-LT"/>
        </w:rPr>
        <w:t>.</w:t>
      </w:r>
    </w:p>
    <w:p w14:paraId="7E768C6E" w14:textId="77777777" w:rsidR="00D44936" w:rsidRPr="0071135C" w:rsidRDefault="00D44936" w:rsidP="00D44936">
      <w:pPr>
        <w:jc w:val="center"/>
        <w:rPr>
          <w:lang w:val="lt-LT"/>
        </w:rPr>
      </w:pPr>
    </w:p>
    <w:p w14:paraId="7E768C6F" w14:textId="77777777" w:rsidR="00D44936" w:rsidRPr="0071135C" w:rsidRDefault="00D44936" w:rsidP="00D44936">
      <w:pPr>
        <w:jc w:val="center"/>
        <w:rPr>
          <w:lang w:val="lt-LT"/>
        </w:rPr>
      </w:pPr>
    </w:p>
    <w:p w14:paraId="7E768C70" w14:textId="77777777" w:rsidR="00490CEE" w:rsidRPr="0071135C" w:rsidRDefault="00F93B6F" w:rsidP="00F93B6F">
      <w:pPr>
        <w:jc w:val="center"/>
        <w:rPr>
          <w:lang w:val="lt-LT"/>
        </w:rPr>
      </w:pPr>
      <w:r w:rsidRPr="0071135C">
        <w:rPr>
          <w:lang w:val="lt-LT"/>
        </w:rPr>
        <w:t>_______________________________</w:t>
      </w:r>
    </w:p>
    <w:sectPr w:rsidR="00490CEE" w:rsidRPr="0071135C" w:rsidSect="00DA61AD">
      <w:headerReference w:type="defaul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8C75" w14:textId="77777777" w:rsidR="009F62B3" w:rsidRDefault="009F62B3">
      <w:r>
        <w:separator/>
      </w:r>
    </w:p>
  </w:endnote>
  <w:endnote w:type="continuationSeparator" w:id="0">
    <w:p w14:paraId="7E768C76" w14:textId="77777777" w:rsidR="009F62B3" w:rsidRDefault="009F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8C73" w14:textId="77777777" w:rsidR="009F62B3" w:rsidRDefault="009F62B3">
      <w:r>
        <w:separator/>
      </w:r>
    </w:p>
  </w:footnote>
  <w:footnote w:type="continuationSeparator" w:id="0">
    <w:p w14:paraId="7E768C74" w14:textId="77777777" w:rsidR="009F62B3" w:rsidRDefault="009F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8C77" w14:textId="77777777" w:rsidR="00754F61" w:rsidRDefault="00754F61" w:rsidP="009E1E52">
    <w:pPr>
      <w:pStyle w:val="Antrats"/>
      <w:jc w:val="center"/>
    </w:pPr>
    <w:r>
      <w:fldChar w:fldCharType="begin"/>
    </w:r>
    <w:r>
      <w:instrText xml:space="preserve"> PAGE   \* MERGEFORMAT </w:instrText>
    </w:r>
    <w:r>
      <w:fldChar w:fldCharType="separate"/>
    </w:r>
    <w:r w:rsidR="007272F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7DF"/>
    <w:multiLevelType w:val="hybridMultilevel"/>
    <w:tmpl w:val="76F2B0E0"/>
    <w:lvl w:ilvl="0" w:tplc="7D22089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
    <w:nsid w:val="0736528C"/>
    <w:multiLevelType w:val="hybridMultilevel"/>
    <w:tmpl w:val="51906B42"/>
    <w:lvl w:ilvl="0" w:tplc="831C5C1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E20F60"/>
    <w:multiLevelType w:val="multilevel"/>
    <w:tmpl w:val="0F0EEE5A"/>
    <w:lvl w:ilvl="0">
      <w:start w:val="1"/>
      <w:numFmt w:val="decimal"/>
      <w:lvlText w:val="%1."/>
      <w:lvlJc w:val="left"/>
      <w:pPr>
        <w:tabs>
          <w:tab w:val="num" w:pos="1800"/>
        </w:tabs>
        <w:ind w:left="1800" w:hanging="900"/>
      </w:pPr>
      <w:rPr>
        <w:rFonts w:hint="default"/>
        <w:b/>
        <w:bCs/>
        <w:i w:val="0"/>
        <w:iCs w:val="0"/>
        <w:sz w:val="24"/>
        <w:szCs w:val="24"/>
      </w:rPr>
    </w:lvl>
    <w:lvl w:ilvl="1">
      <w:start w:val="1"/>
      <w:numFmt w:val="decimal"/>
      <w:isLgl/>
      <w:lvlText w:val="%1.%2."/>
      <w:lvlJc w:val="left"/>
      <w:pPr>
        <w:tabs>
          <w:tab w:val="num" w:pos="1140"/>
        </w:tabs>
        <w:ind w:left="1140" w:hanging="420"/>
      </w:pPr>
      <w:rPr>
        <w:rFonts w:hint="default"/>
        <w:b/>
        <w:bCs/>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087767A2"/>
    <w:multiLevelType w:val="hybridMultilevel"/>
    <w:tmpl w:val="5DB204DA"/>
    <w:lvl w:ilvl="0" w:tplc="1CFC545C">
      <w:start w:val="1"/>
      <w:numFmt w:val="bullet"/>
      <w:lvlText w:val="–"/>
      <w:lvlJc w:val="left"/>
      <w:pPr>
        <w:tabs>
          <w:tab w:val="num" w:pos="900"/>
        </w:tabs>
        <w:ind w:left="900" w:hanging="360"/>
      </w:pPr>
      <w:rPr>
        <w:rFonts w:ascii="Times New Roman" w:eastAsia="Times New Roman" w:hAnsi="Times New Roman" w:hint="default"/>
      </w:rPr>
    </w:lvl>
    <w:lvl w:ilvl="1" w:tplc="5E847ACE">
      <w:start w:val="18"/>
      <w:numFmt w:val="bullet"/>
      <w:lvlText w:val=""/>
      <w:lvlJc w:val="left"/>
      <w:pPr>
        <w:tabs>
          <w:tab w:val="num" w:pos="1620"/>
        </w:tabs>
        <w:ind w:left="1620" w:hanging="360"/>
      </w:pPr>
      <w:rPr>
        <w:rFonts w:ascii="Symbol" w:eastAsia="Times New Roman" w:hAnsi="Symbol" w:hint="default"/>
      </w:rPr>
    </w:lvl>
    <w:lvl w:ilvl="2" w:tplc="04270005">
      <w:start w:val="1"/>
      <w:numFmt w:val="bullet"/>
      <w:lvlText w:val=""/>
      <w:lvlJc w:val="left"/>
      <w:pPr>
        <w:tabs>
          <w:tab w:val="num" w:pos="2340"/>
        </w:tabs>
        <w:ind w:left="2340" w:hanging="360"/>
      </w:pPr>
      <w:rPr>
        <w:rFonts w:ascii="Wingdings" w:hAnsi="Wingdings" w:cs="Wingdings" w:hint="default"/>
      </w:rPr>
    </w:lvl>
    <w:lvl w:ilvl="3" w:tplc="04270001">
      <w:start w:val="1"/>
      <w:numFmt w:val="bullet"/>
      <w:lvlText w:val=""/>
      <w:lvlJc w:val="left"/>
      <w:pPr>
        <w:tabs>
          <w:tab w:val="num" w:pos="3060"/>
        </w:tabs>
        <w:ind w:left="3060" w:hanging="360"/>
      </w:pPr>
      <w:rPr>
        <w:rFonts w:ascii="Symbol" w:hAnsi="Symbol" w:cs="Symbol" w:hint="default"/>
      </w:rPr>
    </w:lvl>
    <w:lvl w:ilvl="4" w:tplc="04270003">
      <w:start w:val="1"/>
      <w:numFmt w:val="bullet"/>
      <w:lvlText w:val="o"/>
      <w:lvlJc w:val="left"/>
      <w:pPr>
        <w:tabs>
          <w:tab w:val="num" w:pos="3780"/>
        </w:tabs>
        <w:ind w:left="3780" w:hanging="360"/>
      </w:pPr>
      <w:rPr>
        <w:rFonts w:ascii="Courier New" w:hAnsi="Courier New" w:cs="Courier New" w:hint="default"/>
      </w:rPr>
    </w:lvl>
    <w:lvl w:ilvl="5" w:tplc="04270005">
      <w:start w:val="1"/>
      <w:numFmt w:val="bullet"/>
      <w:lvlText w:val=""/>
      <w:lvlJc w:val="left"/>
      <w:pPr>
        <w:tabs>
          <w:tab w:val="num" w:pos="4500"/>
        </w:tabs>
        <w:ind w:left="4500" w:hanging="360"/>
      </w:pPr>
      <w:rPr>
        <w:rFonts w:ascii="Wingdings" w:hAnsi="Wingdings" w:cs="Wingdings" w:hint="default"/>
      </w:rPr>
    </w:lvl>
    <w:lvl w:ilvl="6" w:tplc="04270001">
      <w:start w:val="1"/>
      <w:numFmt w:val="bullet"/>
      <w:lvlText w:val=""/>
      <w:lvlJc w:val="left"/>
      <w:pPr>
        <w:tabs>
          <w:tab w:val="num" w:pos="5220"/>
        </w:tabs>
        <w:ind w:left="5220" w:hanging="360"/>
      </w:pPr>
      <w:rPr>
        <w:rFonts w:ascii="Symbol" w:hAnsi="Symbol" w:cs="Symbol" w:hint="default"/>
      </w:rPr>
    </w:lvl>
    <w:lvl w:ilvl="7" w:tplc="04270003">
      <w:start w:val="1"/>
      <w:numFmt w:val="bullet"/>
      <w:lvlText w:val="o"/>
      <w:lvlJc w:val="left"/>
      <w:pPr>
        <w:tabs>
          <w:tab w:val="num" w:pos="5940"/>
        </w:tabs>
        <w:ind w:left="5940" w:hanging="360"/>
      </w:pPr>
      <w:rPr>
        <w:rFonts w:ascii="Courier New" w:hAnsi="Courier New" w:cs="Courier New" w:hint="default"/>
      </w:rPr>
    </w:lvl>
    <w:lvl w:ilvl="8" w:tplc="04270005">
      <w:start w:val="1"/>
      <w:numFmt w:val="bullet"/>
      <w:lvlText w:val=""/>
      <w:lvlJc w:val="left"/>
      <w:pPr>
        <w:tabs>
          <w:tab w:val="num" w:pos="6660"/>
        </w:tabs>
        <w:ind w:left="6660" w:hanging="360"/>
      </w:pPr>
      <w:rPr>
        <w:rFonts w:ascii="Wingdings" w:hAnsi="Wingdings" w:cs="Wingdings" w:hint="default"/>
      </w:rPr>
    </w:lvl>
  </w:abstractNum>
  <w:abstractNum w:abstractNumId="4">
    <w:nsid w:val="08CF3026"/>
    <w:multiLevelType w:val="multilevel"/>
    <w:tmpl w:val="5D04E8B6"/>
    <w:lvl w:ilvl="0">
      <w:start w:val="1"/>
      <w:numFmt w:val="decimal"/>
      <w:lvlText w:val="%1."/>
      <w:lvlJc w:val="left"/>
      <w:pPr>
        <w:ind w:left="5888" w:hanging="360"/>
      </w:pPr>
      <w:rPr>
        <w:rFonts w:hint="default"/>
        <w:b/>
        <w:bCs/>
        <w:i w:val="0"/>
        <w:iCs w:val="0"/>
        <w:color w:val="auto"/>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E63D97"/>
    <w:multiLevelType w:val="hybridMultilevel"/>
    <w:tmpl w:val="368E73F2"/>
    <w:lvl w:ilvl="0" w:tplc="274E59B6">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nsid w:val="23F11AE2"/>
    <w:multiLevelType w:val="hybridMultilevel"/>
    <w:tmpl w:val="F4EE071E"/>
    <w:lvl w:ilvl="0" w:tplc="D432FAEC">
      <w:start w:val="6"/>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245E5CF7"/>
    <w:multiLevelType w:val="multilevel"/>
    <w:tmpl w:val="0F0EEE5A"/>
    <w:lvl w:ilvl="0">
      <w:start w:val="1"/>
      <w:numFmt w:val="decimal"/>
      <w:lvlText w:val="%1."/>
      <w:lvlJc w:val="left"/>
      <w:pPr>
        <w:tabs>
          <w:tab w:val="num" w:pos="1800"/>
        </w:tabs>
        <w:ind w:left="1800" w:hanging="900"/>
      </w:pPr>
      <w:rPr>
        <w:rFonts w:hint="default"/>
        <w:b/>
        <w:bCs/>
        <w:i w:val="0"/>
        <w:iCs w:val="0"/>
        <w:sz w:val="24"/>
        <w:szCs w:val="24"/>
      </w:rPr>
    </w:lvl>
    <w:lvl w:ilvl="1">
      <w:start w:val="1"/>
      <w:numFmt w:val="decimal"/>
      <w:isLgl/>
      <w:lvlText w:val="%1.%2."/>
      <w:lvlJc w:val="left"/>
      <w:pPr>
        <w:tabs>
          <w:tab w:val="num" w:pos="1320"/>
        </w:tabs>
        <w:ind w:left="1320" w:hanging="420"/>
      </w:pPr>
      <w:rPr>
        <w:rFonts w:hint="default"/>
        <w:b/>
        <w:bCs/>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nsid w:val="29F136BF"/>
    <w:multiLevelType w:val="hybridMultilevel"/>
    <w:tmpl w:val="E23A8904"/>
    <w:lvl w:ilvl="0" w:tplc="14ECF39E">
      <w:start w:val="1"/>
      <w:numFmt w:val="decimal"/>
      <w:lvlText w:val="%1."/>
      <w:lvlJc w:val="left"/>
      <w:pPr>
        <w:tabs>
          <w:tab w:val="num" w:pos="851"/>
        </w:tabs>
        <w:ind w:firstLine="567"/>
      </w:pPr>
      <w:rPr>
        <w:rFonts w:hint="default"/>
        <w:b/>
        <w:bCs/>
        <w:i w:val="0"/>
        <w:iCs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B81266F"/>
    <w:multiLevelType w:val="hybridMultilevel"/>
    <w:tmpl w:val="2CF298AA"/>
    <w:lvl w:ilvl="0" w:tplc="212ACDEA">
      <w:start w:val="6"/>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5A40CC16">
      <w:numFmt w:val="bullet"/>
      <w:lvlText w:val=""/>
      <w:lvlJc w:val="left"/>
      <w:pPr>
        <w:tabs>
          <w:tab w:val="num" w:pos="2160"/>
        </w:tabs>
        <w:ind w:left="2160" w:hanging="360"/>
      </w:pPr>
      <w:rPr>
        <w:rFonts w:ascii="Symbol" w:eastAsia="Times New Roman" w:hAnsi="Symbol"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nsid w:val="2BE10B9F"/>
    <w:multiLevelType w:val="multilevel"/>
    <w:tmpl w:val="0F0EEE5A"/>
    <w:lvl w:ilvl="0">
      <w:start w:val="1"/>
      <w:numFmt w:val="decimal"/>
      <w:lvlText w:val="%1."/>
      <w:lvlJc w:val="left"/>
      <w:pPr>
        <w:tabs>
          <w:tab w:val="num" w:pos="1800"/>
        </w:tabs>
        <w:ind w:left="1800" w:hanging="900"/>
      </w:pPr>
      <w:rPr>
        <w:rFonts w:hint="default"/>
        <w:b/>
        <w:bCs/>
        <w:i w:val="0"/>
        <w:iCs w:val="0"/>
        <w:sz w:val="24"/>
        <w:szCs w:val="24"/>
      </w:rPr>
    </w:lvl>
    <w:lvl w:ilvl="1">
      <w:start w:val="1"/>
      <w:numFmt w:val="decimal"/>
      <w:isLgl/>
      <w:lvlText w:val="%1.%2."/>
      <w:lvlJc w:val="left"/>
      <w:pPr>
        <w:tabs>
          <w:tab w:val="num" w:pos="1140"/>
        </w:tabs>
        <w:ind w:left="1140" w:hanging="420"/>
      </w:pPr>
      <w:rPr>
        <w:rFonts w:hint="default"/>
        <w:b/>
        <w:bCs/>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2DF267D6"/>
    <w:multiLevelType w:val="multilevel"/>
    <w:tmpl w:val="7160CE88"/>
    <w:lvl w:ilvl="0">
      <w:start w:val="1"/>
      <w:numFmt w:val="decimal"/>
      <w:lvlText w:val="%1."/>
      <w:lvlJc w:val="left"/>
      <w:pPr>
        <w:tabs>
          <w:tab w:val="num" w:pos="1800"/>
        </w:tabs>
        <w:ind w:left="1800" w:hanging="900"/>
      </w:pPr>
      <w:rPr>
        <w:rFonts w:hint="default"/>
        <w:b/>
        <w:bCs/>
        <w:i w:val="0"/>
        <w:iCs w:val="0"/>
        <w:sz w:val="24"/>
        <w:szCs w:val="24"/>
      </w:rPr>
    </w:lvl>
    <w:lvl w:ilvl="1">
      <w:start w:val="1"/>
      <w:numFmt w:val="decimal"/>
      <w:isLgl/>
      <w:lvlText w:val="%1.%2."/>
      <w:lvlJc w:val="left"/>
      <w:pPr>
        <w:tabs>
          <w:tab w:val="num" w:pos="1320"/>
        </w:tabs>
        <w:ind w:left="1320" w:hanging="420"/>
      </w:pPr>
      <w:rPr>
        <w:rFonts w:hint="default"/>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31025F31"/>
    <w:multiLevelType w:val="hybridMultilevel"/>
    <w:tmpl w:val="B550546E"/>
    <w:lvl w:ilvl="0" w:tplc="04270009">
      <w:start w:val="1"/>
      <w:numFmt w:val="bullet"/>
      <w:lvlText w:val=""/>
      <w:lvlJc w:val="left"/>
      <w:pPr>
        <w:ind w:left="720" w:hanging="360"/>
      </w:pPr>
      <w:rPr>
        <w:rFonts w:ascii="Wingdings" w:hAnsi="Wingding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4E16068"/>
    <w:multiLevelType w:val="hybridMultilevel"/>
    <w:tmpl w:val="F972202A"/>
    <w:lvl w:ilvl="0" w:tplc="625009DE">
      <w:start w:val="1"/>
      <w:numFmt w:val="decimal"/>
      <w:lvlText w:val="%1)"/>
      <w:lvlJc w:val="left"/>
      <w:pPr>
        <w:tabs>
          <w:tab w:val="num" w:pos="720"/>
        </w:tabs>
        <w:ind w:left="720" w:hanging="360"/>
      </w:pPr>
      <w:rPr>
        <w:rFonts w:hint="default"/>
        <w:vertAlign w:val="superscrip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938684C"/>
    <w:multiLevelType w:val="multilevel"/>
    <w:tmpl w:val="7160CE88"/>
    <w:lvl w:ilvl="0">
      <w:start w:val="1"/>
      <w:numFmt w:val="decimal"/>
      <w:lvlText w:val="%1."/>
      <w:lvlJc w:val="left"/>
      <w:pPr>
        <w:tabs>
          <w:tab w:val="num" w:pos="1620"/>
        </w:tabs>
        <w:ind w:left="1620" w:hanging="900"/>
      </w:pPr>
      <w:rPr>
        <w:rFonts w:hint="default"/>
        <w:b/>
        <w:bCs/>
        <w:i w:val="0"/>
        <w:iCs w:val="0"/>
        <w:sz w:val="24"/>
        <w:szCs w:val="24"/>
      </w:rPr>
    </w:lvl>
    <w:lvl w:ilvl="1">
      <w:start w:val="1"/>
      <w:numFmt w:val="decimal"/>
      <w:isLgl/>
      <w:lvlText w:val="%1.%2."/>
      <w:lvlJc w:val="left"/>
      <w:pPr>
        <w:tabs>
          <w:tab w:val="num" w:pos="960"/>
        </w:tabs>
        <w:ind w:left="960" w:hanging="420"/>
      </w:pPr>
      <w:rPr>
        <w:rFonts w:hint="default"/>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5">
    <w:nsid w:val="47DF04B4"/>
    <w:multiLevelType w:val="multilevel"/>
    <w:tmpl w:val="7160CE88"/>
    <w:lvl w:ilvl="0">
      <w:start w:val="1"/>
      <w:numFmt w:val="decimal"/>
      <w:lvlText w:val="%1."/>
      <w:lvlJc w:val="left"/>
      <w:pPr>
        <w:tabs>
          <w:tab w:val="num" w:pos="1620"/>
        </w:tabs>
        <w:ind w:left="1620" w:hanging="900"/>
      </w:pPr>
      <w:rPr>
        <w:rFonts w:hint="default"/>
        <w:b/>
        <w:bCs/>
        <w:i w:val="0"/>
        <w:iCs w:val="0"/>
        <w:sz w:val="24"/>
        <w:szCs w:val="24"/>
      </w:rPr>
    </w:lvl>
    <w:lvl w:ilvl="1">
      <w:start w:val="1"/>
      <w:numFmt w:val="decimal"/>
      <w:isLgl/>
      <w:lvlText w:val="%1.%2."/>
      <w:lvlJc w:val="left"/>
      <w:pPr>
        <w:tabs>
          <w:tab w:val="num" w:pos="960"/>
        </w:tabs>
        <w:ind w:left="960" w:hanging="420"/>
      </w:pPr>
      <w:rPr>
        <w:rFonts w:hint="default"/>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6">
    <w:nsid w:val="56F42467"/>
    <w:multiLevelType w:val="hybridMultilevel"/>
    <w:tmpl w:val="AD62015A"/>
    <w:lvl w:ilvl="0" w:tplc="21A2939E">
      <w:start w:val="10"/>
      <w:numFmt w:val="bullet"/>
      <w:lvlText w:val="-"/>
      <w:lvlJc w:val="left"/>
      <w:pPr>
        <w:tabs>
          <w:tab w:val="num" w:pos="615"/>
        </w:tabs>
        <w:ind w:left="615" w:hanging="360"/>
      </w:pPr>
      <w:rPr>
        <w:rFonts w:ascii="Times New Roman" w:eastAsia="Times New Roman" w:hAnsi="Times New Roman"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start w:val="1"/>
      <w:numFmt w:val="bullet"/>
      <w:lvlText w:val=""/>
      <w:lvlJc w:val="left"/>
      <w:pPr>
        <w:tabs>
          <w:tab w:val="num" w:pos="2055"/>
        </w:tabs>
        <w:ind w:left="2055" w:hanging="360"/>
      </w:pPr>
      <w:rPr>
        <w:rFonts w:ascii="Wingdings" w:hAnsi="Wingdings" w:cs="Wingdings" w:hint="default"/>
      </w:rPr>
    </w:lvl>
    <w:lvl w:ilvl="3" w:tplc="04090001">
      <w:start w:val="1"/>
      <w:numFmt w:val="bullet"/>
      <w:lvlText w:val=""/>
      <w:lvlJc w:val="left"/>
      <w:pPr>
        <w:tabs>
          <w:tab w:val="num" w:pos="2775"/>
        </w:tabs>
        <w:ind w:left="2775" w:hanging="360"/>
      </w:pPr>
      <w:rPr>
        <w:rFonts w:ascii="Symbol" w:hAnsi="Symbol" w:cs="Symbol" w:hint="default"/>
      </w:rPr>
    </w:lvl>
    <w:lvl w:ilvl="4" w:tplc="04090003">
      <w:start w:val="1"/>
      <w:numFmt w:val="bullet"/>
      <w:lvlText w:val="o"/>
      <w:lvlJc w:val="left"/>
      <w:pPr>
        <w:tabs>
          <w:tab w:val="num" w:pos="3495"/>
        </w:tabs>
        <w:ind w:left="3495" w:hanging="360"/>
      </w:pPr>
      <w:rPr>
        <w:rFonts w:ascii="Courier New" w:hAnsi="Courier New" w:cs="Courier New" w:hint="default"/>
      </w:rPr>
    </w:lvl>
    <w:lvl w:ilvl="5" w:tplc="04090005">
      <w:start w:val="1"/>
      <w:numFmt w:val="bullet"/>
      <w:lvlText w:val=""/>
      <w:lvlJc w:val="left"/>
      <w:pPr>
        <w:tabs>
          <w:tab w:val="num" w:pos="4215"/>
        </w:tabs>
        <w:ind w:left="4215" w:hanging="360"/>
      </w:pPr>
      <w:rPr>
        <w:rFonts w:ascii="Wingdings" w:hAnsi="Wingdings" w:cs="Wingdings" w:hint="default"/>
      </w:rPr>
    </w:lvl>
    <w:lvl w:ilvl="6" w:tplc="04090001">
      <w:start w:val="1"/>
      <w:numFmt w:val="bullet"/>
      <w:lvlText w:val=""/>
      <w:lvlJc w:val="left"/>
      <w:pPr>
        <w:tabs>
          <w:tab w:val="num" w:pos="4935"/>
        </w:tabs>
        <w:ind w:left="4935" w:hanging="360"/>
      </w:pPr>
      <w:rPr>
        <w:rFonts w:ascii="Symbol" w:hAnsi="Symbol" w:cs="Symbol" w:hint="default"/>
      </w:rPr>
    </w:lvl>
    <w:lvl w:ilvl="7" w:tplc="04090003">
      <w:start w:val="1"/>
      <w:numFmt w:val="bullet"/>
      <w:lvlText w:val="o"/>
      <w:lvlJc w:val="left"/>
      <w:pPr>
        <w:tabs>
          <w:tab w:val="num" w:pos="5655"/>
        </w:tabs>
        <w:ind w:left="5655" w:hanging="360"/>
      </w:pPr>
      <w:rPr>
        <w:rFonts w:ascii="Courier New" w:hAnsi="Courier New" w:cs="Courier New" w:hint="default"/>
      </w:rPr>
    </w:lvl>
    <w:lvl w:ilvl="8" w:tplc="04090005">
      <w:start w:val="1"/>
      <w:numFmt w:val="bullet"/>
      <w:lvlText w:val=""/>
      <w:lvlJc w:val="left"/>
      <w:pPr>
        <w:tabs>
          <w:tab w:val="num" w:pos="6375"/>
        </w:tabs>
        <w:ind w:left="6375" w:hanging="360"/>
      </w:pPr>
      <w:rPr>
        <w:rFonts w:ascii="Wingdings" w:hAnsi="Wingdings" w:cs="Wingdings" w:hint="default"/>
      </w:rPr>
    </w:lvl>
  </w:abstractNum>
  <w:abstractNum w:abstractNumId="17">
    <w:nsid w:val="57C32960"/>
    <w:multiLevelType w:val="multilevel"/>
    <w:tmpl w:val="7160CE88"/>
    <w:lvl w:ilvl="0">
      <w:start w:val="1"/>
      <w:numFmt w:val="decimal"/>
      <w:lvlText w:val="%1."/>
      <w:lvlJc w:val="left"/>
      <w:pPr>
        <w:tabs>
          <w:tab w:val="num" w:pos="1800"/>
        </w:tabs>
        <w:ind w:left="1800" w:hanging="900"/>
      </w:pPr>
      <w:rPr>
        <w:rFonts w:hint="default"/>
        <w:b/>
        <w:bCs/>
        <w:i w:val="0"/>
        <w:iCs w:val="0"/>
        <w:sz w:val="24"/>
        <w:szCs w:val="24"/>
      </w:rPr>
    </w:lvl>
    <w:lvl w:ilvl="1">
      <w:start w:val="1"/>
      <w:numFmt w:val="decimal"/>
      <w:isLgl/>
      <w:lvlText w:val="%1.%2."/>
      <w:lvlJc w:val="left"/>
      <w:pPr>
        <w:tabs>
          <w:tab w:val="num" w:pos="1320"/>
        </w:tabs>
        <w:ind w:left="1320" w:hanging="420"/>
      </w:pPr>
      <w:rPr>
        <w:rFonts w:hint="default"/>
        <w:i w:val="0"/>
        <w:iCs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nsid w:val="58696CA1"/>
    <w:multiLevelType w:val="multilevel"/>
    <w:tmpl w:val="0427001F"/>
    <w:lvl w:ilvl="0">
      <w:start w:val="1"/>
      <w:numFmt w:val="decimal"/>
      <w:lvlText w:val="%1."/>
      <w:lvlJc w:val="left"/>
      <w:pPr>
        <w:ind w:left="928" w:hanging="360"/>
      </w:pPr>
      <w:rPr>
        <w:rFonts w:hint="default"/>
        <w:b/>
        <w:bCs/>
        <w:i w:val="0"/>
        <w:i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D53D49"/>
    <w:multiLevelType w:val="hybridMultilevel"/>
    <w:tmpl w:val="E3D27C38"/>
    <w:lvl w:ilvl="0" w:tplc="5B48324A">
      <w:start w:val="2"/>
      <w:numFmt w:val="bullet"/>
      <w:lvlText w:val="–"/>
      <w:lvlJc w:val="left"/>
      <w:pPr>
        <w:tabs>
          <w:tab w:val="num" w:pos="720"/>
        </w:tabs>
        <w:ind w:left="720" w:hanging="360"/>
      </w:pPr>
      <w:rPr>
        <w:rFonts w:ascii="Times New Roman" w:eastAsia="Times New Roman" w:hAnsi="Times New Roman" w:hint="default"/>
      </w:rPr>
    </w:lvl>
    <w:lvl w:ilvl="1" w:tplc="C0A060DC">
      <w:start w:val="1"/>
      <w:numFmt w:val="bullet"/>
      <w:lvlText w:val="o"/>
      <w:lvlJc w:val="left"/>
      <w:pPr>
        <w:tabs>
          <w:tab w:val="num" w:pos="1440"/>
        </w:tabs>
        <w:ind w:left="1440" w:hanging="360"/>
      </w:pPr>
      <w:rPr>
        <w:rFonts w:ascii="Courier New" w:hAnsi="Courier New" w:cs="Courier New" w:hint="default"/>
      </w:rPr>
    </w:lvl>
    <w:lvl w:ilvl="2" w:tplc="4F04D70A">
      <w:start w:val="1"/>
      <w:numFmt w:val="bullet"/>
      <w:lvlText w:val=""/>
      <w:lvlJc w:val="left"/>
      <w:pPr>
        <w:tabs>
          <w:tab w:val="num" w:pos="2160"/>
        </w:tabs>
        <w:ind w:left="2160" w:hanging="360"/>
      </w:pPr>
      <w:rPr>
        <w:rFonts w:ascii="Wingdings" w:hAnsi="Wingdings" w:cs="Wingdings" w:hint="default"/>
      </w:rPr>
    </w:lvl>
    <w:lvl w:ilvl="3" w:tplc="16563E60">
      <w:start w:val="1"/>
      <w:numFmt w:val="bullet"/>
      <w:lvlText w:val=""/>
      <w:lvlJc w:val="left"/>
      <w:pPr>
        <w:tabs>
          <w:tab w:val="num" w:pos="2880"/>
        </w:tabs>
        <w:ind w:left="2880" w:hanging="360"/>
      </w:pPr>
      <w:rPr>
        <w:rFonts w:ascii="Symbol" w:hAnsi="Symbol" w:cs="Symbol" w:hint="default"/>
      </w:rPr>
    </w:lvl>
    <w:lvl w:ilvl="4" w:tplc="3946B14E">
      <w:start w:val="1"/>
      <w:numFmt w:val="bullet"/>
      <w:lvlText w:val="o"/>
      <w:lvlJc w:val="left"/>
      <w:pPr>
        <w:tabs>
          <w:tab w:val="num" w:pos="3600"/>
        </w:tabs>
        <w:ind w:left="3600" w:hanging="360"/>
      </w:pPr>
      <w:rPr>
        <w:rFonts w:ascii="Courier New" w:hAnsi="Courier New" w:cs="Courier New" w:hint="default"/>
      </w:rPr>
    </w:lvl>
    <w:lvl w:ilvl="5" w:tplc="7884EF3A">
      <w:start w:val="1"/>
      <w:numFmt w:val="bullet"/>
      <w:lvlText w:val=""/>
      <w:lvlJc w:val="left"/>
      <w:pPr>
        <w:tabs>
          <w:tab w:val="num" w:pos="4320"/>
        </w:tabs>
        <w:ind w:left="4320" w:hanging="360"/>
      </w:pPr>
      <w:rPr>
        <w:rFonts w:ascii="Wingdings" w:hAnsi="Wingdings" w:cs="Wingdings" w:hint="default"/>
      </w:rPr>
    </w:lvl>
    <w:lvl w:ilvl="6" w:tplc="3EFCAECC">
      <w:start w:val="1"/>
      <w:numFmt w:val="bullet"/>
      <w:lvlText w:val=""/>
      <w:lvlJc w:val="left"/>
      <w:pPr>
        <w:tabs>
          <w:tab w:val="num" w:pos="5040"/>
        </w:tabs>
        <w:ind w:left="5040" w:hanging="360"/>
      </w:pPr>
      <w:rPr>
        <w:rFonts w:ascii="Symbol" w:hAnsi="Symbol" w:cs="Symbol" w:hint="default"/>
      </w:rPr>
    </w:lvl>
    <w:lvl w:ilvl="7" w:tplc="3850D20C">
      <w:start w:val="1"/>
      <w:numFmt w:val="bullet"/>
      <w:lvlText w:val="o"/>
      <w:lvlJc w:val="left"/>
      <w:pPr>
        <w:tabs>
          <w:tab w:val="num" w:pos="5760"/>
        </w:tabs>
        <w:ind w:left="5760" w:hanging="360"/>
      </w:pPr>
      <w:rPr>
        <w:rFonts w:ascii="Courier New" w:hAnsi="Courier New" w:cs="Courier New" w:hint="default"/>
      </w:rPr>
    </w:lvl>
    <w:lvl w:ilvl="8" w:tplc="B9184DBE">
      <w:start w:val="1"/>
      <w:numFmt w:val="bullet"/>
      <w:lvlText w:val=""/>
      <w:lvlJc w:val="left"/>
      <w:pPr>
        <w:tabs>
          <w:tab w:val="num" w:pos="6480"/>
        </w:tabs>
        <w:ind w:left="6480" w:hanging="360"/>
      </w:pPr>
      <w:rPr>
        <w:rFonts w:ascii="Wingdings" w:hAnsi="Wingdings" w:cs="Wingdings" w:hint="default"/>
      </w:rPr>
    </w:lvl>
  </w:abstractNum>
  <w:abstractNum w:abstractNumId="20">
    <w:nsid w:val="7B314A69"/>
    <w:multiLevelType w:val="hybridMultilevel"/>
    <w:tmpl w:val="D772AFD6"/>
    <w:lvl w:ilvl="0" w:tplc="17300728">
      <w:start w:val="1"/>
      <w:numFmt w:val="decimal"/>
      <w:lvlText w:val="%1."/>
      <w:lvlJc w:val="left"/>
      <w:pPr>
        <w:tabs>
          <w:tab w:val="num" w:pos="1260"/>
        </w:tabs>
        <w:ind w:left="1260" w:hanging="360"/>
      </w:pPr>
    </w:lvl>
    <w:lvl w:ilvl="1" w:tplc="04270003">
      <w:start w:val="1"/>
      <w:numFmt w:val="lowerLetter"/>
      <w:lvlText w:val="%2."/>
      <w:lvlJc w:val="left"/>
      <w:pPr>
        <w:tabs>
          <w:tab w:val="num" w:pos="1980"/>
        </w:tabs>
        <w:ind w:left="1980" w:hanging="360"/>
      </w:pPr>
    </w:lvl>
    <w:lvl w:ilvl="2" w:tplc="04270005">
      <w:start w:val="1"/>
      <w:numFmt w:val="lowerRoman"/>
      <w:lvlText w:val="%3."/>
      <w:lvlJc w:val="right"/>
      <w:pPr>
        <w:tabs>
          <w:tab w:val="num" w:pos="2700"/>
        </w:tabs>
        <w:ind w:left="2700" w:hanging="180"/>
      </w:pPr>
    </w:lvl>
    <w:lvl w:ilvl="3" w:tplc="04270001">
      <w:start w:val="1"/>
      <w:numFmt w:val="decimal"/>
      <w:lvlText w:val="%4."/>
      <w:lvlJc w:val="left"/>
      <w:pPr>
        <w:tabs>
          <w:tab w:val="num" w:pos="3420"/>
        </w:tabs>
        <w:ind w:left="3420" w:hanging="360"/>
      </w:pPr>
    </w:lvl>
    <w:lvl w:ilvl="4" w:tplc="04270003">
      <w:start w:val="1"/>
      <w:numFmt w:val="lowerLetter"/>
      <w:lvlText w:val="%5."/>
      <w:lvlJc w:val="left"/>
      <w:pPr>
        <w:tabs>
          <w:tab w:val="num" w:pos="4140"/>
        </w:tabs>
        <w:ind w:left="4140" w:hanging="360"/>
      </w:pPr>
    </w:lvl>
    <w:lvl w:ilvl="5" w:tplc="04270005">
      <w:start w:val="1"/>
      <w:numFmt w:val="lowerRoman"/>
      <w:lvlText w:val="%6."/>
      <w:lvlJc w:val="right"/>
      <w:pPr>
        <w:tabs>
          <w:tab w:val="num" w:pos="4860"/>
        </w:tabs>
        <w:ind w:left="4860" w:hanging="180"/>
      </w:pPr>
    </w:lvl>
    <w:lvl w:ilvl="6" w:tplc="04270001">
      <w:start w:val="1"/>
      <w:numFmt w:val="decimal"/>
      <w:lvlText w:val="%7."/>
      <w:lvlJc w:val="left"/>
      <w:pPr>
        <w:tabs>
          <w:tab w:val="num" w:pos="5580"/>
        </w:tabs>
        <w:ind w:left="5580" w:hanging="360"/>
      </w:pPr>
    </w:lvl>
    <w:lvl w:ilvl="7" w:tplc="04270003">
      <w:start w:val="1"/>
      <w:numFmt w:val="lowerLetter"/>
      <w:lvlText w:val="%8."/>
      <w:lvlJc w:val="left"/>
      <w:pPr>
        <w:tabs>
          <w:tab w:val="num" w:pos="6300"/>
        </w:tabs>
        <w:ind w:left="6300" w:hanging="360"/>
      </w:pPr>
    </w:lvl>
    <w:lvl w:ilvl="8" w:tplc="04270005">
      <w:start w:val="1"/>
      <w:numFmt w:val="lowerRoman"/>
      <w:lvlText w:val="%9."/>
      <w:lvlJc w:val="right"/>
      <w:pPr>
        <w:tabs>
          <w:tab w:val="num" w:pos="7020"/>
        </w:tabs>
        <w:ind w:left="7020" w:hanging="180"/>
      </w:pPr>
    </w:lvl>
  </w:abstractNum>
  <w:num w:numId="1">
    <w:abstractNumId w:val="20"/>
  </w:num>
  <w:num w:numId="2">
    <w:abstractNumId w:val="4"/>
  </w:num>
  <w:num w:numId="3">
    <w:abstractNumId w:val="3"/>
  </w:num>
  <w:num w:numId="4">
    <w:abstractNumId w:val="15"/>
  </w:num>
  <w:num w:numId="5">
    <w:abstractNumId w:val="14"/>
  </w:num>
  <w:num w:numId="6">
    <w:abstractNumId w:val="11"/>
  </w:num>
  <w:num w:numId="7">
    <w:abstractNumId w:val="17"/>
  </w:num>
  <w:num w:numId="8">
    <w:abstractNumId w:val="13"/>
  </w:num>
  <w:num w:numId="9">
    <w:abstractNumId w:val="10"/>
  </w:num>
  <w:num w:numId="10">
    <w:abstractNumId w:val="2"/>
  </w:num>
  <w:num w:numId="11">
    <w:abstractNumId w:val="19"/>
  </w:num>
  <w:num w:numId="12">
    <w:abstractNumId w:val="7"/>
  </w:num>
  <w:num w:numId="13">
    <w:abstractNumId w:val="5"/>
  </w:num>
  <w:num w:numId="14">
    <w:abstractNumId w:val="0"/>
  </w:num>
  <w:num w:numId="15">
    <w:abstractNumId w:val="1"/>
  </w:num>
  <w:num w:numId="16">
    <w:abstractNumId w:val="16"/>
  </w:num>
  <w:num w:numId="17">
    <w:abstractNumId w:val="8"/>
  </w:num>
  <w:num w:numId="18">
    <w:abstractNumId w:val="6"/>
  </w:num>
  <w:num w:numId="19">
    <w:abstractNumId w:val="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hideSpellingErrors/>
  <w:proofState w:spelling="clean" w:grammar="clean"/>
  <w:defaultTabStop w:val="1298"/>
  <w:hyphenationZone w:val="396"/>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99"/>
    <w:rsid w:val="00000AFF"/>
    <w:rsid w:val="00001FC0"/>
    <w:rsid w:val="00002BFB"/>
    <w:rsid w:val="00003310"/>
    <w:rsid w:val="0000333F"/>
    <w:rsid w:val="000038C7"/>
    <w:rsid w:val="000039EB"/>
    <w:rsid w:val="00003B01"/>
    <w:rsid w:val="00003E34"/>
    <w:rsid w:val="00005814"/>
    <w:rsid w:val="00005BB6"/>
    <w:rsid w:val="00006267"/>
    <w:rsid w:val="000066C5"/>
    <w:rsid w:val="00006ED6"/>
    <w:rsid w:val="0000713F"/>
    <w:rsid w:val="0001087A"/>
    <w:rsid w:val="00010BE6"/>
    <w:rsid w:val="00011214"/>
    <w:rsid w:val="0001149F"/>
    <w:rsid w:val="00011BFC"/>
    <w:rsid w:val="00012762"/>
    <w:rsid w:val="00013009"/>
    <w:rsid w:val="000145B7"/>
    <w:rsid w:val="00014A48"/>
    <w:rsid w:val="000153B0"/>
    <w:rsid w:val="0001634E"/>
    <w:rsid w:val="0001776F"/>
    <w:rsid w:val="00017CAF"/>
    <w:rsid w:val="00021DE3"/>
    <w:rsid w:val="00022107"/>
    <w:rsid w:val="00022128"/>
    <w:rsid w:val="00022293"/>
    <w:rsid w:val="00022F06"/>
    <w:rsid w:val="000230CD"/>
    <w:rsid w:val="00023CBA"/>
    <w:rsid w:val="00024995"/>
    <w:rsid w:val="00024FD7"/>
    <w:rsid w:val="0002619F"/>
    <w:rsid w:val="000265D1"/>
    <w:rsid w:val="00026633"/>
    <w:rsid w:val="00027BA8"/>
    <w:rsid w:val="00030B1F"/>
    <w:rsid w:val="000310B0"/>
    <w:rsid w:val="0003252E"/>
    <w:rsid w:val="00032E63"/>
    <w:rsid w:val="00033536"/>
    <w:rsid w:val="00033805"/>
    <w:rsid w:val="00034C0B"/>
    <w:rsid w:val="00035E2A"/>
    <w:rsid w:val="000368A7"/>
    <w:rsid w:val="00036C2D"/>
    <w:rsid w:val="00036E5D"/>
    <w:rsid w:val="00037977"/>
    <w:rsid w:val="00040751"/>
    <w:rsid w:val="00040CB2"/>
    <w:rsid w:val="0004207C"/>
    <w:rsid w:val="00042D2B"/>
    <w:rsid w:val="00042F5B"/>
    <w:rsid w:val="000441C7"/>
    <w:rsid w:val="00044244"/>
    <w:rsid w:val="00044260"/>
    <w:rsid w:val="00045D4B"/>
    <w:rsid w:val="00050686"/>
    <w:rsid w:val="00050B5D"/>
    <w:rsid w:val="00050FD4"/>
    <w:rsid w:val="00051EA1"/>
    <w:rsid w:val="00052137"/>
    <w:rsid w:val="00054841"/>
    <w:rsid w:val="00055068"/>
    <w:rsid w:val="00056597"/>
    <w:rsid w:val="00057E27"/>
    <w:rsid w:val="000606A2"/>
    <w:rsid w:val="00060824"/>
    <w:rsid w:val="000613FD"/>
    <w:rsid w:val="00062913"/>
    <w:rsid w:val="00063288"/>
    <w:rsid w:val="00064AAE"/>
    <w:rsid w:val="00064C74"/>
    <w:rsid w:val="00065279"/>
    <w:rsid w:val="00065BDE"/>
    <w:rsid w:val="00066EC6"/>
    <w:rsid w:val="000671AF"/>
    <w:rsid w:val="000675A9"/>
    <w:rsid w:val="000677DF"/>
    <w:rsid w:val="00070884"/>
    <w:rsid w:val="00071B1F"/>
    <w:rsid w:val="0007301D"/>
    <w:rsid w:val="00073AAD"/>
    <w:rsid w:val="00073CEC"/>
    <w:rsid w:val="0007404E"/>
    <w:rsid w:val="0007409E"/>
    <w:rsid w:val="00074152"/>
    <w:rsid w:val="00074ADD"/>
    <w:rsid w:val="00075F05"/>
    <w:rsid w:val="00076D93"/>
    <w:rsid w:val="000778C4"/>
    <w:rsid w:val="00080844"/>
    <w:rsid w:val="00080AD0"/>
    <w:rsid w:val="00080DE2"/>
    <w:rsid w:val="0008131F"/>
    <w:rsid w:val="00081D8A"/>
    <w:rsid w:val="00085082"/>
    <w:rsid w:val="00085929"/>
    <w:rsid w:val="00085AFE"/>
    <w:rsid w:val="00085F2C"/>
    <w:rsid w:val="0008625A"/>
    <w:rsid w:val="00086A86"/>
    <w:rsid w:val="00086BDD"/>
    <w:rsid w:val="00086C7F"/>
    <w:rsid w:val="00087EA5"/>
    <w:rsid w:val="00091FE4"/>
    <w:rsid w:val="00094401"/>
    <w:rsid w:val="00094B57"/>
    <w:rsid w:val="00094B6B"/>
    <w:rsid w:val="000978C7"/>
    <w:rsid w:val="00097BCB"/>
    <w:rsid w:val="00097BF4"/>
    <w:rsid w:val="00097C57"/>
    <w:rsid w:val="000A0427"/>
    <w:rsid w:val="000A0C7A"/>
    <w:rsid w:val="000A0D12"/>
    <w:rsid w:val="000A0D73"/>
    <w:rsid w:val="000A2CD6"/>
    <w:rsid w:val="000A337B"/>
    <w:rsid w:val="000A3B8D"/>
    <w:rsid w:val="000A5217"/>
    <w:rsid w:val="000A5EBA"/>
    <w:rsid w:val="000A62B5"/>
    <w:rsid w:val="000A694A"/>
    <w:rsid w:val="000A6950"/>
    <w:rsid w:val="000A6DFB"/>
    <w:rsid w:val="000A72B6"/>
    <w:rsid w:val="000A7A1C"/>
    <w:rsid w:val="000A7C00"/>
    <w:rsid w:val="000B0A10"/>
    <w:rsid w:val="000B0A19"/>
    <w:rsid w:val="000B1C17"/>
    <w:rsid w:val="000B26FF"/>
    <w:rsid w:val="000B2EC9"/>
    <w:rsid w:val="000B315F"/>
    <w:rsid w:val="000B36B4"/>
    <w:rsid w:val="000B425A"/>
    <w:rsid w:val="000B4DEA"/>
    <w:rsid w:val="000B5EAF"/>
    <w:rsid w:val="000B6244"/>
    <w:rsid w:val="000C0538"/>
    <w:rsid w:val="000C074E"/>
    <w:rsid w:val="000C0C2B"/>
    <w:rsid w:val="000C0F62"/>
    <w:rsid w:val="000C100D"/>
    <w:rsid w:val="000C12D8"/>
    <w:rsid w:val="000C2607"/>
    <w:rsid w:val="000C28F9"/>
    <w:rsid w:val="000C2A65"/>
    <w:rsid w:val="000C2C24"/>
    <w:rsid w:val="000C3CBF"/>
    <w:rsid w:val="000C3E3D"/>
    <w:rsid w:val="000C4F65"/>
    <w:rsid w:val="000C57F5"/>
    <w:rsid w:val="000C71D0"/>
    <w:rsid w:val="000C7441"/>
    <w:rsid w:val="000C76A7"/>
    <w:rsid w:val="000C78F2"/>
    <w:rsid w:val="000D06AD"/>
    <w:rsid w:val="000D1A3B"/>
    <w:rsid w:val="000D239A"/>
    <w:rsid w:val="000D2AE4"/>
    <w:rsid w:val="000D3F30"/>
    <w:rsid w:val="000D4E8C"/>
    <w:rsid w:val="000D6471"/>
    <w:rsid w:val="000D6A8F"/>
    <w:rsid w:val="000D6A91"/>
    <w:rsid w:val="000E0A66"/>
    <w:rsid w:val="000E1529"/>
    <w:rsid w:val="000E17B0"/>
    <w:rsid w:val="000E348D"/>
    <w:rsid w:val="000E4472"/>
    <w:rsid w:val="000E493E"/>
    <w:rsid w:val="000E4A8E"/>
    <w:rsid w:val="000E507F"/>
    <w:rsid w:val="000E5496"/>
    <w:rsid w:val="000E59E5"/>
    <w:rsid w:val="000E6920"/>
    <w:rsid w:val="000E70FC"/>
    <w:rsid w:val="000E7189"/>
    <w:rsid w:val="000F0083"/>
    <w:rsid w:val="000F0EC2"/>
    <w:rsid w:val="000F1394"/>
    <w:rsid w:val="000F269C"/>
    <w:rsid w:val="000F34A9"/>
    <w:rsid w:val="000F3D90"/>
    <w:rsid w:val="000F3DD5"/>
    <w:rsid w:val="000F43F2"/>
    <w:rsid w:val="000F595A"/>
    <w:rsid w:val="000F5B03"/>
    <w:rsid w:val="000F674E"/>
    <w:rsid w:val="000F7E9F"/>
    <w:rsid w:val="001001BB"/>
    <w:rsid w:val="0010217D"/>
    <w:rsid w:val="001027F5"/>
    <w:rsid w:val="001038A1"/>
    <w:rsid w:val="00103C5C"/>
    <w:rsid w:val="00105905"/>
    <w:rsid w:val="00107ABB"/>
    <w:rsid w:val="00110CDF"/>
    <w:rsid w:val="00110D93"/>
    <w:rsid w:val="0011113D"/>
    <w:rsid w:val="001118BD"/>
    <w:rsid w:val="00114511"/>
    <w:rsid w:val="001158AA"/>
    <w:rsid w:val="00115D7A"/>
    <w:rsid w:val="00117D70"/>
    <w:rsid w:val="00120649"/>
    <w:rsid w:val="00120E6E"/>
    <w:rsid w:val="00121679"/>
    <w:rsid w:val="00121945"/>
    <w:rsid w:val="0012296F"/>
    <w:rsid w:val="001238EB"/>
    <w:rsid w:val="0012405F"/>
    <w:rsid w:val="0012595F"/>
    <w:rsid w:val="00125A0C"/>
    <w:rsid w:val="00126014"/>
    <w:rsid w:val="00126264"/>
    <w:rsid w:val="00126D4E"/>
    <w:rsid w:val="001271D6"/>
    <w:rsid w:val="00127B42"/>
    <w:rsid w:val="00127E00"/>
    <w:rsid w:val="00131C35"/>
    <w:rsid w:val="00131C6F"/>
    <w:rsid w:val="00132217"/>
    <w:rsid w:val="00132C7F"/>
    <w:rsid w:val="00134A58"/>
    <w:rsid w:val="00134AB0"/>
    <w:rsid w:val="00134DAE"/>
    <w:rsid w:val="00134E25"/>
    <w:rsid w:val="001354C8"/>
    <w:rsid w:val="001368D1"/>
    <w:rsid w:val="00136CEE"/>
    <w:rsid w:val="0013795B"/>
    <w:rsid w:val="0014058A"/>
    <w:rsid w:val="00140885"/>
    <w:rsid w:val="001409DD"/>
    <w:rsid w:val="001418CE"/>
    <w:rsid w:val="00141C14"/>
    <w:rsid w:val="00141C9E"/>
    <w:rsid w:val="0014337C"/>
    <w:rsid w:val="001438AE"/>
    <w:rsid w:val="00143CB1"/>
    <w:rsid w:val="00144D01"/>
    <w:rsid w:val="00145BE5"/>
    <w:rsid w:val="00145FDA"/>
    <w:rsid w:val="00146B16"/>
    <w:rsid w:val="00146BD5"/>
    <w:rsid w:val="00147710"/>
    <w:rsid w:val="0014786B"/>
    <w:rsid w:val="00147CB9"/>
    <w:rsid w:val="00150254"/>
    <w:rsid w:val="001510AF"/>
    <w:rsid w:val="00151EAE"/>
    <w:rsid w:val="001520E2"/>
    <w:rsid w:val="001525EF"/>
    <w:rsid w:val="001526A9"/>
    <w:rsid w:val="00152988"/>
    <w:rsid w:val="001530C5"/>
    <w:rsid w:val="00153E76"/>
    <w:rsid w:val="00154656"/>
    <w:rsid w:val="001553DA"/>
    <w:rsid w:val="00155ED3"/>
    <w:rsid w:val="00157EC3"/>
    <w:rsid w:val="001607E2"/>
    <w:rsid w:val="001621A7"/>
    <w:rsid w:val="001628B3"/>
    <w:rsid w:val="001630C9"/>
    <w:rsid w:val="00163D5A"/>
    <w:rsid w:val="001645AB"/>
    <w:rsid w:val="001645E4"/>
    <w:rsid w:val="00164A5A"/>
    <w:rsid w:val="00165766"/>
    <w:rsid w:val="001672B9"/>
    <w:rsid w:val="00167BD1"/>
    <w:rsid w:val="00167DFC"/>
    <w:rsid w:val="00170D48"/>
    <w:rsid w:val="00171413"/>
    <w:rsid w:val="00171744"/>
    <w:rsid w:val="00172CE0"/>
    <w:rsid w:val="00172E78"/>
    <w:rsid w:val="001736CE"/>
    <w:rsid w:val="0017422B"/>
    <w:rsid w:val="001751B0"/>
    <w:rsid w:val="001759E0"/>
    <w:rsid w:val="001765ED"/>
    <w:rsid w:val="001767F6"/>
    <w:rsid w:val="00176A4D"/>
    <w:rsid w:val="00176ADB"/>
    <w:rsid w:val="00176C59"/>
    <w:rsid w:val="00177179"/>
    <w:rsid w:val="00177B89"/>
    <w:rsid w:val="00177D1B"/>
    <w:rsid w:val="00181035"/>
    <w:rsid w:val="001813AA"/>
    <w:rsid w:val="00181710"/>
    <w:rsid w:val="00182303"/>
    <w:rsid w:val="00182777"/>
    <w:rsid w:val="0018397A"/>
    <w:rsid w:val="00183B30"/>
    <w:rsid w:val="00184054"/>
    <w:rsid w:val="00184496"/>
    <w:rsid w:val="00184C1C"/>
    <w:rsid w:val="00184FE4"/>
    <w:rsid w:val="0018522A"/>
    <w:rsid w:val="001857D2"/>
    <w:rsid w:val="00185BB5"/>
    <w:rsid w:val="00185C7B"/>
    <w:rsid w:val="001862A4"/>
    <w:rsid w:val="001914A5"/>
    <w:rsid w:val="00191EE4"/>
    <w:rsid w:val="00192103"/>
    <w:rsid w:val="0019222F"/>
    <w:rsid w:val="00192ADB"/>
    <w:rsid w:val="00193D76"/>
    <w:rsid w:val="00194DCB"/>
    <w:rsid w:val="0019619A"/>
    <w:rsid w:val="001965C3"/>
    <w:rsid w:val="0019679D"/>
    <w:rsid w:val="00196D54"/>
    <w:rsid w:val="001A003E"/>
    <w:rsid w:val="001A0A91"/>
    <w:rsid w:val="001A1D36"/>
    <w:rsid w:val="001A29DA"/>
    <w:rsid w:val="001A33AD"/>
    <w:rsid w:val="001A3549"/>
    <w:rsid w:val="001A3C85"/>
    <w:rsid w:val="001A5E6C"/>
    <w:rsid w:val="001A6154"/>
    <w:rsid w:val="001A61D4"/>
    <w:rsid w:val="001A6408"/>
    <w:rsid w:val="001A6FB9"/>
    <w:rsid w:val="001B050E"/>
    <w:rsid w:val="001B0A8A"/>
    <w:rsid w:val="001B0BE0"/>
    <w:rsid w:val="001B1961"/>
    <w:rsid w:val="001B1A36"/>
    <w:rsid w:val="001B3079"/>
    <w:rsid w:val="001B315B"/>
    <w:rsid w:val="001B32D2"/>
    <w:rsid w:val="001B4551"/>
    <w:rsid w:val="001B4906"/>
    <w:rsid w:val="001B5260"/>
    <w:rsid w:val="001B5F0C"/>
    <w:rsid w:val="001B702C"/>
    <w:rsid w:val="001C073B"/>
    <w:rsid w:val="001C13A3"/>
    <w:rsid w:val="001C1787"/>
    <w:rsid w:val="001C1A09"/>
    <w:rsid w:val="001C1E35"/>
    <w:rsid w:val="001C28DB"/>
    <w:rsid w:val="001C4858"/>
    <w:rsid w:val="001C4B70"/>
    <w:rsid w:val="001C77E4"/>
    <w:rsid w:val="001D09C3"/>
    <w:rsid w:val="001D0F9A"/>
    <w:rsid w:val="001D19DC"/>
    <w:rsid w:val="001D3753"/>
    <w:rsid w:val="001D3CFD"/>
    <w:rsid w:val="001D578C"/>
    <w:rsid w:val="001D5887"/>
    <w:rsid w:val="001D5891"/>
    <w:rsid w:val="001D5FBE"/>
    <w:rsid w:val="001D629A"/>
    <w:rsid w:val="001D6F23"/>
    <w:rsid w:val="001D7AA3"/>
    <w:rsid w:val="001D7BB3"/>
    <w:rsid w:val="001E0154"/>
    <w:rsid w:val="001E0599"/>
    <w:rsid w:val="001E0803"/>
    <w:rsid w:val="001E1144"/>
    <w:rsid w:val="001E22BB"/>
    <w:rsid w:val="001E23BF"/>
    <w:rsid w:val="001E314E"/>
    <w:rsid w:val="001E3BCB"/>
    <w:rsid w:val="001E4001"/>
    <w:rsid w:val="001E4020"/>
    <w:rsid w:val="001E4FA4"/>
    <w:rsid w:val="001E524D"/>
    <w:rsid w:val="001E5426"/>
    <w:rsid w:val="001E55AF"/>
    <w:rsid w:val="001E58A5"/>
    <w:rsid w:val="001E58C2"/>
    <w:rsid w:val="001E5ACA"/>
    <w:rsid w:val="001E5C93"/>
    <w:rsid w:val="001E5E65"/>
    <w:rsid w:val="001E63F6"/>
    <w:rsid w:val="001E6CF7"/>
    <w:rsid w:val="001F090B"/>
    <w:rsid w:val="001F0927"/>
    <w:rsid w:val="001F110F"/>
    <w:rsid w:val="001F223B"/>
    <w:rsid w:val="001F3218"/>
    <w:rsid w:val="001F3835"/>
    <w:rsid w:val="001F5ED1"/>
    <w:rsid w:val="001F6BF3"/>
    <w:rsid w:val="001F78E3"/>
    <w:rsid w:val="001F7F4B"/>
    <w:rsid w:val="0020077F"/>
    <w:rsid w:val="00200852"/>
    <w:rsid w:val="002021AE"/>
    <w:rsid w:val="00203280"/>
    <w:rsid w:val="00205189"/>
    <w:rsid w:val="00205B58"/>
    <w:rsid w:val="00205EBA"/>
    <w:rsid w:val="002061A5"/>
    <w:rsid w:val="002068DC"/>
    <w:rsid w:val="00207734"/>
    <w:rsid w:val="0020778B"/>
    <w:rsid w:val="00210227"/>
    <w:rsid w:val="002102AD"/>
    <w:rsid w:val="002103DE"/>
    <w:rsid w:val="00210B3A"/>
    <w:rsid w:val="002123AD"/>
    <w:rsid w:val="00213C26"/>
    <w:rsid w:val="00214825"/>
    <w:rsid w:val="00214949"/>
    <w:rsid w:val="0021498D"/>
    <w:rsid w:val="00214C4F"/>
    <w:rsid w:val="00215C95"/>
    <w:rsid w:val="00215DB7"/>
    <w:rsid w:val="00216A61"/>
    <w:rsid w:val="00217C31"/>
    <w:rsid w:val="00217C7A"/>
    <w:rsid w:val="00220261"/>
    <w:rsid w:val="002202DA"/>
    <w:rsid w:val="0022065A"/>
    <w:rsid w:val="00220E32"/>
    <w:rsid w:val="00220EFA"/>
    <w:rsid w:val="00221069"/>
    <w:rsid w:val="00222243"/>
    <w:rsid w:val="002225DF"/>
    <w:rsid w:val="00222928"/>
    <w:rsid w:val="00222946"/>
    <w:rsid w:val="00222D2A"/>
    <w:rsid w:val="00223426"/>
    <w:rsid w:val="002250D7"/>
    <w:rsid w:val="002260B0"/>
    <w:rsid w:val="00226DC3"/>
    <w:rsid w:val="002273C2"/>
    <w:rsid w:val="00227A96"/>
    <w:rsid w:val="002301D7"/>
    <w:rsid w:val="00231196"/>
    <w:rsid w:val="00232848"/>
    <w:rsid w:val="00232D7B"/>
    <w:rsid w:val="002331D2"/>
    <w:rsid w:val="002338E7"/>
    <w:rsid w:val="00234988"/>
    <w:rsid w:val="00234C3F"/>
    <w:rsid w:val="00234C47"/>
    <w:rsid w:val="00234FB9"/>
    <w:rsid w:val="002353B0"/>
    <w:rsid w:val="00235FA3"/>
    <w:rsid w:val="00236CA1"/>
    <w:rsid w:val="00240D3E"/>
    <w:rsid w:val="00241FBB"/>
    <w:rsid w:val="002423C2"/>
    <w:rsid w:val="00242EA4"/>
    <w:rsid w:val="00243075"/>
    <w:rsid w:val="00243191"/>
    <w:rsid w:val="0024412C"/>
    <w:rsid w:val="0024496B"/>
    <w:rsid w:val="00244F0D"/>
    <w:rsid w:val="002460AF"/>
    <w:rsid w:val="00246115"/>
    <w:rsid w:val="00246305"/>
    <w:rsid w:val="00246367"/>
    <w:rsid w:val="0024644B"/>
    <w:rsid w:val="00246888"/>
    <w:rsid w:val="00247D05"/>
    <w:rsid w:val="00250425"/>
    <w:rsid w:val="00250434"/>
    <w:rsid w:val="00251C24"/>
    <w:rsid w:val="0025205A"/>
    <w:rsid w:val="00252296"/>
    <w:rsid w:val="002523F4"/>
    <w:rsid w:val="00252F87"/>
    <w:rsid w:val="00253201"/>
    <w:rsid w:val="00253D04"/>
    <w:rsid w:val="00253E8C"/>
    <w:rsid w:val="00254966"/>
    <w:rsid w:val="002566E8"/>
    <w:rsid w:val="002571AD"/>
    <w:rsid w:val="00257893"/>
    <w:rsid w:val="00257E3C"/>
    <w:rsid w:val="0026024F"/>
    <w:rsid w:val="00260DC3"/>
    <w:rsid w:val="0026114F"/>
    <w:rsid w:val="00261979"/>
    <w:rsid w:val="00261DA9"/>
    <w:rsid w:val="0026217F"/>
    <w:rsid w:val="002638D4"/>
    <w:rsid w:val="00264359"/>
    <w:rsid w:val="00264564"/>
    <w:rsid w:val="0026490D"/>
    <w:rsid w:val="00264C0A"/>
    <w:rsid w:val="002650C9"/>
    <w:rsid w:val="00266AE9"/>
    <w:rsid w:val="002679F7"/>
    <w:rsid w:val="00267EF6"/>
    <w:rsid w:val="00270030"/>
    <w:rsid w:val="00271196"/>
    <w:rsid w:val="0027139A"/>
    <w:rsid w:val="002722A3"/>
    <w:rsid w:val="0027263D"/>
    <w:rsid w:val="002737D4"/>
    <w:rsid w:val="00274F01"/>
    <w:rsid w:val="0027726B"/>
    <w:rsid w:val="0028023C"/>
    <w:rsid w:val="00280294"/>
    <w:rsid w:val="00280C4D"/>
    <w:rsid w:val="00281245"/>
    <w:rsid w:val="00282560"/>
    <w:rsid w:val="002843C7"/>
    <w:rsid w:val="00284587"/>
    <w:rsid w:val="0028510C"/>
    <w:rsid w:val="002853A4"/>
    <w:rsid w:val="002857AE"/>
    <w:rsid w:val="0028650E"/>
    <w:rsid w:val="00286524"/>
    <w:rsid w:val="00286B0C"/>
    <w:rsid w:val="00286EDF"/>
    <w:rsid w:val="002874A3"/>
    <w:rsid w:val="0029019B"/>
    <w:rsid w:val="002902C7"/>
    <w:rsid w:val="002908E9"/>
    <w:rsid w:val="00290D20"/>
    <w:rsid w:val="002913FA"/>
    <w:rsid w:val="00291CE0"/>
    <w:rsid w:val="00292C21"/>
    <w:rsid w:val="00292C65"/>
    <w:rsid w:val="00294582"/>
    <w:rsid w:val="002945D4"/>
    <w:rsid w:val="00295710"/>
    <w:rsid w:val="002961E2"/>
    <w:rsid w:val="00296386"/>
    <w:rsid w:val="00296431"/>
    <w:rsid w:val="0029758D"/>
    <w:rsid w:val="002979F1"/>
    <w:rsid w:val="002A032A"/>
    <w:rsid w:val="002A19CE"/>
    <w:rsid w:val="002A1A31"/>
    <w:rsid w:val="002A1E17"/>
    <w:rsid w:val="002A2316"/>
    <w:rsid w:val="002A2686"/>
    <w:rsid w:val="002A280D"/>
    <w:rsid w:val="002A2839"/>
    <w:rsid w:val="002A297D"/>
    <w:rsid w:val="002A2F9E"/>
    <w:rsid w:val="002A32BC"/>
    <w:rsid w:val="002A3A67"/>
    <w:rsid w:val="002A4388"/>
    <w:rsid w:val="002A4BB7"/>
    <w:rsid w:val="002A5039"/>
    <w:rsid w:val="002A6A42"/>
    <w:rsid w:val="002A7568"/>
    <w:rsid w:val="002B1090"/>
    <w:rsid w:val="002B1F8B"/>
    <w:rsid w:val="002B256E"/>
    <w:rsid w:val="002B2E40"/>
    <w:rsid w:val="002B308A"/>
    <w:rsid w:val="002B3E2D"/>
    <w:rsid w:val="002B43A1"/>
    <w:rsid w:val="002B5081"/>
    <w:rsid w:val="002B5D46"/>
    <w:rsid w:val="002B6198"/>
    <w:rsid w:val="002B6D9D"/>
    <w:rsid w:val="002B78A6"/>
    <w:rsid w:val="002B7CCE"/>
    <w:rsid w:val="002C0B19"/>
    <w:rsid w:val="002C1CD9"/>
    <w:rsid w:val="002C1FD6"/>
    <w:rsid w:val="002C2479"/>
    <w:rsid w:val="002C42B2"/>
    <w:rsid w:val="002C47A6"/>
    <w:rsid w:val="002C4EB9"/>
    <w:rsid w:val="002C5513"/>
    <w:rsid w:val="002C75C4"/>
    <w:rsid w:val="002D0230"/>
    <w:rsid w:val="002D0390"/>
    <w:rsid w:val="002D0FF9"/>
    <w:rsid w:val="002D14EA"/>
    <w:rsid w:val="002D184E"/>
    <w:rsid w:val="002D1EFF"/>
    <w:rsid w:val="002D2B77"/>
    <w:rsid w:val="002D38A9"/>
    <w:rsid w:val="002D509D"/>
    <w:rsid w:val="002D5226"/>
    <w:rsid w:val="002D5251"/>
    <w:rsid w:val="002D5928"/>
    <w:rsid w:val="002D6548"/>
    <w:rsid w:val="002D6867"/>
    <w:rsid w:val="002E0169"/>
    <w:rsid w:val="002E1429"/>
    <w:rsid w:val="002E154F"/>
    <w:rsid w:val="002E1615"/>
    <w:rsid w:val="002E24BB"/>
    <w:rsid w:val="002E2792"/>
    <w:rsid w:val="002E2951"/>
    <w:rsid w:val="002E2A1F"/>
    <w:rsid w:val="002E3E02"/>
    <w:rsid w:val="002E4257"/>
    <w:rsid w:val="002E4EF8"/>
    <w:rsid w:val="002E58CF"/>
    <w:rsid w:val="002E621A"/>
    <w:rsid w:val="002E746F"/>
    <w:rsid w:val="002E7E24"/>
    <w:rsid w:val="002F02B5"/>
    <w:rsid w:val="002F0F62"/>
    <w:rsid w:val="002F182B"/>
    <w:rsid w:val="002F18DE"/>
    <w:rsid w:val="002F1B43"/>
    <w:rsid w:val="002F1D8D"/>
    <w:rsid w:val="002F219F"/>
    <w:rsid w:val="002F303B"/>
    <w:rsid w:val="002F33C6"/>
    <w:rsid w:val="002F35CB"/>
    <w:rsid w:val="002F3899"/>
    <w:rsid w:val="002F4A7A"/>
    <w:rsid w:val="002F4D87"/>
    <w:rsid w:val="002F7BB3"/>
    <w:rsid w:val="00300209"/>
    <w:rsid w:val="003005BD"/>
    <w:rsid w:val="00300832"/>
    <w:rsid w:val="00301C8B"/>
    <w:rsid w:val="00303C3B"/>
    <w:rsid w:val="003040C1"/>
    <w:rsid w:val="0030450B"/>
    <w:rsid w:val="003051FE"/>
    <w:rsid w:val="0030560F"/>
    <w:rsid w:val="003062DE"/>
    <w:rsid w:val="00307E43"/>
    <w:rsid w:val="003112F2"/>
    <w:rsid w:val="00312458"/>
    <w:rsid w:val="003145CC"/>
    <w:rsid w:val="0031471D"/>
    <w:rsid w:val="00315735"/>
    <w:rsid w:val="00317535"/>
    <w:rsid w:val="00317E6A"/>
    <w:rsid w:val="00320A6C"/>
    <w:rsid w:val="0032140F"/>
    <w:rsid w:val="00321942"/>
    <w:rsid w:val="00321C6D"/>
    <w:rsid w:val="003228A1"/>
    <w:rsid w:val="00322987"/>
    <w:rsid w:val="00322A54"/>
    <w:rsid w:val="00324F40"/>
    <w:rsid w:val="003253D6"/>
    <w:rsid w:val="0032591A"/>
    <w:rsid w:val="00325C67"/>
    <w:rsid w:val="00326016"/>
    <w:rsid w:val="00326B1B"/>
    <w:rsid w:val="00327007"/>
    <w:rsid w:val="00327BE9"/>
    <w:rsid w:val="003306FD"/>
    <w:rsid w:val="0033179C"/>
    <w:rsid w:val="003323D9"/>
    <w:rsid w:val="0033240B"/>
    <w:rsid w:val="00332A9F"/>
    <w:rsid w:val="0033441F"/>
    <w:rsid w:val="0033455D"/>
    <w:rsid w:val="00334696"/>
    <w:rsid w:val="00335388"/>
    <w:rsid w:val="0033554B"/>
    <w:rsid w:val="003358A9"/>
    <w:rsid w:val="00336AE2"/>
    <w:rsid w:val="00337498"/>
    <w:rsid w:val="0034008F"/>
    <w:rsid w:val="00340B3A"/>
    <w:rsid w:val="0034207B"/>
    <w:rsid w:val="0034362B"/>
    <w:rsid w:val="00343943"/>
    <w:rsid w:val="00343F83"/>
    <w:rsid w:val="0034462F"/>
    <w:rsid w:val="003452C5"/>
    <w:rsid w:val="003458E1"/>
    <w:rsid w:val="00347DAD"/>
    <w:rsid w:val="00350FF8"/>
    <w:rsid w:val="00351317"/>
    <w:rsid w:val="00351E6A"/>
    <w:rsid w:val="00353047"/>
    <w:rsid w:val="00353A86"/>
    <w:rsid w:val="00353BED"/>
    <w:rsid w:val="003543C7"/>
    <w:rsid w:val="00355784"/>
    <w:rsid w:val="00355822"/>
    <w:rsid w:val="003561CE"/>
    <w:rsid w:val="003563B5"/>
    <w:rsid w:val="00356879"/>
    <w:rsid w:val="0035718C"/>
    <w:rsid w:val="00357871"/>
    <w:rsid w:val="00357F6B"/>
    <w:rsid w:val="00360105"/>
    <w:rsid w:val="00360734"/>
    <w:rsid w:val="00360B40"/>
    <w:rsid w:val="00361577"/>
    <w:rsid w:val="0036230C"/>
    <w:rsid w:val="00362C87"/>
    <w:rsid w:val="00363265"/>
    <w:rsid w:val="0036330B"/>
    <w:rsid w:val="003638BB"/>
    <w:rsid w:val="00366061"/>
    <w:rsid w:val="00366170"/>
    <w:rsid w:val="003663AB"/>
    <w:rsid w:val="00366F61"/>
    <w:rsid w:val="0036741C"/>
    <w:rsid w:val="003706DC"/>
    <w:rsid w:val="00370AF6"/>
    <w:rsid w:val="003711AD"/>
    <w:rsid w:val="00372095"/>
    <w:rsid w:val="003720DF"/>
    <w:rsid w:val="00372D59"/>
    <w:rsid w:val="003731FD"/>
    <w:rsid w:val="00373CD2"/>
    <w:rsid w:val="00374AAF"/>
    <w:rsid w:val="00374F41"/>
    <w:rsid w:val="003750C2"/>
    <w:rsid w:val="003759A8"/>
    <w:rsid w:val="00375B6A"/>
    <w:rsid w:val="00376531"/>
    <w:rsid w:val="00376F68"/>
    <w:rsid w:val="00380323"/>
    <w:rsid w:val="00380870"/>
    <w:rsid w:val="00380D98"/>
    <w:rsid w:val="0038103F"/>
    <w:rsid w:val="00381461"/>
    <w:rsid w:val="00381516"/>
    <w:rsid w:val="00381526"/>
    <w:rsid w:val="003822D0"/>
    <w:rsid w:val="00382707"/>
    <w:rsid w:val="00384BB0"/>
    <w:rsid w:val="00385B2B"/>
    <w:rsid w:val="00385C79"/>
    <w:rsid w:val="003860B4"/>
    <w:rsid w:val="003861B6"/>
    <w:rsid w:val="003861FD"/>
    <w:rsid w:val="0038727F"/>
    <w:rsid w:val="003873B4"/>
    <w:rsid w:val="003900D8"/>
    <w:rsid w:val="00390248"/>
    <w:rsid w:val="0039025F"/>
    <w:rsid w:val="00390A1A"/>
    <w:rsid w:val="00390FF7"/>
    <w:rsid w:val="00391286"/>
    <w:rsid w:val="00391E49"/>
    <w:rsid w:val="003920A8"/>
    <w:rsid w:val="0039218C"/>
    <w:rsid w:val="003945DE"/>
    <w:rsid w:val="00394CAA"/>
    <w:rsid w:val="0039508D"/>
    <w:rsid w:val="00395506"/>
    <w:rsid w:val="00395680"/>
    <w:rsid w:val="00395B1E"/>
    <w:rsid w:val="00395C00"/>
    <w:rsid w:val="00396621"/>
    <w:rsid w:val="003A1145"/>
    <w:rsid w:val="003A1208"/>
    <w:rsid w:val="003A159D"/>
    <w:rsid w:val="003A1681"/>
    <w:rsid w:val="003A1AF3"/>
    <w:rsid w:val="003A24E9"/>
    <w:rsid w:val="003A26E8"/>
    <w:rsid w:val="003A2B19"/>
    <w:rsid w:val="003A32A5"/>
    <w:rsid w:val="003A3489"/>
    <w:rsid w:val="003A5613"/>
    <w:rsid w:val="003A66FC"/>
    <w:rsid w:val="003A6B70"/>
    <w:rsid w:val="003A6DE1"/>
    <w:rsid w:val="003B0DD3"/>
    <w:rsid w:val="003B248E"/>
    <w:rsid w:val="003B26EE"/>
    <w:rsid w:val="003B3D39"/>
    <w:rsid w:val="003B4675"/>
    <w:rsid w:val="003B4E9D"/>
    <w:rsid w:val="003B5491"/>
    <w:rsid w:val="003B7236"/>
    <w:rsid w:val="003B7364"/>
    <w:rsid w:val="003C0419"/>
    <w:rsid w:val="003C0C5A"/>
    <w:rsid w:val="003C0EAA"/>
    <w:rsid w:val="003C19A8"/>
    <w:rsid w:val="003C1A26"/>
    <w:rsid w:val="003C39F4"/>
    <w:rsid w:val="003C48DC"/>
    <w:rsid w:val="003C4A47"/>
    <w:rsid w:val="003C58EF"/>
    <w:rsid w:val="003C5DC3"/>
    <w:rsid w:val="003C6581"/>
    <w:rsid w:val="003C6A79"/>
    <w:rsid w:val="003C6A80"/>
    <w:rsid w:val="003C7273"/>
    <w:rsid w:val="003C7476"/>
    <w:rsid w:val="003D0BD5"/>
    <w:rsid w:val="003D12E8"/>
    <w:rsid w:val="003D1CF3"/>
    <w:rsid w:val="003D3205"/>
    <w:rsid w:val="003D5A9E"/>
    <w:rsid w:val="003D5CD1"/>
    <w:rsid w:val="003D644E"/>
    <w:rsid w:val="003D6DDA"/>
    <w:rsid w:val="003D79AA"/>
    <w:rsid w:val="003E01BF"/>
    <w:rsid w:val="003E0983"/>
    <w:rsid w:val="003E0A58"/>
    <w:rsid w:val="003E0C6C"/>
    <w:rsid w:val="003E11F0"/>
    <w:rsid w:val="003E1583"/>
    <w:rsid w:val="003E1AD5"/>
    <w:rsid w:val="003E2197"/>
    <w:rsid w:val="003E21B3"/>
    <w:rsid w:val="003E2C29"/>
    <w:rsid w:val="003E2E81"/>
    <w:rsid w:val="003E4669"/>
    <w:rsid w:val="003E5AD4"/>
    <w:rsid w:val="003E5FC0"/>
    <w:rsid w:val="003E62CC"/>
    <w:rsid w:val="003E665E"/>
    <w:rsid w:val="003E6781"/>
    <w:rsid w:val="003E695A"/>
    <w:rsid w:val="003E6B14"/>
    <w:rsid w:val="003F0B67"/>
    <w:rsid w:val="003F1E33"/>
    <w:rsid w:val="003F1F34"/>
    <w:rsid w:val="003F1F55"/>
    <w:rsid w:val="003F25E7"/>
    <w:rsid w:val="003F2764"/>
    <w:rsid w:val="003F3E4A"/>
    <w:rsid w:val="003F4AF8"/>
    <w:rsid w:val="003F4C92"/>
    <w:rsid w:val="003F4C9A"/>
    <w:rsid w:val="003F6400"/>
    <w:rsid w:val="003F6FAE"/>
    <w:rsid w:val="003F7172"/>
    <w:rsid w:val="00400B69"/>
    <w:rsid w:val="00400D85"/>
    <w:rsid w:val="004015EB"/>
    <w:rsid w:val="00401BF9"/>
    <w:rsid w:val="0040231C"/>
    <w:rsid w:val="00402609"/>
    <w:rsid w:val="00402AC9"/>
    <w:rsid w:val="004044B5"/>
    <w:rsid w:val="00405537"/>
    <w:rsid w:val="00405B39"/>
    <w:rsid w:val="00405F77"/>
    <w:rsid w:val="004070CB"/>
    <w:rsid w:val="00410687"/>
    <w:rsid w:val="00410E6A"/>
    <w:rsid w:val="0041113C"/>
    <w:rsid w:val="00411247"/>
    <w:rsid w:val="00411EA8"/>
    <w:rsid w:val="004121E3"/>
    <w:rsid w:val="00412B6F"/>
    <w:rsid w:val="004135C4"/>
    <w:rsid w:val="00415C44"/>
    <w:rsid w:val="00416161"/>
    <w:rsid w:val="00416F92"/>
    <w:rsid w:val="004171CD"/>
    <w:rsid w:val="00417416"/>
    <w:rsid w:val="004207C8"/>
    <w:rsid w:val="004209BA"/>
    <w:rsid w:val="00420C78"/>
    <w:rsid w:val="0042185C"/>
    <w:rsid w:val="0042195B"/>
    <w:rsid w:val="00422C4C"/>
    <w:rsid w:val="00423209"/>
    <w:rsid w:val="00423334"/>
    <w:rsid w:val="00423448"/>
    <w:rsid w:val="004249A3"/>
    <w:rsid w:val="00425B82"/>
    <w:rsid w:val="00425C36"/>
    <w:rsid w:val="00426117"/>
    <w:rsid w:val="00426207"/>
    <w:rsid w:val="00426DEE"/>
    <w:rsid w:val="0043017C"/>
    <w:rsid w:val="00432A2A"/>
    <w:rsid w:val="004339D5"/>
    <w:rsid w:val="0043449F"/>
    <w:rsid w:val="00434AA6"/>
    <w:rsid w:val="00436393"/>
    <w:rsid w:val="00436DE1"/>
    <w:rsid w:val="00437325"/>
    <w:rsid w:val="00437EFA"/>
    <w:rsid w:val="00440029"/>
    <w:rsid w:val="00440114"/>
    <w:rsid w:val="004401AD"/>
    <w:rsid w:val="004404CF"/>
    <w:rsid w:val="004406C7"/>
    <w:rsid w:val="00441EF6"/>
    <w:rsid w:val="00443298"/>
    <w:rsid w:val="004440B6"/>
    <w:rsid w:val="0044617D"/>
    <w:rsid w:val="004464B7"/>
    <w:rsid w:val="004466DD"/>
    <w:rsid w:val="004467ED"/>
    <w:rsid w:val="00447933"/>
    <w:rsid w:val="00450664"/>
    <w:rsid w:val="0045074A"/>
    <w:rsid w:val="0045123D"/>
    <w:rsid w:val="00452F5A"/>
    <w:rsid w:val="00453838"/>
    <w:rsid w:val="00453E66"/>
    <w:rsid w:val="00460068"/>
    <w:rsid w:val="004600F8"/>
    <w:rsid w:val="00461304"/>
    <w:rsid w:val="004621E3"/>
    <w:rsid w:val="004638CC"/>
    <w:rsid w:val="00464457"/>
    <w:rsid w:val="004646D5"/>
    <w:rsid w:val="004650D2"/>
    <w:rsid w:val="00465452"/>
    <w:rsid w:val="00465A2F"/>
    <w:rsid w:val="004663DD"/>
    <w:rsid w:val="00466609"/>
    <w:rsid w:val="004668CA"/>
    <w:rsid w:val="00466CC8"/>
    <w:rsid w:val="00466D85"/>
    <w:rsid w:val="00470354"/>
    <w:rsid w:val="00471EC2"/>
    <w:rsid w:val="004728FB"/>
    <w:rsid w:val="0047374A"/>
    <w:rsid w:val="0047484C"/>
    <w:rsid w:val="004767CD"/>
    <w:rsid w:val="00476963"/>
    <w:rsid w:val="00477004"/>
    <w:rsid w:val="0047733C"/>
    <w:rsid w:val="004808BD"/>
    <w:rsid w:val="00480937"/>
    <w:rsid w:val="00480A70"/>
    <w:rsid w:val="00480DBF"/>
    <w:rsid w:val="00481B12"/>
    <w:rsid w:val="00482499"/>
    <w:rsid w:val="004826A2"/>
    <w:rsid w:val="0048389A"/>
    <w:rsid w:val="00484031"/>
    <w:rsid w:val="00484186"/>
    <w:rsid w:val="0048430B"/>
    <w:rsid w:val="004844B5"/>
    <w:rsid w:val="00485618"/>
    <w:rsid w:val="00485723"/>
    <w:rsid w:val="004859F7"/>
    <w:rsid w:val="00485B56"/>
    <w:rsid w:val="00486CEF"/>
    <w:rsid w:val="00486D46"/>
    <w:rsid w:val="004871F9"/>
    <w:rsid w:val="004873D5"/>
    <w:rsid w:val="00487466"/>
    <w:rsid w:val="004878A6"/>
    <w:rsid w:val="00490CEE"/>
    <w:rsid w:val="00491670"/>
    <w:rsid w:val="00492B92"/>
    <w:rsid w:val="00493565"/>
    <w:rsid w:val="00493CEA"/>
    <w:rsid w:val="004946E9"/>
    <w:rsid w:val="00494C39"/>
    <w:rsid w:val="004959BC"/>
    <w:rsid w:val="00495C0C"/>
    <w:rsid w:val="00496495"/>
    <w:rsid w:val="004975C9"/>
    <w:rsid w:val="00497FF4"/>
    <w:rsid w:val="004A0CE4"/>
    <w:rsid w:val="004A0DEE"/>
    <w:rsid w:val="004A0F35"/>
    <w:rsid w:val="004A0FFB"/>
    <w:rsid w:val="004A110C"/>
    <w:rsid w:val="004A16B6"/>
    <w:rsid w:val="004A20D5"/>
    <w:rsid w:val="004A25E8"/>
    <w:rsid w:val="004A3D7F"/>
    <w:rsid w:val="004A4AC7"/>
    <w:rsid w:val="004A59D6"/>
    <w:rsid w:val="004A5BF3"/>
    <w:rsid w:val="004A5CC5"/>
    <w:rsid w:val="004B0DA1"/>
    <w:rsid w:val="004B166D"/>
    <w:rsid w:val="004B279F"/>
    <w:rsid w:val="004B2D05"/>
    <w:rsid w:val="004B3B51"/>
    <w:rsid w:val="004B4049"/>
    <w:rsid w:val="004B4153"/>
    <w:rsid w:val="004B5F46"/>
    <w:rsid w:val="004B65E6"/>
    <w:rsid w:val="004B69AD"/>
    <w:rsid w:val="004B6DD3"/>
    <w:rsid w:val="004B7C97"/>
    <w:rsid w:val="004C06B2"/>
    <w:rsid w:val="004C0775"/>
    <w:rsid w:val="004C0993"/>
    <w:rsid w:val="004C0B55"/>
    <w:rsid w:val="004C157C"/>
    <w:rsid w:val="004C3420"/>
    <w:rsid w:val="004C3849"/>
    <w:rsid w:val="004C3F3A"/>
    <w:rsid w:val="004C436F"/>
    <w:rsid w:val="004C53CD"/>
    <w:rsid w:val="004C5417"/>
    <w:rsid w:val="004C6DD6"/>
    <w:rsid w:val="004C7E0C"/>
    <w:rsid w:val="004D0142"/>
    <w:rsid w:val="004D10A2"/>
    <w:rsid w:val="004D1C0D"/>
    <w:rsid w:val="004D3117"/>
    <w:rsid w:val="004D4029"/>
    <w:rsid w:val="004D455C"/>
    <w:rsid w:val="004D47E6"/>
    <w:rsid w:val="004D5768"/>
    <w:rsid w:val="004D5A01"/>
    <w:rsid w:val="004D72D7"/>
    <w:rsid w:val="004D7523"/>
    <w:rsid w:val="004D7BFB"/>
    <w:rsid w:val="004E03B8"/>
    <w:rsid w:val="004E07F5"/>
    <w:rsid w:val="004E10A5"/>
    <w:rsid w:val="004E1FC8"/>
    <w:rsid w:val="004E2046"/>
    <w:rsid w:val="004E2410"/>
    <w:rsid w:val="004E3795"/>
    <w:rsid w:val="004E4062"/>
    <w:rsid w:val="004E4478"/>
    <w:rsid w:val="004E69F4"/>
    <w:rsid w:val="004E6F58"/>
    <w:rsid w:val="004E76E0"/>
    <w:rsid w:val="004E7EE2"/>
    <w:rsid w:val="004F0078"/>
    <w:rsid w:val="004F0DED"/>
    <w:rsid w:val="004F12BB"/>
    <w:rsid w:val="004F1B0B"/>
    <w:rsid w:val="004F1E71"/>
    <w:rsid w:val="004F346A"/>
    <w:rsid w:val="004F41ED"/>
    <w:rsid w:val="004F4C5A"/>
    <w:rsid w:val="004F5A30"/>
    <w:rsid w:val="004F5DEA"/>
    <w:rsid w:val="004F736A"/>
    <w:rsid w:val="00500E66"/>
    <w:rsid w:val="00501983"/>
    <w:rsid w:val="00501B26"/>
    <w:rsid w:val="005025F7"/>
    <w:rsid w:val="00502813"/>
    <w:rsid w:val="005028AC"/>
    <w:rsid w:val="00504035"/>
    <w:rsid w:val="00504878"/>
    <w:rsid w:val="005067CB"/>
    <w:rsid w:val="00510721"/>
    <w:rsid w:val="00510BCA"/>
    <w:rsid w:val="00510C28"/>
    <w:rsid w:val="00510F7E"/>
    <w:rsid w:val="00511694"/>
    <w:rsid w:val="005119F6"/>
    <w:rsid w:val="00511CC6"/>
    <w:rsid w:val="00515A97"/>
    <w:rsid w:val="00516DBE"/>
    <w:rsid w:val="0052112B"/>
    <w:rsid w:val="0052230B"/>
    <w:rsid w:val="00523535"/>
    <w:rsid w:val="00523669"/>
    <w:rsid w:val="00523DC5"/>
    <w:rsid w:val="00524825"/>
    <w:rsid w:val="005251AC"/>
    <w:rsid w:val="00526407"/>
    <w:rsid w:val="00526F93"/>
    <w:rsid w:val="00527729"/>
    <w:rsid w:val="00527F24"/>
    <w:rsid w:val="005303FA"/>
    <w:rsid w:val="00530A8A"/>
    <w:rsid w:val="00530BC0"/>
    <w:rsid w:val="00531D13"/>
    <w:rsid w:val="00532E7F"/>
    <w:rsid w:val="005332AB"/>
    <w:rsid w:val="00534B51"/>
    <w:rsid w:val="00535AE2"/>
    <w:rsid w:val="005369EB"/>
    <w:rsid w:val="00536BBB"/>
    <w:rsid w:val="0054066B"/>
    <w:rsid w:val="00540905"/>
    <w:rsid w:val="00542242"/>
    <w:rsid w:val="00543ADC"/>
    <w:rsid w:val="005447A7"/>
    <w:rsid w:val="0054567E"/>
    <w:rsid w:val="00545ADF"/>
    <w:rsid w:val="00547D27"/>
    <w:rsid w:val="005500BB"/>
    <w:rsid w:val="00552306"/>
    <w:rsid w:val="005544C4"/>
    <w:rsid w:val="00554E63"/>
    <w:rsid w:val="00554F2C"/>
    <w:rsid w:val="005603DC"/>
    <w:rsid w:val="00560618"/>
    <w:rsid w:val="00560D69"/>
    <w:rsid w:val="005623FD"/>
    <w:rsid w:val="00563077"/>
    <w:rsid w:val="0056321B"/>
    <w:rsid w:val="005651BF"/>
    <w:rsid w:val="005656F7"/>
    <w:rsid w:val="0056667D"/>
    <w:rsid w:val="0056683A"/>
    <w:rsid w:val="00567149"/>
    <w:rsid w:val="005679E0"/>
    <w:rsid w:val="0057025A"/>
    <w:rsid w:val="00570A0F"/>
    <w:rsid w:val="00570D61"/>
    <w:rsid w:val="00571575"/>
    <w:rsid w:val="005715AC"/>
    <w:rsid w:val="00571AC7"/>
    <w:rsid w:val="005722C2"/>
    <w:rsid w:val="005729E0"/>
    <w:rsid w:val="005729F4"/>
    <w:rsid w:val="00572BBC"/>
    <w:rsid w:val="00572D77"/>
    <w:rsid w:val="005732A9"/>
    <w:rsid w:val="00573383"/>
    <w:rsid w:val="00573BC5"/>
    <w:rsid w:val="00574E5F"/>
    <w:rsid w:val="005753F3"/>
    <w:rsid w:val="005759E2"/>
    <w:rsid w:val="00576CA3"/>
    <w:rsid w:val="00576F02"/>
    <w:rsid w:val="00576F49"/>
    <w:rsid w:val="00577E27"/>
    <w:rsid w:val="005806F5"/>
    <w:rsid w:val="00581D65"/>
    <w:rsid w:val="00581D84"/>
    <w:rsid w:val="005822D0"/>
    <w:rsid w:val="00582873"/>
    <w:rsid w:val="005828D7"/>
    <w:rsid w:val="005830D5"/>
    <w:rsid w:val="00583D2D"/>
    <w:rsid w:val="00585A85"/>
    <w:rsid w:val="00585BB6"/>
    <w:rsid w:val="0058661B"/>
    <w:rsid w:val="0058715F"/>
    <w:rsid w:val="00590AE8"/>
    <w:rsid w:val="00590F2B"/>
    <w:rsid w:val="005910A4"/>
    <w:rsid w:val="0059247D"/>
    <w:rsid w:val="005924B2"/>
    <w:rsid w:val="00592910"/>
    <w:rsid w:val="00592D4F"/>
    <w:rsid w:val="00593064"/>
    <w:rsid w:val="005935BD"/>
    <w:rsid w:val="00593A51"/>
    <w:rsid w:val="00594413"/>
    <w:rsid w:val="005947FA"/>
    <w:rsid w:val="00596810"/>
    <w:rsid w:val="005978C6"/>
    <w:rsid w:val="005A02CD"/>
    <w:rsid w:val="005A08F0"/>
    <w:rsid w:val="005A1037"/>
    <w:rsid w:val="005A1072"/>
    <w:rsid w:val="005A2E5B"/>
    <w:rsid w:val="005A30A5"/>
    <w:rsid w:val="005A3560"/>
    <w:rsid w:val="005A4B19"/>
    <w:rsid w:val="005A4DD3"/>
    <w:rsid w:val="005A5704"/>
    <w:rsid w:val="005A704E"/>
    <w:rsid w:val="005A7AE5"/>
    <w:rsid w:val="005A7F3E"/>
    <w:rsid w:val="005B075A"/>
    <w:rsid w:val="005B0A82"/>
    <w:rsid w:val="005B124A"/>
    <w:rsid w:val="005B1280"/>
    <w:rsid w:val="005B1326"/>
    <w:rsid w:val="005B1596"/>
    <w:rsid w:val="005B17DF"/>
    <w:rsid w:val="005B22B3"/>
    <w:rsid w:val="005B270E"/>
    <w:rsid w:val="005B27D5"/>
    <w:rsid w:val="005B307C"/>
    <w:rsid w:val="005B637C"/>
    <w:rsid w:val="005B6392"/>
    <w:rsid w:val="005B7605"/>
    <w:rsid w:val="005C1215"/>
    <w:rsid w:val="005C12AF"/>
    <w:rsid w:val="005C34F1"/>
    <w:rsid w:val="005C3DF0"/>
    <w:rsid w:val="005C42FD"/>
    <w:rsid w:val="005C450E"/>
    <w:rsid w:val="005C47F7"/>
    <w:rsid w:val="005C4F5A"/>
    <w:rsid w:val="005C6B14"/>
    <w:rsid w:val="005C77C0"/>
    <w:rsid w:val="005D149B"/>
    <w:rsid w:val="005D16AE"/>
    <w:rsid w:val="005D2826"/>
    <w:rsid w:val="005D4127"/>
    <w:rsid w:val="005D4A6F"/>
    <w:rsid w:val="005D57F9"/>
    <w:rsid w:val="005D65CD"/>
    <w:rsid w:val="005D687A"/>
    <w:rsid w:val="005D693E"/>
    <w:rsid w:val="005D69A4"/>
    <w:rsid w:val="005D6D27"/>
    <w:rsid w:val="005D7EAF"/>
    <w:rsid w:val="005E01AB"/>
    <w:rsid w:val="005E09B4"/>
    <w:rsid w:val="005E1093"/>
    <w:rsid w:val="005E18D2"/>
    <w:rsid w:val="005E1CC6"/>
    <w:rsid w:val="005E21D8"/>
    <w:rsid w:val="005E24BC"/>
    <w:rsid w:val="005E3191"/>
    <w:rsid w:val="005E3543"/>
    <w:rsid w:val="005E3640"/>
    <w:rsid w:val="005E3B9F"/>
    <w:rsid w:val="005E4027"/>
    <w:rsid w:val="005E458C"/>
    <w:rsid w:val="005E5339"/>
    <w:rsid w:val="005E54A7"/>
    <w:rsid w:val="005E5AC1"/>
    <w:rsid w:val="005E5DF4"/>
    <w:rsid w:val="005E68D4"/>
    <w:rsid w:val="005E6C46"/>
    <w:rsid w:val="005F004D"/>
    <w:rsid w:val="005F0A53"/>
    <w:rsid w:val="005F0C62"/>
    <w:rsid w:val="005F14B4"/>
    <w:rsid w:val="005F1B79"/>
    <w:rsid w:val="005F1BB8"/>
    <w:rsid w:val="005F1DF6"/>
    <w:rsid w:val="005F1EBF"/>
    <w:rsid w:val="005F2605"/>
    <w:rsid w:val="005F2E08"/>
    <w:rsid w:val="005F2FE0"/>
    <w:rsid w:val="005F4090"/>
    <w:rsid w:val="005F43FE"/>
    <w:rsid w:val="005F4F1C"/>
    <w:rsid w:val="005F6C4A"/>
    <w:rsid w:val="005F7884"/>
    <w:rsid w:val="005F7D36"/>
    <w:rsid w:val="0060035B"/>
    <w:rsid w:val="00601EDD"/>
    <w:rsid w:val="00602D1B"/>
    <w:rsid w:val="0060457C"/>
    <w:rsid w:val="00604AE1"/>
    <w:rsid w:val="00604B93"/>
    <w:rsid w:val="006056F8"/>
    <w:rsid w:val="00606399"/>
    <w:rsid w:val="006069C4"/>
    <w:rsid w:val="00606B2B"/>
    <w:rsid w:val="00607C05"/>
    <w:rsid w:val="00611262"/>
    <w:rsid w:val="006114B6"/>
    <w:rsid w:val="006122B8"/>
    <w:rsid w:val="00612A41"/>
    <w:rsid w:val="00613153"/>
    <w:rsid w:val="006138AF"/>
    <w:rsid w:val="006140D6"/>
    <w:rsid w:val="00615959"/>
    <w:rsid w:val="00615A0E"/>
    <w:rsid w:val="0061626A"/>
    <w:rsid w:val="006168E9"/>
    <w:rsid w:val="00616CB5"/>
    <w:rsid w:val="006178F4"/>
    <w:rsid w:val="00620012"/>
    <w:rsid w:val="00621F9B"/>
    <w:rsid w:val="00622450"/>
    <w:rsid w:val="006226CF"/>
    <w:rsid w:val="006226FD"/>
    <w:rsid w:val="00622D51"/>
    <w:rsid w:val="00622F85"/>
    <w:rsid w:val="006237AB"/>
    <w:rsid w:val="0062454D"/>
    <w:rsid w:val="00625409"/>
    <w:rsid w:val="0062789C"/>
    <w:rsid w:val="00627F13"/>
    <w:rsid w:val="00631651"/>
    <w:rsid w:val="006317A0"/>
    <w:rsid w:val="0063263A"/>
    <w:rsid w:val="0063292B"/>
    <w:rsid w:val="00632EFF"/>
    <w:rsid w:val="00633C20"/>
    <w:rsid w:val="0063487C"/>
    <w:rsid w:val="006365B0"/>
    <w:rsid w:val="00641181"/>
    <w:rsid w:val="006413D1"/>
    <w:rsid w:val="006429BD"/>
    <w:rsid w:val="0064328C"/>
    <w:rsid w:val="00643F5C"/>
    <w:rsid w:val="00645C76"/>
    <w:rsid w:val="00645CE2"/>
    <w:rsid w:val="0064618B"/>
    <w:rsid w:val="00646A81"/>
    <w:rsid w:val="006478B5"/>
    <w:rsid w:val="0064792E"/>
    <w:rsid w:val="00651237"/>
    <w:rsid w:val="00651A95"/>
    <w:rsid w:val="00651F62"/>
    <w:rsid w:val="00652148"/>
    <w:rsid w:val="0065369D"/>
    <w:rsid w:val="00653D46"/>
    <w:rsid w:val="0065499D"/>
    <w:rsid w:val="00654F2D"/>
    <w:rsid w:val="00656BB8"/>
    <w:rsid w:val="00656F36"/>
    <w:rsid w:val="00661708"/>
    <w:rsid w:val="0066173A"/>
    <w:rsid w:val="00661A92"/>
    <w:rsid w:val="00663229"/>
    <w:rsid w:val="00663C9B"/>
    <w:rsid w:val="00664BD2"/>
    <w:rsid w:val="00664D5C"/>
    <w:rsid w:val="00665D0D"/>
    <w:rsid w:val="00665DDA"/>
    <w:rsid w:val="0066632E"/>
    <w:rsid w:val="0067022C"/>
    <w:rsid w:val="0067155C"/>
    <w:rsid w:val="00672552"/>
    <w:rsid w:val="00672CE9"/>
    <w:rsid w:val="00672F43"/>
    <w:rsid w:val="0067332B"/>
    <w:rsid w:val="00673CCB"/>
    <w:rsid w:val="00673F07"/>
    <w:rsid w:val="0067452D"/>
    <w:rsid w:val="006748C9"/>
    <w:rsid w:val="00675937"/>
    <w:rsid w:val="00675DC5"/>
    <w:rsid w:val="00676268"/>
    <w:rsid w:val="00676918"/>
    <w:rsid w:val="0068000C"/>
    <w:rsid w:val="00680DE4"/>
    <w:rsid w:val="00681237"/>
    <w:rsid w:val="0068154B"/>
    <w:rsid w:val="006820C7"/>
    <w:rsid w:val="0068227E"/>
    <w:rsid w:val="006826A2"/>
    <w:rsid w:val="00683CB7"/>
    <w:rsid w:val="00683E6F"/>
    <w:rsid w:val="0068560E"/>
    <w:rsid w:val="006863C6"/>
    <w:rsid w:val="0068675F"/>
    <w:rsid w:val="00687D62"/>
    <w:rsid w:val="00687EE3"/>
    <w:rsid w:val="00692165"/>
    <w:rsid w:val="00692FD6"/>
    <w:rsid w:val="006934FE"/>
    <w:rsid w:val="00694D1B"/>
    <w:rsid w:val="00694FCE"/>
    <w:rsid w:val="006956F4"/>
    <w:rsid w:val="00696252"/>
    <w:rsid w:val="00697E13"/>
    <w:rsid w:val="006A05E3"/>
    <w:rsid w:val="006A08E4"/>
    <w:rsid w:val="006A3561"/>
    <w:rsid w:val="006A3587"/>
    <w:rsid w:val="006A6DD4"/>
    <w:rsid w:val="006A7E87"/>
    <w:rsid w:val="006B0086"/>
    <w:rsid w:val="006B04F2"/>
    <w:rsid w:val="006B1612"/>
    <w:rsid w:val="006B2C64"/>
    <w:rsid w:val="006B2E06"/>
    <w:rsid w:val="006B3E8D"/>
    <w:rsid w:val="006B462F"/>
    <w:rsid w:val="006B50D4"/>
    <w:rsid w:val="006B5DD4"/>
    <w:rsid w:val="006B6B0C"/>
    <w:rsid w:val="006B6C31"/>
    <w:rsid w:val="006B7D64"/>
    <w:rsid w:val="006C07BA"/>
    <w:rsid w:val="006C13D6"/>
    <w:rsid w:val="006C14F1"/>
    <w:rsid w:val="006C1963"/>
    <w:rsid w:val="006C43E0"/>
    <w:rsid w:val="006C4635"/>
    <w:rsid w:val="006C4665"/>
    <w:rsid w:val="006C4801"/>
    <w:rsid w:val="006C4E80"/>
    <w:rsid w:val="006C549C"/>
    <w:rsid w:val="006C58D0"/>
    <w:rsid w:val="006C5D1C"/>
    <w:rsid w:val="006D01C9"/>
    <w:rsid w:val="006D04E9"/>
    <w:rsid w:val="006D05EA"/>
    <w:rsid w:val="006D0804"/>
    <w:rsid w:val="006D1312"/>
    <w:rsid w:val="006D1BE0"/>
    <w:rsid w:val="006D1D2E"/>
    <w:rsid w:val="006D4940"/>
    <w:rsid w:val="006D4945"/>
    <w:rsid w:val="006D4F42"/>
    <w:rsid w:val="006D555E"/>
    <w:rsid w:val="006D5956"/>
    <w:rsid w:val="006D5EF2"/>
    <w:rsid w:val="006D6221"/>
    <w:rsid w:val="006D657B"/>
    <w:rsid w:val="006D74B4"/>
    <w:rsid w:val="006E01AC"/>
    <w:rsid w:val="006E0E5F"/>
    <w:rsid w:val="006E0E6D"/>
    <w:rsid w:val="006E1A77"/>
    <w:rsid w:val="006E1E2C"/>
    <w:rsid w:val="006E2DFD"/>
    <w:rsid w:val="006E55F6"/>
    <w:rsid w:val="006E5C97"/>
    <w:rsid w:val="006E5DD5"/>
    <w:rsid w:val="006E5EBC"/>
    <w:rsid w:val="006E614E"/>
    <w:rsid w:val="006E6403"/>
    <w:rsid w:val="006E705E"/>
    <w:rsid w:val="006E7094"/>
    <w:rsid w:val="006F07EB"/>
    <w:rsid w:val="006F0F05"/>
    <w:rsid w:val="006F10C9"/>
    <w:rsid w:val="006F19E5"/>
    <w:rsid w:val="006F2091"/>
    <w:rsid w:val="006F3815"/>
    <w:rsid w:val="006F3B81"/>
    <w:rsid w:val="006F4280"/>
    <w:rsid w:val="006F42EB"/>
    <w:rsid w:val="006F4BA5"/>
    <w:rsid w:val="006F5BED"/>
    <w:rsid w:val="006F6785"/>
    <w:rsid w:val="006F7FD5"/>
    <w:rsid w:val="0070048F"/>
    <w:rsid w:val="007006C8"/>
    <w:rsid w:val="00700AF1"/>
    <w:rsid w:val="007010C8"/>
    <w:rsid w:val="0070299B"/>
    <w:rsid w:val="00702DB9"/>
    <w:rsid w:val="00704E94"/>
    <w:rsid w:val="007050BB"/>
    <w:rsid w:val="0070517D"/>
    <w:rsid w:val="00705F30"/>
    <w:rsid w:val="00706268"/>
    <w:rsid w:val="00706CE2"/>
    <w:rsid w:val="0070744E"/>
    <w:rsid w:val="00707498"/>
    <w:rsid w:val="00707643"/>
    <w:rsid w:val="007076E5"/>
    <w:rsid w:val="00707958"/>
    <w:rsid w:val="00710496"/>
    <w:rsid w:val="0071135C"/>
    <w:rsid w:val="00711B6E"/>
    <w:rsid w:val="00712345"/>
    <w:rsid w:val="00712A10"/>
    <w:rsid w:val="00713088"/>
    <w:rsid w:val="00713147"/>
    <w:rsid w:val="00713DC4"/>
    <w:rsid w:val="0071425A"/>
    <w:rsid w:val="007143EE"/>
    <w:rsid w:val="00714D5C"/>
    <w:rsid w:val="007150D2"/>
    <w:rsid w:val="00715220"/>
    <w:rsid w:val="00716402"/>
    <w:rsid w:val="007165F8"/>
    <w:rsid w:val="00716DB3"/>
    <w:rsid w:val="00716F2B"/>
    <w:rsid w:val="00720178"/>
    <w:rsid w:val="007203A7"/>
    <w:rsid w:val="007206DF"/>
    <w:rsid w:val="00720B0E"/>
    <w:rsid w:val="007210D7"/>
    <w:rsid w:val="0072142E"/>
    <w:rsid w:val="00721748"/>
    <w:rsid w:val="0072325C"/>
    <w:rsid w:val="00724566"/>
    <w:rsid w:val="00725DD5"/>
    <w:rsid w:val="00725E4D"/>
    <w:rsid w:val="00726B6F"/>
    <w:rsid w:val="007272FE"/>
    <w:rsid w:val="007277FA"/>
    <w:rsid w:val="007322A7"/>
    <w:rsid w:val="007346C9"/>
    <w:rsid w:val="0073504B"/>
    <w:rsid w:val="0073548E"/>
    <w:rsid w:val="007356B6"/>
    <w:rsid w:val="007358F3"/>
    <w:rsid w:val="007363A2"/>
    <w:rsid w:val="00736AA9"/>
    <w:rsid w:val="00737393"/>
    <w:rsid w:val="007373C9"/>
    <w:rsid w:val="00737DFD"/>
    <w:rsid w:val="00737EA8"/>
    <w:rsid w:val="00740505"/>
    <w:rsid w:val="00740BA1"/>
    <w:rsid w:val="00740C69"/>
    <w:rsid w:val="007430D6"/>
    <w:rsid w:val="00745EE0"/>
    <w:rsid w:val="007470B8"/>
    <w:rsid w:val="00747B09"/>
    <w:rsid w:val="00752386"/>
    <w:rsid w:val="00752553"/>
    <w:rsid w:val="00752ACD"/>
    <w:rsid w:val="00752B9A"/>
    <w:rsid w:val="007543A5"/>
    <w:rsid w:val="00754BD6"/>
    <w:rsid w:val="00754DFE"/>
    <w:rsid w:val="00754E54"/>
    <w:rsid w:val="00754F61"/>
    <w:rsid w:val="00755251"/>
    <w:rsid w:val="00755490"/>
    <w:rsid w:val="00756032"/>
    <w:rsid w:val="007567EE"/>
    <w:rsid w:val="0076137B"/>
    <w:rsid w:val="00762420"/>
    <w:rsid w:val="007628B4"/>
    <w:rsid w:val="007632F2"/>
    <w:rsid w:val="00763AC3"/>
    <w:rsid w:val="00764C77"/>
    <w:rsid w:val="007659F2"/>
    <w:rsid w:val="00766176"/>
    <w:rsid w:val="00766EFB"/>
    <w:rsid w:val="00770066"/>
    <w:rsid w:val="00770412"/>
    <w:rsid w:val="00770A72"/>
    <w:rsid w:val="007712F7"/>
    <w:rsid w:val="00771B19"/>
    <w:rsid w:val="007731BA"/>
    <w:rsid w:val="00774538"/>
    <w:rsid w:val="00774E56"/>
    <w:rsid w:val="007759A6"/>
    <w:rsid w:val="00776446"/>
    <w:rsid w:val="00776897"/>
    <w:rsid w:val="00776D57"/>
    <w:rsid w:val="00780C42"/>
    <w:rsid w:val="00780FD7"/>
    <w:rsid w:val="00782088"/>
    <w:rsid w:val="00782E8A"/>
    <w:rsid w:val="00783234"/>
    <w:rsid w:val="0078407E"/>
    <w:rsid w:val="0078414A"/>
    <w:rsid w:val="007851B4"/>
    <w:rsid w:val="00785ECA"/>
    <w:rsid w:val="007860E6"/>
    <w:rsid w:val="0078706D"/>
    <w:rsid w:val="00787259"/>
    <w:rsid w:val="00787353"/>
    <w:rsid w:val="00787C05"/>
    <w:rsid w:val="007911D8"/>
    <w:rsid w:val="00791CE8"/>
    <w:rsid w:val="007927F8"/>
    <w:rsid w:val="0079470E"/>
    <w:rsid w:val="007955B5"/>
    <w:rsid w:val="0079578A"/>
    <w:rsid w:val="007966DD"/>
    <w:rsid w:val="007972CA"/>
    <w:rsid w:val="00797B8A"/>
    <w:rsid w:val="007A1B86"/>
    <w:rsid w:val="007A1C4B"/>
    <w:rsid w:val="007A4084"/>
    <w:rsid w:val="007A43C6"/>
    <w:rsid w:val="007A5510"/>
    <w:rsid w:val="007A566C"/>
    <w:rsid w:val="007A5EA7"/>
    <w:rsid w:val="007A6E0B"/>
    <w:rsid w:val="007A7064"/>
    <w:rsid w:val="007A7298"/>
    <w:rsid w:val="007A7958"/>
    <w:rsid w:val="007B12AA"/>
    <w:rsid w:val="007B12DA"/>
    <w:rsid w:val="007B1AE6"/>
    <w:rsid w:val="007B3106"/>
    <w:rsid w:val="007B32E3"/>
    <w:rsid w:val="007B4880"/>
    <w:rsid w:val="007B571E"/>
    <w:rsid w:val="007B6136"/>
    <w:rsid w:val="007B6FA8"/>
    <w:rsid w:val="007B786D"/>
    <w:rsid w:val="007C09F4"/>
    <w:rsid w:val="007C12BD"/>
    <w:rsid w:val="007C154B"/>
    <w:rsid w:val="007C1B52"/>
    <w:rsid w:val="007C23AD"/>
    <w:rsid w:val="007C2DB6"/>
    <w:rsid w:val="007C2F91"/>
    <w:rsid w:val="007C3459"/>
    <w:rsid w:val="007C35BC"/>
    <w:rsid w:val="007C3D8F"/>
    <w:rsid w:val="007C3DE5"/>
    <w:rsid w:val="007C506A"/>
    <w:rsid w:val="007C5255"/>
    <w:rsid w:val="007C56F2"/>
    <w:rsid w:val="007C5A29"/>
    <w:rsid w:val="007C5E87"/>
    <w:rsid w:val="007C6F1A"/>
    <w:rsid w:val="007C7E4C"/>
    <w:rsid w:val="007D0F86"/>
    <w:rsid w:val="007D14A2"/>
    <w:rsid w:val="007D17D2"/>
    <w:rsid w:val="007D1D10"/>
    <w:rsid w:val="007D23D8"/>
    <w:rsid w:val="007D244A"/>
    <w:rsid w:val="007D24DA"/>
    <w:rsid w:val="007D2D0B"/>
    <w:rsid w:val="007D35A6"/>
    <w:rsid w:val="007D4CCA"/>
    <w:rsid w:val="007D4F33"/>
    <w:rsid w:val="007D54F1"/>
    <w:rsid w:val="007D5C0F"/>
    <w:rsid w:val="007D5FA6"/>
    <w:rsid w:val="007D67F0"/>
    <w:rsid w:val="007D7D1E"/>
    <w:rsid w:val="007E01D5"/>
    <w:rsid w:val="007E0294"/>
    <w:rsid w:val="007E0654"/>
    <w:rsid w:val="007E0988"/>
    <w:rsid w:val="007E0E93"/>
    <w:rsid w:val="007E2041"/>
    <w:rsid w:val="007E22B0"/>
    <w:rsid w:val="007E4059"/>
    <w:rsid w:val="007E4DDF"/>
    <w:rsid w:val="007E5914"/>
    <w:rsid w:val="007E5AED"/>
    <w:rsid w:val="007E6A5B"/>
    <w:rsid w:val="007E7175"/>
    <w:rsid w:val="007F0249"/>
    <w:rsid w:val="007F11D6"/>
    <w:rsid w:val="007F312C"/>
    <w:rsid w:val="007F317C"/>
    <w:rsid w:val="007F37FB"/>
    <w:rsid w:val="007F4948"/>
    <w:rsid w:val="007F4ECC"/>
    <w:rsid w:val="007F5132"/>
    <w:rsid w:val="007F584C"/>
    <w:rsid w:val="007F5E7A"/>
    <w:rsid w:val="007F62EE"/>
    <w:rsid w:val="007F63FE"/>
    <w:rsid w:val="007F693C"/>
    <w:rsid w:val="007F6F8A"/>
    <w:rsid w:val="007F734E"/>
    <w:rsid w:val="007F76FE"/>
    <w:rsid w:val="00800122"/>
    <w:rsid w:val="008027E7"/>
    <w:rsid w:val="00802E13"/>
    <w:rsid w:val="00803702"/>
    <w:rsid w:val="00804177"/>
    <w:rsid w:val="0080440E"/>
    <w:rsid w:val="00804942"/>
    <w:rsid w:val="0080497A"/>
    <w:rsid w:val="00804D0F"/>
    <w:rsid w:val="008058C9"/>
    <w:rsid w:val="00805FCC"/>
    <w:rsid w:val="00806499"/>
    <w:rsid w:val="00806FB2"/>
    <w:rsid w:val="00807AAF"/>
    <w:rsid w:val="0081075F"/>
    <w:rsid w:val="00811537"/>
    <w:rsid w:val="00812275"/>
    <w:rsid w:val="0081240E"/>
    <w:rsid w:val="008124C4"/>
    <w:rsid w:val="00812B7A"/>
    <w:rsid w:val="00814429"/>
    <w:rsid w:val="00815A32"/>
    <w:rsid w:val="00815F71"/>
    <w:rsid w:val="00816262"/>
    <w:rsid w:val="00816268"/>
    <w:rsid w:val="00817F9E"/>
    <w:rsid w:val="0082096B"/>
    <w:rsid w:val="00820B1A"/>
    <w:rsid w:val="00820D2E"/>
    <w:rsid w:val="008217F6"/>
    <w:rsid w:val="008220A0"/>
    <w:rsid w:val="008226D4"/>
    <w:rsid w:val="00822D38"/>
    <w:rsid w:val="00822E31"/>
    <w:rsid w:val="008235F7"/>
    <w:rsid w:val="008238A2"/>
    <w:rsid w:val="00824011"/>
    <w:rsid w:val="00824A99"/>
    <w:rsid w:val="0082502E"/>
    <w:rsid w:val="008257C1"/>
    <w:rsid w:val="00825C4A"/>
    <w:rsid w:val="00825D31"/>
    <w:rsid w:val="00825FFD"/>
    <w:rsid w:val="00826964"/>
    <w:rsid w:val="008269AE"/>
    <w:rsid w:val="00826B86"/>
    <w:rsid w:val="00827E11"/>
    <w:rsid w:val="008304A3"/>
    <w:rsid w:val="00832241"/>
    <w:rsid w:val="00832CD7"/>
    <w:rsid w:val="00833097"/>
    <w:rsid w:val="0083549E"/>
    <w:rsid w:val="00835BE6"/>
    <w:rsid w:val="00835DC9"/>
    <w:rsid w:val="00835F26"/>
    <w:rsid w:val="008367CE"/>
    <w:rsid w:val="008375B0"/>
    <w:rsid w:val="00841CA4"/>
    <w:rsid w:val="00841DEE"/>
    <w:rsid w:val="00842CF1"/>
    <w:rsid w:val="008434DC"/>
    <w:rsid w:val="00843EB0"/>
    <w:rsid w:val="00844D37"/>
    <w:rsid w:val="008462D8"/>
    <w:rsid w:val="0084690D"/>
    <w:rsid w:val="00846A8F"/>
    <w:rsid w:val="00846E5E"/>
    <w:rsid w:val="00850873"/>
    <w:rsid w:val="00850B2D"/>
    <w:rsid w:val="008522FC"/>
    <w:rsid w:val="008534BE"/>
    <w:rsid w:val="00853E55"/>
    <w:rsid w:val="008543B5"/>
    <w:rsid w:val="00854C54"/>
    <w:rsid w:val="00854D21"/>
    <w:rsid w:val="0085534A"/>
    <w:rsid w:val="00855414"/>
    <w:rsid w:val="00855923"/>
    <w:rsid w:val="00855E9C"/>
    <w:rsid w:val="00855F2F"/>
    <w:rsid w:val="00857CCF"/>
    <w:rsid w:val="00857DF7"/>
    <w:rsid w:val="0086076D"/>
    <w:rsid w:val="00861F16"/>
    <w:rsid w:val="00862679"/>
    <w:rsid w:val="00864AC3"/>
    <w:rsid w:val="008664E6"/>
    <w:rsid w:val="008671B5"/>
    <w:rsid w:val="00867966"/>
    <w:rsid w:val="00870298"/>
    <w:rsid w:val="008702A3"/>
    <w:rsid w:val="008733BC"/>
    <w:rsid w:val="00873557"/>
    <w:rsid w:val="00873A78"/>
    <w:rsid w:val="0087440F"/>
    <w:rsid w:val="008746EA"/>
    <w:rsid w:val="008758B5"/>
    <w:rsid w:val="00875C55"/>
    <w:rsid w:val="00875D7B"/>
    <w:rsid w:val="00876CD5"/>
    <w:rsid w:val="00877B18"/>
    <w:rsid w:val="00880407"/>
    <w:rsid w:val="00880ADF"/>
    <w:rsid w:val="00880CA3"/>
    <w:rsid w:val="0088128C"/>
    <w:rsid w:val="0088155A"/>
    <w:rsid w:val="00881624"/>
    <w:rsid w:val="008838D7"/>
    <w:rsid w:val="00883BB4"/>
    <w:rsid w:val="0088489C"/>
    <w:rsid w:val="0088520E"/>
    <w:rsid w:val="0088536D"/>
    <w:rsid w:val="00885857"/>
    <w:rsid w:val="00885D9E"/>
    <w:rsid w:val="00886056"/>
    <w:rsid w:val="008868D4"/>
    <w:rsid w:val="00886936"/>
    <w:rsid w:val="00886A59"/>
    <w:rsid w:val="00886DF5"/>
    <w:rsid w:val="0088728D"/>
    <w:rsid w:val="0088751B"/>
    <w:rsid w:val="0089081F"/>
    <w:rsid w:val="0089094B"/>
    <w:rsid w:val="008920A6"/>
    <w:rsid w:val="00892181"/>
    <w:rsid w:val="008935B5"/>
    <w:rsid w:val="008940C1"/>
    <w:rsid w:val="0089429E"/>
    <w:rsid w:val="00894B2B"/>
    <w:rsid w:val="00894E2E"/>
    <w:rsid w:val="008953AC"/>
    <w:rsid w:val="008967A2"/>
    <w:rsid w:val="008975BE"/>
    <w:rsid w:val="008A043F"/>
    <w:rsid w:val="008A174C"/>
    <w:rsid w:val="008A2B66"/>
    <w:rsid w:val="008A2CE2"/>
    <w:rsid w:val="008A3704"/>
    <w:rsid w:val="008A42AB"/>
    <w:rsid w:val="008A4805"/>
    <w:rsid w:val="008A5B4E"/>
    <w:rsid w:val="008A6B25"/>
    <w:rsid w:val="008A7526"/>
    <w:rsid w:val="008B075A"/>
    <w:rsid w:val="008B142F"/>
    <w:rsid w:val="008B2FCA"/>
    <w:rsid w:val="008B34E1"/>
    <w:rsid w:val="008B36DB"/>
    <w:rsid w:val="008B375D"/>
    <w:rsid w:val="008B3B5E"/>
    <w:rsid w:val="008B46D2"/>
    <w:rsid w:val="008B6702"/>
    <w:rsid w:val="008B682B"/>
    <w:rsid w:val="008B78A4"/>
    <w:rsid w:val="008C0F19"/>
    <w:rsid w:val="008C19A4"/>
    <w:rsid w:val="008C2A9C"/>
    <w:rsid w:val="008C2F50"/>
    <w:rsid w:val="008C3971"/>
    <w:rsid w:val="008C4B50"/>
    <w:rsid w:val="008C6425"/>
    <w:rsid w:val="008C77D8"/>
    <w:rsid w:val="008C7FDF"/>
    <w:rsid w:val="008D20F5"/>
    <w:rsid w:val="008D210B"/>
    <w:rsid w:val="008D322F"/>
    <w:rsid w:val="008D347B"/>
    <w:rsid w:val="008D365E"/>
    <w:rsid w:val="008D41A1"/>
    <w:rsid w:val="008D4728"/>
    <w:rsid w:val="008D4B51"/>
    <w:rsid w:val="008D55B2"/>
    <w:rsid w:val="008D5B19"/>
    <w:rsid w:val="008D6364"/>
    <w:rsid w:val="008D671F"/>
    <w:rsid w:val="008D67D3"/>
    <w:rsid w:val="008E0231"/>
    <w:rsid w:val="008E0C93"/>
    <w:rsid w:val="008E1147"/>
    <w:rsid w:val="008E268E"/>
    <w:rsid w:val="008E2F7C"/>
    <w:rsid w:val="008E36AA"/>
    <w:rsid w:val="008E4C35"/>
    <w:rsid w:val="008E4EB7"/>
    <w:rsid w:val="008E631C"/>
    <w:rsid w:val="008E72D5"/>
    <w:rsid w:val="008E76A0"/>
    <w:rsid w:val="008E7A4E"/>
    <w:rsid w:val="008F115E"/>
    <w:rsid w:val="008F1A05"/>
    <w:rsid w:val="008F3074"/>
    <w:rsid w:val="008F41BE"/>
    <w:rsid w:val="008F469B"/>
    <w:rsid w:val="008F4A96"/>
    <w:rsid w:val="008F5CEF"/>
    <w:rsid w:val="008F5F54"/>
    <w:rsid w:val="008F7517"/>
    <w:rsid w:val="008F7725"/>
    <w:rsid w:val="008F7DBC"/>
    <w:rsid w:val="00900C45"/>
    <w:rsid w:val="0090345F"/>
    <w:rsid w:val="00904B78"/>
    <w:rsid w:val="00904D76"/>
    <w:rsid w:val="0090732C"/>
    <w:rsid w:val="009115F4"/>
    <w:rsid w:val="00911C36"/>
    <w:rsid w:val="00912A88"/>
    <w:rsid w:val="00914383"/>
    <w:rsid w:val="00915295"/>
    <w:rsid w:val="00916538"/>
    <w:rsid w:val="00916550"/>
    <w:rsid w:val="00916F63"/>
    <w:rsid w:val="00917E30"/>
    <w:rsid w:val="00917EED"/>
    <w:rsid w:val="00920AAA"/>
    <w:rsid w:val="009216EA"/>
    <w:rsid w:val="00923D92"/>
    <w:rsid w:val="00924296"/>
    <w:rsid w:val="00924A61"/>
    <w:rsid w:val="00925B90"/>
    <w:rsid w:val="009300A2"/>
    <w:rsid w:val="009306B3"/>
    <w:rsid w:val="00930723"/>
    <w:rsid w:val="00931FB6"/>
    <w:rsid w:val="00932034"/>
    <w:rsid w:val="009324FE"/>
    <w:rsid w:val="009335A0"/>
    <w:rsid w:val="00933873"/>
    <w:rsid w:val="00933F22"/>
    <w:rsid w:val="00933F7D"/>
    <w:rsid w:val="00934683"/>
    <w:rsid w:val="009349C7"/>
    <w:rsid w:val="009352CA"/>
    <w:rsid w:val="00936D83"/>
    <w:rsid w:val="0093750D"/>
    <w:rsid w:val="00937726"/>
    <w:rsid w:val="00937B96"/>
    <w:rsid w:val="00940051"/>
    <w:rsid w:val="00940AA7"/>
    <w:rsid w:val="00940C3D"/>
    <w:rsid w:val="00942269"/>
    <w:rsid w:val="009432B3"/>
    <w:rsid w:val="00944AF0"/>
    <w:rsid w:val="009459DB"/>
    <w:rsid w:val="00945BB9"/>
    <w:rsid w:val="009461CD"/>
    <w:rsid w:val="00946B03"/>
    <w:rsid w:val="00947A60"/>
    <w:rsid w:val="00950928"/>
    <w:rsid w:val="00950D30"/>
    <w:rsid w:val="00951668"/>
    <w:rsid w:val="00953C69"/>
    <w:rsid w:val="00953C99"/>
    <w:rsid w:val="00954C76"/>
    <w:rsid w:val="0095561D"/>
    <w:rsid w:val="00956241"/>
    <w:rsid w:val="009563E7"/>
    <w:rsid w:val="00956474"/>
    <w:rsid w:val="0095664E"/>
    <w:rsid w:val="00956FA8"/>
    <w:rsid w:val="00957180"/>
    <w:rsid w:val="0095736D"/>
    <w:rsid w:val="009573AA"/>
    <w:rsid w:val="0096011E"/>
    <w:rsid w:val="00960D7C"/>
    <w:rsid w:val="009613CF"/>
    <w:rsid w:val="00961738"/>
    <w:rsid w:val="009631D2"/>
    <w:rsid w:val="00963308"/>
    <w:rsid w:val="00964767"/>
    <w:rsid w:val="00964BA7"/>
    <w:rsid w:val="00966796"/>
    <w:rsid w:val="00967BDF"/>
    <w:rsid w:val="00970198"/>
    <w:rsid w:val="00970A6F"/>
    <w:rsid w:val="00970D9D"/>
    <w:rsid w:val="00971222"/>
    <w:rsid w:val="00971F4B"/>
    <w:rsid w:val="00972362"/>
    <w:rsid w:val="009723F7"/>
    <w:rsid w:val="009741A0"/>
    <w:rsid w:val="009744B4"/>
    <w:rsid w:val="00974AF1"/>
    <w:rsid w:val="00975B12"/>
    <w:rsid w:val="00975C31"/>
    <w:rsid w:val="00975EC1"/>
    <w:rsid w:val="00976316"/>
    <w:rsid w:val="00976A86"/>
    <w:rsid w:val="00976E98"/>
    <w:rsid w:val="00977138"/>
    <w:rsid w:val="009775F2"/>
    <w:rsid w:val="009776AC"/>
    <w:rsid w:val="00977DCB"/>
    <w:rsid w:val="009803A8"/>
    <w:rsid w:val="00980600"/>
    <w:rsid w:val="0098088A"/>
    <w:rsid w:val="00982D9D"/>
    <w:rsid w:val="009835E7"/>
    <w:rsid w:val="009853E9"/>
    <w:rsid w:val="0098654D"/>
    <w:rsid w:val="0098673A"/>
    <w:rsid w:val="0099021E"/>
    <w:rsid w:val="00990F14"/>
    <w:rsid w:val="00990FD9"/>
    <w:rsid w:val="009912C4"/>
    <w:rsid w:val="00992240"/>
    <w:rsid w:val="00992F5D"/>
    <w:rsid w:val="00993C2B"/>
    <w:rsid w:val="00994391"/>
    <w:rsid w:val="0099523C"/>
    <w:rsid w:val="00996323"/>
    <w:rsid w:val="00996901"/>
    <w:rsid w:val="00996CDF"/>
    <w:rsid w:val="00996F5D"/>
    <w:rsid w:val="0099727D"/>
    <w:rsid w:val="00997BFF"/>
    <w:rsid w:val="00997F82"/>
    <w:rsid w:val="009A044F"/>
    <w:rsid w:val="009A0476"/>
    <w:rsid w:val="009A2904"/>
    <w:rsid w:val="009A34CB"/>
    <w:rsid w:val="009A38D5"/>
    <w:rsid w:val="009A4FB6"/>
    <w:rsid w:val="009A52FA"/>
    <w:rsid w:val="009A5433"/>
    <w:rsid w:val="009A6335"/>
    <w:rsid w:val="009A6609"/>
    <w:rsid w:val="009A70EB"/>
    <w:rsid w:val="009A74A5"/>
    <w:rsid w:val="009B0070"/>
    <w:rsid w:val="009B09B2"/>
    <w:rsid w:val="009B1267"/>
    <w:rsid w:val="009B1771"/>
    <w:rsid w:val="009B1EAE"/>
    <w:rsid w:val="009B1FEE"/>
    <w:rsid w:val="009B2568"/>
    <w:rsid w:val="009B3C84"/>
    <w:rsid w:val="009B4418"/>
    <w:rsid w:val="009B44C3"/>
    <w:rsid w:val="009B4B31"/>
    <w:rsid w:val="009B6198"/>
    <w:rsid w:val="009B65AB"/>
    <w:rsid w:val="009B6F2F"/>
    <w:rsid w:val="009B70B8"/>
    <w:rsid w:val="009C09C8"/>
    <w:rsid w:val="009C0D85"/>
    <w:rsid w:val="009C1164"/>
    <w:rsid w:val="009C2B2A"/>
    <w:rsid w:val="009C413C"/>
    <w:rsid w:val="009C5251"/>
    <w:rsid w:val="009C57F8"/>
    <w:rsid w:val="009C7AD0"/>
    <w:rsid w:val="009D0C6F"/>
    <w:rsid w:val="009D1B9C"/>
    <w:rsid w:val="009D2328"/>
    <w:rsid w:val="009D23A4"/>
    <w:rsid w:val="009D2C06"/>
    <w:rsid w:val="009D32B6"/>
    <w:rsid w:val="009D33EC"/>
    <w:rsid w:val="009D37E7"/>
    <w:rsid w:val="009D392A"/>
    <w:rsid w:val="009D39A8"/>
    <w:rsid w:val="009D3D04"/>
    <w:rsid w:val="009D5DFF"/>
    <w:rsid w:val="009D5EA4"/>
    <w:rsid w:val="009D6139"/>
    <w:rsid w:val="009E0204"/>
    <w:rsid w:val="009E0844"/>
    <w:rsid w:val="009E1B46"/>
    <w:rsid w:val="009E1E52"/>
    <w:rsid w:val="009E234B"/>
    <w:rsid w:val="009E3095"/>
    <w:rsid w:val="009E4583"/>
    <w:rsid w:val="009E4EFD"/>
    <w:rsid w:val="009E53C4"/>
    <w:rsid w:val="009E56BE"/>
    <w:rsid w:val="009E739E"/>
    <w:rsid w:val="009E7AAF"/>
    <w:rsid w:val="009F0242"/>
    <w:rsid w:val="009F1096"/>
    <w:rsid w:val="009F21AC"/>
    <w:rsid w:val="009F2A73"/>
    <w:rsid w:val="009F4430"/>
    <w:rsid w:val="009F4821"/>
    <w:rsid w:val="009F59DF"/>
    <w:rsid w:val="009F5C5C"/>
    <w:rsid w:val="009F5F1A"/>
    <w:rsid w:val="009F5FC9"/>
    <w:rsid w:val="009F621C"/>
    <w:rsid w:val="009F62B3"/>
    <w:rsid w:val="009F7A22"/>
    <w:rsid w:val="009F7DD4"/>
    <w:rsid w:val="00A00823"/>
    <w:rsid w:val="00A01557"/>
    <w:rsid w:val="00A01D41"/>
    <w:rsid w:val="00A02597"/>
    <w:rsid w:val="00A02911"/>
    <w:rsid w:val="00A0349D"/>
    <w:rsid w:val="00A04A8E"/>
    <w:rsid w:val="00A04FEF"/>
    <w:rsid w:val="00A0567E"/>
    <w:rsid w:val="00A05A1E"/>
    <w:rsid w:val="00A05C41"/>
    <w:rsid w:val="00A06F8D"/>
    <w:rsid w:val="00A07598"/>
    <w:rsid w:val="00A07981"/>
    <w:rsid w:val="00A100B9"/>
    <w:rsid w:val="00A10663"/>
    <w:rsid w:val="00A1297C"/>
    <w:rsid w:val="00A13347"/>
    <w:rsid w:val="00A133C5"/>
    <w:rsid w:val="00A13DD6"/>
    <w:rsid w:val="00A16A66"/>
    <w:rsid w:val="00A17178"/>
    <w:rsid w:val="00A171F6"/>
    <w:rsid w:val="00A17C3C"/>
    <w:rsid w:val="00A17C79"/>
    <w:rsid w:val="00A20932"/>
    <w:rsid w:val="00A20EFB"/>
    <w:rsid w:val="00A2167C"/>
    <w:rsid w:val="00A22D11"/>
    <w:rsid w:val="00A23CD8"/>
    <w:rsid w:val="00A25B84"/>
    <w:rsid w:val="00A26590"/>
    <w:rsid w:val="00A272E6"/>
    <w:rsid w:val="00A275A1"/>
    <w:rsid w:val="00A30437"/>
    <w:rsid w:val="00A312CE"/>
    <w:rsid w:val="00A31721"/>
    <w:rsid w:val="00A3238C"/>
    <w:rsid w:val="00A32DED"/>
    <w:rsid w:val="00A3379C"/>
    <w:rsid w:val="00A346D3"/>
    <w:rsid w:val="00A34CA4"/>
    <w:rsid w:val="00A36468"/>
    <w:rsid w:val="00A4188D"/>
    <w:rsid w:val="00A41D40"/>
    <w:rsid w:val="00A424CD"/>
    <w:rsid w:val="00A4254B"/>
    <w:rsid w:val="00A425CB"/>
    <w:rsid w:val="00A42F42"/>
    <w:rsid w:val="00A43D91"/>
    <w:rsid w:val="00A4406F"/>
    <w:rsid w:val="00A44389"/>
    <w:rsid w:val="00A4470E"/>
    <w:rsid w:val="00A44AF2"/>
    <w:rsid w:val="00A454E2"/>
    <w:rsid w:val="00A4550A"/>
    <w:rsid w:val="00A45702"/>
    <w:rsid w:val="00A509A5"/>
    <w:rsid w:val="00A50CC0"/>
    <w:rsid w:val="00A50D59"/>
    <w:rsid w:val="00A51F5C"/>
    <w:rsid w:val="00A526EB"/>
    <w:rsid w:val="00A527F5"/>
    <w:rsid w:val="00A52B59"/>
    <w:rsid w:val="00A531D1"/>
    <w:rsid w:val="00A5361D"/>
    <w:rsid w:val="00A53BE5"/>
    <w:rsid w:val="00A5465E"/>
    <w:rsid w:val="00A57153"/>
    <w:rsid w:val="00A57377"/>
    <w:rsid w:val="00A57923"/>
    <w:rsid w:val="00A57E4E"/>
    <w:rsid w:val="00A6083E"/>
    <w:rsid w:val="00A60E4E"/>
    <w:rsid w:val="00A61328"/>
    <w:rsid w:val="00A61E76"/>
    <w:rsid w:val="00A62812"/>
    <w:rsid w:val="00A638B5"/>
    <w:rsid w:val="00A64159"/>
    <w:rsid w:val="00A64444"/>
    <w:rsid w:val="00A654BF"/>
    <w:rsid w:val="00A65B2B"/>
    <w:rsid w:val="00A6663C"/>
    <w:rsid w:val="00A6680E"/>
    <w:rsid w:val="00A67054"/>
    <w:rsid w:val="00A67391"/>
    <w:rsid w:val="00A71271"/>
    <w:rsid w:val="00A71415"/>
    <w:rsid w:val="00A717F9"/>
    <w:rsid w:val="00A73BA2"/>
    <w:rsid w:val="00A74404"/>
    <w:rsid w:val="00A7575A"/>
    <w:rsid w:val="00A757EF"/>
    <w:rsid w:val="00A76322"/>
    <w:rsid w:val="00A77BFB"/>
    <w:rsid w:val="00A80197"/>
    <w:rsid w:val="00A80E71"/>
    <w:rsid w:val="00A81ED0"/>
    <w:rsid w:val="00A826AD"/>
    <w:rsid w:val="00A83116"/>
    <w:rsid w:val="00A834EA"/>
    <w:rsid w:val="00A83A18"/>
    <w:rsid w:val="00A83E7F"/>
    <w:rsid w:val="00A844E8"/>
    <w:rsid w:val="00A84B77"/>
    <w:rsid w:val="00A8614F"/>
    <w:rsid w:val="00A870A4"/>
    <w:rsid w:val="00A87B9E"/>
    <w:rsid w:val="00A87EFF"/>
    <w:rsid w:val="00A9099A"/>
    <w:rsid w:val="00A90D69"/>
    <w:rsid w:val="00A9134C"/>
    <w:rsid w:val="00A9159F"/>
    <w:rsid w:val="00A91BB6"/>
    <w:rsid w:val="00A934D8"/>
    <w:rsid w:val="00A94295"/>
    <w:rsid w:val="00A95121"/>
    <w:rsid w:val="00A95288"/>
    <w:rsid w:val="00A963FE"/>
    <w:rsid w:val="00A96E28"/>
    <w:rsid w:val="00A97281"/>
    <w:rsid w:val="00A97D81"/>
    <w:rsid w:val="00A97E54"/>
    <w:rsid w:val="00A97FFB"/>
    <w:rsid w:val="00AA1F8D"/>
    <w:rsid w:val="00AA23B1"/>
    <w:rsid w:val="00AA305B"/>
    <w:rsid w:val="00AA31E9"/>
    <w:rsid w:val="00AA4841"/>
    <w:rsid w:val="00AA4C24"/>
    <w:rsid w:val="00AA5065"/>
    <w:rsid w:val="00AA5105"/>
    <w:rsid w:val="00AA5B33"/>
    <w:rsid w:val="00AA62D3"/>
    <w:rsid w:val="00AA6737"/>
    <w:rsid w:val="00AA6F96"/>
    <w:rsid w:val="00AA7735"/>
    <w:rsid w:val="00AA7B3C"/>
    <w:rsid w:val="00AB0894"/>
    <w:rsid w:val="00AB20E2"/>
    <w:rsid w:val="00AB2F53"/>
    <w:rsid w:val="00AB3164"/>
    <w:rsid w:val="00AB49F8"/>
    <w:rsid w:val="00AB53F6"/>
    <w:rsid w:val="00AB5BDB"/>
    <w:rsid w:val="00AB5E3B"/>
    <w:rsid w:val="00AB654A"/>
    <w:rsid w:val="00AC08A8"/>
    <w:rsid w:val="00AC22D5"/>
    <w:rsid w:val="00AC308E"/>
    <w:rsid w:val="00AC39C1"/>
    <w:rsid w:val="00AC3DB2"/>
    <w:rsid w:val="00AC3FDE"/>
    <w:rsid w:val="00AC4CE8"/>
    <w:rsid w:val="00AC5018"/>
    <w:rsid w:val="00AC6CD3"/>
    <w:rsid w:val="00AC733C"/>
    <w:rsid w:val="00AD073E"/>
    <w:rsid w:val="00AD0FF6"/>
    <w:rsid w:val="00AD0FFE"/>
    <w:rsid w:val="00AD128F"/>
    <w:rsid w:val="00AD14CB"/>
    <w:rsid w:val="00AD17A6"/>
    <w:rsid w:val="00AD187B"/>
    <w:rsid w:val="00AD18A0"/>
    <w:rsid w:val="00AD21C4"/>
    <w:rsid w:val="00AD280F"/>
    <w:rsid w:val="00AD3182"/>
    <w:rsid w:val="00AD397B"/>
    <w:rsid w:val="00AD3AF5"/>
    <w:rsid w:val="00AD4743"/>
    <w:rsid w:val="00AD4EDA"/>
    <w:rsid w:val="00AD5B01"/>
    <w:rsid w:val="00AD655D"/>
    <w:rsid w:val="00AD6789"/>
    <w:rsid w:val="00AE0E77"/>
    <w:rsid w:val="00AE1150"/>
    <w:rsid w:val="00AE2579"/>
    <w:rsid w:val="00AE4346"/>
    <w:rsid w:val="00AE4766"/>
    <w:rsid w:val="00AE4DD5"/>
    <w:rsid w:val="00AE5BC5"/>
    <w:rsid w:val="00AE6504"/>
    <w:rsid w:val="00AE6621"/>
    <w:rsid w:val="00AE737B"/>
    <w:rsid w:val="00AE7AEA"/>
    <w:rsid w:val="00AF06BC"/>
    <w:rsid w:val="00AF0863"/>
    <w:rsid w:val="00AF1495"/>
    <w:rsid w:val="00AF1C35"/>
    <w:rsid w:val="00AF2466"/>
    <w:rsid w:val="00AF31C1"/>
    <w:rsid w:val="00AF32E4"/>
    <w:rsid w:val="00AF4509"/>
    <w:rsid w:val="00AF47A2"/>
    <w:rsid w:val="00AF4C5E"/>
    <w:rsid w:val="00AF56FE"/>
    <w:rsid w:val="00AF7BFB"/>
    <w:rsid w:val="00AF7C3D"/>
    <w:rsid w:val="00B00472"/>
    <w:rsid w:val="00B005B0"/>
    <w:rsid w:val="00B00791"/>
    <w:rsid w:val="00B00E1A"/>
    <w:rsid w:val="00B012B1"/>
    <w:rsid w:val="00B015B5"/>
    <w:rsid w:val="00B02396"/>
    <w:rsid w:val="00B0251B"/>
    <w:rsid w:val="00B026D2"/>
    <w:rsid w:val="00B0281C"/>
    <w:rsid w:val="00B02886"/>
    <w:rsid w:val="00B030B6"/>
    <w:rsid w:val="00B0318C"/>
    <w:rsid w:val="00B03207"/>
    <w:rsid w:val="00B03463"/>
    <w:rsid w:val="00B03FAF"/>
    <w:rsid w:val="00B0431C"/>
    <w:rsid w:val="00B04F58"/>
    <w:rsid w:val="00B05ACB"/>
    <w:rsid w:val="00B070DD"/>
    <w:rsid w:val="00B07D1B"/>
    <w:rsid w:val="00B07FD0"/>
    <w:rsid w:val="00B102C9"/>
    <w:rsid w:val="00B102CA"/>
    <w:rsid w:val="00B1031D"/>
    <w:rsid w:val="00B106BC"/>
    <w:rsid w:val="00B12328"/>
    <w:rsid w:val="00B141B5"/>
    <w:rsid w:val="00B158ED"/>
    <w:rsid w:val="00B15BE1"/>
    <w:rsid w:val="00B168D5"/>
    <w:rsid w:val="00B16D06"/>
    <w:rsid w:val="00B177E8"/>
    <w:rsid w:val="00B17BAF"/>
    <w:rsid w:val="00B22091"/>
    <w:rsid w:val="00B2227C"/>
    <w:rsid w:val="00B22380"/>
    <w:rsid w:val="00B22BCB"/>
    <w:rsid w:val="00B23A96"/>
    <w:rsid w:val="00B25855"/>
    <w:rsid w:val="00B25A21"/>
    <w:rsid w:val="00B26A6D"/>
    <w:rsid w:val="00B30951"/>
    <w:rsid w:val="00B30B52"/>
    <w:rsid w:val="00B30CA7"/>
    <w:rsid w:val="00B314FD"/>
    <w:rsid w:val="00B3225B"/>
    <w:rsid w:val="00B361D2"/>
    <w:rsid w:val="00B36260"/>
    <w:rsid w:val="00B372F7"/>
    <w:rsid w:val="00B37922"/>
    <w:rsid w:val="00B41142"/>
    <w:rsid w:val="00B412E8"/>
    <w:rsid w:val="00B41664"/>
    <w:rsid w:val="00B432B0"/>
    <w:rsid w:val="00B449B9"/>
    <w:rsid w:val="00B4580E"/>
    <w:rsid w:val="00B45FE3"/>
    <w:rsid w:val="00B460EA"/>
    <w:rsid w:val="00B470FD"/>
    <w:rsid w:val="00B47825"/>
    <w:rsid w:val="00B47CD7"/>
    <w:rsid w:val="00B5016C"/>
    <w:rsid w:val="00B5057A"/>
    <w:rsid w:val="00B505EC"/>
    <w:rsid w:val="00B523FA"/>
    <w:rsid w:val="00B52420"/>
    <w:rsid w:val="00B5260C"/>
    <w:rsid w:val="00B52B29"/>
    <w:rsid w:val="00B54056"/>
    <w:rsid w:val="00B540EA"/>
    <w:rsid w:val="00B544C4"/>
    <w:rsid w:val="00B5734B"/>
    <w:rsid w:val="00B61017"/>
    <w:rsid w:val="00B617EB"/>
    <w:rsid w:val="00B61B4C"/>
    <w:rsid w:val="00B6234F"/>
    <w:rsid w:val="00B626B5"/>
    <w:rsid w:val="00B631BA"/>
    <w:rsid w:val="00B634D9"/>
    <w:rsid w:val="00B63999"/>
    <w:rsid w:val="00B63A55"/>
    <w:rsid w:val="00B63F43"/>
    <w:rsid w:val="00B65FD4"/>
    <w:rsid w:val="00B662AC"/>
    <w:rsid w:val="00B6630F"/>
    <w:rsid w:val="00B66D2C"/>
    <w:rsid w:val="00B670C9"/>
    <w:rsid w:val="00B71815"/>
    <w:rsid w:val="00B71A7C"/>
    <w:rsid w:val="00B71C4E"/>
    <w:rsid w:val="00B73651"/>
    <w:rsid w:val="00B7386E"/>
    <w:rsid w:val="00B73885"/>
    <w:rsid w:val="00B75B21"/>
    <w:rsid w:val="00B76117"/>
    <w:rsid w:val="00B763DD"/>
    <w:rsid w:val="00B764E3"/>
    <w:rsid w:val="00B7674A"/>
    <w:rsid w:val="00B80312"/>
    <w:rsid w:val="00B81369"/>
    <w:rsid w:val="00B81F85"/>
    <w:rsid w:val="00B820BE"/>
    <w:rsid w:val="00B82D90"/>
    <w:rsid w:val="00B834F3"/>
    <w:rsid w:val="00B83DEE"/>
    <w:rsid w:val="00B84205"/>
    <w:rsid w:val="00B8430C"/>
    <w:rsid w:val="00B85407"/>
    <w:rsid w:val="00B85F2F"/>
    <w:rsid w:val="00B86359"/>
    <w:rsid w:val="00B86AA9"/>
    <w:rsid w:val="00B86FBC"/>
    <w:rsid w:val="00B877F1"/>
    <w:rsid w:val="00B878F4"/>
    <w:rsid w:val="00B90F1C"/>
    <w:rsid w:val="00B9141B"/>
    <w:rsid w:val="00B91C36"/>
    <w:rsid w:val="00B923FB"/>
    <w:rsid w:val="00B92BE3"/>
    <w:rsid w:val="00B9399F"/>
    <w:rsid w:val="00B93A55"/>
    <w:rsid w:val="00B94952"/>
    <w:rsid w:val="00B94BF8"/>
    <w:rsid w:val="00B9556D"/>
    <w:rsid w:val="00B95A86"/>
    <w:rsid w:val="00B97430"/>
    <w:rsid w:val="00BA0CEF"/>
    <w:rsid w:val="00BA18C1"/>
    <w:rsid w:val="00BA22DE"/>
    <w:rsid w:val="00BA3F0B"/>
    <w:rsid w:val="00BA460D"/>
    <w:rsid w:val="00BA55F5"/>
    <w:rsid w:val="00BA5F6F"/>
    <w:rsid w:val="00BA6202"/>
    <w:rsid w:val="00BA7BED"/>
    <w:rsid w:val="00BA7CC4"/>
    <w:rsid w:val="00BB14D9"/>
    <w:rsid w:val="00BB4E87"/>
    <w:rsid w:val="00BB51E1"/>
    <w:rsid w:val="00BB7219"/>
    <w:rsid w:val="00BB77AC"/>
    <w:rsid w:val="00BB78A9"/>
    <w:rsid w:val="00BC1C54"/>
    <w:rsid w:val="00BC1E88"/>
    <w:rsid w:val="00BC36E4"/>
    <w:rsid w:val="00BC3CB6"/>
    <w:rsid w:val="00BC6F2A"/>
    <w:rsid w:val="00BD050C"/>
    <w:rsid w:val="00BD2F3C"/>
    <w:rsid w:val="00BD4220"/>
    <w:rsid w:val="00BD44C3"/>
    <w:rsid w:val="00BD552F"/>
    <w:rsid w:val="00BD5EC8"/>
    <w:rsid w:val="00BD5EE0"/>
    <w:rsid w:val="00BD6190"/>
    <w:rsid w:val="00BD6567"/>
    <w:rsid w:val="00BD70E8"/>
    <w:rsid w:val="00BD736A"/>
    <w:rsid w:val="00BE047C"/>
    <w:rsid w:val="00BE07A7"/>
    <w:rsid w:val="00BE1562"/>
    <w:rsid w:val="00BE1FBE"/>
    <w:rsid w:val="00BE234D"/>
    <w:rsid w:val="00BE3E78"/>
    <w:rsid w:val="00BE4661"/>
    <w:rsid w:val="00BE49A9"/>
    <w:rsid w:val="00BE4B0A"/>
    <w:rsid w:val="00BE4E87"/>
    <w:rsid w:val="00BE50E0"/>
    <w:rsid w:val="00BE6685"/>
    <w:rsid w:val="00BE6908"/>
    <w:rsid w:val="00BE6CCF"/>
    <w:rsid w:val="00BE7013"/>
    <w:rsid w:val="00BE7B1C"/>
    <w:rsid w:val="00BF1CC4"/>
    <w:rsid w:val="00BF26AE"/>
    <w:rsid w:val="00BF415D"/>
    <w:rsid w:val="00BF4652"/>
    <w:rsid w:val="00BF5466"/>
    <w:rsid w:val="00BF559B"/>
    <w:rsid w:val="00BF66FF"/>
    <w:rsid w:val="00BF6DA1"/>
    <w:rsid w:val="00BF7654"/>
    <w:rsid w:val="00C004E5"/>
    <w:rsid w:val="00C0278A"/>
    <w:rsid w:val="00C02F53"/>
    <w:rsid w:val="00C030F4"/>
    <w:rsid w:val="00C03A34"/>
    <w:rsid w:val="00C04E74"/>
    <w:rsid w:val="00C05B5A"/>
    <w:rsid w:val="00C05BF2"/>
    <w:rsid w:val="00C06696"/>
    <w:rsid w:val="00C068E4"/>
    <w:rsid w:val="00C07545"/>
    <w:rsid w:val="00C07723"/>
    <w:rsid w:val="00C1413E"/>
    <w:rsid w:val="00C1476C"/>
    <w:rsid w:val="00C156B5"/>
    <w:rsid w:val="00C1607C"/>
    <w:rsid w:val="00C1613B"/>
    <w:rsid w:val="00C164A9"/>
    <w:rsid w:val="00C16F1D"/>
    <w:rsid w:val="00C1719B"/>
    <w:rsid w:val="00C17770"/>
    <w:rsid w:val="00C1791C"/>
    <w:rsid w:val="00C205A9"/>
    <w:rsid w:val="00C22881"/>
    <w:rsid w:val="00C24535"/>
    <w:rsid w:val="00C24D82"/>
    <w:rsid w:val="00C257F2"/>
    <w:rsid w:val="00C26C74"/>
    <w:rsid w:val="00C2705C"/>
    <w:rsid w:val="00C30B93"/>
    <w:rsid w:val="00C3165D"/>
    <w:rsid w:val="00C322DF"/>
    <w:rsid w:val="00C334D3"/>
    <w:rsid w:val="00C34BF4"/>
    <w:rsid w:val="00C35CA6"/>
    <w:rsid w:val="00C35E80"/>
    <w:rsid w:val="00C37AF2"/>
    <w:rsid w:val="00C40FB9"/>
    <w:rsid w:val="00C42425"/>
    <w:rsid w:val="00C430AF"/>
    <w:rsid w:val="00C434BA"/>
    <w:rsid w:val="00C43CAB"/>
    <w:rsid w:val="00C44167"/>
    <w:rsid w:val="00C44453"/>
    <w:rsid w:val="00C44825"/>
    <w:rsid w:val="00C452DC"/>
    <w:rsid w:val="00C4584F"/>
    <w:rsid w:val="00C45DC4"/>
    <w:rsid w:val="00C4636E"/>
    <w:rsid w:val="00C46540"/>
    <w:rsid w:val="00C46ECB"/>
    <w:rsid w:val="00C50C98"/>
    <w:rsid w:val="00C524E7"/>
    <w:rsid w:val="00C52C7E"/>
    <w:rsid w:val="00C54355"/>
    <w:rsid w:val="00C5455B"/>
    <w:rsid w:val="00C54ED5"/>
    <w:rsid w:val="00C55DDE"/>
    <w:rsid w:val="00C55E1F"/>
    <w:rsid w:val="00C56016"/>
    <w:rsid w:val="00C562CF"/>
    <w:rsid w:val="00C563E8"/>
    <w:rsid w:val="00C5644F"/>
    <w:rsid w:val="00C570B8"/>
    <w:rsid w:val="00C5763E"/>
    <w:rsid w:val="00C57818"/>
    <w:rsid w:val="00C60194"/>
    <w:rsid w:val="00C609F5"/>
    <w:rsid w:val="00C60B03"/>
    <w:rsid w:val="00C60BFA"/>
    <w:rsid w:val="00C63943"/>
    <w:rsid w:val="00C644A2"/>
    <w:rsid w:val="00C658B3"/>
    <w:rsid w:val="00C65C92"/>
    <w:rsid w:val="00C66B48"/>
    <w:rsid w:val="00C66E52"/>
    <w:rsid w:val="00C6761B"/>
    <w:rsid w:val="00C67A56"/>
    <w:rsid w:val="00C7260A"/>
    <w:rsid w:val="00C72C51"/>
    <w:rsid w:val="00C73220"/>
    <w:rsid w:val="00C73387"/>
    <w:rsid w:val="00C7357C"/>
    <w:rsid w:val="00C73B0D"/>
    <w:rsid w:val="00C7434C"/>
    <w:rsid w:val="00C74409"/>
    <w:rsid w:val="00C74E42"/>
    <w:rsid w:val="00C74F1A"/>
    <w:rsid w:val="00C758A8"/>
    <w:rsid w:val="00C75D19"/>
    <w:rsid w:val="00C76651"/>
    <w:rsid w:val="00C77479"/>
    <w:rsid w:val="00C77EE1"/>
    <w:rsid w:val="00C81E60"/>
    <w:rsid w:val="00C822FB"/>
    <w:rsid w:val="00C830C1"/>
    <w:rsid w:val="00C83634"/>
    <w:rsid w:val="00C84394"/>
    <w:rsid w:val="00C84D4D"/>
    <w:rsid w:val="00C85FD7"/>
    <w:rsid w:val="00C86019"/>
    <w:rsid w:val="00C91B1D"/>
    <w:rsid w:val="00C930BC"/>
    <w:rsid w:val="00C940B1"/>
    <w:rsid w:val="00C94BDC"/>
    <w:rsid w:val="00C956F2"/>
    <w:rsid w:val="00C97328"/>
    <w:rsid w:val="00C97618"/>
    <w:rsid w:val="00C97CE4"/>
    <w:rsid w:val="00CA08C3"/>
    <w:rsid w:val="00CA10E8"/>
    <w:rsid w:val="00CA2306"/>
    <w:rsid w:val="00CA26ED"/>
    <w:rsid w:val="00CA33CD"/>
    <w:rsid w:val="00CA34C6"/>
    <w:rsid w:val="00CA383B"/>
    <w:rsid w:val="00CA441B"/>
    <w:rsid w:val="00CA4815"/>
    <w:rsid w:val="00CA4A90"/>
    <w:rsid w:val="00CA4C39"/>
    <w:rsid w:val="00CA5F2C"/>
    <w:rsid w:val="00CA60A1"/>
    <w:rsid w:val="00CA615D"/>
    <w:rsid w:val="00CA6260"/>
    <w:rsid w:val="00CA722E"/>
    <w:rsid w:val="00CA7DDA"/>
    <w:rsid w:val="00CB1259"/>
    <w:rsid w:val="00CB1638"/>
    <w:rsid w:val="00CB200F"/>
    <w:rsid w:val="00CB2123"/>
    <w:rsid w:val="00CB259C"/>
    <w:rsid w:val="00CB2C29"/>
    <w:rsid w:val="00CB2CB8"/>
    <w:rsid w:val="00CB2F82"/>
    <w:rsid w:val="00CB3C13"/>
    <w:rsid w:val="00CB4028"/>
    <w:rsid w:val="00CB5230"/>
    <w:rsid w:val="00CB56D9"/>
    <w:rsid w:val="00CB5C13"/>
    <w:rsid w:val="00CB62A0"/>
    <w:rsid w:val="00CB7341"/>
    <w:rsid w:val="00CC08B2"/>
    <w:rsid w:val="00CC16E1"/>
    <w:rsid w:val="00CC29FB"/>
    <w:rsid w:val="00CC3002"/>
    <w:rsid w:val="00CC4A34"/>
    <w:rsid w:val="00CC57AC"/>
    <w:rsid w:val="00CC59A3"/>
    <w:rsid w:val="00CC5B07"/>
    <w:rsid w:val="00CC635E"/>
    <w:rsid w:val="00CC63ED"/>
    <w:rsid w:val="00CC6882"/>
    <w:rsid w:val="00CC6A0A"/>
    <w:rsid w:val="00CC7305"/>
    <w:rsid w:val="00CC736F"/>
    <w:rsid w:val="00CD134E"/>
    <w:rsid w:val="00CD1FAC"/>
    <w:rsid w:val="00CD28C4"/>
    <w:rsid w:val="00CD3B51"/>
    <w:rsid w:val="00CD4542"/>
    <w:rsid w:val="00CD464B"/>
    <w:rsid w:val="00CD47FC"/>
    <w:rsid w:val="00CD4C06"/>
    <w:rsid w:val="00CD503C"/>
    <w:rsid w:val="00CD7959"/>
    <w:rsid w:val="00CE06F7"/>
    <w:rsid w:val="00CE08A6"/>
    <w:rsid w:val="00CE08DE"/>
    <w:rsid w:val="00CE21E3"/>
    <w:rsid w:val="00CE2673"/>
    <w:rsid w:val="00CE424E"/>
    <w:rsid w:val="00CE45A3"/>
    <w:rsid w:val="00CE5BA1"/>
    <w:rsid w:val="00CE5E27"/>
    <w:rsid w:val="00CE653A"/>
    <w:rsid w:val="00CE776F"/>
    <w:rsid w:val="00CE79D2"/>
    <w:rsid w:val="00CF1061"/>
    <w:rsid w:val="00CF17F2"/>
    <w:rsid w:val="00CF2110"/>
    <w:rsid w:val="00CF2221"/>
    <w:rsid w:val="00CF27E2"/>
    <w:rsid w:val="00CF2804"/>
    <w:rsid w:val="00CF328E"/>
    <w:rsid w:val="00CF3E3B"/>
    <w:rsid w:val="00CF5169"/>
    <w:rsid w:val="00CF5D48"/>
    <w:rsid w:val="00CF7639"/>
    <w:rsid w:val="00D00630"/>
    <w:rsid w:val="00D01983"/>
    <w:rsid w:val="00D02524"/>
    <w:rsid w:val="00D0371D"/>
    <w:rsid w:val="00D04898"/>
    <w:rsid w:val="00D07718"/>
    <w:rsid w:val="00D07880"/>
    <w:rsid w:val="00D07AE1"/>
    <w:rsid w:val="00D11023"/>
    <w:rsid w:val="00D110C6"/>
    <w:rsid w:val="00D11370"/>
    <w:rsid w:val="00D11CF0"/>
    <w:rsid w:val="00D12C2F"/>
    <w:rsid w:val="00D13B5E"/>
    <w:rsid w:val="00D14247"/>
    <w:rsid w:val="00D1451F"/>
    <w:rsid w:val="00D149AF"/>
    <w:rsid w:val="00D15031"/>
    <w:rsid w:val="00D159A8"/>
    <w:rsid w:val="00D15C50"/>
    <w:rsid w:val="00D16653"/>
    <w:rsid w:val="00D16809"/>
    <w:rsid w:val="00D204CC"/>
    <w:rsid w:val="00D21AB1"/>
    <w:rsid w:val="00D21CE5"/>
    <w:rsid w:val="00D243E9"/>
    <w:rsid w:val="00D24714"/>
    <w:rsid w:val="00D24B5D"/>
    <w:rsid w:val="00D26701"/>
    <w:rsid w:val="00D267AB"/>
    <w:rsid w:val="00D273D4"/>
    <w:rsid w:val="00D273E5"/>
    <w:rsid w:val="00D2774C"/>
    <w:rsid w:val="00D27DBB"/>
    <w:rsid w:val="00D27E8A"/>
    <w:rsid w:val="00D30A8E"/>
    <w:rsid w:val="00D31738"/>
    <w:rsid w:val="00D338A6"/>
    <w:rsid w:val="00D3393F"/>
    <w:rsid w:val="00D33B06"/>
    <w:rsid w:val="00D33EB1"/>
    <w:rsid w:val="00D3424B"/>
    <w:rsid w:val="00D3465B"/>
    <w:rsid w:val="00D34666"/>
    <w:rsid w:val="00D349D2"/>
    <w:rsid w:val="00D35344"/>
    <w:rsid w:val="00D357D7"/>
    <w:rsid w:val="00D358DE"/>
    <w:rsid w:val="00D360D0"/>
    <w:rsid w:val="00D36640"/>
    <w:rsid w:val="00D3734A"/>
    <w:rsid w:val="00D37500"/>
    <w:rsid w:val="00D37ACF"/>
    <w:rsid w:val="00D37BD9"/>
    <w:rsid w:val="00D406D2"/>
    <w:rsid w:val="00D40B49"/>
    <w:rsid w:val="00D40FD9"/>
    <w:rsid w:val="00D414BE"/>
    <w:rsid w:val="00D42869"/>
    <w:rsid w:val="00D43F55"/>
    <w:rsid w:val="00D441B5"/>
    <w:rsid w:val="00D44936"/>
    <w:rsid w:val="00D44C63"/>
    <w:rsid w:val="00D45384"/>
    <w:rsid w:val="00D45F11"/>
    <w:rsid w:val="00D460A2"/>
    <w:rsid w:val="00D47DBA"/>
    <w:rsid w:val="00D52178"/>
    <w:rsid w:val="00D52A53"/>
    <w:rsid w:val="00D53E81"/>
    <w:rsid w:val="00D53FB7"/>
    <w:rsid w:val="00D5606F"/>
    <w:rsid w:val="00D5610B"/>
    <w:rsid w:val="00D56CF8"/>
    <w:rsid w:val="00D579DB"/>
    <w:rsid w:val="00D60101"/>
    <w:rsid w:val="00D60315"/>
    <w:rsid w:val="00D605FF"/>
    <w:rsid w:val="00D606A4"/>
    <w:rsid w:val="00D606EF"/>
    <w:rsid w:val="00D6074D"/>
    <w:rsid w:val="00D60BE7"/>
    <w:rsid w:val="00D6174A"/>
    <w:rsid w:val="00D61B13"/>
    <w:rsid w:val="00D62D22"/>
    <w:rsid w:val="00D62FBC"/>
    <w:rsid w:val="00D6330D"/>
    <w:rsid w:val="00D64A12"/>
    <w:rsid w:val="00D6614F"/>
    <w:rsid w:val="00D66A8F"/>
    <w:rsid w:val="00D66D43"/>
    <w:rsid w:val="00D673A8"/>
    <w:rsid w:val="00D67A98"/>
    <w:rsid w:val="00D67B7A"/>
    <w:rsid w:val="00D67C88"/>
    <w:rsid w:val="00D700B7"/>
    <w:rsid w:val="00D71B4D"/>
    <w:rsid w:val="00D71FBE"/>
    <w:rsid w:val="00D72AAE"/>
    <w:rsid w:val="00D73AD6"/>
    <w:rsid w:val="00D74CC5"/>
    <w:rsid w:val="00D74DA3"/>
    <w:rsid w:val="00D75F6A"/>
    <w:rsid w:val="00D75F90"/>
    <w:rsid w:val="00D80E00"/>
    <w:rsid w:val="00D81049"/>
    <w:rsid w:val="00D811CE"/>
    <w:rsid w:val="00D813D6"/>
    <w:rsid w:val="00D818A9"/>
    <w:rsid w:val="00D81ABB"/>
    <w:rsid w:val="00D8304F"/>
    <w:rsid w:val="00D83967"/>
    <w:rsid w:val="00D85A48"/>
    <w:rsid w:val="00D86222"/>
    <w:rsid w:val="00D879C6"/>
    <w:rsid w:val="00D87CDE"/>
    <w:rsid w:val="00D906DD"/>
    <w:rsid w:val="00D9082E"/>
    <w:rsid w:val="00D9088D"/>
    <w:rsid w:val="00D90F2A"/>
    <w:rsid w:val="00D916E1"/>
    <w:rsid w:val="00D91D6B"/>
    <w:rsid w:val="00D92978"/>
    <w:rsid w:val="00D92C6A"/>
    <w:rsid w:val="00D93E73"/>
    <w:rsid w:val="00D95CE5"/>
    <w:rsid w:val="00D973F2"/>
    <w:rsid w:val="00D97BC0"/>
    <w:rsid w:val="00DA0F98"/>
    <w:rsid w:val="00DA1E10"/>
    <w:rsid w:val="00DA2890"/>
    <w:rsid w:val="00DA34F9"/>
    <w:rsid w:val="00DA421C"/>
    <w:rsid w:val="00DA6130"/>
    <w:rsid w:val="00DA61AD"/>
    <w:rsid w:val="00DA6329"/>
    <w:rsid w:val="00DA6A5F"/>
    <w:rsid w:val="00DA6B51"/>
    <w:rsid w:val="00DA70C6"/>
    <w:rsid w:val="00DA78FE"/>
    <w:rsid w:val="00DB077B"/>
    <w:rsid w:val="00DB2CCA"/>
    <w:rsid w:val="00DB2E8B"/>
    <w:rsid w:val="00DB2F17"/>
    <w:rsid w:val="00DB3526"/>
    <w:rsid w:val="00DB3EDF"/>
    <w:rsid w:val="00DB516F"/>
    <w:rsid w:val="00DB55AA"/>
    <w:rsid w:val="00DB6EF5"/>
    <w:rsid w:val="00DB739F"/>
    <w:rsid w:val="00DB7441"/>
    <w:rsid w:val="00DB79CB"/>
    <w:rsid w:val="00DC0ACB"/>
    <w:rsid w:val="00DC0F4D"/>
    <w:rsid w:val="00DC108E"/>
    <w:rsid w:val="00DC4FEC"/>
    <w:rsid w:val="00DC504F"/>
    <w:rsid w:val="00DC53DF"/>
    <w:rsid w:val="00DC5F15"/>
    <w:rsid w:val="00DC6A81"/>
    <w:rsid w:val="00DC6AB1"/>
    <w:rsid w:val="00DC7094"/>
    <w:rsid w:val="00DC72B6"/>
    <w:rsid w:val="00DD0507"/>
    <w:rsid w:val="00DD175E"/>
    <w:rsid w:val="00DD1FE3"/>
    <w:rsid w:val="00DD4FB8"/>
    <w:rsid w:val="00DD50A1"/>
    <w:rsid w:val="00DD5A29"/>
    <w:rsid w:val="00DD6A1A"/>
    <w:rsid w:val="00DD70FB"/>
    <w:rsid w:val="00DE0CEE"/>
    <w:rsid w:val="00DE3716"/>
    <w:rsid w:val="00DE3ACE"/>
    <w:rsid w:val="00DE74C5"/>
    <w:rsid w:val="00DE7BCB"/>
    <w:rsid w:val="00DE7CCF"/>
    <w:rsid w:val="00DF0AAE"/>
    <w:rsid w:val="00DF2242"/>
    <w:rsid w:val="00DF2BCD"/>
    <w:rsid w:val="00DF3311"/>
    <w:rsid w:val="00DF37E8"/>
    <w:rsid w:val="00DF3D31"/>
    <w:rsid w:val="00DF4C3A"/>
    <w:rsid w:val="00DF7A52"/>
    <w:rsid w:val="00E00759"/>
    <w:rsid w:val="00E01C1B"/>
    <w:rsid w:val="00E02C64"/>
    <w:rsid w:val="00E03ECA"/>
    <w:rsid w:val="00E05190"/>
    <w:rsid w:val="00E0590C"/>
    <w:rsid w:val="00E06A5F"/>
    <w:rsid w:val="00E07D93"/>
    <w:rsid w:val="00E1089F"/>
    <w:rsid w:val="00E10F53"/>
    <w:rsid w:val="00E11F4C"/>
    <w:rsid w:val="00E121F2"/>
    <w:rsid w:val="00E12376"/>
    <w:rsid w:val="00E123BE"/>
    <w:rsid w:val="00E12AE9"/>
    <w:rsid w:val="00E12EFD"/>
    <w:rsid w:val="00E1374F"/>
    <w:rsid w:val="00E156AD"/>
    <w:rsid w:val="00E1580C"/>
    <w:rsid w:val="00E1687C"/>
    <w:rsid w:val="00E1714B"/>
    <w:rsid w:val="00E20D86"/>
    <w:rsid w:val="00E20E1E"/>
    <w:rsid w:val="00E21073"/>
    <w:rsid w:val="00E25BAF"/>
    <w:rsid w:val="00E2759B"/>
    <w:rsid w:val="00E27E0A"/>
    <w:rsid w:val="00E3046D"/>
    <w:rsid w:val="00E304B3"/>
    <w:rsid w:val="00E3070E"/>
    <w:rsid w:val="00E308B8"/>
    <w:rsid w:val="00E30DB0"/>
    <w:rsid w:val="00E31621"/>
    <w:rsid w:val="00E340C1"/>
    <w:rsid w:val="00E34CA3"/>
    <w:rsid w:val="00E353B5"/>
    <w:rsid w:val="00E35418"/>
    <w:rsid w:val="00E361D0"/>
    <w:rsid w:val="00E36696"/>
    <w:rsid w:val="00E40303"/>
    <w:rsid w:val="00E4100A"/>
    <w:rsid w:val="00E41BEA"/>
    <w:rsid w:val="00E421F5"/>
    <w:rsid w:val="00E43A11"/>
    <w:rsid w:val="00E43C54"/>
    <w:rsid w:val="00E43D8C"/>
    <w:rsid w:val="00E4416B"/>
    <w:rsid w:val="00E44A6D"/>
    <w:rsid w:val="00E45D9B"/>
    <w:rsid w:val="00E47BED"/>
    <w:rsid w:val="00E5070D"/>
    <w:rsid w:val="00E50866"/>
    <w:rsid w:val="00E51E27"/>
    <w:rsid w:val="00E537AB"/>
    <w:rsid w:val="00E542DE"/>
    <w:rsid w:val="00E54C94"/>
    <w:rsid w:val="00E54FDE"/>
    <w:rsid w:val="00E551DF"/>
    <w:rsid w:val="00E557BD"/>
    <w:rsid w:val="00E55CE6"/>
    <w:rsid w:val="00E5632A"/>
    <w:rsid w:val="00E5676A"/>
    <w:rsid w:val="00E57385"/>
    <w:rsid w:val="00E57CAF"/>
    <w:rsid w:val="00E60B36"/>
    <w:rsid w:val="00E6145B"/>
    <w:rsid w:val="00E62311"/>
    <w:rsid w:val="00E6271C"/>
    <w:rsid w:val="00E632EE"/>
    <w:rsid w:val="00E64C4C"/>
    <w:rsid w:val="00E65C58"/>
    <w:rsid w:val="00E65E01"/>
    <w:rsid w:val="00E6710F"/>
    <w:rsid w:val="00E678D6"/>
    <w:rsid w:val="00E70C14"/>
    <w:rsid w:val="00E72C55"/>
    <w:rsid w:val="00E7311E"/>
    <w:rsid w:val="00E737ED"/>
    <w:rsid w:val="00E74E86"/>
    <w:rsid w:val="00E74F2B"/>
    <w:rsid w:val="00E75176"/>
    <w:rsid w:val="00E75F9C"/>
    <w:rsid w:val="00E76895"/>
    <w:rsid w:val="00E76FEF"/>
    <w:rsid w:val="00E77435"/>
    <w:rsid w:val="00E81970"/>
    <w:rsid w:val="00E81E65"/>
    <w:rsid w:val="00E82EA0"/>
    <w:rsid w:val="00E8579A"/>
    <w:rsid w:val="00E8683F"/>
    <w:rsid w:val="00E873C2"/>
    <w:rsid w:val="00E877EF"/>
    <w:rsid w:val="00E90770"/>
    <w:rsid w:val="00E907D0"/>
    <w:rsid w:val="00E90910"/>
    <w:rsid w:val="00E909A9"/>
    <w:rsid w:val="00E91306"/>
    <w:rsid w:val="00E91B6D"/>
    <w:rsid w:val="00E92AF3"/>
    <w:rsid w:val="00E92C90"/>
    <w:rsid w:val="00E93074"/>
    <w:rsid w:val="00E93ED5"/>
    <w:rsid w:val="00E96E0B"/>
    <w:rsid w:val="00E97301"/>
    <w:rsid w:val="00EA0BA1"/>
    <w:rsid w:val="00EA13A5"/>
    <w:rsid w:val="00EA186F"/>
    <w:rsid w:val="00EA282D"/>
    <w:rsid w:val="00EA2D1D"/>
    <w:rsid w:val="00EA42C5"/>
    <w:rsid w:val="00EA5360"/>
    <w:rsid w:val="00EA64CD"/>
    <w:rsid w:val="00EA670D"/>
    <w:rsid w:val="00EA6748"/>
    <w:rsid w:val="00EA716F"/>
    <w:rsid w:val="00EA77DB"/>
    <w:rsid w:val="00EB012B"/>
    <w:rsid w:val="00EB19B0"/>
    <w:rsid w:val="00EB2132"/>
    <w:rsid w:val="00EB245C"/>
    <w:rsid w:val="00EB3002"/>
    <w:rsid w:val="00EB3421"/>
    <w:rsid w:val="00EB68AD"/>
    <w:rsid w:val="00EC032C"/>
    <w:rsid w:val="00EC358D"/>
    <w:rsid w:val="00EC3AF4"/>
    <w:rsid w:val="00EC4460"/>
    <w:rsid w:val="00EC44C5"/>
    <w:rsid w:val="00EC46A8"/>
    <w:rsid w:val="00EC4768"/>
    <w:rsid w:val="00EC50C9"/>
    <w:rsid w:val="00EC648F"/>
    <w:rsid w:val="00EC71DE"/>
    <w:rsid w:val="00EC78CD"/>
    <w:rsid w:val="00ED1255"/>
    <w:rsid w:val="00ED2739"/>
    <w:rsid w:val="00ED2BB8"/>
    <w:rsid w:val="00ED356E"/>
    <w:rsid w:val="00ED3E74"/>
    <w:rsid w:val="00ED3EDA"/>
    <w:rsid w:val="00ED64F0"/>
    <w:rsid w:val="00ED689C"/>
    <w:rsid w:val="00ED6EF4"/>
    <w:rsid w:val="00ED7822"/>
    <w:rsid w:val="00EE0793"/>
    <w:rsid w:val="00EE186C"/>
    <w:rsid w:val="00EE2644"/>
    <w:rsid w:val="00EE437D"/>
    <w:rsid w:val="00EE4B48"/>
    <w:rsid w:val="00EE4E63"/>
    <w:rsid w:val="00EE54B4"/>
    <w:rsid w:val="00EE6290"/>
    <w:rsid w:val="00EE7036"/>
    <w:rsid w:val="00EF0DC7"/>
    <w:rsid w:val="00EF2396"/>
    <w:rsid w:val="00EF2557"/>
    <w:rsid w:val="00EF2AA8"/>
    <w:rsid w:val="00EF48C0"/>
    <w:rsid w:val="00EF50AF"/>
    <w:rsid w:val="00EF5455"/>
    <w:rsid w:val="00EF5CD6"/>
    <w:rsid w:val="00EF6870"/>
    <w:rsid w:val="00EF6CE1"/>
    <w:rsid w:val="00EF7049"/>
    <w:rsid w:val="00F0105B"/>
    <w:rsid w:val="00F032F2"/>
    <w:rsid w:val="00F03359"/>
    <w:rsid w:val="00F036A1"/>
    <w:rsid w:val="00F04895"/>
    <w:rsid w:val="00F050E9"/>
    <w:rsid w:val="00F05145"/>
    <w:rsid w:val="00F05C44"/>
    <w:rsid w:val="00F06638"/>
    <w:rsid w:val="00F06957"/>
    <w:rsid w:val="00F0716C"/>
    <w:rsid w:val="00F07BA1"/>
    <w:rsid w:val="00F11415"/>
    <w:rsid w:val="00F114A8"/>
    <w:rsid w:val="00F11553"/>
    <w:rsid w:val="00F115B3"/>
    <w:rsid w:val="00F12454"/>
    <w:rsid w:val="00F13205"/>
    <w:rsid w:val="00F157CA"/>
    <w:rsid w:val="00F15E78"/>
    <w:rsid w:val="00F1634B"/>
    <w:rsid w:val="00F16721"/>
    <w:rsid w:val="00F17BA5"/>
    <w:rsid w:val="00F20899"/>
    <w:rsid w:val="00F20C5F"/>
    <w:rsid w:val="00F2296C"/>
    <w:rsid w:val="00F22ADE"/>
    <w:rsid w:val="00F2313D"/>
    <w:rsid w:val="00F23934"/>
    <w:rsid w:val="00F244AD"/>
    <w:rsid w:val="00F2577B"/>
    <w:rsid w:val="00F26493"/>
    <w:rsid w:val="00F26527"/>
    <w:rsid w:val="00F26684"/>
    <w:rsid w:val="00F26CF9"/>
    <w:rsid w:val="00F27840"/>
    <w:rsid w:val="00F27BC1"/>
    <w:rsid w:val="00F304FC"/>
    <w:rsid w:val="00F31767"/>
    <w:rsid w:val="00F334A6"/>
    <w:rsid w:val="00F358F6"/>
    <w:rsid w:val="00F35FEB"/>
    <w:rsid w:val="00F367D5"/>
    <w:rsid w:val="00F37104"/>
    <w:rsid w:val="00F378E8"/>
    <w:rsid w:val="00F37A77"/>
    <w:rsid w:val="00F404DA"/>
    <w:rsid w:val="00F41063"/>
    <w:rsid w:val="00F41CBB"/>
    <w:rsid w:val="00F424C0"/>
    <w:rsid w:val="00F4295B"/>
    <w:rsid w:val="00F42A1C"/>
    <w:rsid w:val="00F42E89"/>
    <w:rsid w:val="00F4378B"/>
    <w:rsid w:val="00F4418E"/>
    <w:rsid w:val="00F442C4"/>
    <w:rsid w:val="00F44721"/>
    <w:rsid w:val="00F46C13"/>
    <w:rsid w:val="00F47B8A"/>
    <w:rsid w:val="00F50551"/>
    <w:rsid w:val="00F51FBB"/>
    <w:rsid w:val="00F529DB"/>
    <w:rsid w:val="00F52F2B"/>
    <w:rsid w:val="00F54D63"/>
    <w:rsid w:val="00F54DCA"/>
    <w:rsid w:val="00F55755"/>
    <w:rsid w:val="00F55E08"/>
    <w:rsid w:val="00F564C5"/>
    <w:rsid w:val="00F56F70"/>
    <w:rsid w:val="00F56FCE"/>
    <w:rsid w:val="00F57BF0"/>
    <w:rsid w:val="00F60B6F"/>
    <w:rsid w:val="00F6129A"/>
    <w:rsid w:val="00F61318"/>
    <w:rsid w:val="00F616BA"/>
    <w:rsid w:val="00F6204B"/>
    <w:rsid w:val="00F63897"/>
    <w:rsid w:val="00F64084"/>
    <w:rsid w:val="00F6544C"/>
    <w:rsid w:val="00F657E7"/>
    <w:rsid w:val="00F67B81"/>
    <w:rsid w:val="00F7045B"/>
    <w:rsid w:val="00F71C99"/>
    <w:rsid w:val="00F72EC2"/>
    <w:rsid w:val="00F7376A"/>
    <w:rsid w:val="00F7410D"/>
    <w:rsid w:val="00F7421F"/>
    <w:rsid w:val="00F7608A"/>
    <w:rsid w:val="00F76E8F"/>
    <w:rsid w:val="00F77E22"/>
    <w:rsid w:val="00F812C1"/>
    <w:rsid w:val="00F82250"/>
    <w:rsid w:val="00F827B4"/>
    <w:rsid w:val="00F82CAF"/>
    <w:rsid w:val="00F842E4"/>
    <w:rsid w:val="00F85303"/>
    <w:rsid w:val="00F87FBB"/>
    <w:rsid w:val="00F901EC"/>
    <w:rsid w:val="00F924B3"/>
    <w:rsid w:val="00F92900"/>
    <w:rsid w:val="00F93B6F"/>
    <w:rsid w:val="00F941D8"/>
    <w:rsid w:val="00F9422E"/>
    <w:rsid w:val="00F9424B"/>
    <w:rsid w:val="00F942B2"/>
    <w:rsid w:val="00F94636"/>
    <w:rsid w:val="00F949C8"/>
    <w:rsid w:val="00F95202"/>
    <w:rsid w:val="00F96D62"/>
    <w:rsid w:val="00F9713F"/>
    <w:rsid w:val="00F978E5"/>
    <w:rsid w:val="00FA0D08"/>
    <w:rsid w:val="00FA21D4"/>
    <w:rsid w:val="00FA2A72"/>
    <w:rsid w:val="00FA2CC6"/>
    <w:rsid w:val="00FA3531"/>
    <w:rsid w:val="00FA37A7"/>
    <w:rsid w:val="00FA3C5D"/>
    <w:rsid w:val="00FA40D8"/>
    <w:rsid w:val="00FA4BD1"/>
    <w:rsid w:val="00FA50D7"/>
    <w:rsid w:val="00FA52DD"/>
    <w:rsid w:val="00FA54CB"/>
    <w:rsid w:val="00FA69C4"/>
    <w:rsid w:val="00FA6B9E"/>
    <w:rsid w:val="00FA6D14"/>
    <w:rsid w:val="00FA747E"/>
    <w:rsid w:val="00FA7AC8"/>
    <w:rsid w:val="00FB131A"/>
    <w:rsid w:val="00FB13E9"/>
    <w:rsid w:val="00FB1E87"/>
    <w:rsid w:val="00FB2201"/>
    <w:rsid w:val="00FB28DE"/>
    <w:rsid w:val="00FB29EB"/>
    <w:rsid w:val="00FB3746"/>
    <w:rsid w:val="00FB386A"/>
    <w:rsid w:val="00FB46D7"/>
    <w:rsid w:val="00FB5CB5"/>
    <w:rsid w:val="00FB6515"/>
    <w:rsid w:val="00FB6636"/>
    <w:rsid w:val="00FC0F9E"/>
    <w:rsid w:val="00FC1C6C"/>
    <w:rsid w:val="00FC27D9"/>
    <w:rsid w:val="00FC2848"/>
    <w:rsid w:val="00FC3718"/>
    <w:rsid w:val="00FC3A11"/>
    <w:rsid w:val="00FC4092"/>
    <w:rsid w:val="00FC42BD"/>
    <w:rsid w:val="00FC4C88"/>
    <w:rsid w:val="00FC600B"/>
    <w:rsid w:val="00FC6144"/>
    <w:rsid w:val="00FC683B"/>
    <w:rsid w:val="00FC74E2"/>
    <w:rsid w:val="00FC77BA"/>
    <w:rsid w:val="00FC7808"/>
    <w:rsid w:val="00FD075F"/>
    <w:rsid w:val="00FD09DE"/>
    <w:rsid w:val="00FD0D56"/>
    <w:rsid w:val="00FD3167"/>
    <w:rsid w:val="00FD36B0"/>
    <w:rsid w:val="00FD3AFD"/>
    <w:rsid w:val="00FD3DD9"/>
    <w:rsid w:val="00FD49B7"/>
    <w:rsid w:val="00FD5C23"/>
    <w:rsid w:val="00FD5DBF"/>
    <w:rsid w:val="00FD741C"/>
    <w:rsid w:val="00FE0FDC"/>
    <w:rsid w:val="00FE1027"/>
    <w:rsid w:val="00FE35E4"/>
    <w:rsid w:val="00FE3FB3"/>
    <w:rsid w:val="00FE4BE3"/>
    <w:rsid w:val="00FE5C4E"/>
    <w:rsid w:val="00FE7163"/>
    <w:rsid w:val="00FE7B77"/>
    <w:rsid w:val="00FE7CC1"/>
    <w:rsid w:val="00FF008C"/>
    <w:rsid w:val="00FF00FB"/>
    <w:rsid w:val="00FF03C2"/>
    <w:rsid w:val="00FF0419"/>
    <w:rsid w:val="00FF06E2"/>
    <w:rsid w:val="00FF0FA9"/>
    <w:rsid w:val="00FF101F"/>
    <w:rsid w:val="00FF102C"/>
    <w:rsid w:val="00FF216A"/>
    <w:rsid w:val="00FF3E0F"/>
    <w:rsid w:val="00FF42CF"/>
    <w:rsid w:val="00FF5667"/>
    <w:rsid w:val="00FF5A4F"/>
    <w:rsid w:val="00FF656A"/>
    <w:rsid w:val="00FF6AF4"/>
    <w:rsid w:val="00FF7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t/tildestengine" w:name="templates"/>
  <w:shapeDefaults>
    <o:shapedefaults v:ext="edit" spidmax="6145"/>
    <o:shapelayout v:ext="edit">
      <o:idmap v:ext="edit" data="1"/>
    </o:shapelayout>
  </w:shapeDefaults>
  <w:decimalSymbol w:val=","/>
  <w:listSeparator w:val=";"/>
  <w14:docId w14:val="7E76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Table Classic 2" w:uiPriority="0"/>
    <w:lsdException w:name="Table Grid 5"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6515"/>
    <w:rPr>
      <w:sz w:val="24"/>
      <w:szCs w:val="24"/>
      <w:lang w:val="en-GB" w:eastAsia="en-US"/>
    </w:rPr>
  </w:style>
  <w:style w:type="paragraph" w:styleId="Antrat1">
    <w:name w:val="heading 1"/>
    <w:basedOn w:val="prastasis"/>
    <w:next w:val="prastasis"/>
    <w:link w:val="Antrat1Diagrama"/>
    <w:qFormat/>
    <w:rsid w:val="003005B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7E4DDF"/>
    <w:pPr>
      <w:keepNext/>
      <w:tabs>
        <w:tab w:val="num" w:pos="576"/>
      </w:tabs>
      <w:spacing w:before="240" w:after="60"/>
      <w:ind w:left="576" w:hanging="576"/>
      <w:jc w:val="center"/>
      <w:outlineLvl w:val="1"/>
    </w:pPr>
    <w:rPr>
      <w:rFonts w:ascii="Arial" w:hAnsi="Arial" w:cs="Arial"/>
      <w:b/>
      <w:bCs/>
      <w:lang w:val="lt-LT"/>
    </w:rPr>
  </w:style>
  <w:style w:type="paragraph" w:styleId="Antrat3">
    <w:name w:val="heading 3"/>
    <w:basedOn w:val="prastasis"/>
    <w:next w:val="prastasis"/>
    <w:link w:val="Antrat3Diagrama"/>
    <w:autoRedefine/>
    <w:qFormat/>
    <w:rsid w:val="007E4DDF"/>
    <w:pPr>
      <w:keepNext/>
      <w:spacing w:before="240" w:after="60"/>
      <w:jc w:val="center"/>
      <w:outlineLvl w:val="2"/>
    </w:pPr>
    <w:rPr>
      <w:rFonts w:ascii="Arial" w:hAnsi="Arial" w:cs="Arial"/>
      <w:b/>
      <w:bCs/>
      <w:lang w:val="lt-LT"/>
    </w:rPr>
  </w:style>
  <w:style w:type="paragraph" w:styleId="Antrat4">
    <w:name w:val="heading 4"/>
    <w:basedOn w:val="prastasis"/>
    <w:next w:val="prastasis"/>
    <w:link w:val="Antrat4Diagrama"/>
    <w:autoRedefine/>
    <w:qFormat/>
    <w:rsid w:val="007E4DDF"/>
    <w:pPr>
      <w:keepNext/>
      <w:spacing w:before="240" w:after="60"/>
      <w:ind w:left="864" w:hanging="864"/>
      <w:jc w:val="center"/>
      <w:outlineLvl w:val="3"/>
    </w:pPr>
    <w:rPr>
      <w:rFonts w:ascii="Arial" w:hAnsi="Arial" w:cs="Arial"/>
      <w:b/>
      <w:bCs/>
      <w:lang w:val="lt-LT"/>
    </w:rPr>
  </w:style>
  <w:style w:type="paragraph" w:styleId="Antrat5">
    <w:name w:val="heading 5"/>
    <w:basedOn w:val="prastasis"/>
    <w:next w:val="prastasis"/>
    <w:link w:val="Antrat5Diagrama"/>
    <w:autoRedefine/>
    <w:qFormat/>
    <w:rsid w:val="007E4DDF"/>
    <w:pPr>
      <w:tabs>
        <w:tab w:val="num" w:pos="1008"/>
      </w:tabs>
      <w:spacing w:before="240" w:after="60"/>
      <w:ind w:left="1008" w:hanging="720"/>
      <w:jc w:val="center"/>
      <w:outlineLvl w:val="4"/>
    </w:pPr>
    <w:rPr>
      <w:rFonts w:ascii="Arial" w:hAnsi="Arial" w:cs="Arial"/>
      <w:lang w:val="lt-LT"/>
    </w:rPr>
  </w:style>
  <w:style w:type="paragraph" w:styleId="Antrat6">
    <w:name w:val="heading 6"/>
    <w:basedOn w:val="prastasis"/>
    <w:next w:val="prastasis"/>
    <w:link w:val="Antrat6Diagrama"/>
    <w:autoRedefine/>
    <w:qFormat/>
    <w:rsid w:val="007E4DDF"/>
    <w:pPr>
      <w:spacing w:line="360" w:lineRule="auto"/>
      <w:ind w:firstLine="709"/>
      <w:jc w:val="both"/>
      <w:outlineLvl w:val="5"/>
    </w:pPr>
    <w:rPr>
      <w:rFonts w:ascii="Arial" w:hAnsi="Arial" w:cs="Arial"/>
    </w:rPr>
  </w:style>
  <w:style w:type="paragraph" w:styleId="Antrat7">
    <w:name w:val="heading 7"/>
    <w:basedOn w:val="prastasis"/>
    <w:next w:val="prastasis"/>
    <w:link w:val="Antrat7Diagrama"/>
    <w:autoRedefine/>
    <w:qFormat/>
    <w:rsid w:val="007E4DDF"/>
    <w:pPr>
      <w:spacing w:before="240" w:after="60"/>
      <w:ind w:firstLine="709"/>
      <w:outlineLvl w:val="6"/>
    </w:pPr>
    <w:rPr>
      <w:rFonts w:ascii="Arial" w:hAnsi="Arial" w:cs="Arial"/>
      <w:sz w:val="20"/>
      <w:szCs w:val="20"/>
      <w:lang w:val="lt-LT"/>
    </w:rPr>
  </w:style>
  <w:style w:type="paragraph" w:styleId="Antrat8">
    <w:name w:val="heading 8"/>
    <w:basedOn w:val="prastasis"/>
    <w:next w:val="prastasis"/>
    <w:link w:val="Antrat8Diagrama"/>
    <w:autoRedefine/>
    <w:qFormat/>
    <w:rsid w:val="007E4DDF"/>
    <w:pPr>
      <w:ind w:firstLine="709"/>
      <w:outlineLvl w:val="7"/>
    </w:pPr>
    <w:rPr>
      <w:rFonts w:ascii="Arial" w:hAnsi="Arial" w:cs="Arial"/>
      <w:sz w:val="20"/>
      <w:szCs w:val="20"/>
      <w:lang w:val="lt-LT"/>
    </w:rPr>
  </w:style>
  <w:style w:type="paragraph" w:styleId="Antrat9">
    <w:name w:val="heading 9"/>
    <w:basedOn w:val="prastasis"/>
    <w:next w:val="prastasis"/>
    <w:link w:val="Antrat9Diagrama"/>
    <w:qFormat/>
    <w:rsid w:val="007E4DDF"/>
    <w:pPr>
      <w:tabs>
        <w:tab w:val="num" w:pos="1584"/>
      </w:tabs>
      <w:spacing w:before="240" w:after="60"/>
      <w:ind w:left="1584" w:hanging="1584"/>
      <w:outlineLvl w:val="8"/>
    </w:pPr>
    <w:rPr>
      <w:rFonts w:ascii="Arial" w:hAnsi="Arial" w:cs="Arial"/>
      <w:b/>
      <w:bCs/>
      <w:i/>
      <w:iCs/>
      <w:sz w:val="18"/>
      <w:szCs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D2A"/>
    <w:rPr>
      <w:rFonts w:ascii="Cambria" w:hAnsi="Cambria" w:cs="Cambria"/>
      <w:b/>
      <w:bCs/>
      <w:kern w:val="32"/>
      <w:sz w:val="32"/>
      <w:szCs w:val="32"/>
      <w:lang w:val="en-GB"/>
    </w:rPr>
  </w:style>
  <w:style w:type="character" w:customStyle="1" w:styleId="Antrat2Diagrama">
    <w:name w:val="Antraštė 2 Diagrama"/>
    <w:basedOn w:val="Numatytasispastraiposriftas"/>
    <w:link w:val="Antrat2"/>
    <w:rsid w:val="00222D2A"/>
    <w:rPr>
      <w:rFonts w:ascii="Cambria" w:hAnsi="Cambria" w:cs="Cambria"/>
      <w:b/>
      <w:bCs/>
      <w:i/>
      <w:iCs/>
      <w:sz w:val="28"/>
      <w:szCs w:val="28"/>
      <w:lang w:val="en-GB"/>
    </w:rPr>
  </w:style>
  <w:style w:type="character" w:customStyle="1" w:styleId="Antrat3Diagrama">
    <w:name w:val="Antraštė 3 Diagrama"/>
    <w:basedOn w:val="Numatytasispastraiposriftas"/>
    <w:link w:val="Antrat3"/>
    <w:rsid w:val="00222D2A"/>
    <w:rPr>
      <w:rFonts w:ascii="Cambria" w:hAnsi="Cambria" w:cs="Cambria"/>
      <w:b/>
      <w:bCs/>
      <w:sz w:val="26"/>
      <w:szCs w:val="26"/>
      <w:lang w:val="en-GB"/>
    </w:rPr>
  </w:style>
  <w:style w:type="character" w:customStyle="1" w:styleId="Antrat4Diagrama">
    <w:name w:val="Antraštė 4 Diagrama"/>
    <w:basedOn w:val="Numatytasispastraiposriftas"/>
    <w:link w:val="Antrat4"/>
    <w:rsid w:val="00222D2A"/>
    <w:rPr>
      <w:rFonts w:ascii="Calibri" w:hAnsi="Calibri" w:cs="Calibri"/>
      <w:b/>
      <w:bCs/>
      <w:sz w:val="28"/>
      <w:szCs w:val="28"/>
      <w:lang w:val="en-GB"/>
    </w:rPr>
  </w:style>
  <w:style w:type="character" w:customStyle="1" w:styleId="Antrat5Diagrama">
    <w:name w:val="Antraštė 5 Diagrama"/>
    <w:basedOn w:val="Numatytasispastraiposriftas"/>
    <w:link w:val="Antrat5"/>
    <w:rsid w:val="00222D2A"/>
    <w:rPr>
      <w:rFonts w:ascii="Calibri" w:hAnsi="Calibri" w:cs="Calibri"/>
      <w:b/>
      <w:bCs/>
      <w:i/>
      <w:iCs/>
      <w:sz w:val="26"/>
      <w:szCs w:val="26"/>
      <w:lang w:val="en-GB"/>
    </w:rPr>
  </w:style>
  <w:style w:type="character" w:customStyle="1" w:styleId="Antrat6Diagrama">
    <w:name w:val="Antraštė 6 Diagrama"/>
    <w:basedOn w:val="Numatytasispastraiposriftas"/>
    <w:link w:val="Antrat6"/>
    <w:rsid w:val="00222D2A"/>
    <w:rPr>
      <w:rFonts w:ascii="Calibri" w:hAnsi="Calibri" w:cs="Calibri"/>
      <w:b/>
      <w:bCs/>
      <w:lang w:val="en-GB"/>
    </w:rPr>
  </w:style>
  <w:style w:type="character" w:customStyle="1" w:styleId="Antrat7Diagrama">
    <w:name w:val="Antraštė 7 Diagrama"/>
    <w:basedOn w:val="Numatytasispastraiposriftas"/>
    <w:link w:val="Antrat7"/>
    <w:rsid w:val="00222D2A"/>
    <w:rPr>
      <w:rFonts w:ascii="Calibri" w:hAnsi="Calibri" w:cs="Calibri"/>
      <w:sz w:val="24"/>
      <w:szCs w:val="24"/>
      <w:lang w:val="en-GB"/>
    </w:rPr>
  </w:style>
  <w:style w:type="character" w:customStyle="1" w:styleId="Antrat8Diagrama">
    <w:name w:val="Antraštė 8 Diagrama"/>
    <w:basedOn w:val="Numatytasispastraiposriftas"/>
    <w:link w:val="Antrat8"/>
    <w:rsid w:val="00222D2A"/>
    <w:rPr>
      <w:rFonts w:ascii="Calibri" w:hAnsi="Calibri" w:cs="Calibri"/>
      <w:i/>
      <w:iCs/>
      <w:sz w:val="24"/>
      <w:szCs w:val="24"/>
      <w:lang w:val="en-GB"/>
    </w:rPr>
  </w:style>
  <w:style w:type="character" w:customStyle="1" w:styleId="Antrat9Diagrama">
    <w:name w:val="Antraštė 9 Diagrama"/>
    <w:basedOn w:val="Numatytasispastraiposriftas"/>
    <w:link w:val="Antrat9"/>
    <w:rsid w:val="00222D2A"/>
    <w:rPr>
      <w:rFonts w:ascii="Cambria" w:hAnsi="Cambria" w:cs="Cambria"/>
      <w:lang w:val="en-GB"/>
    </w:rPr>
  </w:style>
  <w:style w:type="table" w:styleId="LentelElegantika">
    <w:name w:val="Table Elegant"/>
    <w:basedOn w:val="LentelKlasikin1"/>
    <w:rsid w:val="005E53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i/>
        <w:iCs/>
        <w:cap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5E533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5">
    <w:name w:val="Table Grid 5"/>
    <w:basedOn w:val="LentelKlasikin2"/>
    <w:rsid w:val="004219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FFFFFF"/>
      </w:rPr>
      <w:tblPr/>
      <w:tcPr>
        <w:tcBorders>
          <w:bottom w:val="single" w:sz="12" w:space="0" w:color="000000"/>
          <w:tl2br w:val="none" w:sz="0" w:space="0" w:color="auto"/>
          <w:tr2bl w:val="none" w:sz="0" w:space="0" w:color="auto"/>
        </w:tcBorders>
        <w:shd w:val="solid" w:color="80008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Pr/>
      <w:tcPr>
        <w:tcBorders>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2">
    <w:name w:val="Table Classic 2"/>
    <w:basedOn w:val="prastojilentel"/>
    <w:rsid w:val="004219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tinklelis">
    <w:name w:val="Table Grid"/>
    <w:basedOn w:val="prastojilentel"/>
    <w:rsid w:val="0030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3005BD"/>
    <w:pPr>
      <w:tabs>
        <w:tab w:val="center" w:pos="4819"/>
        <w:tab w:val="right" w:pos="9638"/>
      </w:tabs>
    </w:pPr>
  </w:style>
  <w:style w:type="character" w:customStyle="1" w:styleId="PoratDiagrama">
    <w:name w:val="Poraštė Diagrama"/>
    <w:basedOn w:val="Numatytasispastraiposriftas"/>
    <w:link w:val="Porat"/>
    <w:rsid w:val="00222D2A"/>
    <w:rPr>
      <w:sz w:val="24"/>
      <w:szCs w:val="24"/>
      <w:lang w:val="en-GB"/>
    </w:rPr>
  </w:style>
  <w:style w:type="character" w:styleId="Puslapionumeris">
    <w:name w:val="page number"/>
    <w:basedOn w:val="Numatytasispastraiposriftas"/>
    <w:rsid w:val="003005BD"/>
  </w:style>
  <w:style w:type="paragraph" w:styleId="Antrats">
    <w:name w:val="header"/>
    <w:basedOn w:val="prastasis"/>
    <w:link w:val="AntratsDiagrama"/>
    <w:rsid w:val="003005BD"/>
    <w:pPr>
      <w:tabs>
        <w:tab w:val="center" w:pos="4819"/>
        <w:tab w:val="right" w:pos="9638"/>
      </w:tabs>
    </w:pPr>
  </w:style>
  <w:style w:type="character" w:customStyle="1" w:styleId="AntratsDiagrama">
    <w:name w:val="Antraštės Diagrama"/>
    <w:basedOn w:val="Numatytasispastraiposriftas"/>
    <w:link w:val="Antrats"/>
    <w:rsid w:val="00222D2A"/>
    <w:rPr>
      <w:sz w:val="24"/>
      <w:szCs w:val="24"/>
      <w:lang w:val="en-GB"/>
    </w:rPr>
  </w:style>
  <w:style w:type="paragraph" w:customStyle="1" w:styleId="Bulleted">
    <w:name w:val="Bulleted"/>
    <w:basedOn w:val="prastasis"/>
    <w:rsid w:val="003005BD"/>
    <w:pPr>
      <w:overflowPunct w:val="0"/>
      <w:autoSpaceDE w:val="0"/>
      <w:autoSpaceDN w:val="0"/>
      <w:adjustRightInd w:val="0"/>
      <w:spacing w:line="420" w:lineRule="exact"/>
      <w:ind w:left="851" w:hanging="284"/>
      <w:jc w:val="both"/>
      <w:textAlignment w:val="baseline"/>
    </w:pPr>
    <w:rPr>
      <w:rFonts w:ascii="Arial" w:hAnsi="Arial" w:cs="Arial"/>
      <w:b/>
      <w:bCs/>
      <w:lang w:val="lt-LT"/>
    </w:rPr>
  </w:style>
  <w:style w:type="paragraph" w:styleId="Pagrindinistekstas">
    <w:name w:val="Body Text"/>
    <w:basedOn w:val="prastasis"/>
    <w:link w:val="PagrindinistekstasDiagrama"/>
    <w:rsid w:val="003005BD"/>
    <w:pPr>
      <w:spacing w:line="360" w:lineRule="auto"/>
      <w:jc w:val="both"/>
    </w:pPr>
    <w:rPr>
      <w:rFonts w:ascii="Arial" w:hAnsi="Arial" w:cs="Arial"/>
      <w:lang w:val="lt-LT"/>
    </w:rPr>
  </w:style>
  <w:style w:type="character" w:customStyle="1" w:styleId="PagrindinistekstasDiagrama">
    <w:name w:val="Pagrindinis tekstas Diagrama"/>
    <w:basedOn w:val="Numatytasispastraiposriftas"/>
    <w:link w:val="Pagrindinistekstas"/>
    <w:rsid w:val="00222D2A"/>
    <w:rPr>
      <w:sz w:val="24"/>
      <w:szCs w:val="24"/>
      <w:lang w:val="en-GB"/>
    </w:rPr>
  </w:style>
  <w:style w:type="paragraph" w:styleId="Pagrindinistekstas2">
    <w:name w:val="Body Text 2"/>
    <w:basedOn w:val="prastasis"/>
    <w:link w:val="Pagrindinistekstas2Diagrama"/>
    <w:rsid w:val="007E4DDF"/>
    <w:pPr>
      <w:ind w:firstLine="432"/>
      <w:jc w:val="both"/>
    </w:pPr>
    <w:rPr>
      <w:rFonts w:ascii="Arial" w:hAnsi="Arial" w:cs="Arial"/>
      <w:sz w:val="20"/>
      <w:szCs w:val="20"/>
      <w:lang w:val="lt-LT"/>
    </w:rPr>
  </w:style>
  <w:style w:type="character" w:customStyle="1" w:styleId="Pagrindinistekstas2Diagrama">
    <w:name w:val="Pagrindinis tekstas 2 Diagrama"/>
    <w:basedOn w:val="Numatytasispastraiposriftas"/>
    <w:link w:val="Pagrindinistekstas2"/>
    <w:rsid w:val="00222D2A"/>
    <w:rPr>
      <w:sz w:val="24"/>
      <w:szCs w:val="24"/>
      <w:lang w:val="en-GB"/>
    </w:rPr>
  </w:style>
  <w:style w:type="paragraph" w:styleId="Turinys1">
    <w:name w:val="toc 1"/>
    <w:basedOn w:val="prastasis"/>
    <w:next w:val="prastasis"/>
    <w:autoRedefine/>
    <w:semiHidden/>
    <w:rsid w:val="007E4DDF"/>
    <w:pPr>
      <w:spacing w:before="360"/>
    </w:pPr>
    <w:rPr>
      <w:rFonts w:ascii="Arial" w:hAnsi="Arial" w:cs="Arial"/>
      <w:b/>
      <w:bCs/>
      <w:caps/>
      <w:sz w:val="20"/>
      <w:szCs w:val="20"/>
      <w:lang w:val="lt-LT"/>
    </w:rPr>
  </w:style>
  <w:style w:type="paragraph" w:styleId="Pagrindinistekstas3">
    <w:name w:val="Body Text 3"/>
    <w:basedOn w:val="prastasis"/>
    <w:link w:val="Pagrindinistekstas3Diagrama"/>
    <w:rsid w:val="007E4DDF"/>
    <w:pPr>
      <w:jc w:val="both"/>
    </w:pPr>
    <w:rPr>
      <w:rFonts w:ascii="Arial" w:hAnsi="Arial" w:cs="Arial"/>
      <w:b/>
      <w:bCs/>
      <w:sz w:val="20"/>
      <w:szCs w:val="20"/>
      <w:lang w:val="lt-LT"/>
    </w:rPr>
  </w:style>
  <w:style w:type="character" w:customStyle="1" w:styleId="Pagrindinistekstas3Diagrama">
    <w:name w:val="Pagrindinis tekstas 3 Diagrama"/>
    <w:basedOn w:val="Numatytasispastraiposriftas"/>
    <w:link w:val="Pagrindinistekstas3"/>
    <w:rsid w:val="00222D2A"/>
    <w:rPr>
      <w:sz w:val="16"/>
      <w:szCs w:val="16"/>
      <w:lang w:val="en-GB"/>
    </w:rPr>
  </w:style>
  <w:style w:type="paragraph" w:styleId="Pagrindiniotekstotrauka2">
    <w:name w:val="Body Text Indent 2"/>
    <w:basedOn w:val="prastasis"/>
    <w:link w:val="Pagrindiniotekstotrauka2Diagrama"/>
    <w:rsid w:val="007E4DDF"/>
    <w:pPr>
      <w:ind w:firstLine="432"/>
      <w:jc w:val="both"/>
    </w:pPr>
    <w:rPr>
      <w:rFonts w:ascii="Arial" w:hAnsi="Arial" w:cs="Arial"/>
      <w:lang w:val="lt-LT"/>
    </w:rPr>
  </w:style>
  <w:style w:type="character" w:customStyle="1" w:styleId="Pagrindiniotekstotrauka2Diagrama">
    <w:name w:val="Pagrindinio teksto įtrauka 2 Diagrama"/>
    <w:basedOn w:val="Numatytasispastraiposriftas"/>
    <w:link w:val="Pagrindiniotekstotrauka2"/>
    <w:rsid w:val="00222D2A"/>
    <w:rPr>
      <w:sz w:val="24"/>
      <w:szCs w:val="24"/>
      <w:lang w:val="en-GB"/>
    </w:rPr>
  </w:style>
  <w:style w:type="paragraph" w:styleId="Pagrindiniotekstotrauka3">
    <w:name w:val="Body Text Indent 3"/>
    <w:basedOn w:val="prastasis"/>
    <w:link w:val="Pagrindiniotekstotrauka3Diagrama"/>
    <w:rsid w:val="007E4DDF"/>
    <w:pPr>
      <w:ind w:firstLine="720"/>
      <w:jc w:val="both"/>
    </w:pPr>
    <w:rPr>
      <w:rFonts w:ascii="Arial" w:hAnsi="Arial" w:cs="Arial"/>
      <w:sz w:val="20"/>
      <w:szCs w:val="20"/>
      <w:lang w:val="lt-LT"/>
    </w:rPr>
  </w:style>
  <w:style w:type="character" w:customStyle="1" w:styleId="Pagrindiniotekstotrauka3Diagrama">
    <w:name w:val="Pagrindinio teksto įtrauka 3 Diagrama"/>
    <w:basedOn w:val="Numatytasispastraiposriftas"/>
    <w:link w:val="Pagrindiniotekstotrauka3"/>
    <w:rsid w:val="00222D2A"/>
    <w:rPr>
      <w:sz w:val="16"/>
      <w:szCs w:val="16"/>
      <w:lang w:val="en-GB"/>
    </w:rPr>
  </w:style>
  <w:style w:type="character" w:styleId="Hipersaitas">
    <w:name w:val="Hyperlink"/>
    <w:basedOn w:val="Numatytasispastraiposriftas"/>
    <w:rsid w:val="007E4DDF"/>
    <w:rPr>
      <w:rFonts w:ascii="Arial" w:hAnsi="Arial" w:cs="Arial"/>
      <w:color w:val="auto"/>
      <w:sz w:val="24"/>
      <w:szCs w:val="24"/>
      <w:u w:val="none"/>
    </w:rPr>
  </w:style>
  <w:style w:type="character" w:styleId="Perirtashipersaitas">
    <w:name w:val="FollowedHyperlink"/>
    <w:basedOn w:val="Numatytasispastraiposriftas"/>
    <w:rsid w:val="007E4DDF"/>
    <w:rPr>
      <w:color w:val="800080"/>
      <w:u w:val="single"/>
    </w:rPr>
  </w:style>
  <w:style w:type="paragraph" w:customStyle="1" w:styleId="pagrindinistekstas0">
    <w:name w:val="pagrindinistekstas"/>
    <w:autoRedefine/>
    <w:rsid w:val="007E4DDF"/>
    <w:pPr>
      <w:spacing w:line="360" w:lineRule="auto"/>
      <w:ind w:firstLine="397"/>
      <w:jc w:val="both"/>
    </w:pPr>
    <w:rPr>
      <w:rFonts w:ascii="Arial" w:hAnsi="Arial" w:cs="Arial"/>
      <w:sz w:val="24"/>
      <w:szCs w:val="24"/>
      <w:lang w:val="en-US" w:eastAsia="en-US"/>
    </w:rPr>
  </w:style>
  <w:style w:type="paragraph" w:customStyle="1" w:styleId="paveikslai">
    <w:name w:val="paveikslai"/>
    <w:autoRedefine/>
    <w:rsid w:val="007E4DDF"/>
    <w:pPr>
      <w:jc w:val="center"/>
    </w:pPr>
    <w:rPr>
      <w:rFonts w:ascii="Arial" w:hAnsi="Arial" w:cs="Arial"/>
      <w:b/>
      <w:bCs/>
      <w:sz w:val="24"/>
      <w:szCs w:val="24"/>
      <w:lang w:val="en-US" w:eastAsia="en-US"/>
    </w:rPr>
  </w:style>
  <w:style w:type="paragraph" w:customStyle="1" w:styleId="lenteliupav">
    <w:name w:val="lenteliupav"/>
    <w:autoRedefine/>
    <w:rsid w:val="007E4DDF"/>
    <w:rPr>
      <w:rFonts w:ascii="Arial" w:hAnsi="Arial" w:cs="Arial"/>
      <w:b/>
      <w:bCs/>
      <w:sz w:val="24"/>
      <w:szCs w:val="24"/>
      <w:lang w:val="en-US" w:eastAsia="en-US"/>
    </w:rPr>
  </w:style>
  <w:style w:type="character" w:styleId="Komentaronuoroda">
    <w:name w:val="annotation reference"/>
    <w:basedOn w:val="Numatytasispastraiposriftas"/>
    <w:semiHidden/>
    <w:rsid w:val="00B65FD4"/>
    <w:rPr>
      <w:sz w:val="16"/>
      <w:szCs w:val="16"/>
    </w:rPr>
  </w:style>
  <w:style w:type="paragraph" w:styleId="Komentarotekstas">
    <w:name w:val="annotation text"/>
    <w:basedOn w:val="prastasis"/>
    <w:link w:val="KomentarotekstasDiagrama"/>
    <w:semiHidden/>
    <w:rsid w:val="00B65FD4"/>
    <w:rPr>
      <w:sz w:val="20"/>
      <w:szCs w:val="20"/>
    </w:rPr>
  </w:style>
  <w:style w:type="character" w:customStyle="1" w:styleId="KomentarotekstasDiagrama">
    <w:name w:val="Komentaro tekstas Diagrama"/>
    <w:basedOn w:val="Numatytasispastraiposriftas"/>
    <w:link w:val="Komentarotekstas"/>
    <w:semiHidden/>
    <w:rsid w:val="00222D2A"/>
    <w:rPr>
      <w:sz w:val="20"/>
      <w:szCs w:val="20"/>
      <w:lang w:val="en-GB"/>
    </w:rPr>
  </w:style>
  <w:style w:type="paragraph" w:styleId="Komentarotema">
    <w:name w:val="annotation subject"/>
    <w:basedOn w:val="Komentarotekstas"/>
    <w:next w:val="Komentarotekstas"/>
    <w:link w:val="KomentarotemaDiagrama"/>
    <w:semiHidden/>
    <w:rsid w:val="00B65FD4"/>
    <w:rPr>
      <w:b/>
      <w:bCs/>
    </w:rPr>
  </w:style>
  <w:style w:type="character" w:customStyle="1" w:styleId="KomentarotemaDiagrama">
    <w:name w:val="Komentaro tema Diagrama"/>
    <w:basedOn w:val="KomentarotekstasDiagrama"/>
    <w:link w:val="Komentarotema"/>
    <w:semiHidden/>
    <w:rsid w:val="00222D2A"/>
    <w:rPr>
      <w:b/>
      <w:bCs/>
      <w:sz w:val="20"/>
      <w:szCs w:val="20"/>
      <w:lang w:val="en-GB"/>
    </w:rPr>
  </w:style>
  <w:style w:type="paragraph" w:styleId="Debesliotekstas">
    <w:name w:val="Balloon Text"/>
    <w:basedOn w:val="prastasis"/>
    <w:link w:val="DebesliotekstasDiagrama"/>
    <w:semiHidden/>
    <w:rsid w:val="00B65FD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22D2A"/>
    <w:rPr>
      <w:sz w:val="2"/>
      <w:szCs w:val="2"/>
      <w:lang w:val="en-GB"/>
    </w:rPr>
  </w:style>
  <w:style w:type="character" w:customStyle="1" w:styleId="main">
    <w:name w:val="main"/>
    <w:basedOn w:val="Numatytasispastraiposriftas"/>
    <w:rsid w:val="002D0390"/>
  </w:style>
  <w:style w:type="paragraph" w:customStyle="1" w:styleId="Vertragstext">
    <w:name w:val="Vertragstext"/>
    <w:basedOn w:val="prastasis"/>
    <w:rsid w:val="00F404DA"/>
    <w:pPr>
      <w:pBdr>
        <w:right w:val="single" w:sz="18" w:space="5" w:color="auto"/>
      </w:pBdr>
      <w:tabs>
        <w:tab w:val="left" w:pos="1360"/>
      </w:tabs>
      <w:spacing w:before="120" w:after="120"/>
      <w:ind w:left="1134"/>
      <w:jc w:val="both"/>
    </w:pPr>
    <w:rPr>
      <w:szCs w:val="20"/>
      <w:lang w:val="de-DE" w:eastAsia="de-DE"/>
    </w:rPr>
  </w:style>
  <w:style w:type="paragraph" w:styleId="Dokumentostruktra">
    <w:name w:val="Document Map"/>
    <w:basedOn w:val="prastasis"/>
    <w:link w:val="DokumentostruktraDiagrama"/>
    <w:uiPriority w:val="99"/>
    <w:semiHidden/>
    <w:unhideWhenUsed/>
    <w:rsid w:val="001F7F4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1F7F4B"/>
    <w:rPr>
      <w:rFonts w:ascii="Tahoma" w:hAnsi="Tahoma" w:cs="Tahoma"/>
      <w:sz w:val="16"/>
      <w:szCs w:val="16"/>
      <w:lang w:val="en-GB" w:eastAsia="en-US"/>
    </w:rPr>
  </w:style>
  <w:style w:type="paragraph" w:styleId="Sraopastraipa">
    <w:name w:val="List Paragraph"/>
    <w:basedOn w:val="prastasis"/>
    <w:uiPriority w:val="34"/>
    <w:qFormat/>
    <w:rsid w:val="00214825"/>
    <w:pPr>
      <w:ind w:left="1296"/>
    </w:pPr>
  </w:style>
  <w:style w:type="paragraph" w:customStyle="1" w:styleId="ZTVPText12">
    <w:name w:val="ZTVP Text 12"/>
    <w:basedOn w:val="prastasis"/>
    <w:rsid w:val="006B3E8D"/>
    <w:pPr>
      <w:pBdr>
        <w:right w:val="single" w:sz="18" w:space="4" w:color="auto"/>
      </w:pBdr>
      <w:shd w:val="clear" w:color="auto" w:fill="FFFFFF"/>
      <w:overflowPunct w:val="0"/>
      <w:autoSpaceDE w:val="0"/>
      <w:autoSpaceDN w:val="0"/>
      <w:adjustRightInd w:val="0"/>
      <w:textAlignment w:val="baseline"/>
    </w:pPr>
    <w:rPr>
      <w:rFonts w:eastAsia="MS Mincho"/>
      <w:snapToGrid w:val="0"/>
      <w:lang w:val="de-DE"/>
    </w:rPr>
  </w:style>
  <w:style w:type="paragraph" w:customStyle="1" w:styleId="ZTVPText12kursiv">
    <w:name w:val="ZTVP Text 12 kursiv"/>
    <w:basedOn w:val="ZTVPText12"/>
    <w:rsid w:val="006B3E8D"/>
    <w:pPr>
      <w:pBdr>
        <w:right w:val="none" w:sz="0" w:space="0" w:color="auto"/>
      </w:pBdr>
    </w:pPr>
    <w:rPr>
      <w:i/>
      <w:iCs/>
    </w:rPr>
  </w:style>
  <w:style w:type="paragraph" w:styleId="Paprastasistekstas">
    <w:name w:val="Plain Text"/>
    <w:basedOn w:val="prastasis"/>
    <w:link w:val="PaprastasistekstasDiagrama"/>
    <w:rsid w:val="00590F2B"/>
    <w:pPr>
      <w:overflowPunct w:val="0"/>
      <w:autoSpaceDE w:val="0"/>
      <w:autoSpaceDN w:val="0"/>
      <w:adjustRightInd w:val="0"/>
      <w:textAlignment w:val="baseline"/>
    </w:pPr>
    <w:rPr>
      <w:rFonts w:ascii="Courier New" w:hAnsi="Courier New" w:cs="Courier New"/>
      <w:snapToGrid w:val="0"/>
      <w:sz w:val="20"/>
      <w:szCs w:val="20"/>
      <w:lang w:val="de-DE"/>
    </w:rPr>
  </w:style>
  <w:style w:type="character" w:customStyle="1" w:styleId="PaprastasistekstasDiagrama">
    <w:name w:val="Paprastasis tekstas Diagrama"/>
    <w:basedOn w:val="Numatytasispastraiposriftas"/>
    <w:link w:val="Paprastasistekstas"/>
    <w:rsid w:val="00590F2B"/>
    <w:rPr>
      <w:rFonts w:ascii="Courier New" w:hAnsi="Courier New" w:cs="Courier New"/>
      <w:snapToGrid w:val="0"/>
      <w:lang w:val="de-DE" w:eastAsia="en-US"/>
    </w:rPr>
  </w:style>
  <w:style w:type="paragraph" w:styleId="Pagrindiniotekstotrauka">
    <w:name w:val="Body Text Indent"/>
    <w:basedOn w:val="prastasis"/>
    <w:link w:val="PagrindiniotekstotraukaDiagrama"/>
    <w:rsid w:val="008D67D3"/>
    <w:pPr>
      <w:ind w:firstLine="432"/>
      <w:jc w:val="both"/>
    </w:pPr>
    <w:rPr>
      <w:rFonts w:ascii="Arial" w:hAnsi="Arial"/>
      <w:sz w:val="20"/>
      <w:szCs w:val="20"/>
      <w:lang w:val="lt-LT"/>
    </w:rPr>
  </w:style>
  <w:style w:type="character" w:customStyle="1" w:styleId="PagrindiniotekstotraukaDiagrama">
    <w:name w:val="Pagrindinio teksto įtrauka Diagrama"/>
    <w:basedOn w:val="Numatytasispastraiposriftas"/>
    <w:link w:val="Pagrindiniotekstotrauka"/>
    <w:rsid w:val="008D67D3"/>
    <w:rPr>
      <w:rFonts w:ascii="Arial" w:hAnsi="Arial"/>
      <w:lang w:eastAsia="en-US"/>
    </w:rPr>
  </w:style>
  <w:style w:type="paragraph" w:styleId="Pataisymai">
    <w:name w:val="Revision"/>
    <w:hidden/>
    <w:uiPriority w:val="99"/>
    <w:semiHidden/>
    <w:rsid w:val="00AD397B"/>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Table Classic 2" w:uiPriority="0"/>
    <w:lsdException w:name="Table Grid 5"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6515"/>
    <w:rPr>
      <w:sz w:val="24"/>
      <w:szCs w:val="24"/>
      <w:lang w:val="en-GB" w:eastAsia="en-US"/>
    </w:rPr>
  </w:style>
  <w:style w:type="paragraph" w:styleId="Antrat1">
    <w:name w:val="heading 1"/>
    <w:basedOn w:val="prastasis"/>
    <w:next w:val="prastasis"/>
    <w:link w:val="Antrat1Diagrama"/>
    <w:qFormat/>
    <w:rsid w:val="003005B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7E4DDF"/>
    <w:pPr>
      <w:keepNext/>
      <w:tabs>
        <w:tab w:val="num" w:pos="576"/>
      </w:tabs>
      <w:spacing w:before="240" w:after="60"/>
      <w:ind w:left="576" w:hanging="576"/>
      <w:jc w:val="center"/>
      <w:outlineLvl w:val="1"/>
    </w:pPr>
    <w:rPr>
      <w:rFonts w:ascii="Arial" w:hAnsi="Arial" w:cs="Arial"/>
      <w:b/>
      <w:bCs/>
      <w:lang w:val="lt-LT"/>
    </w:rPr>
  </w:style>
  <w:style w:type="paragraph" w:styleId="Antrat3">
    <w:name w:val="heading 3"/>
    <w:basedOn w:val="prastasis"/>
    <w:next w:val="prastasis"/>
    <w:link w:val="Antrat3Diagrama"/>
    <w:autoRedefine/>
    <w:qFormat/>
    <w:rsid w:val="007E4DDF"/>
    <w:pPr>
      <w:keepNext/>
      <w:spacing w:before="240" w:after="60"/>
      <w:jc w:val="center"/>
      <w:outlineLvl w:val="2"/>
    </w:pPr>
    <w:rPr>
      <w:rFonts w:ascii="Arial" w:hAnsi="Arial" w:cs="Arial"/>
      <w:b/>
      <w:bCs/>
      <w:lang w:val="lt-LT"/>
    </w:rPr>
  </w:style>
  <w:style w:type="paragraph" w:styleId="Antrat4">
    <w:name w:val="heading 4"/>
    <w:basedOn w:val="prastasis"/>
    <w:next w:val="prastasis"/>
    <w:link w:val="Antrat4Diagrama"/>
    <w:autoRedefine/>
    <w:qFormat/>
    <w:rsid w:val="007E4DDF"/>
    <w:pPr>
      <w:keepNext/>
      <w:spacing w:before="240" w:after="60"/>
      <w:ind w:left="864" w:hanging="864"/>
      <w:jc w:val="center"/>
      <w:outlineLvl w:val="3"/>
    </w:pPr>
    <w:rPr>
      <w:rFonts w:ascii="Arial" w:hAnsi="Arial" w:cs="Arial"/>
      <w:b/>
      <w:bCs/>
      <w:lang w:val="lt-LT"/>
    </w:rPr>
  </w:style>
  <w:style w:type="paragraph" w:styleId="Antrat5">
    <w:name w:val="heading 5"/>
    <w:basedOn w:val="prastasis"/>
    <w:next w:val="prastasis"/>
    <w:link w:val="Antrat5Diagrama"/>
    <w:autoRedefine/>
    <w:qFormat/>
    <w:rsid w:val="007E4DDF"/>
    <w:pPr>
      <w:tabs>
        <w:tab w:val="num" w:pos="1008"/>
      </w:tabs>
      <w:spacing w:before="240" w:after="60"/>
      <w:ind w:left="1008" w:hanging="720"/>
      <w:jc w:val="center"/>
      <w:outlineLvl w:val="4"/>
    </w:pPr>
    <w:rPr>
      <w:rFonts w:ascii="Arial" w:hAnsi="Arial" w:cs="Arial"/>
      <w:lang w:val="lt-LT"/>
    </w:rPr>
  </w:style>
  <w:style w:type="paragraph" w:styleId="Antrat6">
    <w:name w:val="heading 6"/>
    <w:basedOn w:val="prastasis"/>
    <w:next w:val="prastasis"/>
    <w:link w:val="Antrat6Diagrama"/>
    <w:autoRedefine/>
    <w:qFormat/>
    <w:rsid w:val="007E4DDF"/>
    <w:pPr>
      <w:spacing w:line="360" w:lineRule="auto"/>
      <w:ind w:firstLine="709"/>
      <w:jc w:val="both"/>
      <w:outlineLvl w:val="5"/>
    </w:pPr>
    <w:rPr>
      <w:rFonts w:ascii="Arial" w:hAnsi="Arial" w:cs="Arial"/>
    </w:rPr>
  </w:style>
  <w:style w:type="paragraph" w:styleId="Antrat7">
    <w:name w:val="heading 7"/>
    <w:basedOn w:val="prastasis"/>
    <w:next w:val="prastasis"/>
    <w:link w:val="Antrat7Diagrama"/>
    <w:autoRedefine/>
    <w:qFormat/>
    <w:rsid w:val="007E4DDF"/>
    <w:pPr>
      <w:spacing w:before="240" w:after="60"/>
      <w:ind w:firstLine="709"/>
      <w:outlineLvl w:val="6"/>
    </w:pPr>
    <w:rPr>
      <w:rFonts w:ascii="Arial" w:hAnsi="Arial" w:cs="Arial"/>
      <w:sz w:val="20"/>
      <w:szCs w:val="20"/>
      <w:lang w:val="lt-LT"/>
    </w:rPr>
  </w:style>
  <w:style w:type="paragraph" w:styleId="Antrat8">
    <w:name w:val="heading 8"/>
    <w:basedOn w:val="prastasis"/>
    <w:next w:val="prastasis"/>
    <w:link w:val="Antrat8Diagrama"/>
    <w:autoRedefine/>
    <w:qFormat/>
    <w:rsid w:val="007E4DDF"/>
    <w:pPr>
      <w:ind w:firstLine="709"/>
      <w:outlineLvl w:val="7"/>
    </w:pPr>
    <w:rPr>
      <w:rFonts w:ascii="Arial" w:hAnsi="Arial" w:cs="Arial"/>
      <w:sz w:val="20"/>
      <w:szCs w:val="20"/>
      <w:lang w:val="lt-LT"/>
    </w:rPr>
  </w:style>
  <w:style w:type="paragraph" w:styleId="Antrat9">
    <w:name w:val="heading 9"/>
    <w:basedOn w:val="prastasis"/>
    <w:next w:val="prastasis"/>
    <w:link w:val="Antrat9Diagrama"/>
    <w:qFormat/>
    <w:rsid w:val="007E4DDF"/>
    <w:pPr>
      <w:tabs>
        <w:tab w:val="num" w:pos="1584"/>
      </w:tabs>
      <w:spacing w:before="240" w:after="60"/>
      <w:ind w:left="1584" w:hanging="1584"/>
      <w:outlineLvl w:val="8"/>
    </w:pPr>
    <w:rPr>
      <w:rFonts w:ascii="Arial" w:hAnsi="Arial" w:cs="Arial"/>
      <w:b/>
      <w:bCs/>
      <w:i/>
      <w:iCs/>
      <w:sz w:val="18"/>
      <w:szCs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D2A"/>
    <w:rPr>
      <w:rFonts w:ascii="Cambria" w:hAnsi="Cambria" w:cs="Cambria"/>
      <w:b/>
      <w:bCs/>
      <w:kern w:val="32"/>
      <w:sz w:val="32"/>
      <w:szCs w:val="32"/>
      <w:lang w:val="en-GB"/>
    </w:rPr>
  </w:style>
  <w:style w:type="character" w:customStyle="1" w:styleId="Antrat2Diagrama">
    <w:name w:val="Antraštė 2 Diagrama"/>
    <w:basedOn w:val="Numatytasispastraiposriftas"/>
    <w:link w:val="Antrat2"/>
    <w:rsid w:val="00222D2A"/>
    <w:rPr>
      <w:rFonts w:ascii="Cambria" w:hAnsi="Cambria" w:cs="Cambria"/>
      <w:b/>
      <w:bCs/>
      <w:i/>
      <w:iCs/>
      <w:sz w:val="28"/>
      <w:szCs w:val="28"/>
      <w:lang w:val="en-GB"/>
    </w:rPr>
  </w:style>
  <w:style w:type="character" w:customStyle="1" w:styleId="Antrat3Diagrama">
    <w:name w:val="Antraštė 3 Diagrama"/>
    <w:basedOn w:val="Numatytasispastraiposriftas"/>
    <w:link w:val="Antrat3"/>
    <w:rsid w:val="00222D2A"/>
    <w:rPr>
      <w:rFonts w:ascii="Cambria" w:hAnsi="Cambria" w:cs="Cambria"/>
      <w:b/>
      <w:bCs/>
      <w:sz w:val="26"/>
      <w:szCs w:val="26"/>
      <w:lang w:val="en-GB"/>
    </w:rPr>
  </w:style>
  <w:style w:type="character" w:customStyle="1" w:styleId="Antrat4Diagrama">
    <w:name w:val="Antraštė 4 Diagrama"/>
    <w:basedOn w:val="Numatytasispastraiposriftas"/>
    <w:link w:val="Antrat4"/>
    <w:rsid w:val="00222D2A"/>
    <w:rPr>
      <w:rFonts w:ascii="Calibri" w:hAnsi="Calibri" w:cs="Calibri"/>
      <w:b/>
      <w:bCs/>
      <w:sz w:val="28"/>
      <w:szCs w:val="28"/>
      <w:lang w:val="en-GB"/>
    </w:rPr>
  </w:style>
  <w:style w:type="character" w:customStyle="1" w:styleId="Antrat5Diagrama">
    <w:name w:val="Antraštė 5 Diagrama"/>
    <w:basedOn w:val="Numatytasispastraiposriftas"/>
    <w:link w:val="Antrat5"/>
    <w:rsid w:val="00222D2A"/>
    <w:rPr>
      <w:rFonts w:ascii="Calibri" w:hAnsi="Calibri" w:cs="Calibri"/>
      <w:b/>
      <w:bCs/>
      <w:i/>
      <w:iCs/>
      <w:sz w:val="26"/>
      <w:szCs w:val="26"/>
      <w:lang w:val="en-GB"/>
    </w:rPr>
  </w:style>
  <w:style w:type="character" w:customStyle="1" w:styleId="Antrat6Diagrama">
    <w:name w:val="Antraštė 6 Diagrama"/>
    <w:basedOn w:val="Numatytasispastraiposriftas"/>
    <w:link w:val="Antrat6"/>
    <w:rsid w:val="00222D2A"/>
    <w:rPr>
      <w:rFonts w:ascii="Calibri" w:hAnsi="Calibri" w:cs="Calibri"/>
      <w:b/>
      <w:bCs/>
      <w:lang w:val="en-GB"/>
    </w:rPr>
  </w:style>
  <w:style w:type="character" w:customStyle="1" w:styleId="Antrat7Diagrama">
    <w:name w:val="Antraštė 7 Diagrama"/>
    <w:basedOn w:val="Numatytasispastraiposriftas"/>
    <w:link w:val="Antrat7"/>
    <w:rsid w:val="00222D2A"/>
    <w:rPr>
      <w:rFonts w:ascii="Calibri" w:hAnsi="Calibri" w:cs="Calibri"/>
      <w:sz w:val="24"/>
      <w:szCs w:val="24"/>
      <w:lang w:val="en-GB"/>
    </w:rPr>
  </w:style>
  <w:style w:type="character" w:customStyle="1" w:styleId="Antrat8Diagrama">
    <w:name w:val="Antraštė 8 Diagrama"/>
    <w:basedOn w:val="Numatytasispastraiposriftas"/>
    <w:link w:val="Antrat8"/>
    <w:rsid w:val="00222D2A"/>
    <w:rPr>
      <w:rFonts w:ascii="Calibri" w:hAnsi="Calibri" w:cs="Calibri"/>
      <w:i/>
      <w:iCs/>
      <w:sz w:val="24"/>
      <w:szCs w:val="24"/>
      <w:lang w:val="en-GB"/>
    </w:rPr>
  </w:style>
  <w:style w:type="character" w:customStyle="1" w:styleId="Antrat9Diagrama">
    <w:name w:val="Antraštė 9 Diagrama"/>
    <w:basedOn w:val="Numatytasispastraiposriftas"/>
    <w:link w:val="Antrat9"/>
    <w:rsid w:val="00222D2A"/>
    <w:rPr>
      <w:rFonts w:ascii="Cambria" w:hAnsi="Cambria" w:cs="Cambria"/>
      <w:lang w:val="en-GB"/>
    </w:rPr>
  </w:style>
  <w:style w:type="table" w:styleId="LentelElegantika">
    <w:name w:val="Table Elegant"/>
    <w:basedOn w:val="LentelKlasikin1"/>
    <w:rsid w:val="005E53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i/>
        <w:iCs/>
        <w:cap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5E533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5">
    <w:name w:val="Table Grid 5"/>
    <w:basedOn w:val="LentelKlasikin2"/>
    <w:rsid w:val="004219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FFFFFF"/>
      </w:rPr>
      <w:tblPr/>
      <w:tcPr>
        <w:tcBorders>
          <w:bottom w:val="single" w:sz="12" w:space="0" w:color="000000"/>
          <w:tl2br w:val="none" w:sz="0" w:space="0" w:color="auto"/>
          <w:tr2bl w:val="none" w:sz="0" w:space="0" w:color="auto"/>
        </w:tcBorders>
        <w:shd w:val="solid" w:color="80008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Pr/>
      <w:tcPr>
        <w:tcBorders>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2">
    <w:name w:val="Table Classic 2"/>
    <w:basedOn w:val="prastojilentel"/>
    <w:rsid w:val="004219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tinklelis">
    <w:name w:val="Table Grid"/>
    <w:basedOn w:val="prastojilentel"/>
    <w:rsid w:val="0030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3005BD"/>
    <w:pPr>
      <w:tabs>
        <w:tab w:val="center" w:pos="4819"/>
        <w:tab w:val="right" w:pos="9638"/>
      </w:tabs>
    </w:pPr>
  </w:style>
  <w:style w:type="character" w:customStyle="1" w:styleId="PoratDiagrama">
    <w:name w:val="Poraštė Diagrama"/>
    <w:basedOn w:val="Numatytasispastraiposriftas"/>
    <w:link w:val="Porat"/>
    <w:rsid w:val="00222D2A"/>
    <w:rPr>
      <w:sz w:val="24"/>
      <w:szCs w:val="24"/>
      <w:lang w:val="en-GB"/>
    </w:rPr>
  </w:style>
  <w:style w:type="character" w:styleId="Puslapionumeris">
    <w:name w:val="page number"/>
    <w:basedOn w:val="Numatytasispastraiposriftas"/>
    <w:rsid w:val="003005BD"/>
  </w:style>
  <w:style w:type="paragraph" w:styleId="Antrats">
    <w:name w:val="header"/>
    <w:basedOn w:val="prastasis"/>
    <w:link w:val="AntratsDiagrama"/>
    <w:rsid w:val="003005BD"/>
    <w:pPr>
      <w:tabs>
        <w:tab w:val="center" w:pos="4819"/>
        <w:tab w:val="right" w:pos="9638"/>
      </w:tabs>
    </w:pPr>
  </w:style>
  <w:style w:type="character" w:customStyle="1" w:styleId="AntratsDiagrama">
    <w:name w:val="Antraštės Diagrama"/>
    <w:basedOn w:val="Numatytasispastraiposriftas"/>
    <w:link w:val="Antrats"/>
    <w:rsid w:val="00222D2A"/>
    <w:rPr>
      <w:sz w:val="24"/>
      <w:szCs w:val="24"/>
      <w:lang w:val="en-GB"/>
    </w:rPr>
  </w:style>
  <w:style w:type="paragraph" w:customStyle="1" w:styleId="Bulleted">
    <w:name w:val="Bulleted"/>
    <w:basedOn w:val="prastasis"/>
    <w:rsid w:val="003005BD"/>
    <w:pPr>
      <w:overflowPunct w:val="0"/>
      <w:autoSpaceDE w:val="0"/>
      <w:autoSpaceDN w:val="0"/>
      <w:adjustRightInd w:val="0"/>
      <w:spacing w:line="420" w:lineRule="exact"/>
      <w:ind w:left="851" w:hanging="284"/>
      <w:jc w:val="both"/>
      <w:textAlignment w:val="baseline"/>
    </w:pPr>
    <w:rPr>
      <w:rFonts w:ascii="Arial" w:hAnsi="Arial" w:cs="Arial"/>
      <w:b/>
      <w:bCs/>
      <w:lang w:val="lt-LT"/>
    </w:rPr>
  </w:style>
  <w:style w:type="paragraph" w:styleId="Pagrindinistekstas">
    <w:name w:val="Body Text"/>
    <w:basedOn w:val="prastasis"/>
    <w:link w:val="PagrindinistekstasDiagrama"/>
    <w:rsid w:val="003005BD"/>
    <w:pPr>
      <w:spacing w:line="360" w:lineRule="auto"/>
      <w:jc w:val="both"/>
    </w:pPr>
    <w:rPr>
      <w:rFonts w:ascii="Arial" w:hAnsi="Arial" w:cs="Arial"/>
      <w:lang w:val="lt-LT"/>
    </w:rPr>
  </w:style>
  <w:style w:type="character" w:customStyle="1" w:styleId="PagrindinistekstasDiagrama">
    <w:name w:val="Pagrindinis tekstas Diagrama"/>
    <w:basedOn w:val="Numatytasispastraiposriftas"/>
    <w:link w:val="Pagrindinistekstas"/>
    <w:rsid w:val="00222D2A"/>
    <w:rPr>
      <w:sz w:val="24"/>
      <w:szCs w:val="24"/>
      <w:lang w:val="en-GB"/>
    </w:rPr>
  </w:style>
  <w:style w:type="paragraph" w:styleId="Pagrindinistekstas2">
    <w:name w:val="Body Text 2"/>
    <w:basedOn w:val="prastasis"/>
    <w:link w:val="Pagrindinistekstas2Diagrama"/>
    <w:rsid w:val="007E4DDF"/>
    <w:pPr>
      <w:ind w:firstLine="432"/>
      <w:jc w:val="both"/>
    </w:pPr>
    <w:rPr>
      <w:rFonts w:ascii="Arial" w:hAnsi="Arial" w:cs="Arial"/>
      <w:sz w:val="20"/>
      <w:szCs w:val="20"/>
      <w:lang w:val="lt-LT"/>
    </w:rPr>
  </w:style>
  <w:style w:type="character" w:customStyle="1" w:styleId="Pagrindinistekstas2Diagrama">
    <w:name w:val="Pagrindinis tekstas 2 Diagrama"/>
    <w:basedOn w:val="Numatytasispastraiposriftas"/>
    <w:link w:val="Pagrindinistekstas2"/>
    <w:rsid w:val="00222D2A"/>
    <w:rPr>
      <w:sz w:val="24"/>
      <w:szCs w:val="24"/>
      <w:lang w:val="en-GB"/>
    </w:rPr>
  </w:style>
  <w:style w:type="paragraph" w:styleId="Turinys1">
    <w:name w:val="toc 1"/>
    <w:basedOn w:val="prastasis"/>
    <w:next w:val="prastasis"/>
    <w:autoRedefine/>
    <w:semiHidden/>
    <w:rsid w:val="007E4DDF"/>
    <w:pPr>
      <w:spacing w:before="360"/>
    </w:pPr>
    <w:rPr>
      <w:rFonts w:ascii="Arial" w:hAnsi="Arial" w:cs="Arial"/>
      <w:b/>
      <w:bCs/>
      <w:caps/>
      <w:sz w:val="20"/>
      <w:szCs w:val="20"/>
      <w:lang w:val="lt-LT"/>
    </w:rPr>
  </w:style>
  <w:style w:type="paragraph" w:styleId="Pagrindinistekstas3">
    <w:name w:val="Body Text 3"/>
    <w:basedOn w:val="prastasis"/>
    <w:link w:val="Pagrindinistekstas3Diagrama"/>
    <w:rsid w:val="007E4DDF"/>
    <w:pPr>
      <w:jc w:val="both"/>
    </w:pPr>
    <w:rPr>
      <w:rFonts w:ascii="Arial" w:hAnsi="Arial" w:cs="Arial"/>
      <w:b/>
      <w:bCs/>
      <w:sz w:val="20"/>
      <w:szCs w:val="20"/>
      <w:lang w:val="lt-LT"/>
    </w:rPr>
  </w:style>
  <w:style w:type="character" w:customStyle="1" w:styleId="Pagrindinistekstas3Diagrama">
    <w:name w:val="Pagrindinis tekstas 3 Diagrama"/>
    <w:basedOn w:val="Numatytasispastraiposriftas"/>
    <w:link w:val="Pagrindinistekstas3"/>
    <w:rsid w:val="00222D2A"/>
    <w:rPr>
      <w:sz w:val="16"/>
      <w:szCs w:val="16"/>
      <w:lang w:val="en-GB"/>
    </w:rPr>
  </w:style>
  <w:style w:type="paragraph" w:styleId="Pagrindiniotekstotrauka2">
    <w:name w:val="Body Text Indent 2"/>
    <w:basedOn w:val="prastasis"/>
    <w:link w:val="Pagrindiniotekstotrauka2Diagrama"/>
    <w:rsid w:val="007E4DDF"/>
    <w:pPr>
      <w:ind w:firstLine="432"/>
      <w:jc w:val="both"/>
    </w:pPr>
    <w:rPr>
      <w:rFonts w:ascii="Arial" w:hAnsi="Arial" w:cs="Arial"/>
      <w:lang w:val="lt-LT"/>
    </w:rPr>
  </w:style>
  <w:style w:type="character" w:customStyle="1" w:styleId="Pagrindiniotekstotrauka2Diagrama">
    <w:name w:val="Pagrindinio teksto įtrauka 2 Diagrama"/>
    <w:basedOn w:val="Numatytasispastraiposriftas"/>
    <w:link w:val="Pagrindiniotekstotrauka2"/>
    <w:rsid w:val="00222D2A"/>
    <w:rPr>
      <w:sz w:val="24"/>
      <w:szCs w:val="24"/>
      <w:lang w:val="en-GB"/>
    </w:rPr>
  </w:style>
  <w:style w:type="paragraph" w:styleId="Pagrindiniotekstotrauka3">
    <w:name w:val="Body Text Indent 3"/>
    <w:basedOn w:val="prastasis"/>
    <w:link w:val="Pagrindiniotekstotrauka3Diagrama"/>
    <w:rsid w:val="007E4DDF"/>
    <w:pPr>
      <w:ind w:firstLine="720"/>
      <w:jc w:val="both"/>
    </w:pPr>
    <w:rPr>
      <w:rFonts w:ascii="Arial" w:hAnsi="Arial" w:cs="Arial"/>
      <w:sz w:val="20"/>
      <w:szCs w:val="20"/>
      <w:lang w:val="lt-LT"/>
    </w:rPr>
  </w:style>
  <w:style w:type="character" w:customStyle="1" w:styleId="Pagrindiniotekstotrauka3Diagrama">
    <w:name w:val="Pagrindinio teksto įtrauka 3 Diagrama"/>
    <w:basedOn w:val="Numatytasispastraiposriftas"/>
    <w:link w:val="Pagrindiniotekstotrauka3"/>
    <w:rsid w:val="00222D2A"/>
    <w:rPr>
      <w:sz w:val="16"/>
      <w:szCs w:val="16"/>
      <w:lang w:val="en-GB"/>
    </w:rPr>
  </w:style>
  <w:style w:type="character" w:styleId="Hipersaitas">
    <w:name w:val="Hyperlink"/>
    <w:basedOn w:val="Numatytasispastraiposriftas"/>
    <w:rsid w:val="007E4DDF"/>
    <w:rPr>
      <w:rFonts w:ascii="Arial" w:hAnsi="Arial" w:cs="Arial"/>
      <w:color w:val="auto"/>
      <w:sz w:val="24"/>
      <w:szCs w:val="24"/>
      <w:u w:val="none"/>
    </w:rPr>
  </w:style>
  <w:style w:type="character" w:styleId="Perirtashipersaitas">
    <w:name w:val="FollowedHyperlink"/>
    <w:basedOn w:val="Numatytasispastraiposriftas"/>
    <w:rsid w:val="007E4DDF"/>
    <w:rPr>
      <w:color w:val="800080"/>
      <w:u w:val="single"/>
    </w:rPr>
  </w:style>
  <w:style w:type="paragraph" w:customStyle="1" w:styleId="pagrindinistekstas0">
    <w:name w:val="pagrindinistekstas"/>
    <w:autoRedefine/>
    <w:rsid w:val="007E4DDF"/>
    <w:pPr>
      <w:spacing w:line="360" w:lineRule="auto"/>
      <w:ind w:firstLine="397"/>
      <w:jc w:val="both"/>
    </w:pPr>
    <w:rPr>
      <w:rFonts w:ascii="Arial" w:hAnsi="Arial" w:cs="Arial"/>
      <w:sz w:val="24"/>
      <w:szCs w:val="24"/>
      <w:lang w:val="en-US" w:eastAsia="en-US"/>
    </w:rPr>
  </w:style>
  <w:style w:type="paragraph" w:customStyle="1" w:styleId="paveikslai">
    <w:name w:val="paveikslai"/>
    <w:autoRedefine/>
    <w:rsid w:val="007E4DDF"/>
    <w:pPr>
      <w:jc w:val="center"/>
    </w:pPr>
    <w:rPr>
      <w:rFonts w:ascii="Arial" w:hAnsi="Arial" w:cs="Arial"/>
      <w:b/>
      <w:bCs/>
      <w:sz w:val="24"/>
      <w:szCs w:val="24"/>
      <w:lang w:val="en-US" w:eastAsia="en-US"/>
    </w:rPr>
  </w:style>
  <w:style w:type="paragraph" w:customStyle="1" w:styleId="lenteliupav">
    <w:name w:val="lenteliupav"/>
    <w:autoRedefine/>
    <w:rsid w:val="007E4DDF"/>
    <w:rPr>
      <w:rFonts w:ascii="Arial" w:hAnsi="Arial" w:cs="Arial"/>
      <w:b/>
      <w:bCs/>
      <w:sz w:val="24"/>
      <w:szCs w:val="24"/>
      <w:lang w:val="en-US" w:eastAsia="en-US"/>
    </w:rPr>
  </w:style>
  <w:style w:type="character" w:styleId="Komentaronuoroda">
    <w:name w:val="annotation reference"/>
    <w:basedOn w:val="Numatytasispastraiposriftas"/>
    <w:semiHidden/>
    <w:rsid w:val="00B65FD4"/>
    <w:rPr>
      <w:sz w:val="16"/>
      <w:szCs w:val="16"/>
    </w:rPr>
  </w:style>
  <w:style w:type="paragraph" w:styleId="Komentarotekstas">
    <w:name w:val="annotation text"/>
    <w:basedOn w:val="prastasis"/>
    <w:link w:val="KomentarotekstasDiagrama"/>
    <w:semiHidden/>
    <w:rsid w:val="00B65FD4"/>
    <w:rPr>
      <w:sz w:val="20"/>
      <w:szCs w:val="20"/>
    </w:rPr>
  </w:style>
  <w:style w:type="character" w:customStyle="1" w:styleId="KomentarotekstasDiagrama">
    <w:name w:val="Komentaro tekstas Diagrama"/>
    <w:basedOn w:val="Numatytasispastraiposriftas"/>
    <w:link w:val="Komentarotekstas"/>
    <w:semiHidden/>
    <w:rsid w:val="00222D2A"/>
    <w:rPr>
      <w:sz w:val="20"/>
      <w:szCs w:val="20"/>
      <w:lang w:val="en-GB"/>
    </w:rPr>
  </w:style>
  <w:style w:type="paragraph" w:styleId="Komentarotema">
    <w:name w:val="annotation subject"/>
    <w:basedOn w:val="Komentarotekstas"/>
    <w:next w:val="Komentarotekstas"/>
    <w:link w:val="KomentarotemaDiagrama"/>
    <w:semiHidden/>
    <w:rsid w:val="00B65FD4"/>
    <w:rPr>
      <w:b/>
      <w:bCs/>
    </w:rPr>
  </w:style>
  <w:style w:type="character" w:customStyle="1" w:styleId="KomentarotemaDiagrama">
    <w:name w:val="Komentaro tema Diagrama"/>
    <w:basedOn w:val="KomentarotekstasDiagrama"/>
    <w:link w:val="Komentarotema"/>
    <w:semiHidden/>
    <w:rsid w:val="00222D2A"/>
    <w:rPr>
      <w:b/>
      <w:bCs/>
      <w:sz w:val="20"/>
      <w:szCs w:val="20"/>
      <w:lang w:val="en-GB"/>
    </w:rPr>
  </w:style>
  <w:style w:type="paragraph" w:styleId="Debesliotekstas">
    <w:name w:val="Balloon Text"/>
    <w:basedOn w:val="prastasis"/>
    <w:link w:val="DebesliotekstasDiagrama"/>
    <w:semiHidden/>
    <w:rsid w:val="00B65FD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22D2A"/>
    <w:rPr>
      <w:sz w:val="2"/>
      <w:szCs w:val="2"/>
      <w:lang w:val="en-GB"/>
    </w:rPr>
  </w:style>
  <w:style w:type="character" w:customStyle="1" w:styleId="main">
    <w:name w:val="main"/>
    <w:basedOn w:val="Numatytasispastraiposriftas"/>
    <w:rsid w:val="002D0390"/>
  </w:style>
  <w:style w:type="paragraph" w:customStyle="1" w:styleId="Vertragstext">
    <w:name w:val="Vertragstext"/>
    <w:basedOn w:val="prastasis"/>
    <w:rsid w:val="00F404DA"/>
    <w:pPr>
      <w:pBdr>
        <w:right w:val="single" w:sz="18" w:space="5" w:color="auto"/>
      </w:pBdr>
      <w:tabs>
        <w:tab w:val="left" w:pos="1360"/>
      </w:tabs>
      <w:spacing w:before="120" w:after="120"/>
      <w:ind w:left="1134"/>
      <w:jc w:val="both"/>
    </w:pPr>
    <w:rPr>
      <w:szCs w:val="20"/>
      <w:lang w:val="de-DE" w:eastAsia="de-DE"/>
    </w:rPr>
  </w:style>
  <w:style w:type="paragraph" w:styleId="Dokumentostruktra">
    <w:name w:val="Document Map"/>
    <w:basedOn w:val="prastasis"/>
    <w:link w:val="DokumentostruktraDiagrama"/>
    <w:uiPriority w:val="99"/>
    <w:semiHidden/>
    <w:unhideWhenUsed/>
    <w:rsid w:val="001F7F4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1F7F4B"/>
    <w:rPr>
      <w:rFonts w:ascii="Tahoma" w:hAnsi="Tahoma" w:cs="Tahoma"/>
      <w:sz w:val="16"/>
      <w:szCs w:val="16"/>
      <w:lang w:val="en-GB" w:eastAsia="en-US"/>
    </w:rPr>
  </w:style>
  <w:style w:type="paragraph" w:styleId="Sraopastraipa">
    <w:name w:val="List Paragraph"/>
    <w:basedOn w:val="prastasis"/>
    <w:uiPriority w:val="34"/>
    <w:qFormat/>
    <w:rsid w:val="00214825"/>
    <w:pPr>
      <w:ind w:left="1296"/>
    </w:pPr>
  </w:style>
  <w:style w:type="paragraph" w:customStyle="1" w:styleId="ZTVPText12">
    <w:name w:val="ZTVP Text 12"/>
    <w:basedOn w:val="prastasis"/>
    <w:rsid w:val="006B3E8D"/>
    <w:pPr>
      <w:pBdr>
        <w:right w:val="single" w:sz="18" w:space="4" w:color="auto"/>
      </w:pBdr>
      <w:shd w:val="clear" w:color="auto" w:fill="FFFFFF"/>
      <w:overflowPunct w:val="0"/>
      <w:autoSpaceDE w:val="0"/>
      <w:autoSpaceDN w:val="0"/>
      <w:adjustRightInd w:val="0"/>
      <w:textAlignment w:val="baseline"/>
    </w:pPr>
    <w:rPr>
      <w:rFonts w:eastAsia="MS Mincho"/>
      <w:snapToGrid w:val="0"/>
      <w:lang w:val="de-DE"/>
    </w:rPr>
  </w:style>
  <w:style w:type="paragraph" w:customStyle="1" w:styleId="ZTVPText12kursiv">
    <w:name w:val="ZTVP Text 12 kursiv"/>
    <w:basedOn w:val="ZTVPText12"/>
    <w:rsid w:val="006B3E8D"/>
    <w:pPr>
      <w:pBdr>
        <w:right w:val="none" w:sz="0" w:space="0" w:color="auto"/>
      </w:pBdr>
    </w:pPr>
    <w:rPr>
      <w:i/>
      <w:iCs/>
    </w:rPr>
  </w:style>
  <w:style w:type="paragraph" w:styleId="Paprastasistekstas">
    <w:name w:val="Plain Text"/>
    <w:basedOn w:val="prastasis"/>
    <w:link w:val="PaprastasistekstasDiagrama"/>
    <w:rsid w:val="00590F2B"/>
    <w:pPr>
      <w:overflowPunct w:val="0"/>
      <w:autoSpaceDE w:val="0"/>
      <w:autoSpaceDN w:val="0"/>
      <w:adjustRightInd w:val="0"/>
      <w:textAlignment w:val="baseline"/>
    </w:pPr>
    <w:rPr>
      <w:rFonts w:ascii="Courier New" w:hAnsi="Courier New" w:cs="Courier New"/>
      <w:snapToGrid w:val="0"/>
      <w:sz w:val="20"/>
      <w:szCs w:val="20"/>
      <w:lang w:val="de-DE"/>
    </w:rPr>
  </w:style>
  <w:style w:type="character" w:customStyle="1" w:styleId="PaprastasistekstasDiagrama">
    <w:name w:val="Paprastasis tekstas Diagrama"/>
    <w:basedOn w:val="Numatytasispastraiposriftas"/>
    <w:link w:val="Paprastasistekstas"/>
    <w:rsid w:val="00590F2B"/>
    <w:rPr>
      <w:rFonts w:ascii="Courier New" w:hAnsi="Courier New" w:cs="Courier New"/>
      <w:snapToGrid w:val="0"/>
      <w:lang w:val="de-DE" w:eastAsia="en-US"/>
    </w:rPr>
  </w:style>
  <w:style w:type="paragraph" w:styleId="Pagrindiniotekstotrauka">
    <w:name w:val="Body Text Indent"/>
    <w:basedOn w:val="prastasis"/>
    <w:link w:val="PagrindiniotekstotraukaDiagrama"/>
    <w:rsid w:val="008D67D3"/>
    <w:pPr>
      <w:ind w:firstLine="432"/>
      <w:jc w:val="both"/>
    </w:pPr>
    <w:rPr>
      <w:rFonts w:ascii="Arial" w:hAnsi="Arial"/>
      <w:sz w:val="20"/>
      <w:szCs w:val="20"/>
      <w:lang w:val="lt-LT"/>
    </w:rPr>
  </w:style>
  <w:style w:type="character" w:customStyle="1" w:styleId="PagrindiniotekstotraukaDiagrama">
    <w:name w:val="Pagrindinio teksto įtrauka Diagrama"/>
    <w:basedOn w:val="Numatytasispastraiposriftas"/>
    <w:link w:val="Pagrindiniotekstotrauka"/>
    <w:rsid w:val="008D67D3"/>
    <w:rPr>
      <w:rFonts w:ascii="Arial" w:hAnsi="Arial"/>
      <w:lang w:eastAsia="en-US"/>
    </w:rPr>
  </w:style>
  <w:style w:type="paragraph" w:styleId="Pataisymai">
    <w:name w:val="Revision"/>
    <w:hidden/>
    <w:uiPriority w:val="99"/>
    <w:semiHidden/>
    <w:rsid w:val="00AD397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3347">
      <w:marLeft w:val="0"/>
      <w:marRight w:val="0"/>
      <w:marTop w:val="0"/>
      <w:marBottom w:val="0"/>
      <w:divBdr>
        <w:top w:val="none" w:sz="0" w:space="0" w:color="auto"/>
        <w:left w:val="none" w:sz="0" w:space="0" w:color="auto"/>
        <w:bottom w:val="none" w:sz="0" w:space="0" w:color="auto"/>
        <w:right w:val="none" w:sz="0" w:space="0" w:color="auto"/>
      </w:divBdr>
      <w:divsChild>
        <w:div w:id="256713348">
          <w:marLeft w:val="0"/>
          <w:marRight w:val="0"/>
          <w:marTop w:val="0"/>
          <w:marBottom w:val="0"/>
          <w:divBdr>
            <w:top w:val="none" w:sz="0" w:space="0" w:color="auto"/>
            <w:left w:val="none" w:sz="0" w:space="0" w:color="auto"/>
            <w:bottom w:val="none" w:sz="0" w:space="0" w:color="auto"/>
            <w:right w:val="none" w:sz="0" w:space="0" w:color="auto"/>
          </w:divBdr>
        </w:div>
      </w:divsChild>
    </w:div>
    <w:div w:id="15560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gsv-verlag.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3B52-2F89-47D0-9D54-AA94E73C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8112</Words>
  <Characters>53394</Characters>
  <Application>Microsoft Office Word</Application>
  <DocSecurity>0</DocSecurity>
  <Lines>444</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2013-11-19T08:58:00Z</dcterms:created>
  <dcterms:modified xsi:type="dcterms:W3CDTF">2014-02-24T06:15:00Z</dcterms:modified>
</cp:coreProperties>
</file>