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2008-09-13 iki 2009-06-15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2007-12-20, i. k. 2007-00931</w:t>
      </w:r>
    </w:p>
    <w:p>
      <w:pPr>
        <w:jc w:val="both"/>
        <w:rPr>
          <w:rFonts w:ascii="Times New Roman" w:hAnsi="Times New Roman"/>
          <w:sz w:val="20"/>
        </w:rPr>
      </w:pPr>
    </w:p>
    <w:p>
      <w:pPr>
        <w:widowControl w:val="0"/>
        <w:jc w:val="center"/>
        <w:rPr>
          <w:b/>
          <w:bCs/>
          <w:color w:val="000000"/>
          <w:sz w:val="22"/>
          <w:szCs w:val="22"/>
          <w:lang w:eastAsia="lt-LT"/>
        </w:rPr>
      </w:pPr>
      <w:r>
        <w:rPr>
          <w:b/>
          <w:bCs/>
          <w:color w:val="000000"/>
          <w:sz w:val="22"/>
          <w:szCs w:val="22"/>
          <w:lang w:eastAsia="lt-LT"/>
        </w:rPr>
        <w:drawing>
          <wp:inline distT="0" distB="0" distL="0" distR="0">
            <wp:extent cx="574675" cy="718185"/>
            <wp:effectExtent l="0" t="0" r="0" b="5715"/>
            <wp:docPr id="6" name="Paveikslėlis 6" descr="hERBAS_bmp"/>
            <wp:cNvGraphicFramePr/>
            <a:graphic xmlns:a="http://schemas.openxmlformats.org/drawingml/2006/main">
              <a:graphicData uri="http://schemas.openxmlformats.org/drawingml/2006/picture">
                <pic:pic xmlns:pic="http://schemas.openxmlformats.org/drawingml/2006/picture">
                  <pic:nvPicPr>
                    <pic:cNvPr id="6" name="Paveikslėlis 6" descr="hERBAS_bmp"/>
                    <pic:cNvPicPr/>
                  </pic:nvPicPr>
                  <pic:blipFill>
                    <a:blip r:embed="rId9" cstate="print"/>
                    <a:srcRect/>
                    <a:stretch>
                      <a:fillRect/>
                    </a:stretch>
                  </pic:blipFill>
                  <pic:spPr bwMode="auto">
                    <a:xfrm>
                      <a:off x="0" y="0"/>
                      <a:ext cx="574675" cy="718185"/>
                    </a:xfrm>
                    <a:prstGeom prst="rect">
                      <a:avLst/>
                    </a:prstGeom>
                    <a:noFill/>
                    <a:ln w="9525">
                      <a:noFill/>
                      <a:miter lim="800000"/>
                      <a:headEnd/>
                      <a:tailEnd/>
                    </a:ln>
                  </pic:spPr>
                </pic:pic>
              </a:graphicData>
            </a:graphic>
          </wp:inline>
        </w:drawing>
      </w:r>
    </w:p>
    <w:p>
      <w:pPr>
        <w:widowControl w:val="0"/>
        <w:jc w:val="center"/>
        <w:rPr>
          <w:b/>
          <w:bCs/>
          <w:color w:val="000000"/>
          <w:szCs w:val="24"/>
          <w:lang w:eastAsia="lt-LT"/>
        </w:rPr>
      </w:pPr>
      <w:r>
        <w:rPr>
          <w:b/>
          <w:bCs/>
          <w:color w:val="000000"/>
          <w:szCs w:val="24"/>
          <w:lang w:eastAsia="lt-LT"/>
        </w:rPr>
        <w:t>DRUSKININKŲ SAVIVALDYBĖS TARYBA</w:t>
      </w:r>
    </w:p>
    <w:p>
      <w:pPr>
        <w:widowControl w:val="0"/>
        <w:jc w:val="center"/>
        <w:rPr>
          <w:b/>
          <w:bCs/>
          <w:color w:val="000000"/>
          <w:szCs w:val="24"/>
          <w:lang w:eastAsia="lt-LT"/>
        </w:rPr>
      </w:pPr>
    </w:p>
    <w:p>
      <w:pPr>
        <w:widowControl w:val="0"/>
        <w:jc w:val="center"/>
        <w:rPr>
          <w:b/>
          <w:bCs/>
          <w:color w:val="000000"/>
          <w:szCs w:val="24"/>
          <w:lang w:eastAsia="lt-LT"/>
        </w:rPr>
      </w:pPr>
      <w:r>
        <w:rPr>
          <w:b/>
          <w:bCs/>
          <w:color w:val="000000"/>
          <w:szCs w:val="24"/>
          <w:lang w:eastAsia="lt-LT"/>
        </w:rPr>
        <w:t>SPRENDIMAS</w:t>
      </w:r>
    </w:p>
    <w:p>
      <w:pPr>
        <w:widowControl w:val="0"/>
        <w:jc w:val="center"/>
        <w:rPr>
          <w:b/>
          <w:bCs/>
          <w:color w:val="000000"/>
          <w:szCs w:val="24"/>
          <w:lang w:eastAsia="lt-LT"/>
        </w:rPr>
      </w:pPr>
      <w:r>
        <w:rPr>
          <w:b/>
          <w:bCs/>
          <w:color w:val="000000"/>
          <w:szCs w:val="24"/>
          <w:lang w:eastAsia="lt-LT"/>
        </w:rPr>
        <w:t>DĖL VIETINĖS RINKLIAVOS UŽ KOMUNALINIŲ ATLIEKŲ SURINKIMĄ IŠ ATLIEKŲ TURĖTOJŲ IR ATLIEKŲ TVARKYMĄ</w:t>
      </w:r>
    </w:p>
    <w:p>
      <w:pPr>
        <w:widowControl w:val="0"/>
        <w:jc w:val="center"/>
        <w:rPr>
          <w:b/>
          <w:bCs/>
          <w:color w:val="000000"/>
          <w:szCs w:val="24"/>
          <w:lang w:eastAsia="lt-LT"/>
        </w:rPr>
      </w:pPr>
    </w:p>
    <w:p>
      <w:pPr>
        <w:widowControl w:val="0"/>
        <w:jc w:val="center"/>
        <w:rPr>
          <w:color w:val="000000"/>
          <w:szCs w:val="24"/>
          <w:lang w:eastAsia="lt-LT"/>
        </w:rPr>
      </w:pPr>
      <w:r>
        <w:rPr>
          <w:color w:val="000000"/>
          <w:szCs w:val="24"/>
          <w:lang w:eastAsia="lt-LT"/>
        </w:rPr>
        <w:t>2007 m. gruodžio 20 d. Nr.T1-247</w:t>
      </w:r>
    </w:p>
    <w:p>
      <w:pPr>
        <w:widowControl w:val="0"/>
        <w:jc w:val="center"/>
        <w:rPr>
          <w:color w:val="000000"/>
          <w:szCs w:val="24"/>
          <w:lang w:eastAsia="lt-LT"/>
        </w:rPr>
      </w:pPr>
      <w:r>
        <w:rPr>
          <w:color w:val="000000"/>
          <w:szCs w:val="24"/>
          <w:lang w:eastAsia="lt-LT"/>
        </w:rPr>
        <w:t>Druskininkai</w:t>
      </w:r>
    </w:p>
    <w:p>
      <w:pPr>
        <w:widowControl w:val="0"/>
        <w:jc w:val="center"/>
        <w:rPr>
          <w:color w:val="000000"/>
          <w:szCs w:val="24"/>
          <w:lang w:eastAsia="lt-LT"/>
        </w:rPr>
      </w:pPr>
    </w:p>
    <w:p>
      <w:pPr>
        <w:widowControl w:val="0"/>
        <w:jc w:val="center"/>
        <w:rPr>
          <w:color w:val="000000"/>
          <w:szCs w:val="24"/>
          <w:lang w:eastAsia="lt-LT"/>
        </w:rPr>
      </w:pPr>
    </w:p>
    <w:p>
      <w:pPr>
        <w:widowControl w:val="0"/>
        <w:ind w:firstLine="720"/>
        <w:jc w:val="both"/>
        <w:rPr>
          <w:color w:val="000000"/>
          <w:szCs w:val="24"/>
          <w:lang w:eastAsia="lt-LT"/>
        </w:rPr>
      </w:pPr>
      <w:r>
        <w:rPr>
          <w:color w:val="000000"/>
          <w:szCs w:val="24"/>
          <w:lang w:eastAsia="lt-LT"/>
        </w:rPr>
        <w:t xml:space="preserve">Vadovaudamasi Lietuvos Respublikos vietos savivaldos įstatymo 17 straipsnio 49 punktu, Rinkliavų įstatymo 12 straipsniu, Druskininkų savivaldybės taryba  n u s p r e n d ž i a:</w:t>
      </w:r>
    </w:p>
    <w:p>
      <w:pPr>
        <w:widowControl w:val="0"/>
        <w:tabs>
          <w:tab w:val="left" w:pos="1547"/>
        </w:tabs>
        <w:ind w:firstLine="720"/>
        <w:jc w:val="both"/>
        <w:rPr>
          <w:color w:val="000000"/>
          <w:szCs w:val="24"/>
          <w:lang w:eastAsia="lt-LT"/>
        </w:rPr>
      </w:pPr>
      <w:r>
        <w:rPr>
          <w:color w:val="000000"/>
          <w:sz w:val="22"/>
          <w:szCs w:val="22"/>
          <w:lang w:eastAsia="lt-LT"/>
        </w:rPr>
        <w:t>1</w:t>
      </w:r>
      <w:r>
        <w:rPr>
          <w:color w:val="000000"/>
          <w:sz w:val="22"/>
          <w:szCs w:val="22"/>
          <w:lang w:eastAsia="lt-LT"/>
        </w:rPr>
        <w:t xml:space="preserve">. </w:t>
      </w:r>
      <w:r>
        <w:rPr>
          <w:color w:val="000000"/>
          <w:szCs w:val="24"/>
          <w:lang w:eastAsia="lt-LT"/>
        </w:rPr>
        <w:t>Nustatyti vietinę rinkliavą už komunalinių atliekų surinkimą iš atliekų turėtojų ir atliekų tvarkymą.</w:t>
      </w:r>
    </w:p>
    <w:p>
      <w:pPr>
        <w:widowControl w:val="0"/>
        <w:tabs>
          <w:tab w:val="left" w:pos="1547"/>
        </w:tabs>
        <w:ind w:firstLine="720"/>
        <w:jc w:val="both"/>
        <w:rPr>
          <w:color w:val="000000"/>
          <w:szCs w:val="24"/>
          <w:lang w:eastAsia="lt-LT"/>
        </w:rPr>
      </w:pPr>
      <w:r>
        <w:rPr>
          <w:color w:val="000000"/>
          <w:sz w:val="22"/>
          <w:szCs w:val="22"/>
          <w:lang w:eastAsia="lt-LT"/>
        </w:rPr>
        <w:t>2</w:t>
      </w:r>
      <w:r>
        <w:rPr>
          <w:color w:val="000000"/>
          <w:sz w:val="22"/>
          <w:szCs w:val="22"/>
          <w:lang w:eastAsia="lt-LT"/>
        </w:rPr>
        <w:t xml:space="preserve">. </w:t>
      </w:r>
      <w:r>
        <w:rPr>
          <w:color w:val="000000"/>
          <w:szCs w:val="24"/>
          <w:lang w:eastAsia="lt-LT"/>
        </w:rPr>
        <w:t>Nustatyti, kad Vietinė rinkliava už komunalinių atliekų surinkimą iš atliekų turėtojų ir atliekų tvarkymą Savivaldybės teritorijoje įsigalioja pagal pridedamą grafiką.</w:t>
      </w:r>
    </w:p>
    <w:p>
      <w:pPr>
        <w:widowControl w:val="0"/>
        <w:tabs>
          <w:tab w:val="left" w:pos="1547"/>
        </w:tabs>
        <w:ind w:firstLine="720"/>
        <w:jc w:val="both"/>
        <w:rPr>
          <w:color w:val="000000"/>
          <w:szCs w:val="24"/>
          <w:lang w:eastAsia="lt-LT"/>
        </w:rPr>
      </w:pPr>
      <w:r>
        <w:rPr>
          <w:color w:val="000000"/>
          <w:sz w:val="22"/>
          <w:szCs w:val="22"/>
          <w:lang w:eastAsia="lt-LT"/>
        </w:rPr>
        <w:t>3</w:t>
      </w:r>
      <w:r>
        <w:rPr>
          <w:color w:val="000000"/>
          <w:sz w:val="22"/>
          <w:szCs w:val="22"/>
          <w:lang w:eastAsia="lt-LT"/>
        </w:rPr>
        <w:t xml:space="preserve">. </w:t>
      </w:r>
      <w:r>
        <w:rPr>
          <w:color w:val="000000"/>
          <w:szCs w:val="24"/>
          <w:lang w:eastAsia="lt-LT"/>
        </w:rPr>
        <w:t>Patvirtinti Vietinės rinkliavos už komunalinių atliekų surinkimo iš atliekų turėtojų ir atliekų tvarkymą nuostatus (pridedama).</w:t>
      </w:r>
    </w:p>
    <w:p>
      <w:pPr>
        <w:widowControl w:val="0"/>
        <w:tabs>
          <w:tab w:val="left" w:pos="1547"/>
        </w:tabs>
        <w:ind w:firstLine="720"/>
        <w:jc w:val="both"/>
        <w:rPr>
          <w:color w:val="000000"/>
          <w:szCs w:val="24"/>
          <w:lang w:eastAsia="lt-LT"/>
        </w:rPr>
      </w:pPr>
      <w:r>
        <w:rPr>
          <w:color w:val="000000"/>
          <w:sz w:val="22"/>
          <w:szCs w:val="22"/>
          <w:lang w:eastAsia="lt-LT"/>
        </w:rPr>
        <w:t>4</w:t>
      </w:r>
      <w:r>
        <w:rPr>
          <w:color w:val="000000"/>
          <w:sz w:val="22"/>
          <w:szCs w:val="22"/>
          <w:lang w:eastAsia="lt-LT"/>
        </w:rPr>
        <w:t xml:space="preserve">. </w:t>
      </w:r>
      <w:r>
        <w:rPr>
          <w:color w:val="000000"/>
          <w:szCs w:val="24"/>
          <w:lang w:eastAsia="lt-LT"/>
        </w:rPr>
        <w:t>Vietinė rinkliava už komunalinių atliekų surinkimą iš atliekų turėtojų ir atliekų tvarkymą grąžinama, kai sumokėta daugiau nei mokėjimo pranešime nurodyta ar neteisingai apskaičiuota, arba neteisėtai išieškota vietinė rinkliava.</w:t>
      </w:r>
    </w:p>
    <w:p>
      <w:pPr>
        <w:widowControl w:val="0"/>
        <w:tabs>
          <w:tab w:val="left" w:pos="1547"/>
          <w:tab w:val="right" w:pos="9518"/>
        </w:tabs>
        <w:ind w:firstLine="720"/>
        <w:jc w:val="both"/>
        <w:rPr>
          <w:color w:val="000000"/>
          <w:szCs w:val="24"/>
          <w:lang w:eastAsia="lt-LT"/>
        </w:rPr>
      </w:pPr>
      <w:r>
        <w:rPr>
          <w:color w:val="000000"/>
          <w:sz w:val="22"/>
          <w:szCs w:val="22"/>
          <w:lang w:eastAsia="lt-LT"/>
        </w:rPr>
        <w:t>5</w:t>
      </w:r>
      <w:r>
        <w:rPr>
          <w:color w:val="000000"/>
          <w:sz w:val="22"/>
          <w:szCs w:val="22"/>
          <w:lang w:eastAsia="lt-LT"/>
        </w:rPr>
        <w:t xml:space="preserve">. </w:t>
      </w:r>
      <w:r>
        <w:rPr>
          <w:color w:val="000000"/>
          <w:szCs w:val="24"/>
          <w:lang w:eastAsia="lt-LT"/>
        </w:rPr>
        <w:t xml:space="preserve">Nustatyti, kad Vietinės rinkliavos už komunalinių atliekų surinkimo iš atliekų turėtojų ir atliekų tvarkymą nuostatų V  skyriaus „Vietinės rinkliavos mokėjimo tvarka“ 18 punktas įsigalioja nuo 2009 m. sausio 1 d.</w:t>
      </w:r>
    </w:p>
    <w:p>
      <w:pPr>
        <w:widowControl w:val="0"/>
        <w:tabs>
          <w:tab w:val="left" w:pos="1547"/>
          <w:tab w:val="right" w:pos="5320"/>
        </w:tabs>
        <w:ind w:firstLine="720"/>
        <w:jc w:val="both"/>
        <w:rPr>
          <w:color w:val="000000"/>
          <w:szCs w:val="24"/>
          <w:lang w:eastAsia="lt-LT"/>
        </w:rPr>
      </w:pPr>
      <w:r>
        <w:rPr>
          <w:color w:val="000000"/>
          <w:sz w:val="22"/>
          <w:szCs w:val="22"/>
          <w:lang w:eastAsia="lt-LT"/>
        </w:rPr>
        <w:t>6</w:t>
      </w:r>
      <w:r>
        <w:rPr>
          <w:color w:val="000000"/>
          <w:sz w:val="22"/>
          <w:szCs w:val="22"/>
          <w:lang w:eastAsia="lt-LT"/>
        </w:rPr>
        <w:t xml:space="preserve">. </w:t>
      </w:r>
      <w:r>
        <w:rPr>
          <w:color w:val="000000"/>
          <w:szCs w:val="24"/>
          <w:lang w:eastAsia="lt-LT"/>
        </w:rPr>
        <w:t xml:space="preserve">Nustatyti, kad įvedus vietinę </w:t>
        <w:tab/>
        <w:t>už komunalinių atliekų surinkimą iš atliekų turėtojų ir atliekų tvarkymą nustoja galioti Druskininkų miesto tarybos 2000m. sausio 20 d. sprendimu Nr. 537 „Dėl šiukšlių išvežimo tarifų ir buitinių atliekų susikaupimo normų ir atsikaitymo už šiukšlių išvežimą“ nustatyti tarifai.</w:t>
      </w:r>
    </w:p>
    <w:p>
      <w:pPr>
        <w:widowControl w:val="0"/>
        <w:tabs>
          <w:tab w:val="right" w:pos="8046"/>
          <w:tab w:val="right" w:pos="9318"/>
        </w:tabs>
        <w:jc w:val="both"/>
      </w:pPr>
    </w:p>
    <w:p>
      <w:pPr>
        <w:widowControl w:val="0"/>
        <w:tabs>
          <w:tab w:val="right" w:pos="8046"/>
          <w:tab w:val="right" w:pos="9318"/>
        </w:tabs>
        <w:jc w:val="both"/>
      </w:pPr>
    </w:p>
    <w:p>
      <w:pPr>
        <w:widowControl w:val="0"/>
        <w:tabs>
          <w:tab w:val="right" w:pos="8046"/>
          <w:tab w:val="right" w:pos="9318"/>
        </w:tabs>
        <w:jc w:val="both"/>
      </w:pPr>
    </w:p>
    <w:p>
      <w:pPr>
        <w:widowControl w:val="0"/>
        <w:tabs>
          <w:tab w:val="right" w:pos="8046"/>
          <w:tab w:val="right" w:pos="9318"/>
        </w:tabs>
        <w:jc w:val="both"/>
        <w:rPr>
          <w:color w:val="000000"/>
          <w:szCs w:val="24"/>
          <w:lang w:eastAsia="lt-LT"/>
        </w:rPr>
      </w:pPr>
      <w:r>
        <w:rPr>
          <w:color w:val="000000"/>
          <w:szCs w:val="24"/>
          <w:lang w:eastAsia="lt-LT"/>
        </w:rPr>
        <w:t>Savivaldybės meras</w:t>
        <w:tab/>
        <w:t>Ričardas Malinauskas</w:t>
      </w:r>
    </w:p>
    <w:p>
      <w:pPr>
        <w:widowControl w:val="0"/>
        <w:ind w:left="5387"/>
      </w:pPr>
      <w:r>
        <w:br w:type="page"/>
      </w:r>
    </w:p>
    <w:p>
      <w:pPr>
        <w:widowControl w:val="0"/>
        <w:ind w:left="5387"/>
        <w:rPr>
          <w:color w:val="000000"/>
          <w:sz w:val="22"/>
          <w:szCs w:val="22"/>
          <w:lang w:eastAsia="lt-LT"/>
        </w:rPr>
      </w:pPr>
      <w:r>
        <w:rPr>
          <w:color w:val="000000"/>
          <w:sz w:val="22"/>
          <w:szCs w:val="22"/>
          <w:lang w:eastAsia="lt-LT"/>
        </w:rPr>
        <w:t>PATVIRTINTA</w:t>
      </w:r>
    </w:p>
    <w:p>
      <w:pPr>
        <w:widowControl w:val="0"/>
        <w:ind w:left="5387"/>
        <w:rPr>
          <w:color w:val="000000"/>
          <w:sz w:val="22"/>
          <w:szCs w:val="22"/>
          <w:lang w:eastAsia="lt-LT"/>
        </w:rPr>
      </w:pPr>
      <w:r>
        <w:rPr>
          <w:color w:val="000000"/>
          <w:sz w:val="22"/>
          <w:szCs w:val="22"/>
          <w:lang w:eastAsia="lt-LT"/>
        </w:rPr>
        <w:t>Druskininkų savivaldybės tarybos</w:t>
      </w:r>
    </w:p>
    <w:p>
      <w:pPr>
        <w:widowControl w:val="0"/>
        <w:ind w:left="5387"/>
        <w:rPr>
          <w:color w:val="000000"/>
          <w:sz w:val="22"/>
          <w:szCs w:val="22"/>
          <w:lang w:eastAsia="lt-LT"/>
        </w:rPr>
      </w:pPr>
      <w:r>
        <w:rPr>
          <w:color w:val="000000"/>
          <w:sz w:val="22"/>
          <w:szCs w:val="22"/>
          <w:lang w:eastAsia="lt-LT"/>
        </w:rPr>
        <w:t>2007 m. gruodžio 20 d. sprendimu Nr.T1-247</w:t>
      </w:r>
    </w:p>
    <w:p>
      <w:pPr>
        <w:widowControl w:val="0"/>
        <w:rPr>
          <w:color w:val="000000"/>
          <w:sz w:val="22"/>
          <w:szCs w:val="22"/>
          <w:lang w:eastAsia="lt-LT"/>
        </w:rPr>
      </w:pPr>
    </w:p>
    <w:p>
      <w:pPr>
        <w:widowControl w:val="0"/>
        <w:jc w:val="center"/>
        <w:rPr>
          <w:b/>
          <w:bCs/>
          <w:color w:val="000000"/>
          <w:sz w:val="22"/>
          <w:szCs w:val="22"/>
          <w:lang w:eastAsia="lt-LT"/>
        </w:rPr>
      </w:pPr>
      <w:r>
        <w:rPr>
          <w:b/>
          <w:bCs/>
          <w:color w:val="000000"/>
          <w:sz w:val="22"/>
          <w:szCs w:val="22"/>
          <w:lang w:eastAsia="lt-LT"/>
        </w:rPr>
        <w:t>VIETINĖS RINKLIAVOS UŽ KOMUNALINIŲ ATLIEKŲ SURINKIMĄ IŠ ATLIEKŲ TURĖTOJŲ IR ATLIEKŲ TVARKYMĄ NUOSTATAI</w:t>
      </w:r>
    </w:p>
    <w:p>
      <w:pPr>
        <w:widowControl w:val="0"/>
        <w:jc w:val="center"/>
        <w:rPr>
          <w:b/>
          <w:bCs/>
          <w:color w:val="000000"/>
          <w:sz w:val="22"/>
          <w:szCs w:val="22"/>
          <w:lang w:eastAsia="lt-LT"/>
        </w:rPr>
      </w:pPr>
    </w:p>
    <w:p>
      <w:pPr>
        <w:widowControl w:val="0"/>
        <w:tabs>
          <w:tab w:val="left" w:pos="3397"/>
        </w:tabs>
        <w:jc w:val="center"/>
        <w:rPr>
          <w:b/>
          <w:bCs/>
          <w:color w:val="000000"/>
          <w:sz w:val="22"/>
          <w:szCs w:val="22"/>
          <w:lang w:eastAsia="lt-LT"/>
        </w:rPr>
      </w:pPr>
      <w:r>
        <w:rPr>
          <w:b/>
          <w:color w:val="000000"/>
          <w:sz w:val="22"/>
          <w:szCs w:val="22"/>
          <w:lang w:eastAsia="lt-LT"/>
        </w:rPr>
        <w:t>I</w:t>
      </w:r>
      <w:r>
        <w:rPr>
          <w:color w:val="000000"/>
          <w:sz w:val="22"/>
          <w:szCs w:val="22"/>
          <w:lang w:eastAsia="lt-LT"/>
        </w:rPr>
        <w:t xml:space="preserve">. </w:t>
      </w:r>
      <w:r>
        <w:rPr>
          <w:b/>
          <w:bCs/>
          <w:color w:val="000000"/>
          <w:sz w:val="22"/>
          <w:szCs w:val="22"/>
          <w:lang w:eastAsia="lt-LT"/>
        </w:rPr>
        <w:t>BENDROSIOS NUOSTATOS</w:t>
      </w:r>
    </w:p>
    <w:p>
      <w:pPr>
        <w:widowControl w:val="0"/>
        <w:tabs>
          <w:tab w:val="left" w:pos="3397"/>
        </w:tabs>
        <w:jc w:val="center"/>
        <w:rPr>
          <w:b/>
          <w:bCs/>
          <w:color w:val="000000"/>
          <w:sz w:val="22"/>
          <w:szCs w:val="22"/>
          <w:lang w:eastAsia="lt-LT"/>
        </w:rPr>
      </w:pPr>
    </w:p>
    <w:p>
      <w:pPr>
        <w:widowControl w:val="0"/>
        <w:tabs>
          <w:tab w:val="left" w:pos="1537"/>
        </w:tabs>
        <w:ind w:firstLine="720"/>
        <w:jc w:val="both"/>
        <w:rPr>
          <w:color w:val="000000"/>
          <w:sz w:val="22"/>
          <w:szCs w:val="22"/>
          <w:lang w:eastAsia="lt-LT"/>
        </w:rPr>
      </w:pPr>
      <w:r>
        <w:rPr>
          <w:bCs/>
          <w:color w:val="000000"/>
          <w:sz w:val="22"/>
          <w:szCs w:val="22"/>
          <w:lang w:eastAsia="lt-LT"/>
        </w:rPr>
        <w:t>1</w:t>
      </w:r>
      <w:r>
        <w:rPr>
          <w:bCs/>
          <w:color w:val="000000"/>
          <w:sz w:val="22"/>
          <w:szCs w:val="22"/>
          <w:lang w:eastAsia="lt-LT"/>
        </w:rPr>
        <w:t>.</w:t>
      </w:r>
      <w:r>
        <w:rPr>
          <w:b/>
          <w:bCs/>
          <w:color w:val="000000"/>
          <w:sz w:val="22"/>
          <w:szCs w:val="22"/>
          <w:lang w:eastAsia="lt-LT"/>
        </w:rPr>
        <w:t xml:space="preserve"> </w:t>
      </w:r>
      <w:r>
        <w:rPr>
          <w:color w:val="000000"/>
          <w:sz w:val="22"/>
          <w:szCs w:val="22"/>
          <w:lang w:eastAsia="lt-LT"/>
        </w:rPr>
        <w:t>Vietinė rinkliava už komunalinių surinkimą iš atliekų turėtojų ir atliekų tvarkymą (toliau – vietinė rinkliava) įvedama vadovaujantis Lietuvos Respublikos vietos savivaldos įstatymu, Lietuvos Respublikos rinkliavų įstatymu, Lietuvos Respublikos atliekų tvarkymo įstatymu, Biudžeto sandaros įstatymu, Druskininkų savivaldybės atliekų tvarkymo taisyklėmis.</w:t>
      </w:r>
    </w:p>
    <w:p>
      <w:pPr>
        <w:widowControl w:val="0"/>
        <w:tabs>
          <w:tab w:val="left" w:pos="1537"/>
        </w:tabs>
        <w:ind w:firstLine="720"/>
        <w:jc w:val="both"/>
        <w:rPr>
          <w:color w:val="000000"/>
          <w:sz w:val="22"/>
          <w:szCs w:val="22"/>
          <w:lang w:eastAsia="lt-LT"/>
        </w:rPr>
      </w:pPr>
    </w:p>
    <w:p>
      <w:pPr>
        <w:widowControl w:val="0"/>
        <w:tabs>
          <w:tab w:val="left" w:pos="3397"/>
        </w:tabs>
        <w:jc w:val="center"/>
        <w:rPr>
          <w:b/>
          <w:bCs/>
          <w:color w:val="000000"/>
          <w:sz w:val="22"/>
          <w:szCs w:val="22"/>
          <w:lang w:eastAsia="lt-LT"/>
        </w:rPr>
      </w:pPr>
      <w:r>
        <w:rPr>
          <w:b/>
          <w:bCs/>
          <w:color w:val="000000"/>
          <w:sz w:val="22"/>
          <w:szCs w:val="22"/>
          <w:lang w:eastAsia="lt-LT"/>
        </w:rPr>
        <w:t>II</w:t>
      </w:r>
      <w:r>
        <w:rPr>
          <w:b/>
          <w:bCs/>
          <w:color w:val="000000"/>
          <w:sz w:val="22"/>
          <w:szCs w:val="22"/>
          <w:lang w:eastAsia="lt-LT"/>
        </w:rPr>
        <w:t xml:space="preserve">. </w:t>
      </w:r>
      <w:r>
        <w:rPr>
          <w:b/>
          <w:bCs/>
          <w:color w:val="000000"/>
          <w:sz w:val="22"/>
          <w:szCs w:val="22"/>
          <w:lang w:eastAsia="lt-LT"/>
        </w:rPr>
        <w:t>PAGRINDINĖS SĄVOKOS</w:t>
      </w:r>
    </w:p>
    <w:p>
      <w:pPr>
        <w:widowControl w:val="0"/>
        <w:tabs>
          <w:tab w:val="left" w:pos="3397"/>
        </w:tabs>
        <w:jc w:val="center"/>
        <w:rPr>
          <w:b/>
          <w:bCs/>
          <w:color w:val="000000"/>
          <w:sz w:val="22"/>
          <w:szCs w:val="22"/>
          <w:lang w:eastAsia="lt-LT"/>
        </w:rPr>
      </w:pPr>
    </w:p>
    <w:p>
      <w:pPr>
        <w:widowControl w:val="0"/>
        <w:tabs>
          <w:tab w:val="left" w:pos="1737"/>
        </w:tabs>
        <w:ind w:firstLine="720"/>
        <w:jc w:val="both"/>
        <w:rPr>
          <w:color w:val="000000"/>
          <w:sz w:val="22"/>
          <w:szCs w:val="22"/>
          <w:lang w:eastAsia="lt-LT"/>
        </w:rPr>
      </w:pPr>
      <w:r>
        <w:rPr>
          <w:color w:val="000000"/>
          <w:sz w:val="22"/>
          <w:szCs w:val="22"/>
          <w:lang w:eastAsia="lt-LT"/>
        </w:rPr>
        <w:t>2</w:t>
      </w:r>
      <w:r>
        <w:rPr>
          <w:color w:val="000000"/>
          <w:sz w:val="22"/>
          <w:szCs w:val="22"/>
          <w:lang w:eastAsia="lt-LT"/>
        </w:rPr>
        <w:t>. Vietinė rinkliava – tai Druskininkų savivaldybės tarybos sprendimu už komunalinių atliekų surinkimą iš atliekų turėtojų ir atliekų tvarkymą nustatyta privaloma įmoka, galiojanti savivaldybės teritorijoje, kurią kiekvienas komunalinių atliekų turėtojas privalo sumokėti šiuose Nuostatuose nustatyta tvarka.</w:t>
      </w:r>
    </w:p>
    <w:p>
      <w:pPr>
        <w:widowControl w:val="0"/>
        <w:tabs>
          <w:tab w:val="left" w:pos="1737"/>
        </w:tabs>
        <w:ind w:firstLine="720"/>
        <w:jc w:val="both"/>
        <w:rPr>
          <w:color w:val="000000"/>
          <w:sz w:val="22"/>
          <w:szCs w:val="22"/>
          <w:lang w:eastAsia="lt-LT"/>
        </w:rPr>
      </w:pPr>
      <w:r>
        <w:rPr>
          <w:color w:val="000000"/>
          <w:sz w:val="22"/>
          <w:szCs w:val="22"/>
          <w:lang w:eastAsia="lt-LT"/>
        </w:rPr>
        <w:t>3</w:t>
      </w:r>
      <w:r>
        <w:rPr>
          <w:color w:val="000000"/>
          <w:sz w:val="22"/>
          <w:szCs w:val="22"/>
          <w:lang w:eastAsia="lt-LT"/>
        </w:rPr>
        <w:t>. Vietinės rinkliavos mokėtojai – atliekų turėtojai, visi fiziniai ir juridiniai asmenys, valdantys, naudojantys, disponuojantys nekilnojamuoju turtu savivaldybės teritorijoje.</w:t>
      </w:r>
    </w:p>
    <w:p>
      <w:pPr>
        <w:widowControl w:val="0"/>
        <w:tabs>
          <w:tab w:val="left" w:pos="1737"/>
        </w:tabs>
        <w:ind w:firstLine="720"/>
        <w:jc w:val="both"/>
        <w:rPr>
          <w:color w:val="000000"/>
          <w:sz w:val="22"/>
          <w:szCs w:val="22"/>
          <w:lang w:eastAsia="lt-LT"/>
        </w:rPr>
      </w:pPr>
      <w:r>
        <w:rPr>
          <w:color w:val="000000"/>
          <w:sz w:val="22"/>
          <w:szCs w:val="22"/>
          <w:lang w:eastAsia="lt-LT"/>
        </w:rPr>
        <w:t>4</w:t>
      </w:r>
      <w:r>
        <w:rPr>
          <w:color w:val="000000"/>
          <w:sz w:val="22"/>
          <w:szCs w:val="22"/>
          <w:lang w:eastAsia="lt-LT"/>
        </w:rPr>
        <w:t>. Komunalinių atliekų tvarkymas - šių atliekų surinkimo, vežimo, naudojimo ir šalinimo veikla, taip pat atliekų tvarkymo veiklos priežiūra bei atliekų šalinimo vietų priežiūra po jų uždarymo.</w:t>
      </w:r>
    </w:p>
    <w:p>
      <w:pPr>
        <w:widowControl w:val="0"/>
        <w:tabs>
          <w:tab w:val="left" w:pos="1737"/>
        </w:tabs>
        <w:ind w:firstLine="720"/>
        <w:jc w:val="both"/>
        <w:rPr>
          <w:color w:val="000000"/>
          <w:sz w:val="22"/>
          <w:szCs w:val="22"/>
          <w:lang w:eastAsia="lt-LT"/>
        </w:rPr>
      </w:pPr>
      <w:r>
        <w:rPr>
          <w:color w:val="000000"/>
          <w:sz w:val="22"/>
          <w:szCs w:val="22"/>
          <w:lang w:eastAsia="lt-LT"/>
        </w:rPr>
        <w:t>5</w:t>
      </w:r>
      <w:r>
        <w:rPr>
          <w:color w:val="000000"/>
          <w:sz w:val="22"/>
          <w:szCs w:val="22"/>
          <w:lang w:eastAsia="lt-LT"/>
        </w:rPr>
        <w:t>. Komunalinės atliekos – buitinės (buityje susidarančios) ir kitokios atliekos, kurios savo pobūdžiu ar sudėtimi yra panašios į buitines atliekas.</w:t>
      </w:r>
    </w:p>
    <w:p>
      <w:pPr>
        <w:widowControl w:val="0"/>
        <w:tabs>
          <w:tab w:val="left" w:pos="1737"/>
        </w:tabs>
        <w:ind w:firstLine="720"/>
        <w:jc w:val="both"/>
        <w:rPr>
          <w:color w:val="000000"/>
          <w:sz w:val="22"/>
          <w:szCs w:val="22"/>
          <w:lang w:eastAsia="lt-LT"/>
        </w:rPr>
      </w:pPr>
      <w:r>
        <w:rPr>
          <w:color w:val="000000"/>
          <w:sz w:val="22"/>
          <w:szCs w:val="22"/>
          <w:lang w:eastAsia="lt-LT"/>
        </w:rPr>
        <w:t>6</w:t>
      </w:r>
      <w:r>
        <w:rPr>
          <w:color w:val="000000"/>
          <w:sz w:val="22"/>
          <w:szCs w:val="22"/>
          <w:lang w:eastAsia="lt-LT"/>
        </w:rPr>
        <w:t>. Stambiosios atliekos (didžiosios atliekos) – stambūs buities apyvokos daiktai: baldai, langai, durys, dviračiai, karkasai, indai, talpos, taip pat kitos namų ūkyje susidarančios didelių matmenų atliekos ir kitos stambiosios atliekos, išskyrus didelių apimčių komunalines atliekas, priklausančias kitiems komunalinių atliekų srautams.</w:t>
      </w:r>
    </w:p>
    <w:p>
      <w:pPr>
        <w:widowControl w:val="0"/>
        <w:tabs>
          <w:tab w:val="left" w:pos="1737"/>
        </w:tabs>
        <w:ind w:firstLine="720"/>
        <w:jc w:val="both"/>
        <w:rPr>
          <w:color w:val="000000"/>
          <w:sz w:val="22"/>
          <w:szCs w:val="22"/>
          <w:lang w:eastAsia="lt-LT"/>
        </w:rPr>
      </w:pPr>
      <w:r>
        <w:rPr>
          <w:color w:val="000000"/>
          <w:sz w:val="22"/>
          <w:szCs w:val="22"/>
          <w:lang w:eastAsia="lt-LT"/>
        </w:rPr>
        <w:t>7</w:t>
      </w:r>
      <w:r>
        <w:rPr>
          <w:color w:val="000000"/>
          <w:sz w:val="22"/>
          <w:szCs w:val="22"/>
          <w:lang w:eastAsia="lt-LT"/>
        </w:rPr>
        <w:t>. Individualus namas – atskiras gyvenamasis namas, kuriame įrengti ne daugiau kaip du butai.</w:t>
      </w:r>
    </w:p>
    <w:p>
      <w:pPr>
        <w:widowControl w:val="0"/>
        <w:tabs>
          <w:tab w:val="left" w:pos="1737"/>
        </w:tabs>
        <w:ind w:firstLine="720"/>
        <w:jc w:val="both"/>
        <w:rPr>
          <w:color w:val="000000"/>
          <w:sz w:val="22"/>
          <w:szCs w:val="22"/>
          <w:lang w:eastAsia="lt-LT"/>
        </w:rPr>
      </w:pPr>
      <w:r>
        <w:rPr>
          <w:color w:val="000000"/>
          <w:sz w:val="22"/>
          <w:szCs w:val="22"/>
          <w:lang w:eastAsia="lt-LT"/>
        </w:rPr>
        <w:t>8</w:t>
      </w:r>
      <w:r>
        <w:rPr>
          <w:color w:val="000000"/>
          <w:sz w:val="22"/>
          <w:szCs w:val="22"/>
          <w:lang w:eastAsia="lt-LT"/>
        </w:rPr>
        <w:t>. Daugiabutis namas – trijų ir daugiau butų gyvenamasis namas, kuriame įrengti trys ir daugiau atskiriems savininkams priklausantys butai su gyvenamosiomis ir (ar) su negyvenamosiomis patalpomis.</w:t>
      </w:r>
    </w:p>
    <w:p>
      <w:pPr>
        <w:widowControl w:val="0"/>
        <w:tabs>
          <w:tab w:val="left" w:pos="1737"/>
        </w:tabs>
        <w:ind w:firstLine="720"/>
        <w:jc w:val="both"/>
        <w:rPr>
          <w:color w:val="000000"/>
          <w:sz w:val="22"/>
          <w:szCs w:val="22"/>
          <w:lang w:eastAsia="lt-LT"/>
        </w:rPr>
      </w:pPr>
      <w:r>
        <w:rPr>
          <w:color w:val="000000"/>
          <w:sz w:val="22"/>
          <w:szCs w:val="22"/>
          <w:lang w:eastAsia="lt-LT"/>
        </w:rPr>
        <w:t>9</w:t>
      </w:r>
      <w:r>
        <w:rPr>
          <w:color w:val="000000"/>
          <w:sz w:val="22"/>
          <w:szCs w:val="22"/>
          <w:lang w:eastAsia="lt-LT"/>
        </w:rPr>
        <w:t>. Paslaugos teikėjas –atliekų tvarkytojas, kuris sudaręs sutartį su savivaldybe, vykdo komunalinių atliekų surinkimą ir pervežimą, įskaitant ir antrinių žaliavų surinkimą.</w:t>
      </w:r>
    </w:p>
    <w:p>
      <w:pPr>
        <w:widowControl w:val="0"/>
        <w:tabs>
          <w:tab w:val="left" w:pos="1737"/>
        </w:tabs>
        <w:ind w:firstLine="720"/>
        <w:jc w:val="both"/>
        <w:rPr>
          <w:color w:val="000000"/>
          <w:sz w:val="22"/>
          <w:szCs w:val="22"/>
          <w:lang w:eastAsia="lt-LT"/>
        </w:rPr>
      </w:pPr>
    </w:p>
    <w:p>
      <w:pPr>
        <w:widowControl w:val="0"/>
        <w:jc w:val="center"/>
        <w:rPr>
          <w:b/>
          <w:bCs/>
          <w:color w:val="000000"/>
          <w:sz w:val="22"/>
          <w:szCs w:val="22"/>
          <w:lang w:eastAsia="lt-LT"/>
        </w:rPr>
      </w:pPr>
      <w:r>
        <w:rPr>
          <w:b/>
          <w:bCs/>
          <w:color w:val="000000"/>
          <w:sz w:val="22"/>
          <w:szCs w:val="22"/>
          <w:lang w:eastAsia="lt-LT"/>
        </w:rPr>
        <w:t>III</w:t>
      </w:r>
      <w:r>
        <w:rPr>
          <w:b/>
          <w:bCs/>
          <w:color w:val="000000"/>
          <w:sz w:val="22"/>
          <w:szCs w:val="22"/>
          <w:lang w:eastAsia="lt-LT"/>
        </w:rPr>
        <w:t xml:space="preserve">. </w:t>
      </w:r>
      <w:r>
        <w:rPr>
          <w:b/>
          <w:bCs/>
          <w:color w:val="000000"/>
          <w:sz w:val="22"/>
          <w:szCs w:val="22"/>
          <w:lang w:eastAsia="lt-LT"/>
        </w:rPr>
        <w:t>VIETINĖS RINKLIAVOS REGISTRO SUDARYMAS</w:t>
      </w:r>
    </w:p>
    <w:p>
      <w:pPr>
        <w:widowControl w:val="0"/>
        <w:jc w:val="center"/>
        <w:rPr>
          <w:b/>
          <w:bCs/>
          <w:color w:val="000000"/>
          <w:sz w:val="22"/>
          <w:szCs w:val="22"/>
          <w:lang w:eastAsia="lt-LT"/>
        </w:rPr>
      </w:pPr>
    </w:p>
    <w:p>
      <w:pPr>
        <w:widowControl w:val="0"/>
        <w:ind w:firstLine="720"/>
        <w:jc w:val="both"/>
        <w:rPr>
          <w:color w:val="000000"/>
          <w:sz w:val="22"/>
          <w:szCs w:val="22"/>
          <w:lang w:eastAsia="lt-LT"/>
        </w:rPr>
      </w:pPr>
      <w:r>
        <w:rPr>
          <w:color w:val="000000"/>
          <w:sz w:val="22"/>
          <w:szCs w:val="22"/>
          <w:lang w:eastAsia="lt-LT"/>
        </w:rPr>
        <w:t>10</w:t>
      </w:r>
      <w:r>
        <w:rPr>
          <w:color w:val="000000"/>
          <w:sz w:val="22"/>
          <w:szCs w:val="22"/>
          <w:lang w:eastAsia="lt-LT"/>
        </w:rPr>
        <w:t>. Vietinės rinkliavos mokėtojų registrą organizuoja ir tvarko UAB Alytaus regiono atliekų tvarkymo centras (toliau – ARATC).</w:t>
      </w:r>
    </w:p>
    <w:p>
      <w:pPr>
        <w:widowControl w:val="0"/>
        <w:tabs>
          <w:tab w:val="left" w:pos="1737"/>
        </w:tabs>
        <w:ind w:firstLine="720"/>
        <w:jc w:val="both"/>
        <w:rPr>
          <w:color w:val="000000"/>
          <w:sz w:val="22"/>
          <w:szCs w:val="22"/>
          <w:lang w:eastAsia="lt-LT"/>
        </w:rPr>
      </w:pPr>
      <w:r>
        <w:rPr>
          <w:color w:val="000000"/>
          <w:sz w:val="22"/>
          <w:szCs w:val="22"/>
          <w:lang w:eastAsia="lt-LT"/>
        </w:rPr>
        <w:t>11</w:t>
      </w:r>
      <w:r>
        <w:rPr>
          <w:color w:val="000000"/>
          <w:sz w:val="22"/>
          <w:szCs w:val="22"/>
          <w:lang w:eastAsia="lt-LT"/>
        </w:rPr>
        <w:t>. ARATC, registruodama vietinės rinkliavos mokėtojus, nustatyta tvarka naudojasi Valstybinio socialinio draudimo fondo valdybos Druskininkų skyriaus, VĮ Registrų centro, Gyventojų registro, Mokesčių mokėtojų registro, Savivaldybės ir kitų subjektų turimais duomenimis, reikalingais vietinės rinkliavos mokėtojų registrui tvarkyti.</w:t>
      </w:r>
    </w:p>
    <w:p>
      <w:pPr>
        <w:widowControl w:val="0"/>
        <w:tabs>
          <w:tab w:val="left" w:pos="1737"/>
        </w:tabs>
        <w:ind w:firstLine="720"/>
        <w:jc w:val="both"/>
        <w:rPr>
          <w:color w:val="000000"/>
          <w:sz w:val="22"/>
          <w:szCs w:val="22"/>
          <w:lang w:eastAsia="lt-LT"/>
        </w:rPr>
      </w:pPr>
      <w:r>
        <w:rPr>
          <w:color w:val="000000"/>
          <w:sz w:val="22"/>
          <w:szCs w:val="22"/>
          <w:lang w:eastAsia="lt-LT"/>
        </w:rPr>
        <w:t>12</w:t>
      </w:r>
      <w:r>
        <w:rPr>
          <w:color w:val="000000"/>
          <w:sz w:val="22"/>
          <w:szCs w:val="22"/>
          <w:lang w:eastAsia="lt-LT"/>
        </w:rPr>
        <w:t>. ARATC, Savivaldybės ar paslaugos teikėjo prašymu papildomus duomenis turi pateikti visi komunalinių atliekų turėtojai, jeigu šie duomenys būtini vietinės rinkliavos mokėtojų registravimo organizavimui ir tvarkymui.</w:t>
      </w:r>
    </w:p>
    <w:p>
      <w:pPr>
        <w:widowControl w:val="0"/>
        <w:tabs>
          <w:tab w:val="left" w:pos="1737"/>
        </w:tabs>
        <w:ind w:firstLine="720"/>
        <w:jc w:val="both"/>
        <w:rPr>
          <w:color w:val="000000"/>
          <w:sz w:val="22"/>
          <w:szCs w:val="22"/>
          <w:lang w:eastAsia="lt-LT"/>
        </w:rPr>
      </w:pPr>
    </w:p>
    <w:p>
      <w:pPr>
        <w:widowControl w:val="0"/>
        <w:tabs>
          <w:tab w:val="left" w:pos="3064"/>
        </w:tabs>
        <w:jc w:val="center"/>
        <w:rPr>
          <w:b/>
          <w:bCs/>
          <w:color w:val="000000"/>
          <w:sz w:val="22"/>
          <w:szCs w:val="22"/>
          <w:lang w:eastAsia="lt-LT"/>
        </w:rPr>
      </w:pPr>
      <w:r>
        <w:rPr>
          <w:b/>
          <w:bCs/>
          <w:color w:val="000000"/>
          <w:sz w:val="22"/>
          <w:szCs w:val="22"/>
          <w:lang w:eastAsia="lt-LT"/>
        </w:rPr>
        <w:t>IV</w:t>
      </w:r>
      <w:r>
        <w:rPr>
          <w:b/>
          <w:bCs/>
          <w:color w:val="000000"/>
          <w:sz w:val="22"/>
          <w:szCs w:val="22"/>
          <w:lang w:eastAsia="lt-LT"/>
        </w:rPr>
        <w:t xml:space="preserve">. </w:t>
      </w:r>
      <w:r>
        <w:rPr>
          <w:b/>
          <w:bCs/>
          <w:color w:val="000000"/>
          <w:sz w:val="22"/>
          <w:szCs w:val="22"/>
          <w:lang w:eastAsia="lt-LT"/>
        </w:rPr>
        <w:t>VIETINĖS RINKLIAVOS DYDŽIAI</w:t>
      </w:r>
    </w:p>
    <w:p>
      <w:pPr>
        <w:widowControl w:val="0"/>
        <w:tabs>
          <w:tab w:val="left" w:pos="3064"/>
        </w:tabs>
        <w:jc w:val="center"/>
        <w:rPr>
          <w:b/>
          <w:bCs/>
          <w:color w:val="000000"/>
          <w:sz w:val="22"/>
          <w:szCs w:val="22"/>
          <w:lang w:eastAsia="lt-LT"/>
        </w:rPr>
      </w:pPr>
    </w:p>
    <w:p>
      <w:pPr>
        <w:widowControl w:val="0"/>
        <w:ind w:firstLine="720"/>
        <w:jc w:val="both"/>
        <w:rPr>
          <w:color w:val="000000"/>
          <w:szCs w:val="24"/>
          <w:lang w:eastAsia="lt-LT"/>
        </w:rPr>
      </w:pPr>
      <w:r>
        <w:rPr>
          <w:color w:val="000000"/>
          <w:szCs w:val="24"/>
          <w:lang w:eastAsia="lt-LT"/>
        </w:rPr>
        <w:t>13</w:t>
      </w:r>
      <w:r>
        <w:rPr>
          <w:color w:val="000000"/>
          <w:szCs w:val="24"/>
          <w:lang w:eastAsia="lt-LT"/>
        </w:rPr>
        <w:t>. Į vietinės rinkliavos mokėtojų registrą, atsižvelgiant į seniūnų ir paslaugos teikėjo siūlymus, pagal Savivaldybės pateiktus duomenis ARATC, neįtraukiami (išbraukiami):</w:t>
      </w:r>
    </w:p>
    <w:p>
      <w:pPr>
        <w:widowControl w:val="0"/>
        <w:tabs>
          <w:tab w:val="left" w:pos="1876"/>
        </w:tabs>
        <w:ind w:firstLine="720"/>
        <w:jc w:val="both"/>
        <w:rPr>
          <w:color w:val="000000"/>
          <w:szCs w:val="24"/>
          <w:lang w:eastAsia="lt-LT"/>
        </w:rPr>
      </w:pPr>
      <w:r>
        <w:rPr>
          <w:color w:val="000000"/>
          <w:szCs w:val="24"/>
          <w:lang w:eastAsia="lt-LT"/>
        </w:rPr>
        <w:t>13.1</w:t>
      </w:r>
      <w:r>
        <w:rPr>
          <w:color w:val="000000"/>
          <w:szCs w:val="24"/>
          <w:lang w:eastAsia="lt-LT"/>
        </w:rPr>
        <w:t>. gyvenamosios paskirties pastatai, kurie nuo pagrindinių ar vietinių kelių yra nutolę daugiau nei 500 m ir kuriems komunalinių atliekų surinkimo ir tvarkymo paslaugos teikimas neįmanomas visus metus;</w:t>
      </w:r>
    </w:p>
    <w:p>
      <w:pPr>
        <w:widowControl w:val="0"/>
        <w:tabs>
          <w:tab w:val="left" w:pos="1876"/>
        </w:tabs>
        <w:ind w:firstLine="720"/>
        <w:jc w:val="both"/>
        <w:rPr>
          <w:color w:val="000000"/>
          <w:szCs w:val="24"/>
          <w:lang w:eastAsia="lt-LT"/>
        </w:rPr>
      </w:pPr>
      <w:r>
        <w:rPr>
          <w:color w:val="000000"/>
          <w:szCs w:val="24"/>
          <w:lang w:eastAsia="lt-LT"/>
        </w:rPr>
        <w:t>13.2</w:t>
      </w:r>
      <w:r>
        <w:rPr>
          <w:color w:val="000000"/>
          <w:szCs w:val="24"/>
          <w:lang w:eastAsia="lt-LT"/>
        </w:rPr>
        <w:t>. gyvenamosios paskirties pastatai, esantys kaimuose, sudarytuose iš ne daugiau kaip 7 sodybų ir kuriems komunalinių atliekų surinkimo ir tvarkymo paslaugos teikimas neįmanomas visus metus;</w:t>
      </w:r>
    </w:p>
    <w:p>
      <w:pPr>
        <w:widowControl w:val="0"/>
        <w:tabs>
          <w:tab w:val="left" w:pos="1876"/>
        </w:tabs>
        <w:ind w:firstLine="720"/>
        <w:jc w:val="both"/>
      </w:pPr>
      <w:r>
        <w:rPr>
          <w:color w:val="000000"/>
          <w:szCs w:val="24"/>
          <w:lang w:eastAsia="lt-LT"/>
        </w:rPr>
        <w:t>13.3</w:t>
      </w:r>
      <w:r>
        <w:rPr>
          <w:color w:val="000000"/>
          <w:szCs w:val="24"/>
          <w:lang w:eastAsia="lt-LT"/>
        </w:rPr>
        <w:t>. gyvenamosios paskirties pastatai, kurių savininkai yra mirę ir yra notaro pažyma apie paveldėtojo (ų) nebuvimą. Atsiradus paveldėtojui (ams) pastatai įtraukiami į vietinės rinkliavos mokėtojų registrą.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737"/>
        </w:tabs>
        <w:ind w:firstLine="720"/>
        <w:jc w:val="both"/>
        <w:rPr>
          <w:color w:val="000000"/>
          <w:sz w:val="22"/>
          <w:szCs w:val="22"/>
          <w:lang w:eastAsia="lt-LT"/>
        </w:rPr>
      </w:pPr>
      <w:r>
        <w:rPr>
          <w:color w:val="000000"/>
          <w:sz w:val="22"/>
          <w:szCs w:val="22"/>
          <w:lang w:eastAsia="lt-LT"/>
        </w:rPr>
        <w:t>14</w:t>
      </w:r>
      <w:r>
        <w:rPr>
          <w:color w:val="000000"/>
          <w:sz w:val="22"/>
          <w:szCs w:val="22"/>
          <w:lang w:eastAsia="lt-LT"/>
        </w:rPr>
        <w:t>. Vietinės rinkliavos dydis nustatomas litais už 100 m</w:t>
      </w:r>
      <w:r>
        <w:rPr>
          <w:color w:val="000000"/>
          <w:sz w:val="22"/>
          <w:szCs w:val="22"/>
          <w:vertAlign w:val="superscript"/>
          <w:lang w:eastAsia="lt-LT"/>
        </w:rPr>
        <w:t>2</w:t>
      </w:r>
      <w:r>
        <w:rPr>
          <w:color w:val="000000"/>
          <w:sz w:val="22"/>
          <w:szCs w:val="22"/>
          <w:lang w:eastAsia="lt-LT"/>
        </w:rPr>
        <w:t xml:space="preserve"> nekilnojamojo turto plotą.(1 priedas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701"/>
        </w:tabs>
        <w:ind w:firstLine="720"/>
        <w:jc w:val="both"/>
        <w:rPr>
          <w:color w:val="000000"/>
          <w:sz w:val="22"/>
          <w:szCs w:val="22"/>
          <w:shd w:val="clear" w:color="auto" w:fill="80FFFF"/>
          <w:lang w:eastAsia="lt-LT"/>
        </w:rPr>
      </w:pPr>
      <w:r>
        <w:rPr>
          <w:color w:val="000000"/>
          <w:sz w:val="22"/>
          <w:szCs w:val="22"/>
          <w:lang w:eastAsia="lt-LT"/>
        </w:rPr>
        <w:t>15</w:t>
      </w:r>
      <w:r>
        <w:rPr>
          <w:color w:val="000000"/>
          <w:sz w:val="22"/>
          <w:szCs w:val="22"/>
          <w:lang w:eastAsia="lt-LT"/>
        </w:rPr>
        <w:t>. Savivaldybės taryba savo sprendimu gali indeksuoti vietinės rinkliavos dydžius, atsižvelgdama į atliekų tvarkymo sąnaudų pasikeitimus (atliekų tvarkymo sistemos kaštų pakeitimus, sąvartyno vartų mokesčių dydžius ir kt.).</w:t>
      </w:r>
    </w:p>
    <w:p>
      <w:pPr>
        <w:widowControl w:val="0"/>
        <w:tabs>
          <w:tab w:val="left" w:pos="1701"/>
        </w:tabs>
        <w:ind w:firstLine="720"/>
        <w:jc w:val="both"/>
        <w:rPr>
          <w:color w:val="000000"/>
          <w:sz w:val="22"/>
          <w:szCs w:val="22"/>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2253"/>
        </w:tabs>
        <w:jc w:val="center"/>
        <w:rPr>
          <w:b/>
          <w:bCs/>
          <w:color w:val="000000"/>
          <w:sz w:val="22"/>
          <w:szCs w:val="22"/>
          <w:lang w:eastAsia="lt-LT"/>
        </w:rPr>
      </w:pPr>
      <w:r>
        <w:rPr>
          <w:b/>
          <w:bCs/>
          <w:color w:val="000000"/>
          <w:sz w:val="22"/>
          <w:szCs w:val="22"/>
          <w:lang w:eastAsia="lt-LT"/>
        </w:rPr>
        <w:t>V</w:t>
      </w:r>
      <w:r>
        <w:rPr>
          <w:b/>
          <w:bCs/>
          <w:color w:val="000000"/>
          <w:sz w:val="22"/>
          <w:szCs w:val="22"/>
          <w:lang w:eastAsia="lt-LT"/>
        </w:rPr>
        <w:t xml:space="preserve">. </w:t>
      </w:r>
      <w:r>
        <w:rPr>
          <w:b/>
          <w:bCs/>
          <w:color w:val="000000"/>
          <w:sz w:val="22"/>
          <w:szCs w:val="22"/>
          <w:lang w:eastAsia="lt-LT"/>
        </w:rPr>
        <w:t>VIETINĖS RINKLIAVOS MOKĖJIMO TVARKA</w:t>
      </w:r>
    </w:p>
    <w:p>
      <w:pPr>
        <w:widowControl w:val="0"/>
        <w:tabs>
          <w:tab w:val="left" w:pos="2253"/>
        </w:tabs>
        <w:jc w:val="center"/>
        <w:rPr>
          <w:b/>
          <w:bCs/>
          <w:color w:val="000000"/>
          <w:sz w:val="22"/>
          <w:szCs w:val="22"/>
          <w:lang w:eastAsia="lt-LT"/>
        </w:rPr>
      </w:pPr>
    </w:p>
    <w:p>
      <w:pPr>
        <w:widowControl w:val="0"/>
        <w:tabs>
          <w:tab w:val="left" w:pos="1701"/>
        </w:tabs>
        <w:ind w:firstLine="720"/>
        <w:jc w:val="both"/>
        <w:rPr>
          <w:color w:val="000000"/>
          <w:sz w:val="22"/>
          <w:szCs w:val="22"/>
          <w:lang w:eastAsia="lt-LT"/>
        </w:rPr>
      </w:pPr>
      <w:r>
        <w:rPr>
          <w:color w:val="000000"/>
          <w:sz w:val="22"/>
          <w:szCs w:val="22"/>
          <w:lang w:eastAsia="lt-LT"/>
        </w:rPr>
        <w:t>16</w:t>
      </w:r>
      <w:r>
        <w:rPr>
          <w:color w:val="000000"/>
          <w:sz w:val="22"/>
          <w:szCs w:val="22"/>
          <w:lang w:eastAsia="lt-LT"/>
        </w:rPr>
        <w:t>. Pagal vietinės rinkliavos registro duomenis ARATC parengia mokėjimo pranešimą apie apskaičiuotas mokėtinas vietinės rinkliavos įmokas už einamąjį ketvirtį ir mokėjimo terminus, rinkliavos dydį bei pateikia komunalinių atliekų tvarkymo paslaugų teikėjui, kuris jį iki kiekvieno ketvirčio antro mėnesio dešimtos dienos pateikia kiekvienam vietinės rinkliavos mokėtojui.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701"/>
        </w:tabs>
        <w:ind w:firstLine="720"/>
        <w:jc w:val="both"/>
        <w:rPr>
          <w:color w:val="000000"/>
          <w:sz w:val="22"/>
          <w:szCs w:val="22"/>
          <w:lang w:eastAsia="lt-LT"/>
        </w:rPr>
      </w:pPr>
      <w:r>
        <w:rPr>
          <w:color w:val="000000"/>
          <w:sz w:val="22"/>
          <w:szCs w:val="22"/>
          <w:lang w:eastAsia="lt-LT"/>
        </w:rPr>
        <w:t>17</w:t>
      </w:r>
      <w:r>
        <w:rPr>
          <w:color w:val="000000"/>
          <w:sz w:val="22"/>
          <w:szCs w:val="22"/>
          <w:lang w:eastAsia="lt-LT"/>
        </w:rPr>
        <w:t>. Vietinė rinkliava sumokama į Savivaldybės administracijos sąskaitą, nurodytą mokėjimo pranešime.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701"/>
        </w:tabs>
        <w:ind w:firstLine="720"/>
        <w:jc w:val="both"/>
        <w:rPr>
          <w:color w:val="000000"/>
          <w:sz w:val="22"/>
          <w:szCs w:val="22"/>
          <w:lang w:eastAsia="lt-LT"/>
        </w:rPr>
      </w:pPr>
      <w:r>
        <w:rPr>
          <w:color w:val="000000"/>
          <w:sz w:val="22"/>
          <w:szCs w:val="22"/>
          <w:lang w:eastAsia="lt-LT"/>
        </w:rPr>
        <w:t>18</w:t>
      </w:r>
      <w:r>
        <w:rPr>
          <w:color w:val="000000"/>
          <w:sz w:val="22"/>
          <w:szCs w:val="22"/>
          <w:lang w:eastAsia="lt-LT"/>
        </w:rPr>
        <w:t>. Vietinė rinkliava turi būti sumokama iki kiekvieno ketvirčio paskutinės dienos.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701"/>
        </w:tabs>
        <w:ind w:firstLine="720"/>
        <w:jc w:val="both"/>
        <w:rPr>
          <w:color w:val="000000"/>
          <w:sz w:val="22"/>
          <w:szCs w:val="22"/>
          <w:lang w:eastAsia="lt-LT"/>
        </w:rPr>
      </w:pPr>
      <w:r>
        <w:rPr>
          <w:color w:val="000000"/>
          <w:sz w:val="22"/>
          <w:szCs w:val="22"/>
          <w:lang w:eastAsia="lt-LT"/>
        </w:rPr>
        <w:t>19</w:t>
      </w:r>
      <w:r>
        <w:rPr>
          <w:color w:val="000000"/>
          <w:sz w:val="22"/>
          <w:szCs w:val="22"/>
          <w:lang w:eastAsia="lt-LT"/>
        </w:rPr>
        <w:t>. Dėl mokestinės prievolės nevykdymo skaičiuojami delspinigiai už kiekvieną pavėluotą mokėti dieną nuo nesumokėtos rinkliavos sumos. Delspinigiai pradedami skaičiuoti kitą dieną po to, kai baigėsi rinkliavos sumokėjimo terminas. Delspinigių dydis 0,03 procentai.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701"/>
        </w:tabs>
        <w:ind w:firstLine="720"/>
        <w:jc w:val="both"/>
        <w:rPr>
          <w:color w:val="000000"/>
          <w:sz w:val="22"/>
          <w:szCs w:val="22"/>
          <w:lang w:eastAsia="lt-LT"/>
        </w:rPr>
      </w:pPr>
      <w:r>
        <w:rPr>
          <w:color w:val="000000"/>
          <w:sz w:val="22"/>
          <w:szCs w:val="22"/>
          <w:lang w:eastAsia="lt-LT"/>
        </w:rPr>
        <w:t>20</w:t>
      </w:r>
      <w:r>
        <w:rPr>
          <w:color w:val="000000"/>
          <w:sz w:val="22"/>
          <w:szCs w:val="22"/>
          <w:lang w:eastAsia="lt-LT"/>
        </w:rPr>
        <w:t>. Nesumokėtai rinkliavai ir delspinigiams paskirstyti taikomas Lietuvos Respublikos civilinio kodekso nustatytas įmokų paskirstymo eiliškumas: pirmiausiai įmokos skiriamos delspinigiams mokėti, paskui įmokos skiriamos nesumokėtai rinkliavai padengti (atlyginti).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701"/>
        </w:tabs>
        <w:ind w:firstLine="720"/>
        <w:jc w:val="both"/>
        <w:rPr>
          <w:color w:val="000000"/>
          <w:sz w:val="22"/>
          <w:szCs w:val="22"/>
          <w:lang w:eastAsia="lt-LT"/>
        </w:rPr>
      </w:pPr>
      <w:r>
        <w:rPr>
          <w:color w:val="000000"/>
          <w:sz w:val="22"/>
          <w:szCs w:val="22"/>
          <w:lang w:eastAsia="lt-LT"/>
        </w:rPr>
        <w:t>21</w:t>
      </w:r>
      <w:r>
        <w:rPr>
          <w:color w:val="000000"/>
          <w:sz w:val="22"/>
          <w:szCs w:val="22"/>
          <w:lang w:eastAsia="lt-LT"/>
        </w:rPr>
        <w:t>. Pavėluotai sumokėta rinkliava neatleidžia nuo prievolės sumokėti priskaičiuotus delspinigius.</w:t>
      </w:r>
    </w:p>
    <w:p>
      <w:pPr>
        <w:widowControl w:val="0"/>
        <w:jc w:val="center"/>
        <w:rPr>
          <w:b/>
          <w:bCs/>
          <w:color w:val="000000"/>
          <w:sz w:val="22"/>
          <w:szCs w:val="22"/>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jc w:val="center"/>
        <w:rPr>
          <w:b/>
          <w:bCs/>
          <w:color w:val="000000"/>
          <w:sz w:val="22"/>
          <w:szCs w:val="22"/>
          <w:lang w:eastAsia="lt-LT"/>
        </w:rPr>
      </w:pPr>
      <w:r>
        <w:rPr>
          <w:b/>
          <w:bCs/>
          <w:color w:val="000000"/>
          <w:sz w:val="22"/>
          <w:szCs w:val="22"/>
          <w:lang w:eastAsia="lt-LT"/>
        </w:rPr>
        <w:t>VI</w:t>
      </w:r>
      <w:r>
        <w:rPr>
          <w:b/>
          <w:bCs/>
          <w:color w:val="000000"/>
          <w:sz w:val="22"/>
          <w:szCs w:val="22"/>
          <w:lang w:eastAsia="lt-LT"/>
        </w:rPr>
        <w:t xml:space="preserve">. </w:t>
      </w:r>
      <w:r>
        <w:rPr>
          <w:b/>
          <w:bCs/>
          <w:color w:val="000000"/>
          <w:sz w:val="22"/>
          <w:szCs w:val="22"/>
          <w:lang w:eastAsia="lt-LT"/>
        </w:rPr>
        <w:t>VIETINĖS RINKLIAVOS IŠIEŠKOJIMAS</w:t>
      </w:r>
    </w:p>
    <w:p>
      <w:pPr>
        <w:widowControl w:val="0"/>
        <w:jc w:val="center"/>
        <w:rPr>
          <w:b/>
          <w:bCs/>
          <w:color w:val="000000"/>
          <w:sz w:val="22"/>
          <w:szCs w:val="22"/>
          <w:lang w:eastAsia="lt-LT"/>
        </w:rPr>
      </w:pPr>
    </w:p>
    <w:p>
      <w:pPr>
        <w:widowControl w:val="0"/>
        <w:tabs>
          <w:tab w:val="left" w:pos="1701"/>
        </w:tabs>
        <w:ind w:firstLine="720"/>
        <w:jc w:val="both"/>
        <w:rPr>
          <w:color w:val="000000"/>
          <w:sz w:val="22"/>
          <w:szCs w:val="22"/>
          <w:lang w:eastAsia="lt-LT"/>
        </w:rPr>
      </w:pPr>
      <w:r>
        <w:rPr>
          <w:color w:val="000000"/>
          <w:sz w:val="22"/>
          <w:szCs w:val="22"/>
          <w:lang w:eastAsia="lt-LT"/>
        </w:rPr>
        <w:t>22</w:t>
      </w:r>
      <w:r>
        <w:rPr>
          <w:color w:val="000000"/>
          <w:sz w:val="22"/>
          <w:szCs w:val="22"/>
          <w:lang w:eastAsia="lt-LT"/>
        </w:rPr>
        <w:t>. Nesumokėtą vietinę rinkliavą iš rinkliavos mokėtojų išieško paslaugos teikėjas Lietuvos Respublikos įstatymų nustatyta tvarka, įskaitant neteisminį ir teisminį skolų išieškojimą, naudojantis skolų išieškojimo įmonių bei antstolių paslaugomis.</w:t>
      </w:r>
    </w:p>
    <w:p>
      <w:pPr>
        <w:widowControl w:val="0"/>
        <w:tabs>
          <w:tab w:val="left" w:pos="1701"/>
        </w:tabs>
        <w:ind w:firstLine="720"/>
        <w:jc w:val="both"/>
        <w:rPr>
          <w:color w:val="000000"/>
          <w:sz w:val="22"/>
          <w:szCs w:val="22"/>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jc w:val="center"/>
        <w:rPr>
          <w:b/>
          <w:bCs/>
          <w:color w:val="000000"/>
          <w:sz w:val="22"/>
          <w:szCs w:val="22"/>
          <w:lang w:eastAsia="lt-LT"/>
        </w:rPr>
      </w:pPr>
      <w:r>
        <w:rPr>
          <w:b/>
          <w:bCs/>
          <w:color w:val="000000"/>
          <w:sz w:val="22"/>
          <w:szCs w:val="22"/>
          <w:lang w:eastAsia="lt-LT"/>
        </w:rPr>
        <w:t>VII</w:t>
      </w:r>
      <w:r>
        <w:rPr>
          <w:b/>
          <w:bCs/>
          <w:color w:val="000000"/>
          <w:sz w:val="22"/>
          <w:szCs w:val="22"/>
          <w:lang w:eastAsia="lt-LT"/>
        </w:rPr>
        <w:t xml:space="preserve">. </w:t>
      </w:r>
      <w:r>
        <w:rPr>
          <w:b/>
          <w:bCs/>
          <w:color w:val="000000"/>
          <w:sz w:val="22"/>
          <w:szCs w:val="22"/>
          <w:lang w:eastAsia="lt-LT"/>
        </w:rPr>
        <w:t>VIETINĖS RINKLIAVOS APSKAITA</w:t>
      </w:r>
    </w:p>
    <w:p>
      <w:pPr>
        <w:widowControl w:val="0"/>
        <w:jc w:val="center"/>
        <w:rPr>
          <w:b/>
          <w:bCs/>
          <w:color w:val="000000"/>
          <w:sz w:val="22"/>
          <w:szCs w:val="22"/>
          <w:lang w:eastAsia="lt-LT"/>
        </w:rPr>
      </w:pPr>
    </w:p>
    <w:p>
      <w:pPr>
        <w:widowControl w:val="0"/>
        <w:tabs>
          <w:tab w:val="left" w:pos="1701"/>
        </w:tabs>
        <w:ind w:firstLine="720"/>
        <w:jc w:val="both"/>
        <w:rPr>
          <w:color w:val="000000"/>
          <w:sz w:val="22"/>
          <w:szCs w:val="22"/>
          <w:lang w:eastAsia="lt-LT"/>
        </w:rPr>
      </w:pPr>
      <w:r>
        <w:rPr>
          <w:color w:val="000000"/>
          <w:sz w:val="22"/>
          <w:szCs w:val="22"/>
          <w:lang w:eastAsia="lt-LT"/>
        </w:rPr>
        <w:t>23</w:t>
      </w:r>
      <w:r>
        <w:rPr>
          <w:color w:val="000000"/>
          <w:sz w:val="22"/>
          <w:szCs w:val="22"/>
          <w:lang w:eastAsia="lt-LT"/>
        </w:rPr>
        <w:t>. Vietinės rinkliavos apskaitą vykdo Druskininkų savivaldybės administracija Lietuvos Respublikos teisės aktų nustatyta tvarka.</w:t>
      </w:r>
    </w:p>
    <w:p>
      <w:pPr>
        <w:widowControl w:val="0"/>
        <w:tabs>
          <w:tab w:val="left" w:pos="1701"/>
        </w:tabs>
        <w:ind w:firstLine="720"/>
        <w:jc w:val="both"/>
        <w:rPr>
          <w:color w:val="000000"/>
          <w:sz w:val="22"/>
          <w:szCs w:val="22"/>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jc w:val="center"/>
        <w:rPr>
          <w:b/>
          <w:bCs/>
          <w:color w:val="000000"/>
          <w:sz w:val="22"/>
          <w:szCs w:val="22"/>
          <w:lang w:eastAsia="lt-LT"/>
        </w:rPr>
      </w:pPr>
      <w:r>
        <w:rPr>
          <w:b/>
          <w:bCs/>
          <w:color w:val="000000"/>
          <w:sz w:val="22"/>
          <w:szCs w:val="22"/>
          <w:lang w:eastAsia="lt-LT"/>
        </w:rPr>
        <w:t>VIII</w:t>
      </w:r>
      <w:r>
        <w:rPr>
          <w:b/>
          <w:bCs/>
          <w:color w:val="000000"/>
          <w:sz w:val="22"/>
          <w:szCs w:val="22"/>
          <w:lang w:eastAsia="lt-LT"/>
        </w:rPr>
        <w:t xml:space="preserve">. </w:t>
      </w:r>
      <w:r>
        <w:rPr>
          <w:b/>
          <w:bCs/>
          <w:color w:val="000000"/>
          <w:sz w:val="22"/>
          <w:szCs w:val="22"/>
          <w:lang w:eastAsia="lt-LT"/>
        </w:rPr>
        <w:t>VIETINĖS RINKLIAVOS RINKIMO KONTROLĖ IR ATSAKOMYBĖ</w:t>
      </w:r>
    </w:p>
    <w:p>
      <w:pPr>
        <w:widowControl w:val="0"/>
        <w:jc w:val="center"/>
        <w:rPr>
          <w:b/>
          <w:bCs/>
          <w:color w:val="000000"/>
          <w:sz w:val="22"/>
          <w:szCs w:val="22"/>
          <w:lang w:eastAsia="lt-LT"/>
        </w:rPr>
      </w:pPr>
    </w:p>
    <w:p>
      <w:pPr>
        <w:widowControl w:val="0"/>
        <w:tabs>
          <w:tab w:val="left" w:pos="1701"/>
        </w:tabs>
        <w:ind w:firstLine="720"/>
        <w:jc w:val="both"/>
        <w:rPr>
          <w:color w:val="000000"/>
          <w:sz w:val="22"/>
          <w:szCs w:val="22"/>
          <w:lang w:eastAsia="lt-LT"/>
        </w:rPr>
      </w:pPr>
      <w:r>
        <w:rPr>
          <w:color w:val="000000"/>
          <w:sz w:val="22"/>
          <w:szCs w:val="22"/>
          <w:lang w:eastAsia="lt-LT"/>
        </w:rPr>
        <w:t>24</w:t>
      </w:r>
      <w:r>
        <w:rPr>
          <w:color w:val="000000"/>
          <w:sz w:val="22"/>
          <w:szCs w:val="22"/>
          <w:lang w:eastAsia="lt-LT"/>
        </w:rPr>
        <w:t>. Vietinės rinkliavos rinkimą kontroliuoja Savivaldybės administracija ir Savivaldybės kontrolieriaus tarnyba.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701"/>
        </w:tabs>
        <w:ind w:firstLine="720"/>
        <w:jc w:val="both"/>
        <w:rPr>
          <w:color w:val="000000"/>
          <w:sz w:val="22"/>
          <w:szCs w:val="22"/>
          <w:lang w:eastAsia="lt-LT"/>
        </w:rPr>
      </w:pPr>
      <w:r>
        <w:rPr>
          <w:color w:val="000000"/>
          <w:sz w:val="22"/>
          <w:szCs w:val="22"/>
          <w:lang w:eastAsia="lt-LT"/>
        </w:rPr>
        <w:t>25</w:t>
      </w:r>
      <w:r>
        <w:rPr>
          <w:color w:val="000000"/>
          <w:sz w:val="22"/>
          <w:szCs w:val="22"/>
          <w:lang w:eastAsia="lt-LT"/>
        </w:rPr>
        <w:t>. ARATC yra atsakingas: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981"/>
        </w:tabs>
        <w:ind w:firstLine="720"/>
        <w:jc w:val="both"/>
        <w:rPr>
          <w:color w:val="000000"/>
          <w:sz w:val="22"/>
          <w:szCs w:val="22"/>
          <w:lang w:eastAsia="lt-LT"/>
        </w:rPr>
      </w:pPr>
      <w:r>
        <w:rPr>
          <w:color w:val="000000"/>
          <w:sz w:val="22"/>
          <w:szCs w:val="22"/>
          <w:lang w:eastAsia="lt-LT"/>
        </w:rPr>
        <w:t>25.1</w:t>
      </w:r>
      <w:r>
        <w:rPr>
          <w:color w:val="000000"/>
          <w:sz w:val="22"/>
          <w:szCs w:val="22"/>
          <w:lang w:eastAsia="lt-LT"/>
        </w:rPr>
        <w:t>. už vietinės rinkliavos mokėtojų duomenų bazės organizavimą ir tvarkymą;</w:t>
      </w:r>
    </w:p>
    <w:p>
      <w:pPr>
        <w:widowControl w:val="0"/>
        <w:tabs>
          <w:tab w:val="left" w:pos="1981"/>
        </w:tabs>
        <w:ind w:firstLine="720"/>
        <w:jc w:val="both"/>
        <w:rPr>
          <w:color w:val="000000"/>
          <w:sz w:val="22"/>
          <w:szCs w:val="22"/>
          <w:lang w:eastAsia="lt-LT"/>
        </w:rPr>
      </w:pPr>
      <w:r>
        <w:rPr>
          <w:color w:val="000000"/>
          <w:sz w:val="22"/>
          <w:szCs w:val="22"/>
          <w:lang w:eastAsia="lt-LT"/>
        </w:rPr>
        <w:t>25.2</w:t>
      </w:r>
      <w:r>
        <w:rPr>
          <w:color w:val="000000"/>
          <w:sz w:val="22"/>
          <w:szCs w:val="22"/>
          <w:lang w:eastAsia="lt-LT"/>
        </w:rPr>
        <w:t>. už vietinės rinkliavos duomenų kaupimą ir teisingumą.</w:t>
      </w:r>
    </w:p>
    <w:p>
      <w:pPr>
        <w:widowControl w:val="0"/>
        <w:tabs>
          <w:tab w:val="left" w:pos="1981"/>
        </w:tabs>
        <w:ind w:firstLine="720"/>
        <w:jc w:val="both"/>
        <w:rPr>
          <w:color w:val="000000"/>
          <w:sz w:val="22"/>
          <w:szCs w:val="22"/>
          <w:lang w:eastAsia="lt-LT"/>
        </w:rPr>
      </w:pPr>
    </w:p>
    <w:p>
      <w:pPr>
        <w:widowControl w:val="0"/>
        <w:tabs>
          <w:tab w:val="left" w:pos="1701"/>
        </w:tabs>
        <w:jc w:val="center"/>
        <w:rPr>
          <w:b/>
          <w:bCs/>
          <w:color w:val="000000"/>
          <w:sz w:val="22"/>
          <w:szCs w:val="22"/>
          <w:lang w:eastAsia="lt-LT"/>
        </w:rPr>
      </w:pPr>
      <w:r>
        <w:rPr>
          <w:b/>
          <w:bCs/>
          <w:color w:val="000000"/>
          <w:sz w:val="22"/>
          <w:szCs w:val="22"/>
          <w:lang w:eastAsia="lt-LT"/>
        </w:rPr>
        <w:t>IX</w:t>
      </w:r>
      <w:r>
        <w:rPr>
          <w:b/>
          <w:bCs/>
          <w:color w:val="000000"/>
          <w:sz w:val="22"/>
          <w:szCs w:val="22"/>
          <w:lang w:eastAsia="lt-LT"/>
        </w:rPr>
        <w:t xml:space="preserve">. </w:t>
      </w:r>
      <w:r>
        <w:rPr>
          <w:b/>
          <w:bCs/>
          <w:color w:val="000000"/>
          <w:sz w:val="22"/>
          <w:szCs w:val="22"/>
          <w:lang w:eastAsia="lt-LT"/>
        </w:rPr>
        <w:t>VIETINĖS RINKLIAVOS MOKĖTOJŲ TEISĖS IR PAREIGOS</w:t>
      </w:r>
    </w:p>
    <w:p>
      <w:pPr>
        <w:widowControl w:val="0"/>
        <w:tabs>
          <w:tab w:val="left" w:pos="1701"/>
        </w:tabs>
        <w:jc w:val="center"/>
        <w:rPr>
          <w:b/>
          <w:bCs/>
          <w:color w:val="000000"/>
          <w:sz w:val="22"/>
          <w:szCs w:val="22"/>
          <w:lang w:eastAsia="lt-LT"/>
        </w:rPr>
      </w:pPr>
    </w:p>
    <w:p>
      <w:pPr>
        <w:widowControl w:val="0"/>
        <w:tabs>
          <w:tab w:val="left" w:pos="1701"/>
        </w:tabs>
        <w:ind w:firstLine="720"/>
        <w:jc w:val="both"/>
        <w:rPr>
          <w:color w:val="000000"/>
          <w:sz w:val="22"/>
          <w:szCs w:val="22"/>
          <w:lang w:eastAsia="lt-LT"/>
        </w:rPr>
      </w:pPr>
      <w:r>
        <w:rPr>
          <w:color w:val="000000"/>
          <w:sz w:val="22"/>
          <w:szCs w:val="22"/>
          <w:lang w:eastAsia="lt-LT"/>
        </w:rPr>
        <w:t>26</w:t>
      </w:r>
      <w:r>
        <w:rPr>
          <w:color w:val="000000"/>
          <w:sz w:val="22"/>
          <w:szCs w:val="22"/>
          <w:lang w:eastAsia="lt-LT"/>
        </w:rPr>
        <w:t>. Komunalinių atliekų turėtojai ir mokėtojai, pateikę patvirtinančius dokumentus, turi teisę:</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977"/>
        </w:tabs>
        <w:ind w:firstLine="720"/>
        <w:jc w:val="both"/>
        <w:rPr>
          <w:color w:val="000000"/>
          <w:sz w:val="22"/>
          <w:szCs w:val="22"/>
          <w:lang w:eastAsia="lt-LT"/>
        </w:rPr>
      </w:pPr>
      <w:r>
        <w:rPr>
          <w:color w:val="000000"/>
          <w:sz w:val="22"/>
          <w:szCs w:val="22"/>
          <w:lang w:eastAsia="lt-LT"/>
        </w:rPr>
        <w:t>26.1</w:t>
      </w:r>
      <w:r>
        <w:rPr>
          <w:color w:val="000000"/>
          <w:sz w:val="22"/>
          <w:szCs w:val="22"/>
          <w:lang w:eastAsia="lt-LT"/>
        </w:rPr>
        <w:t>. reikalauti iš ARATC pakeisti ar patikslinti registro duomenis, jei tokie duomenys yra neteisingi, netikslūs ar neišsamūs;</w:t>
      </w:r>
    </w:p>
    <w:p>
      <w:pPr>
        <w:widowControl w:val="0"/>
        <w:tabs>
          <w:tab w:val="left" w:pos="1736"/>
        </w:tabs>
        <w:ind w:firstLine="720"/>
        <w:jc w:val="both"/>
        <w:rPr>
          <w:color w:val="000000"/>
          <w:sz w:val="22"/>
          <w:szCs w:val="22"/>
          <w:lang w:eastAsia="lt-LT"/>
        </w:rPr>
      </w:pPr>
      <w:r>
        <w:rPr>
          <w:color w:val="000000"/>
          <w:sz w:val="22"/>
          <w:szCs w:val="22"/>
          <w:lang w:eastAsia="lt-LT"/>
        </w:rPr>
        <w:t>26.2</w:t>
      </w:r>
      <w:r>
        <w:rPr>
          <w:color w:val="000000"/>
          <w:sz w:val="22"/>
          <w:szCs w:val="22"/>
          <w:lang w:eastAsia="lt-LT"/>
        </w:rPr>
        <w:t>. reikalauti perskaičiuoti netinkamai apskaičiuotas vietinės rinkliavos įmokas.</w:t>
      </w:r>
    </w:p>
    <w:p>
      <w:pPr>
        <w:widowControl w:val="0"/>
        <w:tabs>
          <w:tab w:val="left" w:pos="1701"/>
        </w:tabs>
        <w:ind w:firstLine="720"/>
        <w:jc w:val="both"/>
        <w:rPr>
          <w:color w:val="000000"/>
          <w:sz w:val="22"/>
          <w:szCs w:val="22"/>
          <w:lang w:eastAsia="lt-LT"/>
        </w:rPr>
      </w:pPr>
      <w:r>
        <w:rPr>
          <w:color w:val="000000"/>
          <w:sz w:val="22"/>
          <w:szCs w:val="22"/>
          <w:lang w:eastAsia="lt-LT"/>
        </w:rPr>
        <w:t>27</w:t>
      </w:r>
      <w:r>
        <w:rPr>
          <w:color w:val="000000"/>
          <w:sz w:val="22"/>
          <w:szCs w:val="22"/>
          <w:lang w:eastAsia="lt-LT"/>
        </w:rPr>
        <w:t>. Vietinės rinkliavos mokėtojai privalo laiku sumokėti apskaičiuotas vietinės rinkliavos įmokas, nurodytas mokėjimo pranešimuose.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701"/>
        </w:tabs>
        <w:ind w:firstLine="720"/>
        <w:jc w:val="both"/>
        <w:rPr>
          <w:color w:val="000000"/>
          <w:sz w:val="22"/>
          <w:szCs w:val="22"/>
          <w:lang w:eastAsia="lt-LT"/>
        </w:rPr>
      </w:pPr>
      <w:r>
        <w:rPr>
          <w:color w:val="000000"/>
          <w:sz w:val="22"/>
          <w:szCs w:val="22"/>
          <w:lang w:eastAsia="lt-LT"/>
        </w:rPr>
        <w:t>28</w:t>
      </w:r>
      <w:r>
        <w:rPr>
          <w:color w:val="000000"/>
          <w:sz w:val="22"/>
          <w:szCs w:val="22"/>
          <w:lang w:eastAsia="lt-LT"/>
        </w:rPr>
        <w:t>. Savivaldybės administracijos, ARATC ar paslaugos teikėjo prašymu Vietinės rinkliavos mokėtojai privalo teikti visus duomenis, reikalingus vietinės rinkliavos mokėtojų registrui ir vietinės rinkliavos dydžiams tikslinti.</w:t>
      </w:r>
    </w:p>
    <w:p>
      <w:pPr>
        <w:widowControl w:val="0"/>
        <w:tabs>
          <w:tab w:val="left" w:pos="1694"/>
        </w:tabs>
        <w:jc w:val="center"/>
        <w:rPr>
          <w:b/>
          <w:bCs/>
          <w:color w:val="000000"/>
          <w:sz w:val="22"/>
          <w:szCs w:val="22"/>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694"/>
        </w:tabs>
        <w:jc w:val="center"/>
        <w:rPr>
          <w:b/>
          <w:bCs/>
          <w:color w:val="000000"/>
          <w:sz w:val="22"/>
          <w:szCs w:val="22"/>
          <w:lang w:eastAsia="lt-LT"/>
        </w:rPr>
      </w:pPr>
      <w:r>
        <w:rPr>
          <w:b/>
          <w:bCs/>
          <w:color w:val="000000"/>
          <w:sz w:val="22"/>
          <w:szCs w:val="22"/>
          <w:lang w:eastAsia="lt-LT"/>
        </w:rPr>
        <w:t>X</w:t>
      </w:r>
      <w:r>
        <w:rPr>
          <w:b/>
          <w:bCs/>
          <w:color w:val="000000"/>
          <w:sz w:val="22"/>
          <w:szCs w:val="22"/>
          <w:lang w:eastAsia="lt-LT"/>
        </w:rPr>
        <w:t xml:space="preserve">. </w:t>
      </w:r>
      <w:r>
        <w:rPr>
          <w:b/>
          <w:bCs/>
          <w:color w:val="000000"/>
          <w:sz w:val="22"/>
          <w:szCs w:val="22"/>
          <w:lang w:eastAsia="lt-LT"/>
        </w:rPr>
        <w:t>VIETINĖS RINKLIAVOS PERMOKOS GRĄŽINIMO TVARKA</w:t>
      </w:r>
    </w:p>
    <w:p>
      <w:pPr>
        <w:widowControl w:val="0"/>
        <w:tabs>
          <w:tab w:val="left" w:pos="1694"/>
        </w:tabs>
        <w:jc w:val="center"/>
        <w:rPr>
          <w:b/>
          <w:bCs/>
          <w:color w:val="000000"/>
          <w:sz w:val="22"/>
          <w:szCs w:val="22"/>
          <w:lang w:eastAsia="lt-LT"/>
        </w:rPr>
      </w:pPr>
    </w:p>
    <w:p>
      <w:pPr>
        <w:widowControl w:val="0"/>
        <w:tabs>
          <w:tab w:val="left" w:pos="1694"/>
        </w:tabs>
        <w:ind w:firstLine="720"/>
        <w:jc w:val="both"/>
        <w:rPr>
          <w:color w:val="000000"/>
          <w:sz w:val="22"/>
          <w:szCs w:val="22"/>
          <w:lang w:eastAsia="lt-LT"/>
        </w:rPr>
      </w:pPr>
      <w:r>
        <w:rPr>
          <w:color w:val="000000"/>
          <w:sz w:val="22"/>
          <w:szCs w:val="22"/>
          <w:lang w:eastAsia="lt-LT"/>
        </w:rPr>
        <w:t>29</w:t>
      </w:r>
      <w:r>
        <w:rPr>
          <w:color w:val="000000"/>
          <w:sz w:val="22"/>
          <w:szCs w:val="22"/>
          <w:lang w:eastAsia="lt-LT"/>
        </w:rPr>
        <w:t>. Vietinė rinkliava jos mokėtojui grąžinama savivaldybės tarybos nustatytais atvejais, kai vietinės rinkliavos mokėtojas pateikia motyvuotą prašymą.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694"/>
        </w:tabs>
        <w:ind w:firstLine="720"/>
        <w:jc w:val="both"/>
        <w:rPr>
          <w:color w:val="000000"/>
          <w:sz w:val="22"/>
          <w:szCs w:val="22"/>
          <w:lang w:eastAsia="lt-LT"/>
        </w:rPr>
      </w:pPr>
      <w:r>
        <w:rPr>
          <w:color w:val="000000"/>
          <w:sz w:val="22"/>
          <w:szCs w:val="22"/>
          <w:lang w:eastAsia="lt-LT"/>
        </w:rPr>
        <w:t>30</w:t>
      </w:r>
      <w:r>
        <w:rPr>
          <w:color w:val="000000"/>
          <w:sz w:val="22"/>
          <w:szCs w:val="22"/>
          <w:lang w:eastAsia="lt-LT"/>
        </w:rPr>
        <w:t>. Prašymas dėl vietinės rinkliavos grąžinimo Savivaldybės administracijai turi būti pateiktas per vienerius kalendorinius metus nuo grąžinti prašomos rinkliavos sumokėjimo datos.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694"/>
        </w:tabs>
        <w:ind w:firstLine="720"/>
        <w:jc w:val="both"/>
        <w:rPr>
          <w:color w:val="000000"/>
          <w:sz w:val="22"/>
          <w:szCs w:val="22"/>
          <w:lang w:eastAsia="lt-LT"/>
        </w:rPr>
      </w:pPr>
      <w:r>
        <w:rPr>
          <w:color w:val="000000"/>
          <w:sz w:val="22"/>
          <w:szCs w:val="22"/>
          <w:lang w:eastAsia="lt-LT"/>
        </w:rPr>
        <w:t>31</w:t>
      </w:r>
      <w:r>
        <w:rPr>
          <w:color w:val="000000"/>
          <w:sz w:val="22"/>
          <w:szCs w:val="22"/>
          <w:lang w:eastAsia="lt-LT"/>
        </w:rPr>
        <w:t>. Sprendimus dėl rinkliavos ar jos permokos grąžinimo priima savivaldybės administracijos direktorius, atsižvelgdamas Savivaldybės administracijos direktoriaus sudarytos Komisijos, nagrinėjusios fizinių ir juridinių asmenų prašymus, pateiktas išvadas.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694"/>
        </w:tabs>
        <w:ind w:firstLine="720"/>
        <w:jc w:val="both"/>
        <w:rPr>
          <w:color w:val="000000"/>
          <w:sz w:val="22"/>
          <w:szCs w:val="22"/>
          <w:lang w:eastAsia="lt-LT"/>
        </w:rPr>
      </w:pPr>
      <w:r>
        <w:rPr>
          <w:color w:val="000000"/>
          <w:sz w:val="22"/>
          <w:szCs w:val="22"/>
          <w:lang w:eastAsia="lt-LT"/>
        </w:rPr>
        <w:t>32</w:t>
      </w:r>
      <w:r>
        <w:rPr>
          <w:color w:val="000000"/>
          <w:sz w:val="22"/>
          <w:szCs w:val="22"/>
          <w:lang w:eastAsia="lt-LT"/>
        </w:rPr>
        <w:t>. Vietinė rinkliava grąžinama per 15 dienų nuo Savivaldybės administracijos direktoriaus įsakymo pasirašymo dienos.</w:t>
      </w:r>
    </w:p>
    <w:p>
      <w:pPr>
        <w:widowControl w:val="0"/>
        <w:tabs>
          <w:tab w:val="left" w:pos="1694"/>
        </w:tabs>
        <w:ind w:firstLine="720"/>
        <w:jc w:val="both"/>
        <w:rPr>
          <w:color w:val="000000"/>
          <w:sz w:val="22"/>
          <w:szCs w:val="22"/>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jc w:val="center"/>
        <w:rPr>
          <w:b/>
          <w:bCs/>
          <w:color w:val="000000"/>
          <w:sz w:val="22"/>
          <w:szCs w:val="22"/>
          <w:lang w:eastAsia="lt-LT"/>
        </w:rPr>
      </w:pPr>
      <w:r>
        <w:rPr>
          <w:b/>
          <w:bCs/>
          <w:color w:val="000000"/>
          <w:sz w:val="22"/>
          <w:szCs w:val="22"/>
          <w:lang w:eastAsia="lt-LT"/>
        </w:rPr>
        <w:t>XI</w:t>
      </w:r>
      <w:r>
        <w:rPr>
          <w:b/>
          <w:bCs/>
          <w:color w:val="000000"/>
          <w:sz w:val="22"/>
          <w:szCs w:val="22"/>
          <w:lang w:eastAsia="lt-LT"/>
        </w:rPr>
        <w:t xml:space="preserve">. </w:t>
      </w:r>
      <w:r>
        <w:rPr>
          <w:b/>
          <w:bCs/>
          <w:color w:val="000000"/>
          <w:sz w:val="22"/>
          <w:szCs w:val="22"/>
          <w:lang w:eastAsia="lt-LT"/>
        </w:rPr>
        <w:t>VIETINĖS RINKLIAVOS LENGVATOS</w:t>
      </w:r>
    </w:p>
    <w:p>
      <w:pPr>
        <w:widowControl w:val="0"/>
        <w:jc w:val="center"/>
        <w:rPr>
          <w:b/>
          <w:bCs/>
          <w:color w:val="000000"/>
          <w:sz w:val="22"/>
          <w:szCs w:val="22"/>
          <w:lang w:eastAsia="lt-LT"/>
        </w:rPr>
      </w:pPr>
    </w:p>
    <w:p>
      <w:pPr>
        <w:widowControl w:val="0"/>
        <w:tabs>
          <w:tab w:val="left" w:pos="1694"/>
        </w:tabs>
        <w:ind w:firstLine="720"/>
        <w:jc w:val="both"/>
        <w:rPr>
          <w:color w:val="000000"/>
          <w:sz w:val="22"/>
          <w:szCs w:val="22"/>
          <w:lang w:eastAsia="lt-LT"/>
        </w:rPr>
      </w:pPr>
      <w:r>
        <w:rPr>
          <w:color w:val="000000"/>
          <w:sz w:val="22"/>
          <w:szCs w:val="22"/>
          <w:lang w:eastAsia="lt-LT"/>
        </w:rPr>
        <w:t>33</w:t>
      </w:r>
      <w:r>
        <w:rPr>
          <w:color w:val="000000"/>
          <w:sz w:val="22"/>
          <w:szCs w:val="22"/>
          <w:lang w:eastAsia="lt-LT"/>
        </w:rPr>
        <w:t>. Vietinės rinkliavos lengvatas nustato Savivaldybės taryba.</w:t>
      </w:r>
    </w:p>
    <w:p>
      <w:pPr>
        <w:widowControl w:val="0"/>
        <w:tabs>
          <w:tab w:val="left" w:pos="1694"/>
        </w:tabs>
        <w:ind w:firstLine="720"/>
        <w:jc w:val="both"/>
        <w:rPr>
          <w:color w:val="000000"/>
          <w:sz w:val="22"/>
          <w:szCs w:val="22"/>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jc w:val="center"/>
        <w:rPr>
          <w:b/>
          <w:bCs/>
          <w:color w:val="000000"/>
          <w:sz w:val="22"/>
          <w:szCs w:val="22"/>
          <w:lang w:eastAsia="lt-LT"/>
        </w:rPr>
      </w:pPr>
      <w:r>
        <w:rPr>
          <w:b/>
          <w:bCs/>
          <w:color w:val="000000"/>
          <w:sz w:val="22"/>
          <w:szCs w:val="22"/>
          <w:lang w:eastAsia="lt-LT"/>
        </w:rPr>
        <w:t>XII</w:t>
      </w:r>
      <w:r>
        <w:rPr>
          <w:b/>
          <w:bCs/>
          <w:color w:val="000000"/>
          <w:sz w:val="22"/>
          <w:szCs w:val="22"/>
          <w:lang w:eastAsia="lt-LT"/>
        </w:rPr>
        <w:t xml:space="preserve">. </w:t>
      </w:r>
      <w:r>
        <w:rPr>
          <w:b/>
          <w:bCs/>
          <w:color w:val="000000"/>
          <w:sz w:val="22"/>
          <w:szCs w:val="22"/>
          <w:lang w:eastAsia="lt-LT"/>
        </w:rPr>
        <w:t>VIETINĖS RINKLIAVOS LĖŠŲ PANAUDOJIMAS</w:t>
      </w:r>
    </w:p>
    <w:p>
      <w:pPr>
        <w:widowControl w:val="0"/>
        <w:jc w:val="center"/>
        <w:rPr>
          <w:b/>
          <w:bCs/>
          <w:color w:val="000000"/>
          <w:sz w:val="22"/>
          <w:szCs w:val="22"/>
          <w:lang w:eastAsia="lt-LT"/>
        </w:rPr>
      </w:pPr>
    </w:p>
    <w:p>
      <w:pPr>
        <w:widowControl w:val="0"/>
        <w:ind w:firstLine="720"/>
        <w:jc w:val="both"/>
        <w:rPr>
          <w:color w:val="000000"/>
          <w:sz w:val="22"/>
          <w:szCs w:val="22"/>
          <w:lang w:eastAsia="lt-LT"/>
        </w:rPr>
      </w:pPr>
      <w:r>
        <w:rPr>
          <w:color w:val="000000"/>
          <w:sz w:val="22"/>
          <w:szCs w:val="22"/>
          <w:lang w:eastAsia="lt-LT"/>
        </w:rPr>
        <w:t>34</w:t>
      </w:r>
      <w:r>
        <w:rPr>
          <w:color w:val="000000"/>
          <w:sz w:val="22"/>
          <w:szCs w:val="22"/>
          <w:lang w:eastAsia="lt-LT"/>
        </w:rPr>
        <w:t>. Vietinės rinkliavos lėšos naudojamos Tarybos patvirtintai Druskininkų savivaldybės teritorijų priežiūros ir tvarkymo bei komunalinių atliekų surinkimo ir pervežimo 2008-2014 metų programos įgyvendinimui.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jc w:val="center"/>
        <w:rPr>
          <w:b/>
          <w:bCs/>
          <w:color w:val="000000"/>
          <w:sz w:val="22"/>
          <w:szCs w:val="22"/>
          <w:lang w:eastAsia="lt-LT"/>
        </w:rPr>
      </w:pPr>
      <w:r>
        <w:rPr>
          <w:b/>
          <w:bCs/>
          <w:color w:val="000000"/>
          <w:sz w:val="22"/>
          <w:szCs w:val="22"/>
          <w:lang w:eastAsia="lt-LT"/>
        </w:rPr>
        <w:t>XIII</w:t>
      </w:r>
      <w:r>
        <w:rPr>
          <w:b/>
          <w:bCs/>
          <w:color w:val="000000"/>
          <w:sz w:val="22"/>
          <w:szCs w:val="22"/>
          <w:lang w:eastAsia="lt-LT"/>
        </w:rPr>
        <w:t xml:space="preserve">. </w:t>
      </w:r>
      <w:r>
        <w:rPr>
          <w:b/>
          <w:bCs/>
          <w:color w:val="000000"/>
          <w:sz w:val="22"/>
          <w:szCs w:val="22"/>
          <w:lang w:eastAsia="lt-LT"/>
        </w:rPr>
        <w:t>BAIGIAMOSIOS NUOSTATOS</w:t>
      </w:r>
    </w:p>
    <w:p>
      <w:pPr>
        <w:widowControl w:val="0"/>
        <w:jc w:val="center"/>
        <w:rPr>
          <w:b/>
          <w:bCs/>
          <w:color w:val="000000"/>
          <w:sz w:val="22"/>
          <w:szCs w:val="22"/>
          <w:lang w:eastAsia="lt-LT"/>
        </w:rPr>
      </w:pPr>
    </w:p>
    <w:p>
      <w:pPr>
        <w:widowControl w:val="0"/>
        <w:ind w:firstLine="720"/>
        <w:jc w:val="both"/>
        <w:rPr>
          <w:color w:val="000000"/>
          <w:sz w:val="22"/>
          <w:szCs w:val="22"/>
          <w:lang w:eastAsia="lt-LT"/>
        </w:rPr>
      </w:pPr>
      <w:r>
        <w:rPr>
          <w:color w:val="000000"/>
          <w:sz w:val="22"/>
          <w:szCs w:val="22"/>
          <w:lang w:eastAsia="lt-LT"/>
        </w:rPr>
        <w:t>35</w:t>
      </w:r>
      <w:r>
        <w:rPr>
          <w:color w:val="000000"/>
          <w:sz w:val="22"/>
          <w:szCs w:val="22"/>
          <w:lang w:eastAsia="lt-LT"/>
        </w:rPr>
        <w:t>. Druskininkų savivaldybės vietinės rinkliavos administravimo veiksmai, neaprašyti šiuose Nuostatuose, atliekami vadovaujantis Lietuvos Respublikos įstatymais bei kitais vietinių rinkliavų administravimo tvarką reglamentuojančiais teisės aktais.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694"/>
        </w:tabs>
        <w:ind w:firstLine="720"/>
        <w:jc w:val="both"/>
        <w:rPr>
          <w:color w:val="000000"/>
          <w:sz w:val="22"/>
          <w:szCs w:val="22"/>
          <w:lang w:eastAsia="lt-LT"/>
        </w:rPr>
      </w:pPr>
      <w:r>
        <w:rPr>
          <w:color w:val="000000"/>
          <w:sz w:val="22"/>
          <w:szCs w:val="22"/>
          <w:lang w:eastAsia="lt-LT"/>
        </w:rPr>
        <w:t>36</w:t>
      </w:r>
      <w:r>
        <w:rPr>
          <w:color w:val="000000"/>
          <w:sz w:val="22"/>
          <w:szCs w:val="22"/>
          <w:lang w:eastAsia="lt-LT"/>
        </w:rPr>
        <w:t>. Vietinės rinkliavos mokėtojai, nepateikę duomenų ar pateikę neteisingus duomenis vietinės rinkliavos apskaičiavimui, laiku nemokantys vietinės rinkliavos už komunalinių atliekų tvarkymą, pažeidžia šiuos Nuostatus bei kitus atliekų tvarkymą reglamentuojančius teisės aktus atsako Lietuvos Respublikos įstatymų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12278">
        <w:r w:rsidRPr="00532B9F">
          <w:rPr>
            <w:rFonts w:ascii="Times New Roman" w:eastAsia="MS Mincho" w:hAnsi="Times New Roman"/>
            <w:sz w:val="20"/>
            <w:i/>
            <w:iCs/>
            <w:color w:val="0000FF" w:themeColor="hyperlink"/>
            <w:u w:val="single"/>
          </w:rPr>
          <w:t>T1-240</w:t>
        </w:r>
      </w:fldSimple>
      <w:r>
        <w:rPr>
          <w:rFonts w:ascii="Times New Roman" w:eastAsia="MS Mincho" w:hAnsi="Times New Roman"/>
          <w:sz w:val="20"/>
          <w:i/>
          <w:iCs/>
        </w:rPr>
        <w:t>,
2008-09-12,
paskelbta TAR 2008-09-12, i. k. 2008-00882        </w:t>
      </w:r>
    </w:p>
    <w:p/>
    <w:p>
      <w:pPr>
        <w:widowControl w:val="0"/>
        <w:tabs>
          <w:tab w:val="left" w:pos="1694"/>
        </w:tabs>
        <w:jc w:val="center"/>
        <w:rPr>
          <w:color w:val="000000"/>
          <w:sz w:val="22"/>
          <w:szCs w:val="22"/>
          <w:lang w:eastAsia="lt-LT"/>
        </w:rPr>
      </w:pPr>
      <w:r>
        <w:rPr>
          <w:color w:val="000000"/>
          <w:sz w:val="22"/>
          <w:szCs w:val="22"/>
          <w:lang w:eastAsia="lt-LT"/>
        </w:rPr>
        <w:t>___________________________</w:t>
      </w:r>
    </w:p>
    <w:p>
      <w:pPr>
        <w:widowControl w:val="0"/>
        <w:tabs>
          <w:tab w:val="left" w:pos="1694"/>
        </w:tabs>
        <w:ind w:left="4536"/>
        <w:jc w:val="both"/>
      </w:pPr>
      <w:r>
        <w:br w:type="page"/>
      </w:r>
    </w:p>
    <w:p>
      <w:pPr>
        <w:widowControl w:val="0"/>
        <w:tabs>
          <w:tab w:val="left" w:pos="1694"/>
        </w:tabs>
        <w:ind w:left="4536"/>
        <w:jc w:val="both"/>
        <w:rPr>
          <w:color w:val="000000"/>
          <w:sz w:val="22"/>
          <w:szCs w:val="22"/>
          <w:lang w:eastAsia="lt-LT"/>
        </w:rPr>
      </w:pPr>
      <w:r>
        <w:rPr>
          <w:color w:val="000000"/>
          <w:sz w:val="22"/>
          <w:szCs w:val="22"/>
          <w:lang w:eastAsia="lt-LT"/>
        </w:rPr>
        <w:t>Vietinės rinkliavos už komunalinių atliekų surinkimą iš</w:t>
      </w:r>
    </w:p>
    <w:p>
      <w:pPr>
        <w:widowControl w:val="0"/>
        <w:tabs>
          <w:tab w:val="left" w:pos="1694"/>
        </w:tabs>
        <w:ind w:left="4536"/>
        <w:jc w:val="both"/>
        <w:rPr>
          <w:color w:val="000000"/>
          <w:sz w:val="22"/>
          <w:szCs w:val="22"/>
          <w:lang w:eastAsia="lt-LT"/>
        </w:rPr>
      </w:pPr>
      <w:r>
        <w:rPr>
          <w:color w:val="000000"/>
          <w:sz w:val="22"/>
          <w:szCs w:val="22"/>
          <w:lang w:eastAsia="lt-LT"/>
        </w:rPr>
        <w:t>atliekų turėtojų ir atliekų tvarkymą nuostatų</w:t>
      </w:r>
    </w:p>
    <w:p>
      <w:pPr>
        <w:widowControl w:val="0"/>
        <w:tabs>
          <w:tab w:val="left" w:pos="1694"/>
        </w:tabs>
        <w:ind w:left="4536"/>
        <w:jc w:val="both"/>
        <w:rPr>
          <w:color w:val="000000"/>
          <w:sz w:val="22"/>
          <w:szCs w:val="22"/>
          <w:lang w:eastAsia="lt-LT"/>
        </w:rPr>
      </w:pPr>
      <w:r>
        <w:rPr>
          <w:color w:val="000000"/>
          <w:sz w:val="22"/>
          <w:szCs w:val="22"/>
          <w:lang w:eastAsia="lt-LT"/>
        </w:rPr>
        <w:t>1</w:t>
      </w:r>
      <w:r>
        <w:rPr>
          <w:color w:val="000000"/>
          <w:sz w:val="22"/>
          <w:szCs w:val="22"/>
          <w:lang w:eastAsia="lt-LT"/>
        </w:rPr>
        <w:t xml:space="preserve"> priedas</w:t>
      </w:r>
    </w:p>
    <w:p>
      <w:pPr>
        <w:widowControl w:val="0"/>
        <w:tabs>
          <w:tab w:val="left" w:pos="1694"/>
        </w:tabs>
        <w:jc w:val="both"/>
        <w:rPr>
          <w:color w:val="000000"/>
          <w:sz w:val="22"/>
          <w:szCs w:val="22"/>
          <w:lang w:eastAsia="lt-LT"/>
        </w:rPr>
      </w:pPr>
    </w:p>
    <w:p>
      <w:pPr>
        <w:widowControl w:val="0"/>
        <w:jc w:val="center"/>
        <w:rPr>
          <w:b/>
          <w:bCs/>
          <w:color w:val="000000"/>
          <w:sz w:val="22"/>
          <w:szCs w:val="22"/>
          <w:lang w:eastAsia="lt-LT"/>
        </w:rPr>
      </w:pPr>
      <w:r>
        <w:rPr>
          <w:b/>
          <w:bCs/>
          <w:color w:val="000000"/>
          <w:sz w:val="22"/>
          <w:szCs w:val="22"/>
          <w:lang w:eastAsia="lt-LT"/>
        </w:rPr>
        <w:t>VIETINĖS RINKLIAVOS UŽ KOMUNALINIŲ ATLIEKŲ SURINKIMĄ IŠ ATLIEKŲ TURĖTOJŲ IR ATLIEKŲ TVARKYMĄ DYDŽIAI</w:t>
      </w:r>
    </w:p>
    <w:p>
      <w:pPr>
        <w:widowControl w:val="0"/>
        <w:jc w:val="center"/>
        <w:rPr>
          <w:b/>
          <w:bCs/>
          <w:color w:val="000000"/>
          <w:sz w:val="22"/>
          <w:szCs w:val="22"/>
          <w:lang w:eastAsia="lt-LT"/>
        </w:rPr>
      </w:pPr>
    </w:p>
    <w:tbl>
      <w:tblPr>
        <w:tblW w:w="9791" w:type="dxa"/>
        <w:tblLayout w:type="fixed"/>
        <w:tblCellMar>
          <w:left w:w="10" w:type="dxa"/>
          <w:right w:w="10" w:type="dxa"/>
        </w:tblCellMar>
        <w:tblLook w:val="0000" w:firstRow="0" w:lastRow="0" w:firstColumn="0" w:lastColumn="0" w:noHBand="0" w:noVBand="0"/>
      </w:tblPr>
      <w:tblGrid>
        <w:gridCol w:w="586"/>
        <w:gridCol w:w="2112"/>
        <w:gridCol w:w="5102"/>
        <w:gridCol w:w="999"/>
        <w:gridCol w:w="992"/>
      </w:tblGrid>
      <w:tr>
        <w:trPr>
          <w:trHeight w:hRule="exact" w:val="1618"/>
        </w:trPr>
        <w:tc>
          <w:tcPr>
            <w:tcW w:w="586" w:type="dxa"/>
            <w:tcBorders>
              <w:top w:val="single" w:sz="4" w:space="0" w:color="auto"/>
              <w:left w:val="single" w:sz="4" w:space="0" w:color="auto"/>
            </w:tcBorders>
            <w:shd w:val="clear" w:color="auto" w:fill="FFFFFF"/>
          </w:tcPr>
          <w:p>
            <w:pPr>
              <w:widowControl w:val="0"/>
              <w:ind w:left="200"/>
              <w:rPr>
                <w:color w:val="000000"/>
                <w:sz w:val="22"/>
                <w:szCs w:val="22"/>
                <w:lang w:eastAsia="lt-LT"/>
              </w:rPr>
            </w:pPr>
            <w:r>
              <w:rPr>
                <w:color w:val="000000"/>
                <w:sz w:val="21"/>
                <w:szCs w:val="21"/>
                <w:lang w:eastAsia="lt-LT"/>
              </w:rPr>
              <w:t>Eil.</w:t>
            </w:r>
          </w:p>
          <w:p>
            <w:pPr>
              <w:rPr>
                <w:sz w:val="6"/>
                <w:szCs w:val="6"/>
              </w:rPr>
            </w:pPr>
          </w:p>
          <w:p>
            <w:pPr>
              <w:widowControl w:val="0"/>
              <w:ind w:left="200"/>
              <w:rPr>
                <w:color w:val="000000"/>
                <w:sz w:val="22"/>
                <w:szCs w:val="22"/>
                <w:lang w:eastAsia="lt-LT"/>
              </w:rPr>
            </w:pPr>
            <w:r>
              <w:rPr>
                <w:color w:val="000000"/>
                <w:sz w:val="21"/>
                <w:szCs w:val="21"/>
                <w:lang w:eastAsia="lt-LT"/>
              </w:rPr>
              <w:t>Nr.</w:t>
            </w:r>
          </w:p>
        </w:tc>
        <w:tc>
          <w:tcPr>
            <w:tcW w:w="2112" w:type="dxa"/>
            <w:tcBorders>
              <w:top w:val="single" w:sz="4" w:space="0" w:color="auto"/>
              <w:left w:val="single" w:sz="4" w:space="0" w:color="auto"/>
            </w:tcBorders>
            <w:shd w:val="clear" w:color="auto" w:fill="FFFFFF"/>
          </w:tcPr>
          <w:p>
            <w:pPr>
              <w:widowControl w:val="0"/>
              <w:jc w:val="center"/>
              <w:rPr>
                <w:color w:val="000000"/>
                <w:sz w:val="22"/>
                <w:szCs w:val="22"/>
                <w:lang w:eastAsia="lt-LT"/>
              </w:rPr>
            </w:pPr>
            <w:r>
              <w:rPr>
                <w:color w:val="000000"/>
                <w:sz w:val="21"/>
                <w:szCs w:val="21"/>
                <w:lang w:eastAsia="lt-LT"/>
              </w:rPr>
              <w:t>Nekilnojamojo turto paskirtis</w:t>
            </w:r>
          </w:p>
        </w:tc>
        <w:tc>
          <w:tcPr>
            <w:tcW w:w="5102" w:type="dxa"/>
            <w:tcBorders>
              <w:top w:val="single" w:sz="4" w:space="0" w:color="auto"/>
              <w:left w:val="single" w:sz="4" w:space="0" w:color="auto"/>
            </w:tcBorders>
            <w:shd w:val="clear" w:color="auto" w:fill="FFFFFF"/>
          </w:tcPr>
          <w:p>
            <w:pPr>
              <w:widowControl w:val="0"/>
              <w:jc w:val="center"/>
              <w:rPr>
                <w:color w:val="000000"/>
                <w:sz w:val="22"/>
                <w:szCs w:val="22"/>
                <w:lang w:eastAsia="lt-LT"/>
              </w:rPr>
            </w:pPr>
            <w:r>
              <w:rPr>
                <w:color w:val="000000"/>
                <w:sz w:val="21"/>
                <w:szCs w:val="21"/>
                <w:lang w:eastAsia="lt-LT"/>
              </w:rPr>
              <w:t>Paskirties apibūdinimas</w:t>
            </w:r>
          </w:p>
        </w:tc>
        <w:tc>
          <w:tcPr>
            <w:tcW w:w="999" w:type="dxa"/>
            <w:tcBorders>
              <w:top w:val="single" w:sz="4" w:space="0" w:color="auto"/>
              <w:left w:val="single" w:sz="4" w:space="0" w:color="auto"/>
            </w:tcBorders>
            <w:shd w:val="clear" w:color="auto" w:fill="FFFFFF"/>
          </w:tcPr>
          <w:p>
            <w:pPr>
              <w:widowControl w:val="0"/>
              <w:jc w:val="center"/>
              <w:rPr>
                <w:color w:val="000000"/>
                <w:sz w:val="22"/>
                <w:szCs w:val="22"/>
                <w:lang w:eastAsia="lt-LT"/>
              </w:rPr>
            </w:pPr>
            <w:r>
              <w:rPr>
                <w:color w:val="000000"/>
                <w:sz w:val="21"/>
                <w:szCs w:val="21"/>
                <w:lang w:eastAsia="lt-LT"/>
              </w:rPr>
              <w:t>Vietinės</w:t>
            </w:r>
          </w:p>
          <w:p>
            <w:pPr>
              <w:widowControl w:val="0"/>
              <w:jc w:val="center"/>
              <w:rPr>
                <w:color w:val="000000"/>
                <w:sz w:val="22"/>
                <w:szCs w:val="22"/>
                <w:lang w:eastAsia="lt-LT"/>
              </w:rPr>
            </w:pPr>
            <w:r>
              <w:rPr>
                <w:color w:val="000000"/>
                <w:sz w:val="21"/>
                <w:szCs w:val="21"/>
                <w:lang w:eastAsia="lt-LT"/>
              </w:rPr>
              <w:t>rinkliavos</w:t>
            </w:r>
          </w:p>
          <w:p>
            <w:pPr>
              <w:widowControl w:val="0"/>
              <w:jc w:val="center"/>
              <w:rPr>
                <w:color w:val="000000"/>
                <w:sz w:val="22"/>
                <w:szCs w:val="22"/>
                <w:lang w:eastAsia="lt-LT"/>
              </w:rPr>
            </w:pPr>
            <w:r>
              <w:rPr>
                <w:color w:val="000000"/>
                <w:sz w:val="21"/>
                <w:szCs w:val="21"/>
                <w:lang w:eastAsia="lt-LT"/>
              </w:rPr>
              <w:t>dydžio</w:t>
            </w:r>
          </w:p>
          <w:p>
            <w:pPr>
              <w:widowControl w:val="0"/>
              <w:jc w:val="center"/>
              <w:rPr>
                <w:color w:val="000000"/>
                <w:sz w:val="22"/>
                <w:szCs w:val="22"/>
                <w:lang w:eastAsia="lt-LT"/>
              </w:rPr>
            </w:pPr>
            <w:r>
              <w:rPr>
                <w:color w:val="000000"/>
                <w:sz w:val="21"/>
                <w:szCs w:val="21"/>
                <w:lang w:eastAsia="lt-LT"/>
              </w:rPr>
              <w:t>parametras</w:t>
            </w:r>
          </w:p>
        </w:tc>
        <w:tc>
          <w:tcPr>
            <w:tcW w:w="992" w:type="dxa"/>
            <w:tcBorders>
              <w:top w:val="single" w:sz="4" w:space="0" w:color="auto"/>
              <w:left w:val="single" w:sz="4" w:space="0" w:color="auto"/>
              <w:right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Rinkliavos dydis, lt/mėn./ 100 m</w:t>
            </w:r>
            <w:r>
              <w:rPr>
                <w:color w:val="000000"/>
                <w:sz w:val="12"/>
                <w:szCs w:val="12"/>
                <w:vertAlign w:val="superscript"/>
                <w:lang w:eastAsia="lt-LT"/>
              </w:rPr>
              <w:t>2</w:t>
            </w:r>
          </w:p>
        </w:tc>
      </w:tr>
      <w:tr>
        <w:trPr>
          <w:trHeight w:hRule="exact" w:val="1018"/>
        </w:trPr>
        <w:tc>
          <w:tcPr>
            <w:tcW w:w="586" w:type="dxa"/>
            <w:tcBorders>
              <w:top w:val="single" w:sz="4" w:space="0" w:color="auto"/>
              <w:left w:val="single" w:sz="4" w:space="0" w:color="auto"/>
            </w:tcBorders>
            <w:shd w:val="clear" w:color="auto" w:fill="FFFFFF"/>
          </w:tcPr>
          <w:p>
            <w:pPr>
              <w:widowControl w:val="0"/>
              <w:ind w:left="200"/>
              <w:rPr>
                <w:color w:val="000000"/>
                <w:sz w:val="22"/>
                <w:szCs w:val="22"/>
                <w:lang w:eastAsia="lt-LT"/>
              </w:rPr>
            </w:pPr>
            <w:r>
              <w:rPr>
                <w:color w:val="000000"/>
                <w:sz w:val="21"/>
                <w:szCs w:val="21"/>
                <w:lang w:eastAsia="lt-LT"/>
              </w:rPr>
              <w:t>1.</w:t>
            </w:r>
          </w:p>
        </w:tc>
        <w:tc>
          <w:tcPr>
            <w:tcW w:w="2112" w:type="dxa"/>
            <w:tcBorders>
              <w:top w:val="single" w:sz="4" w:space="0" w:color="auto"/>
              <w:left w:val="single" w:sz="4" w:space="0" w:color="auto"/>
            </w:tcBorders>
            <w:shd w:val="clear" w:color="auto" w:fill="FFFFFF"/>
          </w:tcPr>
          <w:p>
            <w:pPr>
              <w:widowControl w:val="0"/>
              <w:jc w:val="center"/>
              <w:rPr>
                <w:color w:val="000000"/>
                <w:sz w:val="22"/>
                <w:szCs w:val="22"/>
                <w:lang w:eastAsia="lt-LT"/>
              </w:rPr>
            </w:pPr>
            <w:r>
              <w:rPr>
                <w:color w:val="000000"/>
                <w:sz w:val="21"/>
                <w:szCs w:val="21"/>
                <w:lang w:eastAsia="lt-LT"/>
              </w:rPr>
              <w:t>Gyvenamosios paskirties pastatai</w:t>
            </w:r>
          </w:p>
        </w:tc>
        <w:tc>
          <w:tcPr>
            <w:tcW w:w="5102" w:type="dxa"/>
            <w:tcBorders>
              <w:top w:val="single" w:sz="4" w:space="0" w:color="auto"/>
              <w:left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pastatas, kurio visas naudingasis plotas, didžioji jo dalis ar bent pusė naudingojo ploto yra gyvenamosios patalpos (individualūs namai, butai).</w:t>
            </w:r>
          </w:p>
          <w:p>
            <w:pPr>
              <w:widowControl w:val="0"/>
              <w:jc w:val="both"/>
              <w:rPr>
                <w:color w:val="000000"/>
                <w:sz w:val="22"/>
                <w:szCs w:val="22"/>
                <w:lang w:eastAsia="lt-LT"/>
              </w:rPr>
            </w:pPr>
            <w:r>
              <w:rPr>
                <w:b/>
                <w:bCs/>
                <w:color w:val="000000"/>
                <w:sz w:val="22"/>
                <w:szCs w:val="22"/>
                <w:lang w:eastAsia="lt-LT"/>
              </w:rPr>
              <w:t>Maksimalus apmokestinamas plotas -100 m2</w:t>
            </w:r>
          </w:p>
        </w:tc>
        <w:tc>
          <w:tcPr>
            <w:tcW w:w="999" w:type="dxa"/>
            <w:tcBorders>
              <w:top w:val="single" w:sz="4" w:space="0" w:color="auto"/>
              <w:left w:val="single" w:sz="4" w:space="0" w:color="auto"/>
            </w:tcBorders>
            <w:shd w:val="clear" w:color="auto" w:fill="FFFFFF"/>
            <w:vAlign w:val="center"/>
          </w:tcPr>
          <w:p>
            <w:pPr>
              <w:widowControl w:val="0"/>
              <w:jc w:val="center"/>
              <w:rPr>
                <w:color w:val="000000"/>
                <w:sz w:val="22"/>
                <w:szCs w:val="22"/>
                <w:lang w:eastAsia="lt-LT"/>
              </w:rPr>
            </w:pPr>
          </w:p>
          <w:p>
            <w:pPr>
              <w:widowControl w:val="0"/>
              <w:jc w:val="center"/>
              <w:rPr>
                <w:color w:val="000000"/>
                <w:sz w:val="22"/>
                <w:szCs w:val="22"/>
                <w:lang w:eastAsia="lt-LT"/>
              </w:rPr>
            </w:pPr>
            <w:r>
              <w:rPr>
                <w:color w:val="000000"/>
                <w:sz w:val="22"/>
                <w:szCs w:val="22"/>
                <w:lang w:eastAsia="lt-LT"/>
              </w:rPr>
              <w:t>m</w:t>
            </w:r>
            <w:r>
              <w:rPr>
                <w:color w:val="000000"/>
                <w:sz w:val="22"/>
                <w:szCs w:val="22"/>
                <w:vertAlign w:val="superscript"/>
                <w:lang w:eastAsia="lt-LT"/>
              </w:rPr>
              <w:t>2</w:t>
            </w:r>
          </w:p>
        </w:tc>
        <w:tc>
          <w:tcPr>
            <w:tcW w:w="992" w:type="dxa"/>
            <w:tcBorders>
              <w:top w:val="single" w:sz="4" w:space="0" w:color="auto"/>
              <w:left w:val="single" w:sz="4" w:space="0" w:color="auto"/>
              <w:right w:val="single" w:sz="4" w:space="0" w:color="auto"/>
            </w:tcBorders>
            <w:shd w:val="clear" w:color="auto" w:fill="FFFFFF"/>
            <w:vAlign w:val="center"/>
          </w:tcPr>
          <w:p>
            <w:pPr>
              <w:widowControl w:val="0"/>
              <w:jc w:val="center"/>
              <w:rPr>
                <w:color w:val="000000"/>
                <w:sz w:val="22"/>
                <w:szCs w:val="22"/>
                <w:lang w:eastAsia="lt-LT"/>
              </w:rPr>
            </w:pPr>
            <w:r>
              <w:rPr>
                <w:color w:val="000000"/>
                <w:sz w:val="21"/>
                <w:szCs w:val="21"/>
                <w:lang w:eastAsia="lt-LT"/>
              </w:rPr>
              <w:t>17,00</w:t>
            </w:r>
          </w:p>
        </w:tc>
      </w:tr>
      <w:tr>
        <w:trPr>
          <w:trHeight w:hRule="exact" w:val="1027"/>
        </w:trPr>
        <w:tc>
          <w:tcPr>
            <w:tcW w:w="586" w:type="dxa"/>
            <w:tcBorders>
              <w:top w:val="single" w:sz="4" w:space="0" w:color="auto"/>
              <w:left w:val="single" w:sz="4" w:space="0" w:color="auto"/>
            </w:tcBorders>
            <w:shd w:val="clear" w:color="auto" w:fill="FFFFFF"/>
          </w:tcPr>
          <w:p>
            <w:pPr>
              <w:widowControl w:val="0"/>
              <w:ind w:left="200"/>
              <w:rPr>
                <w:color w:val="000000"/>
                <w:sz w:val="22"/>
                <w:szCs w:val="22"/>
                <w:lang w:eastAsia="lt-LT"/>
              </w:rPr>
            </w:pPr>
            <w:r>
              <w:rPr>
                <w:color w:val="000000"/>
                <w:sz w:val="21"/>
                <w:szCs w:val="21"/>
                <w:lang w:eastAsia="lt-LT"/>
              </w:rPr>
              <w:t>2.</w:t>
            </w:r>
          </w:p>
        </w:tc>
        <w:tc>
          <w:tcPr>
            <w:tcW w:w="2112" w:type="dxa"/>
            <w:tcBorders>
              <w:top w:val="single" w:sz="4" w:space="0" w:color="auto"/>
              <w:left w:val="single" w:sz="4" w:space="0" w:color="auto"/>
            </w:tcBorders>
            <w:shd w:val="clear" w:color="auto" w:fill="FFFFFF"/>
          </w:tcPr>
          <w:p>
            <w:pPr>
              <w:widowControl w:val="0"/>
              <w:jc w:val="center"/>
              <w:rPr>
                <w:color w:val="000000"/>
                <w:sz w:val="22"/>
                <w:szCs w:val="22"/>
                <w:lang w:eastAsia="lt-LT"/>
              </w:rPr>
            </w:pPr>
            <w:r>
              <w:rPr>
                <w:color w:val="000000"/>
                <w:sz w:val="21"/>
                <w:szCs w:val="21"/>
                <w:lang w:eastAsia="lt-LT"/>
              </w:rPr>
              <w:t>Administracinės paskirties pastatai</w:t>
            </w:r>
          </w:p>
        </w:tc>
        <w:tc>
          <w:tcPr>
            <w:tcW w:w="5102" w:type="dxa"/>
            <w:tcBorders>
              <w:top w:val="single" w:sz="4" w:space="0" w:color="auto"/>
              <w:left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pastatai, skirti administraciniams tikslams (bankai, paštas, valstybės ir savivaldybės įstaigos, ambasados, teismai, biurai, kontoros, kiti įstaigų ir organizacijų administraciniai pastatai)</w:t>
            </w:r>
          </w:p>
        </w:tc>
        <w:tc>
          <w:tcPr>
            <w:tcW w:w="999" w:type="dxa"/>
            <w:tcBorders>
              <w:top w:val="single" w:sz="4" w:space="0" w:color="auto"/>
              <w:left w:val="single" w:sz="4" w:space="0" w:color="auto"/>
            </w:tcBorders>
            <w:shd w:val="clear" w:color="auto" w:fill="FFFFFF"/>
            <w:vAlign w:val="center"/>
          </w:tcPr>
          <w:p>
            <w:pPr>
              <w:widowControl w:val="0"/>
              <w:jc w:val="center"/>
              <w:rPr>
                <w:color w:val="000000"/>
                <w:sz w:val="22"/>
                <w:szCs w:val="22"/>
                <w:lang w:eastAsia="lt-LT"/>
              </w:rPr>
            </w:pPr>
          </w:p>
          <w:p>
            <w:pPr>
              <w:widowControl w:val="0"/>
              <w:jc w:val="center"/>
              <w:rPr>
                <w:color w:val="000000"/>
                <w:sz w:val="22"/>
                <w:szCs w:val="22"/>
                <w:lang w:eastAsia="lt-LT"/>
              </w:rPr>
            </w:pPr>
            <w:r>
              <w:rPr>
                <w:color w:val="000000"/>
                <w:sz w:val="22"/>
                <w:szCs w:val="22"/>
                <w:lang w:eastAsia="lt-LT"/>
              </w:rPr>
              <w:t>m</w:t>
            </w:r>
            <w:r>
              <w:rPr>
                <w:color w:val="000000"/>
                <w:sz w:val="22"/>
                <w:szCs w:val="22"/>
                <w:vertAlign w:val="superscript"/>
                <w:lang w:eastAsia="lt-LT"/>
              </w:rPr>
              <w:t>2</w:t>
            </w:r>
          </w:p>
        </w:tc>
        <w:tc>
          <w:tcPr>
            <w:tcW w:w="992" w:type="dxa"/>
            <w:tcBorders>
              <w:top w:val="single" w:sz="4" w:space="0" w:color="auto"/>
              <w:left w:val="single" w:sz="4" w:space="0" w:color="auto"/>
              <w:right w:val="single" w:sz="4" w:space="0" w:color="auto"/>
            </w:tcBorders>
            <w:shd w:val="clear" w:color="auto" w:fill="FFFFFF"/>
            <w:vAlign w:val="center"/>
          </w:tcPr>
          <w:p>
            <w:pPr>
              <w:widowControl w:val="0"/>
              <w:jc w:val="center"/>
              <w:rPr>
                <w:color w:val="000000"/>
                <w:sz w:val="22"/>
                <w:szCs w:val="22"/>
                <w:lang w:eastAsia="lt-LT"/>
              </w:rPr>
            </w:pPr>
            <w:r>
              <w:rPr>
                <w:color w:val="000000"/>
                <w:sz w:val="21"/>
                <w:szCs w:val="21"/>
                <w:lang w:eastAsia="lt-LT"/>
              </w:rPr>
              <w:t>9,00</w:t>
            </w:r>
          </w:p>
        </w:tc>
      </w:tr>
      <w:tr>
        <w:trPr>
          <w:trHeight w:hRule="exact" w:val="1272"/>
        </w:trPr>
        <w:tc>
          <w:tcPr>
            <w:tcW w:w="586" w:type="dxa"/>
            <w:tcBorders>
              <w:top w:val="single" w:sz="4" w:space="0" w:color="auto"/>
              <w:left w:val="single" w:sz="4" w:space="0" w:color="auto"/>
            </w:tcBorders>
            <w:shd w:val="clear" w:color="auto" w:fill="FFFFFF"/>
          </w:tcPr>
          <w:p>
            <w:pPr>
              <w:widowControl w:val="0"/>
              <w:ind w:left="200"/>
              <w:rPr>
                <w:color w:val="000000"/>
                <w:sz w:val="22"/>
                <w:szCs w:val="22"/>
                <w:lang w:eastAsia="lt-LT"/>
              </w:rPr>
            </w:pPr>
            <w:r>
              <w:rPr>
                <w:color w:val="000000"/>
                <w:sz w:val="21"/>
                <w:szCs w:val="21"/>
                <w:lang w:eastAsia="lt-LT"/>
              </w:rPr>
              <w:t>3.</w:t>
            </w:r>
          </w:p>
        </w:tc>
        <w:tc>
          <w:tcPr>
            <w:tcW w:w="2112"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1"/>
                <w:szCs w:val="21"/>
                <w:lang w:eastAsia="lt-LT"/>
              </w:rPr>
              <w:t>Specialiosios</w:t>
            </w:r>
          </w:p>
          <w:p>
            <w:pPr>
              <w:widowControl w:val="0"/>
              <w:ind w:left="120"/>
              <w:rPr>
                <w:color w:val="000000"/>
                <w:sz w:val="22"/>
                <w:szCs w:val="22"/>
                <w:lang w:eastAsia="lt-LT"/>
              </w:rPr>
            </w:pPr>
            <w:r>
              <w:rPr>
                <w:color w:val="000000"/>
                <w:sz w:val="21"/>
                <w:szCs w:val="21"/>
                <w:lang w:eastAsia="lt-LT"/>
              </w:rPr>
              <w:t>paskirties pastatai</w:t>
            </w:r>
          </w:p>
        </w:tc>
        <w:tc>
          <w:tcPr>
            <w:tcW w:w="5102" w:type="dxa"/>
            <w:tcBorders>
              <w:top w:val="single" w:sz="4" w:space="0" w:color="auto"/>
              <w:left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pastatai, skirti specialiesiems tikslams (karinių vienetų pastatai, kalėjimai, pataisos darbų kolonijos, tardymo izoliatoriai, policijos, priešgaisrinių ir gelbėjimo tarnybų pastatai, slėptuvės, pasienio kontrolės punktai ir kt.).</w:t>
            </w:r>
          </w:p>
        </w:tc>
        <w:tc>
          <w:tcPr>
            <w:tcW w:w="999" w:type="dxa"/>
            <w:tcBorders>
              <w:top w:val="single" w:sz="4" w:space="0" w:color="auto"/>
              <w:left w:val="single" w:sz="4" w:space="0" w:color="auto"/>
            </w:tcBorders>
            <w:shd w:val="clear" w:color="auto" w:fill="FFFFFF"/>
            <w:vAlign w:val="center"/>
          </w:tcPr>
          <w:p>
            <w:pPr>
              <w:widowControl w:val="0"/>
              <w:jc w:val="center"/>
              <w:rPr>
                <w:color w:val="000000"/>
                <w:sz w:val="22"/>
                <w:szCs w:val="22"/>
                <w:lang w:eastAsia="lt-LT"/>
              </w:rPr>
            </w:pPr>
          </w:p>
          <w:p>
            <w:pPr>
              <w:widowControl w:val="0"/>
              <w:jc w:val="center"/>
              <w:rPr>
                <w:color w:val="000000"/>
                <w:sz w:val="22"/>
                <w:szCs w:val="22"/>
                <w:lang w:eastAsia="lt-LT"/>
              </w:rPr>
            </w:pPr>
            <w:r>
              <w:rPr>
                <w:color w:val="000000"/>
                <w:sz w:val="22"/>
                <w:szCs w:val="22"/>
                <w:lang w:eastAsia="lt-LT"/>
              </w:rPr>
              <w:t>m</w:t>
            </w:r>
            <w:r>
              <w:rPr>
                <w:color w:val="000000"/>
                <w:sz w:val="22"/>
                <w:szCs w:val="22"/>
                <w:vertAlign w:val="superscript"/>
                <w:lang w:eastAsia="lt-LT"/>
              </w:rPr>
              <w:t>2</w:t>
            </w:r>
          </w:p>
        </w:tc>
        <w:tc>
          <w:tcPr>
            <w:tcW w:w="992" w:type="dxa"/>
            <w:tcBorders>
              <w:top w:val="single" w:sz="4" w:space="0" w:color="auto"/>
              <w:left w:val="single" w:sz="4" w:space="0" w:color="auto"/>
              <w:right w:val="single" w:sz="4" w:space="0" w:color="auto"/>
            </w:tcBorders>
            <w:shd w:val="clear" w:color="auto" w:fill="FFFFFF"/>
            <w:vAlign w:val="center"/>
          </w:tcPr>
          <w:p>
            <w:pPr>
              <w:widowControl w:val="0"/>
              <w:jc w:val="center"/>
              <w:rPr>
                <w:color w:val="000000"/>
                <w:sz w:val="22"/>
                <w:szCs w:val="22"/>
                <w:lang w:eastAsia="lt-LT"/>
              </w:rPr>
            </w:pPr>
            <w:r>
              <w:rPr>
                <w:color w:val="000000"/>
                <w:sz w:val="21"/>
                <w:szCs w:val="21"/>
                <w:lang w:eastAsia="lt-LT"/>
              </w:rPr>
              <w:t>9,00</w:t>
            </w:r>
          </w:p>
        </w:tc>
      </w:tr>
      <w:tr>
        <w:trPr>
          <w:trHeight w:hRule="exact" w:val="763"/>
        </w:trPr>
        <w:tc>
          <w:tcPr>
            <w:tcW w:w="586" w:type="dxa"/>
            <w:tcBorders>
              <w:top w:val="single" w:sz="4" w:space="0" w:color="auto"/>
              <w:left w:val="single" w:sz="4" w:space="0" w:color="auto"/>
            </w:tcBorders>
            <w:shd w:val="clear" w:color="auto" w:fill="FFFFFF"/>
          </w:tcPr>
          <w:p>
            <w:pPr>
              <w:widowControl w:val="0"/>
              <w:ind w:left="200"/>
              <w:rPr>
                <w:color w:val="000000"/>
                <w:sz w:val="22"/>
                <w:szCs w:val="22"/>
                <w:lang w:eastAsia="lt-LT"/>
              </w:rPr>
            </w:pPr>
            <w:r>
              <w:rPr>
                <w:color w:val="000000"/>
                <w:sz w:val="21"/>
                <w:szCs w:val="21"/>
                <w:lang w:eastAsia="lt-LT"/>
              </w:rPr>
              <w:t>4</w:t>
            </w:r>
          </w:p>
        </w:tc>
        <w:tc>
          <w:tcPr>
            <w:tcW w:w="2112"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1"/>
                <w:szCs w:val="21"/>
                <w:lang w:eastAsia="lt-LT"/>
              </w:rPr>
              <w:t>Prekybos paskirties pastatai</w:t>
            </w:r>
          </w:p>
        </w:tc>
        <w:tc>
          <w:tcPr>
            <w:tcW w:w="5102" w:type="dxa"/>
            <w:tcBorders>
              <w:top w:val="single" w:sz="4" w:space="0" w:color="auto"/>
              <w:left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pastatai, skirti didmeninei ir mažmeninei prekybai (parduotuvės, vaistinės, knygynai, prekybos paviljonai, parduotuvės, dengtas turgus ir kt.)</w:t>
            </w:r>
          </w:p>
        </w:tc>
        <w:tc>
          <w:tcPr>
            <w:tcW w:w="999" w:type="dxa"/>
            <w:tcBorders>
              <w:top w:val="single" w:sz="4" w:space="0" w:color="auto"/>
              <w:left w:val="single" w:sz="4" w:space="0" w:color="auto"/>
            </w:tcBorders>
            <w:shd w:val="clear" w:color="auto" w:fill="auto"/>
            <w:vAlign w:val="center"/>
          </w:tcPr>
          <w:p>
            <w:pPr>
              <w:widowControl w:val="0"/>
              <w:jc w:val="center"/>
              <w:rPr>
                <w:color w:val="000000"/>
                <w:sz w:val="22"/>
                <w:szCs w:val="22"/>
                <w:lang w:eastAsia="lt-LT"/>
              </w:rPr>
            </w:pPr>
            <w:r>
              <w:rPr>
                <w:color w:val="000000"/>
                <w:sz w:val="22"/>
                <w:szCs w:val="22"/>
                <w:lang w:eastAsia="lt-LT"/>
              </w:rPr>
              <w:t>m</w:t>
            </w:r>
            <w:r>
              <w:rPr>
                <w:color w:val="000000"/>
                <w:sz w:val="22"/>
                <w:szCs w:val="22"/>
                <w:vertAlign w:val="superscript"/>
                <w:lang w:eastAsia="lt-LT"/>
              </w:rPr>
              <w:t>2</w:t>
            </w:r>
          </w:p>
        </w:tc>
        <w:tc>
          <w:tcPr>
            <w:tcW w:w="992" w:type="dxa"/>
            <w:tcBorders>
              <w:top w:val="single" w:sz="4" w:space="0" w:color="auto"/>
              <w:left w:val="single" w:sz="4" w:space="0" w:color="auto"/>
              <w:right w:val="single" w:sz="4" w:space="0" w:color="auto"/>
            </w:tcBorders>
            <w:shd w:val="clear" w:color="auto" w:fill="FFFFFF"/>
            <w:vAlign w:val="center"/>
          </w:tcPr>
          <w:p>
            <w:pPr>
              <w:widowControl w:val="0"/>
              <w:jc w:val="center"/>
              <w:rPr>
                <w:color w:val="000000"/>
                <w:sz w:val="22"/>
                <w:szCs w:val="22"/>
                <w:lang w:eastAsia="lt-LT"/>
              </w:rPr>
            </w:pPr>
            <w:r>
              <w:rPr>
                <w:color w:val="000000"/>
                <w:sz w:val="21"/>
                <w:szCs w:val="21"/>
                <w:lang w:eastAsia="lt-LT"/>
              </w:rPr>
              <w:t>35,00</w:t>
            </w:r>
          </w:p>
        </w:tc>
      </w:tr>
      <w:tr>
        <w:trPr>
          <w:trHeight w:hRule="exact" w:val="778"/>
        </w:trPr>
        <w:tc>
          <w:tcPr>
            <w:tcW w:w="586" w:type="dxa"/>
            <w:tcBorders>
              <w:top w:val="single" w:sz="4" w:space="0" w:color="auto"/>
              <w:left w:val="single" w:sz="4" w:space="0" w:color="auto"/>
            </w:tcBorders>
            <w:shd w:val="clear" w:color="auto" w:fill="FFFFFF"/>
          </w:tcPr>
          <w:p>
            <w:pPr>
              <w:widowControl w:val="0"/>
              <w:ind w:left="200"/>
              <w:rPr>
                <w:color w:val="000000"/>
                <w:sz w:val="22"/>
                <w:szCs w:val="22"/>
                <w:lang w:eastAsia="lt-LT"/>
              </w:rPr>
            </w:pPr>
            <w:r>
              <w:rPr>
                <w:color w:val="000000"/>
                <w:sz w:val="21"/>
                <w:szCs w:val="21"/>
                <w:lang w:eastAsia="lt-LT"/>
              </w:rPr>
              <w:t>5.</w:t>
            </w:r>
          </w:p>
        </w:tc>
        <w:tc>
          <w:tcPr>
            <w:tcW w:w="2112"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1"/>
                <w:szCs w:val="21"/>
                <w:lang w:eastAsia="lt-LT"/>
              </w:rPr>
              <w:t>Paslaugų paskirties pastatai</w:t>
            </w:r>
          </w:p>
        </w:tc>
        <w:tc>
          <w:tcPr>
            <w:tcW w:w="5102" w:type="dxa"/>
            <w:tcBorders>
              <w:top w:val="single" w:sz="4" w:space="0" w:color="auto"/>
              <w:left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pastatai, skirti paslaugoms teikti (pirtys, grožio salonai, skalbyklos, taisyklos, autoservisai, plovyklos, laidojimo namai ir kt.).</w:t>
            </w:r>
          </w:p>
        </w:tc>
        <w:tc>
          <w:tcPr>
            <w:tcW w:w="999" w:type="dxa"/>
            <w:tcBorders>
              <w:top w:val="single" w:sz="4" w:space="0" w:color="auto"/>
              <w:left w:val="single" w:sz="4" w:space="0" w:color="auto"/>
            </w:tcBorders>
            <w:shd w:val="clear" w:color="auto" w:fill="auto"/>
            <w:vAlign w:val="center"/>
          </w:tcPr>
          <w:p>
            <w:pPr>
              <w:widowControl w:val="0"/>
              <w:jc w:val="center"/>
              <w:rPr>
                <w:color w:val="000000"/>
                <w:sz w:val="22"/>
                <w:szCs w:val="22"/>
                <w:lang w:eastAsia="lt-LT"/>
              </w:rPr>
            </w:pPr>
            <w:r>
              <w:rPr>
                <w:color w:val="000000"/>
                <w:sz w:val="22"/>
                <w:szCs w:val="22"/>
                <w:lang w:eastAsia="lt-LT"/>
              </w:rPr>
              <w:t>m</w:t>
            </w:r>
            <w:r>
              <w:rPr>
                <w:color w:val="000000"/>
                <w:sz w:val="22"/>
                <w:szCs w:val="22"/>
                <w:vertAlign w:val="superscript"/>
                <w:lang w:eastAsia="lt-LT"/>
              </w:rPr>
              <w:t>2</w:t>
            </w:r>
          </w:p>
        </w:tc>
        <w:tc>
          <w:tcPr>
            <w:tcW w:w="992" w:type="dxa"/>
            <w:tcBorders>
              <w:top w:val="single" w:sz="4" w:space="0" w:color="auto"/>
              <w:left w:val="single" w:sz="4" w:space="0" w:color="auto"/>
              <w:right w:val="single" w:sz="4" w:space="0" w:color="auto"/>
            </w:tcBorders>
            <w:shd w:val="clear" w:color="auto" w:fill="FFFFFF"/>
            <w:vAlign w:val="center"/>
          </w:tcPr>
          <w:p>
            <w:pPr>
              <w:widowControl w:val="0"/>
              <w:jc w:val="center"/>
              <w:rPr>
                <w:color w:val="000000"/>
                <w:sz w:val="22"/>
                <w:szCs w:val="22"/>
                <w:lang w:eastAsia="lt-LT"/>
              </w:rPr>
            </w:pPr>
            <w:r>
              <w:rPr>
                <w:color w:val="000000"/>
                <w:sz w:val="21"/>
                <w:szCs w:val="21"/>
                <w:lang w:eastAsia="lt-LT"/>
              </w:rPr>
              <w:t>20,00</w:t>
            </w:r>
          </w:p>
        </w:tc>
      </w:tr>
      <w:tr>
        <w:trPr>
          <w:trHeight w:hRule="exact" w:val="610"/>
        </w:trPr>
        <w:tc>
          <w:tcPr>
            <w:tcW w:w="586" w:type="dxa"/>
            <w:tcBorders>
              <w:top w:val="single" w:sz="4" w:space="0" w:color="auto"/>
              <w:left w:val="single" w:sz="4" w:space="0" w:color="auto"/>
            </w:tcBorders>
            <w:shd w:val="clear" w:color="auto" w:fill="FFFFFF"/>
          </w:tcPr>
          <w:p>
            <w:pPr>
              <w:widowControl w:val="0"/>
              <w:ind w:left="200"/>
              <w:rPr>
                <w:color w:val="000000"/>
                <w:sz w:val="22"/>
                <w:szCs w:val="22"/>
                <w:lang w:eastAsia="lt-LT"/>
              </w:rPr>
            </w:pPr>
            <w:r>
              <w:rPr>
                <w:color w:val="000000"/>
                <w:sz w:val="21"/>
                <w:szCs w:val="21"/>
                <w:lang w:eastAsia="lt-LT"/>
              </w:rPr>
              <w:t>6.</w:t>
            </w:r>
          </w:p>
        </w:tc>
        <w:tc>
          <w:tcPr>
            <w:tcW w:w="2112"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1"/>
                <w:szCs w:val="21"/>
                <w:lang w:eastAsia="lt-LT"/>
              </w:rPr>
              <w:t>Maitinimo paskirties pastatai</w:t>
            </w:r>
          </w:p>
        </w:tc>
        <w:tc>
          <w:tcPr>
            <w:tcW w:w="5102" w:type="dxa"/>
            <w:tcBorders>
              <w:top w:val="single" w:sz="4" w:space="0" w:color="auto"/>
              <w:left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pastatai, skirti žmonių maitinimui (valgyklos, restoranai, kavinės, barai ir kt.).</w:t>
            </w:r>
          </w:p>
        </w:tc>
        <w:tc>
          <w:tcPr>
            <w:tcW w:w="999" w:type="dxa"/>
            <w:tcBorders>
              <w:top w:val="single" w:sz="4" w:space="0" w:color="auto"/>
              <w:left w:val="single" w:sz="4" w:space="0" w:color="auto"/>
            </w:tcBorders>
            <w:shd w:val="clear" w:color="auto" w:fill="auto"/>
            <w:vAlign w:val="center"/>
          </w:tcPr>
          <w:p>
            <w:pPr>
              <w:widowControl w:val="0"/>
              <w:jc w:val="center"/>
              <w:rPr>
                <w:color w:val="000000"/>
                <w:sz w:val="22"/>
                <w:szCs w:val="22"/>
                <w:lang w:eastAsia="lt-LT"/>
              </w:rPr>
            </w:pPr>
            <w:r>
              <w:rPr>
                <w:color w:val="000000"/>
                <w:sz w:val="22"/>
                <w:szCs w:val="22"/>
                <w:lang w:eastAsia="lt-LT"/>
              </w:rPr>
              <w:t>m</w:t>
            </w:r>
            <w:r>
              <w:rPr>
                <w:color w:val="000000"/>
                <w:sz w:val="22"/>
                <w:szCs w:val="22"/>
                <w:vertAlign w:val="superscript"/>
                <w:lang w:eastAsia="lt-LT"/>
              </w:rPr>
              <w:t>2</w:t>
            </w:r>
          </w:p>
        </w:tc>
        <w:tc>
          <w:tcPr>
            <w:tcW w:w="992" w:type="dxa"/>
            <w:tcBorders>
              <w:top w:val="single" w:sz="4" w:space="0" w:color="auto"/>
              <w:left w:val="single" w:sz="4" w:space="0" w:color="auto"/>
              <w:right w:val="single" w:sz="4" w:space="0" w:color="auto"/>
            </w:tcBorders>
            <w:shd w:val="clear" w:color="auto" w:fill="FFFFFF"/>
            <w:vAlign w:val="center"/>
          </w:tcPr>
          <w:p>
            <w:pPr>
              <w:widowControl w:val="0"/>
              <w:jc w:val="center"/>
              <w:rPr>
                <w:color w:val="000000"/>
                <w:sz w:val="22"/>
                <w:szCs w:val="22"/>
                <w:lang w:eastAsia="lt-LT"/>
              </w:rPr>
            </w:pPr>
            <w:r>
              <w:rPr>
                <w:color w:val="000000"/>
                <w:sz w:val="21"/>
                <w:szCs w:val="21"/>
                <w:lang w:eastAsia="lt-LT"/>
              </w:rPr>
              <w:t>110,00</w:t>
            </w:r>
          </w:p>
        </w:tc>
      </w:tr>
      <w:tr>
        <w:trPr>
          <w:trHeight w:hRule="exact" w:val="638"/>
        </w:trPr>
        <w:tc>
          <w:tcPr>
            <w:tcW w:w="586" w:type="dxa"/>
            <w:tcBorders>
              <w:top w:val="single" w:sz="4" w:space="0" w:color="auto"/>
              <w:left w:val="single" w:sz="4" w:space="0" w:color="auto"/>
            </w:tcBorders>
            <w:shd w:val="clear" w:color="auto" w:fill="FFFFFF"/>
          </w:tcPr>
          <w:p>
            <w:pPr>
              <w:widowControl w:val="0"/>
              <w:ind w:left="200"/>
              <w:rPr>
                <w:color w:val="000000"/>
                <w:sz w:val="22"/>
                <w:szCs w:val="22"/>
                <w:lang w:eastAsia="lt-LT"/>
              </w:rPr>
            </w:pPr>
            <w:r>
              <w:rPr>
                <w:color w:val="000000"/>
                <w:sz w:val="21"/>
                <w:szCs w:val="21"/>
                <w:lang w:eastAsia="lt-LT"/>
              </w:rPr>
              <w:t>7.</w:t>
            </w:r>
          </w:p>
        </w:tc>
        <w:tc>
          <w:tcPr>
            <w:tcW w:w="2112"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1"/>
                <w:szCs w:val="21"/>
                <w:lang w:eastAsia="lt-LT"/>
              </w:rPr>
              <w:t>Viešbučių paskirties pastatai</w:t>
            </w:r>
          </w:p>
        </w:tc>
        <w:tc>
          <w:tcPr>
            <w:tcW w:w="5102" w:type="dxa"/>
            <w:tcBorders>
              <w:top w:val="single" w:sz="4" w:space="0" w:color="auto"/>
              <w:left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pastatai, skirti trumpalaikiam apgyvendinimui (viešbučiai, moteliai, svečių namai ir kt.).</w:t>
            </w:r>
          </w:p>
        </w:tc>
        <w:tc>
          <w:tcPr>
            <w:tcW w:w="999" w:type="dxa"/>
            <w:tcBorders>
              <w:top w:val="single" w:sz="4" w:space="0" w:color="auto"/>
              <w:left w:val="single" w:sz="4" w:space="0" w:color="auto"/>
            </w:tcBorders>
            <w:shd w:val="clear" w:color="auto" w:fill="FFFFFF"/>
            <w:vAlign w:val="center"/>
          </w:tcPr>
          <w:p>
            <w:pPr>
              <w:widowControl w:val="0"/>
              <w:jc w:val="center"/>
              <w:rPr>
                <w:color w:val="000000"/>
                <w:sz w:val="22"/>
                <w:szCs w:val="22"/>
                <w:lang w:eastAsia="lt-LT"/>
              </w:rPr>
            </w:pPr>
            <w:r>
              <w:rPr>
                <w:color w:val="000000"/>
                <w:sz w:val="22"/>
                <w:szCs w:val="22"/>
                <w:lang w:eastAsia="lt-LT"/>
              </w:rPr>
              <w:t>m</w:t>
            </w:r>
            <w:r>
              <w:rPr>
                <w:color w:val="000000"/>
                <w:sz w:val="22"/>
                <w:szCs w:val="22"/>
                <w:vertAlign w:val="superscript"/>
                <w:lang w:eastAsia="lt-LT"/>
              </w:rPr>
              <w:t>2</w:t>
            </w:r>
          </w:p>
        </w:tc>
        <w:tc>
          <w:tcPr>
            <w:tcW w:w="992" w:type="dxa"/>
            <w:tcBorders>
              <w:top w:val="single" w:sz="4" w:space="0" w:color="auto"/>
              <w:left w:val="single" w:sz="4" w:space="0" w:color="auto"/>
              <w:right w:val="single" w:sz="4" w:space="0" w:color="auto"/>
            </w:tcBorders>
            <w:shd w:val="clear" w:color="auto" w:fill="FFFFFF"/>
            <w:vAlign w:val="center"/>
          </w:tcPr>
          <w:p>
            <w:pPr>
              <w:widowControl w:val="0"/>
              <w:jc w:val="center"/>
              <w:rPr>
                <w:color w:val="000000"/>
                <w:sz w:val="22"/>
                <w:szCs w:val="22"/>
                <w:lang w:eastAsia="lt-LT"/>
              </w:rPr>
            </w:pPr>
            <w:r>
              <w:rPr>
                <w:color w:val="000000"/>
                <w:sz w:val="21"/>
                <w:szCs w:val="21"/>
                <w:lang w:eastAsia="lt-LT"/>
              </w:rPr>
              <w:t>30,00</w:t>
            </w:r>
          </w:p>
        </w:tc>
      </w:tr>
      <w:tr>
        <w:trPr>
          <w:trHeight w:hRule="exact" w:val="1526"/>
        </w:trPr>
        <w:tc>
          <w:tcPr>
            <w:tcW w:w="586" w:type="dxa"/>
            <w:tcBorders>
              <w:top w:val="single" w:sz="4" w:space="0" w:color="auto"/>
              <w:left w:val="single" w:sz="4" w:space="0" w:color="auto"/>
            </w:tcBorders>
            <w:shd w:val="clear" w:color="auto" w:fill="FFFFFF"/>
          </w:tcPr>
          <w:p>
            <w:pPr>
              <w:widowControl w:val="0"/>
              <w:ind w:left="200"/>
              <w:rPr>
                <w:color w:val="000000"/>
                <w:sz w:val="22"/>
                <w:szCs w:val="22"/>
                <w:lang w:eastAsia="lt-LT"/>
              </w:rPr>
            </w:pPr>
            <w:r>
              <w:rPr>
                <w:color w:val="000000"/>
                <w:sz w:val="21"/>
                <w:szCs w:val="21"/>
                <w:lang w:eastAsia="lt-LT"/>
              </w:rPr>
              <w:t>8.</w:t>
            </w:r>
          </w:p>
        </w:tc>
        <w:tc>
          <w:tcPr>
            <w:tcW w:w="2112"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1"/>
                <w:szCs w:val="21"/>
                <w:lang w:eastAsia="lt-LT"/>
              </w:rPr>
              <w:t>Gydymo paskirties pastatai</w:t>
            </w:r>
          </w:p>
        </w:tc>
        <w:tc>
          <w:tcPr>
            <w:tcW w:w="5102" w:type="dxa"/>
            <w:tcBorders>
              <w:top w:val="single" w:sz="4" w:space="0" w:color="auto"/>
              <w:left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pastatai, skirti gydymo reikmėms, kuriuose teikiama medicininė pagalba žmonėms ir gyvūnams (ligoninės, klinikos, poliklinikos, sanatorijos, reabilitacijos centrai, specialiųjų įstaigų sveikatos apsaugos pastatai, medicininės priežiūros įstaigų slaugos namai, veterinarijos gydyklų pastatai ir kt.).</w:t>
            </w:r>
          </w:p>
        </w:tc>
        <w:tc>
          <w:tcPr>
            <w:tcW w:w="999" w:type="dxa"/>
            <w:tcBorders>
              <w:top w:val="single" w:sz="4" w:space="0" w:color="auto"/>
              <w:left w:val="single" w:sz="4" w:space="0" w:color="auto"/>
            </w:tcBorders>
            <w:shd w:val="clear" w:color="auto" w:fill="FFFFFF"/>
            <w:vAlign w:val="center"/>
          </w:tcPr>
          <w:p>
            <w:pPr>
              <w:widowControl w:val="0"/>
              <w:jc w:val="center"/>
              <w:rPr>
                <w:color w:val="000000"/>
                <w:sz w:val="22"/>
                <w:szCs w:val="22"/>
                <w:lang w:eastAsia="lt-LT"/>
              </w:rPr>
            </w:pPr>
            <w:r>
              <w:rPr>
                <w:color w:val="000000"/>
                <w:sz w:val="22"/>
                <w:szCs w:val="22"/>
                <w:lang w:eastAsia="lt-LT"/>
              </w:rPr>
              <w:t>m</w:t>
            </w:r>
            <w:r>
              <w:rPr>
                <w:color w:val="000000"/>
                <w:sz w:val="22"/>
                <w:szCs w:val="22"/>
                <w:vertAlign w:val="superscript"/>
                <w:lang w:eastAsia="lt-LT"/>
              </w:rPr>
              <w:t>2</w:t>
            </w:r>
          </w:p>
        </w:tc>
        <w:tc>
          <w:tcPr>
            <w:tcW w:w="992" w:type="dxa"/>
            <w:tcBorders>
              <w:top w:val="single" w:sz="4" w:space="0" w:color="auto"/>
              <w:left w:val="single" w:sz="4" w:space="0" w:color="auto"/>
              <w:right w:val="single" w:sz="4" w:space="0" w:color="auto"/>
            </w:tcBorders>
            <w:shd w:val="clear" w:color="auto" w:fill="FFFFFF"/>
            <w:vAlign w:val="center"/>
          </w:tcPr>
          <w:p>
            <w:pPr>
              <w:widowControl w:val="0"/>
              <w:jc w:val="center"/>
              <w:rPr>
                <w:color w:val="000000"/>
                <w:sz w:val="22"/>
                <w:szCs w:val="22"/>
                <w:lang w:eastAsia="lt-LT"/>
              </w:rPr>
            </w:pPr>
            <w:r>
              <w:rPr>
                <w:color w:val="000000"/>
                <w:sz w:val="21"/>
                <w:szCs w:val="21"/>
                <w:lang w:eastAsia="lt-LT"/>
              </w:rPr>
              <w:t>25,00</w:t>
            </w:r>
          </w:p>
        </w:tc>
      </w:tr>
      <w:tr>
        <w:trPr>
          <w:trHeight w:hRule="exact" w:val="1022"/>
        </w:trPr>
        <w:tc>
          <w:tcPr>
            <w:tcW w:w="586" w:type="dxa"/>
            <w:tcBorders>
              <w:top w:val="single" w:sz="4" w:space="0" w:color="auto"/>
              <w:left w:val="single" w:sz="4" w:space="0" w:color="auto"/>
            </w:tcBorders>
            <w:shd w:val="clear" w:color="auto" w:fill="FFFFFF"/>
          </w:tcPr>
          <w:p>
            <w:pPr>
              <w:widowControl w:val="0"/>
              <w:ind w:left="200"/>
              <w:rPr>
                <w:color w:val="000000"/>
                <w:sz w:val="22"/>
                <w:szCs w:val="22"/>
                <w:lang w:eastAsia="lt-LT"/>
              </w:rPr>
            </w:pPr>
            <w:r>
              <w:rPr>
                <w:color w:val="000000"/>
                <w:sz w:val="21"/>
                <w:szCs w:val="21"/>
                <w:lang w:eastAsia="lt-LT"/>
              </w:rPr>
              <w:t>9.</w:t>
            </w:r>
          </w:p>
        </w:tc>
        <w:tc>
          <w:tcPr>
            <w:tcW w:w="2112"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1"/>
                <w:szCs w:val="21"/>
                <w:lang w:eastAsia="lt-LT"/>
              </w:rPr>
              <w:t>Poilsio paskirties pastatai</w:t>
            </w:r>
          </w:p>
        </w:tc>
        <w:tc>
          <w:tcPr>
            <w:tcW w:w="5102" w:type="dxa"/>
            <w:tcBorders>
              <w:top w:val="single" w:sz="4" w:space="0" w:color="auto"/>
              <w:left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pastatai, skirti žmonių visaverčiam fiziniam ir dvasiniam poilsiui (turizmo centrai, poilsio namai, kempingų pastatai, kaimo turizmo pastatai, medžioklės nameliai ir kt.).</w:t>
            </w:r>
          </w:p>
        </w:tc>
        <w:tc>
          <w:tcPr>
            <w:tcW w:w="999" w:type="dxa"/>
            <w:tcBorders>
              <w:top w:val="single" w:sz="4" w:space="0" w:color="auto"/>
              <w:left w:val="single" w:sz="4" w:space="0" w:color="auto"/>
            </w:tcBorders>
            <w:shd w:val="clear" w:color="auto" w:fill="auto"/>
            <w:vAlign w:val="center"/>
          </w:tcPr>
          <w:p>
            <w:pPr>
              <w:widowControl w:val="0"/>
              <w:jc w:val="center"/>
              <w:rPr>
                <w:color w:val="000000"/>
                <w:sz w:val="22"/>
                <w:szCs w:val="22"/>
                <w:lang w:eastAsia="lt-LT"/>
              </w:rPr>
            </w:pPr>
            <w:r>
              <w:rPr>
                <w:color w:val="000000"/>
                <w:sz w:val="22"/>
                <w:szCs w:val="22"/>
                <w:lang w:eastAsia="lt-LT"/>
              </w:rPr>
              <w:t>m</w:t>
            </w:r>
            <w:r>
              <w:rPr>
                <w:color w:val="000000"/>
                <w:sz w:val="22"/>
                <w:szCs w:val="22"/>
                <w:vertAlign w:val="superscript"/>
                <w:lang w:eastAsia="lt-LT"/>
              </w:rPr>
              <w:t>2</w:t>
            </w:r>
          </w:p>
        </w:tc>
        <w:tc>
          <w:tcPr>
            <w:tcW w:w="992" w:type="dxa"/>
            <w:tcBorders>
              <w:top w:val="single" w:sz="4" w:space="0" w:color="auto"/>
              <w:left w:val="single" w:sz="4" w:space="0" w:color="auto"/>
              <w:right w:val="single" w:sz="4" w:space="0" w:color="auto"/>
            </w:tcBorders>
            <w:shd w:val="clear" w:color="auto" w:fill="FFFFFF"/>
            <w:vAlign w:val="center"/>
          </w:tcPr>
          <w:p>
            <w:pPr>
              <w:widowControl w:val="0"/>
              <w:jc w:val="center"/>
              <w:rPr>
                <w:color w:val="000000"/>
                <w:sz w:val="22"/>
                <w:szCs w:val="22"/>
                <w:lang w:eastAsia="lt-LT"/>
              </w:rPr>
            </w:pPr>
            <w:r>
              <w:rPr>
                <w:color w:val="000000"/>
                <w:sz w:val="21"/>
                <w:szCs w:val="21"/>
                <w:lang w:eastAsia="lt-LT"/>
              </w:rPr>
              <w:t>20,00</w:t>
            </w:r>
          </w:p>
        </w:tc>
      </w:tr>
      <w:tr>
        <w:trPr>
          <w:trHeight w:hRule="exact" w:val="1282"/>
        </w:trPr>
        <w:tc>
          <w:tcPr>
            <w:tcW w:w="586" w:type="dxa"/>
            <w:tcBorders>
              <w:top w:val="single" w:sz="4" w:space="0" w:color="auto"/>
              <w:left w:val="single" w:sz="4" w:space="0" w:color="auto"/>
              <w:bottom w:val="single" w:sz="4" w:space="0" w:color="auto"/>
            </w:tcBorders>
            <w:shd w:val="clear" w:color="auto" w:fill="FFFFFF"/>
          </w:tcPr>
          <w:p>
            <w:pPr>
              <w:widowControl w:val="0"/>
              <w:ind w:left="200"/>
              <w:rPr>
                <w:color w:val="000000"/>
                <w:sz w:val="22"/>
                <w:szCs w:val="22"/>
                <w:lang w:eastAsia="lt-LT"/>
              </w:rPr>
            </w:pPr>
            <w:r>
              <w:rPr>
                <w:color w:val="000000"/>
                <w:sz w:val="21"/>
                <w:szCs w:val="21"/>
                <w:lang w:eastAsia="lt-LT"/>
              </w:rPr>
              <w:t>10.</w:t>
            </w:r>
          </w:p>
        </w:tc>
        <w:tc>
          <w:tcPr>
            <w:tcW w:w="2112" w:type="dxa"/>
            <w:tcBorders>
              <w:top w:val="single" w:sz="4" w:space="0" w:color="auto"/>
              <w:left w:val="single" w:sz="4" w:space="0" w:color="auto"/>
              <w:bottom w:val="single" w:sz="4" w:space="0" w:color="auto"/>
            </w:tcBorders>
            <w:shd w:val="clear" w:color="auto" w:fill="FFFFFF"/>
          </w:tcPr>
          <w:p>
            <w:pPr>
              <w:widowControl w:val="0"/>
              <w:ind w:left="120"/>
              <w:rPr>
                <w:color w:val="000000"/>
                <w:sz w:val="22"/>
                <w:szCs w:val="22"/>
                <w:lang w:eastAsia="lt-LT"/>
              </w:rPr>
            </w:pPr>
            <w:r>
              <w:rPr>
                <w:color w:val="000000"/>
                <w:sz w:val="21"/>
                <w:szCs w:val="21"/>
                <w:lang w:eastAsia="lt-LT"/>
              </w:rPr>
              <w:t>Mokslo paskirties pastatai</w:t>
            </w:r>
          </w:p>
        </w:tc>
        <w:tc>
          <w:tcPr>
            <w:tcW w:w="5102" w:type="dxa"/>
            <w:tcBorders>
              <w:top w:val="single" w:sz="4" w:space="0" w:color="auto"/>
              <w:left w:val="single" w:sz="4" w:space="0" w:color="auto"/>
              <w:bottom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pastatai, skirti švietimo ir mokslo reikmėms (institutai ir mokslinio tyrimo įstaigos, observatorijos, meteorologijos stotys, laboratorijos (išskyrus gamybines), bendrojo lavinimo, profesinės ir aukštosios mokyklos, vaikų darželiai ir kt.).</w:t>
            </w:r>
          </w:p>
        </w:tc>
        <w:tc>
          <w:tcPr>
            <w:tcW w:w="999" w:type="dxa"/>
            <w:tcBorders>
              <w:top w:val="single" w:sz="4" w:space="0" w:color="auto"/>
              <w:left w:val="single" w:sz="4" w:space="0" w:color="auto"/>
              <w:bottom w:val="single" w:sz="4" w:space="0" w:color="auto"/>
            </w:tcBorders>
            <w:shd w:val="clear" w:color="auto" w:fill="FFFFFF"/>
            <w:vAlign w:val="center"/>
          </w:tcPr>
          <w:p>
            <w:pPr>
              <w:widowControl w:val="0"/>
              <w:jc w:val="center"/>
              <w:rPr>
                <w:color w:val="000000"/>
                <w:sz w:val="22"/>
                <w:szCs w:val="22"/>
                <w:lang w:eastAsia="lt-LT"/>
              </w:rPr>
            </w:pPr>
            <w:r>
              <w:rPr>
                <w:color w:val="000000"/>
                <w:sz w:val="22"/>
                <w:szCs w:val="22"/>
                <w:lang w:eastAsia="lt-LT"/>
              </w:rPr>
              <w:t>m</w:t>
            </w:r>
            <w:r>
              <w:rPr>
                <w:color w:val="000000"/>
                <w:sz w:val="22"/>
                <w:szCs w:val="22"/>
                <w:vertAlign w:val="superscript"/>
                <w:lang w:eastAsia="lt-LT"/>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jc w:val="center"/>
              <w:rPr>
                <w:color w:val="000000"/>
                <w:sz w:val="22"/>
                <w:szCs w:val="22"/>
                <w:lang w:eastAsia="lt-LT"/>
              </w:rPr>
            </w:pPr>
            <w:r>
              <w:rPr>
                <w:color w:val="000000"/>
                <w:sz w:val="21"/>
                <w:szCs w:val="21"/>
                <w:lang w:eastAsia="lt-LT"/>
              </w:rPr>
              <w:t>5,00</w:t>
            </w:r>
          </w:p>
        </w:tc>
      </w:tr>
    </w:tbl>
    <w:p>
      <w:pPr>
        <w:widowControl w:val="0"/>
        <w:rPr>
          <w:rFonts w:ascii="Courier New" w:eastAsia="Courier New" w:hAnsi="Courier New" w:cs="Courier New"/>
          <w:color w:val="000000"/>
          <w:sz w:val="2"/>
          <w:szCs w:val="2"/>
          <w:lang w:eastAsia="lt-LT"/>
        </w:rPr>
      </w:pPr>
    </w:p>
    <w:p>
      <w:pPr>
        <w:widowControl w:val="0"/>
        <w:rPr>
          <w:rFonts w:ascii="Courier New" w:eastAsia="Courier New" w:hAnsi="Courier New" w:cs="Courier New"/>
          <w:color w:val="000000"/>
          <w:sz w:val="2"/>
          <w:szCs w:val="2"/>
          <w:lang w:eastAsia="lt-LT"/>
        </w:rPr>
        <w:sectPr>
          <w:type w:val="continuous"/>
          <w:pgSz w:w="11909" w:h="16834"/>
          <w:pgMar w:top="1134" w:right="567" w:bottom="1134" w:left="1701" w:header="0" w:footer="3" w:gutter="0"/>
          <w:cols w:space="720"/>
          <w:noEndnote/>
          <w:docGrid w:linePitch="360"/>
        </w:sectPr>
      </w:pPr>
    </w:p>
    <w:tbl>
      <w:tblPr>
        <w:tblW w:w="9792" w:type="dxa"/>
        <w:tblInd w:w="10" w:type="dxa"/>
        <w:tblLayout w:type="fixed"/>
        <w:tblCellMar>
          <w:left w:w="10" w:type="dxa"/>
          <w:right w:w="10" w:type="dxa"/>
        </w:tblCellMar>
        <w:tblLook w:val="0000" w:firstRow="0" w:lastRow="0" w:firstColumn="0" w:lastColumn="0" w:noHBand="0" w:noVBand="0"/>
      </w:tblPr>
      <w:tblGrid>
        <w:gridCol w:w="567"/>
        <w:gridCol w:w="1701"/>
        <w:gridCol w:w="5103"/>
        <w:gridCol w:w="1168"/>
        <w:gridCol w:w="1253"/>
      </w:tblGrid>
      <w:tr>
        <w:trPr>
          <w:trHeight w:hRule="exact" w:val="1282"/>
        </w:trPr>
        <w:tc>
          <w:tcPr>
            <w:tcW w:w="567"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1"/>
                <w:szCs w:val="21"/>
                <w:lang w:eastAsia="lt-LT"/>
              </w:rPr>
              <w:t>11.</w:t>
            </w:r>
          </w:p>
        </w:tc>
        <w:tc>
          <w:tcPr>
            <w:tcW w:w="1701"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1"/>
                <w:szCs w:val="21"/>
                <w:lang w:eastAsia="lt-LT"/>
              </w:rPr>
              <w:t>Kultūros paskirties pastatai</w:t>
            </w:r>
          </w:p>
        </w:tc>
        <w:tc>
          <w:tcPr>
            <w:tcW w:w="5103" w:type="dxa"/>
            <w:tcBorders>
              <w:top w:val="single" w:sz="4" w:space="0" w:color="auto"/>
              <w:left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pastatai, skirti kultūros reikmėms ir viešiesiems pramoginiams renginiams (teatrai, kino teatrai, kultūros namai, klubai, bibliotekos, muziejai, archyvai, parodų rūmai, planetariumai, radijo ir televizijos pastatai ir kt.).</w:t>
            </w:r>
          </w:p>
        </w:tc>
        <w:tc>
          <w:tcPr>
            <w:tcW w:w="1168" w:type="dxa"/>
            <w:tcBorders>
              <w:top w:val="single" w:sz="4" w:space="0" w:color="auto"/>
              <w:left w:val="single" w:sz="4" w:space="0" w:color="auto"/>
            </w:tcBorders>
            <w:shd w:val="clear" w:color="auto" w:fill="FFFFFF"/>
            <w:vAlign w:val="center"/>
          </w:tcPr>
          <w:p>
            <w:pPr>
              <w:widowControl w:val="0"/>
              <w:jc w:val="center"/>
              <w:rPr>
                <w:color w:val="000000"/>
                <w:sz w:val="22"/>
                <w:szCs w:val="22"/>
                <w:lang w:eastAsia="lt-LT"/>
              </w:rPr>
            </w:pPr>
          </w:p>
          <w:p>
            <w:pPr>
              <w:widowControl w:val="0"/>
              <w:jc w:val="center"/>
              <w:rPr>
                <w:color w:val="000000"/>
                <w:sz w:val="22"/>
                <w:szCs w:val="22"/>
                <w:lang w:eastAsia="lt-LT"/>
              </w:rPr>
            </w:pPr>
            <w:r>
              <w:rPr>
                <w:color w:val="000000"/>
                <w:sz w:val="22"/>
                <w:szCs w:val="22"/>
                <w:lang w:eastAsia="lt-LT"/>
              </w:rPr>
              <w:t>m</w:t>
            </w:r>
            <w:r>
              <w:rPr>
                <w:color w:val="000000"/>
                <w:sz w:val="22"/>
                <w:szCs w:val="22"/>
                <w:vertAlign w:val="superscript"/>
                <w:lang w:eastAsia="lt-LT"/>
              </w:rPr>
              <w:t>2</w:t>
            </w:r>
          </w:p>
        </w:tc>
        <w:tc>
          <w:tcPr>
            <w:tcW w:w="1253" w:type="dxa"/>
            <w:tcBorders>
              <w:top w:val="single" w:sz="4" w:space="0" w:color="auto"/>
              <w:left w:val="single" w:sz="4" w:space="0" w:color="auto"/>
              <w:right w:val="single" w:sz="4" w:space="0" w:color="auto"/>
            </w:tcBorders>
            <w:shd w:val="clear" w:color="auto" w:fill="FFFFFF"/>
            <w:vAlign w:val="center"/>
          </w:tcPr>
          <w:p>
            <w:pPr>
              <w:widowControl w:val="0"/>
              <w:tabs>
                <w:tab w:val="left" w:pos="599"/>
              </w:tabs>
              <w:ind w:right="413"/>
              <w:jc w:val="center"/>
              <w:rPr>
                <w:color w:val="000000"/>
                <w:sz w:val="22"/>
                <w:szCs w:val="22"/>
                <w:lang w:eastAsia="lt-LT"/>
              </w:rPr>
            </w:pPr>
            <w:r>
              <w:rPr>
                <w:color w:val="000000"/>
                <w:sz w:val="21"/>
                <w:szCs w:val="21"/>
                <w:lang w:eastAsia="lt-LT"/>
              </w:rPr>
              <w:t>5,00</w:t>
            </w:r>
          </w:p>
        </w:tc>
      </w:tr>
      <w:tr>
        <w:trPr>
          <w:trHeight w:hRule="exact" w:val="802"/>
        </w:trPr>
        <w:tc>
          <w:tcPr>
            <w:tcW w:w="567"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1"/>
                <w:szCs w:val="21"/>
                <w:lang w:eastAsia="lt-LT"/>
              </w:rPr>
              <w:t>12.</w:t>
            </w:r>
          </w:p>
        </w:tc>
        <w:tc>
          <w:tcPr>
            <w:tcW w:w="1701"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1"/>
                <w:szCs w:val="21"/>
                <w:lang w:eastAsia="lt-LT"/>
              </w:rPr>
              <w:t>Sporto paskirties pastatai</w:t>
            </w:r>
          </w:p>
        </w:tc>
        <w:tc>
          <w:tcPr>
            <w:tcW w:w="5103" w:type="dxa"/>
            <w:tcBorders>
              <w:top w:val="single" w:sz="4" w:space="0" w:color="auto"/>
              <w:left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pastatai, skirti sportuoti (sporto salės, teniso kortai, baseinų ,čiuožyklų, jachtklubų, maudyklų, stadionų, maniežų pastatai ir kt.).</w:t>
            </w:r>
          </w:p>
        </w:tc>
        <w:tc>
          <w:tcPr>
            <w:tcW w:w="1168" w:type="dxa"/>
            <w:tcBorders>
              <w:top w:val="single" w:sz="4" w:space="0" w:color="auto"/>
              <w:left w:val="single" w:sz="4" w:space="0" w:color="auto"/>
            </w:tcBorders>
            <w:shd w:val="clear" w:color="auto" w:fill="auto"/>
            <w:vAlign w:val="center"/>
          </w:tcPr>
          <w:p>
            <w:pPr>
              <w:widowControl w:val="0"/>
              <w:jc w:val="center"/>
              <w:rPr>
                <w:color w:val="000000"/>
                <w:sz w:val="22"/>
                <w:szCs w:val="22"/>
                <w:lang w:eastAsia="lt-LT"/>
              </w:rPr>
            </w:pPr>
            <w:r>
              <w:rPr>
                <w:color w:val="000000"/>
                <w:sz w:val="22"/>
                <w:szCs w:val="22"/>
                <w:lang w:eastAsia="lt-LT"/>
              </w:rPr>
              <w:t>m</w:t>
            </w:r>
            <w:r>
              <w:rPr>
                <w:color w:val="000000"/>
                <w:sz w:val="22"/>
                <w:szCs w:val="22"/>
                <w:vertAlign w:val="superscript"/>
                <w:lang w:eastAsia="lt-LT"/>
              </w:rPr>
              <w:t>2</w:t>
            </w:r>
          </w:p>
        </w:tc>
        <w:tc>
          <w:tcPr>
            <w:tcW w:w="1253" w:type="dxa"/>
            <w:tcBorders>
              <w:top w:val="single" w:sz="4" w:space="0" w:color="auto"/>
              <w:left w:val="single" w:sz="4" w:space="0" w:color="auto"/>
              <w:right w:val="single" w:sz="4" w:space="0" w:color="auto"/>
            </w:tcBorders>
            <w:shd w:val="clear" w:color="auto" w:fill="FFFFFF"/>
            <w:vAlign w:val="center"/>
          </w:tcPr>
          <w:p>
            <w:pPr>
              <w:widowControl w:val="0"/>
              <w:jc w:val="center"/>
              <w:rPr>
                <w:color w:val="000000"/>
                <w:sz w:val="22"/>
                <w:szCs w:val="22"/>
                <w:lang w:eastAsia="lt-LT"/>
              </w:rPr>
            </w:pPr>
            <w:r>
              <w:rPr>
                <w:color w:val="000000"/>
                <w:sz w:val="21"/>
                <w:szCs w:val="21"/>
                <w:lang w:eastAsia="lt-LT"/>
              </w:rPr>
              <w:t>5,00</w:t>
            </w:r>
          </w:p>
        </w:tc>
      </w:tr>
      <w:tr>
        <w:trPr>
          <w:trHeight w:hRule="exact" w:val="821"/>
        </w:trPr>
        <w:tc>
          <w:tcPr>
            <w:tcW w:w="567"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1"/>
                <w:szCs w:val="21"/>
                <w:lang w:eastAsia="lt-LT"/>
              </w:rPr>
              <w:t>13.</w:t>
            </w:r>
          </w:p>
        </w:tc>
        <w:tc>
          <w:tcPr>
            <w:tcW w:w="1701"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1"/>
                <w:szCs w:val="21"/>
                <w:lang w:eastAsia="lt-LT"/>
              </w:rPr>
              <w:t>Gamybos ir pramonės paskirties pastatai</w:t>
            </w:r>
          </w:p>
        </w:tc>
        <w:tc>
          <w:tcPr>
            <w:tcW w:w="5103" w:type="dxa"/>
            <w:tcBorders>
              <w:top w:val="single" w:sz="4" w:space="0" w:color="auto"/>
              <w:left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pastatai, skirti gamybai (gamyklos, dirbtuvės, produkcijos perdirbimo įmonės, energetikos pastatai, kalvės, skerdyklos, gamybinės laboratorijos ir kt.)</w:t>
            </w:r>
          </w:p>
        </w:tc>
        <w:tc>
          <w:tcPr>
            <w:tcW w:w="1168" w:type="dxa"/>
            <w:tcBorders>
              <w:top w:val="single" w:sz="4" w:space="0" w:color="auto"/>
              <w:left w:val="single" w:sz="4" w:space="0" w:color="auto"/>
            </w:tcBorders>
            <w:shd w:val="clear" w:color="auto" w:fill="auto"/>
            <w:vAlign w:val="center"/>
          </w:tcPr>
          <w:p>
            <w:pPr>
              <w:widowControl w:val="0"/>
              <w:jc w:val="center"/>
              <w:rPr>
                <w:color w:val="000000"/>
                <w:sz w:val="22"/>
                <w:szCs w:val="22"/>
                <w:lang w:eastAsia="lt-LT"/>
              </w:rPr>
            </w:pPr>
            <w:r>
              <w:rPr>
                <w:color w:val="000000"/>
                <w:sz w:val="22"/>
                <w:szCs w:val="22"/>
                <w:lang w:eastAsia="lt-LT"/>
              </w:rPr>
              <w:t>m</w:t>
            </w:r>
            <w:r>
              <w:rPr>
                <w:color w:val="000000"/>
                <w:sz w:val="22"/>
                <w:szCs w:val="22"/>
                <w:vertAlign w:val="superscript"/>
                <w:lang w:eastAsia="lt-LT"/>
              </w:rPr>
              <w:t>2</w:t>
            </w:r>
          </w:p>
        </w:tc>
        <w:tc>
          <w:tcPr>
            <w:tcW w:w="1253" w:type="dxa"/>
            <w:tcBorders>
              <w:top w:val="single" w:sz="4" w:space="0" w:color="auto"/>
              <w:left w:val="single" w:sz="4" w:space="0" w:color="auto"/>
              <w:right w:val="single" w:sz="4" w:space="0" w:color="auto"/>
            </w:tcBorders>
            <w:shd w:val="clear" w:color="auto" w:fill="FFFFFF"/>
            <w:vAlign w:val="center"/>
          </w:tcPr>
          <w:p>
            <w:pPr>
              <w:widowControl w:val="0"/>
              <w:jc w:val="center"/>
              <w:rPr>
                <w:color w:val="000000"/>
                <w:sz w:val="22"/>
                <w:szCs w:val="22"/>
                <w:lang w:eastAsia="lt-LT"/>
              </w:rPr>
            </w:pPr>
            <w:r>
              <w:rPr>
                <w:color w:val="000000"/>
                <w:sz w:val="21"/>
                <w:szCs w:val="21"/>
                <w:lang w:eastAsia="lt-LT"/>
              </w:rPr>
              <w:t>20,00</w:t>
            </w:r>
          </w:p>
        </w:tc>
      </w:tr>
      <w:tr>
        <w:trPr>
          <w:trHeight w:hRule="exact" w:val="835"/>
        </w:trPr>
        <w:tc>
          <w:tcPr>
            <w:tcW w:w="567"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1"/>
                <w:szCs w:val="21"/>
                <w:lang w:eastAsia="lt-LT"/>
              </w:rPr>
              <w:t>14.</w:t>
            </w:r>
          </w:p>
        </w:tc>
        <w:tc>
          <w:tcPr>
            <w:tcW w:w="1701"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1"/>
                <w:szCs w:val="21"/>
                <w:lang w:eastAsia="lt-LT"/>
              </w:rPr>
              <w:t>Sandėliavimo paskirties pastatai</w:t>
            </w:r>
          </w:p>
        </w:tc>
        <w:tc>
          <w:tcPr>
            <w:tcW w:w="5103" w:type="dxa"/>
            <w:tcBorders>
              <w:top w:val="single" w:sz="4" w:space="0" w:color="auto"/>
              <w:left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pastatai, skirti ką nors laikyti (saugyklos, bendro naudojimo sandėliai, specialūs sandėliai, kiti pastatai skirti produkcijai laikyti ir kt.)</w:t>
            </w:r>
          </w:p>
        </w:tc>
        <w:tc>
          <w:tcPr>
            <w:tcW w:w="1168" w:type="dxa"/>
            <w:tcBorders>
              <w:top w:val="single" w:sz="4" w:space="0" w:color="auto"/>
              <w:left w:val="single" w:sz="4" w:space="0" w:color="auto"/>
            </w:tcBorders>
            <w:shd w:val="clear" w:color="auto" w:fill="FFFFFF"/>
            <w:vAlign w:val="center"/>
          </w:tcPr>
          <w:p>
            <w:pPr>
              <w:widowControl w:val="0"/>
              <w:jc w:val="center"/>
              <w:rPr>
                <w:color w:val="000000"/>
                <w:sz w:val="22"/>
                <w:szCs w:val="22"/>
                <w:lang w:eastAsia="lt-LT"/>
              </w:rPr>
            </w:pPr>
            <w:r>
              <w:rPr>
                <w:color w:val="000000"/>
                <w:sz w:val="22"/>
                <w:szCs w:val="22"/>
                <w:lang w:eastAsia="lt-LT"/>
              </w:rPr>
              <w:t>m</w:t>
            </w:r>
            <w:r>
              <w:rPr>
                <w:color w:val="000000"/>
                <w:sz w:val="22"/>
                <w:szCs w:val="22"/>
                <w:vertAlign w:val="superscript"/>
                <w:lang w:eastAsia="lt-LT"/>
              </w:rPr>
              <w:t>2</w:t>
            </w:r>
          </w:p>
        </w:tc>
        <w:tc>
          <w:tcPr>
            <w:tcW w:w="1253" w:type="dxa"/>
            <w:tcBorders>
              <w:top w:val="single" w:sz="4" w:space="0" w:color="auto"/>
              <w:left w:val="single" w:sz="4" w:space="0" w:color="auto"/>
              <w:right w:val="single" w:sz="4" w:space="0" w:color="auto"/>
            </w:tcBorders>
            <w:shd w:val="clear" w:color="auto" w:fill="FFFFFF"/>
            <w:vAlign w:val="center"/>
          </w:tcPr>
          <w:p>
            <w:pPr>
              <w:widowControl w:val="0"/>
              <w:jc w:val="center"/>
              <w:rPr>
                <w:color w:val="000000"/>
                <w:sz w:val="22"/>
                <w:szCs w:val="22"/>
                <w:lang w:eastAsia="lt-LT"/>
              </w:rPr>
            </w:pPr>
            <w:r>
              <w:rPr>
                <w:color w:val="000000"/>
                <w:sz w:val="21"/>
                <w:szCs w:val="21"/>
                <w:lang w:eastAsia="lt-LT"/>
              </w:rPr>
              <w:t>1,00</w:t>
            </w:r>
          </w:p>
        </w:tc>
      </w:tr>
      <w:tr>
        <w:trPr>
          <w:trHeight w:hRule="exact" w:val="773"/>
        </w:trPr>
        <w:tc>
          <w:tcPr>
            <w:tcW w:w="567"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1"/>
                <w:szCs w:val="21"/>
                <w:lang w:eastAsia="lt-LT"/>
              </w:rPr>
              <w:t>15.</w:t>
            </w:r>
          </w:p>
        </w:tc>
        <w:tc>
          <w:tcPr>
            <w:tcW w:w="1701"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1"/>
                <w:szCs w:val="21"/>
                <w:lang w:eastAsia="lt-LT"/>
              </w:rPr>
              <w:t>Kitos paskirties pastatai</w:t>
            </w:r>
          </w:p>
        </w:tc>
        <w:tc>
          <w:tcPr>
            <w:tcW w:w="5103" w:type="dxa"/>
            <w:tcBorders>
              <w:top w:val="single" w:sz="4" w:space="0" w:color="auto"/>
              <w:left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pastatai, skirti žemės ūkio produkcijai auginti, gaminti ir laikyti (kiaulidės, karvidės, arklidės, veršidės, paukštidės, šiltnamiai ir kt.)</w:t>
            </w:r>
          </w:p>
        </w:tc>
        <w:tc>
          <w:tcPr>
            <w:tcW w:w="1168" w:type="dxa"/>
            <w:tcBorders>
              <w:top w:val="single" w:sz="4" w:space="0" w:color="auto"/>
              <w:left w:val="single" w:sz="4" w:space="0" w:color="auto"/>
            </w:tcBorders>
            <w:shd w:val="clear" w:color="auto" w:fill="FFFFFF"/>
            <w:vAlign w:val="center"/>
          </w:tcPr>
          <w:p>
            <w:pPr>
              <w:widowControl w:val="0"/>
              <w:jc w:val="center"/>
              <w:rPr>
                <w:color w:val="000000"/>
                <w:sz w:val="22"/>
                <w:szCs w:val="22"/>
                <w:lang w:eastAsia="lt-LT"/>
              </w:rPr>
            </w:pPr>
            <w:r>
              <w:rPr>
                <w:color w:val="000000"/>
                <w:sz w:val="22"/>
                <w:szCs w:val="22"/>
                <w:lang w:eastAsia="lt-LT"/>
              </w:rPr>
              <w:t>m</w:t>
            </w:r>
            <w:r>
              <w:rPr>
                <w:color w:val="000000"/>
                <w:sz w:val="22"/>
                <w:szCs w:val="22"/>
                <w:vertAlign w:val="superscript"/>
                <w:lang w:eastAsia="lt-LT"/>
              </w:rPr>
              <w:t>2</w:t>
            </w:r>
          </w:p>
        </w:tc>
        <w:tc>
          <w:tcPr>
            <w:tcW w:w="1253" w:type="dxa"/>
            <w:tcBorders>
              <w:top w:val="single" w:sz="4" w:space="0" w:color="auto"/>
              <w:left w:val="single" w:sz="4" w:space="0" w:color="auto"/>
              <w:right w:val="single" w:sz="4" w:space="0" w:color="auto"/>
            </w:tcBorders>
            <w:shd w:val="clear" w:color="auto" w:fill="FFFFFF"/>
            <w:vAlign w:val="center"/>
          </w:tcPr>
          <w:p>
            <w:pPr>
              <w:widowControl w:val="0"/>
              <w:jc w:val="center"/>
              <w:rPr>
                <w:color w:val="000000"/>
                <w:sz w:val="22"/>
                <w:szCs w:val="22"/>
                <w:lang w:eastAsia="lt-LT"/>
              </w:rPr>
            </w:pPr>
            <w:r>
              <w:rPr>
                <w:color w:val="000000"/>
                <w:sz w:val="21"/>
                <w:szCs w:val="21"/>
                <w:lang w:eastAsia="lt-LT"/>
              </w:rPr>
              <w:t>1,00</w:t>
            </w:r>
          </w:p>
        </w:tc>
      </w:tr>
      <w:tr>
        <w:trPr>
          <w:trHeight w:hRule="exact" w:val="514"/>
        </w:trPr>
        <w:tc>
          <w:tcPr>
            <w:tcW w:w="567"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1"/>
                <w:szCs w:val="21"/>
                <w:lang w:eastAsia="lt-LT"/>
              </w:rPr>
              <w:t>16.</w:t>
            </w:r>
          </w:p>
        </w:tc>
        <w:tc>
          <w:tcPr>
            <w:tcW w:w="1701"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1"/>
                <w:szCs w:val="21"/>
                <w:lang w:eastAsia="lt-LT"/>
              </w:rPr>
              <w:t>Garažų paskirties pastatai</w:t>
            </w:r>
          </w:p>
        </w:tc>
        <w:tc>
          <w:tcPr>
            <w:tcW w:w="5103" w:type="dxa"/>
            <w:tcBorders>
              <w:top w:val="single" w:sz="4" w:space="0" w:color="auto"/>
              <w:left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garažai, esantys garažų bendrijose</w:t>
            </w:r>
          </w:p>
        </w:tc>
        <w:tc>
          <w:tcPr>
            <w:tcW w:w="1168" w:type="dxa"/>
            <w:tcBorders>
              <w:top w:val="single" w:sz="4" w:space="0" w:color="auto"/>
              <w:left w:val="single" w:sz="4" w:space="0" w:color="auto"/>
            </w:tcBorders>
            <w:shd w:val="clear" w:color="auto" w:fill="FFFFFF"/>
          </w:tcPr>
          <w:p>
            <w:pPr>
              <w:widowControl w:val="0"/>
              <w:jc w:val="center"/>
              <w:rPr>
                <w:color w:val="000000"/>
                <w:sz w:val="22"/>
                <w:szCs w:val="22"/>
                <w:lang w:eastAsia="lt-LT"/>
              </w:rPr>
            </w:pPr>
            <w:r>
              <w:rPr>
                <w:color w:val="000000"/>
                <w:sz w:val="21"/>
                <w:szCs w:val="21"/>
                <w:lang w:eastAsia="lt-LT"/>
              </w:rPr>
              <w:t>garažo</w:t>
            </w:r>
          </w:p>
          <w:p>
            <w:pPr>
              <w:rPr>
                <w:sz w:val="6"/>
                <w:szCs w:val="6"/>
              </w:rPr>
            </w:pPr>
          </w:p>
          <w:p>
            <w:pPr>
              <w:widowControl w:val="0"/>
              <w:jc w:val="center"/>
              <w:rPr>
                <w:color w:val="000000"/>
                <w:sz w:val="22"/>
                <w:szCs w:val="22"/>
                <w:lang w:eastAsia="lt-LT"/>
              </w:rPr>
            </w:pPr>
            <w:r>
              <w:rPr>
                <w:color w:val="000000"/>
                <w:sz w:val="21"/>
                <w:szCs w:val="21"/>
                <w:lang w:eastAsia="lt-LT"/>
              </w:rPr>
              <w:t>boksas</w:t>
            </w:r>
          </w:p>
        </w:tc>
        <w:tc>
          <w:tcPr>
            <w:tcW w:w="1253" w:type="dxa"/>
            <w:tcBorders>
              <w:top w:val="single" w:sz="4" w:space="0" w:color="auto"/>
              <w:left w:val="single" w:sz="4" w:space="0" w:color="auto"/>
              <w:right w:val="single" w:sz="4" w:space="0" w:color="auto"/>
            </w:tcBorders>
            <w:shd w:val="clear" w:color="auto" w:fill="FFFFFF"/>
            <w:vAlign w:val="center"/>
          </w:tcPr>
          <w:p>
            <w:pPr>
              <w:widowControl w:val="0"/>
              <w:jc w:val="center"/>
              <w:rPr>
                <w:color w:val="000000"/>
                <w:sz w:val="22"/>
                <w:szCs w:val="22"/>
                <w:lang w:eastAsia="lt-LT"/>
              </w:rPr>
            </w:pPr>
            <w:r>
              <w:rPr>
                <w:color w:val="000000"/>
                <w:sz w:val="21"/>
                <w:szCs w:val="21"/>
                <w:lang w:eastAsia="lt-LT"/>
              </w:rPr>
              <w:t>1,00</w:t>
            </w:r>
          </w:p>
        </w:tc>
      </w:tr>
      <w:tr>
        <w:trPr>
          <w:trHeight w:hRule="exact" w:val="523"/>
        </w:trPr>
        <w:tc>
          <w:tcPr>
            <w:tcW w:w="567" w:type="dxa"/>
            <w:tcBorders>
              <w:top w:val="single" w:sz="4" w:space="0" w:color="auto"/>
              <w:left w:val="single" w:sz="4" w:space="0" w:color="auto"/>
              <w:bottom w:val="single" w:sz="4" w:space="0" w:color="auto"/>
            </w:tcBorders>
            <w:shd w:val="clear" w:color="auto" w:fill="FFFFFF"/>
          </w:tcPr>
          <w:p>
            <w:pPr>
              <w:widowControl w:val="0"/>
              <w:ind w:left="180"/>
              <w:rPr>
                <w:color w:val="000000"/>
                <w:sz w:val="22"/>
                <w:szCs w:val="22"/>
                <w:lang w:eastAsia="lt-LT"/>
              </w:rPr>
            </w:pPr>
            <w:r>
              <w:rPr>
                <w:color w:val="000000"/>
                <w:sz w:val="21"/>
                <w:szCs w:val="21"/>
                <w:lang w:eastAsia="lt-LT"/>
              </w:rPr>
              <w:t>17.</w:t>
            </w:r>
          </w:p>
        </w:tc>
        <w:tc>
          <w:tcPr>
            <w:tcW w:w="1701" w:type="dxa"/>
            <w:tcBorders>
              <w:top w:val="single" w:sz="4" w:space="0" w:color="auto"/>
              <w:left w:val="single" w:sz="4" w:space="0" w:color="auto"/>
              <w:bottom w:val="single" w:sz="4" w:space="0" w:color="auto"/>
            </w:tcBorders>
            <w:shd w:val="clear" w:color="auto" w:fill="FFFFFF"/>
          </w:tcPr>
          <w:p>
            <w:pPr>
              <w:widowControl w:val="0"/>
              <w:ind w:left="120"/>
              <w:rPr>
                <w:color w:val="000000"/>
                <w:sz w:val="22"/>
                <w:szCs w:val="22"/>
                <w:lang w:eastAsia="lt-LT"/>
              </w:rPr>
            </w:pPr>
            <w:r>
              <w:rPr>
                <w:color w:val="000000"/>
                <w:sz w:val="21"/>
                <w:szCs w:val="21"/>
                <w:lang w:eastAsia="lt-LT"/>
              </w:rPr>
              <w:t>Sodų paskirties pastatai</w:t>
            </w:r>
          </w:p>
        </w:tc>
        <w:tc>
          <w:tcPr>
            <w:tcW w:w="5103" w:type="dxa"/>
            <w:tcBorders>
              <w:top w:val="single" w:sz="4" w:space="0" w:color="auto"/>
              <w:left w:val="single" w:sz="4" w:space="0" w:color="auto"/>
              <w:bottom w:val="single" w:sz="4" w:space="0" w:color="auto"/>
            </w:tcBorders>
            <w:shd w:val="clear" w:color="auto" w:fill="FFFFFF"/>
          </w:tcPr>
          <w:p>
            <w:pPr>
              <w:widowControl w:val="0"/>
              <w:jc w:val="both"/>
              <w:rPr>
                <w:color w:val="000000"/>
                <w:sz w:val="22"/>
                <w:szCs w:val="22"/>
                <w:lang w:eastAsia="lt-LT"/>
              </w:rPr>
            </w:pPr>
            <w:r>
              <w:rPr>
                <w:color w:val="000000"/>
                <w:sz w:val="21"/>
                <w:szCs w:val="21"/>
                <w:lang w:eastAsia="lt-LT"/>
              </w:rPr>
              <w:t>sodų valda, esanti bendrijoje</w:t>
            </w:r>
          </w:p>
        </w:tc>
        <w:tc>
          <w:tcPr>
            <w:tcW w:w="1168" w:type="dxa"/>
            <w:tcBorders>
              <w:top w:val="single" w:sz="4" w:space="0" w:color="auto"/>
              <w:left w:val="single" w:sz="4" w:space="0" w:color="auto"/>
              <w:bottom w:val="single" w:sz="4" w:space="0" w:color="auto"/>
            </w:tcBorders>
            <w:shd w:val="clear" w:color="auto" w:fill="FFFFFF"/>
          </w:tcPr>
          <w:p>
            <w:pPr>
              <w:widowControl w:val="0"/>
              <w:jc w:val="center"/>
              <w:rPr>
                <w:color w:val="000000"/>
                <w:sz w:val="22"/>
                <w:szCs w:val="22"/>
                <w:lang w:eastAsia="lt-LT"/>
              </w:rPr>
            </w:pPr>
            <w:r>
              <w:rPr>
                <w:color w:val="000000"/>
                <w:sz w:val="21"/>
                <w:szCs w:val="21"/>
                <w:lang w:eastAsia="lt-LT"/>
              </w:rPr>
              <w:t>sodo valda</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jc w:val="center"/>
              <w:rPr>
                <w:color w:val="000000"/>
                <w:sz w:val="22"/>
                <w:szCs w:val="22"/>
                <w:lang w:eastAsia="lt-LT"/>
              </w:rPr>
            </w:pPr>
            <w:r>
              <w:rPr>
                <w:color w:val="000000"/>
                <w:sz w:val="21"/>
                <w:szCs w:val="21"/>
                <w:lang w:eastAsia="lt-LT"/>
              </w:rPr>
              <w:t>3,00</w:t>
            </w:r>
          </w:p>
        </w:tc>
      </w:tr>
    </w:tbl>
    <w:p>
      <w:pPr>
        <w:widowControl w:val="0"/>
        <w:rPr>
          <w:rFonts w:ascii="Courier New" w:eastAsia="Courier New" w:hAnsi="Courier New" w:cs="Courier New"/>
          <w:color w:val="000000"/>
          <w:sz w:val="2"/>
          <w:szCs w:val="2"/>
          <w:lang w:eastAsia="lt-LT"/>
        </w:rPr>
      </w:pPr>
    </w:p>
    <w:p>
      <w:pPr>
        <w:widowControl w:val="0"/>
        <w:ind w:left="4560"/>
        <w:rPr>
          <w:color w:val="000000"/>
          <w:sz w:val="22"/>
          <w:szCs w:val="22"/>
          <w:lang w:eastAsia="lt-LT"/>
        </w:rPr>
      </w:pPr>
    </w:p>
    <w:p>
      <w:pPr>
        <w:widowControl w:val="0"/>
        <w:jc w:val="center"/>
        <w:rPr>
          <w:color w:val="000000"/>
          <w:sz w:val="22"/>
          <w:szCs w:val="22"/>
          <w:lang w:eastAsia="lt-LT"/>
        </w:rPr>
      </w:pPr>
      <w:r>
        <w:rPr>
          <w:color w:val="000000"/>
          <w:sz w:val="22"/>
          <w:szCs w:val="22"/>
          <w:lang w:eastAsia="lt-LT"/>
        </w:rPr>
        <w:t>___________________</w:t>
      </w:r>
    </w:p>
    <w:p>
      <w:pPr>
        <w:widowControl w:val="0"/>
        <w:ind w:left="5245"/>
      </w:pPr>
      <w:r>
        <w:br w:type="page"/>
      </w:r>
    </w:p>
    <w:p>
      <w:pPr>
        <w:widowControl w:val="0"/>
        <w:ind w:left="5245"/>
        <w:rPr>
          <w:color w:val="000000"/>
          <w:sz w:val="22"/>
          <w:szCs w:val="22"/>
          <w:lang w:eastAsia="lt-LT"/>
        </w:rPr>
      </w:pPr>
      <w:r>
        <w:rPr>
          <w:color w:val="000000"/>
          <w:sz w:val="22"/>
          <w:szCs w:val="22"/>
          <w:lang w:eastAsia="lt-LT"/>
        </w:rPr>
        <w:t>PATVIRTINTA</w:t>
      </w:r>
    </w:p>
    <w:p>
      <w:pPr>
        <w:widowControl w:val="0"/>
        <w:ind w:left="5245"/>
        <w:rPr>
          <w:color w:val="000000"/>
          <w:sz w:val="22"/>
          <w:szCs w:val="22"/>
          <w:lang w:eastAsia="lt-LT"/>
        </w:rPr>
      </w:pPr>
      <w:r>
        <w:rPr>
          <w:color w:val="000000"/>
          <w:sz w:val="22"/>
          <w:szCs w:val="22"/>
          <w:lang w:eastAsia="lt-LT"/>
        </w:rPr>
        <w:t>Druskininkų savivaldybės tarybos</w:t>
      </w:r>
    </w:p>
    <w:p>
      <w:pPr>
        <w:widowControl w:val="0"/>
        <w:ind w:left="5245"/>
        <w:rPr>
          <w:color w:val="000000"/>
          <w:sz w:val="22"/>
          <w:szCs w:val="22"/>
          <w:lang w:eastAsia="lt-LT"/>
        </w:rPr>
      </w:pPr>
      <w:r>
        <w:rPr>
          <w:color w:val="000000"/>
          <w:sz w:val="22"/>
          <w:szCs w:val="22"/>
          <w:lang w:eastAsia="lt-LT"/>
        </w:rPr>
        <w:t>2007 m. gruodžio 20 d. sprendimu T1-247</w:t>
      </w:r>
    </w:p>
    <w:p>
      <w:pPr>
        <w:widowControl w:val="0"/>
        <w:rPr>
          <w:color w:val="000000"/>
          <w:sz w:val="22"/>
          <w:szCs w:val="22"/>
          <w:lang w:eastAsia="lt-LT"/>
        </w:rPr>
      </w:pPr>
    </w:p>
    <w:p>
      <w:pPr>
        <w:widowControl w:val="0"/>
        <w:jc w:val="center"/>
        <w:rPr>
          <w:b/>
          <w:bCs/>
          <w:color w:val="000000"/>
          <w:sz w:val="22"/>
          <w:szCs w:val="22"/>
          <w:lang w:eastAsia="lt-LT"/>
        </w:rPr>
      </w:pPr>
      <w:r>
        <w:rPr>
          <w:b/>
          <w:bCs/>
          <w:color w:val="000000"/>
          <w:sz w:val="22"/>
          <w:szCs w:val="22"/>
          <w:lang w:eastAsia="lt-LT"/>
        </w:rPr>
        <w:t>Vietinės rinkliavos už komunalinių atliekų surinkimą iš atliekų turėtojų ir atliekų tvarkymą Savivaldybės teritorijoje įsigaliojimo grafikas</w:t>
      </w:r>
    </w:p>
    <w:p>
      <w:pPr>
        <w:widowControl w:val="0"/>
        <w:jc w:val="center"/>
        <w:rPr>
          <w:b/>
          <w:bCs/>
          <w:color w:val="000000"/>
          <w:sz w:val="22"/>
          <w:szCs w:val="22"/>
          <w:lang w:eastAsia="lt-LT"/>
        </w:rPr>
      </w:pPr>
    </w:p>
    <w:tbl>
      <w:tblPr>
        <w:tblpPr w:leftFromText="180" w:rightFromText="180" w:vertAnchor="text" w:tblpY="1"/>
        <w:tblOverlap w:val="never"/>
        <w:tblW w:w="0" w:type="auto"/>
        <w:tblLayout w:type="fixed"/>
        <w:tblCellMar>
          <w:left w:w="10" w:type="dxa"/>
          <w:right w:w="10" w:type="dxa"/>
        </w:tblCellMar>
        <w:tblLook w:val="0000" w:firstRow="0" w:lastRow="0" w:firstColumn="0" w:lastColumn="0" w:noHBand="0" w:noVBand="0"/>
      </w:tblPr>
      <w:tblGrid>
        <w:gridCol w:w="590"/>
        <w:gridCol w:w="3350"/>
        <w:gridCol w:w="3835"/>
      </w:tblGrid>
      <w:tr>
        <w:trPr>
          <w:trHeight w:hRule="exact" w:val="566"/>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b/>
                <w:bCs/>
                <w:color w:val="000000"/>
                <w:sz w:val="22"/>
                <w:szCs w:val="22"/>
                <w:lang w:eastAsia="lt-LT"/>
              </w:rPr>
              <w:t>Eil.</w:t>
            </w:r>
          </w:p>
          <w:p>
            <w:pPr>
              <w:rPr>
                <w:sz w:val="6"/>
                <w:szCs w:val="6"/>
              </w:rPr>
            </w:pPr>
          </w:p>
          <w:p>
            <w:pPr>
              <w:widowControl w:val="0"/>
              <w:ind w:left="180"/>
              <w:rPr>
                <w:color w:val="000000"/>
                <w:sz w:val="22"/>
                <w:szCs w:val="22"/>
                <w:lang w:eastAsia="lt-LT"/>
              </w:rPr>
            </w:pPr>
            <w:r>
              <w:rPr>
                <w:b/>
                <w:bCs/>
                <w:color w:val="000000"/>
                <w:sz w:val="22"/>
                <w:szCs w:val="22"/>
                <w:lang w:eastAsia="lt-LT"/>
              </w:rPr>
              <w:t>Nr.</w:t>
            </w:r>
          </w:p>
        </w:tc>
        <w:tc>
          <w:tcPr>
            <w:tcW w:w="3350" w:type="dxa"/>
            <w:tcBorders>
              <w:top w:val="single" w:sz="4" w:space="0" w:color="auto"/>
              <w:left w:val="single" w:sz="4" w:space="0" w:color="auto"/>
            </w:tcBorders>
            <w:shd w:val="clear" w:color="auto" w:fill="FFFFFF"/>
          </w:tcPr>
          <w:p>
            <w:pPr>
              <w:widowControl w:val="0"/>
              <w:jc w:val="center"/>
              <w:rPr>
                <w:color w:val="000000"/>
                <w:sz w:val="22"/>
                <w:szCs w:val="22"/>
                <w:lang w:eastAsia="lt-LT"/>
              </w:rPr>
            </w:pPr>
            <w:r>
              <w:rPr>
                <w:b/>
                <w:bCs/>
                <w:color w:val="000000"/>
                <w:sz w:val="22"/>
                <w:szCs w:val="22"/>
                <w:lang w:eastAsia="lt-LT"/>
              </w:rPr>
              <w:t>Vietovė</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b/>
                <w:bCs/>
                <w:color w:val="000000"/>
                <w:sz w:val="22"/>
                <w:szCs w:val="22"/>
                <w:lang w:eastAsia="lt-LT"/>
              </w:rPr>
              <w:t>Vietinės rinkliavos įsigaliojimo data</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1.</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Druskininkai</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sausio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2.</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Leipalingio mst.</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sausio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3.</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Leipalingio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sausio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4.</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Viečiūnų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sausio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5.</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Gailiūnų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sausio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6.</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Neravų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sausio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7.</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Grūto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sausio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8.</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Švendubrės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sausio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9.</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Mizarų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10.</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Diržai</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11.</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Lipliūnų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12.</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Gerdašių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13.</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Randamonys</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14.</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Barzdžiūnų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15.</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Stračiūnų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16.</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Cimaniūnų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17.</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Didžiasalio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18.</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Guobinių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19.</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Jaskonių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20.</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Jovaišių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21.</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Ricielių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22.</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Latežerio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23.</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Randamonių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24.</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Savanorių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25.</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Snaigupės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vasario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26.</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Civonių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27.</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Degėsių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28.</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Drapalių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29.</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Druskininkėlių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30.</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Duldininkų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31.</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Kamoriūnų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32.</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Kaziulių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33.</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Krivonių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34.</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Mašnyčių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35.</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Mažonių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36.</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Miciūnų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37.</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Liepiškių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38.</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Naujasodės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39.</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Panemunės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40.</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Radvilonių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93"/>
        </w:trPr>
        <w:tc>
          <w:tcPr>
            <w:tcW w:w="590" w:type="dxa"/>
            <w:tcBorders>
              <w:top w:val="single" w:sz="4" w:space="0" w:color="auto"/>
              <w:left w:val="single" w:sz="4" w:space="0" w:color="auto"/>
              <w:bottom w:val="single" w:sz="4" w:space="0" w:color="auto"/>
            </w:tcBorders>
            <w:shd w:val="clear" w:color="auto" w:fill="FFFFFF"/>
          </w:tcPr>
          <w:p>
            <w:pPr>
              <w:widowControl w:val="0"/>
              <w:ind w:left="180"/>
              <w:rPr>
                <w:color w:val="000000"/>
                <w:sz w:val="22"/>
                <w:szCs w:val="22"/>
                <w:lang w:eastAsia="lt-LT"/>
              </w:rPr>
            </w:pPr>
            <w:r>
              <w:rPr>
                <w:color w:val="000000"/>
                <w:sz w:val="22"/>
                <w:szCs w:val="22"/>
                <w:lang w:eastAsia="lt-LT"/>
              </w:rPr>
              <w:t>41.</w:t>
            </w:r>
          </w:p>
        </w:tc>
        <w:tc>
          <w:tcPr>
            <w:tcW w:w="3350" w:type="dxa"/>
            <w:tcBorders>
              <w:top w:val="single" w:sz="4" w:space="0" w:color="auto"/>
              <w:left w:val="single" w:sz="4" w:space="0" w:color="auto"/>
              <w:bottom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Veršių k.</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bl>
    <w:p>
      <w:pPr>
        <w:widowControl w:val="0"/>
        <w:rPr>
          <w:rFonts w:ascii="Courier New" w:eastAsia="Courier New" w:hAnsi="Courier New" w:cs="Courier New"/>
          <w:color w:val="000000"/>
          <w:sz w:val="2"/>
          <w:szCs w:val="2"/>
          <w:lang w:eastAsia="lt-LT"/>
        </w:rPr>
      </w:pPr>
      <w:r>
        <w:rPr>
          <w:rFonts w:ascii="Courier New" w:eastAsia="Courier New" w:hAnsi="Courier New" w:cs="Courier New"/>
          <w:color w:val="000000"/>
          <w:sz w:val="2"/>
          <w:szCs w:val="2"/>
          <w:lang w:eastAsia="lt-LT"/>
        </w:rPr>
        <w:br w:type="textWrapping" w:clear="all"/>
      </w:r>
    </w:p>
    <w:tbl>
      <w:tblPr>
        <w:tblW w:w="0" w:type="auto"/>
        <w:tblLayout w:type="fixed"/>
        <w:tblCellMar>
          <w:left w:w="10" w:type="dxa"/>
          <w:right w:w="10" w:type="dxa"/>
        </w:tblCellMar>
        <w:tblLook w:val="0000" w:firstRow="0" w:lastRow="0" w:firstColumn="0" w:lastColumn="0" w:noHBand="0" w:noVBand="0"/>
      </w:tblPr>
      <w:tblGrid>
        <w:gridCol w:w="590"/>
        <w:gridCol w:w="3350"/>
        <w:gridCol w:w="3835"/>
      </w:tblGrid>
      <w:tr>
        <w:trPr>
          <w:trHeight w:hRule="exact" w:val="293"/>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42.</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Vileikių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43.</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Vilkanastrų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44.</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Žiogelių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kovo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45.</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Baltosios Ančios HES</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46.</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Butelionių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47.</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Guronių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48.</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Janavo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49.</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Černiauskų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50.</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Karalinavo vs.</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51.</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Kermušijos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52.</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Margų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53.</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Mikalinos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54.</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Paseirės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55.</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Raudonikių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56.</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Ringėliškės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57.</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Saltoniškės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58.</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Šaulėnų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59.</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Sventijansko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60.</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Tautėnų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8"/>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61.</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Vaikšnoriškės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83"/>
        </w:trPr>
        <w:tc>
          <w:tcPr>
            <w:tcW w:w="590" w:type="dxa"/>
            <w:tcBorders>
              <w:top w:val="single" w:sz="4" w:space="0" w:color="auto"/>
              <w:left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62.</w:t>
            </w:r>
          </w:p>
        </w:tc>
        <w:tc>
          <w:tcPr>
            <w:tcW w:w="3350" w:type="dxa"/>
            <w:tcBorders>
              <w:top w:val="single" w:sz="4" w:space="0" w:color="auto"/>
              <w:left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Voverių k.</w:t>
            </w:r>
          </w:p>
        </w:tc>
        <w:tc>
          <w:tcPr>
            <w:tcW w:w="3835" w:type="dxa"/>
            <w:tcBorders>
              <w:top w:val="single" w:sz="4" w:space="0" w:color="auto"/>
              <w:left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r>
        <w:trPr>
          <w:trHeight w:hRule="exact" w:val="293"/>
        </w:trPr>
        <w:tc>
          <w:tcPr>
            <w:tcW w:w="590" w:type="dxa"/>
            <w:tcBorders>
              <w:top w:val="single" w:sz="4" w:space="0" w:color="auto"/>
              <w:left w:val="single" w:sz="4" w:space="0" w:color="auto"/>
              <w:bottom w:val="single" w:sz="4" w:space="0" w:color="auto"/>
            </w:tcBorders>
            <w:shd w:val="clear" w:color="auto" w:fill="FFFFFF"/>
          </w:tcPr>
          <w:p>
            <w:pPr>
              <w:widowControl w:val="0"/>
              <w:ind w:left="160"/>
              <w:rPr>
                <w:color w:val="000000"/>
                <w:sz w:val="22"/>
                <w:szCs w:val="22"/>
                <w:lang w:eastAsia="lt-LT"/>
              </w:rPr>
            </w:pPr>
            <w:r>
              <w:rPr>
                <w:color w:val="000000"/>
                <w:sz w:val="22"/>
                <w:szCs w:val="22"/>
                <w:lang w:eastAsia="lt-LT"/>
              </w:rPr>
              <w:t>63.</w:t>
            </w:r>
          </w:p>
        </w:tc>
        <w:tc>
          <w:tcPr>
            <w:tcW w:w="3350" w:type="dxa"/>
            <w:tcBorders>
              <w:top w:val="single" w:sz="4" w:space="0" w:color="auto"/>
              <w:left w:val="single" w:sz="4" w:space="0" w:color="auto"/>
              <w:bottom w:val="single" w:sz="4" w:space="0" w:color="auto"/>
            </w:tcBorders>
            <w:shd w:val="clear" w:color="auto" w:fill="FFFFFF"/>
          </w:tcPr>
          <w:p>
            <w:pPr>
              <w:widowControl w:val="0"/>
              <w:ind w:left="120"/>
              <w:rPr>
                <w:color w:val="000000"/>
                <w:sz w:val="22"/>
                <w:szCs w:val="22"/>
                <w:lang w:eastAsia="lt-LT"/>
              </w:rPr>
            </w:pPr>
            <w:r>
              <w:rPr>
                <w:color w:val="000000"/>
                <w:sz w:val="22"/>
                <w:szCs w:val="22"/>
                <w:lang w:eastAsia="lt-LT"/>
              </w:rPr>
              <w:t>Zasčiūniškės k.</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color w:val="000000"/>
                <w:sz w:val="22"/>
                <w:szCs w:val="22"/>
                <w:lang w:eastAsia="lt-LT"/>
              </w:rPr>
            </w:pPr>
            <w:r>
              <w:rPr>
                <w:color w:val="000000"/>
                <w:sz w:val="22"/>
                <w:szCs w:val="22"/>
                <w:lang w:eastAsia="lt-LT"/>
              </w:rPr>
              <w:t>2008 m. balandžio 1 d.</w:t>
            </w:r>
          </w:p>
        </w:tc>
      </w:tr>
    </w:tbl>
    <w:p>
      <w:pPr>
        <w:widowControl w:val="0"/>
        <w:rPr>
          <w:rFonts w:ascii="Courier New" w:eastAsia="Courier New" w:hAnsi="Courier New" w:cs="Courier New"/>
          <w:color w:val="000000"/>
          <w:sz w:val="2"/>
          <w:szCs w:val="2"/>
          <w:lang w:eastAsia="lt-LT"/>
        </w:rPr>
      </w:pPr>
    </w:p>
    <w:p>
      <w:pPr>
        <w:widowControl w:val="0"/>
        <w:rPr>
          <w:rFonts w:eastAsia="Courier New"/>
          <w:color w:val="000000"/>
          <w:szCs w:val="24"/>
          <w:lang w:eastAsia="lt-LT"/>
        </w:rPr>
      </w:pPr>
    </w:p>
    <w:p>
      <w:pPr>
        <w:widowControl w:val="0"/>
        <w:jc w:val="center"/>
        <w:rPr>
          <w:rFonts w:eastAsia="Courier New"/>
          <w:color w:val="000000"/>
          <w:szCs w:val="24"/>
          <w:lang w:eastAsia="lt-LT"/>
        </w:rPr>
      </w:pPr>
      <w:r>
        <w:rPr>
          <w:rFonts w:eastAsia="Courier New"/>
          <w:color w:val="000000"/>
          <w:szCs w:val="24"/>
          <w:lang w:eastAsia="lt-LT"/>
        </w:rPr>
        <w:t>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Druskininkų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512278">
        <w:r w:rsidRPr="00532B9F">
          <w:rPr>
            <w:rFonts w:ascii="Times New Roman" w:eastAsia="MS Mincho" w:hAnsi="Times New Roman"/>
            <w:sz w:val="20"/>
            <w:iCs/>
            <w:color w:val="0000FF" w:themeColor="hyperlink"/>
            <w:u w:val="single"/>
          </w:rPr>
          <w:t>T1-240</w:t>
        </w:r>
      </w:fldSimple>
      <w:r>
        <w:rPr>
          <w:rFonts w:ascii="Times New Roman" w:eastAsia="MS Mincho" w:hAnsi="Times New Roman"/>
          <w:sz w:val="20"/>
          <w:iCs/>
        </w:rPr>
        <w:t>,
2008-09-12,
paskelbta TAR 2008-09-12, i. k. 2008-00882                </w:t>
      </w:r>
    </w:p>
    <w:p>
      <w:pPr>
        <w:jc w:val="both"/>
        <w:rPr>
          <w:rFonts w:ascii="Times New Roman" w:hAnsi="Times New Roman"/>
        </w:rPr>
      </w:pPr>
      <w:r>
        <w:rPr>
          <w:rFonts w:ascii="Times New Roman" w:hAnsi="Times New Roman"/>
          <w:sz w:val="20"/>
        </w:rPr>
        <w:t>Dėl Vietinės rinkliavos už komunalinių atliekų surinkimą iš atliekų turėtojų ir atliekų tvarkymą nuostatų pakeitimo</w:t>
      </w:r>
    </w:p>
    <w:p>
      <w:pPr>
        <w:jc w:val="both"/>
        <w:rPr>
          <w:rFonts w:ascii="Times New Roman" w:hAnsi="Times New Roman"/>
          <w:sz w:val="20"/>
        </w:rPr>
      </w:pPr>
    </w:p>
    <w:p>
      <w:pPr>
        <w:widowControl w:val="0"/>
        <w:rPr>
          <w:rFonts w:ascii="Times New Roman" w:hAnsi="Times New Roman"/>
          <w:snapToGrid w:val="0"/>
        </w:rPr>
      </w:pPr>
    </w:p>
    <w:sectPr>
      <w:type w:val="continuous"/>
      <w:pgSz w:w="11909" w:h="16834"/>
      <w:pgMar w:top="1134" w:right="567" w:bottom="1134" w:left="1701" w:header="0" w:footer="3" w:gutter="0"/>
      <w:cols w:space="720"/>
      <w:noEndnote/>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widowControl w:val="0"/>
        <w:rPr>
          <w:rFonts w:ascii="Courier New" w:eastAsia="Courier New" w:hAnsi="Courier New" w:cs="Courier New"/>
          <w:color w:val="000000"/>
          <w:szCs w:val="24"/>
          <w:lang w:eastAsia="lt-LT"/>
        </w:rPr>
      </w:pPr>
      <w:r>
        <w:rPr>
          <w:rFonts w:ascii="Courier New" w:eastAsia="Courier New" w:hAnsi="Courier New" w:cs="Courier New"/>
          <w:color w:val="000000"/>
          <w:szCs w:val="24"/>
          <w:lang w:eastAsia="lt-LT"/>
        </w:rPr>
        <w:separator/>
      </w:r>
    </w:p>
  </w:endnote>
  <w:endnote w:type="continuationSeparator" w:id="0">
    <w:p>
      <w:pPr>
        <w:widowControl w:val="0"/>
        <w:rPr>
          <w:rFonts w:ascii="Courier New" w:eastAsia="Courier New" w:hAnsi="Courier New" w:cs="Courier New"/>
          <w:color w:val="000000"/>
          <w:szCs w:val="24"/>
          <w:lang w:eastAsia="lt-LT"/>
        </w:rPr>
      </w:pPr>
      <w:r>
        <w:rPr>
          <w:rFonts w:ascii="Courier New" w:eastAsia="Courier New" w:hAnsi="Courier New" w:cs="Courier New"/>
          <w:color w:val="000000"/>
          <w:szCs w:val="24"/>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footnote>
  <w:footnote w:type="continuationSeparator" w:id="0">
    <w:p/>
  </w:footnote>
</w:footnote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BFD3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8</Pages>
  <Words>10817</Words>
  <Characters>6166</Characters>
  <Application>Microsoft Office Word</Application>
  <DocSecurity>0</DocSecurity>
  <Lines>51</Lines>
  <Paragraphs>33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PATVIRTINTA</vt:lpstr>
    </vt:vector>
  </TitlesOfParts>
  <Company/>
  <LinksUpToDate>false</LinksUpToDate>
  <CharactersWithSpaces>16950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2015-07-29T20:35:00Z</dcterms:created>
  <dc:creator>a</dc:creator>
  <lastModifiedBy>BALTRĖNAITĖ Vilma</lastModifiedBy>
  <dcterms:modified xsi:type="dcterms:W3CDTF">2016-03-21T12:31:00Z</dcterms:modified>
  <revision>5</revision>
  <dc:title>PATVIRTINTA</dc:title>
</coreProperties>
</file>