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3E" w:rsidRDefault="003D613E" w:rsidP="003D613E">
      <w:pPr>
        <w:jc w:val="both"/>
        <w:rPr>
          <w:sz w:val="20"/>
        </w:rPr>
      </w:pPr>
      <w:bookmarkStart w:id="0" w:name="_GoBack"/>
      <w:bookmarkEnd w:id="0"/>
      <w:r>
        <w:rPr>
          <w:sz w:val="20"/>
        </w:rPr>
        <w:t>Nutarimas skelbtas: Žin., 2009, Nr. 90-3860</w:t>
      </w:r>
    </w:p>
    <w:p w:rsidR="003D613E" w:rsidRPr="003D613E" w:rsidRDefault="003D613E" w:rsidP="003D613E">
      <w:pPr>
        <w:jc w:val="both"/>
        <w:rPr>
          <w:sz w:val="20"/>
        </w:rPr>
      </w:pPr>
      <w:r>
        <w:rPr>
          <w:sz w:val="20"/>
        </w:rPr>
        <w:t>Neoficialus nutarimo tekstas</w:t>
      </w:r>
    </w:p>
    <w:p w:rsidR="003D613E" w:rsidRPr="003D613E" w:rsidRDefault="003D613E" w:rsidP="003D613E">
      <w:pPr>
        <w:pStyle w:val="Heading1"/>
        <w:spacing w:before="120"/>
        <w:rPr>
          <w:rFonts w:ascii="Times New Roman" w:hAnsi="Times New Roman"/>
          <w:b/>
          <w:sz w:val="22"/>
          <w:szCs w:val="22"/>
        </w:rPr>
      </w:pPr>
      <w:r w:rsidRPr="003D613E">
        <w:rPr>
          <w:rFonts w:ascii="Times New Roman" w:hAnsi="Times New Roman"/>
          <w:b/>
          <w:sz w:val="22"/>
          <w:szCs w:val="22"/>
        </w:rPr>
        <w:t>Lietuvos Respublikos Vyriausybė</w:t>
      </w:r>
    </w:p>
    <w:p w:rsidR="003D613E" w:rsidRPr="003D613E" w:rsidRDefault="003D613E" w:rsidP="003D613E">
      <w:pPr>
        <w:jc w:val="center"/>
        <w:rPr>
          <w:b/>
          <w:caps/>
          <w:sz w:val="22"/>
          <w:szCs w:val="22"/>
        </w:rPr>
      </w:pPr>
      <w:r w:rsidRPr="003D613E">
        <w:rPr>
          <w:b/>
          <w:caps/>
          <w:sz w:val="22"/>
          <w:szCs w:val="22"/>
        </w:rPr>
        <w:t>nutarimas</w:t>
      </w:r>
    </w:p>
    <w:p w:rsidR="003D613E" w:rsidRDefault="003D613E" w:rsidP="003D613E">
      <w:pPr>
        <w:pStyle w:val="Heading2"/>
        <w:rPr>
          <w:sz w:val="22"/>
          <w:szCs w:val="22"/>
        </w:rPr>
      </w:pPr>
    </w:p>
    <w:p w:rsidR="005C4C8D" w:rsidRPr="003D613E" w:rsidRDefault="005C4C8D" w:rsidP="003D613E">
      <w:pPr>
        <w:pStyle w:val="Heading2"/>
        <w:rPr>
          <w:sz w:val="22"/>
          <w:szCs w:val="22"/>
        </w:rPr>
      </w:pPr>
      <w:r w:rsidRPr="003D613E">
        <w:rPr>
          <w:sz w:val="22"/>
          <w:szCs w:val="22"/>
        </w:rPr>
        <w:t xml:space="preserve">DĖL </w:t>
      </w:r>
      <w:r w:rsidR="00D34225" w:rsidRPr="003D613E">
        <w:rPr>
          <w:sz w:val="22"/>
          <w:szCs w:val="22"/>
        </w:rPr>
        <w:t>Keitimosi informacija apie PAVOJINGUS produktus ir su jais susijusius nelaimingus atsitikimus TAISYKLių PATVIRTINIMO</w:t>
      </w:r>
    </w:p>
    <w:p w:rsidR="005C4C8D" w:rsidRPr="003D613E" w:rsidRDefault="005C4C8D" w:rsidP="003D613E">
      <w:pPr>
        <w:pStyle w:val="Header"/>
        <w:tabs>
          <w:tab w:val="clear" w:pos="4153"/>
          <w:tab w:val="clear" w:pos="8306"/>
        </w:tabs>
        <w:rPr>
          <w:sz w:val="22"/>
          <w:szCs w:val="22"/>
          <w:lang w:val="en-US"/>
        </w:rPr>
      </w:pPr>
    </w:p>
    <w:p w:rsidR="005C4C8D" w:rsidRPr="003D613E" w:rsidRDefault="005C4C8D" w:rsidP="003D613E">
      <w:pPr>
        <w:jc w:val="center"/>
        <w:rPr>
          <w:sz w:val="22"/>
          <w:szCs w:val="22"/>
        </w:rPr>
      </w:pPr>
      <w:smartTag w:uri="urn:schemas-microsoft-com:office:smarttags" w:element="metricconverter">
        <w:smartTagPr>
          <w:attr w:name="ProductID" w:val="2009 m"/>
        </w:smartTagPr>
        <w:r w:rsidRPr="003D613E">
          <w:rPr>
            <w:sz w:val="22"/>
            <w:szCs w:val="22"/>
          </w:rPr>
          <w:t>200</w:t>
        </w:r>
        <w:r w:rsidR="00D65171" w:rsidRPr="003D613E">
          <w:rPr>
            <w:sz w:val="22"/>
            <w:szCs w:val="22"/>
          </w:rPr>
          <w:t>9</w:t>
        </w:r>
        <w:r w:rsidRPr="003D613E">
          <w:rPr>
            <w:sz w:val="22"/>
            <w:szCs w:val="22"/>
          </w:rPr>
          <w:t xml:space="preserve"> m</w:t>
        </w:r>
      </w:smartTag>
      <w:r w:rsidRPr="003D613E">
        <w:rPr>
          <w:sz w:val="22"/>
          <w:szCs w:val="22"/>
        </w:rPr>
        <w:t xml:space="preserve">. </w:t>
      </w:r>
      <w:r w:rsidR="00E839C4" w:rsidRPr="003D613E">
        <w:rPr>
          <w:sz w:val="22"/>
          <w:szCs w:val="22"/>
        </w:rPr>
        <w:t xml:space="preserve">liepos </w:t>
      </w:r>
      <w:r w:rsidR="00F73AF5" w:rsidRPr="003D613E">
        <w:rPr>
          <w:sz w:val="22"/>
          <w:szCs w:val="22"/>
        </w:rPr>
        <w:t>22</w:t>
      </w:r>
      <w:r w:rsidRPr="003D613E">
        <w:rPr>
          <w:sz w:val="22"/>
          <w:szCs w:val="22"/>
        </w:rPr>
        <w:t xml:space="preserve"> d. Nr.</w:t>
      </w:r>
      <w:r w:rsidR="00B25345" w:rsidRPr="003D613E">
        <w:rPr>
          <w:sz w:val="22"/>
          <w:szCs w:val="22"/>
        </w:rPr>
        <w:t xml:space="preserve"> 790</w:t>
      </w:r>
    </w:p>
    <w:p w:rsidR="005C4C8D" w:rsidRPr="003D613E" w:rsidRDefault="005C4C8D" w:rsidP="003D613E">
      <w:pPr>
        <w:jc w:val="center"/>
        <w:rPr>
          <w:sz w:val="22"/>
          <w:szCs w:val="22"/>
        </w:rPr>
      </w:pPr>
      <w:r w:rsidRPr="003D613E">
        <w:rPr>
          <w:sz w:val="22"/>
          <w:szCs w:val="22"/>
        </w:rPr>
        <w:t>Vilnius</w:t>
      </w:r>
    </w:p>
    <w:p w:rsidR="005C4C8D" w:rsidRPr="003D613E" w:rsidRDefault="005C4C8D" w:rsidP="003D613E">
      <w:pPr>
        <w:jc w:val="center"/>
        <w:rPr>
          <w:sz w:val="22"/>
          <w:szCs w:val="22"/>
        </w:rPr>
      </w:pPr>
    </w:p>
    <w:p w:rsidR="005C4C8D" w:rsidRPr="003D613E" w:rsidRDefault="00D34225" w:rsidP="003D613E">
      <w:pPr>
        <w:ind w:firstLine="709"/>
        <w:jc w:val="both"/>
        <w:rPr>
          <w:sz w:val="22"/>
          <w:szCs w:val="22"/>
        </w:rPr>
      </w:pPr>
      <w:r w:rsidRPr="003D613E">
        <w:rPr>
          <w:sz w:val="22"/>
          <w:szCs w:val="22"/>
        </w:rPr>
        <w:t xml:space="preserve">Atsižvelgdama į Valstybinės vartotojų teisių apsaugos 2007–2010 metų strategijos įgyvendinimo priemonių plano, patvirtinto Lietuvos Respublikos Vyriausybės </w:t>
      </w:r>
      <w:smartTag w:uri="urn:schemas-microsoft-com:office:smarttags" w:element="metricconverter">
        <w:smartTagPr>
          <w:attr w:name="ProductID" w:val="2007 m"/>
        </w:smartTagPr>
        <w:r w:rsidRPr="003D613E">
          <w:rPr>
            <w:sz w:val="22"/>
            <w:szCs w:val="22"/>
          </w:rPr>
          <w:t>2007 m</w:t>
        </w:r>
      </w:smartTag>
      <w:r w:rsidRPr="003D613E">
        <w:rPr>
          <w:sz w:val="22"/>
          <w:szCs w:val="22"/>
        </w:rPr>
        <w:t xml:space="preserve">. balandžio 11 d. nutarimu Nr. 372 (Žin., 2007, Nr. </w:t>
      </w:r>
      <w:hyperlink r:id="rId8" w:history="1">
        <w:r w:rsidRPr="003D613E">
          <w:rPr>
            <w:rStyle w:val="Hyperlink"/>
            <w:sz w:val="22"/>
            <w:szCs w:val="22"/>
          </w:rPr>
          <w:t>46-1742</w:t>
        </w:r>
      </w:hyperlink>
      <w:r w:rsidRPr="003D613E">
        <w:rPr>
          <w:sz w:val="22"/>
          <w:szCs w:val="22"/>
        </w:rPr>
        <w:t>), 2.1.2 </w:t>
      </w:r>
      <w:r w:rsidR="009C75AD" w:rsidRPr="003D613E">
        <w:rPr>
          <w:sz w:val="22"/>
          <w:szCs w:val="22"/>
        </w:rPr>
        <w:t>punktą</w:t>
      </w:r>
      <w:r w:rsidRPr="003D613E">
        <w:rPr>
          <w:sz w:val="22"/>
          <w:szCs w:val="22"/>
        </w:rPr>
        <w:t xml:space="preserve">, </w:t>
      </w:r>
      <w:r w:rsidR="005C4C8D" w:rsidRPr="003D613E">
        <w:rPr>
          <w:sz w:val="22"/>
          <w:szCs w:val="22"/>
        </w:rPr>
        <w:t>Lietuvos Respublikos Vyriausybė</w:t>
      </w:r>
      <w:r w:rsidR="005C4C8D" w:rsidRPr="003D613E">
        <w:rPr>
          <w:spacing w:val="80"/>
          <w:sz w:val="22"/>
          <w:szCs w:val="22"/>
        </w:rPr>
        <w:t xml:space="preserve"> </w:t>
      </w:r>
      <w:r w:rsidR="005C4C8D" w:rsidRPr="003D613E">
        <w:rPr>
          <w:spacing w:val="100"/>
          <w:sz w:val="22"/>
          <w:szCs w:val="22"/>
        </w:rPr>
        <w:t>nutaria:</w:t>
      </w:r>
    </w:p>
    <w:p w:rsidR="00D34225" w:rsidRPr="003D613E" w:rsidRDefault="00D34225" w:rsidP="003D613E">
      <w:pPr>
        <w:ind w:firstLine="709"/>
        <w:jc w:val="both"/>
        <w:rPr>
          <w:color w:val="000000"/>
          <w:sz w:val="22"/>
          <w:szCs w:val="22"/>
        </w:rPr>
      </w:pPr>
      <w:r w:rsidRPr="003D613E">
        <w:rPr>
          <w:color w:val="000000"/>
          <w:sz w:val="22"/>
          <w:szCs w:val="22"/>
        </w:rPr>
        <w:t xml:space="preserve">1. Patvirtinti </w:t>
      </w:r>
      <w:r w:rsidRPr="003D613E">
        <w:rPr>
          <w:sz w:val="22"/>
          <w:szCs w:val="22"/>
        </w:rPr>
        <w:t xml:space="preserve">Keitimosi informacija apie pavojingus produktus ir su jais susijusius nelaimingus atsitikimus taisykles </w:t>
      </w:r>
      <w:r w:rsidRPr="003D613E">
        <w:rPr>
          <w:color w:val="000000"/>
          <w:sz w:val="22"/>
          <w:szCs w:val="22"/>
        </w:rPr>
        <w:t>(pridedama).</w:t>
      </w:r>
    </w:p>
    <w:p w:rsidR="00D34225" w:rsidRPr="003D613E" w:rsidRDefault="00D34225" w:rsidP="003D613E">
      <w:pPr>
        <w:ind w:firstLine="709"/>
        <w:jc w:val="both"/>
        <w:rPr>
          <w:color w:val="000000"/>
          <w:sz w:val="22"/>
          <w:szCs w:val="22"/>
        </w:rPr>
      </w:pPr>
      <w:r w:rsidRPr="003D613E">
        <w:rPr>
          <w:color w:val="000000"/>
          <w:sz w:val="22"/>
          <w:szCs w:val="22"/>
        </w:rPr>
        <w:t xml:space="preserve">2. </w:t>
      </w:r>
      <w:r w:rsidRPr="003D613E">
        <w:rPr>
          <w:sz w:val="22"/>
          <w:szCs w:val="22"/>
        </w:rPr>
        <w:t xml:space="preserve">Šis nutarimas įsigalioja </w:t>
      </w:r>
      <w:smartTag w:uri="urn:schemas-microsoft-com:office:smarttags" w:element="metricconverter">
        <w:smartTagPr>
          <w:attr w:name="ProductID" w:val="2010 m"/>
        </w:smartTagPr>
        <w:smartTag w:uri="schemas-tilde-lv/tildestengine" w:element="metric2">
          <w:smartTagPr>
            <w:attr w:name="metric_text" w:val="m"/>
            <w:attr w:name="metric_value" w:val="2010"/>
          </w:smartTagPr>
          <w:r w:rsidRPr="003D613E">
            <w:rPr>
              <w:sz w:val="22"/>
              <w:szCs w:val="22"/>
            </w:rPr>
            <w:t>2010 m</w:t>
          </w:r>
        </w:smartTag>
      </w:smartTag>
      <w:r w:rsidRPr="003D613E">
        <w:rPr>
          <w:sz w:val="22"/>
          <w:szCs w:val="22"/>
        </w:rPr>
        <w:t>. sausio 1 dieną.</w:t>
      </w:r>
    </w:p>
    <w:p w:rsidR="005C4C8D" w:rsidRPr="003D613E" w:rsidRDefault="005C4C8D" w:rsidP="003D613E">
      <w:pPr>
        <w:ind w:firstLine="709"/>
        <w:jc w:val="both"/>
        <w:rPr>
          <w:sz w:val="22"/>
          <w:szCs w:val="22"/>
        </w:rPr>
      </w:pPr>
    </w:p>
    <w:p w:rsidR="005C4C8D" w:rsidRPr="003D613E" w:rsidRDefault="005C4C8D" w:rsidP="003D613E">
      <w:pPr>
        <w:ind w:firstLine="709"/>
        <w:jc w:val="both"/>
        <w:rPr>
          <w:sz w:val="22"/>
          <w:szCs w:val="22"/>
        </w:rPr>
      </w:pPr>
    </w:p>
    <w:p w:rsidR="005C4C8D" w:rsidRPr="003D613E" w:rsidRDefault="005C4C8D" w:rsidP="003D613E">
      <w:pPr>
        <w:ind w:firstLine="709"/>
        <w:jc w:val="both"/>
        <w:rPr>
          <w:sz w:val="22"/>
          <w:szCs w:val="22"/>
        </w:rPr>
      </w:pPr>
    </w:p>
    <w:p w:rsidR="005C4C8D" w:rsidRPr="003D613E" w:rsidRDefault="005C4C8D" w:rsidP="003D613E">
      <w:pPr>
        <w:tabs>
          <w:tab w:val="left" w:pos="6237"/>
        </w:tabs>
        <w:rPr>
          <w:sz w:val="22"/>
          <w:szCs w:val="22"/>
        </w:rPr>
      </w:pPr>
      <w:r w:rsidRPr="003D613E">
        <w:rPr>
          <w:sz w:val="22"/>
          <w:szCs w:val="22"/>
        </w:rPr>
        <w:t>Ministras Pirmininkas</w:t>
      </w:r>
      <w:r w:rsidRPr="003D613E">
        <w:rPr>
          <w:sz w:val="22"/>
          <w:szCs w:val="22"/>
        </w:rPr>
        <w:tab/>
      </w:r>
      <w:r w:rsidR="00732E32" w:rsidRPr="003D613E">
        <w:rPr>
          <w:sz w:val="22"/>
          <w:szCs w:val="22"/>
        </w:rPr>
        <w:t>Andrius Kubilius</w:t>
      </w:r>
    </w:p>
    <w:p w:rsidR="005C4C8D" w:rsidRPr="003D613E" w:rsidRDefault="005C4C8D" w:rsidP="003D613E">
      <w:pPr>
        <w:tabs>
          <w:tab w:val="left" w:pos="6804"/>
        </w:tabs>
        <w:rPr>
          <w:sz w:val="22"/>
          <w:szCs w:val="22"/>
        </w:rPr>
      </w:pPr>
    </w:p>
    <w:p w:rsidR="005C4C8D" w:rsidRPr="003D613E" w:rsidRDefault="005C4C8D" w:rsidP="003D613E">
      <w:pPr>
        <w:tabs>
          <w:tab w:val="left" w:pos="6804"/>
        </w:tabs>
        <w:rPr>
          <w:sz w:val="22"/>
          <w:szCs w:val="22"/>
        </w:rPr>
      </w:pPr>
    </w:p>
    <w:p w:rsidR="005C4C8D" w:rsidRPr="003D613E" w:rsidRDefault="005C4C8D" w:rsidP="003D613E">
      <w:pPr>
        <w:tabs>
          <w:tab w:val="left" w:pos="6804"/>
        </w:tabs>
        <w:rPr>
          <w:sz w:val="22"/>
          <w:szCs w:val="22"/>
        </w:rPr>
      </w:pPr>
    </w:p>
    <w:p w:rsidR="00D34225" w:rsidRPr="003D613E" w:rsidRDefault="00B25345" w:rsidP="003D613E">
      <w:pPr>
        <w:pStyle w:val="Header"/>
        <w:tabs>
          <w:tab w:val="clear" w:pos="4153"/>
          <w:tab w:val="clear" w:pos="8306"/>
          <w:tab w:val="left" w:pos="6237"/>
        </w:tabs>
        <w:rPr>
          <w:sz w:val="22"/>
          <w:szCs w:val="22"/>
        </w:rPr>
      </w:pPr>
      <w:r w:rsidRPr="003D613E">
        <w:rPr>
          <w:sz w:val="22"/>
          <w:szCs w:val="22"/>
        </w:rPr>
        <w:t>T</w:t>
      </w:r>
      <w:r w:rsidR="00D34225" w:rsidRPr="003D613E">
        <w:rPr>
          <w:sz w:val="22"/>
          <w:szCs w:val="22"/>
        </w:rPr>
        <w:t>eisingumo ministro pareigas</w:t>
      </w:r>
      <w:r w:rsidR="00D34225" w:rsidRPr="003D613E">
        <w:rPr>
          <w:sz w:val="22"/>
          <w:szCs w:val="22"/>
        </w:rPr>
        <w:tab/>
        <w:t>Remigijus Šimašius</w:t>
      </w:r>
    </w:p>
    <w:p w:rsidR="005C4C8D" w:rsidRPr="003D613E" w:rsidRDefault="003D613E" w:rsidP="003D613E">
      <w:pPr>
        <w:pStyle w:val="Header"/>
        <w:tabs>
          <w:tab w:val="clear" w:pos="4153"/>
          <w:tab w:val="clear" w:pos="8306"/>
          <w:tab w:val="left" w:pos="6237"/>
        </w:tabs>
        <w:jc w:val="center"/>
        <w:rPr>
          <w:sz w:val="22"/>
          <w:szCs w:val="22"/>
        </w:rPr>
      </w:pPr>
      <w:r>
        <w:rPr>
          <w:sz w:val="22"/>
          <w:szCs w:val="22"/>
        </w:rPr>
        <w:t>_____________________</w:t>
      </w:r>
    </w:p>
    <w:p w:rsidR="005C4C8D" w:rsidRPr="003D613E" w:rsidRDefault="005C4C8D" w:rsidP="003D613E">
      <w:pPr>
        <w:jc w:val="both"/>
        <w:rPr>
          <w:sz w:val="22"/>
          <w:szCs w:val="22"/>
        </w:rPr>
      </w:pPr>
    </w:p>
    <w:p w:rsidR="005C4C8D" w:rsidRPr="003D613E" w:rsidRDefault="005C4C8D" w:rsidP="003D613E">
      <w:pPr>
        <w:ind w:left="4536"/>
        <w:rPr>
          <w:caps/>
          <w:sz w:val="22"/>
          <w:szCs w:val="22"/>
        </w:rPr>
      </w:pPr>
      <w:r w:rsidRPr="003D613E">
        <w:rPr>
          <w:caps/>
          <w:sz w:val="22"/>
          <w:szCs w:val="22"/>
        </w:rPr>
        <w:t>Patvirtinta</w:t>
      </w:r>
    </w:p>
    <w:p w:rsidR="005C4C8D" w:rsidRPr="003D613E" w:rsidRDefault="005C4C8D" w:rsidP="003D613E">
      <w:pPr>
        <w:pStyle w:val="BodyTextIndent"/>
        <w:spacing w:before="0"/>
        <w:jc w:val="left"/>
        <w:rPr>
          <w:sz w:val="22"/>
          <w:szCs w:val="22"/>
        </w:rPr>
      </w:pPr>
      <w:r w:rsidRPr="003D613E">
        <w:rPr>
          <w:sz w:val="22"/>
          <w:szCs w:val="22"/>
        </w:rPr>
        <w:t>Lietuvos Respublikos Vyriausybės</w:t>
      </w:r>
      <w:r w:rsidRPr="003D613E">
        <w:rPr>
          <w:sz w:val="22"/>
          <w:szCs w:val="22"/>
        </w:rPr>
        <w:br/>
        <w:t>200</w:t>
      </w:r>
      <w:r w:rsidR="00D65171" w:rsidRPr="003D613E">
        <w:rPr>
          <w:sz w:val="22"/>
          <w:szCs w:val="22"/>
        </w:rPr>
        <w:t>9</w:t>
      </w:r>
      <w:r w:rsidRPr="003D613E">
        <w:rPr>
          <w:sz w:val="22"/>
          <w:szCs w:val="22"/>
        </w:rPr>
        <w:t xml:space="preserve"> m. </w:t>
      </w:r>
      <w:r w:rsidR="00E839C4" w:rsidRPr="003D613E">
        <w:rPr>
          <w:sz w:val="22"/>
          <w:szCs w:val="22"/>
        </w:rPr>
        <w:t xml:space="preserve">liepos </w:t>
      </w:r>
      <w:r w:rsidR="00F73AF5" w:rsidRPr="003D613E">
        <w:rPr>
          <w:sz w:val="22"/>
          <w:szCs w:val="22"/>
        </w:rPr>
        <w:t>22</w:t>
      </w:r>
      <w:r w:rsidRPr="003D613E">
        <w:rPr>
          <w:sz w:val="22"/>
          <w:szCs w:val="22"/>
        </w:rPr>
        <w:t xml:space="preserve"> d. nutarimu Nr.</w:t>
      </w:r>
      <w:r w:rsidR="00B25345" w:rsidRPr="003D613E">
        <w:rPr>
          <w:sz w:val="22"/>
          <w:szCs w:val="22"/>
        </w:rPr>
        <w:t xml:space="preserve"> 790</w:t>
      </w:r>
    </w:p>
    <w:p w:rsidR="005C4C8D" w:rsidRPr="003D613E" w:rsidRDefault="005C4C8D" w:rsidP="003D613E">
      <w:pPr>
        <w:jc w:val="center"/>
        <w:rPr>
          <w:sz w:val="22"/>
          <w:szCs w:val="22"/>
        </w:rPr>
      </w:pPr>
    </w:p>
    <w:p w:rsidR="005C4C8D" w:rsidRPr="003D613E" w:rsidRDefault="005C4C8D" w:rsidP="003D613E">
      <w:pPr>
        <w:jc w:val="center"/>
        <w:rPr>
          <w:sz w:val="22"/>
          <w:szCs w:val="22"/>
        </w:rPr>
      </w:pPr>
    </w:p>
    <w:p w:rsidR="00D34225" w:rsidRPr="003D613E" w:rsidRDefault="00D34225" w:rsidP="003D613E">
      <w:pPr>
        <w:pStyle w:val="CentrBold"/>
        <w:ind w:right="-180"/>
        <w:rPr>
          <w:rFonts w:ascii="Times New Roman" w:hAnsi="Times New Roman"/>
          <w:sz w:val="22"/>
          <w:szCs w:val="22"/>
          <w:lang w:val="lt-LT"/>
        </w:rPr>
      </w:pPr>
      <w:r w:rsidRPr="003D613E">
        <w:rPr>
          <w:rFonts w:ascii="Times New Roman" w:hAnsi="Times New Roman"/>
          <w:sz w:val="22"/>
          <w:szCs w:val="22"/>
          <w:lang w:val="lt-LT"/>
        </w:rPr>
        <w:t>KEITIMOSI INFORMACIJA APIE PAVOJINGUS PRODUKTUS IR SU JAIS SUSIJUSIUS NELAIMINGUS ATSITIKIMUS TAISYKLĖS</w:t>
      </w:r>
    </w:p>
    <w:p w:rsidR="00D34225" w:rsidRPr="003D613E" w:rsidRDefault="00D34225" w:rsidP="003D613E">
      <w:pPr>
        <w:pStyle w:val="Bodytext0"/>
        <w:ind w:right="-180"/>
        <w:rPr>
          <w:rFonts w:ascii="Times New Roman" w:hAnsi="Times New Roman"/>
          <w:sz w:val="22"/>
          <w:szCs w:val="22"/>
          <w:lang w:val="lt-LT"/>
        </w:rPr>
      </w:pPr>
    </w:p>
    <w:p w:rsidR="00D34225" w:rsidRPr="003D613E" w:rsidRDefault="00D34225" w:rsidP="003D613E">
      <w:pPr>
        <w:pStyle w:val="CentrBold"/>
        <w:ind w:right="-180"/>
        <w:rPr>
          <w:rFonts w:ascii="Times New Roman" w:hAnsi="Times New Roman"/>
          <w:sz w:val="22"/>
          <w:szCs w:val="22"/>
          <w:lang w:val="lt-LT"/>
        </w:rPr>
      </w:pPr>
      <w:r w:rsidRPr="003D613E">
        <w:rPr>
          <w:rFonts w:ascii="Times New Roman" w:hAnsi="Times New Roman"/>
          <w:sz w:val="22"/>
          <w:szCs w:val="22"/>
          <w:lang w:val="lt-LT"/>
        </w:rPr>
        <w:t>I. BENDROSIOS NUOSTATOS</w:t>
      </w:r>
    </w:p>
    <w:p w:rsidR="00D34225" w:rsidRPr="003D613E" w:rsidRDefault="00D34225" w:rsidP="003D613E">
      <w:pPr>
        <w:ind w:right="-180" w:firstLine="720"/>
        <w:jc w:val="both"/>
        <w:rPr>
          <w:sz w:val="22"/>
          <w:szCs w:val="22"/>
        </w:rPr>
      </w:pPr>
    </w:p>
    <w:p w:rsidR="00D34225" w:rsidRPr="003D613E" w:rsidRDefault="00D34225" w:rsidP="003D613E">
      <w:pPr>
        <w:ind w:firstLine="709"/>
        <w:jc w:val="both"/>
        <w:rPr>
          <w:sz w:val="22"/>
          <w:szCs w:val="22"/>
        </w:rPr>
      </w:pPr>
      <w:r w:rsidRPr="003D613E">
        <w:rPr>
          <w:sz w:val="22"/>
          <w:szCs w:val="22"/>
        </w:rPr>
        <w:t xml:space="preserve">1. Keitimosi informacija apie pavojingus produktus ir su jais susijusius nelaimingus atsitikimus taisyklės (toliau vadinama – šios </w:t>
      </w:r>
      <w:r w:rsidR="00376888" w:rsidRPr="003D613E">
        <w:rPr>
          <w:sz w:val="22"/>
          <w:szCs w:val="22"/>
        </w:rPr>
        <w:t>t</w:t>
      </w:r>
      <w:r w:rsidRPr="003D613E">
        <w:rPr>
          <w:sz w:val="22"/>
          <w:szCs w:val="22"/>
        </w:rPr>
        <w:t xml:space="preserve">aisyklės) nustato </w:t>
      </w:r>
      <w:r w:rsidR="00376888" w:rsidRPr="003D613E">
        <w:rPr>
          <w:sz w:val="22"/>
          <w:szCs w:val="22"/>
        </w:rPr>
        <w:t xml:space="preserve">institucijų tarpusavio </w:t>
      </w:r>
      <w:r w:rsidRPr="003D613E">
        <w:rPr>
          <w:sz w:val="22"/>
          <w:szCs w:val="22"/>
        </w:rPr>
        <w:t>keitimosi informacija apie pavojingus ne maisto produktus (toliau vadinama – pavojingas produktas) ir su jais susijusius nelaimingus atsitikimus, įvykusius buityje ar laisvalaikio metu, išskyrus nelaimingus atsitikimus dėl apsinuodijimų, tvarką.</w:t>
      </w:r>
    </w:p>
    <w:p w:rsidR="003D613E" w:rsidRDefault="003D613E" w:rsidP="003D613E">
      <w:pPr>
        <w:ind w:firstLine="709"/>
        <w:jc w:val="both"/>
        <w:rPr>
          <w:sz w:val="22"/>
          <w:szCs w:val="22"/>
        </w:rPr>
      </w:pPr>
    </w:p>
    <w:p w:rsidR="00D34225" w:rsidRPr="003D613E" w:rsidRDefault="00D34225" w:rsidP="003D613E">
      <w:pPr>
        <w:ind w:firstLine="709"/>
        <w:jc w:val="both"/>
        <w:rPr>
          <w:sz w:val="22"/>
          <w:szCs w:val="22"/>
        </w:rPr>
      </w:pPr>
      <w:r w:rsidRPr="003D613E">
        <w:rPr>
          <w:sz w:val="22"/>
          <w:szCs w:val="22"/>
        </w:rPr>
        <w:t>2. Informaciją apie pavojingus produktus ir su jais susijusius nelaimingus atsitikimus Valstybinei vartotojų teisių apsaugos tarnybai teikia šios institucijos: Priešgaisrinės apsaugos ir gelbėjimo departamentas prie Vidaus reikalų ministerijos</w:t>
      </w:r>
      <w:r w:rsidR="00E30AFC" w:rsidRPr="003D613E">
        <w:rPr>
          <w:sz w:val="22"/>
          <w:szCs w:val="22"/>
        </w:rPr>
        <w:t xml:space="preserve"> (toliau vadinama – Priešgaisrinės apsaugos ir gelbėjimo departamentas)</w:t>
      </w:r>
      <w:r w:rsidRPr="003D613E">
        <w:rPr>
          <w:sz w:val="22"/>
          <w:szCs w:val="22"/>
        </w:rPr>
        <w:t>, Valstybinė ne maisto produktų inspekcija prie Ūkio ministerijos</w:t>
      </w:r>
      <w:r w:rsidR="00376888" w:rsidRPr="003D613E">
        <w:rPr>
          <w:sz w:val="22"/>
          <w:szCs w:val="22"/>
        </w:rPr>
        <w:t xml:space="preserve"> </w:t>
      </w:r>
      <w:r w:rsidR="00E30AFC" w:rsidRPr="003D613E">
        <w:rPr>
          <w:sz w:val="22"/>
          <w:szCs w:val="22"/>
        </w:rPr>
        <w:t xml:space="preserve">(toliau vadinama – Valstybinė ne maisto produktų inspekcija) </w:t>
      </w:r>
      <w:r w:rsidR="00376888" w:rsidRPr="003D613E">
        <w:rPr>
          <w:sz w:val="22"/>
          <w:szCs w:val="22"/>
        </w:rPr>
        <w:t>ir</w:t>
      </w:r>
      <w:r w:rsidRPr="003D613E">
        <w:rPr>
          <w:sz w:val="22"/>
          <w:szCs w:val="22"/>
        </w:rPr>
        <w:t xml:space="preserve"> </w:t>
      </w:r>
      <w:r w:rsidR="003D613E" w:rsidRPr="000568E5">
        <w:rPr>
          <w:sz w:val="22"/>
          <w:szCs w:val="22"/>
        </w:rPr>
        <w:t>visuomenės sveikatos centrai apskrityse</w:t>
      </w:r>
      <w:r w:rsidRPr="003D613E">
        <w:rPr>
          <w:sz w:val="22"/>
          <w:szCs w:val="22"/>
        </w:rPr>
        <w:t>.</w:t>
      </w:r>
    </w:p>
    <w:p w:rsidR="003D613E" w:rsidRPr="003D613E" w:rsidRDefault="003D613E" w:rsidP="003D613E">
      <w:pPr>
        <w:jc w:val="both"/>
        <w:rPr>
          <w:i/>
          <w:sz w:val="20"/>
        </w:rPr>
      </w:pPr>
      <w:r w:rsidRPr="003D613E">
        <w:rPr>
          <w:i/>
          <w:sz w:val="20"/>
        </w:rPr>
        <w:t>Punkto pakeitimai:</w:t>
      </w:r>
    </w:p>
    <w:p w:rsidR="003D613E" w:rsidRPr="003D613E" w:rsidRDefault="003D613E" w:rsidP="003D613E">
      <w:pPr>
        <w:jc w:val="both"/>
        <w:rPr>
          <w:i/>
          <w:sz w:val="20"/>
        </w:rPr>
      </w:pPr>
      <w:r w:rsidRPr="003D613E">
        <w:rPr>
          <w:i/>
          <w:sz w:val="20"/>
        </w:rPr>
        <w:t xml:space="preserve">Nr. </w:t>
      </w:r>
      <w:hyperlink r:id="rId9" w:history="1">
        <w:r w:rsidRPr="00E9520E">
          <w:rPr>
            <w:rStyle w:val="Hyperlink"/>
            <w:i/>
            <w:sz w:val="20"/>
          </w:rPr>
          <w:t>582</w:t>
        </w:r>
      </w:hyperlink>
      <w:r w:rsidRPr="003D613E">
        <w:rPr>
          <w:i/>
          <w:sz w:val="20"/>
        </w:rPr>
        <w:t>, 2012-05-23, Žin., 2012, Nr. 61-3071 (2012-05-30)</w:t>
      </w:r>
    </w:p>
    <w:p w:rsidR="003D613E" w:rsidRDefault="003D613E" w:rsidP="003D613E">
      <w:pPr>
        <w:ind w:firstLine="709"/>
        <w:jc w:val="both"/>
        <w:rPr>
          <w:sz w:val="22"/>
          <w:szCs w:val="22"/>
        </w:rPr>
      </w:pPr>
    </w:p>
    <w:p w:rsidR="00D34225" w:rsidRPr="003D613E" w:rsidRDefault="00D34225" w:rsidP="003D613E">
      <w:pPr>
        <w:ind w:firstLine="709"/>
        <w:jc w:val="both"/>
        <w:rPr>
          <w:sz w:val="22"/>
          <w:szCs w:val="22"/>
        </w:rPr>
      </w:pPr>
      <w:r w:rsidRPr="003D613E">
        <w:rPr>
          <w:sz w:val="22"/>
          <w:szCs w:val="22"/>
        </w:rPr>
        <w:t>3. Informaciją apie pavojingus produktus ir su jais susijusius nelaimingus atsitikimus Valstybinei vartotojų teisių apsaugo</w:t>
      </w:r>
      <w:r w:rsidR="00376888" w:rsidRPr="003D613E">
        <w:rPr>
          <w:sz w:val="22"/>
          <w:szCs w:val="22"/>
        </w:rPr>
        <w:t>s tarnybai gali teikti ir kitos</w:t>
      </w:r>
      <w:r w:rsidRPr="003D613E">
        <w:rPr>
          <w:sz w:val="22"/>
          <w:szCs w:val="22"/>
        </w:rPr>
        <w:t xml:space="preserve"> šių </w:t>
      </w:r>
      <w:r w:rsidR="00376888" w:rsidRPr="003D613E">
        <w:rPr>
          <w:sz w:val="22"/>
          <w:szCs w:val="22"/>
        </w:rPr>
        <w:t>t</w:t>
      </w:r>
      <w:r w:rsidRPr="003D613E">
        <w:rPr>
          <w:sz w:val="22"/>
          <w:szCs w:val="22"/>
        </w:rPr>
        <w:t>aisyklių 2 punkte ne</w:t>
      </w:r>
      <w:r w:rsidR="00376888" w:rsidRPr="003D613E">
        <w:rPr>
          <w:sz w:val="22"/>
          <w:szCs w:val="22"/>
        </w:rPr>
        <w:t>nurodytos</w:t>
      </w:r>
      <w:r w:rsidRPr="003D613E">
        <w:rPr>
          <w:sz w:val="22"/>
          <w:szCs w:val="22"/>
        </w:rPr>
        <w:t xml:space="preserve"> institucijos (toliau vadinama – kitos institucijos) ir vartotojai.</w:t>
      </w:r>
    </w:p>
    <w:p w:rsidR="00D34225" w:rsidRPr="003D613E" w:rsidRDefault="00D34225" w:rsidP="003D613E">
      <w:pPr>
        <w:ind w:firstLine="709"/>
        <w:jc w:val="both"/>
        <w:rPr>
          <w:sz w:val="22"/>
          <w:szCs w:val="22"/>
        </w:rPr>
      </w:pPr>
      <w:r w:rsidRPr="003D613E">
        <w:rPr>
          <w:sz w:val="22"/>
          <w:szCs w:val="22"/>
        </w:rPr>
        <w:t xml:space="preserve">4. Šiose </w:t>
      </w:r>
      <w:r w:rsidR="00376888" w:rsidRPr="003D613E">
        <w:rPr>
          <w:sz w:val="22"/>
          <w:szCs w:val="22"/>
        </w:rPr>
        <w:t>t</w:t>
      </w:r>
      <w:r w:rsidRPr="003D613E">
        <w:rPr>
          <w:sz w:val="22"/>
          <w:szCs w:val="22"/>
        </w:rPr>
        <w:t>aisyklėse vartojam</w:t>
      </w:r>
      <w:r w:rsidR="00376888" w:rsidRPr="003D613E">
        <w:rPr>
          <w:sz w:val="22"/>
          <w:szCs w:val="22"/>
        </w:rPr>
        <w:t>a</w:t>
      </w:r>
      <w:r w:rsidRPr="003D613E">
        <w:rPr>
          <w:sz w:val="22"/>
          <w:szCs w:val="22"/>
        </w:rPr>
        <w:t xml:space="preserve"> sąvok</w:t>
      </w:r>
      <w:r w:rsidR="00376888" w:rsidRPr="003D613E">
        <w:rPr>
          <w:sz w:val="22"/>
          <w:szCs w:val="22"/>
        </w:rPr>
        <w:t xml:space="preserve">a </w:t>
      </w:r>
      <w:r w:rsidR="00376888" w:rsidRPr="003D613E">
        <w:rPr>
          <w:b/>
          <w:sz w:val="22"/>
          <w:szCs w:val="22"/>
        </w:rPr>
        <w:t>n</w:t>
      </w:r>
      <w:r w:rsidRPr="003D613E">
        <w:rPr>
          <w:b/>
          <w:sz w:val="22"/>
          <w:szCs w:val="22"/>
        </w:rPr>
        <w:t>elaimingas atsitikimas</w:t>
      </w:r>
      <w:r w:rsidRPr="003D613E">
        <w:rPr>
          <w:sz w:val="22"/>
          <w:szCs w:val="22"/>
        </w:rPr>
        <w:t xml:space="preserve"> – įvykis, kurio metu pakenkta žmogaus sveikatai dėl produkto poveikio.</w:t>
      </w:r>
    </w:p>
    <w:p w:rsidR="00D34225" w:rsidRPr="003D613E" w:rsidRDefault="00D34225" w:rsidP="003D613E">
      <w:pPr>
        <w:autoSpaceDE w:val="0"/>
        <w:autoSpaceDN w:val="0"/>
        <w:adjustRightInd w:val="0"/>
        <w:ind w:firstLine="709"/>
        <w:jc w:val="both"/>
        <w:rPr>
          <w:sz w:val="22"/>
          <w:szCs w:val="22"/>
        </w:rPr>
      </w:pPr>
      <w:r w:rsidRPr="003D613E">
        <w:rPr>
          <w:sz w:val="22"/>
          <w:szCs w:val="22"/>
        </w:rPr>
        <w:lastRenderedPageBreak/>
        <w:t xml:space="preserve">Kitos šiose </w:t>
      </w:r>
      <w:r w:rsidR="00E30AFC" w:rsidRPr="003D613E">
        <w:rPr>
          <w:sz w:val="22"/>
          <w:szCs w:val="22"/>
        </w:rPr>
        <w:t>t</w:t>
      </w:r>
      <w:r w:rsidRPr="003D613E">
        <w:rPr>
          <w:sz w:val="22"/>
          <w:szCs w:val="22"/>
        </w:rPr>
        <w:t xml:space="preserve">aisyklėse vartojamos sąvokos atitinka Lietuvos Respublikos vartotojų teisių apsaugos įstatyme (Žin., 1994, Nr. </w:t>
      </w:r>
      <w:hyperlink r:id="rId10" w:history="1">
        <w:r w:rsidRPr="003D613E">
          <w:rPr>
            <w:rStyle w:val="Hyperlink"/>
            <w:sz w:val="22"/>
            <w:szCs w:val="22"/>
          </w:rPr>
          <w:t>94-1833</w:t>
        </w:r>
      </w:hyperlink>
      <w:r w:rsidRPr="003D613E">
        <w:rPr>
          <w:sz w:val="22"/>
          <w:szCs w:val="22"/>
        </w:rPr>
        <w:t xml:space="preserve">; 2007, Nr. </w:t>
      </w:r>
      <w:hyperlink r:id="rId11" w:history="1">
        <w:r w:rsidRPr="003D613E">
          <w:rPr>
            <w:rStyle w:val="Hyperlink"/>
            <w:sz w:val="22"/>
            <w:szCs w:val="22"/>
          </w:rPr>
          <w:t>12-488</w:t>
        </w:r>
      </w:hyperlink>
      <w:r w:rsidRPr="003D613E">
        <w:rPr>
          <w:sz w:val="22"/>
          <w:szCs w:val="22"/>
        </w:rPr>
        <w:t>)</w:t>
      </w:r>
      <w:r w:rsidR="00376888" w:rsidRPr="003D613E">
        <w:rPr>
          <w:sz w:val="22"/>
          <w:szCs w:val="22"/>
        </w:rPr>
        <w:t xml:space="preserve"> ir</w:t>
      </w:r>
      <w:r w:rsidRPr="003D613E">
        <w:rPr>
          <w:sz w:val="22"/>
          <w:szCs w:val="22"/>
        </w:rPr>
        <w:t xml:space="preserve"> Lietuvos Respublikos produktų saugos įstatyme (Žin., 1999, Nr. </w:t>
      </w:r>
      <w:hyperlink r:id="rId12" w:history="1">
        <w:r w:rsidRPr="003D613E">
          <w:rPr>
            <w:rStyle w:val="Hyperlink"/>
            <w:sz w:val="22"/>
            <w:szCs w:val="22"/>
          </w:rPr>
          <w:t>52-1673</w:t>
        </w:r>
      </w:hyperlink>
      <w:r w:rsidRPr="003D613E">
        <w:rPr>
          <w:sz w:val="22"/>
          <w:szCs w:val="22"/>
        </w:rPr>
        <w:t xml:space="preserve">; 2001, Nr. </w:t>
      </w:r>
      <w:hyperlink r:id="rId13" w:history="1">
        <w:r w:rsidRPr="003D613E">
          <w:rPr>
            <w:rStyle w:val="Hyperlink"/>
            <w:sz w:val="22"/>
            <w:szCs w:val="22"/>
          </w:rPr>
          <w:t>64-2324</w:t>
        </w:r>
      </w:hyperlink>
      <w:r w:rsidRPr="003D613E">
        <w:rPr>
          <w:sz w:val="22"/>
          <w:szCs w:val="22"/>
        </w:rPr>
        <w:t>) vartojamas sąvokas.</w:t>
      </w:r>
    </w:p>
    <w:p w:rsidR="00D34225" w:rsidRPr="003D613E" w:rsidRDefault="00D34225" w:rsidP="003D613E">
      <w:pPr>
        <w:pStyle w:val="Bodytext0"/>
        <w:ind w:firstLine="709"/>
        <w:rPr>
          <w:rFonts w:ascii="Times New Roman" w:hAnsi="Times New Roman"/>
          <w:sz w:val="22"/>
          <w:szCs w:val="22"/>
          <w:lang w:val="lt-LT"/>
        </w:rPr>
      </w:pPr>
    </w:p>
    <w:p w:rsidR="00D34225" w:rsidRPr="003D613E" w:rsidRDefault="00D34225" w:rsidP="003D613E">
      <w:pPr>
        <w:pStyle w:val="CentrBold"/>
        <w:rPr>
          <w:rFonts w:ascii="Times New Roman" w:hAnsi="Times New Roman"/>
          <w:sz w:val="22"/>
          <w:szCs w:val="22"/>
          <w:lang w:val="lt-LT"/>
        </w:rPr>
      </w:pPr>
      <w:r w:rsidRPr="003D613E">
        <w:rPr>
          <w:rFonts w:ascii="Times New Roman" w:hAnsi="Times New Roman"/>
          <w:sz w:val="22"/>
          <w:szCs w:val="22"/>
          <w:lang w:val="lt-LT"/>
        </w:rPr>
        <w:t>II. INFORMACIJOS TEIKIM</w:t>
      </w:r>
      <w:r w:rsidR="00376888" w:rsidRPr="003D613E">
        <w:rPr>
          <w:rFonts w:ascii="Times New Roman" w:hAnsi="Times New Roman"/>
          <w:sz w:val="22"/>
          <w:szCs w:val="22"/>
          <w:lang w:val="lt-LT"/>
        </w:rPr>
        <w:t>AS</w:t>
      </w:r>
    </w:p>
    <w:p w:rsidR="00D34225" w:rsidRPr="003D613E" w:rsidRDefault="00D34225" w:rsidP="003D613E">
      <w:pPr>
        <w:pStyle w:val="Bodytext0"/>
        <w:ind w:firstLine="709"/>
        <w:rPr>
          <w:rFonts w:ascii="Times New Roman" w:hAnsi="Times New Roman"/>
          <w:sz w:val="22"/>
          <w:szCs w:val="22"/>
          <w:lang w:val="lt-LT"/>
        </w:rPr>
      </w:pPr>
    </w:p>
    <w:p w:rsidR="00D34225" w:rsidRPr="003D613E" w:rsidRDefault="00D34225" w:rsidP="003D613E">
      <w:pPr>
        <w:pStyle w:val="Bodytext0"/>
        <w:ind w:firstLine="709"/>
        <w:rPr>
          <w:rFonts w:ascii="Times New Roman" w:hAnsi="Times New Roman"/>
          <w:sz w:val="22"/>
          <w:szCs w:val="22"/>
          <w:lang w:val="lt-LT"/>
        </w:rPr>
      </w:pPr>
      <w:r w:rsidRPr="003D613E">
        <w:rPr>
          <w:rFonts w:ascii="Times New Roman" w:hAnsi="Times New Roman"/>
          <w:sz w:val="22"/>
          <w:szCs w:val="22"/>
          <w:lang w:val="lt-LT"/>
        </w:rPr>
        <w:t xml:space="preserve">5. Kitos institucijos ar vartotojas, nukentėjęs nuo produkto, užpildytą </w:t>
      </w:r>
      <w:r w:rsidR="00376888" w:rsidRPr="003D613E">
        <w:rPr>
          <w:rFonts w:ascii="Times New Roman" w:hAnsi="Times New Roman"/>
          <w:sz w:val="22"/>
          <w:szCs w:val="22"/>
          <w:lang w:val="lt-LT"/>
        </w:rPr>
        <w:t>p</w:t>
      </w:r>
      <w:r w:rsidRPr="003D613E">
        <w:rPr>
          <w:rFonts w:ascii="Times New Roman" w:hAnsi="Times New Roman"/>
          <w:sz w:val="22"/>
          <w:szCs w:val="22"/>
          <w:lang w:val="lt-LT"/>
        </w:rPr>
        <w:t xml:space="preserve">ranešimą apie produktą ir su juo susijusį nelaimingą atsitikimą (šių </w:t>
      </w:r>
      <w:r w:rsidR="00376888" w:rsidRPr="003D613E">
        <w:rPr>
          <w:rFonts w:ascii="Times New Roman" w:hAnsi="Times New Roman"/>
          <w:sz w:val="22"/>
          <w:szCs w:val="22"/>
          <w:lang w:val="lt-LT"/>
        </w:rPr>
        <w:t>t</w:t>
      </w:r>
      <w:r w:rsidRPr="003D613E">
        <w:rPr>
          <w:rFonts w:ascii="Times New Roman" w:hAnsi="Times New Roman"/>
          <w:sz w:val="22"/>
          <w:szCs w:val="22"/>
          <w:lang w:val="lt-LT"/>
        </w:rPr>
        <w:t xml:space="preserve">aisyklių 1 priedas) (toliau vadinama – </w:t>
      </w:r>
      <w:r w:rsidR="00376888" w:rsidRPr="003D613E">
        <w:rPr>
          <w:rFonts w:ascii="Times New Roman" w:hAnsi="Times New Roman"/>
          <w:sz w:val="22"/>
          <w:szCs w:val="22"/>
          <w:lang w:val="lt-LT"/>
        </w:rPr>
        <w:t>p</w:t>
      </w:r>
      <w:r w:rsidRPr="003D613E">
        <w:rPr>
          <w:rFonts w:ascii="Times New Roman" w:hAnsi="Times New Roman"/>
          <w:sz w:val="22"/>
          <w:szCs w:val="22"/>
          <w:lang w:val="lt-LT"/>
        </w:rPr>
        <w:t xml:space="preserve">ranešimas apie produktą) gali pateikti Valstybinei vartotojų teisių apsaugos tarnybai paštu (adresas: Vilniaus g. 25, 01119 Vilnius), faksu (faks. (8 5) 279 14 66), elektroniniu paštu (el. p. </w:t>
      </w:r>
      <w:hyperlink r:id="rId14" w:history="1">
        <w:r w:rsidRPr="003D613E">
          <w:rPr>
            <w:rStyle w:val="Hyperlink"/>
            <w:rFonts w:ascii="Times New Roman" w:hAnsi="Times New Roman"/>
            <w:color w:val="auto"/>
            <w:sz w:val="22"/>
            <w:szCs w:val="22"/>
            <w:u w:val="none"/>
            <w:lang w:val="lt-LT"/>
          </w:rPr>
          <w:t>tarnyba@nvtat.lt</w:t>
        </w:r>
      </w:hyperlink>
      <w:r w:rsidRPr="003D613E">
        <w:rPr>
          <w:rFonts w:ascii="Times New Roman" w:hAnsi="Times New Roman"/>
          <w:sz w:val="22"/>
          <w:szCs w:val="22"/>
          <w:lang w:val="lt-LT"/>
        </w:rPr>
        <w:t xml:space="preserve">). Pranešimą apie produktą galima užpildyti interneto tinklalapyje </w:t>
      </w:r>
      <w:hyperlink r:id="rId15" w:history="1">
        <w:r w:rsidRPr="003D613E">
          <w:rPr>
            <w:rStyle w:val="Hyperlink"/>
            <w:rFonts w:ascii="Times New Roman" w:hAnsi="Times New Roman"/>
            <w:color w:val="auto"/>
            <w:sz w:val="22"/>
            <w:szCs w:val="22"/>
            <w:u w:val="none"/>
            <w:lang w:val="lt-LT"/>
          </w:rPr>
          <w:t>www.vartotojoteises.lt</w:t>
        </w:r>
      </w:hyperlink>
      <w:r w:rsidRPr="003D613E">
        <w:rPr>
          <w:rFonts w:ascii="Times New Roman" w:hAnsi="Times New Roman"/>
          <w:sz w:val="22"/>
          <w:szCs w:val="22"/>
          <w:lang w:val="lt-LT"/>
        </w:rPr>
        <w:t xml:space="preserve">. </w:t>
      </w:r>
    </w:p>
    <w:p w:rsidR="00D34225" w:rsidRPr="003D613E" w:rsidRDefault="00D34225" w:rsidP="003D613E">
      <w:pPr>
        <w:ind w:firstLine="709"/>
        <w:jc w:val="both"/>
        <w:rPr>
          <w:sz w:val="22"/>
          <w:szCs w:val="22"/>
        </w:rPr>
      </w:pPr>
      <w:r w:rsidRPr="003D613E">
        <w:rPr>
          <w:sz w:val="22"/>
          <w:szCs w:val="22"/>
        </w:rPr>
        <w:t xml:space="preserve">6. Kai Priešgaisrinės apsaugos ir gelbėjimo departamentas informaciją apie nelaimingą atsitikimą, susijusį su produktu, gauna vykdydamas institucijai pavestas funkcijas, jis šią informaciją per 20 darbo dienų pateikia Valstybinei vartotojų teisių apsaugos tarnybai, užpildydamas </w:t>
      </w:r>
      <w:r w:rsidR="00376888" w:rsidRPr="003D613E">
        <w:rPr>
          <w:sz w:val="22"/>
          <w:szCs w:val="22"/>
        </w:rPr>
        <w:t>p</w:t>
      </w:r>
      <w:r w:rsidRPr="003D613E">
        <w:rPr>
          <w:sz w:val="22"/>
          <w:szCs w:val="22"/>
        </w:rPr>
        <w:t>ranešimą apie produktą.</w:t>
      </w:r>
      <w:bookmarkStart w:id="1" w:name="OLE_LINK1"/>
      <w:bookmarkStart w:id="2" w:name="OLE_LINK2"/>
    </w:p>
    <w:p w:rsidR="003D613E" w:rsidRDefault="003D613E" w:rsidP="003D613E">
      <w:pPr>
        <w:pStyle w:val="Bodytext0"/>
        <w:ind w:firstLine="709"/>
        <w:rPr>
          <w:rFonts w:ascii="Times New Roman" w:hAnsi="Times New Roman"/>
          <w:sz w:val="22"/>
          <w:szCs w:val="22"/>
          <w:lang w:val="lt-LT"/>
        </w:rPr>
      </w:pPr>
    </w:p>
    <w:p w:rsidR="00D34225" w:rsidRPr="003D613E" w:rsidRDefault="00D34225" w:rsidP="003D613E">
      <w:pPr>
        <w:pStyle w:val="Bodytext0"/>
        <w:ind w:firstLine="709"/>
        <w:rPr>
          <w:rFonts w:ascii="Times New Roman" w:hAnsi="Times New Roman"/>
          <w:sz w:val="22"/>
          <w:szCs w:val="22"/>
          <w:lang w:val="lt-LT"/>
        </w:rPr>
      </w:pPr>
      <w:r w:rsidRPr="003D613E">
        <w:rPr>
          <w:rFonts w:ascii="Times New Roman" w:hAnsi="Times New Roman"/>
          <w:sz w:val="22"/>
          <w:szCs w:val="22"/>
          <w:lang w:val="lt-LT"/>
        </w:rPr>
        <w:t xml:space="preserve">7. Valstybinė vartotojų teisių apsaugos tarnyba, gavusi </w:t>
      </w:r>
      <w:r w:rsidR="00376888" w:rsidRPr="003D613E">
        <w:rPr>
          <w:rFonts w:ascii="Times New Roman" w:hAnsi="Times New Roman"/>
          <w:sz w:val="22"/>
          <w:szCs w:val="22"/>
          <w:lang w:val="lt-LT"/>
        </w:rPr>
        <w:t>p</w:t>
      </w:r>
      <w:r w:rsidRPr="003D613E">
        <w:rPr>
          <w:rFonts w:ascii="Times New Roman" w:hAnsi="Times New Roman"/>
          <w:sz w:val="22"/>
          <w:szCs w:val="22"/>
          <w:lang w:val="lt-LT"/>
        </w:rPr>
        <w:t>ranešimą apie produktą ir įvertinusi, ar pateikti visi reik</w:t>
      </w:r>
      <w:r w:rsidR="00376888" w:rsidRPr="003D613E">
        <w:rPr>
          <w:rFonts w:ascii="Times New Roman" w:hAnsi="Times New Roman"/>
          <w:sz w:val="22"/>
          <w:szCs w:val="22"/>
          <w:lang w:val="lt-LT"/>
        </w:rPr>
        <w:t>iam</w:t>
      </w:r>
      <w:r w:rsidRPr="003D613E">
        <w:rPr>
          <w:rFonts w:ascii="Times New Roman" w:hAnsi="Times New Roman"/>
          <w:sz w:val="22"/>
          <w:szCs w:val="22"/>
          <w:lang w:val="lt-LT"/>
        </w:rPr>
        <w:t xml:space="preserve">i duomenys, per 5 darbo dienas nuo </w:t>
      </w:r>
      <w:r w:rsidR="00376888" w:rsidRPr="003D613E">
        <w:rPr>
          <w:rFonts w:ascii="Times New Roman" w:hAnsi="Times New Roman"/>
          <w:sz w:val="22"/>
          <w:szCs w:val="22"/>
          <w:lang w:val="lt-LT"/>
        </w:rPr>
        <w:t>p</w:t>
      </w:r>
      <w:r w:rsidRPr="003D613E">
        <w:rPr>
          <w:rFonts w:ascii="Times New Roman" w:hAnsi="Times New Roman"/>
          <w:sz w:val="22"/>
          <w:szCs w:val="22"/>
          <w:lang w:val="lt-LT"/>
        </w:rPr>
        <w:t xml:space="preserve">ranešimo apie produktą gavimo užpildo </w:t>
      </w:r>
      <w:r w:rsidR="00376888" w:rsidRPr="003D613E">
        <w:rPr>
          <w:rFonts w:ascii="Times New Roman" w:hAnsi="Times New Roman"/>
          <w:sz w:val="22"/>
          <w:szCs w:val="22"/>
          <w:lang w:val="lt-LT"/>
        </w:rPr>
        <w:t>p</w:t>
      </w:r>
      <w:r w:rsidRPr="003D613E">
        <w:rPr>
          <w:rFonts w:ascii="Times New Roman" w:hAnsi="Times New Roman"/>
          <w:sz w:val="22"/>
          <w:szCs w:val="22"/>
          <w:lang w:val="lt-LT"/>
        </w:rPr>
        <w:t xml:space="preserve">ranešimą kompetentingai institucijai apie produktą ir su juo susijusį nelaimingą atsitikimą (šių </w:t>
      </w:r>
      <w:r w:rsidR="00376888" w:rsidRPr="003D613E">
        <w:rPr>
          <w:rFonts w:ascii="Times New Roman" w:hAnsi="Times New Roman"/>
          <w:sz w:val="22"/>
          <w:szCs w:val="22"/>
          <w:lang w:val="lt-LT"/>
        </w:rPr>
        <w:t>t</w:t>
      </w:r>
      <w:r w:rsidRPr="003D613E">
        <w:rPr>
          <w:rFonts w:ascii="Times New Roman" w:hAnsi="Times New Roman"/>
          <w:sz w:val="22"/>
          <w:szCs w:val="22"/>
          <w:lang w:val="lt-LT"/>
        </w:rPr>
        <w:t xml:space="preserve">aisyklių 2 priedas) (toliau vadinama – </w:t>
      </w:r>
      <w:r w:rsidR="00376888" w:rsidRPr="003D613E">
        <w:rPr>
          <w:rFonts w:ascii="Times New Roman" w:hAnsi="Times New Roman"/>
          <w:sz w:val="22"/>
          <w:szCs w:val="22"/>
          <w:lang w:val="lt-LT"/>
        </w:rPr>
        <w:t>p</w:t>
      </w:r>
      <w:r w:rsidRPr="003D613E">
        <w:rPr>
          <w:rFonts w:ascii="Times New Roman" w:hAnsi="Times New Roman"/>
          <w:sz w:val="22"/>
          <w:szCs w:val="22"/>
          <w:lang w:val="lt-LT"/>
        </w:rPr>
        <w:t xml:space="preserve">ranešimas institucijai). Valstybinė vartotojų teisių apsaugos tarnyba užpildytą </w:t>
      </w:r>
      <w:r w:rsidR="00376888" w:rsidRPr="003D613E">
        <w:rPr>
          <w:rFonts w:ascii="Times New Roman" w:hAnsi="Times New Roman"/>
          <w:sz w:val="22"/>
          <w:szCs w:val="22"/>
          <w:lang w:val="lt-LT"/>
        </w:rPr>
        <w:t>p</w:t>
      </w:r>
      <w:r w:rsidRPr="003D613E">
        <w:rPr>
          <w:rFonts w:ascii="Times New Roman" w:hAnsi="Times New Roman"/>
          <w:sz w:val="22"/>
          <w:szCs w:val="22"/>
          <w:lang w:val="lt-LT"/>
        </w:rPr>
        <w:t xml:space="preserve">ranešimą institucijai pagal kompetenciją pateikia Valstybinei ne maisto produktų inspekcijai ar </w:t>
      </w:r>
      <w:r w:rsidR="003D613E" w:rsidRPr="008E7C70">
        <w:rPr>
          <w:rFonts w:ascii="Times New Roman" w:hAnsi="Times New Roman"/>
          <w:sz w:val="22"/>
          <w:szCs w:val="22"/>
          <w:lang w:val="lt-LT"/>
        </w:rPr>
        <w:t>visuomenės sveikatos centrui apskrityje</w:t>
      </w:r>
      <w:r w:rsidR="003D613E" w:rsidRPr="003D613E">
        <w:rPr>
          <w:rFonts w:ascii="Times New Roman" w:hAnsi="Times New Roman"/>
          <w:sz w:val="22"/>
          <w:szCs w:val="22"/>
          <w:lang w:val="lt-LT"/>
        </w:rPr>
        <w:t xml:space="preserve"> </w:t>
      </w:r>
      <w:r w:rsidRPr="003D613E">
        <w:rPr>
          <w:rFonts w:ascii="Times New Roman" w:hAnsi="Times New Roman"/>
          <w:sz w:val="22"/>
          <w:szCs w:val="22"/>
          <w:lang w:val="lt-LT"/>
        </w:rPr>
        <w:t>(toliau vadinama – kompetentinga institucija).</w:t>
      </w:r>
    </w:p>
    <w:p w:rsidR="003D613E" w:rsidRPr="003D613E" w:rsidRDefault="003D613E" w:rsidP="003D613E">
      <w:pPr>
        <w:jc w:val="both"/>
        <w:rPr>
          <w:i/>
          <w:sz w:val="20"/>
        </w:rPr>
      </w:pPr>
      <w:r w:rsidRPr="003D613E">
        <w:rPr>
          <w:i/>
          <w:sz w:val="20"/>
        </w:rPr>
        <w:t>Punkto pakeitimai:</w:t>
      </w:r>
    </w:p>
    <w:p w:rsidR="003D613E" w:rsidRPr="003D613E" w:rsidRDefault="003D613E" w:rsidP="003D613E">
      <w:pPr>
        <w:jc w:val="both"/>
        <w:rPr>
          <w:i/>
          <w:sz w:val="20"/>
        </w:rPr>
      </w:pPr>
      <w:r w:rsidRPr="003D613E">
        <w:rPr>
          <w:i/>
          <w:sz w:val="20"/>
        </w:rPr>
        <w:t xml:space="preserve">Nr. </w:t>
      </w:r>
      <w:hyperlink r:id="rId16" w:history="1">
        <w:r w:rsidRPr="00E9520E">
          <w:rPr>
            <w:rStyle w:val="Hyperlink"/>
            <w:i/>
            <w:sz w:val="20"/>
          </w:rPr>
          <w:t>582</w:t>
        </w:r>
      </w:hyperlink>
      <w:r w:rsidRPr="003D613E">
        <w:rPr>
          <w:i/>
          <w:sz w:val="20"/>
        </w:rPr>
        <w:t>, 2012-05-23, Žin., 2012, Nr. 61-3071 (2012-05-30)</w:t>
      </w:r>
    </w:p>
    <w:p w:rsidR="003D613E" w:rsidRDefault="003D613E" w:rsidP="003D613E">
      <w:pPr>
        <w:ind w:firstLine="709"/>
        <w:jc w:val="both"/>
        <w:rPr>
          <w:sz w:val="22"/>
          <w:szCs w:val="22"/>
        </w:rPr>
      </w:pPr>
    </w:p>
    <w:p w:rsidR="00D34225" w:rsidRPr="003D613E" w:rsidRDefault="00D34225" w:rsidP="003D613E">
      <w:pPr>
        <w:pStyle w:val="Bodytext0"/>
        <w:ind w:firstLine="709"/>
        <w:rPr>
          <w:rFonts w:ascii="Times New Roman" w:hAnsi="Times New Roman"/>
          <w:sz w:val="22"/>
          <w:szCs w:val="22"/>
          <w:lang w:val="lt-LT"/>
        </w:rPr>
      </w:pPr>
      <w:r w:rsidRPr="003D613E">
        <w:rPr>
          <w:rFonts w:ascii="Times New Roman" w:hAnsi="Times New Roman"/>
          <w:sz w:val="22"/>
          <w:szCs w:val="22"/>
          <w:lang w:val="lt-LT"/>
        </w:rPr>
        <w:t>8. Jei</w:t>
      </w:r>
      <w:r w:rsidR="00376888" w:rsidRPr="003D613E">
        <w:rPr>
          <w:rFonts w:ascii="Times New Roman" w:hAnsi="Times New Roman"/>
          <w:sz w:val="22"/>
          <w:szCs w:val="22"/>
          <w:lang w:val="lt-LT"/>
        </w:rPr>
        <w:t>gu</w:t>
      </w:r>
      <w:r w:rsidRPr="003D613E">
        <w:rPr>
          <w:rFonts w:ascii="Times New Roman" w:hAnsi="Times New Roman"/>
          <w:sz w:val="22"/>
          <w:szCs w:val="22"/>
          <w:lang w:val="lt-LT"/>
        </w:rPr>
        <w:t xml:space="preserve"> kompetentinga institucija, gavusi </w:t>
      </w:r>
      <w:r w:rsidR="00376888" w:rsidRPr="003D613E">
        <w:rPr>
          <w:rFonts w:ascii="Times New Roman" w:hAnsi="Times New Roman"/>
          <w:sz w:val="22"/>
          <w:szCs w:val="22"/>
          <w:lang w:val="lt-LT"/>
        </w:rPr>
        <w:t>p</w:t>
      </w:r>
      <w:r w:rsidRPr="003D613E">
        <w:rPr>
          <w:rFonts w:ascii="Times New Roman" w:hAnsi="Times New Roman"/>
          <w:sz w:val="22"/>
          <w:szCs w:val="22"/>
          <w:lang w:val="lt-LT"/>
        </w:rPr>
        <w:t>ranešimą institucijai arba informaciją apie nelaimingą atsitikimą, susijusį su produktu, nustato, kad produktas neatitinka bendrųjų produktų saugos reikalavimų, ji Lietuvos Respublikos produktų saugos įstatymo nustatyta tvarka surašo ir perduoda Valstybinei vartotojų teisių apsaugos tarnybai protokolą dėl Lietuvos Respublikos produktų saugos įstatymo pažeidimo (jei</w:t>
      </w:r>
      <w:r w:rsidR="00376888" w:rsidRPr="003D613E">
        <w:rPr>
          <w:rFonts w:ascii="Times New Roman" w:hAnsi="Times New Roman"/>
          <w:sz w:val="22"/>
          <w:szCs w:val="22"/>
          <w:lang w:val="lt-LT"/>
        </w:rPr>
        <w:t>gu</w:t>
      </w:r>
      <w:r w:rsidRPr="003D613E">
        <w:rPr>
          <w:rFonts w:ascii="Times New Roman" w:hAnsi="Times New Roman"/>
          <w:sz w:val="22"/>
          <w:szCs w:val="22"/>
          <w:lang w:val="lt-LT"/>
        </w:rPr>
        <w:t xml:space="preserve"> buvo gautas </w:t>
      </w:r>
      <w:r w:rsidR="00376888" w:rsidRPr="003D613E">
        <w:rPr>
          <w:rFonts w:ascii="Times New Roman" w:hAnsi="Times New Roman"/>
          <w:sz w:val="22"/>
          <w:szCs w:val="22"/>
          <w:lang w:val="lt-LT"/>
        </w:rPr>
        <w:t>p</w:t>
      </w:r>
      <w:r w:rsidRPr="003D613E">
        <w:rPr>
          <w:rFonts w:ascii="Times New Roman" w:hAnsi="Times New Roman"/>
          <w:sz w:val="22"/>
          <w:szCs w:val="22"/>
          <w:lang w:val="lt-LT"/>
        </w:rPr>
        <w:t xml:space="preserve">ranešimas institucijai, lydraštyje nurodomas </w:t>
      </w:r>
      <w:r w:rsidR="00376888" w:rsidRPr="003D613E">
        <w:rPr>
          <w:rFonts w:ascii="Times New Roman" w:hAnsi="Times New Roman"/>
          <w:sz w:val="22"/>
          <w:szCs w:val="22"/>
          <w:lang w:val="lt-LT"/>
        </w:rPr>
        <w:t>p</w:t>
      </w:r>
      <w:r w:rsidRPr="003D613E">
        <w:rPr>
          <w:rFonts w:ascii="Times New Roman" w:hAnsi="Times New Roman"/>
          <w:sz w:val="22"/>
          <w:szCs w:val="22"/>
          <w:lang w:val="lt-LT"/>
        </w:rPr>
        <w:t>ranešimo institucijai registravimo numeris, kurį suteikė Valstybinė vartotojų teisių apsaugos tarnyba).</w:t>
      </w:r>
    </w:p>
    <w:bookmarkEnd w:id="1"/>
    <w:bookmarkEnd w:id="2"/>
    <w:p w:rsidR="00D34225" w:rsidRPr="003D613E" w:rsidRDefault="00D34225" w:rsidP="003D613E">
      <w:pPr>
        <w:ind w:firstLine="709"/>
        <w:jc w:val="both"/>
        <w:rPr>
          <w:sz w:val="22"/>
          <w:szCs w:val="22"/>
        </w:rPr>
      </w:pPr>
      <w:r w:rsidRPr="003D613E">
        <w:rPr>
          <w:sz w:val="22"/>
          <w:szCs w:val="22"/>
        </w:rPr>
        <w:t xml:space="preserve">9. Valstybinė vartotojų teisių apsaugos tarnyba iš vartotojų, Priešgaisrinės apsaugos ir gelbėjimo departamento, kitų institucijų gaunamą informaciją apie nelaimingus atsitikimus, susijusius su produktu, ir kompetentingų institucijų gaunamą informaciją apie pavojingus produktus ir su jais susijusius nelaimingus atsitikimus per 20 darbo dienų įveda į Nelaimingų atsitikimų buityje ar laisvalaikio metu duomenų bazę, išskyrus asmens duomenis, pateiktus </w:t>
      </w:r>
      <w:r w:rsidR="00376888" w:rsidRPr="003D613E">
        <w:rPr>
          <w:sz w:val="22"/>
          <w:szCs w:val="22"/>
        </w:rPr>
        <w:t>p</w:t>
      </w:r>
      <w:r w:rsidRPr="003D613E">
        <w:rPr>
          <w:sz w:val="22"/>
          <w:szCs w:val="22"/>
        </w:rPr>
        <w:t>ranešimo apie produktą 9</w:t>
      </w:r>
      <w:r w:rsidR="00376888" w:rsidRPr="003D613E">
        <w:rPr>
          <w:sz w:val="22"/>
          <w:szCs w:val="22"/>
        </w:rPr>
        <w:t>–</w:t>
      </w:r>
      <w:r w:rsidRPr="003D613E">
        <w:rPr>
          <w:sz w:val="22"/>
          <w:szCs w:val="22"/>
        </w:rPr>
        <w:t>12 punktuose. Nelaimingų atsitikimų buityje ar laisvalaikio metu duomenų bazėje pateikiama informacija apie produktus, neatitinkančius bendrųjų produktų saugos reikalavimų ir sukėlusius nelaimingų atsitikimų, yra vieša.</w:t>
      </w:r>
    </w:p>
    <w:p w:rsidR="00D34225" w:rsidRPr="003D613E" w:rsidRDefault="00D34225" w:rsidP="003D613E">
      <w:pPr>
        <w:pStyle w:val="Bodytext0"/>
        <w:ind w:firstLine="709"/>
        <w:rPr>
          <w:rFonts w:ascii="Times New Roman" w:hAnsi="Times New Roman"/>
          <w:sz w:val="22"/>
          <w:szCs w:val="22"/>
          <w:lang w:val="lt-LT"/>
        </w:rPr>
      </w:pPr>
      <w:r w:rsidRPr="003D613E">
        <w:rPr>
          <w:rFonts w:ascii="Times New Roman" w:hAnsi="Times New Roman"/>
          <w:sz w:val="22"/>
          <w:szCs w:val="22"/>
          <w:lang w:val="lt-LT"/>
        </w:rPr>
        <w:t xml:space="preserve">10. Valstybinė vartotojų teisių apsaugos tarnyba analizuoja </w:t>
      </w:r>
      <w:r w:rsidR="00376888" w:rsidRPr="003D613E">
        <w:rPr>
          <w:rFonts w:ascii="Times New Roman" w:hAnsi="Times New Roman"/>
          <w:sz w:val="22"/>
          <w:szCs w:val="22"/>
          <w:lang w:val="lt-LT"/>
        </w:rPr>
        <w:t>p</w:t>
      </w:r>
      <w:r w:rsidRPr="003D613E">
        <w:rPr>
          <w:rFonts w:ascii="Times New Roman" w:hAnsi="Times New Roman"/>
          <w:sz w:val="22"/>
          <w:szCs w:val="22"/>
          <w:lang w:val="lt-LT"/>
        </w:rPr>
        <w:t xml:space="preserve">ranešimuose apie produktus ir kompetentingų institucijų pateiktą informaciją ir </w:t>
      </w:r>
      <w:r w:rsidR="00376888" w:rsidRPr="003D613E">
        <w:rPr>
          <w:rFonts w:ascii="Times New Roman" w:hAnsi="Times New Roman"/>
          <w:sz w:val="22"/>
          <w:szCs w:val="22"/>
          <w:lang w:val="lt-LT"/>
        </w:rPr>
        <w:t>2</w:t>
      </w:r>
      <w:r w:rsidRPr="003D613E">
        <w:rPr>
          <w:rFonts w:ascii="Times New Roman" w:hAnsi="Times New Roman"/>
          <w:sz w:val="22"/>
          <w:szCs w:val="22"/>
          <w:lang w:val="lt-LT"/>
        </w:rPr>
        <w:t xml:space="preserve"> kartus per metus, iki v</w:t>
      </w:r>
      <w:r w:rsidR="00376888" w:rsidRPr="003D613E">
        <w:rPr>
          <w:rFonts w:ascii="Times New Roman" w:hAnsi="Times New Roman"/>
          <w:sz w:val="22"/>
          <w:szCs w:val="22"/>
          <w:lang w:val="lt-LT"/>
        </w:rPr>
        <w:t>asario 1 </w:t>
      </w:r>
      <w:r w:rsidRPr="003D613E">
        <w:rPr>
          <w:rFonts w:ascii="Times New Roman" w:hAnsi="Times New Roman"/>
          <w:sz w:val="22"/>
          <w:szCs w:val="22"/>
          <w:lang w:val="lt-LT"/>
        </w:rPr>
        <w:t xml:space="preserve">d. ir iki rugpjūčio 1 d., skelbia interneto tinklalapyje </w:t>
      </w:r>
      <w:hyperlink r:id="rId17" w:history="1">
        <w:r w:rsidRPr="003D613E">
          <w:rPr>
            <w:rStyle w:val="Hyperlink"/>
            <w:rFonts w:ascii="Times New Roman" w:hAnsi="Times New Roman"/>
            <w:color w:val="auto"/>
            <w:sz w:val="22"/>
            <w:szCs w:val="22"/>
            <w:u w:val="none"/>
            <w:lang w:val="lt-LT"/>
          </w:rPr>
          <w:t>www.vartotojoteises.lt</w:t>
        </w:r>
      </w:hyperlink>
      <w:r w:rsidRPr="003D613E">
        <w:rPr>
          <w:rFonts w:ascii="Times New Roman" w:hAnsi="Times New Roman"/>
          <w:sz w:val="22"/>
          <w:szCs w:val="22"/>
          <w:lang w:val="lt-LT"/>
        </w:rPr>
        <w:t xml:space="preserve"> apibendrintą informaciją apie pavojingus produktus ir su jais susijusius nelaimingus atsitikimus. </w:t>
      </w:r>
    </w:p>
    <w:p w:rsidR="00D34225" w:rsidRPr="003D613E" w:rsidRDefault="00D34225" w:rsidP="003D613E">
      <w:pPr>
        <w:pStyle w:val="Bodytext0"/>
        <w:ind w:firstLine="709"/>
        <w:rPr>
          <w:rFonts w:ascii="Times New Roman" w:hAnsi="Times New Roman"/>
          <w:sz w:val="22"/>
          <w:szCs w:val="22"/>
          <w:lang w:val="lt-LT"/>
        </w:rPr>
      </w:pPr>
      <w:r w:rsidRPr="003D613E">
        <w:rPr>
          <w:rFonts w:ascii="Times New Roman" w:hAnsi="Times New Roman"/>
          <w:sz w:val="22"/>
          <w:szCs w:val="22"/>
          <w:lang w:val="lt-LT"/>
        </w:rPr>
        <w:t xml:space="preserve">11. Valstybinė vartotojų teisių apsaugos tarnyba kasmet iki balandžio 15 d. pateikia Teisingumo ministerijai šių </w:t>
      </w:r>
      <w:r w:rsidR="00376888" w:rsidRPr="003D613E">
        <w:rPr>
          <w:rFonts w:ascii="Times New Roman" w:hAnsi="Times New Roman"/>
          <w:sz w:val="22"/>
          <w:szCs w:val="22"/>
          <w:lang w:val="lt-LT"/>
        </w:rPr>
        <w:t>t</w:t>
      </w:r>
      <w:r w:rsidRPr="003D613E">
        <w:rPr>
          <w:rFonts w:ascii="Times New Roman" w:hAnsi="Times New Roman"/>
          <w:sz w:val="22"/>
          <w:szCs w:val="22"/>
          <w:lang w:val="lt-LT"/>
        </w:rPr>
        <w:t>aisyklių įgyvendinimo ataskaitą, įvertindama veiksnius, turėjusius įtakos veiksmingam keitimuisi informacija apie pavojingus produktus ir su jais susijusius nelaimingus atsitikimus, ir pasiūlymus dėl keitimosi informacija apie pavojingus produktus ir su jais susijusius nelaimingus atsitikimus tobulinimo.</w:t>
      </w:r>
    </w:p>
    <w:p w:rsidR="00D34225" w:rsidRPr="003D613E" w:rsidRDefault="00D34225" w:rsidP="003D613E">
      <w:pPr>
        <w:pStyle w:val="CentrBold"/>
        <w:ind w:firstLine="709"/>
        <w:jc w:val="both"/>
        <w:rPr>
          <w:rFonts w:ascii="Times New Roman" w:hAnsi="Times New Roman"/>
          <w:sz w:val="22"/>
          <w:szCs w:val="22"/>
          <w:lang w:val="lt-LT"/>
        </w:rPr>
      </w:pPr>
    </w:p>
    <w:p w:rsidR="00D34225" w:rsidRPr="003D613E" w:rsidRDefault="00D34225" w:rsidP="003D613E">
      <w:pPr>
        <w:pStyle w:val="CentrBold"/>
        <w:rPr>
          <w:rFonts w:ascii="Times New Roman" w:hAnsi="Times New Roman"/>
          <w:sz w:val="22"/>
          <w:szCs w:val="22"/>
          <w:lang w:val="lt-LT"/>
        </w:rPr>
      </w:pPr>
      <w:r w:rsidRPr="003D613E">
        <w:rPr>
          <w:rFonts w:ascii="Times New Roman" w:hAnsi="Times New Roman"/>
          <w:sz w:val="22"/>
          <w:szCs w:val="22"/>
          <w:lang w:val="lt-LT"/>
        </w:rPr>
        <w:t>III. INFORMACIJOS Naudojim</w:t>
      </w:r>
      <w:r w:rsidR="00376888" w:rsidRPr="003D613E">
        <w:rPr>
          <w:rFonts w:ascii="Times New Roman" w:hAnsi="Times New Roman"/>
          <w:sz w:val="22"/>
          <w:szCs w:val="22"/>
          <w:lang w:val="lt-LT"/>
        </w:rPr>
        <w:t>AS</w:t>
      </w:r>
    </w:p>
    <w:p w:rsidR="00D34225" w:rsidRPr="003D613E" w:rsidRDefault="00D34225" w:rsidP="003D613E">
      <w:pPr>
        <w:pStyle w:val="Bodytext0"/>
        <w:ind w:firstLine="709"/>
        <w:rPr>
          <w:rFonts w:ascii="Times New Roman" w:hAnsi="Times New Roman"/>
          <w:sz w:val="22"/>
          <w:szCs w:val="22"/>
          <w:lang w:val="lt-LT"/>
        </w:rPr>
      </w:pPr>
    </w:p>
    <w:p w:rsidR="00D34225" w:rsidRPr="003D613E" w:rsidRDefault="00D34225" w:rsidP="003D613E">
      <w:pPr>
        <w:pStyle w:val="Bodytext0"/>
        <w:ind w:firstLine="709"/>
        <w:rPr>
          <w:rFonts w:ascii="Times New Roman" w:hAnsi="Times New Roman"/>
          <w:sz w:val="22"/>
          <w:szCs w:val="22"/>
          <w:lang w:val="lt-LT"/>
        </w:rPr>
      </w:pPr>
      <w:r w:rsidRPr="003D613E">
        <w:rPr>
          <w:rFonts w:ascii="Times New Roman" w:hAnsi="Times New Roman"/>
          <w:sz w:val="22"/>
          <w:szCs w:val="22"/>
          <w:lang w:val="lt-LT"/>
        </w:rPr>
        <w:t xml:space="preserve">12. Informacijai apie pavojingus produktus ir su jais susijusius nelaimingus atsitikimus tiek, kiek ji susijusi su asmens duomenų apsauga, taikomi Lietuvos Respublikos asmens duomenų teisinės apsaugos įstatymo (Žin., 1996, Nr. </w:t>
      </w:r>
      <w:hyperlink r:id="rId18" w:history="1">
        <w:r w:rsidRPr="003D613E">
          <w:rPr>
            <w:rStyle w:val="Hyperlink"/>
            <w:rFonts w:ascii="Times New Roman" w:hAnsi="Times New Roman"/>
            <w:color w:val="auto"/>
            <w:sz w:val="22"/>
            <w:szCs w:val="22"/>
            <w:u w:val="none"/>
            <w:lang w:val="lt-LT"/>
          </w:rPr>
          <w:t>63-1479</w:t>
        </w:r>
      </w:hyperlink>
      <w:r w:rsidRPr="003D613E">
        <w:rPr>
          <w:rFonts w:ascii="Times New Roman" w:hAnsi="Times New Roman"/>
          <w:sz w:val="22"/>
          <w:szCs w:val="22"/>
          <w:lang w:val="lt-LT"/>
        </w:rPr>
        <w:t>; 200</w:t>
      </w:r>
      <w:r w:rsidR="009C75AD" w:rsidRPr="003D613E">
        <w:rPr>
          <w:rFonts w:ascii="Times New Roman" w:hAnsi="Times New Roman"/>
          <w:sz w:val="22"/>
          <w:szCs w:val="22"/>
          <w:lang w:val="lt-LT"/>
        </w:rPr>
        <w:t>8</w:t>
      </w:r>
      <w:r w:rsidRPr="003D613E">
        <w:rPr>
          <w:rFonts w:ascii="Times New Roman" w:hAnsi="Times New Roman"/>
          <w:sz w:val="22"/>
          <w:szCs w:val="22"/>
          <w:lang w:val="lt-LT"/>
        </w:rPr>
        <w:t xml:space="preserve">, Nr. </w:t>
      </w:r>
      <w:hyperlink r:id="rId19" w:history="1">
        <w:r w:rsidR="009C75AD" w:rsidRPr="003D613E">
          <w:rPr>
            <w:rStyle w:val="Hyperlink"/>
            <w:rFonts w:ascii="Times New Roman" w:hAnsi="Times New Roman"/>
            <w:color w:val="auto"/>
            <w:sz w:val="22"/>
            <w:szCs w:val="22"/>
            <w:u w:val="none"/>
            <w:lang w:val="lt-LT"/>
          </w:rPr>
          <w:t>22-804</w:t>
        </w:r>
      </w:hyperlink>
      <w:r w:rsidRPr="003D613E">
        <w:rPr>
          <w:rFonts w:ascii="Times New Roman" w:hAnsi="Times New Roman"/>
          <w:sz w:val="22"/>
          <w:szCs w:val="22"/>
          <w:lang w:val="lt-LT"/>
        </w:rPr>
        <w:t>) nustatyti reikalavimai.</w:t>
      </w:r>
    </w:p>
    <w:p w:rsidR="00E30AFC" w:rsidRPr="003D613E" w:rsidRDefault="00E30AFC" w:rsidP="003D613E">
      <w:pPr>
        <w:pStyle w:val="Bodytext0"/>
        <w:ind w:firstLine="709"/>
        <w:rPr>
          <w:rFonts w:ascii="Times New Roman" w:hAnsi="Times New Roman"/>
          <w:sz w:val="22"/>
          <w:szCs w:val="22"/>
          <w:lang w:val="lt-LT"/>
        </w:rPr>
      </w:pPr>
    </w:p>
    <w:p w:rsidR="005C4C8D" w:rsidRPr="003D613E" w:rsidRDefault="005C4C8D" w:rsidP="003D613E">
      <w:pPr>
        <w:spacing w:before="240"/>
        <w:jc w:val="center"/>
        <w:rPr>
          <w:sz w:val="22"/>
          <w:szCs w:val="22"/>
        </w:rPr>
      </w:pPr>
      <w:r w:rsidRPr="003D613E">
        <w:rPr>
          <w:sz w:val="22"/>
          <w:szCs w:val="22"/>
        </w:rPr>
        <w:t>––––––––––––––––</w:t>
      </w:r>
    </w:p>
    <w:p w:rsidR="00D34225" w:rsidRPr="003D613E" w:rsidRDefault="00D34225" w:rsidP="003D613E">
      <w:pPr>
        <w:ind w:firstLine="709"/>
        <w:jc w:val="both"/>
        <w:rPr>
          <w:sz w:val="22"/>
          <w:szCs w:val="22"/>
        </w:rPr>
        <w:sectPr w:rsidR="00D34225" w:rsidRPr="003D613E" w:rsidSect="00666744">
          <w:headerReference w:type="first" r:id="rId20"/>
          <w:pgSz w:w="11906" w:h="16838" w:code="9"/>
          <w:pgMar w:top="1134" w:right="1134" w:bottom="1134" w:left="1701" w:header="567" w:footer="567" w:gutter="0"/>
          <w:pgNumType w:start="1"/>
          <w:cols w:space="1296"/>
          <w:titlePg/>
        </w:sectPr>
      </w:pPr>
    </w:p>
    <w:p w:rsidR="00D34225" w:rsidRPr="003D613E" w:rsidRDefault="00D34225" w:rsidP="003D613E">
      <w:pPr>
        <w:ind w:left="4536" w:right="-1"/>
        <w:rPr>
          <w:sz w:val="22"/>
          <w:szCs w:val="22"/>
        </w:rPr>
      </w:pPr>
      <w:r w:rsidRPr="003D613E">
        <w:rPr>
          <w:sz w:val="22"/>
          <w:szCs w:val="22"/>
        </w:rPr>
        <w:lastRenderedPageBreak/>
        <w:t>Keitimosi informacija apie pavojingus produktus ir</w:t>
      </w:r>
      <w:r w:rsidR="00492184" w:rsidRPr="003D613E">
        <w:rPr>
          <w:sz w:val="22"/>
          <w:szCs w:val="22"/>
        </w:rPr>
        <w:t xml:space="preserve"> </w:t>
      </w:r>
      <w:r w:rsidRPr="003D613E">
        <w:rPr>
          <w:sz w:val="22"/>
          <w:szCs w:val="22"/>
        </w:rPr>
        <w:t>su jais susijusius nelaimingus atsitikimus taisyklių</w:t>
      </w:r>
    </w:p>
    <w:p w:rsidR="00D34225" w:rsidRPr="003D613E" w:rsidRDefault="00D34225" w:rsidP="003D613E">
      <w:pPr>
        <w:ind w:left="4536" w:right="-1"/>
        <w:rPr>
          <w:sz w:val="22"/>
          <w:szCs w:val="22"/>
        </w:rPr>
      </w:pPr>
      <w:r w:rsidRPr="003D613E">
        <w:rPr>
          <w:sz w:val="22"/>
          <w:szCs w:val="22"/>
        </w:rPr>
        <w:t>1 priedas</w:t>
      </w:r>
    </w:p>
    <w:p w:rsidR="00D34225" w:rsidRPr="003D613E" w:rsidRDefault="00D34225" w:rsidP="003D613E">
      <w:pPr>
        <w:jc w:val="center"/>
        <w:rPr>
          <w:b/>
          <w:sz w:val="22"/>
          <w:szCs w:val="22"/>
        </w:rPr>
      </w:pPr>
    </w:p>
    <w:p w:rsidR="00492184" w:rsidRPr="003D613E" w:rsidRDefault="00492184" w:rsidP="003D613E">
      <w:pPr>
        <w:jc w:val="center"/>
        <w:rPr>
          <w:b/>
          <w:sz w:val="22"/>
          <w:szCs w:val="22"/>
        </w:rPr>
      </w:pPr>
    </w:p>
    <w:p w:rsidR="00492184" w:rsidRPr="003D613E" w:rsidRDefault="00492184" w:rsidP="003D613E">
      <w:pPr>
        <w:jc w:val="center"/>
        <w:rPr>
          <w:b/>
          <w:sz w:val="22"/>
          <w:szCs w:val="22"/>
        </w:rPr>
      </w:pPr>
      <w:r w:rsidRPr="003D613E">
        <w:rPr>
          <w:b/>
          <w:sz w:val="22"/>
          <w:szCs w:val="22"/>
        </w:rPr>
        <w:t>(Pranešimo apie produktą ir su juo susijusį nelaimingą atsitikimą formos pavyzdys)</w:t>
      </w:r>
    </w:p>
    <w:p w:rsidR="00492184" w:rsidRPr="003D613E" w:rsidRDefault="00492184" w:rsidP="003D613E">
      <w:pPr>
        <w:jc w:val="center"/>
        <w:rPr>
          <w:b/>
          <w:sz w:val="22"/>
          <w:szCs w:val="22"/>
        </w:rPr>
      </w:pPr>
    </w:p>
    <w:p w:rsidR="00492184" w:rsidRPr="003D613E" w:rsidRDefault="00492184" w:rsidP="003D613E">
      <w:pPr>
        <w:jc w:val="center"/>
        <w:rPr>
          <w:b/>
          <w:sz w:val="22"/>
          <w:szCs w:val="22"/>
        </w:rPr>
      </w:pPr>
    </w:p>
    <w:p w:rsidR="00D34225" w:rsidRPr="003D613E" w:rsidRDefault="00D34225" w:rsidP="003D613E">
      <w:pPr>
        <w:jc w:val="center"/>
        <w:rPr>
          <w:b/>
          <w:sz w:val="22"/>
          <w:szCs w:val="22"/>
        </w:rPr>
      </w:pPr>
      <w:r w:rsidRPr="003D613E">
        <w:rPr>
          <w:b/>
          <w:sz w:val="22"/>
          <w:szCs w:val="22"/>
        </w:rPr>
        <w:t>PRANEŠIMAS APIE PRODUKTĄ</w:t>
      </w:r>
      <w:r w:rsidRPr="003D613E">
        <w:rPr>
          <w:sz w:val="22"/>
          <w:szCs w:val="22"/>
        </w:rPr>
        <w:t xml:space="preserve"> </w:t>
      </w:r>
      <w:r w:rsidRPr="003D613E">
        <w:rPr>
          <w:b/>
          <w:sz w:val="22"/>
          <w:szCs w:val="22"/>
        </w:rPr>
        <w:t xml:space="preserve">IR SU JUO SUSIJUSĮ NELAIMINGĄ ATSITIKIMĄ </w:t>
      </w:r>
    </w:p>
    <w:p w:rsidR="00D34225" w:rsidRPr="003D613E" w:rsidRDefault="00D34225" w:rsidP="003D613E">
      <w:pPr>
        <w:jc w:val="center"/>
        <w:rPr>
          <w:b/>
          <w:sz w:val="22"/>
          <w:szCs w:val="22"/>
        </w:rPr>
      </w:pPr>
      <w:r w:rsidRPr="003D613E">
        <w:rPr>
          <w:b/>
          <w:sz w:val="22"/>
          <w:szCs w:val="22"/>
        </w:rPr>
        <w:t xml:space="preserve">___________ Nr. ___________ </w:t>
      </w:r>
    </w:p>
    <w:p w:rsidR="00D34225" w:rsidRPr="003D613E" w:rsidRDefault="00D34225" w:rsidP="003D613E">
      <w:pPr>
        <w:jc w:val="center"/>
        <w:rPr>
          <w:b/>
          <w:sz w:val="22"/>
          <w:szCs w:val="22"/>
        </w:rPr>
      </w:pPr>
    </w:p>
    <w:p w:rsidR="00D34225" w:rsidRPr="003D613E" w:rsidRDefault="00D34225" w:rsidP="003D613E">
      <w:pPr>
        <w:rPr>
          <w:sz w:val="22"/>
          <w:szCs w:val="22"/>
        </w:rPr>
      </w:pPr>
      <w:r w:rsidRPr="003D613E">
        <w:rPr>
          <w:sz w:val="22"/>
          <w:szCs w:val="22"/>
        </w:rPr>
        <w:t>1. Nukentėjusiojo amžius:</w:t>
      </w:r>
    </w:p>
    <w:p w:rsidR="00D34225" w:rsidRPr="003D613E" w:rsidRDefault="00D34225" w:rsidP="003D613E">
      <w:pPr>
        <w:rPr>
          <w:sz w:val="22"/>
          <w:szCs w:val="22"/>
        </w:rPr>
      </w:pPr>
      <w:r w:rsidRPr="003D613E">
        <w:rPr>
          <w:sz w:val="22"/>
          <w:szCs w:val="22"/>
        </w:rPr>
        <w:t xml:space="preserve">⁪ 0–5  </w:t>
      </w:r>
      <w:r w:rsidR="00852FBE" w:rsidRPr="003D613E">
        <w:rPr>
          <w:sz w:val="22"/>
          <w:szCs w:val="22"/>
        </w:rPr>
        <w:t xml:space="preserve">     </w:t>
      </w:r>
      <w:r w:rsidRPr="003D613E">
        <w:rPr>
          <w:sz w:val="22"/>
          <w:szCs w:val="22"/>
        </w:rPr>
        <w:t xml:space="preserve">⁪ 6–9 </w:t>
      </w:r>
      <w:r w:rsidR="00852FBE" w:rsidRPr="003D613E">
        <w:rPr>
          <w:sz w:val="22"/>
          <w:szCs w:val="22"/>
        </w:rPr>
        <w:t xml:space="preserve"> </w:t>
      </w:r>
      <w:r w:rsidRPr="003D613E">
        <w:rPr>
          <w:sz w:val="22"/>
          <w:szCs w:val="22"/>
        </w:rPr>
        <w:t xml:space="preserve"> </w:t>
      </w:r>
      <w:r w:rsidR="00852FBE" w:rsidRPr="003D613E">
        <w:rPr>
          <w:sz w:val="22"/>
          <w:szCs w:val="22"/>
        </w:rPr>
        <w:t xml:space="preserve">    </w:t>
      </w:r>
      <w:r w:rsidRPr="003D613E">
        <w:rPr>
          <w:sz w:val="22"/>
          <w:szCs w:val="22"/>
        </w:rPr>
        <w:t xml:space="preserve">⁪ 10–14  </w:t>
      </w:r>
      <w:r w:rsidR="00852FBE" w:rsidRPr="003D613E">
        <w:rPr>
          <w:sz w:val="22"/>
          <w:szCs w:val="22"/>
        </w:rPr>
        <w:t xml:space="preserve">  </w:t>
      </w:r>
      <w:r w:rsidRPr="003D613E">
        <w:rPr>
          <w:sz w:val="22"/>
          <w:szCs w:val="22"/>
        </w:rPr>
        <w:t xml:space="preserve">⁪ 15–19 </w:t>
      </w:r>
      <w:r w:rsidR="00852FBE" w:rsidRPr="003D613E">
        <w:rPr>
          <w:sz w:val="22"/>
          <w:szCs w:val="22"/>
        </w:rPr>
        <w:t xml:space="preserve">   </w:t>
      </w:r>
      <w:r w:rsidRPr="003D613E">
        <w:rPr>
          <w:sz w:val="22"/>
          <w:szCs w:val="22"/>
        </w:rPr>
        <w:t>⁪ 20–24</w:t>
      </w:r>
      <w:r w:rsidR="00852FBE" w:rsidRPr="003D613E">
        <w:rPr>
          <w:sz w:val="22"/>
          <w:szCs w:val="22"/>
        </w:rPr>
        <w:t xml:space="preserve"> </w:t>
      </w:r>
      <w:r w:rsidRPr="003D613E">
        <w:rPr>
          <w:sz w:val="22"/>
          <w:szCs w:val="22"/>
        </w:rPr>
        <w:t xml:space="preserve"> </w:t>
      </w:r>
      <w:r w:rsidR="00852FBE" w:rsidRPr="003D613E">
        <w:rPr>
          <w:sz w:val="22"/>
          <w:szCs w:val="22"/>
        </w:rPr>
        <w:t xml:space="preserve"> </w:t>
      </w:r>
      <w:r w:rsidRPr="003D613E">
        <w:rPr>
          <w:sz w:val="22"/>
          <w:szCs w:val="22"/>
        </w:rPr>
        <w:t xml:space="preserve"> ⁪ 25–29 </w:t>
      </w:r>
      <w:r w:rsidR="00852FBE" w:rsidRPr="003D613E">
        <w:rPr>
          <w:sz w:val="22"/>
          <w:szCs w:val="22"/>
        </w:rPr>
        <w:t xml:space="preserve">   </w:t>
      </w:r>
      <w:r w:rsidRPr="003D613E">
        <w:rPr>
          <w:sz w:val="22"/>
          <w:szCs w:val="22"/>
        </w:rPr>
        <w:t xml:space="preserve">⁪ 30–34 </w:t>
      </w:r>
      <w:r w:rsidR="00852FBE" w:rsidRPr="003D613E">
        <w:rPr>
          <w:sz w:val="22"/>
          <w:szCs w:val="22"/>
        </w:rPr>
        <w:t xml:space="preserve">  </w:t>
      </w:r>
      <w:r w:rsidRPr="003D613E">
        <w:rPr>
          <w:sz w:val="22"/>
          <w:szCs w:val="22"/>
        </w:rPr>
        <w:t xml:space="preserve"> ⁪ 35–39</w:t>
      </w:r>
    </w:p>
    <w:p w:rsidR="00D34225" w:rsidRPr="003D613E" w:rsidRDefault="00D34225" w:rsidP="003D613E">
      <w:pPr>
        <w:rPr>
          <w:sz w:val="22"/>
          <w:szCs w:val="22"/>
        </w:rPr>
      </w:pPr>
      <w:r w:rsidRPr="003D613E">
        <w:rPr>
          <w:sz w:val="22"/>
          <w:szCs w:val="22"/>
        </w:rPr>
        <w:t>⁪ 40–44</w:t>
      </w:r>
      <w:r w:rsidR="00852FBE" w:rsidRPr="003D613E">
        <w:rPr>
          <w:sz w:val="22"/>
          <w:szCs w:val="22"/>
        </w:rPr>
        <w:t xml:space="preserve">  </w:t>
      </w:r>
      <w:r w:rsidRPr="003D613E">
        <w:rPr>
          <w:sz w:val="22"/>
          <w:szCs w:val="22"/>
        </w:rPr>
        <w:t xml:space="preserve"> ⁪ 45–49 </w:t>
      </w:r>
      <w:r w:rsidR="00852FBE" w:rsidRPr="003D613E">
        <w:rPr>
          <w:sz w:val="22"/>
          <w:szCs w:val="22"/>
        </w:rPr>
        <w:t xml:space="preserve">  </w:t>
      </w:r>
      <w:r w:rsidRPr="003D613E">
        <w:rPr>
          <w:sz w:val="22"/>
          <w:szCs w:val="22"/>
        </w:rPr>
        <w:t>⁪ 50–54</w:t>
      </w:r>
      <w:r w:rsidR="00852FBE" w:rsidRPr="003D613E">
        <w:rPr>
          <w:sz w:val="22"/>
          <w:szCs w:val="22"/>
        </w:rPr>
        <w:t xml:space="preserve">  </w:t>
      </w:r>
      <w:r w:rsidRPr="003D613E">
        <w:rPr>
          <w:sz w:val="22"/>
          <w:szCs w:val="22"/>
        </w:rPr>
        <w:t xml:space="preserve">  ⁪ 55–59</w:t>
      </w:r>
      <w:r w:rsidR="00852FBE" w:rsidRPr="003D613E">
        <w:rPr>
          <w:sz w:val="22"/>
          <w:szCs w:val="22"/>
        </w:rPr>
        <w:t xml:space="preserve">   </w:t>
      </w:r>
      <w:r w:rsidRPr="003D613E">
        <w:rPr>
          <w:sz w:val="22"/>
          <w:szCs w:val="22"/>
        </w:rPr>
        <w:t xml:space="preserve"> ⁪ 60–64 </w:t>
      </w:r>
      <w:r w:rsidR="00852FBE" w:rsidRPr="003D613E">
        <w:rPr>
          <w:sz w:val="22"/>
          <w:szCs w:val="22"/>
        </w:rPr>
        <w:t xml:space="preserve">  </w:t>
      </w:r>
      <w:r w:rsidRPr="003D613E">
        <w:rPr>
          <w:sz w:val="22"/>
          <w:szCs w:val="22"/>
        </w:rPr>
        <w:t xml:space="preserve"> ⁪ 65–69</w:t>
      </w:r>
      <w:r w:rsidR="00852FBE" w:rsidRPr="003D613E">
        <w:rPr>
          <w:sz w:val="22"/>
          <w:szCs w:val="22"/>
        </w:rPr>
        <w:t xml:space="preserve">   </w:t>
      </w:r>
      <w:r w:rsidRPr="003D613E">
        <w:rPr>
          <w:sz w:val="22"/>
          <w:szCs w:val="22"/>
        </w:rPr>
        <w:t xml:space="preserve"> ⁪ 70–74 </w:t>
      </w:r>
      <w:r w:rsidR="00852FBE" w:rsidRPr="003D613E">
        <w:rPr>
          <w:sz w:val="22"/>
          <w:szCs w:val="22"/>
        </w:rPr>
        <w:t xml:space="preserve"> </w:t>
      </w:r>
      <w:r w:rsidRPr="003D613E">
        <w:rPr>
          <w:sz w:val="22"/>
          <w:szCs w:val="22"/>
        </w:rPr>
        <w:t xml:space="preserve"> </w:t>
      </w:r>
      <w:r w:rsidR="00852FBE" w:rsidRPr="003D613E">
        <w:rPr>
          <w:sz w:val="22"/>
          <w:szCs w:val="22"/>
        </w:rPr>
        <w:t xml:space="preserve"> </w:t>
      </w:r>
      <w:r w:rsidRPr="003D613E">
        <w:rPr>
          <w:sz w:val="22"/>
          <w:szCs w:val="22"/>
        </w:rPr>
        <w:t>⁪ 75–79</w:t>
      </w:r>
    </w:p>
    <w:p w:rsidR="00D34225" w:rsidRPr="003D613E" w:rsidRDefault="00D34225" w:rsidP="003D613E">
      <w:pPr>
        <w:rPr>
          <w:sz w:val="22"/>
          <w:szCs w:val="22"/>
        </w:rPr>
      </w:pPr>
      <w:r w:rsidRPr="003D613E">
        <w:rPr>
          <w:sz w:val="22"/>
          <w:szCs w:val="22"/>
        </w:rPr>
        <w:t>⁪ 80–84</w:t>
      </w:r>
      <w:r w:rsidR="00852FBE" w:rsidRPr="003D613E">
        <w:rPr>
          <w:sz w:val="22"/>
          <w:szCs w:val="22"/>
        </w:rPr>
        <w:t xml:space="preserve">  </w:t>
      </w:r>
      <w:r w:rsidRPr="003D613E">
        <w:rPr>
          <w:sz w:val="22"/>
          <w:szCs w:val="22"/>
        </w:rPr>
        <w:t xml:space="preserve"> ⁪ daugiau kaip 85 </w:t>
      </w:r>
    </w:p>
    <w:p w:rsidR="00D34225" w:rsidRPr="003D613E" w:rsidRDefault="00D34225" w:rsidP="003D613E">
      <w:pPr>
        <w:rPr>
          <w:sz w:val="22"/>
          <w:szCs w:val="22"/>
        </w:rPr>
      </w:pPr>
      <w:r w:rsidRPr="003D613E">
        <w:rPr>
          <w:sz w:val="22"/>
          <w:szCs w:val="22"/>
        </w:rPr>
        <w:t>2. Nukentėjusiojo lytis:</w:t>
      </w:r>
    </w:p>
    <w:p w:rsidR="00D34225" w:rsidRPr="003D613E" w:rsidRDefault="00D34225" w:rsidP="003D613E">
      <w:pPr>
        <w:rPr>
          <w:sz w:val="22"/>
          <w:szCs w:val="22"/>
        </w:rPr>
      </w:pPr>
      <w:r w:rsidRPr="003D613E">
        <w:rPr>
          <w:sz w:val="22"/>
          <w:szCs w:val="22"/>
        </w:rPr>
        <w:t xml:space="preserve">⁪ Vyras </w:t>
      </w:r>
    </w:p>
    <w:p w:rsidR="00D34225" w:rsidRPr="003D613E" w:rsidRDefault="00D34225" w:rsidP="003D613E">
      <w:pPr>
        <w:rPr>
          <w:sz w:val="22"/>
          <w:szCs w:val="22"/>
        </w:rPr>
      </w:pPr>
      <w:r w:rsidRPr="003D613E">
        <w:rPr>
          <w:sz w:val="22"/>
          <w:szCs w:val="22"/>
        </w:rPr>
        <w:t xml:space="preserve">⁪ Moteris </w:t>
      </w:r>
    </w:p>
    <w:p w:rsidR="00D34225" w:rsidRPr="003D613E" w:rsidRDefault="00D34225" w:rsidP="003D613E">
      <w:pPr>
        <w:rPr>
          <w:sz w:val="22"/>
          <w:szCs w:val="22"/>
        </w:rPr>
      </w:pPr>
      <w:r w:rsidRPr="003D613E">
        <w:rPr>
          <w:sz w:val="22"/>
          <w:szCs w:val="22"/>
        </w:rPr>
        <w:t>3. Nelaimingo atsitikimo laikas (metai, mėnuo, diena)</w:t>
      </w:r>
      <w:r w:rsidR="00852FBE" w:rsidRPr="003D613E">
        <w:rPr>
          <w:sz w:val="22"/>
          <w:szCs w:val="22"/>
        </w:rPr>
        <w:t xml:space="preserve"> </w:t>
      </w:r>
      <w:r w:rsidRPr="003D613E">
        <w:rPr>
          <w:sz w:val="22"/>
          <w:szCs w:val="22"/>
        </w:rPr>
        <w:t>...............................................................</w:t>
      </w:r>
    </w:p>
    <w:p w:rsidR="00D34225" w:rsidRPr="003D613E" w:rsidRDefault="00D34225" w:rsidP="003D613E">
      <w:pPr>
        <w:rPr>
          <w:sz w:val="22"/>
          <w:szCs w:val="22"/>
        </w:rPr>
      </w:pPr>
      <w:r w:rsidRPr="003D613E">
        <w:rPr>
          <w:sz w:val="22"/>
          <w:szCs w:val="22"/>
        </w:rPr>
        <w:t>4. Atsitikimo vieta:</w:t>
      </w:r>
    </w:p>
    <w:p w:rsidR="00D34225" w:rsidRPr="003D613E" w:rsidRDefault="00D34225" w:rsidP="003D613E">
      <w:pPr>
        <w:rPr>
          <w:sz w:val="22"/>
          <w:szCs w:val="22"/>
        </w:rPr>
      </w:pPr>
      <w:r w:rsidRPr="003D613E">
        <w:rPr>
          <w:sz w:val="22"/>
          <w:szCs w:val="22"/>
        </w:rPr>
        <w:t xml:space="preserve">⁪ Namai ir namų aplinka </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maisto gaminimas</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valymas, tvarkymas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vaikų priežiūra</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sodo priežiūra</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būsto remontas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kita</w:t>
      </w:r>
    </w:p>
    <w:p w:rsidR="00D34225" w:rsidRPr="003D613E" w:rsidRDefault="00D34225" w:rsidP="003D613E">
      <w:pPr>
        <w:rPr>
          <w:sz w:val="22"/>
          <w:szCs w:val="22"/>
        </w:rPr>
      </w:pPr>
      <w:r w:rsidRPr="003D613E">
        <w:rPr>
          <w:sz w:val="22"/>
          <w:szCs w:val="22"/>
        </w:rPr>
        <w:t xml:space="preserve">⁪ Nelaimingas atsitikimas laisvalaikio metu </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žaidimai</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sportas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pramogos</w:t>
      </w:r>
    </w:p>
    <w:p w:rsidR="00D34225" w:rsidRPr="003D613E" w:rsidRDefault="00D34225" w:rsidP="003D613E">
      <w:pPr>
        <w:rPr>
          <w:sz w:val="22"/>
          <w:szCs w:val="22"/>
        </w:rPr>
      </w:pPr>
      <w:r w:rsidRPr="003D613E">
        <w:rPr>
          <w:sz w:val="22"/>
          <w:szCs w:val="22"/>
        </w:rPr>
        <w:t>⁪ Kita vieta (įrašyti)</w:t>
      </w:r>
      <w:r w:rsidR="00852FBE" w:rsidRPr="003D613E">
        <w:rPr>
          <w:sz w:val="22"/>
          <w:szCs w:val="22"/>
        </w:rPr>
        <w:t xml:space="preserve"> </w:t>
      </w:r>
      <w:r w:rsidRPr="003D613E">
        <w:rPr>
          <w:sz w:val="22"/>
          <w:szCs w:val="22"/>
        </w:rPr>
        <w:t>...................................................................................................................</w:t>
      </w:r>
    </w:p>
    <w:p w:rsidR="00D34225" w:rsidRPr="003D613E" w:rsidRDefault="00D34225" w:rsidP="003D613E">
      <w:pPr>
        <w:rPr>
          <w:sz w:val="22"/>
          <w:szCs w:val="22"/>
        </w:rPr>
      </w:pPr>
      <w:r w:rsidRPr="003D613E">
        <w:rPr>
          <w:sz w:val="22"/>
          <w:szCs w:val="22"/>
        </w:rPr>
        <w:t>5. Nelaimingo atsitikimo aplinkybės ir priežastys:</w:t>
      </w:r>
    </w:p>
    <w:p w:rsidR="00D34225" w:rsidRPr="003D613E" w:rsidRDefault="00D34225" w:rsidP="003D613E">
      <w:pPr>
        <w:rPr>
          <w:sz w:val="22"/>
          <w:szCs w:val="22"/>
        </w:rPr>
      </w:pPr>
      <w:r w:rsidRPr="003D613E">
        <w:rPr>
          <w:sz w:val="22"/>
          <w:szCs w:val="22"/>
        </w:rPr>
        <w:t>⁪ Susitrenkimas, susižeidimas nukritus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ant žemės, grindų paslydus ar kitaip</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nuo laiptų</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krentant iš mažo aukščio</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krentant iš didelio aukščio</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kita</w:t>
      </w:r>
    </w:p>
    <w:p w:rsidR="00D34225" w:rsidRPr="003D613E" w:rsidRDefault="00D34225" w:rsidP="003D613E">
      <w:pPr>
        <w:rPr>
          <w:sz w:val="22"/>
          <w:szCs w:val="22"/>
        </w:rPr>
      </w:pPr>
      <w:r w:rsidRPr="003D613E">
        <w:rPr>
          <w:sz w:val="22"/>
          <w:szCs w:val="22"/>
        </w:rPr>
        <w:t>⁪ Susitrenkimas, susižeidimas esant kontaktui su kitu daiktu, asmeniu ar gyvūnu</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kontaktas su judančiu objektu</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kontaktas su stovinčiu objektu</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kita</w:t>
      </w:r>
    </w:p>
    <w:p w:rsidR="00D34225" w:rsidRPr="003D613E" w:rsidRDefault="00D34225" w:rsidP="003D613E">
      <w:pPr>
        <w:rPr>
          <w:sz w:val="22"/>
          <w:szCs w:val="22"/>
        </w:rPr>
      </w:pPr>
      <w:r w:rsidRPr="003D613E">
        <w:rPr>
          <w:sz w:val="22"/>
          <w:szCs w:val="22"/>
        </w:rPr>
        <w:t xml:space="preserve">⁪ Svetimkūnių patekimas </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į akis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į nosį</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į ausis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per burną</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kita</w:t>
      </w:r>
    </w:p>
    <w:p w:rsidR="00D34225" w:rsidRPr="003D613E" w:rsidRDefault="00D34225" w:rsidP="003D613E">
      <w:pPr>
        <w:rPr>
          <w:sz w:val="22"/>
          <w:szCs w:val="22"/>
        </w:rPr>
      </w:pPr>
      <w:r w:rsidRPr="003D613E">
        <w:rPr>
          <w:sz w:val="22"/>
          <w:szCs w:val="22"/>
        </w:rPr>
        <w:t>⁪ Oro trūkumas, dusimas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smaugiant</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esant kvėpavimo takų nepraeinamumui</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skęstant</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esant krūtinės ląstos suspaudimui</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esant deguonies trūkumui</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kita</w:t>
      </w:r>
    </w:p>
    <w:p w:rsidR="00D34225" w:rsidRPr="003D613E" w:rsidRDefault="00D34225" w:rsidP="003D613E">
      <w:pPr>
        <w:rPr>
          <w:sz w:val="22"/>
          <w:szCs w:val="22"/>
        </w:rPr>
      </w:pPr>
      <w:r w:rsidRPr="003D613E">
        <w:rPr>
          <w:sz w:val="22"/>
          <w:szCs w:val="22"/>
        </w:rPr>
        <w:t>⁪ Terminis poveikis</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karštu skysčiu</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garais</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karštu daiktu</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atvira liepsna</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karščiu (kitur nepriskirtu)</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šalčiu </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kūno atšalimas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kontaktinis nušalimas</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kita</w:t>
      </w:r>
    </w:p>
    <w:p w:rsidR="00D34225" w:rsidRPr="003D613E" w:rsidRDefault="00D34225" w:rsidP="003D613E">
      <w:pPr>
        <w:rPr>
          <w:sz w:val="22"/>
          <w:szCs w:val="22"/>
        </w:rPr>
      </w:pPr>
      <w:r w:rsidRPr="003D613E">
        <w:rPr>
          <w:sz w:val="22"/>
          <w:szCs w:val="22"/>
        </w:rPr>
        <w:t>⁪ Akustinis poveikis</w:t>
      </w:r>
    </w:p>
    <w:p w:rsidR="00D34225" w:rsidRPr="003D613E" w:rsidRDefault="00D34225" w:rsidP="003D613E">
      <w:pPr>
        <w:rPr>
          <w:sz w:val="22"/>
          <w:szCs w:val="22"/>
        </w:rPr>
      </w:pPr>
      <w:r w:rsidRPr="003D613E">
        <w:rPr>
          <w:sz w:val="22"/>
          <w:szCs w:val="22"/>
        </w:rPr>
        <w:t>⁪ Kita</w:t>
      </w:r>
    </w:p>
    <w:p w:rsidR="00D34225" w:rsidRPr="003D613E" w:rsidRDefault="00D34225" w:rsidP="003D613E">
      <w:pPr>
        <w:rPr>
          <w:sz w:val="22"/>
          <w:szCs w:val="22"/>
        </w:rPr>
      </w:pPr>
      <w:r w:rsidRPr="003D613E">
        <w:rPr>
          <w:sz w:val="22"/>
          <w:szCs w:val="22"/>
        </w:rPr>
        <w:t>Trumpas įvykio detalių aprašymas ..............................................................</w:t>
      </w:r>
      <w:r w:rsidR="00852FBE" w:rsidRPr="003D613E">
        <w:rPr>
          <w:sz w:val="22"/>
          <w:szCs w:val="22"/>
        </w:rPr>
        <w:t>............................</w:t>
      </w:r>
      <w:r w:rsidRPr="003D613E">
        <w:rPr>
          <w:sz w:val="22"/>
          <w:szCs w:val="22"/>
        </w:rPr>
        <w:t>.... .....................................................................</w:t>
      </w:r>
      <w:r w:rsidR="00852FBE"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6. Informacija apie produktą, nuo kurio nukentėjo žmogus:</w:t>
      </w:r>
    </w:p>
    <w:p w:rsidR="00D34225" w:rsidRPr="003D613E" w:rsidRDefault="00D34225" w:rsidP="003D613E">
      <w:pPr>
        <w:rPr>
          <w:sz w:val="22"/>
          <w:szCs w:val="22"/>
        </w:rPr>
      </w:pPr>
      <w:r w:rsidRPr="003D613E">
        <w:rPr>
          <w:sz w:val="22"/>
          <w:szCs w:val="22"/>
        </w:rPr>
        <w:t>6.1. Gaminio</w:t>
      </w:r>
      <w:r w:rsidR="00852FBE" w:rsidRPr="003D613E">
        <w:rPr>
          <w:sz w:val="22"/>
          <w:szCs w:val="22"/>
        </w:rPr>
        <w:t xml:space="preserve"> </w:t>
      </w:r>
      <w:r w:rsidRPr="003D613E">
        <w:rPr>
          <w:sz w:val="22"/>
          <w:szCs w:val="22"/>
        </w:rPr>
        <w:t>/</w:t>
      </w:r>
      <w:r w:rsidR="00852FBE" w:rsidRPr="003D613E">
        <w:rPr>
          <w:sz w:val="22"/>
          <w:szCs w:val="22"/>
        </w:rPr>
        <w:t xml:space="preserve"> </w:t>
      </w:r>
      <w:r w:rsidRPr="003D613E">
        <w:rPr>
          <w:sz w:val="22"/>
          <w:szCs w:val="22"/>
        </w:rPr>
        <w:t>paslaugos pavadinimas</w:t>
      </w:r>
      <w:r w:rsidR="00852FBE" w:rsidRPr="003D613E">
        <w:rPr>
          <w:sz w:val="22"/>
          <w:szCs w:val="22"/>
        </w:rPr>
        <w:t xml:space="preserve"> </w:t>
      </w:r>
      <w:r w:rsidRPr="003D613E">
        <w:rPr>
          <w:sz w:val="22"/>
          <w:szCs w:val="22"/>
        </w:rPr>
        <w:t>……........................</w:t>
      </w:r>
      <w:r w:rsidR="00852FBE"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6.2. Gamintojas</w:t>
      </w:r>
      <w:r w:rsidR="00852FBE" w:rsidRPr="003D613E">
        <w:rPr>
          <w:sz w:val="22"/>
          <w:szCs w:val="22"/>
        </w:rPr>
        <w:t xml:space="preserve"> </w:t>
      </w:r>
      <w:r w:rsidRPr="003D613E">
        <w:rPr>
          <w:sz w:val="22"/>
          <w:szCs w:val="22"/>
        </w:rPr>
        <w:t>/</w:t>
      </w:r>
      <w:r w:rsidR="00852FBE" w:rsidRPr="003D613E">
        <w:rPr>
          <w:sz w:val="22"/>
          <w:szCs w:val="22"/>
        </w:rPr>
        <w:t xml:space="preserve"> </w:t>
      </w:r>
      <w:r w:rsidRPr="003D613E">
        <w:rPr>
          <w:sz w:val="22"/>
          <w:szCs w:val="22"/>
        </w:rPr>
        <w:t>paslaugos teikėjas</w:t>
      </w:r>
      <w:r w:rsidR="00852FBE" w:rsidRPr="003D613E">
        <w:rPr>
          <w:sz w:val="22"/>
          <w:szCs w:val="22"/>
        </w:rPr>
        <w:t xml:space="preserve"> </w:t>
      </w:r>
      <w:r w:rsidRPr="003D613E">
        <w:rPr>
          <w:sz w:val="22"/>
          <w:szCs w:val="22"/>
        </w:rPr>
        <w:t>…………….................</w:t>
      </w:r>
      <w:r w:rsidR="00852FBE"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6.3. Gaminio pagaminimo /</w:t>
      </w:r>
      <w:r w:rsidR="00852FBE" w:rsidRPr="003D613E">
        <w:rPr>
          <w:sz w:val="22"/>
          <w:szCs w:val="22"/>
        </w:rPr>
        <w:t xml:space="preserve"> </w:t>
      </w:r>
      <w:r w:rsidRPr="003D613E">
        <w:rPr>
          <w:sz w:val="22"/>
          <w:szCs w:val="22"/>
        </w:rPr>
        <w:t>paslaugos teikimo data</w:t>
      </w:r>
      <w:r w:rsidR="00852FBE" w:rsidRPr="003D613E">
        <w:rPr>
          <w:sz w:val="22"/>
          <w:szCs w:val="22"/>
        </w:rPr>
        <w:t xml:space="preserve"> </w:t>
      </w:r>
      <w:r w:rsidRPr="003D613E">
        <w:rPr>
          <w:sz w:val="22"/>
          <w:szCs w:val="22"/>
        </w:rPr>
        <w:t>….................</w:t>
      </w:r>
      <w:r w:rsidR="00852FBE"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6.4. Gaminio įsigijimo data</w:t>
      </w:r>
      <w:r w:rsidR="00852FBE" w:rsidRPr="003D613E">
        <w:rPr>
          <w:sz w:val="22"/>
          <w:szCs w:val="22"/>
        </w:rPr>
        <w:t xml:space="preserve"> </w:t>
      </w:r>
      <w:r w:rsidRPr="003D613E">
        <w:rPr>
          <w:sz w:val="22"/>
          <w:szCs w:val="22"/>
        </w:rPr>
        <w:t>……</w:t>
      </w:r>
      <w:r w:rsidR="00852FBE"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 xml:space="preserve">6.5. Partijos </w:t>
      </w:r>
      <w:r w:rsidR="00852FBE" w:rsidRPr="003D613E">
        <w:rPr>
          <w:sz w:val="22"/>
          <w:szCs w:val="22"/>
        </w:rPr>
        <w:t>numeris</w:t>
      </w:r>
      <w:r w:rsidRPr="003D613E">
        <w:rPr>
          <w:sz w:val="22"/>
          <w:szCs w:val="22"/>
        </w:rPr>
        <w:t xml:space="preserve"> (jei</w:t>
      </w:r>
      <w:r w:rsidR="00852FBE" w:rsidRPr="003D613E">
        <w:rPr>
          <w:sz w:val="22"/>
          <w:szCs w:val="22"/>
        </w:rPr>
        <w:t>gu jis</w:t>
      </w:r>
      <w:r w:rsidRPr="003D613E">
        <w:rPr>
          <w:sz w:val="22"/>
          <w:szCs w:val="22"/>
        </w:rPr>
        <w:t xml:space="preserve"> žinoma</w:t>
      </w:r>
      <w:r w:rsidR="00852FBE" w:rsidRPr="003D613E">
        <w:rPr>
          <w:sz w:val="22"/>
          <w:szCs w:val="22"/>
        </w:rPr>
        <w:t>s</w:t>
      </w:r>
      <w:r w:rsidRPr="003D613E">
        <w:rPr>
          <w:sz w:val="22"/>
          <w:szCs w:val="22"/>
        </w:rPr>
        <w:t>) ....................................</w:t>
      </w:r>
      <w:r w:rsidR="00852FBE"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6.6. Kiti požymiai</w:t>
      </w:r>
      <w:r w:rsidR="00852FBE" w:rsidRPr="003D613E">
        <w:rPr>
          <w:sz w:val="22"/>
          <w:szCs w:val="22"/>
        </w:rPr>
        <w:t xml:space="preserve"> …………………………</w:t>
      </w:r>
      <w:r w:rsidRPr="003D613E">
        <w:rPr>
          <w:sz w:val="22"/>
          <w:szCs w:val="22"/>
        </w:rPr>
        <w:t>.......……………………………….....……………</w:t>
      </w:r>
    </w:p>
    <w:p w:rsidR="00D34225" w:rsidRPr="003D613E" w:rsidRDefault="00D34225" w:rsidP="003D613E">
      <w:pPr>
        <w:rPr>
          <w:sz w:val="22"/>
          <w:szCs w:val="22"/>
        </w:rPr>
      </w:pPr>
      <w:r w:rsidRPr="003D613E">
        <w:rPr>
          <w:sz w:val="22"/>
          <w:szCs w:val="22"/>
        </w:rPr>
        <w:t>7. Informacija apie nukentėjusiojo būklę:</w:t>
      </w:r>
    </w:p>
    <w:p w:rsidR="00D34225" w:rsidRPr="003D613E" w:rsidRDefault="00D34225" w:rsidP="003D613E">
      <w:pPr>
        <w:rPr>
          <w:sz w:val="22"/>
          <w:szCs w:val="22"/>
        </w:rPr>
      </w:pPr>
      <w:r w:rsidRPr="003D613E">
        <w:rPr>
          <w:sz w:val="22"/>
          <w:szCs w:val="22"/>
        </w:rPr>
        <w:t>7.1. Sužalojimo (traumos) pobūdis:</w:t>
      </w:r>
    </w:p>
    <w:p w:rsidR="00D34225" w:rsidRPr="003D613E" w:rsidRDefault="00D34225" w:rsidP="003D613E">
      <w:pPr>
        <w:rPr>
          <w:sz w:val="22"/>
          <w:szCs w:val="22"/>
        </w:rPr>
      </w:pPr>
      <w:r w:rsidRPr="003D613E">
        <w:rPr>
          <w:sz w:val="22"/>
          <w:szCs w:val="22"/>
        </w:rPr>
        <w:t>⁪ Nudegimas</w:t>
      </w:r>
    </w:p>
    <w:p w:rsidR="00D34225" w:rsidRPr="003D613E" w:rsidRDefault="00D34225" w:rsidP="003D613E">
      <w:pPr>
        <w:rPr>
          <w:sz w:val="22"/>
          <w:szCs w:val="22"/>
        </w:rPr>
      </w:pPr>
      <w:r w:rsidRPr="003D613E">
        <w:rPr>
          <w:sz w:val="22"/>
          <w:szCs w:val="22"/>
        </w:rPr>
        <w:t>⁪ Pavojingų skeveldrų sukelti pažeidimai</w:t>
      </w:r>
    </w:p>
    <w:p w:rsidR="00D34225" w:rsidRPr="003D613E" w:rsidRDefault="00D34225" w:rsidP="003D613E">
      <w:pPr>
        <w:rPr>
          <w:sz w:val="22"/>
          <w:szCs w:val="22"/>
        </w:rPr>
      </w:pPr>
      <w:r w:rsidRPr="003D613E">
        <w:rPr>
          <w:sz w:val="22"/>
          <w:szCs w:val="22"/>
        </w:rPr>
        <w:t>⁪ Paveikimas elektros srove</w:t>
      </w:r>
    </w:p>
    <w:p w:rsidR="00D34225" w:rsidRPr="003D613E" w:rsidRDefault="00D34225" w:rsidP="003D613E">
      <w:pPr>
        <w:rPr>
          <w:sz w:val="22"/>
          <w:szCs w:val="22"/>
        </w:rPr>
      </w:pPr>
      <w:r w:rsidRPr="003D613E">
        <w:rPr>
          <w:sz w:val="22"/>
          <w:szCs w:val="22"/>
        </w:rPr>
        <w:t>⁪ Sutrenkimas</w:t>
      </w:r>
    </w:p>
    <w:p w:rsidR="00D34225" w:rsidRPr="003D613E" w:rsidRDefault="00D34225" w:rsidP="003D613E">
      <w:pPr>
        <w:rPr>
          <w:sz w:val="22"/>
          <w:szCs w:val="22"/>
        </w:rPr>
      </w:pPr>
      <w:r w:rsidRPr="003D613E">
        <w:rPr>
          <w:sz w:val="22"/>
          <w:szCs w:val="22"/>
        </w:rPr>
        <w:t>⁪ Lūžiai</w:t>
      </w:r>
    </w:p>
    <w:p w:rsidR="00D34225" w:rsidRPr="003D613E" w:rsidRDefault="00D34225" w:rsidP="003D613E">
      <w:pPr>
        <w:rPr>
          <w:sz w:val="22"/>
          <w:szCs w:val="22"/>
        </w:rPr>
      </w:pPr>
      <w:r w:rsidRPr="003D613E">
        <w:rPr>
          <w:sz w:val="22"/>
          <w:szCs w:val="22"/>
        </w:rPr>
        <w:t>⁪ Odos ir minkštųjų audinių sužalojimas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sumušimas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įdūrimas</w:t>
      </w:r>
    </w:p>
    <w:p w:rsidR="00D34225" w:rsidRPr="003D613E" w:rsidRDefault="00852FBE" w:rsidP="003D613E">
      <w:pPr>
        <w:rPr>
          <w:sz w:val="22"/>
          <w:szCs w:val="22"/>
        </w:rPr>
      </w:pPr>
      <w:r w:rsidRPr="003D613E">
        <w:rPr>
          <w:sz w:val="22"/>
          <w:szCs w:val="22"/>
        </w:rPr>
        <w:t xml:space="preserve">  </w:t>
      </w:r>
      <w:r w:rsidR="00D34225" w:rsidRPr="003D613E">
        <w:rPr>
          <w:sz w:val="22"/>
          <w:szCs w:val="22"/>
        </w:rPr>
        <w:t xml:space="preserve">  □ įbrėžimas</w:t>
      </w:r>
    </w:p>
    <w:p w:rsidR="00D34225" w:rsidRPr="003D613E" w:rsidRDefault="00D34225" w:rsidP="003D613E">
      <w:pPr>
        <w:rPr>
          <w:sz w:val="22"/>
          <w:szCs w:val="22"/>
        </w:rPr>
      </w:pPr>
      <w:r w:rsidRPr="003D613E">
        <w:rPr>
          <w:sz w:val="22"/>
          <w:szCs w:val="22"/>
        </w:rPr>
        <w:t xml:space="preserve"> </w:t>
      </w:r>
      <w:r w:rsidR="00852FBE" w:rsidRPr="003D613E">
        <w:rPr>
          <w:sz w:val="22"/>
          <w:szCs w:val="22"/>
        </w:rPr>
        <w:t xml:space="preserve">  </w:t>
      </w:r>
      <w:r w:rsidRPr="003D613E">
        <w:rPr>
          <w:sz w:val="22"/>
          <w:szCs w:val="22"/>
        </w:rPr>
        <w:t xml:space="preserve"> □ įpjovimas</w:t>
      </w:r>
    </w:p>
    <w:p w:rsidR="00D34225" w:rsidRPr="003D613E" w:rsidRDefault="00D34225" w:rsidP="003D613E">
      <w:pPr>
        <w:rPr>
          <w:sz w:val="22"/>
          <w:szCs w:val="22"/>
        </w:rPr>
      </w:pPr>
      <w:r w:rsidRPr="003D613E">
        <w:rPr>
          <w:sz w:val="22"/>
          <w:szCs w:val="22"/>
        </w:rPr>
        <w:t>⁪ Smegenų sutrenkimas, sukrėtimas</w:t>
      </w:r>
    </w:p>
    <w:p w:rsidR="00D34225" w:rsidRPr="003D613E" w:rsidRDefault="00D34225" w:rsidP="003D613E">
      <w:pPr>
        <w:rPr>
          <w:sz w:val="22"/>
          <w:szCs w:val="22"/>
        </w:rPr>
      </w:pPr>
      <w:r w:rsidRPr="003D613E">
        <w:rPr>
          <w:sz w:val="22"/>
          <w:szCs w:val="22"/>
        </w:rPr>
        <w:t>⁪ Kvėpavimo problemos</w:t>
      </w:r>
    </w:p>
    <w:p w:rsidR="00D34225" w:rsidRPr="003D613E" w:rsidRDefault="00D34225" w:rsidP="003D613E">
      <w:pPr>
        <w:rPr>
          <w:sz w:val="22"/>
          <w:szCs w:val="22"/>
        </w:rPr>
      </w:pPr>
      <w:r w:rsidRPr="003D613E">
        <w:rPr>
          <w:sz w:val="22"/>
          <w:szCs w:val="22"/>
        </w:rPr>
        <w:t>⁪ Regos sutrikimas</w:t>
      </w:r>
    </w:p>
    <w:p w:rsidR="00D34225" w:rsidRPr="003D613E" w:rsidRDefault="00D34225" w:rsidP="003D613E">
      <w:pPr>
        <w:rPr>
          <w:sz w:val="22"/>
          <w:szCs w:val="22"/>
        </w:rPr>
      </w:pPr>
      <w:r w:rsidRPr="003D613E">
        <w:rPr>
          <w:sz w:val="22"/>
          <w:szCs w:val="22"/>
        </w:rPr>
        <w:t>⁪ Klausos sutrikimas</w:t>
      </w:r>
    </w:p>
    <w:p w:rsidR="00D34225" w:rsidRPr="003D613E" w:rsidRDefault="00D34225" w:rsidP="003D613E">
      <w:pPr>
        <w:rPr>
          <w:sz w:val="22"/>
          <w:szCs w:val="22"/>
        </w:rPr>
      </w:pPr>
      <w:r w:rsidRPr="003D613E">
        <w:rPr>
          <w:sz w:val="22"/>
          <w:szCs w:val="22"/>
        </w:rPr>
        <w:t>⁪ Odos sudirginimas</w:t>
      </w:r>
    </w:p>
    <w:p w:rsidR="00D34225" w:rsidRPr="003D613E" w:rsidRDefault="00D34225" w:rsidP="003D613E">
      <w:pPr>
        <w:rPr>
          <w:sz w:val="22"/>
          <w:szCs w:val="22"/>
        </w:rPr>
      </w:pPr>
      <w:r w:rsidRPr="003D613E">
        <w:rPr>
          <w:sz w:val="22"/>
          <w:szCs w:val="22"/>
        </w:rPr>
        <w:t>⁪ Vidaus organų pakenkimai</w:t>
      </w:r>
    </w:p>
    <w:p w:rsidR="00D34225" w:rsidRPr="003D613E" w:rsidRDefault="00D34225" w:rsidP="003D613E">
      <w:pPr>
        <w:rPr>
          <w:sz w:val="22"/>
          <w:szCs w:val="22"/>
        </w:rPr>
      </w:pPr>
      <w:r w:rsidRPr="003D613E">
        <w:rPr>
          <w:sz w:val="22"/>
          <w:szCs w:val="22"/>
        </w:rPr>
        <w:t>⁪ Alerginė reakcija</w:t>
      </w:r>
    </w:p>
    <w:p w:rsidR="00D34225" w:rsidRPr="003D613E" w:rsidRDefault="00D34225" w:rsidP="003D613E">
      <w:pPr>
        <w:rPr>
          <w:sz w:val="22"/>
          <w:szCs w:val="22"/>
        </w:rPr>
      </w:pPr>
      <w:r w:rsidRPr="003D613E">
        <w:rPr>
          <w:sz w:val="22"/>
          <w:szCs w:val="22"/>
        </w:rPr>
        <w:t>⁪ Anafilaksinis šokas</w:t>
      </w:r>
    </w:p>
    <w:p w:rsidR="00D34225" w:rsidRPr="003D613E" w:rsidRDefault="00D34225" w:rsidP="003D613E">
      <w:pPr>
        <w:rPr>
          <w:sz w:val="22"/>
          <w:szCs w:val="22"/>
        </w:rPr>
      </w:pPr>
      <w:r w:rsidRPr="003D613E">
        <w:rPr>
          <w:sz w:val="22"/>
          <w:szCs w:val="22"/>
        </w:rPr>
        <w:t>⁪ Asmens žuvimas</w:t>
      </w:r>
    </w:p>
    <w:p w:rsidR="00D34225" w:rsidRPr="003D613E" w:rsidRDefault="00D34225" w:rsidP="003D613E">
      <w:pPr>
        <w:rPr>
          <w:sz w:val="22"/>
          <w:szCs w:val="22"/>
        </w:rPr>
      </w:pPr>
      <w:r w:rsidRPr="003D613E">
        <w:rPr>
          <w:sz w:val="22"/>
          <w:szCs w:val="22"/>
        </w:rPr>
        <w:t>⁪ Kita (įrašyti)</w:t>
      </w:r>
      <w:r w:rsidR="00852FBE" w:rsidRPr="003D613E">
        <w:rPr>
          <w:sz w:val="22"/>
          <w:szCs w:val="22"/>
        </w:rPr>
        <w:t xml:space="preserve"> </w:t>
      </w:r>
      <w:r w:rsidRPr="003D613E">
        <w:rPr>
          <w:sz w:val="22"/>
          <w:szCs w:val="22"/>
        </w:rPr>
        <w:t>.............</w:t>
      </w:r>
      <w:r w:rsidR="00852FBE"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7.2. Sužalota žmogaus kūno dalis:</w:t>
      </w:r>
    </w:p>
    <w:p w:rsidR="00D34225" w:rsidRPr="003D613E" w:rsidRDefault="00D34225" w:rsidP="003D613E">
      <w:pPr>
        <w:rPr>
          <w:sz w:val="22"/>
          <w:szCs w:val="22"/>
        </w:rPr>
      </w:pPr>
      <w:r w:rsidRPr="003D613E">
        <w:rPr>
          <w:sz w:val="22"/>
          <w:szCs w:val="22"/>
        </w:rPr>
        <w:t>⁪ Galva</w:t>
      </w:r>
      <w:r w:rsidR="00852FBE" w:rsidRPr="003D613E">
        <w:rPr>
          <w:sz w:val="22"/>
          <w:szCs w:val="22"/>
        </w:rPr>
        <w:t xml:space="preserve"> </w:t>
      </w:r>
      <w:r w:rsidRPr="003D613E">
        <w:rPr>
          <w:sz w:val="22"/>
          <w:szCs w:val="22"/>
        </w:rPr>
        <w:t>/</w:t>
      </w:r>
      <w:r w:rsidR="00852FBE" w:rsidRPr="003D613E">
        <w:rPr>
          <w:sz w:val="22"/>
          <w:szCs w:val="22"/>
        </w:rPr>
        <w:t xml:space="preserve"> </w:t>
      </w:r>
      <w:r w:rsidRPr="003D613E">
        <w:rPr>
          <w:sz w:val="22"/>
          <w:szCs w:val="22"/>
        </w:rPr>
        <w:t>veidas (įskaitant ausis, nosį)</w:t>
      </w:r>
    </w:p>
    <w:p w:rsidR="00D34225" w:rsidRPr="003D613E" w:rsidRDefault="00D34225" w:rsidP="003D613E">
      <w:pPr>
        <w:rPr>
          <w:sz w:val="22"/>
          <w:szCs w:val="22"/>
        </w:rPr>
      </w:pPr>
      <w:r w:rsidRPr="003D613E">
        <w:rPr>
          <w:sz w:val="22"/>
          <w:szCs w:val="22"/>
        </w:rPr>
        <w:t xml:space="preserve">⁪ Akys </w:t>
      </w:r>
    </w:p>
    <w:p w:rsidR="00D34225" w:rsidRPr="003D613E" w:rsidRDefault="00D34225" w:rsidP="003D613E">
      <w:pPr>
        <w:rPr>
          <w:sz w:val="22"/>
          <w:szCs w:val="22"/>
        </w:rPr>
      </w:pPr>
      <w:r w:rsidRPr="003D613E">
        <w:rPr>
          <w:sz w:val="22"/>
          <w:szCs w:val="22"/>
        </w:rPr>
        <w:t>⁪ Kaklas</w:t>
      </w:r>
      <w:r w:rsidR="00852FBE" w:rsidRPr="003D613E">
        <w:rPr>
          <w:sz w:val="22"/>
          <w:szCs w:val="22"/>
        </w:rPr>
        <w:t xml:space="preserve"> </w:t>
      </w:r>
      <w:r w:rsidRPr="003D613E">
        <w:rPr>
          <w:sz w:val="22"/>
          <w:szCs w:val="22"/>
        </w:rPr>
        <w:t>/</w:t>
      </w:r>
      <w:r w:rsidR="00852FBE" w:rsidRPr="003D613E">
        <w:rPr>
          <w:sz w:val="22"/>
          <w:szCs w:val="22"/>
        </w:rPr>
        <w:t xml:space="preserve"> </w:t>
      </w:r>
      <w:r w:rsidRPr="003D613E">
        <w:rPr>
          <w:sz w:val="22"/>
          <w:szCs w:val="22"/>
        </w:rPr>
        <w:t>gerklė</w:t>
      </w:r>
    </w:p>
    <w:p w:rsidR="00D34225" w:rsidRPr="003D613E" w:rsidRDefault="00D34225" w:rsidP="003D613E">
      <w:pPr>
        <w:rPr>
          <w:sz w:val="22"/>
          <w:szCs w:val="22"/>
        </w:rPr>
      </w:pPr>
      <w:r w:rsidRPr="003D613E">
        <w:rPr>
          <w:sz w:val="22"/>
          <w:szCs w:val="22"/>
        </w:rPr>
        <w:t>⁪ Krūtinė</w:t>
      </w:r>
    </w:p>
    <w:p w:rsidR="00D34225" w:rsidRPr="003D613E" w:rsidRDefault="00D34225" w:rsidP="003D613E">
      <w:pPr>
        <w:rPr>
          <w:sz w:val="22"/>
          <w:szCs w:val="22"/>
        </w:rPr>
      </w:pPr>
      <w:r w:rsidRPr="003D613E">
        <w:rPr>
          <w:sz w:val="22"/>
          <w:szCs w:val="22"/>
        </w:rPr>
        <w:t>⁪ Nugara</w:t>
      </w:r>
    </w:p>
    <w:p w:rsidR="00D34225" w:rsidRPr="003D613E" w:rsidRDefault="00D34225" w:rsidP="003D613E">
      <w:pPr>
        <w:rPr>
          <w:sz w:val="22"/>
          <w:szCs w:val="22"/>
        </w:rPr>
      </w:pPr>
      <w:r w:rsidRPr="003D613E">
        <w:rPr>
          <w:sz w:val="22"/>
          <w:szCs w:val="22"/>
        </w:rPr>
        <w:t>⁪ Rankos</w:t>
      </w:r>
    </w:p>
    <w:p w:rsidR="00D34225" w:rsidRPr="003D613E" w:rsidRDefault="00D34225" w:rsidP="003D613E">
      <w:pPr>
        <w:rPr>
          <w:sz w:val="22"/>
          <w:szCs w:val="22"/>
        </w:rPr>
      </w:pPr>
      <w:r w:rsidRPr="003D613E">
        <w:rPr>
          <w:sz w:val="22"/>
          <w:szCs w:val="22"/>
        </w:rPr>
        <w:t>⁪ Kojos</w:t>
      </w:r>
    </w:p>
    <w:p w:rsidR="00D34225" w:rsidRPr="003D613E" w:rsidRDefault="00D34225" w:rsidP="003D613E">
      <w:pPr>
        <w:rPr>
          <w:sz w:val="22"/>
          <w:szCs w:val="22"/>
        </w:rPr>
      </w:pPr>
      <w:r w:rsidRPr="003D613E">
        <w:rPr>
          <w:sz w:val="22"/>
          <w:szCs w:val="22"/>
        </w:rPr>
        <w:t>⁪ Pilvas</w:t>
      </w:r>
      <w:r w:rsidR="00852FBE" w:rsidRPr="003D613E">
        <w:rPr>
          <w:sz w:val="22"/>
          <w:szCs w:val="22"/>
        </w:rPr>
        <w:t xml:space="preserve"> </w:t>
      </w:r>
      <w:r w:rsidRPr="003D613E">
        <w:rPr>
          <w:sz w:val="22"/>
          <w:szCs w:val="22"/>
        </w:rPr>
        <w:t>/</w:t>
      </w:r>
      <w:r w:rsidR="00852FBE" w:rsidRPr="003D613E">
        <w:rPr>
          <w:sz w:val="22"/>
          <w:szCs w:val="22"/>
        </w:rPr>
        <w:t xml:space="preserve"> </w:t>
      </w:r>
      <w:r w:rsidRPr="003D613E">
        <w:rPr>
          <w:sz w:val="22"/>
          <w:szCs w:val="22"/>
        </w:rPr>
        <w:t>dubuo</w:t>
      </w:r>
    </w:p>
    <w:p w:rsidR="00D34225" w:rsidRPr="003D613E" w:rsidRDefault="00D34225" w:rsidP="003D613E">
      <w:pPr>
        <w:rPr>
          <w:sz w:val="22"/>
          <w:szCs w:val="22"/>
        </w:rPr>
      </w:pPr>
      <w:r w:rsidRPr="003D613E">
        <w:rPr>
          <w:sz w:val="22"/>
          <w:szCs w:val="22"/>
        </w:rPr>
        <w:t>⁪ Kita (įrašyti)..............................................................................................................................</w:t>
      </w:r>
    </w:p>
    <w:p w:rsidR="00D34225" w:rsidRPr="003D613E" w:rsidRDefault="00D34225" w:rsidP="003D613E">
      <w:pPr>
        <w:rPr>
          <w:sz w:val="22"/>
          <w:szCs w:val="22"/>
        </w:rPr>
      </w:pPr>
      <w:r w:rsidRPr="003D613E">
        <w:rPr>
          <w:sz w:val="22"/>
          <w:szCs w:val="22"/>
        </w:rPr>
        <w:t>8. Ar kreiptasi į asmens sveikatos priežiūros įstaigą?</w:t>
      </w:r>
    </w:p>
    <w:p w:rsidR="00D34225" w:rsidRPr="003D613E" w:rsidRDefault="00D34225" w:rsidP="003D613E">
      <w:pPr>
        <w:rPr>
          <w:sz w:val="22"/>
          <w:szCs w:val="22"/>
        </w:rPr>
      </w:pPr>
      <w:r w:rsidRPr="003D613E">
        <w:rPr>
          <w:sz w:val="22"/>
          <w:szCs w:val="22"/>
        </w:rPr>
        <w:t>⁪ Taip</w:t>
      </w:r>
    </w:p>
    <w:p w:rsidR="00D34225" w:rsidRPr="003D613E" w:rsidRDefault="00D34225" w:rsidP="003D613E">
      <w:pPr>
        <w:rPr>
          <w:sz w:val="22"/>
          <w:szCs w:val="22"/>
        </w:rPr>
      </w:pPr>
      <w:r w:rsidRPr="003D613E">
        <w:rPr>
          <w:sz w:val="22"/>
          <w:szCs w:val="22"/>
        </w:rPr>
        <w:t>⁪ Ne</w:t>
      </w:r>
    </w:p>
    <w:p w:rsidR="00D34225" w:rsidRPr="003D613E" w:rsidRDefault="00D34225" w:rsidP="003D613E">
      <w:pPr>
        <w:rPr>
          <w:sz w:val="22"/>
          <w:szCs w:val="22"/>
        </w:rPr>
      </w:pPr>
      <w:r w:rsidRPr="003D613E">
        <w:rPr>
          <w:sz w:val="22"/>
          <w:szCs w:val="22"/>
        </w:rPr>
        <w:t>9. Nukentėjusiojo adresas</w:t>
      </w:r>
      <w:r w:rsidR="00852FBE" w:rsidRPr="003D613E">
        <w:rPr>
          <w:sz w:val="22"/>
          <w:szCs w:val="22"/>
        </w:rPr>
        <w:t xml:space="preserve"> </w:t>
      </w:r>
      <w:r w:rsidRPr="003D613E">
        <w:rPr>
          <w:sz w:val="22"/>
          <w:szCs w:val="22"/>
        </w:rPr>
        <w:t>......</w:t>
      </w:r>
      <w:r w:rsidR="00852FBE"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10. Nukentėjusiojo telefono numeris</w:t>
      </w:r>
      <w:r w:rsidR="00852FBE" w:rsidRPr="003D613E">
        <w:rPr>
          <w:sz w:val="22"/>
          <w:szCs w:val="22"/>
        </w:rPr>
        <w:t xml:space="preserve"> </w:t>
      </w:r>
      <w:r w:rsidRPr="003D613E">
        <w:rPr>
          <w:sz w:val="22"/>
          <w:szCs w:val="22"/>
        </w:rPr>
        <w:t>...........</w:t>
      </w:r>
      <w:r w:rsidR="00852FBE"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11. Nukentėjusiojo el. pašto adresas</w:t>
      </w:r>
      <w:r w:rsidR="00852FBE" w:rsidRPr="003D613E">
        <w:rPr>
          <w:sz w:val="22"/>
          <w:szCs w:val="22"/>
        </w:rPr>
        <w:t xml:space="preserve"> .......................</w:t>
      </w:r>
      <w:r w:rsidRPr="003D613E">
        <w:rPr>
          <w:sz w:val="22"/>
          <w:szCs w:val="22"/>
        </w:rPr>
        <w:t>.....................................................................</w:t>
      </w:r>
    </w:p>
    <w:p w:rsidR="00D34225" w:rsidRPr="003D613E" w:rsidRDefault="00D34225" w:rsidP="003D613E">
      <w:pPr>
        <w:rPr>
          <w:sz w:val="22"/>
          <w:szCs w:val="22"/>
        </w:rPr>
      </w:pPr>
    </w:p>
    <w:p w:rsidR="00D34225" w:rsidRPr="003D613E" w:rsidRDefault="00D34225" w:rsidP="003D613E">
      <w:pPr>
        <w:rPr>
          <w:sz w:val="22"/>
          <w:szCs w:val="22"/>
        </w:rPr>
      </w:pPr>
      <w:r w:rsidRPr="003D613E">
        <w:rPr>
          <w:sz w:val="22"/>
          <w:szCs w:val="22"/>
        </w:rPr>
        <w:t>12. Nukentėjusiojo vardas</w:t>
      </w:r>
      <w:r w:rsidR="004E7DAA" w:rsidRPr="003D613E">
        <w:rPr>
          <w:sz w:val="22"/>
          <w:szCs w:val="22"/>
        </w:rPr>
        <w:t xml:space="preserve"> ir</w:t>
      </w:r>
      <w:r w:rsidRPr="003D613E">
        <w:rPr>
          <w:sz w:val="22"/>
          <w:szCs w:val="22"/>
        </w:rPr>
        <w:t xml:space="preserve"> pavardė</w:t>
      </w:r>
      <w:r w:rsidR="00852FBE" w:rsidRPr="003D613E">
        <w:rPr>
          <w:sz w:val="22"/>
          <w:szCs w:val="22"/>
        </w:rPr>
        <w:t xml:space="preserve"> </w:t>
      </w:r>
      <w:r w:rsidRPr="003D613E">
        <w:rPr>
          <w:sz w:val="22"/>
          <w:szCs w:val="22"/>
        </w:rPr>
        <w:t>...........................................................................................</w:t>
      </w:r>
    </w:p>
    <w:p w:rsidR="00D34225" w:rsidRPr="003D613E" w:rsidRDefault="00D34225" w:rsidP="003D613E">
      <w:pPr>
        <w:rPr>
          <w:b/>
          <w:sz w:val="22"/>
          <w:szCs w:val="22"/>
        </w:rPr>
      </w:pPr>
      <w:r w:rsidRPr="003D613E">
        <w:rPr>
          <w:sz w:val="22"/>
          <w:szCs w:val="22"/>
        </w:rPr>
        <w:t>Nukentėjusiojo parašas</w:t>
      </w:r>
      <w:r w:rsidR="004E7DAA" w:rsidRPr="003D613E">
        <w:rPr>
          <w:sz w:val="22"/>
          <w:szCs w:val="22"/>
        </w:rPr>
        <w:t xml:space="preserve"> </w:t>
      </w:r>
      <w:r w:rsidRPr="003D613E">
        <w:rPr>
          <w:sz w:val="22"/>
          <w:szCs w:val="22"/>
        </w:rPr>
        <w:t>.................................................................</w:t>
      </w:r>
    </w:p>
    <w:p w:rsidR="004E7DAA" w:rsidRPr="003D613E" w:rsidRDefault="004E7DAA" w:rsidP="003D613E">
      <w:pPr>
        <w:rPr>
          <w:sz w:val="22"/>
          <w:szCs w:val="22"/>
        </w:rPr>
      </w:pPr>
    </w:p>
    <w:p w:rsidR="00492184" w:rsidRPr="003D613E" w:rsidRDefault="004E7DAA" w:rsidP="003D613E">
      <w:pPr>
        <w:ind w:firstLine="709"/>
        <w:jc w:val="both"/>
        <w:rPr>
          <w:sz w:val="22"/>
          <w:szCs w:val="22"/>
        </w:rPr>
      </w:pPr>
      <w:r w:rsidRPr="003D613E">
        <w:rPr>
          <w:b/>
          <w:sz w:val="22"/>
          <w:szCs w:val="22"/>
        </w:rPr>
        <w:t>Pastabos:</w:t>
      </w:r>
      <w:r w:rsidRPr="003D613E">
        <w:rPr>
          <w:sz w:val="22"/>
          <w:szCs w:val="22"/>
        </w:rPr>
        <w:t xml:space="preserve"> 1. </w:t>
      </w:r>
      <w:r w:rsidR="00492184" w:rsidRPr="003D613E">
        <w:rPr>
          <w:sz w:val="22"/>
          <w:szCs w:val="22"/>
        </w:rPr>
        <w:t>Pateik</w:t>
      </w:r>
      <w:r w:rsidRPr="003D613E">
        <w:rPr>
          <w:sz w:val="22"/>
          <w:szCs w:val="22"/>
        </w:rPr>
        <w:t>iami</w:t>
      </w:r>
      <w:r w:rsidR="00492184" w:rsidRPr="003D613E">
        <w:rPr>
          <w:sz w:val="22"/>
          <w:szCs w:val="22"/>
        </w:rPr>
        <w:t xml:space="preserve"> duomenys, išskyrus nurodytus šio pranešimo 9</w:t>
      </w:r>
      <w:r w:rsidRPr="003D613E">
        <w:rPr>
          <w:sz w:val="22"/>
          <w:szCs w:val="22"/>
        </w:rPr>
        <w:t>–</w:t>
      </w:r>
      <w:r w:rsidR="00492184" w:rsidRPr="003D613E">
        <w:rPr>
          <w:sz w:val="22"/>
          <w:szCs w:val="22"/>
        </w:rPr>
        <w:t xml:space="preserve">12 punktuose, bus naudojami analizuojant </w:t>
      </w:r>
      <w:r w:rsidRPr="003D613E">
        <w:rPr>
          <w:sz w:val="22"/>
          <w:szCs w:val="22"/>
        </w:rPr>
        <w:t>ir</w:t>
      </w:r>
      <w:r w:rsidR="00492184" w:rsidRPr="003D613E">
        <w:rPr>
          <w:sz w:val="22"/>
          <w:szCs w:val="22"/>
        </w:rPr>
        <w:t xml:space="preserve"> skelbiant apibendrintą informaciją apie pavojingus produktus ir su jais susijusius nelaimingus atsitikimus.</w:t>
      </w:r>
    </w:p>
    <w:p w:rsidR="004E7DAA" w:rsidRPr="003D613E" w:rsidRDefault="004E7DAA" w:rsidP="003D613E">
      <w:pPr>
        <w:ind w:firstLine="709"/>
        <w:jc w:val="both"/>
        <w:rPr>
          <w:sz w:val="22"/>
          <w:szCs w:val="22"/>
        </w:rPr>
      </w:pPr>
      <w:r w:rsidRPr="003D613E">
        <w:rPr>
          <w:sz w:val="22"/>
          <w:szCs w:val="22"/>
        </w:rPr>
        <w:t>2. Šio pranešimo 9–12 punktų duomenys bus naudojami tik jame pateiktai informacijai patikslinti.</w:t>
      </w:r>
    </w:p>
    <w:p w:rsidR="00852FBE" w:rsidRPr="003D613E" w:rsidRDefault="00852FBE" w:rsidP="003D613E">
      <w:pPr>
        <w:rPr>
          <w:sz w:val="22"/>
          <w:szCs w:val="22"/>
        </w:rPr>
      </w:pPr>
    </w:p>
    <w:p w:rsidR="004E7DAA" w:rsidRPr="003D613E" w:rsidRDefault="004E7DAA" w:rsidP="003D613E">
      <w:pPr>
        <w:rPr>
          <w:sz w:val="22"/>
          <w:szCs w:val="22"/>
        </w:rPr>
      </w:pPr>
    </w:p>
    <w:p w:rsidR="004E7DAA" w:rsidRPr="003D613E" w:rsidRDefault="004E7DAA" w:rsidP="003D613E">
      <w:pPr>
        <w:rPr>
          <w:sz w:val="22"/>
          <w:szCs w:val="22"/>
        </w:rPr>
      </w:pPr>
    </w:p>
    <w:p w:rsidR="00D34225" w:rsidRPr="003D613E" w:rsidRDefault="00D34225" w:rsidP="003D613E">
      <w:pPr>
        <w:jc w:val="center"/>
        <w:rPr>
          <w:sz w:val="22"/>
          <w:szCs w:val="22"/>
        </w:rPr>
      </w:pPr>
      <w:r w:rsidRPr="003D613E">
        <w:rPr>
          <w:sz w:val="22"/>
          <w:szCs w:val="22"/>
        </w:rPr>
        <w:t>––––––––––––––––</w:t>
      </w:r>
    </w:p>
    <w:p w:rsidR="00D34225" w:rsidRPr="003D613E" w:rsidRDefault="00D34225" w:rsidP="003D613E">
      <w:pPr>
        <w:ind w:firstLine="709"/>
        <w:jc w:val="both"/>
        <w:rPr>
          <w:sz w:val="22"/>
          <w:szCs w:val="22"/>
        </w:rPr>
      </w:pPr>
    </w:p>
    <w:p w:rsidR="00D34225" w:rsidRPr="003D613E" w:rsidRDefault="00D34225" w:rsidP="003D613E">
      <w:pPr>
        <w:ind w:firstLine="709"/>
        <w:jc w:val="both"/>
        <w:rPr>
          <w:sz w:val="22"/>
          <w:szCs w:val="22"/>
        </w:rPr>
        <w:sectPr w:rsidR="00D34225" w:rsidRPr="003D613E" w:rsidSect="00666744">
          <w:headerReference w:type="default" r:id="rId21"/>
          <w:pgSz w:w="11906" w:h="16838" w:code="9"/>
          <w:pgMar w:top="1134" w:right="1134" w:bottom="1134" w:left="1701" w:header="567" w:footer="567" w:gutter="0"/>
          <w:pgNumType w:start="1"/>
          <w:cols w:space="1296"/>
          <w:titlePg/>
        </w:sectPr>
      </w:pPr>
    </w:p>
    <w:p w:rsidR="00D34225" w:rsidRPr="003D613E" w:rsidRDefault="00D34225" w:rsidP="003D613E">
      <w:pPr>
        <w:ind w:left="4536" w:right="-1"/>
        <w:rPr>
          <w:sz w:val="22"/>
          <w:szCs w:val="22"/>
        </w:rPr>
      </w:pPr>
      <w:r w:rsidRPr="003D613E">
        <w:rPr>
          <w:sz w:val="22"/>
          <w:szCs w:val="22"/>
        </w:rPr>
        <w:t>Keitimosi informacija apie pavojingus produktus ir su jais susijusius nelaimingus atsitikimus taisyklių</w:t>
      </w:r>
    </w:p>
    <w:p w:rsidR="00D34225" w:rsidRPr="003D613E" w:rsidRDefault="00D34225" w:rsidP="003D613E">
      <w:pPr>
        <w:ind w:left="4536" w:right="-1"/>
        <w:rPr>
          <w:sz w:val="22"/>
          <w:szCs w:val="22"/>
        </w:rPr>
      </w:pPr>
      <w:r w:rsidRPr="003D613E">
        <w:rPr>
          <w:sz w:val="22"/>
          <w:szCs w:val="22"/>
        </w:rPr>
        <w:t>2 priedas</w:t>
      </w:r>
    </w:p>
    <w:p w:rsidR="00D34225" w:rsidRPr="003D613E" w:rsidRDefault="00D34225" w:rsidP="003D613E">
      <w:pPr>
        <w:jc w:val="center"/>
        <w:rPr>
          <w:b/>
          <w:sz w:val="22"/>
          <w:szCs w:val="22"/>
        </w:rPr>
      </w:pPr>
    </w:p>
    <w:p w:rsidR="00F25F06" w:rsidRPr="003D613E" w:rsidRDefault="00F25F06" w:rsidP="003D613E">
      <w:pPr>
        <w:jc w:val="center"/>
        <w:rPr>
          <w:b/>
          <w:sz w:val="22"/>
          <w:szCs w:val="22"/>
        </w:rPr>
      </w:pPr>
    </w:p>
    <w:p w:rsidR="00F25F06" w:rsidRPr="003D613E" w:rsidRDefault="00F25F06" w:rsidP="003D613E">
      <w:pPr>
        <w:jc w:val="center"/>
        <w:rPr>
          <w:b/>
          <w:sz w:val="22"/>
          <w:szCs w:val="22"/>
        </w:rPr>
      </w:pPr>
      <w:r w:rsidRPr="003D613E">
        <w:rPr>
          <w:b/>
          <w:sz w:val="22"/>
          <w:szCs w:val="22"/>
        </w:rPr>
        <w:t>(Pranešimo kompetentingai institucijai apie produktą ir su juo susijusį nelaimingą atsitikimą formos pavyzdys)</w:t>
      </w:r>
    </w:p>
    <w:p w:rsidR="00F25F06" w:rsidRPr="003D613E" w:rsidRDefault="00F25F06" w:rsidP="003D613E">
      <w:pPr>
        <w:jc w:val="center"/>
        <w:rPr>
          <w:b/>
          <w:sz w:val="22"/>
          <w:szCs w:val="22"/>
        </w:rPr>
      </w:pPr>
    </w:p>
    <w:p w:rsidR="00F25F06" w:rsidRPr="003D613E" w:rsidRDefault="00F25F06" w:rsidP="003D613E">
      <w:pPr>
        <w:jc w:val="center"/>
        <w:rPr>
          <w:b/>
          <w:sz w:val="22"/>
          <w:szCs w:val="22"/>
        </w:rPr>
      </w:pPr>
    </w:p>
    <w:p w:rsidR="00D34225" w:rsidRPr="003D613E" w:rsidRDefault="00D34225" w:rsidP="003D613E">
      <w:pPr>
        <w:jc w:val="center"/>
        <w:rPr>
          <w:b/>
          <w:sz w:val="22"/>
          <w:szCs w:val="22"/>
        </w:rPr>
      </w:pPr>
      <w:r w:rsidRPr="003D613E">
        <w:rPr>
          <w:b/>
          <w:sz w:val="22"/>
          <w:szCs w:val="22"/>
        </w:rPr>
        <w:t>PRANEŠIMAS KOMPETENTINGAI INSTITUCIJAI APIE PRODUKTĄ IR SU JUO SUSIJUSĮ NELAIMINGĄ ATSITIKIMĄ</w:t>
      </w:r>
    </w:p>
    <w:p w:rsidR="00D34225" w:rsidRPr="003D613E" w:rsidRDefault="00D34225" w:rsidP="003D613E">
      <w:pPr>
        <w:jc w:val="center"/>
        <w:rPr>
          <w:b/>
          <w:sz w:val="22"/>
          <w:szCs w:val="22"/>
        </w:rPr>
      </w:pPr>
      <w:r w:rsidRPr="003D613E">
        <w:rPr>
          <w:b/>
          <w:sz w:val="22"/>
          <w:szCs w:val="22"/>
        </w:rPr>
        <w:t xml:space="preserve">___________ Nr. ___________ </w:t>
      </w:r>
    </w:p>
    <w:p w:rsidR="00D34225" w:rsidRPr="003D613E" w:rsidRDefault="00D34225" w:rsidP="003D613E">
      <w:pPr>
        <w:jc w:val="center"/>
        <w:rPr>
          <w:b/>
          <w:sz w:val="22"/>
          <w:szCs w:val="22"/>
        </w:rPr>
      </w:pPr>
    </w:p>
    <w:p w:rsidR="00D34225" w:rsidRPr="003D613E" w:rsidRDefault="00D34225" w:rsidP="003D613E">
      <w:pPr>
        <w:rPr>
          <w:sz w:val="22"/>
          <w:szCs w:val="22"/>
        </w:rPr>
      </w:pPr>
      <w:r w:rsidRPr="003D613E">
        <w:rPr>
          <w:sz w:val="22"/>
          <w:szCs w:val="22"/>
        </w:rPr>
        <w:t>1. Nukentėjusiojo amžius:</w:t>
      </w:r>
    </w:p>
    <w:p w:rsidR="00D34225" w:rsidRPr="003D613E" w:rsidRDefault="00D34225" w:rsidP="003D613E">
      <w:pPr>
        <w:rPr>
          <w:sz w:val="22"/>
          <w:szCs w:val="22"/>
        </w:rPr>
      </w:pPr>
      <w:r w:rsidRPr="003D613E">
        <w:rPr>
          <w:sz w:val="22"/>
          <w:szCs w:val="22"/>
        </w:rPr>
        <w:t xml:space="preserve">⁪ 0–5 </w:t>
      </w:r>
      <w:r w:rsidR="00F25F06" w:rsidRPr="003D613E">
        <w:rPr>
          <w:sz w:val="22"/>
          <w:szCs w:val="22"/>
        </w:rPr>
        <w:t xml:space="preserve">     </w:t>
      </w:r>
      <w:r w:rsidRPr="003D613E">
        <w:rPr>
          <w:sz w:val="22"/>
          <w:szCs w:val="22"/>
        </w:rPr>
        <w:t xml:space="preserve"> ⁪ 6–9  </w:t>
      </w:r>
      <w:r w:rsidR="00F25F06" w:rsidRPr="003D613E">
        <w:rPr>
          <w:sz w:val="22"/>
          <w:szCs w:val="22"/>
        </w:rPr>
        <w:t xml:space="preserve">     </w:t>
      </w:r>
      <w:r w:rsidRPr="003D613E">
        <w:rPr>
          <w:sz w:val="22"/>
          <w:szCs w:val="22"/>
        </w:rPr>
        <w:t xml:space="preserve">⁪ 10–14 </w:t>
      </w:r>
      <w:r w:rsidR="00F25F06" w:rsidRPr="003D613E">
        <w:rPr>
          <w:sz w:val="22"/>
          <w:szCs w:val="22"/>
        </w:rPr>
        <w:t xml:space="preserve">  </w:t>
      </w:r>
      <w:r w:rsidRPr="003D613E">
        <w:rPr>
          <w:sz w:val="22"/>
          <w:szCs w:val="22"/>
        </w:rPr>
        <w:t xml:space="preserve"> ⁪ 15–19 </w:t>
      </w:r>
      <w:r w:rsidR="00F25F06" w:rsidRPr="003D613E">
        <w:rPr>
          <w:sz w:val="22"/>
          <w:szCs w:val="22"/>
        </w:rPr>
        <w:t xml:space="preserve">   </w:t>
      </w:r>
      <w:r w:rsidRPr="003D613E">
        <w:rPr>
          <w:sz w:val="22"/>
          <w:szCs w:val="22"/>
        </w:rPr>
        <w:t xml:space="preserve">⁪ 20–24 </w:t>
      </w:r>
      <w:r w:rsidR="00F25F06" w:rsidRPr="003D613E">
        <w:rPr>
          <w:sz w:val="22"/>
          <w:szCs w:val="22"/>
        </w:rPr>
        <w:t xml:space="preserve"> </w:t>
      </w:r>
      <w:r w:rsidRPr="003D613E">
        <w:rPr>
          <w:sz w:val="22"/>
          <w:szCs w:val="22"/>
        </w:rPr>
        <w:t xml:space="preserve"> </w:t>
      </w:r>
      <w:r w:rsidR="00F25F06" w:rsidRPr="003D613E">
        <w:rPr>
          <w:sz w:val="22"/>
          <w:szCs w:val="22"/>
        </w:rPr>
        <w:t xml:space="preserve"> </w:t>
      </w:r>
      <w:r w:rsidRPr="003D613E">
        <w:rPr>
          <w:sz w:val="22"/>
          <w:szCs w:val="22"/>
        </w:rPr>
        <w:t>⁪ 25–29</w:t>
      </w:r>
      <w:r w:rsidR="00F25F06" w:rsidRPr="003D613E">
        <w:rPr>
          <w:sz w:val="22"/>
          <w:szCs w:val="22"/>
        </w:rPr>
        <w:t xml:space="preserve"> </w:t>
      </w:r>
      <w:r w:rsidRPr="003D613E">
        <w:rPr>
          <w:sz w:val="22"/>
          <w:szCs w:val="22"/>
        </w:rPr>
        <w:t xml:space="preserve"> </w:t>
      </w:r>
      <w:r w:rsidR="00F25F06" w:rsidRPr="003D613E">
        <w:rPr>
          <w:sz w:val="22"/>
          <w:szCs w:val="22"/>
        </w:rPr>
        <w:t xml:space="preserve">  </w:t>
      </w:r>
      <w:r w:rsidRPr="003D613E">
        <w:rPr>
          <w:sz w:val="22"/>
          <w:szCs w:val="22"/>
        </w:rPr>
        <w:t xml:space="preserve">⁪ 30–34  </w:t>
      </w:r>
      <w:r w:rsidR="00F25F06" w:rsidRPr="003D613E">
        <w:rPr>
          <w:sz w:val="22"/>
          <w:szCs w:val="22"/>
        </w:rPr>
        <w:t xml:space="preserve">  </w:t>
      </w:r>
      <w:r w:rsidRPr="003D613E">
        <w:rPr>
          <w:sz w:val="22"/>
          <w:szCs w:val="22"/>
        </w:rPr>
        <w:t>⁪ 35–39</w:t>
      </w:r>
    </w:p>
    <w:p w:rsidR="00D34225" w:rsidRPr="003D613E" w:rsidRDefault="00D34225" w:rsidP="003D613E">
      <w:pPr>
        <w:rPr>
          <w:sz w:val="22"/>
          <w:szCs w:val="22"/>
        </w:rPr>
      </w:pPr>
      <w:r w:rsidRPr="003D613E">
        <w:rPr>
          <w:sz w:val="22"/>
          <w:szCs w:val="22"/>
        </w:rPr>
        <w:t xml:space="preserve">⁪ 40–44 </w:t>
      </w:r>
      <w:r w:rsidR="00F25F06" w:rsidRPr="003D613E">
        <w:rPr>
          <w:sz w:val="22"/>
          <w:szCs w:val="22"/>
        </w:rPr>
        <w:t xml:space="preserve">  </w:t>
      </w:r>
      <w:r w:rsidRPr="003D613E">
        <w:rPr>
          <w:sz w:val="22"/>
          <w:szCs w:val="22"/>
        </w:rPr>
        <w:t>⁪ 45–49</w:t>
      </w:r>
      <w:r w:rsidR="00F25F06" w:rsidRPr="003D613E">
        <w:rPr>
          <w:sz w:val="22"/>
          <w:szCs w:val="22"/>
        </w:rPr>
        <w:t xml:space="preserve">  </w:t>
      </w:r>
      <w:r w:rsidRPr="003D613E">
        <w:rPr>
          <w:sz w:val="22"/>
          <w:szCs w:val="22"/>
        </w:rPr>
        <w:t xml:space="preserve"> ⁪ 50–54</w:t>
      </w:r>
      <w:r w:rsidR="00F25F06" w:rsidRPr="003D613E">
        <w:rPr>
          <w:sz w:val="22"/>
          <w:szCs w:val="22"/>
        </w:rPr>
        <w:t xml:space="preserve">  </w:t>
      </w:r>
      <w:r w:rsidRPr="003D613E">
        <w:rPr>
          <w:sz w:val="22"/>
          <w:szCs w:val="22"/>
        </w:rPr>
        <w:t xml:space="preserve">  ⁪ 55–59 </w:t>
      </w:r>
      <w:r w:rsidR="00F25F06" w:rsidRPr="003D613E">
        <w:rPr>
          <w:sz w:val="22"/>
          <w:szCs w:val="22"/>
        </w:rPr>
        <w:t xml:space="preserve">   </w:t>
      </w:r>
      <w:r w:rsidRPr="003D613E">
        <w:rPr>
          <w:sz w:val="22"/>
          <w:szCs w:val="22"/>
        </w:rPr>
        <w:t xml:space="preserve">⁪ 60–64 </w:t>
      </w:r>
      <w:r w:rsidR="00F25F06" w:rsidRPr="003D613E">
        <w:rPr>
          <w:sz w:val="22"/>
          <w:szCs w:val="22"/>
        </w:rPr>
        <w:t xml:space="preserve"> </w:t>
      </w:r>
      <w:r w:rsidRPr="003D613E">
        <w:rPr>
          <w:sz w:val="22"/>
          <w:szCs w:val="22"/>
        </w:rPr>
        <w:t xml:space="preserve"> </w:t>
      </w:r>
      <w:r w:rsidR="00F25F06" w:rsidRPr="003D613E">
        <w:rPr>
          <w:sz w:val="22"/>
          <w:szCs w:val="22"/>
        </w:rPr>
        <w:t xml:space="preserve"> </w:t>
      </w:r>
      <w:r w:rsidRPr="003D613E">
        <w:rPr>
          <w:sz w:val="22"/>
          <w:szCs w:val="22"/>
        </w:rPr>
        <w:t xml:space="preserve">⁪ 65–69 </w:t>
      </w:r>
      <w:r w:rsidR="00F25F06" w:rsidRPr="003D613E">
        <w:rPr>
          <w:sz w:val="22"/>
          <w:szCs w:val="22"/>
        </w:rPr>
        <w:t xml:space="preserve">   </w:t>
      </w:r>
      <w:r w:rsidRPr="003D613E">
        <w:rPr>
          <w:sz w:val="22"/>
          <w:szCs w:val="22"/>
        </w:rPr>
        <w:t xml:space="preserve">⁪ 70–74  </w:t>
      </w:r>
      <w:r w:rsidR="00F25F06" w:rsidRPr="003D613E">
        <w:rPr>
          <w:sz w:val="22"/>
          <w:szCs w:val="22"/>
        </w:rPr>
        <w:t xml:space="preserve">  </w:t>
      </w:r>
      <w:r w:rsidRPr="003D613E">
        <w:rPr>
          <w:sz w:val="22"/>
          <w:szCs w:val="22"/>
        </w:rPr>
        <w:t>⁪ 75–79</w:t>
      </w:r>
    </w:p>
    <w:p w:rsidR="00D34225" w:rsidRPr="003D613E" w:rsidRDefault="00D34225" w:rsidP="003D613E">
      <w:pPr>
        <w:rPr>
          <w:sz w:val="22"/>
          <w:szCs w:val="22"/>
        </w:rPr>
      </w:pPr>
      <w:r w:rsidRPr="003D613E">
        <w:rPr>
          <w:sz w:val="22"/>
          <w:szCs w:val="22"/>
        </w:rPr>
        <w:t>⁪ 80–84 ⁪ daugiau kaip 85</w:t>
      </w:r>
    </w:p>
    <w:p w:rsidR="00D34225" w:rsidRPr="003D613E" w:rsidRDefault="00D34225" w:rsidP="003D613E">
      <w:pPr>
        <w:rPr>
          <w:sz w:val="22"/>
          <w:szCs w:val="22"/>
        </w:rPr>
      </w:pPr>
      <w:r w:rsidRPr="003D613E">
        <w:rPr>
          <w:sz w:val="22"/>
          <w:szCs w:val="22"/>
        </w:rPr>
        <w:t>2. Nukentėjusiojo lytis:</w:t>
      </w:r>
    </w:p>
    <w:p w:rsidR="00D34225" w:rsidRPr="003D613E" w:rsidRDefault="00D34225" w:rsidP="003D613E">
      <w:pPr>
        <w:rPr>
          <w:sz w:val="22"/>
          <w:szCs w:val="22"/>
        </w:rPr>
      </w:pPr>
      <w:r w:rsidRPr="003D613E">
        <w:rPr>
          <w:sz w:val="22"/>
          <w:szCs w:val="22"/>
        </w:rPr>
        <w:t xml:space="preserve">⁪ Vyras </w:t>
      </w:r>
    </w:p>
    <w:p w:rsidR="00D34225" w:rsidRPr="003D613E" w:rsidRDefault="00D34225" w:rsidP="003D613E">
      <w:pPr>
        <w:rPr>
          <w:sz w:val="22"/>
          <w:szCs w:val="22"/>
        </w:rPr>
      </w:pPr>
      <w:r w:rsidRPr="003D613E">
        <w:rPr>
          <w:sz w:val="22"/>
          <w:szCs w:val="22"/>
        </w:rPr>
        <w:t xml:space="preserve">⁪ Moteris </w:t>
      </w:r>
    </w:p>
    <w:p w:rsidR="00D34225" w:rsidRPr="003D613E" w:rsidRDefault="00D34225" w:rsidP="003D613E">
      <w:pPr>
        <w:rPr>
          <w:sz w:val="22"/>
          <w:szCs w:val="22"/>
        </w:rPr>
      </w:pPr>
      <w:r w:rsidRPr="003D613E">
        <w:rPr>
          <w:sz w:val="22"/>
          <w:szCs w:val="22"/>
        </w:rPr>
        <w:t>3. Nelaimingo atsitikimo laikas (metai, mėnuo, diena)</w:t>
      </w:r>
      <w:r w:rsidR="00782700" w:rsidRPr="003D613E">
        <w:rPr>
          <w:sz w:val="22"/>
          <w:szCs w:val="22"/>
        </w:rPr>
        <w:t xml:space="preserve"> </w:t>
      </w:r>
      <w:r w:rsidRPr="003D613E">
        <w:rPr>
          <w:sz w:val="22"/>
          <w:szCs w:val="22"/>
        </w:rPr>
        <w:t>.....</w:t>
      </w:r>
      <w:r w:rsidR="00782700"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4. Nelaimingo atsitikimo vieta:</w:t>
      </w:r>
    </w:p>
    <w:p w:rsidR="00D34225" w:rsidRPr="003D613E" w:rsidRDefault="00D34225" w:rsidP="003D613E">
      <w:pPr>
        <w:rPr>
          <w:sz w:val="22"/>
          <w:szCs w:val="22"/>
        </w:rPr>
      </w:pPr>
      <w:r w:rsidRPr="003D613E">
        <w:rPr>
          <w:sz w:val="22"/>
          <w:szCs w:val="22"/>
        </w:rPr>
        <w:t xml:space="preserve">⁪ Namai ir namų aplinka </w:t>
      </w:r>
    </w:p>
    <w:p w:rsidR="00D34225" w:rsidRPr="003D613E" w:rsidRDefault="00782700" w:rsidP="003D613E">
      <w:pPr>
        <w:rPr>
          <w:sz w:val="22"/>
          <w:szCs w:val="22"/>
        </w:rPr>
      </w:pPr>
      <w:r w:rsidRPr="003D613E">
        <w:rPr>
          <w:sz w:val="22"/>
          <w:szCs w:val="22"/>
        </w:rPr>
        <w:t xml:space="preserve">  </w:t>
      </w:r>
      <w:r w:rsidR="00D34225" w:rsidRPr="003D613E">
        <w:rPr>
          <w:sz w:val="22"/>
          <w:szCs w:val="22"/>
        </w:rPr>
        <w:t xml:space="preserve">  □ maisto gaminimas</w:t>
      </w:r>
    </w:p>
    <w:p w:rsidR="00D34225" w:rsidRPr="003D613E" w:rsidRDefault="00D34225" w:rsidP="003D613E">
      <w:pPr>
        <w:rPr>
          <w:sz w:val="22"/>
          <w:szCs w:val="22"/>
        </w:rPr>
      </w:pPr>
      <w:r w:rsidRPr="003D613E">
        <w:rPr>
          <w:sz w:val="22"/>
          <w:szCs w:val="22"/>
        </w:rPr>
        <w:t xml:space="preserve">  </w:t>
      </w:r>
      <w:r w:rsidR="00782700" w:rsidRPr="003D613E">
        <w:rPr>
          <w:sz w:val="22"/>
          <w:szCs w:val="22"/>
        </w:rPr>
        <w:t xml:space="preserve">  </w:t>
      </w:r>
      <w:r w:rsidRPr="003D613E">
        <w:rPr>
          <w:sz w:val="22"/>
          <w:szCs w:val="22"/>
        </w:rPr>
        <w:t>□ valymas, tvarkymas</w:t>
      </w:r>
    </w:p>
    <w:p w:rsidR="00D34225" w:rsidRPr="003D613E" w:rsidRDefault="00D34225" w:rsidP="003D613E">
      <w:pPr>
        <w:rPr>
          <w:sz w:val="22"/>
          <w:szCs w:val="22"/>
        </w:rPr>
      </w:pPr>
      <w:r w:rsidRPr="003D613E">
        <w:rPr>
          <w:sz w:val="22"/>
          <w:szCs w:val="22"/>
        </w:rPr>
        <w:t xml:space="preserve">  </w:t>
      </w:r>
      <w:r w:rsidR="00782700" w:rsidRPr="003D613E">
        <w:rPr>
          <w:sz w:val="22"/>
          <w:szCs w:val="22"/>
        </w:rPr>
        <w:t xml:space="preserve">  </w:t>
      </w:r>
      <w:r w:rsidRPr="003D613E">
        <w:rPr>
          <w:sz w:val="22"/>
          <w:szCs w:val="22"/>
        </w:rPr>
        <w:t>□ vaikų priežiūra</w:t>
      </w:r>
    </w:p>
    <w:p w:rsidR="00D34225" w:rsidRPr="003D613E" w:rsidRDefault="00D34225" w:rsidP="003D613E">
      <w:pPr>
        <w:rPr>
          <w:sz w:val="22"/>
          <w:szCs w:val="22"/>
        </w:rPr>
      </w:pPr>
      <w:r w:rsidRPr="003D613E">
        <w:rPr>
          <w:sz w:val="22"/>
          <w:szCs w:val="22"/>
        </w:rPr>
        <w:t xml:space="preserve"> </w:t>
      </w:r>
      <w:r w:rsidR="00782700" w:rsidRPr="003D613E">
        <w:rPr>
          <w:sz w:val="22"/>
          <w:szCs w:val="22"/>
        </w:rPr>
        <w:t xml:space="preserve">  </w:t>
      </w:r>
      <w:r w:rsidRPr="003D613E">
        <w:rPr>
          <w:sz w:val="22"/>
          <w:szCs w:val="22"/>
        </w:rPr>
        <w:t xml:space="preserve"> □ sodo priežiūra</w:t>
      </w:r>
    </w:p>
    <w:p w:rsidR="00D34225" w:rsidRPr="003D613E" w:rsidRDefault="00D34225" w:rsidP="003D613E">
      <w:pPr>
        <w:rPr>
          <w:sz w:val="22"/>
          <w:szCs w:val="22"/>
        </w:rPr>
      </w:pPr>
      <w:r w:rsidRPr="003D613E">
        <w:rPr>
          <w:sz w:val="22"/>
          <w:szCs w:val="22"/>
        </w:rPr>
        <w:t xml:space="preserve"> </w:t>
      </w:r>
      <w:r w:rsidR="00782700" w:rsidRPr="003D613E">
        <w:rPr>
          <w:sz w:val="22"/>
          <w:szCs w:val="22"/>
        </w:rPr>
        <w:t xml:space="preserve">  </w:t>
      </w:r>
      <w:r w:rsidRPr="003D613E">
        <w:rPr>
          <w:sz w:val="22"/>
          <w:szCs w:val="22"/>
        </w:rPr>
        <w:t xml:space="preserve"> □ būsto remontas</w:t>
      </w:r>
    </w:p>
    <w:p w:rsidR="00D34225" w:rsidRPr="003D613E" w:rsidRDefault="00D34225" w:rsidP="003D613E">
      <w:pPr>
        <w:rPr>
          <w:sz w:val="22"/>
          <w:szCs w:val="22"/>
        </w:rPr>
      </w:pPr>
      <w:r w:rsidRPr="003D613E">
        <w:rPr>
          <w:sz w:val="22"/>
          <w:szCs w:val="22"/>
        </w:rPr>
        <w:t xml:space="preserve"> </w:t>
      </w:r>
      <w:r w:rsidR="00782700" w:rsidRPr="003D613E">
        <w:rPr>
          <w:sz w:val="22"/>
          <w:szCs w:val="22"/>
        </w:rPr>
        <w:t xml:space="preserve">  </w:t>
      </w:r>
      <w:r w:rsidRPr="003D613E">
        <w:rPr>
          <w:sz w:val="22"/>
          <w:szCs w:val="22"/>
        </w:rPr>
        <w:t xml:space="preserve"> □ kita</w:t>
      </w:r>
    </w:p>
    <w:p w:rsidR="00D34225" w:rsidRPr="003D613E" w:rsidRDefault="00D34225" w:rsidP="003D613E">
      <w:pPr>
        <w:rPr>
          <w:sz w:val="22"/>
          <w:szCs w:val="22"/>
        </w:rPr>
      </w:pPr>
      <w:r w:rsidRPr="003D613E">
        <w:rPr>
          <w:sz w:val="22"/>
          <w:szCs w:val="22"/>
        </w:rPr>
        <w:t xml:space="preserve">⁪ Nelaimingas atsitikimas laisvalaikio metu </w:t>
      </w:r>
    </w:p>
    <w:p w:rsidR="00D34225" w:rsidRPr="003D613E" w:rsidRDefault="00D34225" w:rsidP="003D613E">
      <w:pPr>
        <w:rPr>
          <w:sz w:val="22"/>
          <w:szCs w:val="22"/>
        </w:rPr>
      </w:pPr>
      <w:r w:rsidRPr="003D613E">
        <w:rPr>
          <w:sz w:val="22"/>
          <w:szCs w:val="22"/>
        </w:rPr>
        <w:t xml:space="preserve"> </w:t>
      </w:r>
      <w:r w:rsidR="00782700" w:rsidRPr="003D613E">
        <w:rPr>
          <w:sz w:val="22"/>
          <w:szCs w:val="22"/>
        </w:rPr>
        <w:t xml:space="preserve">  </w:t>
      </w:r>
      <w:r w:rsidRPr="003D613E">
        <w:rPr>
          <w:sz w:val="22"/>
          <w:szCs w:val="22"/>
        </w:rPr>
        <w:t xml:space="preserve"> □ žaidimai</w:t>
      </w:r>
    </w:p>
    <w:p w:rsidR="00D34225" w:rsidRPr="003D613E" w:rsidRDefault="00D34225" w:rsidP="003D613E">
      <w:pPr>
        <w:rPr>
          <w:sz w:val="22"/>
          <w:szCs w:val="22"/>
        </w:rPr>
      </w:pPr>
      <w:r w:rsidRPr="003D613E">
        <w:rPr>
          <w:sz w:val="22"/>
          <w:szCs w:val="22"/>
        </w:rPr>
        <w:t xml:space="preserve"> </w:t>
      </w:r>
      <w:r w:rsidR="00782700" w:rsidRPr="003D613E">
        <w:rPr>
          <w:sz w:val="22"/>
          <w:szCs w:val="22"/>
        </w:rPr>
        <w:t xml:space="preserve">  </w:t>
      </w:r>
      <w:r w:rsidRPr="003D613E">
        <w:rPr>
          <w:sz w:val="22"/>
          <w:szCs w:val="22"/>
        </w:rPr>
        <w:t xml:space="preserve"> □ sportas</w:t>
      </w:r>
    </w:p>
    <w:p w:rsidR="00D34225" w:rsidRPr="003D613E" w:rsidRDefault="00D34225" w:rsidP="003D613E">
      <w:pPr>
        <w:rPr>
          <w:sz w:val="22"/>
          <w:szCs w:val="22"/>
        </w:rPr>
      </w:pPr>
      <w:r w:rsidRPr="003D613E">
        <w:rPr>
          <w:sz w:val="22"/>
          <w:szCs w:val="22"/>
        </w:rPr>
        <w:t xml:space="preserve"> </w:t>
      </w:r>
      <w:r w:rsidR="00782700" w:rsidRPr="003D613E">
        <w:rPr>
          <w:sz w:val="22"/>
          <w:szCs w:val="22"/>
        </w:rPr>
        <w:t xml:space="preserve">  </w:t>
      </w:r>
      <w:r w:rsidRPr="003D613E">
        <w:rPr>
          <w:sz w:val="22"/>
          <w:szCs w:val="22"/>
        </w:rPr>
        <w:t xml:space="preserve"> □ pramogos</w:t>
      </w:r>
    </w:p>
    <w:p w:rsidR="00D34225" w:rsidRPr="003D613E" w:rsidRDefault="00D34225" w:rsidP="003D613E">
      <w:pPr>
        <w:rPr>
          <w:sz w:val="22"/>
          <w:szCs w:val="22"/>
        </w:rPr>
      </w:pPr>
      <w:r w:rsidRPr="003D613E">
        <w:rPr>
          <w:sz w:val="22"/>
          <w:szCs w:val="22"/>
        </w:rPr>
        <w:t>⁪ Kita vieta (įrašyti)</w:t>
      </w:r>
      <w:r w:rsidR="00782700" w:rsidRPr="003D613E">
        <w:rPr>
          <w:sz w:val="22"/>
          <w:szCs w:val="22"/>
        </w:rPr>
        <w:t xml:space="preserve"> </w:t>
      </w:r>
      <w:r w:rsidRPr="003D613E">
        <w:rPr>
          <w:sz w:val="22"/>
          <w:szCs w:val="22"/>
        </w:rPr>
        <w:t>.......................</w:t>
      </w:r>
      <w:r w:rsidR="00782700"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Trumpas įvykio detalių aprašymas ..............................................................................................</w:t>
      </w:r>
    </w:p>
    <w:p w:rsidR="00D34225" w:rsidRPr="003D613E" w:rsidRDefault="00D34225" w:rsidP="003D613E">
      <w:pPr>
        <w:rPr>
          <w:sz w:val="22"/>
          <w:szCs w:val="22"/>
        </w:rPr>
      </w:pPr>
      <w:r w:rsidRPr="003D613E">
        <w:rPr>
          <w:sz w:val="22"/>
          <w:szCs w:val="22"/>
        </w:rPr>
        <w:t>...........................</w:t>
      </w:r>
      <w:r w:rsidR="00782700"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5. Informacija apie pavojingą produktą, nuo kurio nuke</w:t>
      </w:r>
      <w:r w:rsidR="00E30AFC" w:rsidRPr="003D613E">
        <w:rPr>
          <w:sz w:val="22"/>
          <w:szCs w:val="22"/>
        </w:rPr>
        <w:t>n</w:t>
      </w:r>
      <w:r w:rsidRPr="003D613E">
        <w:rPr>
          <w:sz w:val="22"/>
          <w:szCs w:val="22"/>
        </w:rPr>
        <w:t>tėjo žmogus:</w:t>
      </w:r>
    </w:p>
    <w:p w:rsidR="00D34225" w:rsidRPr="003D613E" w:rsidRDefault="00D34225" w:rsidP="003D613E">
      <w:pPr>
        <w:rPr>
          <w:sz w:val="22"/>
          <w:szCs w:val="22"/>
        </w:rPr>
      </w:pPr>
      <w:r w:rsidRPr="003D613E">
        <w:rPr>
          <w:sz w:val="22"/>
          <w:szCs w:val="22"/>
        </w:rPr>
        <w:t>5.1. Gaminio grupė:</w:t>
      </w:r>
    </w:p>
    <w:p w:rsidR="00D34225" w:rsidRPr="003D613E" w:rsidRDefault="00D34225" w:rsidP="003D613E">
      <w:pPr>
        <w:jc w:val="both"/>
        <w:rPr>
          <w:sz w:val="22"/>
          <w:szCs w:val="22"/>
        </w:rPr>
      </w:pPr>
      <w:r w:rsidRPr="003D613E">
        <w:rPr>
          <w:sz w:val="22"/>
          <w:szCs w:val="22"/>
        </w:rPr>
        <w:t>⁪ Vaikų priežiūros priemonės ir vaikų įranga (seilinukai, vaikiškos lovytės, aukštos vaikiškos kėdutės, vaikiškos sulankstomos</w:t>
      </w:r>
      <w:r w:rsidR="00782700" w:rsidRPr="003D613E">
        <w:rPr>
          <w:sz w:val="22"/>
          <w:szCs w:val="22"/>
        </w:rPr>
        <w:t>ios</w:t>
      </w:r>
      <w:r w:rsidRPr="003D613E">
        <w:rPr>
          <w:sz w:val="22"/>
          <w:szCs w:val="22"/>
        </w:rPr>
        <w:t xml:space="preserve"> kėdutės ant ratelių, vaikiški dviračiai ir paspirtukai, kiti gaminiai, išskyrus žaislus; šiai grupei priklauso miego palengvinim</w:t>
      </w:r>
      <w:r w:rsidR="00782700" w:rsidRPr="003D613E">
        <w:rPr>
          <w:sz w:val="22"/>
          <w:szCs w:val="22"/>
        </w:rPr>
        <w:t>o</w:t>
      </w:r>
      <w:r w:rsidRPr="003D613E">
        <w:rPr>
          <w:sz w:val="22"/>
          <w:szCs w:val="22"/>
        </w:rPr>
        <w:t>, atsipalaidavim</w:t>
      </w:r>
      <w:r w:rsidR="00782700" w:rsidRPr="003D613E">
        <w:rPr>
          <w:sz w:val="22"/>
          <w:szCs w:val="22"/>
        </w:rPr>
        <w:t>o</w:t>
      </w:r>
      <w:r w:rsidRPr="003D613E">
        <w:rPr>
          <w:sz w:val="22"/>
          <w:szCs w:val="22"/>
        </w:rPr>
        <w:t>, higien</w:t>
      </w:r>
      <w:r w:rsidR="00782700" w:rsidRPr="003D613E">
        <w:rPr>
          <w:sz w:val="22"/>
          <w:szCs w:val="22"/>
        </w:rPr>
        <w:t>os</w:t>
      </w:r>
      <w:r w:rsidRPr="003D613E">
        <w:rPr>
          <w:sz w:val="22"/>
          <w:szCs w:val="22"/>
        </w:rPr>
        <w:t xml:space="preserve">, vaikų </w:t>
      </w:r>
      <w:r w:rsidR="00782700" w:rsidRPr="003D613E">
        <w:rPr>
          <w:sz w:val="22"/>
          <w:szCs w:val="22"/>
        </w:rPr>
        <w:t>maitinimo</w:t>
      </w:r>
      <w:r w:rsidRPr="003D613E">
        <w:rPr>
          <w:sz w:val="22"/>
          <w:szCs w:val="22"/>
        </w:rPr>
        <w:t xml:space="preserve"> ar žindym</w:t>
      </w:r>
      <w:r w:rsidR="00782700" w:rsidRPr="003D613E">
        <w:rPr>
          <w:sz w:val="22"/>
          <w:szCs w:val="22"/>
        </w:rPr>
        <w:t>o priemonės</w:t>
      </w:r>
      <w:r w:rsidRPr="003D613E">
        <w:rPr>
          <w:sz w:val="22"/>
          <w:szCs w:val="22"/>
        </w:rPr>
        <w:t>)</w:t>
      </w:r>
    </w:p>
    <w:p w:rsidR="00D34225" w:rsidRPr="003D613E" w:rsidRDefault="00D34225" w:rsidP="003D613E">
      <w:pPr>
        <w:jc w:val="both"/>
        <w:rPr>
          <w:sz w:val="22"/>
          <w:szCs w:val="22"/>
        </w:rPr>
      </w:pPr>
      <w:r w:rsidRPr="003D613E">
        <w:rPr>
          <w:sz w:val="22"/>
          <w:szCs w:val="22"/>
        </w:rPr>
        <w:t>⁪ Aprangos prekės, aprangos detalės (drabužiai, pirštinės, apatiniai drabužiai, batai, šlepetės, rankinukai ir kita)</w:t>
      </w:r>
    </w:p>
    <w:p w:rsidR="00D34225" w:rsidRPr="003D613E" w:rsidRDefault="00D34225" w:rsidP="003D613E">
      <w:pPr>
        <w:jc w:val="both"/>
        <w:rPr>
          <w:sz w:val="22"/>
          <w:szCs w:val="22"/>
        </w:rPr>
      </w:pPr>
      <w:r w:rsidRPr="003D613E">
        <w:rPr>
          <w:sz w:val="22"/>
          <w:szCs w:val="22"/>
        </w:rPr>
        <w:t>⁪ Ryši</w:t>
      </w:r>
      <w:r w:rsidR="00782700" w:rsidRPr="003D613E">
        <w:rPr>
          <w:sz w:val="22"/>
          <w:szCs w:val="22"/>
        </w:rPr>
        <w:t>ų</w:t>
      </w:r>
      <w:r w:rsidRPr="003D613E">
        <w:rPr>
          <w:sz w:val="22"/>
          <w:szCs w:val="22"/>
        </w:rPr>
        <w:t xml:space="preserve"> priemonės, duomenų perdavimo įranga (kompiuteriai ir kiti informacinių technologijų įrenginiai, spausdintuvai, nešiojamieji kompiuteriai, mobilieji telefonai, filmavimo kameros ir kita)</w:t>
      </w:r>
    </w:p>
    <w:p w:rsidR="00D34225" w:rsidRPr="003D613E" w:rsidRDefault="00D34225" w:rsidP="003D613E">
      <w:pPr>
        <w:jc w:val="both"/>
        <w:rPr>
          <w:sz w:val="22"/>
          <w:szCs w:val="22"/>
        </w:rPr>
      </w:pPr>
      <w:r w:rsidRPr="003D613E">
        <w:rPr>
          <w:sz w:val="22"/>
          <w:szCs w:val="22"/>
        </w:rPr>
        <w:t>⁪ Kosmetika ir higienos priemonės (makiažo priemonės, dantų pastos, muilai, losjonai, kremai, nagų lakas ir kita)</w:t>
      </w:r>
    </w:p>
    <w:p w:rsidR="00D34225" w:rsidRPr="003D613E" w:rsidRDefault="00D34225" w:rsidP="003D613E">
      <w:pPr>
        <w:jc w:val="both"/>
        <w:rPr>
          <w:sz w:val="22"/>
          <w:szCs w:val="22"/>
        </w:rPr>
      </w:pPr>
      <w:r w:rsidRPr="003D613E">
        <w:rPr>
          <w:sz w:val="22"/>
          <w:szCs w:val="22"/>
        </w:rPr>
        <w:t>⁪ Dekoravimo gaminiai (žvakės, aliejinės lempos, dekoratyviniai sodų žibintai, dekoratyvinės kalėdinės prekės ir kita)</w:t>
      </w:r>
    </w:p>
    <w:p w:rsidR="00D34225" w:rsidRPr="003D613E" w:rsidRDefault="00D34225" w:rsidP="003D613E">
      <w:pPr>
        <w:jc w:val="both"/>
        <w:rPr>
          <w:sz w:val="22"/>
          <w:szCs w:val="22"/>
        </w:rPr>
      </w:pPr>
      <w:r w:rsidRPr="003D613E">
        <w:rPr>
          <w:sz w:val="22"/>
          <w:szCs w:val="22"/>
        </w:rPr>
        <w:t>⁪ Elektriniai prietaisai (ilgintuvai, kabelių ritės, plov</w:t>
      </w:r>
      <w:r w:rsidR="005D3537" w:rsidRPr="003D613E">
        <w:rPr>
          <w:sz w:val="22"/>
          <w:szCs w:val="22"/>
        </w:rPr>
        <w:t>yklės</w:t>
      </w:r>
      <w:r w:rsidRPr="003D613E">
        <w:rPr>
          <w:sz w:val="22"/>
          <w:szCs w:val="22"/>
        </w:rPr>
        <w:t xml:space="preserve">, vandens kaitinimo prietaisai ir kita; šiai grupei priklauso </w:t>
      </w:r>
      <w:r w:rsidR="005D3537" w:rsidRPr="003D613E">
        <w:rPr>
          <w:sz w:val="22"/>
          <w:szCs w:val="22"/>
        </w:rPr>
        <w:t xml:space="preserve">elektriniai </w:t>
      </w:r>
      <w:r w:rsidRPr="003D613E">
        <w:rPr>
          <w:sz w:val="22"/>
          <w:szCs w:val="22"/>
        </w:rPr>
        <w:t>namų apyvokos prietaisai)</w:t>
      </w:r>
    </w:p>
    <w:p w:rsidR="00D34225" w:rsidRPr="003D613E" w:rsidRDefault="00D34225" w:rsidP="003D613E">
      <w:pPr>
        <w:jc w:val="both"/>
        <w:rPr>
          <w:sz w:val="22"/>
          <w:szCs w:val="22"/>
        </w:rPr>
      </w:pPr>
      <w:r w:rsidRPr="003D613E">
        <w:rPr>
          <w:sz w:val="22"/>
          <w:szCs w:val="22"/>
        </w:rPr>
        <w:t>⁪ Gaminiai</w:t>
      </w:r>
      <w:r w:rsidR="005D3537" w:rsidRPr="003D613E">
        <w:rPr>
          <w:sz w:val="22"/>
          <w:szCs w:val="22"/>
        </w:rPr>
        <w:t>,</w:t>
      </w:r>
      <w:r w:rsidRPr="003D613E">
        <w:rPr>
          <w:sz w:val="22"/>
          <w:szCs w:val="22"/>
        </w:rPr>
        <w:t xml:space="preserve"> panašūs į maistą (produktai, kurie panašūs į maistą, pvz.</w:t>
      </w:r>
      <w:r w:rsidR="005D3537" w:rsidRPr="003D613E">
        <w:rPr>
          <w:sz w:val="22"/>
          <w:szCs w:val="22"/>
        </w:rPr>
        <w:t>,</w:t>
      </w:r>
      <w:r w:rsidRPr="003D613E">
        <w:rPr>
          <w:sz w:val="22"/>
          <w:szCs w:val="22"/>
        </w:rPr>
        <w:t xml:space="preserve"> dekoratyviniai plastikiniai produktai, vonios priemonės, žvakės)</w:t>
      </w:r>
    </w:p>
    <w:p w:rsidR="00D34225" w:rsidRPr="003D613E" w:rsidRDefault="00D34225" w:rsidP="003D613E">
      <w:pPr>
        <w:jc w:val="both"/>
        <w:rPr>
          <w:sz w:val="22"/>
          <w:szCs w:val="22"/>
        </w:rPr>
      </w:pPr>
      <w:r w:rsidRPr="003D613E">
        <w:rPr>
          <w:sz w:val="22"/>
          <w:szCs w:val="22"/>
        </w:rPr>
        <w:t>⁪ Baldai (čiužiniai, lovos, kėdės ir kita; šiai kategorijai priklauso sodo baldai, bet neįeina vaikams skirti daiktai)</w:t>
      </w:r>
    </w:p>
    <w:p w:rsidR="00D34225" w:rsidRPr="003D613E" w:rsidRDefault="00D34225" w:rsidP="003D613E">
      <w:pPr>
        <w:jc w:val="both"/>
        <w:rPr>
          <w:sz w:val="22"/>
          <w:szCs w:val="22"/>
        </w:rPr>
      </w:pPr>
      <w:r w:rsidRPr="003D613E">
        <w:rPr>
          <w:sz w:val="22"/>
          <w:szCs w:val="22"/>
        </w:rPr>
        <w:t>⁪ Smulkūs kitur nepriskirti gaminiai (kompaktinių diskų laikikliai ir kit</w:t>
      </w:r>
      <w:r w:rsidR="005D3537" w:rsidRPr="003D613E">
        <w:rPr>
          <w:sz w:val="22"/>
          <w:szCs w:val="22"/>
        </w:rPr>
        <w:t>a</w:t>
      </w:r>
      <w:r w:rsidRPr="003D613E">
        <w:rPr>
          <w:sz w:val="22"/>
          <w:szCs w:val="22"/>
        </w:rPr>
        <w:t>)</w:t>
      </w:r>
    </w:p>
    <w:p w:rsidR="00D34225" w:rsidRPr="003D613E" w:rsidRDefault="00D34225" w:rsidP="003D613E">
      <w:pPr>
        <w:jc w:val="both"/>
        <w:rPr>
          <w:sz w:val="22"/>
          <w:szCs w:val="22"/>
        </w:rPr>
      </w:pPr>
      <w:r w:rsidRPr="003D613E">
        <w:rPr>
          <w:sz w:val="22"/>
          <w:szCs w:val="22"/>
        </w:rPr>
        <w:t>⁪ Dujiniai prietaisai (dujomis veikiantys prietaisai)</w:t>
      </w:r>
    </w:p>
    <w:p w:rsidR="00D34225" w:rsidRPr="003D613E" w:rsidRDefault="00D34225" w:rsidP="003D613E">
      <w:pPr>
        <w:jc w:val="both"/>
        <w:rPr>
          <w:sz w:val="22"/>
          <w:szCs w:val="22"/>
        </w:rPr>
      </w:pPr>
      <w:r w:rsidRPr="003D613E">
        <w:rPr>
          <w:sz w:val="22"/>
          <w:szCs w:val="22"/>
        </w:rPr>
        <w:t>⁪ Įrankiai (pjūklai, plaktukai, atsuktuvai ir kita; šiai grupei priklauso elektriniai įrankiai, jeigu jie neįeina į mechanizmų ar elektros prietaisų grupę)</w:t>
      </w:r>
    </w:p>
    <w:p w:rsidR="00D34225" w:rsidRPr="003D613E" w:rsidRDefault="00D34225" w:rsidP="003D613E">
      <w:pPr>
        <w:jc w:val="both"/>
        <w:rPr>
          <w:sz w:val="22"/>
          <w:szCs w:val="22"/>
        </w:rPr>
      </w:pPr>
      <w:r w:rsidRPr="003D613E">
        <w:rPr>
          <w:sz w:val="22"/>
          <w:szCs w:val="22"/>
        </w:rPr>
        <w:t>⁪ Sporto</w:t>
      </w:r>
      <w:r w:rsidR="005D3537" w:rsidRPr="003D613E">
        <w:rPr>
          <w:sz w:val="22"/>
          <w:szCs w:val="22"/>
        </w:rPr>
        <w:t xml:space="preserve"> </w:t>
      </w:r>
      <w:r w:rsidRPr="003D613E">
        <w:rPr>
          <w:sz w:val="22"/>
          <w:szCs w:val="22"/>
        </w:rPr>
        <w:t>/</w:t>
      </w:r>
      <w:r w:rsidR="005D3537" w:rsidRPr="003D613E">
        <w:rPr>
          <w:sz w:val="22"/>
          <w:szCs w:val="22"/>
        </w:rPr>
        <w:t xml:space="preserve"> </w:t>
      </w:r>
      <w:r w:rsidRPr="003D613E">
        <w:rPr>
          <w:sz w:val="22"/>
          <w:szCs w:val="22"/>
        </w:rPr>
        <w:t>laisvalaikio reikmenys (stovyklauti skirti daiktai, sporto reikmenys; šiai grupei priklauso vaikiški dviračiai, kurie neįeina į vaikų priežiūros priemones ir vaikams skirtų daiktų kategoriją)</w:t>
      </w:r>
    </w:p>
    <w:p w:rsidR="00D34225" w:rsidRPr="003D613E" w:rsidRDefault="00D34225" w:rsidP="003D613E">
      <w:pPr>
        <w:jc w:val="both"/>
        <w:rPr>
          <w:sz w:val="22"/>
          <w:szCs w:val="22"/>
        </w:rPr>
      </w:pPr>
      <w:r w:rsidRPr="003D613E">
        <w:rPr>
          <w:sz w:val="22"/>
          <w:szCs w:val="22"/>
        </w:rPr>
        <w:t>⁪ Juvelyriniai dirbiniai (žiedai, auskarai, karoliai, vėriniai ir kita)</w:t>
      </w:r>
    </w:p>
    <w:p w:rsidR="00D34225" w:rsidRPr="003D613E" w:rsidRDefault="00D34225" w:rsidP="003D613E">
      <w:pPr>
        <w:jc w:val="both"/>
        <w:rPr>
          <w:sz w:val="22"/>
          <w:szCs w:val="22"/>
        </w:rPr>
      </w:pPr>
      <w:r w:rsidRPr="003D613E">
        <w:rPr>
          <w:sz w:val="22"/>
          <w:szCs w:val="22"/>
        </w:rPr>
        <w:t>⁪ Virtuvės, maisto gaminimo reikmenys (lėkštės, termosai ir kita, išskyrus elektrinius prietaisus)</w:t>
      </w:r>
    </w:p>
    <w:p w:rsidR="00D34225" w:rsidRPr="003D613E" w:rsidRDefault="00D34225" w:rsidP="003D613E">
      <w:pPr>
        <w:jc w:val="both"/>
        <w:rPr>
          <w:sz w:val="22"/>
          <w:szCs w:val="22"/>
        </w:rPr>
      </w:pPr>
      <w:r w:rsidRPr="003D613E">
        <w:rPr>
          <w:sz w:val="22"/>
          <w:szCs w:val="22"/>
        </w:rPr>
        <w:t>⁪ Lazeriniai žymekliai</w:t>
      </w:r>
    </w:p>
    <w:p w:rsidR="00D34225" w:rsidRPr="003D613E" w:rsidRDefault="00D34225" w:rsidP="003D613E">
      <w:pPr>
        <w:jc w:val="both"/>
        <w:rPr>
          <w:sz w:val="22"/>
          <w:szCs w:val="22"/>
        </w:rPr>
      </w:pPr>
      <w:r w:rsidRPr="003D613E">
        <w:rPr>
          <w:sz w:val="22"/>
          <w:szCs w:val="22"/>
        </w:rPr>
        <w:t>⁪ Žiebtuvėliai</w:t>
      </w:r>
    </w:p>
    <w:p w:rsidR="00D34225" w:rsidRPr="003D613E" w:rsidRDefault="00D34225" w:rsidP="003D613E">
      <w:pPr>
        <w:jc w:val="both"/>
        <w:rPr>
          <w:sz w:val="22"/>
          <w:szCs w:val="22"/>
        </w:rPr>
      </w:pPr>
      <w:r w:rsidRPr="003D613E">
        <w:rPr>
          <w:sz w:val="22"/>
          <w:szCs w:val="22"/>
        </w:rPr>
        <w:t>⁪ Apšvietimo girliandos</w:t>
      </w:r>
    </w:p>
    <w:p w:rsidR="00D34225" w:rsidRPr="003D613E" w:rsidRDefault="00D34225" w:rsidP="003D613E">
      <w:pPr>
        <w:jc w:val="both"/>
        <w:rPr>
          <w:sz w:val="22"/>
          <w:szCs w:val="22"/>
        </w:rPr>
      </w:pPr>
      <w:r w:rsidRPr="003D613E">
        <w:rPr>
          <w:sz w:val="22"/>
          <w:szCs w:val="22"/>
        </w:rPr>
        <w:t>⁪ Apšvietimo įranga (stalinės, sieninės, naktinės lempos ir kita)</w:t>
      </w:r>
    </w:p>
    <w:p w:rsidR="00D34225" w:rsidRPr="003D613E" w:rsidRDefault="00D34225" w:rsidP="003D613E">
      <w:pPr>
        <w:jc w:val="both"/>
        <w:rPr>
          <w:sz w:val="22"/>
          <w:szCs w:val="22"/>
        </w:rPr>
      </w:pPr>
      <w:r w:rsidRPr="003D613E">
        <w:rPr>
          <w:sz w:val="22"/>
          <w:szCs w:val="22"/>
        </w:rPr>
        <w:t>⁪ Mechanizmai (žoliapjovės, grandininiai pjūklai ir kita; šiai grupei priklauso sodo mechanizmai ir visų mechanizmų įrankių rūšys)</w:t>
      </w:r>
    </w:p>
    <w:p w:rsidR="00D34225" w:rsidRPr="003D613E" w:rsidRDefault="00D34225" w:rsidP="003D613E">
      <w:pPr>
        <w:jc w:val="both"/>
        <w:rPr>
          <w:sz w:val="22"/>
          <w:szCs w:val="22"/>
        </w:rPr>
      </w:pPr>
      <w:r w:rsidRPr="003D613E">
        <w:rPr>
          <w:sz w:val="22"/>
          <w:szCs w:val="22"/>
        </w:rPr>
        <w:t>⁪ Transporto priemonės ir jų dalys (keleivinės mašinos, furgonai, minimotoroleriai, motorinių transporto priemonių dalys)</w:t>
      </w:r>
    </w:p>
    <w:p w:rsidR="00D34225" w:rsidRPr="003D613E" w:rsidRDefault="00D34225" w:rsidP="003D613E">
      <w:pPr>
        <w:jc w:val="both"/>
        <w:rPr>
          <w:sz w:val="22"/>
          <w:szCs w:val="22"/>
        </w:rPr>
      </w:pPr>
      <w:r w:rsidRPr="003D613E">
        <w:rPr>
          <w:sz w:val="22"/>
          <w:szCs w:val="22"/>
        </w:rPr>
        <w:t>⁪ Apsaugos priemonės (šalmai, saulės akiniai, apsauginės pirštinės, gelbėjimosi liemenės ir kita)</w:t>
      </w:r>
    </w:p>
    <w:p w:rsidR="00D34225" w:rsidRPr="003D613E" w:rsidRDefault="00D34225" w:rsidP="003D613E">
      <w:pPr>
        <w:jc w:val="both"/>
        <w:rPr>
          <w:sz w:val="22"/>
          <w:szCs w:val="22"/>
        </w:rPr>
      </w:pPr>
      <w:r w:rsidRPr="003D613E">
        <w:rPr>
          <w:sz w:val="22"/>
          <w:szCs w:val="22"/>
        </w:rPr>
        <w:t>⁪ Pramogoms skirti laivai (valtys, pripučiami</w:t>
      </w:r>
      <w:r w:rsidR="005D3537" w:rsidRPr="003D613E">
        <w:rPr>
          <w:sz w:val="22"/>
          <w:szCs w:val="22"/>
        </w:rPr>
        <w:t>eji</w:t>
      </w:r>
      <w:r w:rsidRPr="003D613E">
        <w:rPr>
          <w:sz w:val="22"/>
          <w:szCs w:val="22"/>
        </w:rPr>
        <w:t xml:space="preserve"> gelbėjimosi ratai, privatūs laivai, laivai su įtaisytais už borto varikliais ir kita)</w:t>
      </w:r>
    </w:p>
    <w:p w:rsidR="00D34225" w:rsidRPr="003D613E" w:rsidRDefault="00D34225" w:rsidP="003D613E">
      <w:pPr>
        <w:jc w:val="both"/>
        <w:rPr>
          <w:sz w:val="22"/>
          <w:szCs w:val="22"/>
        </w:rPr>
      </w:pPr>
      <w:r w:rsidRPr="003D613E">
        <w:rPr>
          <w:sz w:val="22"/>
          <w:szCs w:val="22"/>
        </w:rPr>
        <w:t>⁪ Raštinės reikmenys (rašikliai, pieštukai, trintukai, akvarelė ir kita)</w:t>
      </w:r>
    </w:p>
    <w:p w:rsidR="00D34225" w:rsidRPr="003D613E" w:rsidRDefault="00D34225" w:rsidP="003D613E">
      <w:pPr>
        <w:jc w:val="both"/>
        <w:rPr>
          <w:sz w:val="22"/>
          <w:szCs w:val="22"/>
        </w:rPr>
      </w:pPr>
      <w:r w:rsidRPr="003D613E">
        <w:rPr>
          <w:sz w:val="22"/>
          <w:szCs w:val="22"/>
        </w:rPr>
        <w:t>⁪ Žaislai (gaminiai, skirti žaisti vaikams iki 14 metų)</w:t>
      </w:r>
    </w:p>
    <w:p w:rsidR="00D34225" w:rsidRPr="003D613E" w:rsidRDefault="00D34225" w:rsidP="003D613E">
      <w:pPr>
        <w:jc w:val="both"/>
        <w:rPr>
          <w:sz w:val="22"/>
          <w:szCs w:val="22"/>
        </w:rPr>
      </w:pPr>
      <w:r w:rsidRPr="003D613E">
        <w:rPr>
          <w:sz w:val="22"/>
          <w:szCs w:val="22"/>
        </w:rPr>
        <w:t>⁪ Benzininiai prietaisai</w:t>
      </w:r>
    </w:p>
    <w:p w:rsidR="00D34225" w:rsidRPr="003D613E" w:rsidRDefault="00D34225" w:rsidP="003D613E">
      <w:pPr>
        <w:jc w:val="both"/>
        <w:rPr>
          <w:sz w:val="22"/>
          <w:szCs w:val="22"/>
        </w:rPr>
      </w:pPr>
      <w:r w:rsidRPr="003D613E">
        <w:rPr>
          <w:sz w:val="22"/>
          <w:szCs w:val="22"/>
        </w:rPr>
        <w:t>⁪ Pirotechnikos priemonės</w:t>
      </w:r>
    </w:p>
    <w:p w:rsidR="00D34225" w:rsidRPr="003D613E" w:rsidRDefault="00D34225" w:rsidP="003D613E">
      <w:pPr>
        <w:jc w:val="both"/>
        <w:rPr>
          <w:sz w:val="22"/>
          <w:szCs w:val="22"/>
        </w:rPr>
      </w:pPr>
      <w:r w:rsidRPr="003D613E">
        <w:rPr>
          <w:sz w:val="22"/>
          <w:szCs w:val="22"/>
        </w:rPr>
        <w:t>⁪ Soliariumų įranga</w:t>
      </w:r>
    </w:p>
    <w:p w:rsidR="00D34225" w:rsidRPr="003D613E" w:rsidRDefault="00D34225" w:rsidP="003D613E">
      <w:pPr>
        <w:jc w:val="both"/>
        <w:rPr>
          <w:sz w:val="22"/>
          <w:szCs w:val="22"/>
        </w:rPr>
      </w:pPr>
      <w:r w:rsidRPr="003D613E">
        <w:rPr>
          <w:sz w:val="22"/>
          <w:szCs w:val="22"/>
        </w:rPr>
        <w:t>⁪ Paslauga</w:t>
      </w:r>
    </w:p>
    <w:p w:rsidR="00D34225" w:rsidRPr="003D613E" w:rsidRDefault="00D34225" w:rsidP="003D613E">
      <w:pPr>
        <w:jc w:val="both"/>
        <w:rPr>
          <w:sz w:val="22"/>
          <w:szCs w:val="22"/>
        </w:rPr>
      </w:pPr>
      <w:r w:rsidRPr="003D613E">
        <w:rPr>
          <w:sz w:val="22"/>
          <w:szCs w:val="22"/>
        </w:rPr>
        <w:t>⁪ Kita</w:t>
      </w:r>
    </w:p>
    <w:p w:rsidR="00D34225" w:rsidRPr="003D613E" w:rsidRDefault="00D34225" w:rsidP="003D613E">
      <w:pPr>
        <w:rPr>
          <w:sz w:val="22"/>
          <w:szCs w:val="22"/>
        </w:rPr>
      </w:pPr>
      <w:r w:rsidRPr="003D613E">
        <w:rPr>
          <w:sz w:val="22"/>
          <w:szCs w:val="22"/>
        </w:rPr>
        <w:t>5.2. Kita informacija:</w:t>
      </w:r>
    </w:p>
    <w:p w:rsidR="00D34225" w:rsidRPr="003D613E" w:rsidRDefault="00D34225" w:rsidP="003D613E">
      <w:pPr>
        <w:rPr>
          <w:sz w:val="22"/>
          <w:szCs w:val="22"/>
        </w:rPr>
      </w:pPr>
      <w:r w:rsidRPr="003D613E">
        <w:rPr>
          <w:sz w:val="22"/>
          <w:szCs w:val="22"/>
        </w:rPr>
        <w:t>Gaminio</w:t>
      </w:r>
      <w:r w:rsidR="005D3537" w:rsidRPr="003D613E">
        <w:rPr>
          <w:sz w:val="22"/>
          <w:szCs w:val="22"/>
        </w:rPr>
        <w:t xml:space="preserve"> </w:t>
      </w:r>
      <w:r w:rsidRPr="003D613E">
        <w:rPr>
          <w:sz w:val="22"/>
          <w:szCs w:val="22"/>
        </w:rPr>
        <w:t>/</w:t>
      </w:r>
      <w:r w:rsidR="005D3537" w:rsidRPr="003D613E">
        <w:rPr>
          <w:sz w:val="22"/>
          <w:szCs w:val="22"/>
        </w:rPr>
        <w:t xml:space="preserve"> </w:t>
      </w:r>
      <w:r w:rsidRPr="003D613E">
        <w:rPr>
          <w:sz w:val="22"/>
          <w:szCs w:val="22"/>
        </w:rPr>
        <w:t>paslaugos pavadinimas</w:t>
      </w:r>
      <w:r w:rsidR="005D3537" w:rsidRPr="003D613E">
        <w:rPr>
          <w:sz w:val="22"/>
          <w:szCs w:val="22"/>
        </w:rPr>
        <w:t xml:space="preserve"> </w:t>
      </w:r>
      <w:r w:rsidRPr="003D613E">
        <w:rPr>
          <w:sz w:val="22"/>
          <w:szCs w:val="22"/>
        </w:rPr>
        <w:t>………</w:t>
      </w:r>
      <w:r w:rsidR="005D3537" w:rsidRPr="003D613E">
        <w:rPr>
          <w:sz w:val="22"/>
          <w:szCs w:val="22"/>
        </w:rPr>
        <w:t>..</w:t>
      </w:r>
      <w:r w:rsidRPr="003D613E">
        <w:rPr>
          <w:sz w:val="22"/>
          <w:szCs w:val="22"/>
        </w:rPr>
        <w:t>……………………</w:t>
      </w:r>
      <w:r w:rsidR="00E30AFC"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Gamintojas</w:t>
      </w:r>
      <w:r w:rsidR="005D3537" w:rsidRPr="003D613E">
        <w:rPr>
          <w:sz w:val="22"/>
          <w:szCs w:val="22"/>
        </w:rPr>
        <w:t xml:space="preserve"> </w:t>
      </w:r>
      <w:r w:rsidRPr="003D613E">
        <w:rPr>
          <w:sz w:val="22"/>
          <w:szCs w:val="22"/>
        </w:rPr>
        <w:t>/</w:t>
      </w:r>
      <w:r w:rsidR="005D3537" w:rsidRPr="003D613E">
        <w:rPr>
          <w:sz w:val="22"/>
          <w:szCs w:val="22"/>
        </w:rPr>
        <w:t xml:space="preserve"> </w:t>
      </w:r>
      <w:r w:rsidRPr="003D613E">
        <w:rPr>
          <w:sz w:val="22"/>
          <w:szCs w:val="22"/>
        </w:rPr>
        <w:t>paslaugos teikėjas</w:t>
      </w:r>
      <w:r w:rsidR="005D3537" w:rsidRPr="003D613E">
        <w:rPr>
          <w:sz w:val="22"/>
          <w:szCs w:val="22"/>
        </w:rPr>
        <w:t xml:space="preserve"> </w:t>
      </w:r>
      <w:r w:rsidRPr="003D613E">
        <w:rPr>
          <w:sz w:val="22"/>
          <w:szCs w:val="22"/>
        </w:rPr>
        <w:t>……</w:t>
      </w:r>
      <w:r w:rsidR="005D3537" w:rsidRPr="003D613E">
        <w:rPr>
          <w:sz w:val="22"/>
          <w:szCs w:val="22"/>
        </w:rPr>
        <w:t>..</w:t>
      </w:r>
      <w:r w:rsidRPr="003D613E">
        <w:rPr>
          <w:sz w:val="22"/>
          <w:szCs w:val="22"/>
        </w:rPr>
        <w:t>………………</w:t>
      </w:r>
      <w:r w:rsidR="00E30AFC"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Gaminio pagaminimo</w:t>
      </w:r>
      <w:r w:rsidR="005D3537" w:rsidRPr="003D613E">
        <w:rPr>
          <w:sz w:val="22"/>
          <w:szCs w:val="22"/>
        </w:rPr>
        <w:t xml:space="preserve"> </w:t>
      </w:r>
      <w:r w:rsidRPr="003D613E">
        <w:rPr>
          <w:sz w:val="22"/>
          <w:szCs w:val="22"/>
        </w:rPr>
        <w:t>/</w:t>
      </w:r>
      <w:r w:rsidR="005D3537" w:rsidRPr="003D613E">
        <w:rPr>
          <w:sz w:val="22"/>
          <w:szCs w:val="22"/>
        </w:rPr>
        <w:t xml:space="preserve"> </w:t>
      </w:r>
      <w:r w:rsidRPr="003D613E">
        <w:rPr>
          <w:sz w:val="22"/>
          <w:szCs w:val="22"/>
        </w:rPr>
        <w:t>paslaugos teikimo data ……</w:t>
      </w:r>
      <w:r w:rsidR="005D3537" w:rsidRPr="003D613E">
        <w:rPr>
          <w:sz w:val="22"/>
          <w:szCs w:val="22"/>
        </w:rPr>
        <w:t>..</w:t>
      </w:r>
      <w:r w:rsidRPr="003D613E">
        <w:rPr>
          <w:sz w:val="22"/>
          <w:szCs w:val="22"/>
        </w:rPr>
        <w:t>…………</w:t>
      </w:r>
      <w:r w:rsidR="00E30AFC"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Gaminio įsigijimo data</w:t>
      </w:r>
      <w:r w:rsidR="005D3537" w:rsidRPr="003D613E">
        <w:rPr>
          <w:sz w:val="22"/>
          <w:szCs w:val="22"/>
        </w:rPr>
        <w:t xml:space="preserve"> </w:t>
      </w:r>
      <w:r w:rsidRPr="003D613E">
        <w:rPr>
          <w:sz w:val="22"/>
          <w:szCs w:val="22"/>
        </w:rPr>
        <w:t>……</w:t>
      </w:r>
      <w:r w:rsidR="005D3537" w:rsidRPr="003D613E">
        <w:rPr>
          <w:sz w:val="22"/>
          <w:szCs w:val="22"/>
        </w:rPr>
        <w:t>..........................................</w:t>
      </w:r>
      <w:r w:rsidRPr="003D613E">
        <w:rPr>
          <w:sz w:val="22"/>
          <w:szCs w:val="22"/>
        </w:rPr>
        <w:t>…………</w:t>
      </w:r>
      <w:r w:rsidR="00E30AFC"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 xml:space="preserve">Partijos </w:t>
      </w:r>
      <w:r w:rsidR="005D3537" w:rsidRPr="003D613E">
        <w:rPr>
          <w:sz w:val="22"/>
          <w:szCs w:val="22"/>
        </w:rPr>
        <w:t>numeris (jeigu jis žinomas)</w:t>
      </w:r>
      <w:r w:rsidRPr="003D613E">
        <w:rPr>
          <w:sz w:val="22"/>
          <w:szCs w:val="22"/>
        </w:rPr>
        <w:t xml:space="preserve"> …</w:t>
      </w:r>
      <w:r w:rsidR="005D3537" w:rsidRPr="003D613E">
        <w:rPr>
          <w:sz w:val="22"/>
          <w:szCs w:val="22"/>
        </w:rPr>
        <w:t>.....................</w:t>
      </w:r>
      <w:r w:rsidRPr="003D613E">
        <w:rPr>
          <w:sz w:val="22"/>
          <w:szCs w:val="22"/>
        </w:rPr>
        <w:t>……………</w:t>
      </w:r>
      <w:r w:rsidR="00E30AFC" w:rsidRPr="003D613E">
        <w:rPr>
          <w:sz w:val="22"/>
          <w:szCs w:val="22"/>
        </w:rPr>
        <w:t>..........................................</w:t>
      </w:r>
      <w:r w:rsidRPr="003D613E">
        <w:rPr>
          <w:sz w:val="22"/>
          <w:szCs w:val="22"/>
        </w:rPr>
        <w:t>…..</w:t>
      </w:r>
    </w:p>
    <w:p w:rsidR="00D34225" w:rsidRPr="003D613E" w:rsidRDefault="00D34225" w:rsidP="003D613E">
      <w:pPr>
        <w:rPr>
          <w:sz w:val="22"/>
          <w:szCs w:val="22"/>
        </w:rPr>
      </w:pPr>
      <w:r w:rsidRPr="003D613E">
        <w:rPr>
          <w:sz w:val="22"/>
          <w:szCs w:val="22"/>
        </w:rPr>
        <w:t>Kiti požymiai</w:t>
      </w:r>
      <w:r w:rsidR="005D3537" w:rsidRPr="003D613E">
        <w:rPr>
          <w:sz w:val="22"/>
          <w:szCs w:val="22"/>
        </w:rPr>
        <w:t xml:space="preserve"> </w:t>
      </w:r>
      <w:r w:rsidRPr="003D613E">
        <w:rPr>
          <w:sz w:val="22"/>
          <w:szCs w:val="22"/>
        </w:rPr>
        <w:t>……………………</w:t>
      </w:r>
      <w:r w:rsidR="005D3537" w:rsidRPr="003D613E">
        <w:rPr>
          <w:sz w:val="22"/>
          <w:szCs w:val="22"/>
        </w:rPr>
        <w:t>.....</w:t>
      </w:r>
      <w:r w:rsidRPr="003D613E">
        <w:rPr>
          <w:sz w:val="22"/>
          <w:szCs w:val="22"/>
        </w:rPr>
        <w:t>…..........……………………………….....………………</w:t>
      </w:r>
    </w:p>
    <w:p w:rsidR="005D3537" w:rsidRPr="003D613E" w:rsidRDefault="005D3537" w:rsidP="003D613E">
      <w:pPr>
        <w:rPr>
          <w:sz w:val="22"/>
          <w:szCs w:val="22"/>
        </w:rPr>
      </w:pPr>
    </w:p>
    <w:p w:rsidR="005D3537" w:rsidRPr="003D613E" w:rsidRDefault="005D3537" w:rsidP="003D613E">
      <w:pPr>
        <w:rPr>
          <w:sz w:val="22"/>
          <w:szCs w:val="22"/>
        </w:rPr>
      </w:pPr>
    </w:p>
    <w:p w:rsidR="005D3537" w:rsidRPr="003D613E" w:rsidRDefault="005D3537" w:rsidP="003D613E">
      <w:pPr>
        <w:rPr>
          <w:sz w:val="22"/>
          <w:szCs w:val="22"/>
        </w:rPr>
      </w:pPr>
    </w:p>
    <w:p w:rsidR="00D34225" w:rsidRPr="003D613E" w:rsidRDefault="00D34225" w:rsidP="003D613E">
      <w:pPr>
        <w:ind w:left="360"/>
        <w:jc w:val="center"/>
        <w:rPr>
          <w:sz w:val="22"/>
          <w:szCs w:val="22"/>
        </w:rPr>
      </w:pPr>
      <w:r w:rsidRPr="003D613E">
        <w:rPr>
          <w:sz w:val="22"/>
          <w:szCs w:val="22"/>
        </w:rPr>
        <w:t>___________________</w:t>
      </w:r>
    </w:p>
    <w:p w:rsidR="003D613E" w:rsidRPr="003D613E" w:rsidRDefault="003D613E" w:rsidP="003D613E">
      <w:pPr>
        <w:jc w:val="both"/>
        <w:rPr>
          <w:sz w:val="20"/>
        </w:rPr>
      </w:pPr>
    </w:p>
    <w:p w:rsidR="003D613E" w:rsidRPr="003D613E" w:rsidRDefault="003D613E" w:rsidP="003D613E">
      <w:pPr>
        <w:jc w:val="both"/>
        <w:rPr>
          <w:sz w:val="20"/>
        </w:rPr>
      </w:pPr>
    </w:p>
    <w:p w:rsidR="003D613E" w:rsidRPr="003D613E" w:rsidRDefault="003D613E" w:rsidP="003D613E">
      <w:pPr>
        <w:jc w:val="both"/>
        <w:rPr>
          <w:sz w:val="20"/>
        </w:rPr>
      </w:pPr>
      <w:r w:rsidRPr="003D613E">
        <w:rPr>
          <w:sz w:val="20"/>
        </w:rPr>
        <w:t>Pakeitimai:</w:t>
      </w:r>
    </w:p>
    <w:p w:rsidR="003D613E" w:rsidRPr="003D613E" w:rsidRDefault="003D613E" w:rsidP="003D613E">
      <w:pPr>
        <w:jc w:val="both"/>
        <w:rPr>
          <w:sz w:val="20"/>
        </w:rPr>
      </w:pPr>
      <w:r w:rsidRPr="003D613E">
        <w:rPr>
          <w:sz w:val="20"/>
        </w:rPr>
        <w:t>1.</w:t>
      </w:r>
    </w:p>
    <w:p w:rsidR="003D613E" w:rsidRPr="003D613E" w:rsidRDefault="003D613E" w:rsidP="003D613E">
      <w:pPr>
        <w:jc w:val="both"/>
        <w:rPr>
          <w:sz w:val="20"/>
        </w:rPr>
      </w:pPr>
      <w:r w:rsidRPr="003D613E">
        <w:rPr>
          <w:sz w:val="20"/>
        </w:rPr>
        <w:t>Lietuvos Respublikos Vyriausybė, Nutarimas</w:t>
      </w:r>
    </w:p>
    <w:p w:rsidR="003D613E" w:rsidRPr="003D613E" w:rsidRDefault="003D613E" w:rsidP="003D613E">
      <w:pPr>
        <w:jc w:val="both"/>
        <w:rPr>
          <w:sz w:val="20"/>
        </w:rPr>
      </w:pPr>
      <w:r w:rsidRPr="003D613E">
        <w:rPr>
          <w:sz w:val="20"/>
        </w:rPr>
        <w:t xml:space="preserve">Nr. </w:t>
      </w:r>
      <w:hyperlink r:id="rId22" w:history="1">
        <w:r w:rsidRPr="00E9520E">
          <w:rPr>
            <w:rStyle w:val="Hyperlink"/>
            <w:sz w:val="20"/>
          </w:rPr>
          <w:t>582</w:t>
        </w:r>
      </w:hyperlink>
      <w:r w:rsidRPr="003D613E">
        <w:rPr>
          <w:sz w:val="20"/>
        </w:rPr>
        <w:t>, 2012-05-23, Žin., 2012, Nr. 61-3071 (2012-05-30)</w:t>
      </w:r>
    </w:p>
    <w:p w:rsidR="003D613E" w:rsidRPr="003D613E" w:rsidRDefault="003D613E" w:rsidP="003D613E">
      <w:pPr>
        <w:jc w:val="both"/>
        <w:rPr>
          <w:sz w:val="20"/>
        </w:rPr>
      </w:pPr>
      <w:r w:rsidRPr="003D613E">
        <w:rPr>
          <w:sz w:val="20"/>
        </w:rPr>
        <w:t>DĖL LIETUVOS RESPUBLIKOS VYRIAUSYBĖS 2009 M. LIEPOS 22 D. NUTARIMO NR. 790 "DĖL KEITIMOSI INFORMACIJA APIE PAVOJINGUS PRODUKTUS IR SU JAIS SUSIJUSIUS NELAIMINGUS ATSITIKIMUS TAISYKLIŲ PATVIRTINIMO" PAKEITIMO</w:t>
      </w:r>
    </w:p>
    <w:p w:rsidR="003D613E" w:rsidRDefault="003D613E" w:rsidP="003D613E">
      <w:pPr>
        <w:jc w:val="both"/>
        <w:rPr>
          <w:sz w:val="20"/>
        </w:rPr>
      </w:pPr>
      <w:r>
        <w:rPr>
          <w:sz w:val="20"/>
        </w:rPr>
        <w:t>Šis nutarimas įsigalioja 2012-07-01.</w:t>
      </w:r>
    </w:p>
    <w:p w:rsidR="003D613E" w:rsidRPr="003D613E" w:rsidRDefault="003D613E" w:rsidP="003D613E">
      <w:pPr>
        <w:jc w:val="both"/>
        <w:rPr>
          <w:sz w:val="20"/>
        </w:rPr>
      </w:pPr>
    </w:p>
    <w:p w:rsidR="003D613E" w:rsidRPr="003D613E" w:rsidRDefault="003D613E" w:rsidP="003D613E">
      <w:pPr>
        <w:jc w:val="both"/>
        <w:rPr>
          <w:sz w:val="20"/>
        </w:rPr>
      </w:pPr>
      <w:r w:rsidRPr="003D613E">
        <w:rPr>
          <w:sz w:val="20"/>
        </w:rPr>
        <w:t>*** Pabaiga ***</w:t>
      </w:r>
    </w:p>
    <w:p w:rsidR="003D613E" w:rsidRPr="003D613E" w:rsidRDefault="003D613E" w:rsidP="003D613E">
      <w:pPr>
        <w:jc w:val="both"/>
        <w:rPr>
          <w:sz w:val="20"/>
        </w:rPr>
      </w:pPr>
    </w:p>
    <w:p w:rsidR="003D613E" w:rsidRPr="003D613E" w:rsidRDefault="003D613E" w:rsidP="003D613E">
      <w:pPr>
        <w:jc w:val="both"/>
        <w:rPr>
          <w:sz w:val="20"/>
        </w:rPr>
      </w:pPr>
    </w:p>
    <w:p w:rsidR="003D613E" w:rsidRPr="003D613E" w:rsidRDefault="003D613E" w:rsidP="003D613E">
      <w:pPr>
        <w:jc w:val="both"/>
        <w:rPr>
          <w:sz w:val="20"/>
        </w:rPr>
      </w:pPr>
      <w:r w:rsidRPr="003D613E">
        <w:rPr>
          <w:sz w:val="20"/>
        </w:rPr>
        <w:t>Redagavo Aušra Bodin (2012-05-31)</w:t>
      </w:r>
    </w:p>
    <w:p w:rsidR="003D613E" w:rsidRPr="003D613E" w:rsidRDefault="003D613E" w:rsidP="003D613E">
      <w:pPr>
        <w:jc w:val="both"/>
        <w:rPr>
          <w:sz w:val="20"/>
        </w:rPr>
      </w:pPr>
      <w:r w:rsidRPr="003D613E">
        <w:rPr>
          <w:sz w:val="20"/>
        </w:rPr>
        <w:t xml:space="preserve">                  aubodi@lrs.lt</w:t>
      </w:r>
    </w:p>
    <w:p w:rsidR="005C4C8D" w:rsidRDefault="005C4C8D" w:rsidP="003D613E">
      <w:pPr>
        <w:jc w:val="both"/>
      </w:pPr>
    </w:p>
    <w:sectPr w:rsidR="005C4C8D" w:rsidSect="00666744">
      <w:headerReference w:type="default" r:id="rId23"/>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5B" w:rsidRDefault="0039305B">
      <w:r>
        <w:separator/>
      </w:r>
    </w:p>
  </w:endnote>
  <w:endnote w:type="continuationSeparator" w:id="0">
    <w:p w:rsidR="0039305B" w:rsidRDefault="0039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HelveticaLT">
    <w:charset w:val="00"/>
    <w:family w:val="swiss"/>
    <w:pitch w:val="variable"/>
    <w:sig w:usb0="00000287" w:usb1="00000000" w:usb2="00000000" w:usb3="00000000" w:csb0="000000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5B" w:rsidRDefault="0039305B">
      <w:r>
        <w:separator/>
      </w:r>
    </w:p>
  </w:footnote>
  <w:footnote w:type="continuationSeparator" w:id="0">
    <w:p w:rsidR="0039305B" w:rsidRDefault="0039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00" w:rsidRDefault="00782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00" w:rsidRDefault="00782700">
    <w:pPr>
      <w:pStyle w:val="Head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8E7C70">
      <w:rPr>
        <w:rStyle w:val="PageNumber"/>
        <w:noProof/>
        <w:sz w:val="22"/>
      </w:rPr>
      <w:t>3</w:t>
    </w:r>
    <w:r>
      <w:rPr>
        <w:rStyle w:val="PageNumber"/>
        <w:sz w:val="22"/>
      </w:rPr>
      <w:fldChar w:fldCharType="end"/>
    </w:r>
  </w:p>
  <w:p w:rsidR="00782700" w:rsidRDefault="00782700">
    <w:pPr>
      <w:pStyle w:val="Header"/>
      <w:ind w:right="360"/>
    </w:pPr>
  </w:p>
  <w:p w:rsidR="00782700" w:rsidRDefault="00782700" w:rsidP="00852FBE">
    <w:pPr>
      <w:pStyle w:val="Header"/>
      <w:ind w:right="-1"/>
      <w:jc w:val="center"/>
    </w:pPr>
    <w:r>
      <w:t>(1 priedas)</w:t>
    </w:r>
  </w:p>
  <w:p w:rsidR="00782700" w:rsidRDefault="00782700" w:rsidP="00852FBE">
    <w:pPr>
      <w:pStyle w:val="Header"/>
      <w:ind w:right="-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37" w:rsidRDefault="005D3537">
    <w:pPr>
      <w:pStyle w:val="Head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8E7C70">
      <w:rPr>
        <w:rStyle w:val="PageNumber"/>
        <w:noProof/>
        <w:sz w:val="22"/>
      </w:rPr>
      <w:t>2</w:t>
    </w:r>
    <w:r>
      <w:rPr>
        <w:rStyle w:val="PageNumber"/>
        <w:sz w:val="22"/>
      </w:rPr>
      <w:fldChar w:fldCharType="end"/>
    </w:r>
  </w:p>
  <w:p w:rsidR="005D3537" w:rsidRDefault="005D3537">
    <w:pPr>
      <w:pStyle w:val="Header"/>
      <w:ind w:right="360"/>
    </w:pPr>
  </w:p>
  <w:p w:rsidR="005D3537" w:rsidRDefault="005D3537" w:rsidP="00852FBE">
    <w:pPr>
      <w:pStyle w:val="Header"/>
      <w:ind w:right="-1"/>
      <w:jc w:val="center"/>
    </w:pPr>
    <w:r>
      <w:t>(2 priedas)</w:t>
    </w:r>
  </w:p>
  <w:p w:rsidR="005D3537" w:rsidRDefault="005D3537" w:rsidP="00852FBE">
    <w:pPr>
      <w:pStyle w:val="Header"/>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9A"/>
    <w:multiLevelType w:val="singleLevel"/>
    <w:tmpl w:val="2800FDE6"/>
    <w:lvl w:ilvl="0">
      <w:start w:val="226"/>
      <w:numFmt w:val="decimal"/>
      <w:lvlText w:val="%1."/>
      <w:lvlJc w:val="left"/>
      <w:pPr>
        <w:tabs>
          <w:tab w:val="num" w:pos="360"/>
        </w:tabs>
        <w:ind w:left="360" w:hanging="360"/>
      </w:pPr>
    </w:lvl>
  </w:abstractNum>
  <w:abstractNum w:abstractNumId="1">
    <w:nsid w:val="041F47C8"/>
    <w:multiLevelType w:val="multilevel"/>
    <w:tmpl w:val="B88A323A"/>
    <w:lvl w:ilvl="0">
      <w:start w:val="16"/>
      <w:numFmt w:val="decimal"/>
      <w:lvlText w:val="%1."/>
      <w:lvlJc w:val="left"/>
      <w:pPr>
        <w:tabs>
          <w:tab w:val="num" w:pos="1440"/>
        </w:tabs>
        <w:ind w:left="1440" w:hanging="36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53E3CDD"/>
    <w:multiLevelType w:val="singleLevel"/>
    <w:tmpl w:val="3266BBB2"/>
    <w:lvl w:ilvl="0">
      <w:start w:val="199"/>
      <w:numFmt w:val="decimal"/>
      <w:lvlText w:val="%1"/>
      <w:lvlJc w:val="left"/>
      <w:pPr>
        <w:tabs>
          <w:tab w:val="num" w:pos="5100"/>
        </w:tabs>
        <w:ind w:left="5100" w:hanging="360"/>
      </w:pPr>
      <w:rPr>
        <w:rFonts w:hint="default"/>
      </w:rPr>
    </w:lvl>
  </w:abstractNum>
  <w:abstractNum w:abstractNumId="3">
    <w:nsid w:val="0D2A3823"/>
    <w:multiLevelType w:val="singleLevel"/>
    <w:tmpl w:val="8E8C1AE2"/>
    <w:lvl w:ilvl="0">
      <w:start w:val="1"/>
      <w:numFmt w:val="decimal"/>
      <w:lvlText w:val="%1."/>
      <w:lvlJc w:val="left"/>
      <w:pPr>
        <w:tabs>
          <w:tab w:val="num" w:pos="1080"/>
        </w:tabs>
        <w:ind w:left="1080" w:hanging="360"/>
      </w:pPr>
      <w:rPr>
        <w:rFonts w:hint="default"/>
      </w:rPr>
    </w:lvl>
  </w:abstractNum>
  <w:abstractNum w:abstractNumId="4">
    <w:nsid w:val="10356F40"/>
    <w:multiLevelType w:val="multilevel"/>
    <w:tmpl w:val="610EC31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B62B60"/>
    <w:multiLevelType w:val="singleLevel"/>
    <w:tmpl w:val="613C942E"/>
    <w:lvl w:ilvl="0">
      <w:start w:val="1"/>
      <w:numFmt w:val="decimal"/>
      <w:lvlText w:val="%1."/>
      <w:lvlJc w:val="center"/>
      <w:pPr>
        <w:tabs>
          <w:tab w:val="num" w:pos="530"/>
        </w:tabs>
        <w:ind w:left="284" w:hanging="114"/>
      </w:pPr>
      <w:rPr>
        <w:kern w:val="0"/>
      </w:rPr>
    </w:lvl>
  </w:abstractNum>
  <w:abstractNum w:abstractNumId="6">
    <w:nsid w:val="186F0B2B"/>
    <w:multiLevelType w:val="singleLevel"/>
    <w:tmpl w:val="1AD498E6"/>
    <w:lvl w:ilvl="0">
      <w:start w:val="1"/>
      <w:numFmt w:val="decimal"/>
      <w:lvlText w:val="%1."/>
      <w:lvlJc w:val="left"/>
      <w:pPr>
        <w:tabs>
          <w:tab w:val="num" w:pos="360"/>
        </w:tabs>
        <w:ind w:left="360" w:hanging="360"/>
      </w:pPr>
    </w:lvl>
  </w:abstractNum>
  <w:abstractNum w:abstractNumId="7">
    <w:nsid w:val="19A46AE5"/>
    <w:multiLevelType w:val="singleLevel"/>
    <w:tmpl w:val="2800FDE6"/>
    <w:lvl w:ilvl="0">
      <w:start w:val="226"/>
      <w:numFmt w:val="decimal"/>
      <w:lvlText w:val="%1."/>
      <w:lvlJc w:val="left"/>
      <w:pPr>
        <w:tabs>
          <w:tab w:val="num" w:pos="360"/>
        </w:tabs>
        <w:ind w:left="360" w:hanging="360"/>
      </w:pPr>
    </w:lvl>
  </w:abstractNum>
  <w:abstractNum w:abstractNumId="8">
    <w:nsid w:val="1A2F2938"/>
    <w:multiLevelType w:val="multilevel"/>
    <w:tmpl w:val="E60E29D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9">
    <w:nsid w:val="1C594061"/>
    <w:multiLevelType w:val="multilevel"/>
    <w:tmpl w:val="06AC3400"/>
    <w:lvl w:ilvl="0">
      <w:start w:val="7"/>
      <w:numFmt w:val="decimal"/>
      <w:lvlText w:val="%1."/>
      <w:lvlJc w:val="left"/>
      <w:pPr>
        <w:tabs>
          <w:tab w:val="num" w:pos="1440"/>
        </w:tabs>
        <w:ind w:left="144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C7A273C"/>
    <w:multiLevelType w:val="singleLevel"/>
    <w:tmpl w:val="608436F2"/>
    <w:lvl w:ilvl="0">
      <w:start w:val="1"/>
      <w:numFmt w:val="decimal"/>
      <w:lvlText w:val="%1."/>
      <w:lvlJc w:val="left"/>
      <w:pPr>
        <w:tabs>
          <w:tab w:val="num" w:pos="360"/>
        </w:tabs>
        <w:ind w:left="360" w:hanging="360"/>
      </w:pPr>
    </w:lvl>
  </w:abstractNum>
  <w:abstractNum w:abstractNumId="11">
    <w:nsid w:val="1D5D2AB0"/>
    <w:multiLevelType w:val="multilevel"/>
    <w:tmpl w:val="B4B40DCA"/>
    <w:lvl w:ilvl="0">
      <w:start w:val="6"/>
      <w:numFmt w:val="decimal"/>
      <w:lvlText w:val="%1."/>
      <w:lvlJc w:val="left"/>
      <w:pPr>
        <w:tabs>
          <w:tab w:val="num" w:pos="366"/>
        </w:tabs>
        <w:ind w:left="366" w:hanging="366"/>
      </w:pPr>
      <w:rPr>
        <w:rFonts w:hint="default"/>
      </w:rPr>
    </w:lvl>
    <w:lvl w:ilvl="1">
      <w:start w:val="7"/>
      <w:numFmt w:val="decimal"/>
      <w:lvlText w:val="%1.%2."/>
      <w:lvlJc w:val="left"/>
      <w:pPr>
        <w:tabs>
          <w:tab w:val="num" w:pos="1446"/>
        </w:tabs>
        <w:ind w:left="1446" w:hanging="366"/>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DE04A1C"/>
    <w:multiLevelType w:val="multilevel"/>
    <w:tmpl w:val="F32A4D50"/>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13">
    <w:nsid w:val="229C6853"/>
    <w:multiLevelType w:val="singleLevel"/>
    <w:tmpl w:val="FFAE58DA"/>
    <w:lvl w:ilvl="0">
      <w:start w:val="1"/>
      <w:numFmt w:val="decimal"/>
      <w:lvlText w:val="%1."/>
      <w:lvlJc w:val="left"/>
      <w:pPr>
        <w:tabs>
          <w:tab w:val="num" w:pos="1440"/>
        </w:tabs>
        <w:ind w:left="1440" w:hanging="360"/>
      </w:pPr>
      <w:rPr>
        <w:rFonts w:hint="default"/>
      </w:rPr>
    </w:lvl>
  </w:abstractNum>
  <w:abstractNum w:abstractNumId="14">
    <w:nsid w:val="29DD44FE"/>
    <w:multiLevelType w:val="singleLevel"/>
    <w:tmpl w:val="D100830A"/>
    <w:lvl w:ilvl="0">
      <w:start w:val="1"/>
      <w:numFmt w:val="decimal"/>
      <w:lvlText w:val="%1."/>
      <w:lvlJc w:val="left"/>
      <w:pPr>
        <w:tabs>
          <w:tab w:val="num" w:pos="360"/>
        </w:tabs>
        <w:ind w:left="360" w:hanging="360"/>
      </w:pPr>
      <w:rPr>
        <w:rFonts w:hint="default"/>
      </w:rPr>
    </w:lvl>
  </w:abstractNum>
  <w:abstractNum w:abstractNumId="15">
    <w:nsid w:val="2B312F09"/>
    <w:multiLevelType w:val="multilevel"/>
    <w:tmpl w:val="5C709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BA33C15"/>
    <w:multiLevelType w:val="singleLevel"/>
    <w:tmpl w:val="6A688804"/>
    <w:lvl w:ilvl="0">
      <w:start w:val="2"/>
      <w:numFmt w:val="decimal"/>
      <w:lvlText w:val="%1."/>
      <w:lvlJc w:val="left"/>
      <w:pPr>
        <w:tabs>
          <w:tab w:val="num" w:pos="1069"/>
        </w:tabs>
        <w:ind w:left="1069" w:hanging="360"/>
      </w:pPr>
      <w:rPr>
        <w:rFonts w:hint="default"/>
      </w:rPr>
    </w:lvl>
  </w:abstractNum>
  <w:abstractNum w:abstractNumId="17">
    <w:nsid w:val="2EFE7F43"/>
    <w:multiLevelType w:val="multilevel"/>
    <w:tmpl w:val="0826EE5C"/>
    <w:lvl w:ilvl="0">
      <w:start w:val="2"/>
      <w:numFmt w:val="decimal"/>
      <w:lvlText w:val=""/>
      <w:lvlJc w:val="left"/>
      <w:pPr>
        <w:tabs>
          <w:tab w:val="num" w:pos="1080"/>
        </w:tabs>
        <w:ind w:left="1080" w:hanging="360"/>
      </w:pPr>
      <w:rPr>
        <w:rFonts w:hint="default"/>
        <w:sz w:val="22"/>
      </w:rPr>
    </w:lvl>
    <w:lvl w:ilvl="1">
      <w:start w:val="5"/>
      <w:numFmt w:val="decimal"/>
      <w:isLgl/>
      <w:lvlText w:val="%1.%2."/>
      <w:lvlJc w:val="left"/>
      <w:pPr>
        <w:tabs>
          <w:tab w:val="num" w:pos="1530"/>
        </w:tabs>
        <w:ind w:left="153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8">
    <w:nsid w:val="359C7196"/>
    <w:multiLevelType w:val="singleLevel"/>
    <w:tmpl w:val="A636CE38"/>
    <w:lvl w:ilvl="0">
      <w:start w:val="1"/>
      <w:numFmt w:val="decimal"/>
      <w:lvlText w:val="%1."/>
      <w:lvlJc w:val="left"/>
      <w:pPr>
        <w:tabs>
          <w:tab w:val="num" w:pos="1080"/>
        </w:tabs>
        <w:ind w:left="1080" w:hanging="360"/>
      </w:pPr>
      <w:rPr>
        <w:rFonts w:hint="default"/>
      </w:rPr>
    </w:lvl>
  </w:abstractNum>
  <w:abstractNum w:abstractNumId="19">
    <w:nsid w:val="36AD4DAB"/>
    <w:multiLevelType w:val="singleLevel"/>
    <w:tmpl w:val="0409000F"/>
    <w:lvl w:ilvl="0">
      <w:start w:val="1"/>
      <w:numFmt w:val="decimal"/>
      <w:lvlText w:val="%1."/>
      <w:lvlJc w:val="left"/>
      <w:pPr>
        <w:tabs>
          <w:tab w:val="num" w:pos="360"/>
        </w:tabs>
        <w:ind w:left="360" w:hanging="360"/>
      </w:pPr>
    </w:lvl>
  </w:abstractNum>
  <w:abstractNum w:abstractNumId="20">
    <w:nsid w:val="3DB04537"/>
    <w:multiLevelType w:val="singleLevel"/>
    <w:tmpl w:val="87DC84DC"/>
    <w:lvl w:ilvl="0">
      <w:start w:val="1"/>
      <w:numFmt w:val="decimal"/>
      <w:lvlText w:val="%1."/>
      <w:lvlJc w:val="left"/>
      <w:pPr>
        <w:tabs>
          <w:tab w:val="num" w:pos="1211"/>
        </w:tabs>
        <w:ind w:left="1191" w:hanging="340"/>
      </w:pPr>
      <w:rPr>
        <w:kern w:val="0"/>
      </w:rPr>
    </w:lvl>
  </w:abstractNum>
  <w:abstractNum w:abstractNumId="21">
    <w:nsid w:val="3FEB4C4C"/>
    <w:multiLevelType w:val="singleLevel"/>
    <w:tmpl w:val="6E0AFB00"/>
    <w:lvl w:ilvl="0">
      <w:start w:val="1"/>
      <w:numFmt w:val="decimal"/>
      <w:lvlText w:val="%1."/>
      <w:lvlJc w:val="left"/>
      <w:pPr>
        <w:tabs>
          <w:tab w:val="num" w:pos="1353"/>
        </w:tabs>
        <w:ind w:left="1353" w:hanging="360"/>
      </w:pPr>
      <w:rPr>
        <w:rFonts w:hint="default"/>
      </w:rPr>
    </w:lvl>
  </w:abstractNum>
  <w:abstractNum w:abstractNumId="22">
    <w:nsid w:val="40820834"/>
    <w:multiLevelType w:val="multilevel"/>
    <w:tmpl w:val="A98849A4"/>
    <w:lvl w:ilvl="0">
      <w:start w:val="4"/>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nsid w:val="413A124A"/>
    <w:multiLevelType w:val="multilevel"/>
    <w:tmpl w:val="EDD8F590"/>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4">
    <w:nsid w:val="427F3CF4"/>
    <w:multiLevelType w:val="singleLevel"/>
    <w:tmpl w:val="0809000F"/>
    <w:lvl w:ilvl="0">
      <w:start w:val="1"/>
      <w:numFmt w:val="decimal"/>
      <w:lvlText w:val="%1."/>
      <w:lvlJc w:val="left"/>
      <w:pPr>
        <w:tabs>
          <w:tab w:val="num" w:pos="360"/>
        </w:tabs>
        <w:ind w:left="360" w:hanging="360"/>
      </w:pPr>
    </w:lvl>
  </w:abstractNum>
  <w:abstractNum w:abstractNumId="25">
    <w:nsid w:val="432810D1"/>
    <w:multiLevelType w:val="multilevel"/>
    <w:tmpl w:val="AB1841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4A12A40"/>
    <w:multiLevelType w:val="multilevel"/>
    <w:tmpl w:val="0218992C"/>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7">
    <w:nsid w:val="523E52AB"/>
    <w:multiLevelType w:val="multilevel"/>
    <w:tmpl w:val="76204B36"/>
    <w:lvl w:ilvl="0">
      <w:start w:val="16"/>
      <w:numFmt w:val="decimal"/>
      <w:lvlText w:val="%1."/>
      <w:lvlJc w:val="left"/>
      <w:pPr>
        <w:tabs>
          <w:tab w:val="num" w:pos="1080"/>
        </w:tabs>
        <w:ind w:left="1080" w:hanging="36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56110EE6"/>
    <w:multiLevelType w:val="multilevel"/>
    <w:tmpl w:val="84120C92"/>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9">
    <w:nsid w:val="572033FC"/>
    <w:multiLevelType w:val="singleLevel"/>
    <w:tmpl w:val="ECE46A80"/>
    <w:lvl w:ilvl="0">
      <w:start w:val="266"/>
      <w:numFmt w:val="decimal"/>
      <w:lvlText w:val="%1."/>
      <w:lvlJc w:val="left"/>
      <w:pPr>
        <w:tabs>
          <w:tab w:val="num" w:pos="360"/>
        </w:tabs>
        <w:ind w:left="360" w:hanging="360"/>
      </w:pPr>
    </w:lvl>
  </w:abstractNum>
  <w:abstractNum w:abstractNumId="30">
    <w:nsid w:val="59530441"/>
    <w:multiLevelType w:val="multilevel"/>
    <w:tmpl w:val="E69ECAB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9705BA1"/>
    <w:multiLevelType w:val="multilevel"/>
    <w:tmpl w:val="11F2B7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D6B24CD"/>
    <w:multiLevelType w:val="singleLevel"/>
    <w:tmpl w:val="0C4C2F04"/>
    <w:lvl w:ilvl="0">
      <w:start w:val="199"/>
      <w:numFmt w:val="decimal"/>
      <w:lvlText w:val="%1"/>
      <w:lvlJc w:val="left"/>
      <w:pPr>
        <w:tabs>
          <w:tab w:val="num" w:pos="5100"/>
        </w:tabs>
        <w:ind w:left="5100" w:hanging="360"/>
      </w:pPr>
      <w:rPr>
        <w:rFonts w:hint="default"/>
      </w:rPr>
    </w:lvl>
  </w:abstractNum>
  <w:abstractNum w:abstractNumId="33">
    <w:nsid w:val="5E9A0CB3"/>
    <w:multiLevelType w:val="multilevel"/>
    <w:tmpl w:val="CB90F6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614138DB"/>
    <w:multiLevelType w:val="singleLevel"/>
    <w:tmpl w:val="0809000F"/>
    <w:lvl w:ilvl="0">
      <w:start w:val="1"/>
      <w:numFmt w:val="decimal"/>
      <w:lvlText w:val="%1."/>
      <w:lvlJc w:val="left"/>
      <w:pPr>
        <w:tabs>
          <w:tab w:val="num" w:pos="360"/>
        </w:tabs>
        <w:ind w:left="360" w:hanging="360"/>
      </w:pPr>
      <w:rPr>
        <w:rFonts w:hint="default"/>
      </w:rPr>
    </w:lvl>
  </w:abstractNum>
  <w:abstractNum w:abstractNumId="35">
    <w:nsid w:val="64753295"/>
    <w:multiLevelType w:val="multilevel"/>
    <w:tmpl w:val="7E82AF7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6">
    <w:nsid w:val="64AF625D"/>
    <w:multiLevelType w:val="singleLevel"/>
    <w:tmpl w:val="BC5A3FB8"/>
    <w:lvl w:ilvl="0">
      <w:start w:val="7"/>
      <w:numFmt w:val="decimal"/>
      <w:lvlText w:val="%1."/>
      <w:lvlJc w:val="left"/>
      <w:pPr>
        <w:tabs>
          <w:tab w:val="num" w:pos="1080"/>
        </w:tabs>
        <w:ind w:left="1080" w:hanging="360"/>
      </w:pPr>
      <w:rPr>
        <w:rFonts w:hint="default"/>
      </w:rPr>
    </w:lvl>
  </w:abstractNum>
  <w:abstractNum w:abstractNumId="37">
    <w:nsid w:val="66797929"/>
    <w:multiLevelType w:val="multilevel"/>
    <w:tmpl w:val="E36A15E0"/>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38">
    <w:nsid w:val="697D1C7C"/>
    <w:multiLevelType w:val="multilevel"/>
    <w:tmpl w:val="1286DF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DAD4E4A"/>
    <w:multiLevelType w:val="singleLevel"/>
    <w:tmpl w:val="82B2705C"/>
    <w:lvl w:ilvl="0">
      <w:start w:val="19"/>
      <w:numFmt w:val="decimal"/>
      <w:lvlText w:val="%1."/>
      <w:lvlJc w:val="left"/>
      <w:pPr>
        <w:tabs>
          <w:tab w:val="num" w:pos="1440"/>
        </w:tabs>
        <w:ind w:left="1440" w:hanging="360"/>
      </w:pPr>
      <w:rPr>
        <w:rFonts w:hint="default"/>
      </w:rPr>
    </w:lvl>
  </w:abstractNum>
  <w:abstractNum w:abstractNumId="40">
    <w:nsid w:val="6E9A4ABA"/>
    <w:multiLevelType w:val="singleLevel"/>
    <w:tmpl w:val="EA52EB02"/>
    <w:lvl w:ilvl="0">
      <w:start w:val="1"/>
      <w:numFmt w:val="decimal"/>
      <w:lvlText w:val="%1."/>
      <w:lvlJc w:val="left"/>
      <w:pPr>
        <w:tabs>
          <w:tab w:val="num" w:pos="1440"/>
        </w:tabs>
        <w:ind w:left="1440" w:hanging="360"/>
      </w:pPr>
      <w:rPr>
        <w:rFonts w:hint="default"/>
      </w:rPr>
    </w:lvl>
  </w:abstractNum>
  <w:abstractNum w:abstractNumId="41">
    <w:nsid w:val="6EA33012"/>
    <w:multiLevelType w:val="multilevel"/>
    <w:tmpl w:val="69DCBBD0"/>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42">
    <w:nsid w:val="6EE06082"/>
    <w:multiLevelType w:val="multilevel"/>
    <w:tmpl w:val="066A4E2A"/>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3">
    <w:nsid w:val="7034590F"/>
    <w:multiLevelType w:val="multilevel"/>
    <w:tmpl w:val="96F235A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08F73FA"/>
    <w:multiLevelType w:val="singleLevel"/>
    <w:tmpl w:val="0409000F"/>
    <w:lvl w:ilvl="0">
      <w:start w:val="1"/>
      <w:numFmt w:val="decimal"/>
      <w:lvlText w:val="%1."/>
      <w:lvlJc w:val="left"/>
      <w:pPr>
        <w:tabs>
          <w:tab w:val="num" w:pos="360"/>
        </w:tabs>
        <w:ind w:left="360" w:hanging="360"/>
      </w:pPr>
    </w:lvl>
  </w:abstractNum>
  <w:abstractNum w:abstractNumId="45">
    <w:nsid w:val="714074C2"/>
    <w:multiLevelType w:val="multilevel"/>
    <w:tmpl w:val="0C321A0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6">
    <w:nsid w:val="71551EC8"/>
    <w:multiLevelType w:val="multilevel"/>
    <w:tmpl w:val="430210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56E49D8"/>
    <w:multiLevelType w:val="singleLevel"/>
    <w:tmpl w:val="0C09000F"/>
    <w:lvl w:ilvl="0">
      <w:start w:val="1"/>
      <w:numFmt w:val="decimal"/>
      <w:lvlText w:val="%1."/>
      <w:lvlJc w:val="left"/>
      <w:pPr>
        <w:tabs>
          <w:tab w:val="num" w:pos="360"/>
        </w:tabs>
        <w:ind w:left="360" w:hanging="360"/>
      </w:pPr>
    </w:lvl>
  </w:abstractNum>
  <w:abstractNum w:abstractNumId="48">
    <w:nsid w:val="7A6E24DA"/>
    <w:multiLevelType w:val="multilevel"/>
    <w:tmpl w:val="D902D402"/>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9">
    <w:nsid w:val="7D9918BA"/>
    <w:multiLevelType w:val="multilevel"/>
    <w:tmpl w:val="9946ACC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35"/>
  </w:num>
  <w:num w:numId="3">
    <w:abstractNumId w:val="36"/>
  </w:num>
  <w:num w:numId="4">
    <w:abstractNumId w:val="40"/>
  </w:num>
  <w:num w:numId="5">
    <w:abstractNumId w:val="13"/>
  </w:num>
  <w:num w:numId="6">
    <w:abstractNumId w:val="3"/>
  </w:num>
  <w:num w:numId="7">
    <w:abstractNumId w:val="27"/>
  </w:num>
  <w:num w:numId="8">
    <w:abstractNumId w:val="42"/>
  </w:num>
  <w:num w:numId="9">
    <w:abstractNumId w:val="15"/>
  </w:num>
  <w:num w:numId="10">
    <w:abstractNumId w:val="49"/>
  </w:num>
  <w:num w:numId="11">
    <w:abstractNumId w:val="46"/>
  </w:num>
  <w:num w:numId="12">
    <w:abstractNumId w:val="38"/>
  </w:num>
  <w:num w:numId="13">
    <w:abstractNumId w:val="30"/>
  </w:num>
  <w:num w:numId="14">
    <w:abstractNumId w:val="22"/>
  </w:num>
  <w:num w:numId="15">
    <w:abstractNumId w:val="25"/>
  </w:num>
  <w:num w:numId="16">
    <w:abstractNumId w:val="31"/>
  </w:num>
  <w:num w:numId="17">
    <w:abstractNumId w:val="4"/>
  </w:num>
  <w:num w:numId="18">
    <w:abstractNumId w:val="43"/>
  </w:num>
  <w:num w:numId="19">
    <w:abstractNumId w:val="39"/>
  </w:num>
  <w:num w:numId="20">
    <w:abstractNumId w:val="17"/>
  </w:num>
  <w:num w:numId="21">
    <w:abstractNumId w:val="33"/>
  </w:num>
  <w:num w:numId="22">
    <w:abstractNumId w:val="1"/>
  </w:num>
  <w:num w:numId="23">
    <w:abstractNumId w:val="11"/>
  </w:num>
  <w:num w:numId="24">
    <w:abstractNumId w:val="9"/>
  </w:num>
  <w:num w:numId="25">
    <w:abstractNumId w:val="32"/>
  </w:num>
  <w:num w:numId="26">
    <w:abstractNumId w:val="2"/>
  </w:num>
  <w:num w:numId="27">
    <w:abstractNumId w:val="45"/>
  </w:num>
  <w:num w:numId="28">
    <w:abstractNumId w:val="8"/>
  </w:num>
  <w:num w:numId="29">
    <w:abstractNumId w:val="41"/>
  </w:num>
  <w:num w:numId="30">
    <w:abstractNumId w:val="21"/>
  </w:num>
  <w:num w:numId="31">
    <w:abstractNumId w:val="37"/>
  </w:num>
  <w:num w:numId="32">
    <w:abstractNumId w:val="23"/>
  </w:num>
  <w:num w:numId="33">
    <w:abstractNumId w:val="12"/>
  </w:num>
  <w:num w:numId="34">
    <w:abstractNumId w:val="26"/>
  </w:num>
  <w:num w:numId="35">
    <w:abstractNumId w:val="28"/>
  </w:num>
  <w:num w:numId="36">
    <w:abstractNumId w:val="48"/>
  </w:num>
  <w:num w:numId="37">
    <w:abstractNumId w:val="34"/>
  </w:num>
  <w:num w:numId="38">
    <w:abstractNumId w:val="14"/>
  </w:num>
  <w:num w:numId="39">
    <w:abstractNumId w:val="19"/>
  </w:num>
  <w:num w:numId="40">
    <w:abstractNumId w:val="44"/>
  </w:num>
  <w:num w:numId="41">
    <w:abstractNumId w:val="47"/>
  </w:num>
  <w:num w:numId="42">
    <w:abstractNumId w:val="7"/>
  </w:num>
  <w:num w:numId="43">
    <w:abstractNumId w:val="0"/>
  </w:num>
  <w:num w:numId="44">
    <w:abstractNumId w:val="20"/>
  </w:num>
  <w:num w:numId="45">
    <w:abstractNumId w:val="5"/>
  </w:num>
  <w:num w:numId="46">
    <w:abstractNumId w:val="29"/>
  </w:num>
  <w:num w:numId="47">
    <w:abstractNumId w:val="10"/>
  </w:num>
  <w:num w:numId="48">
    <w:abstractNumId w:val="6"/>
  </w:num>
  <w:num w:numId="49">
    <w:abstractNumId w:val="2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 w:val="00003FEB"/>
    <w:rsid w:val="0001516F"/>
    <w:rsid w:val="00016A08"/>
    <w:rsid w:val="0002283D"/>
    <w:rsid w:val="00026621"/>
    <w:rsid w:val="00042077"/>
    <w:rsid w:val="0009094A"/>
    <w:rsid w:val="0009474C"/>
    <w:rsid w:val="000A277D"/>
    <w:rsid w:val="000A5237"/>
    <w:rsid w:val="000A561B"/>
    <w:rsid w:val="000B1DA4"/>
    <w:rsid w:val="000C5022"/>
    <w:rsid w:val="000C55D9"/>
    <w:rsid w:val="000F34A9"/>
    <w:rsid w:val="000F7919"/>
    <w:rsid w:val="00102624"/>
    <w:rsid w:val="00116909"/>
    <w:rsid w:val="001318CE"/>
    <w:rsid w:val="0016354C"/>
    <w:rsid w:val="00163559"/>
    <w:rsid w:val="0018715C"/>
    <w:rsid w:val="001A2DB4"/>
    <w:rsid w:val="001B142E"/>
    <w:rsid w:val="001B4A62"/>
    <w:rsid w:val="001B6787"/>
    <w:rsid w:val="001E076A"/>
    <w:rsid w:val="001E133D"/>
    <w:rsid w:val="001F214B"/>
    <w:rsid w:val="001F5F96"/>
    <w:rsid w:val="001F6C71"/>
    <w:rsid w:val="00215EEF"/>
    <w:rsid w:val="00216429"/>
    <w:rsid w:val="00226414"/>
    <w:rsid w:val="00232AE0"/>
    <w:rsid w:val="002562F1"/>
    <w:rsid w:val="00264DCA"/>
    <w:rsid w:val="0028018D"/>
    <w:rsid w:val="002921FA"/>
    <w:rsid w:val="002A4084"/>
    <w:rsid w:val="002B6FDC"/>
    <w:rsid w:val="002C2C1A"/>
    <w:rsid w:val="002C406C"/>
    <w:rsid w:val="002D546A"/>
    <w:rsid w:val="002E439F"/>
    <w:rsid w:val="002F2964"/>
    <w:rsid w:val="003207DD"/>
    <w:rsid w:val="003508D7"/>
    <w:rsid w:val="0035350F"/>
    <w:rsid w:val="00355ECB"/>
    <w:rsid w:val="00376888"/>
    <w:rsid w:val="00386D59"/>
    <w:rsid w:val="0039305B"/>
    <w:rsid w:val="00395E73"/>
    <w:rsid w:val="003A65B7"/>
    <w:rsid w:val="003A6864"/>
    <w:rsid w:val="003B38B4"/>
    <w:rsid w:val="003C366A"/>
    <w:rsid w:val="003D613E"/>
    <w:rsid w:val="00401EB4"/>
    <w:rsid w:val="00413693"/>
    <w:rsid w:val="0042239D"/>
    <w:rsid w:val="00441BCB"/>
    <w:rsid w:val="004438DB"/>
    <w:rsid w:val="00492184"/>
    <w:rsid w:val="004A03EA"/>
    <w:rsid w:val="004A2390"/>
    <w:rsid w:val="004A4CC9"/>
    <w:rsid w:val="004B53D2"/>
    <w:rsid w:val="004C48C7"/>
    <w:rsid w:val="004E1B20"/>
    <w:rsid w:val="004E49F6"/>
    <w:rsid w:val="004E4D33"/>
    <w:rsid w:val="004E7DAA"/>
    <w:rsid w:val="005158F3"/>
    <w:rsid w:val="00515AB1"/>
    <w:rsid w:val="00526C76"/>
    <w:rsid w:val="005479D4"/>
    <w:rsid w:val="00573DE1"/>
    <w:rsid w:val="005B2521"/>
    <w:rsid w:val="005B34CE"/>
    <w:rsid w:val="005C4C8D"/>
    <w:rsid w:val="005D3537"/>
    <w:rsid w:val="005D3F9F"/>
    <w:rsid w:val="005F0B13"/>
    <w:rsid w:val="00611C69"/>
    <w:rsid w:val="0064126C"/>
    <w:rsid w:val="0065118E"/>
    <w:rsid w:val="00666744"/>
    <w:rsid w:val="0066782C"/>
    <w:rsid w:val="00676EF1"/>
    <w:rsid w:val="00683582"/>
    <w:rsid w:val="006A74CE"/>
    <w:rsid w:val="006B2DA9"/>
    <w:rsid w:val="006D0958"/>
    <w:rsid w:val="006D5015"/>
    <w:rsid w:val="006F1D86"/>
    <w:rsid w:val="00702BA9"/>
    <w:rsid w:val="00704B8B"/>
    <w:rsid w:val="0070692F"/>
    <w:rsid w:val="00721385"/>
    <w:rsid w:val="00732E32"/>
    <w:rsid w:val="00766EF9"/>
    <w:rsid w:val="00766F04"/>
    <w:rsid w:val="00782700"/>
    <w:rsid w:val="007C038B"/>
    <w:rsid w:val="007E3CE8"/>
    <w:rsid w:val="007E7825"/>
    <w:rsid w:val="007F5F4B"/>
    <w:rsid w:val="007F6E0F"/>
    <w:rsid w:val="007F71F8"/>
    <w:rsid w:val="008007EC"/>
    <w:rsid w:val="00807906"/>
    <w:rsid w:val="00822977"/>
    <w:rsid w:val="008347C2"/>
    <w:rsid w:val="008472AF"/>
    <w:rsid w:val="00852FBE"/>
    <w:rsid w:val="008535F1"/>
    <w:rsid w:val="0086121F"/>
    <w:rsid w:val="008A5319"/>
    <w:rsid w:val="008D4A4A"/>
    <w:rsid w:val="008E7C70"/>
    <w:rsid w:val="009256B6"/>
    <w:rsid w:val="00927796"/>
    <w:rsid w:val="00931F85"/>
    <w:rsid w:val="00933F78"/>
    <w:rsid w:val="00937192"/>
    <w:rsid w:val="00946248"/>
    <w:rsid w:val="00950D30"/>
    <w:rsid w:val="009567B7"/>
    <w:rsid w:val="00963DDA"/>
    <w:rsid w:val="00973FB0"/>
    <w:rsid w:val="009804B5"/>
    <w:rsid w:val="00985A83"/>
    <w:rsid w:val="009A5665"/>
    <w:rsid w:val="009B239F"/>
    <w:rsid w:val="009C75AD"/>
    <w:rsid w:val="009C7A39"/>
    <w:rsid w:val="009E3CA8"/>
    <w:rsid w:val="009F0F98"/>
    <w:rsid w:val="00A06EC2"/>
    <w:rsid w:val="00A32CB5"/>
    <w:rsid w:val="00A32E6C"/>
    <w:rsid w:val="00A41548"/>
    <w:rsid w:val="00A56070"/>
    <w:rsid w:val="00A91CB6"/>
    <w:rsid w:val="00AB397E"/>
    <w:rsid w:val="00AB5168"/>
    <w:rsid w:val="00AD0F36"/>
    <w:rsid w:val="00AE1491"/>
    <w:rsid w:val="00AF7FCA"/>
    <w:rsid w:val="00B01110"/>
    <w:rsid w:val="00B15E55"/>
    <w:rsid w:val="00B226D1"/>
    <w:rsid w:val="00B25345"/>
    <w:rsid w:val="00B5282D"/>
    <w:rsid w:val="00B5351B"/>
    <w:rsid w:val="00B61610"/>
    <w:rsid w:val="00BA1291"/>
    <w:rsid w:val="00BB3DD0"/>
    <w:rsid w:val="00BD23B6"/>
    <w:rsid w:val="00BE1006"/>
    <w:rsid w:val="00BE359C"/>
    <w:rsid w:val="00BE457A"/>
    <w:rsid w:val="00BE673A"/>
    <w:rsid w:val="00C023E6"/>
    <w:rsid w:val="00C152C3"/>
    <w:rsid w:val="00C51333"/>
    <w:rsid w:val="00C71DAC"/>
    <w:rsid w:val="00C85DC8"/>
    <w:rsid w:val="00C940B3"/>
    <w:rsid w:val="00CE2327"/>
    <w:rsid w:val="00D13AE2"/>
    <w:rsid w:val="00D261BA"/>
    <w:rsid w:val="00D34225"/>
    <w:rsid w:val="00D65171"/>
    <w:rsid w:val="00D656D3"/>
    <w:rsid w:val="00D878CF"/>
    <w:rsid w:val="00DA2BDC"/>
    <w:rsid w:val="00DB2F2F"/>
    <w:rsid w:val="00DC3420"/>
    <w:rsid w:val="00DC5880"/>
    <w:rsid w:val="00DE0892"/>
    <w:rsid w:val="00DE2D8E"/>
    <w:rsid w:val="00DF6479"/>
    <w:rsid w:val="00E0360D"/>
    <w:rsid w:val="00E05562"/>
    <w:rsid w:val="00E06196"/>
    <w:rsid w:val="00E07760"/>
    <w:rsid w:val="00E2547F"/>
    <w:rsid w:val="00E30AFC"/>
    <w:rsid w:val="00E51782"/>
    <w:rsid w:val="00E72409"/>
    <w:rsid w:val="00E82DEE"/>
    <w:rsid w:val="00E839C4"/>
    <w:rsid w:val="00E85AF1"/>
    <w:rsid w:val="00E9520E"/>
    <w:rsid w:val="00E9619A"/>
    <w:rsid w:val="00EB3B2F"/>
    <w:rsid w:val="00EB4B2A"/>
    <w:rsid w:val="00EB5C06"/>
    <w:rsid w:val="00EC20D9"/>
    <w:rsid w:val="00F02274"/>
    <w:rsid w:val="00F0341D"/>
    <w:rsid w:val="00F073C6"/>
    <w:rsid w:val="00F25F06"/>
    <w:rsid w:val="00F32A4A"/>
    <w:rsid w:val="00F67ACA"/>
    <w:rsid w:val="00F73AF5"/>
    <w:rsid w:val="00F75453"/>
    <w:rsid w:val="00F91305"/>
    <w:rsid w:val="00FB0816"/>
    <w:rsid w:val="00FE2985"/>
    <w:rsid w:val="00FE5EF0"/>
    <w:rsid w:val="00FF4D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sz w:val="24"/>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customStyle="1" w:styleId="CentrBold">
    <w:name w:val="CentrBold"/>
    <w:rsid w:val="00D34225"/>
    <w:pPr>
      <w:autoSpaceDE w:val="0"/>
      <w:autoSpaceDN w:val="0"/>
      <w:adjustRightInd w:val="0"/>
      <w:jc w:val="center"/>
    </w:pPr>
    <w:rPr>
      <w:rFonts w:ascii="TimesLT" w:hAnsi="TimesLT"/>
      <w:b/>
      <w:bCs/>
      <w:caps/>
      <w:lang w:val="en-US" w:eastAsia="en-US"/>
    </w:rPr>
  </w:style>
  <w:style w:type="paragraph" w:customStyle="1" w:styleId="Bodytext0">
    <w:name w:val="Body text"/>
    <w:rsid w:val="00D34225"/>
    <w:pPr>
      <w:autoSpaceDE w:val="0"/>
      <w:autoSpaceDN w:val="0"/>
      <w:adjustRightInd w:val="0"/>
      <w:ind w:firstLine="312"/>
      <w:jc w:val="both"/>
    </w:pPr>
    <w:rPr>
      <w:rFonts w:ascii="TimesLT" w:hAnsi="TimesLT"/>
      <w:lang w:val="en-US" w:eastAsia="en-US"/>
    </w:rPr>
  </w:style>
  <w:style w:type="character" w:styleId="Hyperlink">
    <w:name w:val="Hyperlink"/>
    <w:rsid w:val="00D34225"/>
    <w:rPr>
      <w:color w:val="0000FF"/>
      <w:u w:val="single"/>
    </w:rPr>
  </w:style>
  <w:style w:type="paragraph" w:styleId="BalloonText">
    <w:name w:val="Balloon Text"/>
    <w:basedOn w:val="Normal"/>
    <w:semiHidden/>
    <w:rsid w:val="00B25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sz w:val="24"/>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customStyle="1" w:styleId="CentrBold">
    <w:name w:val="CentrBold"/>
    <w:rsid w:val="00D34225"/>
    <w:pPr>
      <w:autoSpaceDE w:val="0"/>
      <w:autoSpaceDN w:val="0"/>
      <w:adjustRightInd w:val="0"/>
      <w:jc w:val="center"/>
    </w:pPr>
    <w:rPr>
      <w:rFonts w:ascii="TimesLT" w:hAnsi="TimesLT"/>
      <w:b/>
      <w:bCs/>
      <w:caps/>
      <w:lang w:val="en-US" w:eastAsia="en-US"/>
    </w:rPr>
  </w:style>
  <w:style w:type="paragraph" w:customStyle="1" w:styleId="Bodytext0">
    <w:name w:val="Body text"/>
    <w:rsid w:val="00D34225"/>
    <w:pPr>
      <w:autoSpaceDE w:val="0"/>
      <w:autoSpaceDN w:val="0"/>
      <w:adjustRightInd w:val="0"/>
      <w:ind w:firstLine="312"/>
      <w:jc w:val="both"/>
    </w:pPr>
    <w:rPr>
      <w:rFonts w:ascii="TimesLT" w:hAnsi="TimesLT"/>
      <w:lang w:val="en-US" w:eastAsia="en-US"/>
    </w:rPr>
  </w:style>
  <w:style w:type="character" w:styleId="Hyperlink">
    <w:name w:val="Hyperlink"/>
    <w:rsid w:val="00D34225"/>
    <w:rPr>
      <w:color w:val="0000FF"/>
      <w:u w:val="single"/>
    </w:rPr>
  </w:style>
  <w:style w:type="paragraph" w:styleId="BalloonText">
    <w:name w:val="Balloon Text"/>
    <w:basedOn w:val="Normal"/>
    <w:semiHidden/>
    <w:rsid w:val="00B25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95919&amp;b=" TargetMode="External"/><Relationship Id="rId13" Type="http://schemas.openxmlformats.org/officeDocument/2006/relationships/hyperlink" Target="http://www3.lrs.lt/cgi-bin/preps2?a=145519&amp;b=" TargetMode="External"/><Relationship Id="rId18" Type="http://schemas.openxmlformats.org/officeDocument/2006/relationships/hyperlink" Target="http://www3.lrs.lt/cgi-bin/preps2?a=29193&amp;b="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3.lrs.lt/cgi-bin/preps2?a=82186&amp;b=" TargetMode="External"/><Relationship Id="rId17" Type="http://schemas.openxmlformats.org/officeDocument/2006/relationships/hyperlink" Target="http://www.vartotojoteises.l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a=425621&amp;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91519&amp;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rtotojoteises.lt" TargetMode="External"/><Relationship Id="rId23" Type="http://schemas.openxmlformats.org/officeDocument/2006/relationships/header" Target="header3.xml"/><Relationship Id="rId10" Type="http://schemas.openxmlformats.org/officeDocument/2006/relationships/hyperlink" Target="http://www3.lrs.lt/cgi-bin/preps2?a=6020&amp;b=" TargetMode="External"/><Relationship Id="rId19" Type="http://schemas.openxmlformats.org/officeDocument/2006/relationships/hyperlink" Target="http://www3.lrs.lt/cgi-bin/preps2?a=205081&amp;b=" TargetMode="External"/><Relationship Id="rId4" Type="http://schemas.openxmlformats.org/officeDocument/2006/relationships/settings" Target="settings.xml"/><Relationship Id="rId9" Type="http://schemas.openxmlformats.org/officeDocument/2006/relationships/hyperlink" Target="http://www3.lrs.lt/cgi-bin/preps2?a=425621&amp;b=" TargetMode="External"/><Relationship Id="rId14" Type="http://schemas.openxmlformats.org/officeDocument/2006/relationships/hyperlink" Target="mailto:tarnyba@nvtat.lt" TargetMode="External"/><Relationship Id="rId22" Type="http://schemas.openxmlformats.org/officeDocument/2006/relationships/hyperlink" Target="http://www3.lrs.lt/cgi-bin/preps2?a=425621&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2040</Words>
  <Characters>15484</Characters>
  <Application>Microsoft Office Word</Application>
  <DocSecurity>4</DocSecurity>
  <Lines>377</Lines>
  <Paragraphs>269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17255</CharactersWithSpaces>
  <SharedDoc>false</SharedDoc>
  <HLinks>
    <vt:vector size="78" baseType="variant">
      <vt:variant>
        <vt:i4>1572953</vt:i4>
      </vt:variant>
      <vt:variant>
        <vt:i4>36</vt:i4>
      </vt:variant>
      <vt:variant>
        <vt:i4>0</vt:i4>
      </vt:variant>
      <vt:variant>
        <vt:i4>5</vt:i4>
      </vt:variant>
      <vt:variant>
        <vt:lpwstr>http://www3.lrs.lt/cgi-bin/preps2?a=425621&amp;b=</vt:lpwstr>
      </vt:variant>
      <vt:variant>
        <vt:lpwstr/>
      </vt:variant>
      <vt:variant>
        <vt:i4>1835093</vt:i4>
      </vt:variant>
      <vt:variant>
        <vt:i4>33</vt:i4>
      </vt:variant>
      <vt:variant>
        <vt:i4>0</vt:i4>
      </vt:variant>
      <vt:variant>
        <vt:i4>5</vt:i4>
      </vt:variant>
      <vt:variant>
        <vt:lpwstr>http://www3.lrs.lt/cgi-bin/preps2?a=205081&amp;b=</vt:lpwstr>
      </vt:variant>
      <vt:variant>
        <vt:lpwstr/>
      </vt:variant>
      <vt:variant>
        <vt:i4>5505054</vt:i4>
      </vt:variant>
      <vt:variant>
        <vt:i4>30</vt:i4>
      </vt:variant>
      <vt:variant>
        <vt:i4>0</vt:i4>
      </vt:variant>
      <vt:variant>
        <vt:i4>5</vt:i4>
      </vt:variant>
      <vt:variant>
        <vt:lpwstr>http://www3.lrs.lt/cgi-bin/preps2?a=29193&amp;b=</vt:lpwstr>
      </vt:variant>
      <vt:variant>
        <vt:lpwstr/>
      </vt:variant>
      <vt:variant>
        <vt:i4>6684793</vt:i4>
      </vt:variant>
      <vt:variant>
        <vt:i4>27</vt:i4>
      </vt:variant>
      <vt:variant>
        <vt:i4>0</vt:i4>
      </vt:variant>
      <vt:variant>
        <vt:i4>5</vt:i4>
      </vt:variant>
      <vt:variant>
        <vt:lpwstr>http://www.vartotojoteises.lt/</vt:lpwstr>
      </vt:variant>
      <vt:variant>
        <vt:lpwstr/>
      </vt:variant>
      <vt:variant>
        <vt:i4>1572953</vt:i4>
      </vt:variant>
      <vt:variant>
        <vt:i4>24</vt:i4>
      </vt:variant>
      <vt:variant>
        <vt:i4>0</vt:i4>
      </vt:variant>
      <vt:variant>
        <vt:i4>5</vt:i4>
      </vt:variant>
      <vt:variant>
        <vt:lpwstr>http://www3.lrs.lt/cgi-bin/preps2?a=425621&amp;b=</vt:lpwstr>
      </vt:variant>
      <vt:variant>
        <vt:lpwstr/>
      </vt:variant>
      <vt:variant>
        <vt:i4>6684793</vt:i4>
      </vt:variant>
      <vt:variant>
        <vt:i4>21</vt:i4>
      </vt:variant>
      <vt:variant>
        <vt:i4>0</vt:i4>
      </vt:variant>
      <vt:variant>
        <vt:i4>5</vt:i4>
      </vt:variant>
      <vt:variant>
        <vt:lpwstr>http://www.vartotojoteises.lt/</vt:lpwstr>
      </vt:variant>
      <vt:variant>
        <vt:lpwstr/>
      </vt:variant>
      <vt:variant>
        <vt:i4>8257630</vt:i4>
      </vt:variant>
      <vt:variant>
        <vt:i4>18</vt:i4>
      </vt:variant>
      <vt:variant>
        <vt:i4>0</vt:i4>
      </vt:variant>
      <vt:variant>
        <vt:i4>5</vt:i4>
      </vt:variant>
      <vt:variant>
        <vt:lpwstr>mailto:tarnyba@nvtat.lt</vt:lpwstr>
      </vt:variant>
      <vt:variant>
        <vt:lpwstr/>
      </vt:variant>
      <vt:variant>
        <vt:i4>1376351</vt:i4>
      </vt:variant>
      <vt:variant>
        <vt:i4>15</vt:i4>
      </vt:variant>
      <vt:variant>
        <vt:i4>0</vt:i4>
      </vt:variant>
      <vt:variant>
        <vt:i4>5</vt:i4>
      </vt:variant>
      <vt:variant>
        <vt:lpwstr>http://www3.lrs.lt/cgi-bin/preps2?a=145519&amp;b=</vt:lpwstr>
      </vt:variant>
      <vt:variant>
        <vt:lpwstr/>
      </vt:variant>
      <vt:variant>
        <vt:i4>6160401</vt:i4>
      </vt:variant>
      <vt:variant>
        <vt:i4>12</vt:i4>
      </vt:variant>
      <vt:variant>
        <vt:i4>0</vt:i4>
      </vt:variant>
      <vt:variant>
        <vt:i4>5</vt:i4>
      </vt:variant>
      <vt:variant>
        <vt:lpwstr>http://www3.lrs.lt/cgi-bin/preps2?a=82186&amp;b=</vt:lpwstr>
      </vt:variant>
      <vt:variant>
        <vt:lpwstr/>
      </vt:variant>
      <vt:variant>
        <vt:i4>1572952</vt:i4>
      </vt:variant>
      <vt:variant>
        <vt:i4>9</vt:i4>
      </vt:variant>
      <vt:variant>
        <vt:i4>0</vt:i4>
      </vt:variant>
      <vt:variant>
        <vt:i4>5</vt:i4>
      </vt:variant>
      <vt:variant>
        <vt:lpwstr>http://www3.lrs.lt/cgi-bin/preps2?a=291519&amp;b=</vt:lpwstr>
      </vt:variant>
      <vt:variant>
        <vt:lpwstr/>
      </vt:variant>
      <vt:variant>
        <vt:i4>2949230</vt:i4>
      </vt:variant>
      <vt:variant>
        <vt:i4>6</vt:i4>
      </vt:variant>
      <vt:variant>
        <vt:i4>0</vt:i4>
      </vt:variant>
      <vt:variant>
        <vt:i4>5</vt:i4>
      </vt:variant>
      <vt:variant>
        <vt:lpwstr>http://www3.lrs.lt/cgi-bin/preps2?a=6020&amp;b=</vt:lpwstr>
      </vt:variant>
      <vt:variant>
        <vt:lpwstr/>
      </vt:variant>
      <vt:variant>
        <vt:i4>1572953</vt:i4>
      </vt:variant>
      <vt:variant>
        <vt:i4>3</vt:i4>
      </vt:variant>
      <vt:variant>
        <vt:i4>0</vt:i4>
      </vt:variant>
      <vt:variant>
        <vt:i4>5</vt:i4>
      </vt:variant>
      <vt:variant>
        <vt:lpwstr>http://www3.lrs.lt/cgi-bin/preps2?a=425621&amp;b=</vt:lpwstr>
      </vt:variant>
      <vt:variant>
        <vt:lpwstr/>
      </vt:variant>
      <vt:variant>
        <vt:i4>1310812</vt:i4>
      </vt:variant>
      <vt:variant>
        <vt:i4>0</vt:i4>
      </vt:variant>
      <vt:variant>
        <vt:i4>0</vt:i4>
      </vt:variant>
      <vt:variant>
        <vt:i4>5</vt:i4>
      </vt:variant>
      <vt:variant>
        <vt:lpwstr>http://www3.lrs.lt/cgi-bin/preps2?a=295919&amp;b=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Adlib User</cp:lastModifiedBy>
  <cp:revision>2</cp:revision>
  <cp:lastPrinted>2009-07-27T08:15:00Z</cp:lastPrinted>
  <dcterms:created xsi:type="dcterms:W3CDTF">2015-02-15T21:29:00Z</dcterms:created>
  <dcterms:modified xsi:type="dcterms:W3CDTF">2015-02-15T21:29:00Z</dcterms:modified>
</cp:coreProperties>
</file>