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178B">
      <w:pPr>
        <w:jc w:val="both"/>
        <w:rPr>
          <w:rFonts w:ascii="Times New Roman" w:hAnsi="Times New Roman"/>
          <w:sz w:val="20"/>
        </w:rPr>
      </w:pPr>
      <w:bookmarkStart w:id="0" w:name="_GoBack"/>
      <w:bookmarkEnd w:id="0"/>
      <w:r>
        <w:rPr>
          <w:rFonts w:ascii="Times New Roman" w:hAnsi="Times New Roman"/>
          <w:sz w:val="20"/>
        </w:rPr>
        <w:t>Įstatymas paskelbtas: Žin., 1992, Nr. 22-635</w:t>
      </w:r>
    </w:p>
    <w:p w:rsidR="00000000" w:rsidRDefault="002F178B">
      <w:pPr>
        <w:jc w:val="both"/>
        <w:rPr>
          <w:rFonts w:ascii="Times New Roman" w:hAnsi="Times New Roman"/>
          <w:sz w:val="20"/>
        </w:rPr>
      </w:pPr>
      <w:r>
        <w:rPr>
          <w:rFonts w:ascii="Times New Roman" w:hAnsi="Times New Roman"/>
          <w:sz w:val="20"/>
        </w:rPr>
        <w:t>Nauja įstatymo redakcija paskelbta: Žin., 2000, Nr. 59-1760</w:t>
      </w:r>
    </w:p>
    <w:p w:rsidR="00000000" w:rsidRDefault="002F178B">
      <w:pPr>
        <w:jc w:val="both"/>
        <w:rPr>
          <w:rFonts w:ascii="Times New Roman" w:hAnsi="Times New Roman"/>
          <w:sz w:val="20"/>
        </w:rPr>
      </w:pPr>
      <w:r>
        <w:rPr>
          <w:rFonts w:ascii="Times New Roman" w:hAnsi="Times New Roman"/>
          <w:sz w:val="20"/>
        </w:rPr>
        <w:t>Neoficialus įstatymo tekstas</w:t>
      </w:r>
    </w:p>
    <w:p w:rsidR="00000000" w:rsidRDefault="002F178B">
      <w:pPr>
        <w:jc w:val="both"/>
        <w:rPr>
          <w:rFonts w:ascii="Times New Roman" w:hAnsi="Times New Roman"/>
          <w:sz w:val="20"/>
        </w:rPr>
      </w:pPr>
    </w:p>
    <w:p w:rsidR="00000000" w:rsidRDefault="002F178B">
      <w:pPr>
        <w:jc w:val="both"/>
        <w:rPr>
          <w:rFonts w:ascii="Times New Roman" w:hAnsi="Times New Roman"/>
        </w:rPr>
      </w:pPr>
    </w:p>
    <w:p w:rsidR="00000000" w:rsidRDefault="002F178B">
      <w:pPr>
        <w:jc w:val="center"/>
        <w:rPr>
          <w:rFonts w:ascii="Times New Roman" w:hAnsi="Times New Roman"/>
          <w:b/>
        </w:rPr>
      </w:pPr>
      <w:r>
        <w:rPr>
          <w:rFonts w:ascii="Times New Roman" w:hAnsi="Times New Roman"/>
          <w:b/>
        </w:rPr>
        <w:t>LIETUVOS RESPUBLIKOS</w:t>
      </w:r>
    </w:p>
    <w:p w:rsidR="00000000" w:rsidRDefault="002F178B">
      <w:pPr>
        <w:jc w:val="center"/>
        <w:rPr>
          <w:rFonts w:ascii="Times New Roman" w:hAnsi="Times New Roman"/>
          <w:b/>
        </w:rPr>
      </w:pPr>
      <w:r>
        <w:rPr>
          <w:rFonts w:ascii="Times New Roman" w:hAnsi="Times New Roman"/>
          <w:b/>
        </w:rPr>
        <w:t>SEIMO RINKIMŲ</w:t>
      </w:r>
    </w:p>
    <w:p w:rsidR="00000000" w:rsidRDefault="002F178B">
      <w:pPr>
        <w:jc w:val="center"/>
        <w:rPr>
          <w:rFonts w:ascii="Times New Roman" w:hAnsi="Times New Roman"/>
          <w:b/>
        </w:rPr>
      </w:pPr>
      <w:r>
        <w:rPr>
          <w:rFonts w:ascii="Times New Roman" w:hAnsi="Times New Roman"/>
          <w:b/>
        </w:rPr>
        <w:t>ĮSTATYMAS</w:t>
      </w:r>
    </w:p>
    <w:p w:rsidR="00000000" w:rsidRDefault="002F178B">
      <w:pPr>
        <w:jc w:val="center"/>
        <w:rPr>
          <w:rFonts w:ascii="Times New Roman" w:hAnsi="Times New Roman"/>
          <w:b/>
        </w:rPr>
      </w:pPr>
    </w:p>
    <w:p w:rsidR="00000000" w:rsidRDefault="002F178B">
      <w:pPr>
        <w:jc w:val="center"/>
        <w:rPr>
          <w:rFonts w:ascii="Times New Roman" w:hAnsi="Times New Roman"/>
        </w:rPr>
      </w:pPr>
    </w:p>
    <w:p w:rsidR="00000000" w:rsidRDefault="002F178B">
      <w:pPr>
        <w:widowControl w:val="0"/>
        <w:jc w:val="both"/>
        <w:rPr>
          <w:rFonts w:ascii="Times New Roman" w:hAnsi="Times New Roman"/>
          <w:b/>
          <w:i/>
          <w:snapToGrid w:val="0"/>
          <w:sz w:val="20"/>
        </w:rPr>
      </w:pPr>
      <w:r>
        <w:rPr>
          <w:rFonts w:ascii="Times New Roman" w:hAnsi="Times New Roman"/>
          <w:b/>
          <w:i/>
          <w:sz w:val="20"/>
        </w:rPr>
        <w:t>Nauja įstatymo redakcija:</w:t>
      </w:r>
    </w:p>
    <w:p w:rsidR="00000000" w:rsidRDefault="002F178B">
      <w:pPr>
        <w:widowControl w:val="0"/>
        <w:jc w:val="both"/>
        <w:rPr>
          <w:rFonts w:ascii="Times New Roman" w:hAnsi="Times New Roman"/>
          <w:i/>
          <w:snapToGrid w:val="0"/>
          <w:sz w:val="20"/>
        </w:rPr>
      </w:pPr>
      <w:r>
        <w:rPr>
          <w:rFonts w:ascii="Times New Roman" w:hAnsi="Times New Roman"/>
          <w:i/>
          <w:snapToGrid w:val="0"/>
          <w:sz w:val="20"/>
        </w:rPr>
        <w:t>Nr.</w:t>
      </w:r>
      <w:hyperlink r:id="rId8" w:history="1">
        <w:hyperlink r:id="rId9" w:history="1">
          <w:r>
            <w:rPr>
              <w:rStyle w:val="Hyperlink"/>
              <w:rFonts w:ascii="Times New Roman" w:hAnsi="Times New Roman"/>
            </w:rPr>
            <w:t xml:space="preserve"> </w:t>
          </w:r>
          <w:r>
            <w:rPr>
              <w:rStyle w:val="Hyperlink"/>
              <w:rFonts w:ascii="Times New Roman" w:hAnsi="Times New Roman"/>
              <w:i/>
              <w:sz w:val="20"/>
            </w:rPr>
            <w:t>VIII-187</w:t>
          </w:r>
        </w:hyperlink>
        <w:r>
          <w:rPr>
            <w:rStyle w:val="Hyperlink"/>
            <w:rFonts w:ascii="Times New Roman" w:hAnsi="Times New Roman"/>
            <w:i/>
            <w:sz w:val="20"/>
          </w:rPr>
          <w:t>0</w:t>
        </w:r>
      </w:hyperlink>
      <w:r>
        <w:rPr>
          <w:rFonts w:ascii="Times New Roman" w:hAnsi="Times New Roman"/>
          <w:i/>
          <w:snapToGrid w:val="0"/>
          <w:sz w:val="20"/>
        </w:rPr>
        <w:t>, 00.07.18, Žin., 2000, Nr.59-1760 (00.07.19)</w:t>
      </w:r>
    </w:p>
    <w:p w:rsidR="00000000" w:rsidRDefault="002F178B">
      <w:pPr>
        <w:jc w:val="center"/>
        <w:rPr>
          <w:rFonts w:ascii="Times New Roman" w:hAnsi="Times New Roman"/>
        </w:rPr>
      </w:pPr>
    </w:p>
    <w:p w:rsidR="00000000" w:rsidRDefault="002F178B">
      <w:pPr>
        <w:pStyle w:val="Heading1"/>
        <w:spacing w:before="0" w:after="0"/>
        <w:jc w:val="center"/>
        <w:rPr>
          <w:rFonts w:ascii="Times New Roman" w:hAnsi="Times New Roman"/>
          <w:sz w:val="22"/>
        </w:rPr>
      </w:pPr>
      <w:bookmarkStart w:id="1" w:name="_Toc481993343"/>
      <w:r>
        <w:rPr>
          <w:rFonts w:ascii="Times New Roman" w:hAnsi="Times New Roman"/>
          <w:sz w:val="22"/>
        </w:rPr>
        <w:t>PIRMASIS SKIRSNIS</w:t>
      </w:r>
      <w:bookmarkEnd w:id="1"/>
    </w:p>
    <w:p w:rsidR="00000000" w:rsidRDefault="002F178B">
      <w:pPr>
        <w:pStyle w:val="Heading1"/>
        <w:spacing w:before="0" w:after="0"/>
        <w:jc w:val="center"/>
        <w:rPr>
          <w:rFonts w:ascii="Times New Roman" w:hAnsi="Times New Roman"/>
          <w:sz w:val="22"/>
        </w:rPr>
      </w:pPr>
      <w:bookmarkStart w:id="2" w:name="_Toc481993344"/>
      <w:r>
        <w:rPr>
          <w:rFonts w:ascii="Times New Roman" w:hAnsi="Times New Roman"/>
          <w:sz w:val="22"/>
        </w:rPr>
        <w:t>BENDROSIOS NUOSTATOS</w:t>
      </w:r>
    </w:p>
    <w:p w:rsidR="00000000" w:rsidRDefault="002F178B">
      <w:pPr>
        <w:pStyle w:val="Heading2"/>
        <w:spacing w:before="0" w:after="0"/>
        <w:ind w:left="0" w:right="0" w:firstLine="720"/>
        <w:rPr>
          <w:rFonts w:ascii="Times New Roman" w:hAnsi="Times New Roman"/>
          <w:i w:val="0"/>
          <w:sz w:val="22"/>
        </w:rPr>
      </w:pPr>
      <w:bookmarkStart w:id="3" w:name="_Hlt480945304"/>
      <w:bookmarkStart w:id="4" w:name="_Toc481993345"/>
      <w:bookmarkEnd w:id="2"/>
      <w:bookmarkEnd w:id="3"/>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 straipsnis. Seimo narių rinkimų pagrind</w:t>
      </w:r>
      <w:r>
        <w:rPr>
          <w:rFonts w:ascii="Times New Roman" w:hAnsi="Times New Roman"/>
          <w:i w:val="0"/>
          <w:sz w:val="22"/>
        </w:rPr>
        <w:t>ai</w:t>
      </w:r>
      <w:bookmarkEnd w:id="4"/>
    </w:p>
    <w:p w:rsidR="00000000" w:rsidRDefault="002F178B">
      <w:pPr>
        <w:ind w:firstLine="720"/>
        <w:jc w:val="both"/>
        <w:rPr>
          <w:rFonts w:ascii="Times New Roman" w:hAnsi="Times New Roman"/>
        </w:rPr>
      </w:pPr>
      <w:r>
        <w:rPr>
          <w:rFonts w:ascii="Times New Roman" w:hAnsi="Times New Roman"/>
        </w:rPr>
        <w:t>Lietuvos Respublikos Seimo (toliau - Seimo) nariai renkami ketveriems metams vienmandatėse ir daugiamandatėje rinkimų apygardose, remiantis visuotine ir lygia rinkimų teise, slaptu balsavimu tiesioginiuose mišrios sistemos rinkimuose.</w:t>
      </w:r>
    </w:p>
    <w:p w:rsidR="00000000" w:rsidRDefault="002F178B">
      <w:pPr>
        <w:pStyle w:val="Heading2"/>
        <w:spacing w:before="0" w:after="0"/>
        <w:ind w:left="0" w:right="0" w:firstLine="720"/>
        <w:rPr>
          <w:rFonts w:ascii="Times New Roman" w:hAnsi="Times New Roman"/>
          <w:i w:val="0"/>
          <w:sz w:val="22"/>
        </w:rPr>
      </w:pPr>
      <w:bookmarkStart w:id="5" w:name="_Toc481993346"/>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2 straipsnis. Vis</w:t>
      </w:r>
      <w:r>
        <w:rPr>
          <w:rFonts w:ascii="Times New Roman" w:hAnsi="Times New Roman"/>
          <w:i w:val="0"/>
          <w:sz w:val="22"/>
        </w:rPr>
        <w:t>uotinė rinkimų teisė</w:t>
      </w:r>
      <w:bookmarkEnd w:id="5"/>
    </w:p>
    <w:p w:rsidR="00000000" w:rsidRDefault="002F178B">
      <w:pPr>
        <w:ind w:firstLine="720"/>
        <w:jc w:val="both"/>
        <w:rPr>
          <w:rFonts w:ascii="Times New Roman" w:hAnsi="Times New Roman"/>
        </w:rPr>
      </w:pPr>
      <w:r>
        <w:rPr>
          <w:rFonts w:ascii="Times New Roman" w:hAnsi="Times New Roman"/>
        </w:rPr>
        <w:t>1. Rinkimų teisę turi Lietuvos Respublikos piliečiai, kuriems rinkimų dieną yra sukakę 18 metų. Rinkimuose nedalyvauja piliečiai, kurie teismo pripažinti neveiksniais.</w:t>
      </w:r>
    </w:p>
    <w:p w:rsidR="00000000" w:rsidRDefault="002F178B">
      <w:pPr>
        <w:pStyle w:val="BodyTextIndent"/>
        <w:ind w:right="0"/>
        <w:rPr>
          <w:sz w:val="22"/>
        </w:rPr>
      </w:pPr>
      <w:r>
        <w:rPr>
          <w:sz w:val="22"/>
        </w:rPr>
        <w:t>2. Seimo nariu gali būti renkamas Lietuvos Respublikos pilietis, ku</w:t>
      </w:r>
      <w:r>
        <w:rPr>
          <w:sz w:val="22"/>
        </w:rPr>
        <w:t>ris nesusijęs priesaika ar pasižadėjimu su užsienio valstybe ir rinkimų dieną yra ne jaunesnis kaip 25 metų bei nuolat gyvena Lietuvoje. Nustatant piliečiui, kuris atvyko gyventi į Lietuvą iš kitos valstybės, nuolatinio gyvenimo faktą, Lietuvos Respublikos</w:t>
      </w:r>
      <w:r>
        <w:rPr>
          <w:sz w:val="22"/>
        </w:rPr>
        <w:t xml:space="preserve"> įstatyme “Dėl asmenų, laikomų nuolat gyvenančiais arba gyvenančiais Lietuvos Respublikoje” nustatytas vienerių metų terminas netaikomas.</w:t>
      </w:r>
    </w:p>
    <w:p w:rsidR="00000000" w:rsidRDefault="002F178B">
      <w:pPr>
        <w:ind w:firstLine="720"/>
        <w:jc w:val="both"/>
        <w:rPr>
          <w:rFonts w:ascii="Times New Roman" w:hAnsi="Times New Roman"/>
        </w:rPr>
      </w:pPr>
      <w:r>
        <w:rPr>
          <w:rFonts w:ascii="Times New Roman" w:hAnsi="Times New Roman"/>
        </w:rPr>
        <w:t>3. Seimo nariais negali būti renkami asmenys, kurie, likus 65 dienoms iki rinkimų, yra nebaigę atlikti bausmės pagal t</w:t>
      </w:r>
      <w:r>
        <w:rPr>
          <w:rFonts w:ascii="Times New Roman" w:hAnsi="Times New Roman"/>
        </w:rPr>
        <w:t>eismo paskirtą nuosprendį, taip pat asmenys, teismo pripažinti neveiksniais arba nepakaltinamais.</w:t>
      </w:r>
    </w:p>
    <w:p w:rsidR="00000000" w:rsidRDefault="002F178B">
      <w:pPr>
        <w:ind w:firstLine="720"/>
        <w:jc w:val="both"/>
        <w:rPr>
          <w:rFonts w:ascii="Times New Roman" w:hAnsi="Times New Roman"/>
        </w:rPr>
      </w:pPr>
      <w:r>
        <w:rPr>
          <w:rFonts w:ascii="Times New Roman" w:hAnsi="Times New Roman"/>
        </w:rPr>
        <w:t>4. Seimo nariais negali būti renkami asmenys, rinkimų dieną atliekantys tikrąją karo arba alternatyviąją krašto apsaugos tarnybą, taip pat likus 65 dienoms ik</w:t>
      </w:r>
      <w:r>
        <w:rPr>
          <w:rFonts w:ascii="Times New Roman" w:hAnsi="Times New Roman"/>
        </w:rPr>
        <w:t>i rinkimų neišėję į atsargą krašto apsaugos sistemos, policijos ir vidaus tarnybos karininkai, puskarininkiai ir liktiniai, kitų sukarintų ir saugumo tarnybų apmokami pareigūnai.</w:t>
      </w:r>
    </w:p>
    <w:p w:rsidR="00000000" w:rsidRDefault="002F178B">
      <w:pPr>
        <w:ind w:firstLine="720"/>
        <w:jc w:val="both"/>
        <w:rPr>
          <w:rFonts w:ascii="Times New Roman" w:hAnsi="Times New Roman"/>
        </w:rPr>
      </w:pPr>
      <w:r>
        <w:rPr>
          <w:rFonts w:ascii="Times New Roman" w:hAnsi="Times New Roman"/>
        </w:rPr>
        <w:t>5. Kiti tiesioginiai arba netiesioginiai Lietuvos Respublikos piliečių rinkim</w:t>
      </w:r>
      <w:r>
        <w:rPr>
          <w:rFonts w:ascii="Times New Roman" w:hAnsi="Times New Roman"/>
        </w:rPr>
        <w:t>ų teisės apribojimai - dėl kilmės, politinių pažiūrų, socialinės ir turtinės padėties, nacionalinės priklausomybės, lyties, išsilavinimo, kalbos, santykio su religija, užsiėmimo rūšies ir pobūdžio - draudžiami.</w:t>
      </w:r>
    </w:p>
    <w:p w:rsidR="00000000" w:rsidRDefault="002F178B">
      <w:pPr>
        <w:pStyle w:val="Heading2"/>
        <w:spacing w:before="0" w:after="0"/>
        <w:ind w:left="0" w:right="0" w:firstLine="720"/>
        <w:rPr>
          <w:rFonts w:ascii="Times New Roman" w:hAnsi="Times New Roman"/>
          <w:i w:val="0"/>
          <w:sz w:val="22"/>
        </w:rPr>
      </w:pPr>
      <w:bookmarkStart w:id="6" w:name="_Toc481993347"/>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3 straipsnis. Lygi rinkimų teisė</w:t>
      </w:r>
      <w:bookmarkEnd w:id="6"/>
    </w:p>
    <w:p w:rsidR="00000000" w:rsidRDefault="002F178B">
      <w:pPr>
        <w:ind w:firstLine="720"/>
        <w:jc w:val="both"/>
        <w:rPr>
          <w:rFonts w:ascii="Times New Roman" w:hAnsi="Times New Roman"/>
        </w:rPr>
      </w:pPr>
      <w:r>
        <w:rPr>
          <w:rFonts w:ascii="Times New Roman" w:hAnsi="Times New Roman"/>
        </w:rPr>
        <w:t xml:space="preserve">Kiekvienas </w:t>
      </w:r>
      <w:r>
        <w:rPr>
          <w:rFonts w:ascii="Times New Roman" w:hAnsi="Times New Roman"/>
        </w:rPr>
        <w:t>turintis teisę rinkti Lietuvos Respublikos pilietis rinkimuose turi po vieną balsą vienmandatėje ir daugiamandatėje rinkimų apygardose, o šie balsai yra lygiaverčiai kiekvieno kito, turinčio teisę rinkti, piliečio balsams. Kiekvienas rinkėjas turi lygią te</w:t>
      </w:r>
      <w:r>
        <w:rPr>
          <w:rFonts w:ascii="Times New Roman" w:hAnsi="Times New Roman"/>
        </w:rPr>
        <w:t>isę pareikšti savo nuomonę dėl kandidatų, įrašytų į tą kandidatų sąrašą, už kurį jis balsuoja daugiamandatėje rinkimų apygardoje, o ši nuomonė yra lygiavertė kiekvieno kito balsavusio už šį sąrašą rinkėjo nuomonei.</w:t>
      </w:r>
    </w:p>
    <w:p w:rsidR="00000000" w:rsidRDefault="002F178B">
      <w:pPr>
        <w:pStyle w:val="Heading2"/>
        <w:spacing w:before="0" w:after="0"/>
        <w:ind w:left="0" w:right="0" w:firstLine="720"/>
        <w:rPr>
          <w:rFonts w:ascii="Times New Roman" w:hAnsi="Times New Roman"/>
          <w:i w:val="0"/>
          <w:sz w:val="22"/>
        </w:rPr>
      </w:pPr>
      <w:bookmarkStart w:id="7" w:name="_Toc481993348"/>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4 straipsnis. Tiesioginiai rinkimai</w:t>
      </w:r>
      <w:bookmarkEnd w:id="7"/>
    </w:p>
    <w:p w:rsidR="00000000" w:rsidRDefault="002F178B">
      <w:pPr>
        <w:ind w:firstLine="720"/>
        <w:jc w:val="both"/>
        <w:rPr>
          <w:rFonts w:ascii="Times New Roman" w:hAnsi="Times New Roman"/>
        </w:rPr>
      </w:pPr>
      <w:r>
        <w:rPr>
          <w:rFonts w:ascii="Times New Roman" w:hAnsi="Times New Roman"/>
        </w:rPr>
        <w:t>Seim</w:t>
      </w:r>
      <w:r>
        <w:rPr>
          <w:rFonts w:ascii="Times New Roman" w:hAnsi="Times New Roman"/>
        </w:rPr>
        <w:t>o narius rinkėjai renka be tarpininkų.</w:t>
      </w:r>
    </w:p>
    <w:p w:rsidR="00000000" w:rsidRDefault="002F178B">
      <w:pPr>
        <w:pStyle w:val="Heading2"/>
        <w:spacing w:before="0" w:after="0"/>
        <w:ind w:left="0" w:right="0" w:firstLine="720"/>
        <w:rPr>
          <w:rFonts w:ascii="Times New Roman" w:hAnsi="Times New Roman"/>
          <w:i w:val="0"/>
          <w:sz w:val="22"/>
        </w:rPr>
      </w:pPr>
      <w:bookmarkStart w:id="8" w:name="_Toc481993349"/>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5 straipsnis. Slaptas balsavimas</w:t>
      </w:r>
      <w:bookmarkEnd w:id="8"/>
    </w:p>
    <w:p w:rsidR="00000000" w:rsidRDefault="002F178B">
      <w:pPr>
        <w:ind w:firstLine="720"/>
        <w:jc w:val="both"/>
        <w:rPr>
          <w:rFonts w:ascii="Times New Roman" w:hAnsi="Times New Roman"/>
        </w:rPr>
      </w:pPr>
      <w:r>
        <w:rPr>
          <w:rFonts w:ascii="Times New Roman" w:hAnsi="Times New Roman"/>
        </w:rPr>
        <w:t xml:space="preserve">1. Rinkėjai balsuoja asmeniškai ir slaptai. Draudžiama balsuoti už kitą asmenį arba pavesti kitam asmeniui balsuoti už save. Rinkėjas, kuris dėl fizinių trūkumų negali pats balsuoti, </w:t>
      </w:r>
      <w:r>
        <w:rPr>
          <w:rFonts w:ascii="Times New Roman" w:hAnsi="Times New Roman"/>
        </w:rPr>
        <w:t>gali balsuoti padedamas kito asmens, kuriuo jis pasitiki, kaip tai nustatyta šio įstatymo 66 straipsnio 6 dalyje. Jeigu kam nors tapo žinoma kito asmens balsavimo paslaptis, draudžiama ją atskleisti.</w:t>
      </w:r>
    </w:p>
    <w:p w:rsidR="00000000" w:rsidRDefault="002F178B">
      <w:pPr>
        <w:ind w:firstLine="720"/>
        <w:jc w:val="both"/>
        <w:rPr>
          <w:rFonts w:ascii="Times New Roman" w:hAnsi="Times New Roman"/>
        </w:rPr>
      </w:pPr>
      <w:r>
        <w:rPr>
          <w:rFonts w:ascii="Times New Roman" w:hAnsi="Times New Roman"/>
        </w:rPr>
        <w:t>2. Kontroliuoti rinkėjų valią rinkimuose draudžiama. Bal</w:t>
      </w:r>
      <w:r>
        <w:rPr>
          <w:rFonts w:ascii="Times New Roman" w:hAnsi="Times New Roman"/>
        </w:rPr>
        <w:t>savimo metu draudžiama paveikti rinkėjo valią balsuoti arba nebalsuoti už kurį nors kandidatą ar kandidatų sąrašą. Rinkėjui turi būti sudarytos sąlygos slaptai ir netrukdomam užpildyti biuletenį. Su biuleteniu draudžiama atlikti tokius veiksmus, kurie galė</w:t>
      </w:r>
      <w:r>
        <w:rPr>
          <w:rFonts w:ascii="Times New Roman" w:hAnsi="Times New Roman"/>
        </w:rPr>
        <w:t>tų atskleisti balsavimo paslaptį.</w:t>
      </w:r>
    </w:p>
    <w:p w:rsidR="00000000" w:rsidRDefault="002F178B">
      <w:pPr>
        <w:pStyle w:val="Heading2"/>
        <w:spacing w:before="0" w:after="0"/>
        <w:ind w:left="0" w:right="0" w:firstLine="720"/>
        <w:rPr>
          <w:rFonts w:ascii="Times New Roman" w:hAnsi="Times New Roman"/>
          <w:i w:val="0"/>
          <w:sz w:val="22"/>
        </w:rPr>
      </w:pPr>
      <w:bookmarkStart w:id="9" w:name="_Toc481993350"/>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 straipsnis. Seimo rinkimų datos paskelbimas</w:t>
      </w:r>
      <w:bookmarkEnd w:id="9"/>
    </w:p>
    <w:p w:rsidR="00000000" w:rsidRDefault="002F178B">
      <w:pPr>
        <w:ind w:firstLine="720"/>
        <w:jc w:val="both"/>
        <w:rPr>
          <w:rFonts w:ascii="Times New Roman" w:hAnsi="Times New Roman"/>
        </w:rPr>
      </w:pPr>
      <w:r>
        <w:rPr>
          <w:rFonts w:ascii="Times New Roman" w:hAnsi="Times New Roman"/>
        </w:rPr>
        <w:t>1. Eilinius Seimo rinkimus skelbia Respublikos Prezidentas, pirmalaikius Seimo rinkimus gali paskelbti Seimas arba Respublikos Prezidentas.</w:t>
      </w:r>
    </w:p>
    <w:p w:rsidR="00000000" w:rsidRDefault="002F178B">
      <w:pPr>
        <w:ind w:firstLine="720"/>
        <w:jc w:val="both"/>
        <w:rPr>
          <w:rFonts w:ascii="Times New Roman" w:hAnsi="Times New Roman"/>
        </w:rPr>
      </w:pPr>
      <w:r>
        <w:rPr>
          <w:rFonts w:ascii="Times New Roman" w:hAnsi="Times New Roman"/>
        </w:rPr>
        <w:t xml:space="preserve">2. Eilinius Seimo rinkimus skelbia </w:t>
      </w:r>
      <w:r>
        <w:rPr>
          <w:rFonts w:ascii="Times New Roman" w:hAnsi="Times New Roman"/>
        </w:rPr>
        <w:t>Respublikos Prezidentas ne vėliau kaip likus šešiems mėnesiams iki Seimo narių įgaliojimų pabaigos. Eiliniai Seimo rinkimai rengiami ne anksčiau kaip prieš du mėnesius ir ne vėliau kaip prieš mėnesį iki Seimo narių įgaliojimų pabaigos. Jeigu, likus keturie</w:t>
      </w:r>
      <w:r>
        <w:rPr>
          <w:rFonts w:ascii="Times New Roman" w:hAnsi="Times New Roman"/>
        </w:rPr>
        <w:t>ms mėnesiams iki Seimo narių įgaliojimų pabaigos, Respublikos Prezidentas nėra paskelbęs eilinių Seimo rinkimų datos, Vyriausioji rinkimų komisija eilinius Seimo rinkimus rengia paskutinį sekmadienį, nuo kurio iki Seimo narių įgaliojimų pabaigos lieka ne m</w:t>
      </w:r>
      <w:r>
        <w:rPr>
          <w:rFonts w:ascii="Times New Roman" w:hAnsi="Times New Roman"/>
        </w:rPr>
        <w:t>ažiau kaip mėnuo.</w:t>
      </w:r>
    </w:p>
    <w:p w:rsidR="00000000" w:rsidRDefault="002F178B">
      <w:pPr>
        <w:ind w:firstLine="720"/>
        <w:jc w:val="both"/>
        <w:rPr>
          <w:rFonts w:ascii="Times New Roman" w:hAnsi="Times New Roman"/>
        </w:rPr>
      </w:pPr>
      <w:r>
        <w:rPr>
          <w:rFonts w:ascii="Times New Roman" w:hAnsi="Times New Roman"/>
        </w:rPr>
        <w:t>3. Jeigu eiliniai Seimo rinkimai turi būti rengiami karo veiksmų metu, Seimas arba Respublikos Prezidentas priima sprendimą pratęsti Seimo įgaliojimus. Šiuo atveju rinkimai turi būti skiriami ne vėliau kaip po trijų mėnesių karui pasibaig</w:t>
      </w:r>
      <w:r>
        <w:rPr>
          <w:rFonts w:ascii="Times New Roman" w:hAnsi="Times New Roman"/>
        </w:rPr>
        <w:t>us.</w:t>
      </w:r>
    </w:p>
    <w:p w:rsidR="00000000" w:rsidRDefault="002F178B">
      <w:pPr>
        <w:ind w:firstLine="720"/>
        <w:jc w:val="both"/>
        <w:rPr>
          <w:rFonts w:ascii="Times New Roman" w:hAnsi="Times New Roman"/>
        </w:rPr>
      </w:pPr>
      <w:r>
        <w:rPr>
          <w:rFonts w:ascii="Times New Roman" w:hAnsi="Times New Roman"/>
        </w:rPr>
        <w:t>4. Pirmalaikiai Seimo rinkimai gali būti rengiami Seimo nutarimu, priimtu ne mažiau kaip 3/5 visų Seimo narių balsų dauguma, arba juos skelbia Respublikos Prezidentas Konstitucijos 58 straipsnio antrojoje dalyje numatytais atvejais. Naujo Seimo rinkima</w:t>
      </w:r>
      <w:r>
        <w:rPr>
          <w:rFonts w:ascii="Times New Roman" w:hAnsi="Times New Roman"/>
        </w:rPr>
        <w:t>i turi būti surengti ne vėliau kaip per tris mėnesius nuo sprendimo dėl pirmalaikių rinkimų priėmimo. Respublikos Prezidento dekrete dėl eilinių Seimo rinkimų, Seimo nutarime ar Respublikos Prezidento dekrete dėl pirmalaikių Seimo rinkimų turi būti nurodom</w:t>
      </w:r>
      <w:r>
        <w:rPr>
          <w:rFonts w:ascii="Times New Roman" w:hAnsi="Times New Roman"/>
        </w:rPr>
        <w:t>a naujo Seimo rinkimų diena.</w:t>
      </w:r>
    </w:p>
    <w:p w:rsidR="00000000" w:rsidRDefault="002F178B">
      <w:pPr>
        <w:ind w:firstLine="720"/>
        <w:jc w:val="both"/>
        <w:rPr>
          <w:rFonts w:ascii="Times New Roman" w:hAnsi="Times New Roman"/>
        </w:rPr>
      </w:pPr>
      <w:r>
        <w:rPr>
          <w:rFonts w:ascii="Times New Roman" w:hAnsi="Times New Roman"/>
        </w:rPr>
        <w:t>5. Naujo Seimo rinkimų diena yra diena, kada balsuojama daugiamandatėje rinkimų apygardoje ir pirmajame rinkimų ture vienmandatėse rinkimų apygardose. Balsavimas paštu bei balsavimas laivuose ir diplomatinėse atstovybėse vykdom</w:t>
      </w:r>
      <w:r>
        <w:rPr>
          <w:rFonts w:ascii="Times New Roman" w:hAnsi="Times New Roman"/>
        </w:rPr>
        <w:t>as iki balsavimo dienos arba baigiamas balsavimo dieną, kaip yra nustatyta šio įstatymo. Terminas, kuris skaičiuojamas nuo rinkimų dienos ir gali būti įgyvendintas tik esant paskelbtiems rinkimų rezultatams, pradedamas skaičiuoti nuo rinkimų rezultatų pask</w:t>
      </w:r>
      <w:r>
        <w:rPr>
          <w:rFonts w:ascii="Times New Roman" w:hAnsi="Times New Roman"/>
        </w:rPr>
        <w:t>elbimo dienos.</w:t>
      </w:r>
    </w:p>
    <w:p w:rsidR="00000000" w:rsidRDefault="002F178B">
      <w:pPr>
        <w:ind w:firstLine="720"/>
        <w:jc w:val="both"/>
        <w:rPr>
          <w:rFonts w:ascii="Times New Roman" w:hAnsi="Times New Roman"/>
        </w:rPr>
      </w:pPr>
      <w:r>
        <w:rPr>
          <w:rFonts w:ascii="Times New Roman" w:hAnsi="Times New Roman"/>
        </w:rPr>
        <w:t>6. Naujų ar pakartotinių rinkimų vienmandatėje rinkimų apygardoje datą numatytais šiame įstatyme atvejais ne vėliau kaip po 15 dienų nuo dienos, kurią atsirado reikalas rengti šiuos rinkimus, jeigu kitko nenumato šis įstatymas, skelbia Vyria</w:t>
      </w:r>
      <w:r>
        <w:rPr>
          <w:rFonts w:ascii="Times New Roman" w:hAnsi="Times New Roman"/>
        </w:rPr>
        <w:t>usioji rinkimų komisija.</w:t>
      </w:r>
    </w:p>
    <w:p w:rsidR="00000000" w:rsidRDefault="002F178B">
      <w:pPr>
        <w:pStyle w:val="Heading2"/>
        <w:spacing w:before="0" w:after="0"/>
        <w:ind w:left="0" w:right="0" w:firstLine="720"/>
        <w:rPr>
          <w:rFonts w:ascii="Times New Roman" w:hAnsi="Times New Roman"/>
          <w:i w:val="0"/>
          <w:sz w:val="22"/>
        </w:rPr>
      </w:pPr>
      <w:bookmarkStart w:id="10" w:name="_Toc481993351"/>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7 straipsnis. Viešumas rengiant ir vykdant rinkimus</w:t>
      </w:r>
      <w:bookmarkEnd w:id="10"/>
    </w:p>
    <w:p w:rsidR="00000000" w:rsidRDefault="002F178B">
      <w:pPr>
        <w:ind w:firstLine="720"/>
        <w:jc w:val="both"/>
        <w:rPr>
          <w:rFonts w:ascii="Times New Roman" w:hAnsi="Times New Roman"/>
        </w:rPr>
      </w:pPr>
      <w:r>
        <w:rPr>
          <w:rFonts w:ascii="Times New Roman" w:hAnsi="Times New Roman"/>
        </w:rPr>
        <w:t>1. Apie rinkimų komisijos posėdį visuomenei paskelbiama pastate, kuriame yra rinkimų komisijos būstinė, įrengtoje skelbimų lentoje ir šios rinkimų komisijos nariams pranešama asm</w:t>
      </w:r>
      <w:r>
        <w:rPr>
          <w:rFonts w:ascii="Times New Roman" w:hAnsi="Times New Roman"/>
        </w:rPr>
        <w:t>eniškai ne vėliau kaip likus 24 valandoms iki posėdžio pradžios. Vyriausioji rinkimų komisija apie savo posėdžius, kuriuose sprendžiama dėl: naujų ir pakartotinių rinkimų datų; rinkimų apygardų ribų nustatymo; rinkimų apygardų komisijų sudarymo ir sudėties</w:t>
      </w:r>
      <w:r>
        <w:rPr>
          <w:rFonts w:ascii="Times New Roman" w:hAnsi="Times New Roman"/>
        </w:rPr>
        <w:t xml:space="preserve"> keitimo; kandidatų registravimo; burtais sprendžiamų klausimų; rinkimų rezultatų, galutinių rinkimų rezultatų nustatymo; Seimo nario įgaliojimų priešlaikinio nutraukimo; naujo Seimo nario įgaliojimų pripažinimo, taip pat nagrinėjami ginčai dėl rinkimų agi</w:t>
      </w:r>
      <w:r>
        <w:rPr>
          <w:rFonts w:ascii="Times New Roman" w:hAnsi="Times New Roman"/>
        </w:rPr>
        <w:t>tacijos bei Seimo rinkimų įstatymo pažeidimų, - papildomai praneša visuomenės informavimo priemonėms internete.</w:t>
      </w:r>
    </w:p>
    <w:p w:rsidR="00000000" w:rsidRDefault="002F178B">
      <w:pPr>
        <w:ind w:firstLine="720"/>
        <w:jc w:val="both"/>
        <w:rPr>
          <w:rFonts w:ascii="Times New Roman" w:hAnsi="Times New Roman"/>
        </w:rPr>
      </w:pPr>
      <w:r>
        <w:rPr>
          <w:rFonts w:ascii="Times New Roman" w:hAnsi="Times New Roman"/>
        </w:rPr>
        <w:t>2. Rinkimų komisijų posėdžiai ir balsavimai yra vieši, juos gali stebėti: politinių partijų, politinių organizacijų (toliau – partijų), kandidat</w:t>
      </w:r>
      <w:r>
        <w:rPr>
          <w:rFonts w:ascii="Times New Roman" w:hAnsi="Times New Roman"/>
        </w:rPr>
        <w:t>ų į Seimo narius atstovai ir stebėtojai, pateikę nustatytos formos pažymėjimus arba juos tam įgaliojusių organizacijų antspaudu patvirtintas pažymas; visuomenės informavimo priemonių atstovai, pateikę tarnybinius ar darbo pažymėjimus. Kandidatas į Seimo na</w:t>
      </w:r>
      <w:r>
        <w:rPr>
          <w:rFonts w:ascii="Times New Roman" w:hAnsi="Times New Roman"/>
        </w:rPr>
        <w:t>rius rinkimų komisijos posėdyje gali dalyvauti, jeigu priimamas sprendimas dėl jo asmeninės veikos ar dėl tiesiogiai su jo asmeniu susijusių aplinkybių arba jei jį dalyvauti posėdyje pakvietė rinkimų komisijos pirmininkas.</w:t>
      </w:r>
    </w:p>
    <w:p w:rsidR="00000000" w:rsidRDefault="002F178B">
      <w:pPr>
        <w:ind w:firstLine="720"/>
        <w:jc w:val="both"/>
        <w:rPr>
          <w:rFonts w:ascii="Times New Roman" w:hAnsi="Times New Roman"/>
        </w:rPr>
      </w:pPr>
      <w:r>
        <w:rPr>
          <w:rFonts w:ascii="Times New Roman" w:hAnsi="Times New Roman"/>
        </w:rPr>
        <w:t>3. Posėdžių salėje esantys asmeny</w:t>
      </w:r>
      <w:r>
        <w:rPr>
          <w:rFonts w:ascii="Times New Roman" w:hAnsi="Times New Roman"/>
        </w:rPr>
        <w:t>s iš savo vietų gali įrašinėti, stenografuoti ar užrašinėti posėdį, fotografuoti ar filmuoti, daryti vaizdo įrašus. Fotografuoti ar filmuoti, daryti vaizdo įrašus, kai dėl to reikia vaikščioti po patalpą ar naudoti specialią apšvietimo techniką, taip pat t</w:t>
      </w:r>
      <w:r>
        <w:rPr>
          <w:rFonts w:ascii="Times New Roman" w:hAnsi="Times New Roman"/>
        </w:rPr>
        <w:t>iesiogiai transliuoti posėdžius per radiją ar televiziją galima tik leidus rinkimų komisijos pirmininkui.</w:t>
      </w:r>
    </w:p>
    <w:p w:rsidR="00000000" w:rsidRDefault="002F178B">
      <w:pPr>
        <w:ind w:firstLine="720"/>
        <w:jc w:val="both"/>
        <w:rPr>
          <w:rFonts w:ascii="Times New Roman" w:hAnsi="Times New Roman"/>
        </w:rPr>
      </w:pPr>
      <w:r>
        <w:rPr>
          <w:rFonts w:ascii="Times New Roman" w:hAnsi="Times New Roman"/>
        </w:rPr>
        <w:t>4. Rinkimų komisijos negali rengti uždarų posėdžių. Vyriausioji rinkimų komisija gali uždrausti bet kam įeiti į rinkimų komisijas aptarnaujančių darbu</w:t>
      </w:r>
      <w:r>
        <w:rPr>
          <w:rFonts w:ascii="Times New Roman" w:hAnsi="Times New Roman"/>
        </w:rPr>
        <w:t>otojų darbo, dokumentų saugojimo patalpas, jeigu būtina užtikrinti netrikdomą šių darbuotojų darbą, apsaugoti rinkimų dokumentus.</w:t>
      </w:r>
    </w:p>
    <w:p w:rsidR="00000000" w:rsidRDefault="002F178B">
      <w:pPr>
        <w:ind w:firstLine="720"/>
        <w:jc w:val="both"/>
        <w:rPr>
          <w:rFonts w:ascii="Times New Roman" w:hAnsi="Times New Roman"/>
        </w:rPr>
      </w:pPr>
      <w:r>
        <w:rPr>
          <w:rFonts w:ascii="Times New Roman" w:hAnsi="Times New Roman"/>
        </w:rPr>
        <w:t>5. Jei yra pagrindo manyti, kad rinkimų komisijos posėdžio metu gali kilti grėsmė posėdžio dalyvių saugumui, komisijos pirmini</w:t>
      </w:r>
      <w:r>
        <w:rPr>
          <w:rFonts w:ascii="Times New Roman" w:hAnsi="Times New Roman"/>
        </w:rPr>
        <w:t>nkas gali pavesti policijai tikrinti įeinančių į salę asmenų dokumentus, daiktus ar atlikti asmens apžiūrą.</w:t>
      </w:r>
    </w:p>
    <w:p w:rsidR="00000000" w:rsidRDefault="002F178B">
      <w:pPr>
        <w:ind w:firstLine="720"/>
        <w:jc w:val="both"/>
        <w:rPr>
          <w:rFonts w:ascii="Times New Roman" w:hAnsi="Times New Roman"/>
        </w:rPr>
      </w:pPr>
      <w:r>
        <w:rPr>
          <w:rFonts w:ascii="Times New Roman" w:hAnsi="Times New Roman"/>
        </w:rPr>
        <w:t>6. Rinkimų komisija gali pašalinti iš posėdžio salės asmenis, kliudančius komisijai normaliai dirbti.</w:t>
      </w:r>
    </w:p>
    <w:p w:rsidR="00000000" w:rsidRDefault="002F178B">
      <w:pPr>
        <w:pStyle w:val="Heading2"/>
        <w:spacing w:before="0" w:after="0"/>
        <w:ind w:left="0" w:right="0" w:firstLine="720"/>
        <w:rPr>
          <w:rFonts w:ascii="Times New Roman" w:hAnsi="Times New Roman"/>
          <w:i w:val="0"/>
          <w:sz w:val="22"/>
        </w:rPr>
      </w:pPr>
      <w:bookmarkStart w:id="11" w:name="_Toc48199335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8 straipsnis. Rinkimų rengimo ir vykdymo išla</w:t>
      </w:r>
      <w:r>
        <w:rPr>
          <w:rFonts w:ascii="Times New Roman" w:hAnsi="Times New Roman"/>
          <w:i w:val="0"/>
          <w:sz w:val="22"/>
        </w:rPr>
        <w:t>idos</w:t>
      </w:r>
      <w:bookmarkEnd w:id="11"/>
    </w:p>
    <w:p w:rsidR="00000000" w:rsidRDefault="002F178B">
      <w:pPr>
        <w:ind w:firstLine="720"/>
        <w:jc w:val="both"/>
        <w:rPr>
          <w:rFonts w:ascii="Times New Roman" w:hAnsi="Times New Roman"/>
        </w:rPr>
      </w:pPr>
      <w:r>
        <w:rPr>
          <w:rFonts w:ascii="Times New Roman" w:hAnsi="Times New Roman"/>
        </w:rPr>
        <w:t xml:space="preserve">Seimo rinkimų rengimo ir vykdymo išlaidos apmokamos iš valstybės ir savivaldybių biudžetų. Iš valstybės biudžeto apmokamos rinkimų komisijų išlaidos rinkimams organizuoti ir vykdyti bei už rinkimų komisijų narių ir jas aptarnaujančio personalo darbą. </w:t>
      </w:r>
      <w:r>
        <w:rPr>
          <w:rFonts w:ascii="Times New Roman" w:hAnsi="Times New Roman"/>
        </w:rPr>
        <w:t>Iš savivaldybių biudžeto apmokama už balsavimo bei apygardų ir apylinkių rinkimų komisijų būstinių patalpų išlaikymą, balsavimo patalpų įrengimo inventoriaus įsigijimą ir išsaugojimą. Jeigu savivaldybės administracija nesuteikia tinkamų patalpų ar inventor</w:t>
      </w:r>
      <w:r>
        <w:rPr>
          <w:rFonts w:ascii="Times New Roman" w:hAnsi="Times New Roman"/>
        </w:rPr>
        <w:t>iaus rinkimų apylinkės būstinei ir balsavimo patalpoms, tam Vyriausiosios rinkimų komisijos sprendimu panaudojamos valstybės lėšos. Šiuo atveju faktines išlaidas balsavimo patalpoms ir inventoriui per 2 mėnesius po rinkimų Vyriausioji rinkimų komisija ne g</w:t>
      </w:r>
      <w:r>
        <w:rPr>
          <w:rFonts w:ascii="Times New Roman" w:hAnsi="Times New Roman"/>
        </w:rPr>
        <w:t>inčo tvarka išieško iš savivaldybės administracijos.</w:t>
      </w:r>
    </w:p>
    <w:p w:rsidR="00000000" w:rsidRDefault="002F178B">
      <w:pPr>
        <w:pStyle w:val="Heading1"/>
        <w:spacing w:before="0" w:after="0"/>
        <w:jc w:val="center"/>
        <w:rPr>
          <w:rFonts w:ascii="Times New Roman" w:hAnsi="Times New Roman"/>
          <w:sz w:val="22"/>
        </w:rPr>
      </w:pPr>
      <w:bookmarkStart w:id="12" w:name="_Toc481993353"/>
    </w:p>
    <w:p w:rsidR="00000000" w:rsidRDefault="002F178B">
      <w:pPr>
        <w:rPr>
          <w:rFonts w:ascii="Times New Roman" w:hAnsi="Times New Roman"/>
        </w:rPr>
      </w:pPr>
    </w:p>
    <w:p w:rsidR="00000000" w:rsidRDefault="002F178B">
      <w:pPr>
        <w:pStyle w:val="Heading1"/>
        <w:spacing w:before="0" w:after="0"/>
        <w:jc w:val="center"/>
        <w:rPr>
          <w:rFonts w:ascii="Times New Roman" w:hAnsi="Times New Roman"/>
          <w:sz w:val="22"/>
        </w:rPr>
      </w:pPr>
      <w:r>
        <w:rPr>
          <w:rFonts w:ascii="Times New Roman" w:hAnsi="Times New Roman"/>
          <w:sz w:val="22"/>
        </w:rPr>
        <w:t>ANTRASIS SKIRSNIS</w:t>
      </w:r>
      <w:bookmarkEnd w:id="12"/>
    </w:p>
    <w:p w:rsidR="00000000" w:rsidRDefault="002F178B">
      <w:pPr>
        <w:pStyle w:val="Heading1"/>
        <w:spacing w:before="0" w:after="0"/>
        <w:jc w:val="center"/>
        <w:rPr>
          <w:rFonts w:ascii="Times New Roman" w:hAnsi="Times New Roman"/>
          <w:sz w:val="22"/>
        </w:rPr>
      </w:pPr>
      <w:bookmarkStart w:id="13" w:name="_Toc481993354"/>
      <w:r>
        <w:rPr>
          <w:rFonts w:ascii="Times New Roman" w:hAnsi="Times New Roman"/>
          <w:sz w:val="22"/>
        </w:rPr>
        <w:t>RINKIMŲ APYGARDOS IR APYLINKĖS</w:t>
      </w:r>
      <w:bookmarkEnd w:id="13"/>
    </w:p>
    <w:p w:rsidR="00000000" w:rsidRDefault="002F178B">
      <w:pPr>
        <w:pStyle w:val="Heading2"/>
        <w:spacing w:before="0" w:after="0"/>
        <w:ind w:left="0" w:right="0" w:firstLine="720"/>
        <w:rPr>
          <w:rFonts w:ascii="Times New Roman" w:hAnsi="Times New Roman"/>
          <w:i w:val="0"/>
          <w:sz w:val="22"/>
        </w:rPr>
      </w:pPr>
      <w:bookmarkStart w:id="14" w:name="_Toc481993355"/>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9 straipsnis. Rinkimų apygardų sudarymas</w:t>
      </w:r>
      <w:bookmarkEnd w:id="14"/>
    </w:p>
    <w:p w:rsidR="00000000" w:rsidRDefault="002F178B">
      <w:pPr>
        <w:ind w:firstLine="720"/>
        <w:jc w:val="both"/>
        <w:rPr>
          <w:rFonts w:ascii="Times New Roman" w:hAnsi="Times New Roman"/>
        </w:rPr>
      </w:pPr>
      <w:r>
        <w:rPr>
          <w:rFonts w:ascii="Times New Roman" w:hAnsi="Times New Roman"/>
        </w:rPr>
        <w:t>1. Rinkimams organizuoti ir vykdyti Lietuvos Respublikos teritorija dalijama į 71 vienmandatę rinkimų apygardą</w:t>
      </w:r>
      <w:r>
        <w:rPr>
          <w:rFonts w:ascii="Times New Roman" w:hAnsi="Times New Roman"/>
        </w:rPr>
        <w:t>, atsižvelgiant į rinkėjų skaičių rinkimų apygardoje, Lietuvos Respublikos teritorijos suskirstymą į vienmandates rinkimų apygardas per ankstesnius Seimo rinkimus ir administracinį teritorinį padalijimą. Rinkimų apygarda sudaroma iš bendrą ribą turinčių ri</w:t>
      </w:r>
      <w:r>
        <w:rPr>
          <w:rFonts w:ascii="Times New Roman" w:hAnsi="Times New Roman"/>
        </w:rPr>
        <w:t>nkimų apylinkių. Rinkėjų skaičius apygardoje turi būti nuo 0,9 iki 1,1 vidutinio rinkėjų visose vienmandatėse rinkimų apygardose skaičiaus. Vyriausioji rinkimų komisija, likus ne mažiau kaip 95 dienoms iki rinkimų, nustato ir, likus ne mažiau kaip 90 dienų</w:t>
      </w:r>
      <w:r>
        <w:rPr>
          <w:rFonts w:ascii="Times New Roman" w:hAnsi="Times New Roman"/>
        </w:rPr>
        <w:t xml:space="preserve"> iki rinkimų, “Valstybės žiniose” skelbia rinkimų apygardas sudarančių rinkimų apylinkių sąrašą, jų balsavimo būstinių adresus ir telefonus, apygardos rinkėjų skaičių, apygardų rinkimų komisijų adresus ir telefonus.</w:t>
      </w:r>
    </w:p>
    <w:p w:rsidR="00000000" w:rsidRDefault="002F178B">
      <w:pPr>
        <w:ind w:firstLine="720"/>
        <w:jc w:val="both"/>
        <w:rPr>
          <w:rFonts w:ascii="Times New Roman" w:hAnsi="Times New Roman"/>
        </w:rPr>
      </w:pPr>
      <w:r>
        <w:rPr>
          <w:rFonts w:ascii="Times New Roman" w:hAnsi="Times New Roman"/>
        </w:rPr>
        <w:t>2. Taip pat sudaroma viena daugiamandatė</w:t>
      </w:r>
      <w:r>
        <w:rPr>
          <w:rFonts w:ascii="Times New Roman" w:hAnsi="Times New Roman"/>
        </w:rPr>
        <w:t xml:space="preserve"> rinkimų apygarda, kurioje balsuoja visi turintys rinkimų teisę Lietuvos Respublikos piliečiai. Šioje apygardoje pagal proporcinę rinkimų sistemą renkama 70 Seimo narių.</w:t>
      </w:r>
    </w:p>
    <w:p w:rsidR="00000000" w:rsidRDefault="002F178B">
      <w:pPr>
        <w:pStyle w:val="Heading2"/>
        <w:spacing w:before="0" w:after="0"/>
        <w:ind w:left="0" w:right="0" w:firstLine="720"/>
        <w:rPr>
          <w:rFonts w:ascii="Times New Roman" w:hAnsi="Times New Roman"/>
          <w:i w:val="0"/>
          <w:sz w:val="22"/>
        </w:rPr>
      </w:pPr>
      <w:bookmarkStart w:id="15" w:name="_Toc481993356"/>
    </w:p>
    <w:p w:rsidR="00000000" w:rsidRDefault="002F178B">
      <w:pPr>
        <w:pStyle w:val="Heading2"/>
        <w:spacing w:before="0" w:after="0"/>
        <w:ind w:left="0" w:right="0" w:firstLine="720"/>
        <w:rPr>
          <w:rFonts w:ascii="Times New Roman" w:hAnsi="Times New Roman"/>
          <w:i w:val="0"/>
          <w:sz w:val="22"/>
        </w:rPr>
      </w:pPr>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10 straipsnis. Rinkimų apylinkių sudarymas</w:t>
      </w:r>
      <w:bookmarkEnd w:id="15"/>
    </w:p>
    <w:p w:rsidR="00000000" w:rsidRDefault="002F178B">
      <w:pPr>
        <w:ind w:firstLine="720"/>
        <w:jc w:val="both"/>
        <w:rPr>
          <w:rFonts w:ascii="Times New Roman" w:hAnsi="Times New Roman"/>
        </w:rPr>
      </w:pPr>
      <w:r>
        <w:rPr>
          <w:rFonts w:ascii="Times New Roman" w:hAnsi="Times New Roman"/>
        </w:rPr>
        <w:t>1. Atsižvelgiant į patogumą rinkėjui atvy</w:t>
      </w:r>
      <w:r>
        <w:rPr>
          <w:rFonts w:ascii="Times New Roman" w:hAnsi="Times New Roman"/>
        </w:rPr>
        <w:t>kti į balsavimo patalpas ir rinkėjų skaičių, miestų, rajonų teritorijos dalijamos į rinkimų apylinkes.</w:t>
      </w:r>
    </w:p>
    <w:p w:rsidR="00000000" w:rsidRDefault="002F178B">
      <w:pPr>
        <w:ind w:firstLine="720"/>
        <w:jc w:val="both"/>
        <w:rPr>
          <w:rFonts w:ascii="Times New Roman" w:hAnsi="Times New Roman"/>
        </w:rPr>
      </w:pPr>
      <w:r>
        <w:rPr>
          <w:rFonts w:ascii="Times New Roman" w:hAnsi="Times New Roman"/>
        </w:rPr>
        <w:t>2. Miesto, rajono teritorijos suskirstymą, kuris yra pastovus organizuojant ir vykdant rinkimus ir referendumus, prireikus į rinkimų apylinkes mero teiki</w:t>
      </w:r>
      <w:r>
        <w:rPr>
          <w:rFonts w:ascii="Times New Roman" w:hAnsi="Times New Roman"/>
        </w:rPr>
        <w:t>mu keičia Vyriausioji rinkimų komisija. Patvirtintų rinkimų apylinkių sąrašą, jo pakeitimus Vyriausioji rinkimų komisija skelbia „Valstybės žiniose“.</w:t>
      </w:r>
    </w:p>
    <w:p w:rsidR="00000000" w:rsidRDefault="002F178B">
      <w:pPr>
        <w:ind w:firstLine="720"/>
        <w:jc w:val="both"/>
        <w:rPr>
          <w:rFonts w:ascii="Times New Roman" w:hAnsi="Times New Roman"/>
        </w:rPr>
      </w:pPr>
      <w:r>
        <w:rPr>
          <w:rFonts w:ascii="Times New Roman" w:hAnsi="Times New Roman"/>
        </w:rPr>
        <w:t>3. Rinkimų apylinkės teritorijoje turi gyventi ne daugiau kaip 5000 rinkėjų.</w:t>
      </w:r>
    </w:p>
    <w:p w:rsidR="00000000" w:rsidRDefault="002F178B">
      <w:pPr>
        <w:ind w:firstLine="720"/>
        <w:jc w:val="both"/>
        <w:rPr>
          <w:rFonts w:ascii="Times New Roman" w:hAnsi="Times New Roman"/>
        </w:rPr>
      </w:pPr>
      <w:r>
        <w:rPr>
          <w:rFonts w:ascii="Times New Roman" w:hAnsi="Times New Roman"/>
        </w:rPr>
        <w:t>4. Rinkimų apylinkės ribos, b</w:t>
      </w:r>
      <w:r>
        <w:rPr>
          <w:rFonts w:ascii="Times New Roman" w:hAnsi="Times New Roman"/>
        </w:rPr>
        <w:t>alsavimo patalpos adresas keičiami prireikus, bet ne vėliau kaip likus 100 dienų iki rinkimų. Meras teikime tvirtinti savivaldybės teritorijos suskirstymą į rinkimų apylinkes nurodo siūlomą apylinkės pavadinimą, rinkimų apylinkę sudarančius adresus, rinkėj</w:t>
      </w:r>
      <w:r>
        <w:rPr>
          <w:rFonts w:ascii="Times New Roman" w:hAnsi="Times New Roman"/>
        </w:rPr>
        <w:t>ų skaičių sudaromoje apylinkėje, balsavimo patalpų adresą ir telefoną. Teikime keisti savivaldybės teritorijos suskirstymą į rinkimų apylinkes nurodomi siūlomi pakeitimai. Šie pakeitimai turi būti pateikti Vyriausiajai rinkimų komisijai ne vėliau kaip liku</w:t>
      </w:r>
      <w:r>
        <w:rPr>
          <w:rFonts w:ascii="Times New Roman" w:hAnsi="Times New Roman"/>
        </w:rPr>
        <w:t>s 110 dienų iki rinkimų. Jeigu anksčiau nustatytose balsavimo patalpose negalima surengti balsavimo, Vyriausioji rinkimų komisija apygardos rinkimų komisijos teikimu gali pakeisti apylinkės rinkimų komisijos balsavimo patalpos adresą likus iki rinkimų ir t</w:t>
      </w:r>
      <w:r>
        <w:rPr>
          <w:rFonts w:ascii="Times New Roman" w:hAnsi="Times New Roman"/>
        </w:rPr>
        <w:t>rumpesniam, negu šiame straipsnyje nustatyta, terminui.</w:t>
      </w:r>
    </w:p>
    <w:p w:rsidR="00000000" w:rsidRDefault="002F178B">
      <w:pPr>
        <w:pStyle w:val="Heading1"/>
        <w:spacing w:before="0" w:after="0"/>
        <w:jc w:val="center"/>
        <w:rPr>
          <w:rFonts w:ascii="Times New Roman" w:hAnsi="Times New Roman"/>
          <w:sz w:val="22"/>
        </w:rPr>
      </w:pPr>
      <w:bookmarkStart w:id="16" w:name="_Toc481993357"/>
    </w:p>
    <w:p w:rsidR="00000000" w:rsidRDefault="002F178B">
      <w:pPr>
        <w:pStyle w:val="Heading1"/>
        <w:spacing w:before="0" w:after="0"/>
        <w:jc w:val="center"/>
        <w:rPr>
          <w:rFonts w:ascii="Times New Roman" w:hAnsi="Times New Roman"/>
          <w:sz w:val="22"/>
        </w:rPr>
      </w:pPr>
      <w:r>
        <w:rPr>
          <w:rFonts w:ascii="Times New Roman" w:hAnsi="Times New Roman"/>
          <w:sz w:val="22"/>
        </w:rPr>
        <w:t>TREČIASIS SKIRSNIS</w:t>
      </w:r>
      <w:bookmarkEnd w:id="16"/>
    </w:p>
    <w:p w:rsidR="00000000" w:rsidRDefault="002F178B">
      <w:pPr>
        <w:pStyle w:val="Heading1"/>
        <w:spacing w:before="0" w:after="0"/>
        <w:jc w:val="center"/>
        <w:rPr>
          <w:rFonts w:ascii="Times New Roman" w:hAnsi="Times New Roman"/>
          <w:sz w:val="22"/>
        </w:rPr>
      </w:pPr>
      <w:bookmarkStart w:id="17" w:name="_Toc481993358"/>
      <w:r>
        <w:rPr>
          <w:rFonts w:ascii="Times New Roman" w:hAnsi="Times New Roman"/>
          <w:sz w:val="22"/>
        </w:rPr>
        <w:t>RINKIMŲ ORGANIZAVIMAS</w:t>
      </w:r>
      <w:bookmarkEnd w:id="17"/>
    </w:p>
    <w:p w:rsidR="00000000" w:rsidRDefault="002F178B">
      <w:pPr>
        <w:pStyle w:val="Heading2"/>
        <w:spacing w:before="0" w:after="0"/>
        <w:ind w:left="0" w:right="0" w:firstLine="720"/>
        <w:rPr>
          <w:rFonts w:ascii="Times New Roman" w:hAnsi="Times New Roman"/>
          <w:i w:val="0"/>
          <w:sz w:val="22"/>
        </w:rPr>
      </w:pPr>
      <w:bookmarkStart w:id="18" w:name="_Toc481993359"/>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11 straipsnis. Rinkimų komisijos</w:t>
      </w:r>
      <w:bookmarkEnd w:id="18"/>
    </w:p>
    <w:p w:rsidR="00000000" w:rsidRDefault="002F178B">
      <w:pPr>
        <w:ind w:firstLine="720"/>
        <w:jc w:val="both"/>
        <w:rPr>
          <w:rFonts w:ascii="Times New Roman" w:hAnsi="Times New Roman"/>
        </w:rPr>
      </w:pPr>
      <w:r>
        <w:rPr>
          <w:rFonts w:ascii="Times New Roman" w:hAnsi="Times New Roman"/>
        </w:rPr>
        <w:t>1. Rinkimus į Seimą organizuoja ir vykdo:</w:t>
      </w:r>
    </w:p>
    <w:p w:rsidR="00000000" w:rsidRDefault="002F178B">
      <w:pPr>
        <w:ind w:firstLine="720"/>
        <w:jc w:val="both"/>
        <w:rPr>
          <w:rFonts w:ascii="Times New Roman" w:hAnsi="Times New Roman"/>
        </w:rPr>
      </w:pPr>
      <w:r>
        <w:rPr>
          <w:rFonts w:ascii="Times New Roman" w:hAnsi="Times New Roman"/>
        </w:rPr>
        <w:t>1) Vyriausioji rinkimų komisija;</w:t>
      </w:r>
    </w:p>
    <w:p w:rsidR="00000000" w:rsidRDefault="002F178B">
      <w:pPr>
        <w:ind w:firstLine="720"/>
        <w:jc w:val="both"/>
        <w:rPr>
          <w:rFonts w:ascii="Times New Roman" w:hAnsi="Times New Roman"/>
        </w:rPr>
      </w:pPr>
      <w:r>
        <w:rPr>
          <w:rFonts w:ascii="Times New Roman" w:hAnsi="Times New Roman"/>
        </w:rPr>
        <w:t>2) apygardų rinkimų komisijos;</w:t>
      </w:r>
    </w:p>
    <w:p w:rsidR="00000000" w:rsidRDefault="002F178B">
      <w:pPr>
        <w:ind w:firstLine="720"/>
        <w:jc w:val="both"/>
        <w:rPr>
          <w:rFonts w:ascii="Times New Roman" w:hAnsi="Times New Roman"/>
        </w:rPr>
      </w:pPr>
      <w:r>
        <w:rPr>
          <w:rFonts w:ascii="Times New Roman" w:hAnsi="Times New Roman"/>
        </w:rPr>
        <w:t>3) apylinkių rinki</w:t>
      </w:r>
      <w:r>
        <w:rPr>
          <w:rFonts w:ascii="Times New Roman" w:hAnsi="Times New Roman"/>
        </w:rPr>
        <w:t>mų komisijos.</w:t>
      </w:r>
    </w:p>
    <w:p w:rsidR="00000000" w:rsidRDefault="002F178B">
      <w:pPr>
        <w:ind w:firstLine="720"/>
        <w:jc w:val="both"/>
        <w:rPr>
          <w:rFonts w:ascii="Times New Roman" w:hAnsi="Times New Roman"/>
        </w:rPr>
      </w:pPr>
      <w:r>
        <w:rPr>
          <w:rFonts w:ascii="Times New Roman" w:hAnsi="Times New Roman"/>
        </w:rPr>
        <w:t>2. Į rinkimų komisiją gali būti siūlomas Lietuvos Respublikos pilietis, jeigu jis turi teisę būti renkamas Seimo nariu (neatsižvelgiant į kandidatui į Seimo narius nustatytą jauniausią amžių, bet rinkimų dieną ne jaunesnis kaip 18 metų) ir ne</w:t>
      </w:r>
      <w:r>
        <w:rPr>
          <w:rFonts w:ascii="Times New Roman" w:hAnsi="Times New Roman"/>
        </w:rPr>
        <w:t>buvo per paskutinius trejus Seimo, Respublikos Prezidento, savivaldybių tarybų rinkimus arba referendumą atleistas iš rinkimų arba referendumo komisijos už Seimo, Respublikos Prezidento, Savivaldybių tarybų rinkimų ar Referendumo įstatymų pažeidimą.</w:t>
      </w:r>
    </w:p>
    <w:p w:rsidR="00000000" w:rsidRDefault="002F178B">
      <w:pPr>
        <w:ind w:firstLine="720"/>
        <w:jc w:val="both"/>
        <w:rPr>
          <w:rFonts w:ascii="Times New Roman" w:hAnsi="Times New Roman"/>
        </w:rPr>
      </w:pPr>
      <w:r>
        <w:rPr>
          <w:rFonts w:ascii="Times New Roman" w:hAnsi="Times New Roman"/>
        </w:rPr>
        <w:t>3. Vie</w:t>
      </w:r>
      <w:r>
        <w:rPr>
          <w:rFonts w:ascii="Times New Roman" w:hAnsi="Times New Roman"/>
        </w:rPr>
        <w:t xml:space="preserve">nu metu tas pats asmuo negali būti: rinkimų komisijos nariu ir kandidatu į Seimo narius; kandidatu į Seimo narius ir atstovu rinkimams; atstovu rinkimams ir rinkimų komisijos nariu; kandidatu į Seimo narius ir rinkimų stebėtoju; rinkimų komisijos nariu ir </w:t>
      </w:r>
      <w:r>
        <w:rPr>
          <w:rFonts w:ascii="Times New Roman" w:hAnsi="Times New Roman"/>
        </w:rPr>
        <w:t>rinkimų stebėtoju. Rinkimų komisijos narys, jeigu jis pageidauja būti kandidatu į Seimo narius, prieš duodamas sutikimą tapti kandidatu ar pradėdamas rinkti piliečių parašus, privalo ne vėliau kaip prieš 10 dienų raštu atsisakyti rinkimų komisijos nario pa</w:t>
      </w:r>
      <w:r>
        <w:rPr>
          <w:rFonts w:ascii="Times New Roman" w:hAnsi="Times New Roman"/>
        </w:rPr>
        <w:t>reigų. Jeigu rinkimų komisijos narys to nepadaro, jis šalinamas iš rinkimų komisijos už šio rinkimų įstatymo pažeidimą ir neregistruojamas kandidatu į Seimo narius ar iš jų išbraukiamas.</w:t>
      </w:r>
    </w:p>
    <w:p w:rsidR="00000000" w:rsidRDefault="002F178B">
      <w:pPr>
        <w:pStyle w:val="Heading2"/>
        <w:spacing w:before="0" w:after="0"/>
        <w:ind w:left="0" w:right="0" w:firstLine="720"/>
        <w:rPr>
          <w:rFonts w:ascii="Times New Roman" w:hAnsi="Times New Roman"/>
          <w:i w:val="0"/>
          <w:sz w:val="22"/>
        </w:rPr>
      </w:pPr>
      <w:bookmarkStart w:id="19" w:name="_Toc481993360"/>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12 straipsnis. Vyriausiosios rinkimų komisijos sudarymas</w:t>
      </w:r>
      <w:bookmarkEnd w:id="19"/>
    </w:p>
    <w:p w:rsidR="00000000" w:rsidRDefault="002F178B">
      <w:pPr>
        <w:ind w:firstLine="720"/>
        <w:jc w:val="both"/>
        <w:rPr>
          <w:rFonts w:ascii="Times New Roman" w:hAnsi="Times New Roman"/>
        </w:rPr>
      </w:pPr>
      <w:r>
        <w:rPr>
          <w:rFonts w:ascii="Times New Roman" w:hAnsi="Times New Roman"/>
        </w:rPr>
        <w:t>1. Vyriausi</w:t>
      </w:r>
      <w:r>
        <w:rPr>
          <w:rFonts w:ascii="Times New Roman" w:hAnsi="Times New Roman"/>
        </w:rPr>
        <w:t>oji rinkimų komisija yra nuolat veikianti aukščiausia Lietuvos Respublikos Seimo, Respublikos Prezidento, savivaldybių tarybų rinkimų ir referendumų organizavimo institucija.</w:t>
      </w:r>
    </w:p>
    <w:p w:rsidR="00000000" w:rsidRDefault="002F178B">
      <w:pPr>
        <w:ind w:firstLine="720"/>
        <w:jc w:val="both"/>
        <w:rPr>
          <w:rFonts w:ascii="Times New Roman" w:hAnsi="Times New Roman"/>
        </w:rPr>
      </w:pPr>
      <w:r>
        <w:rPr>
          <w:rFonts w:ascii="Times New Roman" w:hAnsi="Times New Roman"/>
        </w:rPr>
        <w:t>2. Vyriausiąją rinkimų komisiją ketveriems metams, laikotarpiu, kai iki eilinių S</w:t>
      </w:r>
      <w:r>
        <w:rPr>
          <w:rFonts w:ascii="Times New Roman" w:hAnsi="Times New Roman"/>
        </w:rPr>
        <w:t>eimo rinkimų dienos liko ne mažiau kaip 100 dienų ir ne daugiau kaip 130 dienų, sudaro Seimas. Prieš neeilinius Seimo rinkimus Vyriausioji rinkimų komisija naujai nesudaroma, jos įgaliojimai išlieka, iki Vyriausioji rinkimų komisija bus sudaryta prieš eili</w:t>
      </w:r>
      <w:r>
        <w:rPr>
          <w:rFonts w:ascii="Times New Roman" w:hAnsi="Times New Roman"/>
        </w:rPr>
        <w:t>nius Seimo rinkimus.</w:t>
      </w:r>
    </w:p>
    <w:p w:rsidR="00000000" w:rsidRDefault="002F178B">
      <w:pPr>
        <w:ind w:firstLine="720"/>
        <w:jc w:val="both"/>
        <w:rPr>
          <w:rFonts w:ascii="Times New Roman" w:hAnsi="Times New Roman"/>
        </w:rPr>
      </w:pPr>
      <w:r>
        <w:rPr>
          <w:rFonts w:ascii="Times New Roman" w:hAnsi="Times New Roman"/>
        </w:rPr>
        <w:t>3. Vyriausioji rinkimų komisija sudaroma iš:</w:t>
      </w:r>
    </w:p>
    <w:p w:rsidR="00000000" w:rsidRDefault="002F178B">
      <w:pPr>
        <w:ind w:firstLine="720"/>
        <w:jc w:val="both"/>
        <w:rPr>
          <w:rFonts w:ascii="Times New Roman" w:hAnsi="Times New Roman"/>
        </w:rPr>
      </w:pPr>
      <w:r>
        <w:rPr>
          <w:rFonts w:ascii="Times New Roman" w:hAnsi="Times New Roman"/>
        </w:rPr>
        <w:t>1) komisijos pirmininko;</w:t>
      </w:r>
    </w:p>
    <w:p w:rsidR="00000000" w:rsidRDefault="002F178B">
      <w:pPr>
        <w:ind w:firstLine="720"/>
        <w:jc w:val="both"/>
        <w:rPr>
          <w:rFonts w:ascii="Times New Roman" w:hAnsi="Times New Roman"/>
        </w:rPr>
      </w:pPr>
      <w:r>
        <w:rPr>
          <w:rFonts w:ascii="Times New Roman" w:hAnsi="Times New Roman"/>
        </w:rPr>
        <w:t>2) trijų aukštąjį teisinį išsilavinimą turinčių asmenų, kurie burtais nustatomi iš teisingumo ministro pasiūlytų šešių kandidatūrų;</w:t>
      </w:r>
    </w:p>
    <w:p w:rsidR="00000000" w:rsidRDefault="002F178B">
      <w:pPr>
        <w:ind w:firstLine="720"/>
        <w:jc w:val="both"/>
        <w:rPr>
          <w:rFonts w:ascii="Times New Roman" w:hAnsi="Times New Roman"/>
        </w:rPr>
      </w:pPr>
      <w:r>
        <w:rPr>
          <w:rFonts w:ascii="Times New Roman" w:hAnsi="Times New Roman"/>
        </w:rPr>
        <w:t>3) trijų aukštąjį teisinį išsilav</w:t>
      </w:r>
      <w:r>
        <w:rPr>
          <w:rFonts w:ascii="Times New Roman" w:hAnsi="Times New Roman"/>
        </w:rPr>
        <w:t>inimą turinčių asmenų, kurie burtais nustatomi iš Lietuvos teisininkų draugijos pasiūlytų šešių kandidatūrų;</w:t>
      </w:r>
    </w:p>
    <w:p w:rsidR="00000000" w:rsidRDefault="002F178B">
      <w:pPr>
        <w:ind w:firstLine="720"/>
        <w:jc w:val="both"/>
        <w:rPr>
          <w:rFonts w:ascii="Times New Roman" w:hAnsi="Times New Roman"/>
        </w:rPr>
      </w:pPr>
      <w:r>
        <w:rPr>
          <w:rFonts w:ascii="Times New Roman" w:hAnsi="Times New Roman"/>
        </w:rPr>
        <w:t>4) partijų, gavusių Seimo narių mandatų daugiamandatėje rinkimų apygardoje, pasiūlytų asmenų.</w:t>
      </w:r>
    </w:p>
    <w:p w:rsidR="00000000" w:rsidRDefault="002F178B">
      <w:pPr>
        <w:ind w:firstLine="720"/>
        <w:jc w:val="both"/>
        <w:rPr>
          <w:rFonts w:ascii="Times New Roman" w:hAnsi="Times New Roman"/>
        </w:rPr>
      </w:pPr>
      <w:r>
        <w:rPr>
          <w:rFonts w:ascii="Times New Roman" w:hAnsi="Times New Roman"/>
        </w:rPr>
        <w:t>4. Teisingumo ministras ir Lietuvos teisininkų draugi</w:t>
      </w:r>
      <w:r>
        <w:rPr>
          <w:rFonts w:ascii="Times New Roman" w:hAnsi="Times New Roman"/>
        </w:rPr>
        <w:t>ja į Vyriausiąją rinkimų komisiją gali siūlyti ir daugiau kandidatūrų.</w:t>
      </w:r>
    </w:p>
    <w:p w:rsidR="00000000" w:rsidRDefault="002F178B">
      <w:pPr>
        <w:ind w:firstLine="720"/>
        <w:jc w:val="both"/>
        <w:rPr>
          <w:rFonts w:ascii="Times New Roman" w:hAnsi="Times New Roman"/>
        </w:rPr>
      </w:pPr>
      <w:r>
        <w:rPr>
          <w:rFonts w:ascii="Times New Roman" w:hAnsi="Times New Roman"/>
        </w:rPr>
        <w:t>5. Burtų traukimą Seimo posėdyje organizuoja Seimo Pirmininkas arba jo pavaduotojas.</w:t>
      </w:r>
    </w:p>
    <w:p w:rsidR="00000000" w:rsidRDefault="002F178B">
      <w:pPr>
        <w:ind w:firstLine="720"/>
        <w:jc w:val="both"/>
        <w:rPr>
          <w:rFonts w:ascii="Times New Roman" w:hAnsi="Times New Roman"/>
        </w:rPr>
      </w:pPr>
      <w:r>
        <w:rPr>
          <w:rFonts w:ascii="Times New Roman" w:hAnsi="Times New Roman"/>
        </w:rPr>
        <w:t>6. Partijos, gavusios Seimo narių mandatų daugiamandatėje rinkimų apygardoje, nuo vieno šio daugiama</w:t>
      </w:r>
      <w:r>
        <w:rPr>
          <w:rFonts w:ascii="Times New Roman" w:hAnsi="Times New Roman"/>
        </w:rPr>
        <w:t>ndatėje rinkimų apygardoje iškeltų kandidatų sąrašo (jungtinio sąrašo) turi teisę pasiūlyti į Vyriausiąją rinkimų komisiją po vieną atstovą iki komisijos sudarymo.</w:t>
      </w:r>
    </w:p>
    <w:p w:rsidR="00000000" w:rsidRDefault="002F178B">
      <w:pPr>
        <w:ind w:firstLine="720"/>
        <w:jc w:val="both"/>
        <w:rPr>
          <w:rFonts w:ascii="Times New Roman" w:hAnsi="Times New Roman"/>
        </w:rPr>
      </w:pPr>
      <w:r>
        <w:rPr>
          <w:rFonts w:ascii="Times New Roman" w:hAnsi="Times New Roman"/>
        </w:rPr>
        <w:t>7. Jeigu atstovai atitinka šio įstatymo 11 straipsnio 2 ir 3 dalių reikalavimus, Seimas nega</w:t>
      </w:r>
      <w:r>
        <w:rPr>
          <w:rFonts w:ascii="Times New Roman" w:hAnsi="Times New Roman"/>
        </w:rPr>
        <w:t>li pasiūlytų kandidatūrų atmesti.</w:t>
      </w:r>
    </w:p>
    <w:p w:rsidR="00000000" w:rsidRDefault="002F178B">
      <w:pPr>
        <w:ind w:firstLine="720"/>
        <w:jc w:val="both"/>
        <w:rPr>
          <w:rFonts w:ascii="Times New Roman" w:hAnsi="Times New Roman"/>
        </w:rPr>
      </w:pPr>
      <w:r>
        <w:rPr>
          <w:rFonts w:ascii="Times New Roman" w:hAnsi="Times New Roman"/>
        </w:rPr>
        <w:t>8. Visais atvejais asmenys, paskirti į Vyriausiąją rinkimų komisiją iš teisingumo ministro ir Lietuvos teisininkų draugijos pasiūlytų kandidatūrų, turi sudaryti daugiau kaip 1/2 komisijos narių. Jeigu šių asmenų yra mažiau</w:t>
      </w:r>
      <w:r>
        <w:rPr>
          <w:rFonts w:ascii="Times New Roman" w:hAnsi="Times New Roman"/>
        </w:rPr>
        <w:t>, komisija padidinama šiame straipsnyje nustatyta tvarka, traukiant burtus, po lygiai iš teisingumo ministro, Lietuvos teisininkų draugijos pasiūlytų kandidatūrų, kurių turi būti dvigubai daugiau, negu reikia papildomai paskirti narių į Vyriausiąją rinkimų</w:t>
      </w:r>
      <w:r>
        <w:rPr>
          <w:rFonts w:ascii="Times New Roman" w:hAnsi="Times New Roman"/>
        </w:rPr>
        <w:t xml:space="preserve"> komisiją.</w:t>
      </w:r>
    </w:p>
    <w:p w:rsidR="00000000" w:rsidRDefault="002F178B">
      <w:pPr>
        <w:ind w:firstLine="720"/>
        <w:jc w:val="both"/>
        <w:rPr>
          <w:rFonts w:ascii="Times New Roman" w:hAnsi="Times New Roman"/>
        </w:rPr>
      </w:pPr>
      <w:r>
        <w:rPr>
          <w:rFonts w:ascii="Times New Roman" w:hAnsi="Times New Roman"/>
        </w:rPr>
        <w:t>9. Vyriausiosios rinkimų komisijos pirmininką skiria Seimas. Vyriausiosios rinkimų komisijos pirmininkas, taip pat komisijos nariai, burtais paskirti į komisiją, jeigu jie yra partijų nariai, turi sustabdyti savo narystę šiose partijose ir darbo</w:t>
      </w:r>
      <w:r>
        <w:rPr>
          <w:rFonts w:ascii="Times New Roman" w:hAnsi="Times New Roman"/>
        </w:rPr>
        <w:t xml:space="preserve"> komisijoje laikotarpiu negali dalyvauti partijų ir politinių organizacijų veikloje bei vykdyti jų pavedimų.</w:t>
      </w:r>
    </w:p>
    <w:p w:rsidR="00000000" w:rsidRDefault="002F178B">
      <w:pPr>
        <w:ind w:firstLine="720"/>
        <w:jc w:val="both"/>
        <w:rPr>
          <w:rFonts w:ascii="Times New Roman" w:hAnsi="Times New Roman"/>
        </w:rPr>
      </w:pPr>
      <w:r>
        <w:rPr>
          <w:rFonts w:ascii="Times New Roman" w:hAnsi="Times New Roman"/>
        </w:rPr>
        <w:t>10. Vyriausioji rinkimų komisija savo posėdyje išsirenka pirmininko pavaduotoją ir komisijos sekretorių. Pirmininko pavaduotojas renkamas iš narių,</w:t>
      </w:r>
      <w:r>
        <w:rPr>
          <w:rFonts w:ascii="Times New Roman" w:hAnsi="Times New Roman"/>
        </w:rPr>
        <w:t xml:space="preserve"> neatstovaujančių partijoms.</w:t>
      </w:r>
    </w:p>
    <w:p w:rsidR="00000000" w:rsidRDefault="002F178B">
      <w:pPr>
        <w:pStyle w:val="Heading2"/>
        <w:spacing w:before="0" w:after="0"/>
        <w:ind w:left="0" w:right="0" w:firstLine="720"/>
        <w:rPr>
          <w:rFonts w:ascii="Times New Roman" w:hAnsi="Times New Roman"/>
          <w:i w:val="0"/>
          <w:sz w:val="22"/>
        </w:rPr>
      </w:pPr>
      <w:bookmarkStart w:id="20" w:name="_Toc481993361"/>
    </w:p>
    <w:p w:rsidR="00000000" w:rsidRDefault="002F178B">
      <w:pPr>
        <w:pStyle w:val="Heading2"/>
        <w:spacing w:before="0" w:after="0"/>
        <w:ind w:left="2340" w:right="0" w:hanging="1620"/>
        <w:jc w:val="both"/>
        <w:rPr>
          <w:rFonts w:ascii="Times New Roman" w:hAnsi="Times New Roman"/>
          <w:i w:val="0"/>
          <w:sz w:val="22"/>
        </w:rPr>
      </w:pPr>
      <w:r>
        <w:rPr>
          <w:rFonts w:ascii="Times New Roman" w:hAnsi="Times New Roman"/>
          <w:i w:val="0"/>
          <w:sz w:val="22"/>
        </w:rPr>
        <w:t>13 straipsnis. Vyriausiosios rinkimų komisijos sudėties patikslinimas po Seimo rinkimų</w:t>
      </w:r>
      <w:bookmarkEnd w:id="20"/>
    </w:p>
    <w:p w:rsidR="00000000" w:rsidRDefault="002F178B">
      <w:pPr>
        <w:ind w:firstLine="720"/>
        <w:jc w:val="both"/>
        <w:rPr>
          <w:rFonts w:ascii="Times New Roman" w:hAnsi="Times New Roman"/>
        </w:rPr>
      </w:pPr>
      <w:r>
        <w:rPr>
          <w:rFonts w:ascii="Times New Roman" w:hAnsi="Times New Roman"/>
        </w:rPr>
        <w:t>1. Lietuvos Respublikos Seimas ne vėliau kaip per 100 dienų po pirmojo naujai išrinkto Seimo posėdžio patikslina Vyriausiosios rinkimų komi</w:t>
      </w:r>
      <w:r>
        <w:rPr>
          <w:rFonts w:ascii="Times New Roman" w:hAnsi="Times New Roman"/>
        </w:rPr>
        <w:t>sijos sudėtį: atleidžia ir naujai paskiria partijų pasiūlytus komisijos narius, kad joje būtų daugiamandatėje rinkimų apygardoje gavusių mandatus partijų atstovai. Prireikus Seimas gali tik papildyti burtais tapusių komisijos narių skaičių.</w:t>
      </w:r>
    </w:p>
    <w:p w:rsidR="00000000" w:rsidRDefault="002F178B">
      <w:pPr>
        <w:ind w:firstLine="720"/>
        <w:jc w:val="both"/>
        <w:rPr>
          <w:rFonts w:ascii="Times New Roman" w:hAnsi="Times New Roman"/>
        </w:rPr>
      </w:pPr>
      <w:r>
        <w:rPr>
          <w:rFonts w:ascii="Times New Roman" w:hAnsi="Times New Roman"/>
        </w:rPr>
        <w:t>2. Vyriausiosio</w:t>
      </w:r>
      <w:r>
        <w:rPr>
          <w:rFonts w:ascii="Times New Roman" w:hAnsi="Times New Roman"/>
        </w:rPr>
        <w:t>s rinkimų komisijos pirmininko ir burtais tapusių komisijos narių įgaliojimai nutrūksta anksčiau laiko tik šiais atvejais:</w:t>
      </w:r>
    </w:p>
    <w:p w:rsidR="00000000" w:rsidRDefault="002F178B">
      <w:pPr>
        <w:ind w:firstLine="720"/>
        <w:jc w:val="both"/>
        <w:rPr>
          <w:rFonts w:ascii="Times New Roman" w:hAnsi="Times New Roman"/>
        </w:rPr>
      </w:pPr>
      <w:r>
        <w:rPr>
          <w:rFonts w:ascii="Times New Roman" w:hAnsi="Times New Roman"/>
        </w:rPr>
        <w:t>1) nariui atsistatydinus;</w:t>
      </w:r>
    </w:p>
    <w:p w:rsidR="00000000" w:rsidRDefault="002F178B">
      <w:pPr>
        <w:ind w:firstLine="720"/>
        <w:jc w:val="both"/>
        <w:rPr>
          <w:rFonts w:ascii="Times New Roman" w:hAnsi="Times New Roman"/>
        </w:rPr>
      </w:pPr>
      <w:r>
        <w:rPr>
          <w:rFonts w:ascii="Times New Roman" w:hAnsi="Times New Roman"/>
        </w:rPr>
        <w:t>2) nariui mirus;</w:t>
      </w:r>
    </w:p>
    <w:p w:rsidR="00000000" w:rsidRDefault="002F178B">
      <w:pPr>
        <w:ind w:firstLine="720"/>
        <w:jc w:val="both"/>
        <w:rPr>
          <w:rFonts w:ascii="Times New Roman" w:hAnsi="Times New Roman"/>
        </w:rPr>
      </w:pPr>
      <w:r>
        <w:rPr>
          <w:rFonts w:ascii="Times New Roman" w:hAnsi="Times New Roman"/>
        </w:rPr>
        <w:t>3) jeigu narys nebeatitinka šio įstatymo 11 straipsnio 2 dalyje nustatytų reikalavimų;</w:t>
      </w:r>
    </w:p>
    <w:p w:rsidR="00000000" w:rsidRDefault="002F178B">
      <w:pPr>
        <w:ind w:firstLine="720"/>
        <w:jc w:val="both"/>
        <w:rPr>
          <w:rFonts w:ascii="Times New Roman" w:hAnsi="Times New Roman"/>
        </w:rPr>
      </w:pPr>
      <w:r>
        <w:rPr>
          <w:rFonts w:ascii="Times New Roman" w:hAnsi="Times New Roman"/>
        </w:rPr>
        <w:t xml:space="preserve">4) </w:t>
      </w:r>
      <w:r>
        <w:rPr>
          <w:rFonts w:ascii="Times New Roman" w:hAnsi="Times New Roman"/>
        </w:rPr>
        <w:t>jeigu nario atžvilgiu įsiteisėja teismo apkaltinamasis nuosprendis;</w:t>
      </w:r>
    </w:p>
    <w:p w:rsidR="00000000" w:rsidRDefault="002F178B">
      <w:pPr>
        <w:ind w:firstLine="720"/>
        <w:jc w:val="both"/>
        <w:rPr>
          <w:rFonts w:ascii="Times New Roman" w:hAnsi="Times New Roman"/>
        </w:rPr>
      </w:pPr>
      <w:r>
        <w:rPr>
          <w:rFonts w:ascii="Times New Roman" w:hAnsi="Times New Roman"/>
        </w:rPr>
        <w:t>5) jeigu Konstitucinis Teismas teikia išvadą, kad Seimo ar Respublikos Prezidento rinkimų įstatymas buvo pažeistas dėl Vyriausiosios rinkimų komisijos veikos.</w:t>
      </w:r>
    </w:p>
    <w:p w:rsidR="00000000" w:rsidRDefault="002F178B">
      <w:pPr>
        <w:pStyle w:val="Heading2"/>
        <w:spacing w:before="0" w:after="0"/>
        <w:ind w:left="0" w:right="0" w:firstLine="720"/>
        <w:rPr>
          <w:rFonts w:ascii="Times New Roman" w:hAnsi="Times New Roman"/>
          <w:i w:val="0"/>
          <w:sz w:val="22"/>
        </w:rPr>
      </w:pPr>
      <w:bookmarkStart w:id="21" w:name="_Toc48199336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14 straipsnis. Vyriausiosios</w:t>
      </w:r>
      <w:r>
        <w:rPr>
          <w:rFonts w:ascii="Times New Roman" w:hAnsi="Times New Roman"/>
          <w:i w:val="0"/>
          <w:sz w:val="22"/>
        </w:rPr>
        <w:t xml:space="preserve"> rinkimų komisijos įgaliojimai</w:t>
      </w:r>
      <w:bookmarkEnd w:id="21"/>
    </w:p>
    <w:p w:rsidR="00000000" w:rsidRDefault="002F178B">
      <w:pPr>
        <w:ind w:firstLine="720"/>
        <w:jc w:val="both"/>
        <w:rPr>
          <w:rFonts w:ascii="Times New Roman" w:hAnsi="Times New Roman"/>
        </w:rPr>
      </w:pPr>
      <w:r>
        <w:rPr>
          <w:rFonts w:ascii="Times New Roman" w:hAnsi="Times New Roman"/>
        </w:rPr>
        <w:t xml:space="preserve">1. Vyriausioji rinkimų komisija garantuoja vienodą rinkimų ir Referendumo įstatymų taikymą visoje Lietuvos Respublikos teritorijoje. Tam ji leidžia šių Lietuvos Respublikos įstatymų įgyvendinimo instrukcijas. Jas vykdyti yra </w:t>
      </w:r>
      <w:r>
        <w:rPr>
          <w:rFonts w:ascii="Times New Roman" w:hAnsi="Times New Roman"/>
        </w:rPr>
        <w:t>privaloma visoms institucijoms ir pareigūnams. Vyriausiosios rinkimų komisijos sprendimus gali pakeisti tik ji pati arba įsigaliojęs teismo sprendimas. Valstybės valdžios ir valdymo institucijoms, Seimo nariams ir kitiems pareigūnams, partijoms, politinėms</w:t>
      </w:r>
      <w:r>
        <w:rPr>
          <w:rFonts w:ascii="Times New Roman" w:hAnsi="Times New Roman"/>
        </w:rPr>
        <w:t xml:space="preserve"> ir visuomeninėms organizacijoms ar piliečiams draudžiama kištis į Vyriausiosios rinkimų komisijos veiklą organizuojant rinkimus ar referendumą.</w:t>
      </w:r>
    </w:p>
    <w:p w:rsidR="00000000" w:rsidRDefault="002F178B">
      <w:pPr>
        <w:ind w:firstLine="720"/>
        <w:jc w:val="both"/>
        <w:rPr>
          <w:rFonts w:ascii="Times New Roman" w:hAnsi="Times New Roman"/>
        </w:rPr>
      </w:pPr>
      <w:r>
        <w:rPr>
          <w:rFonts w:ascii="Times New Roman" w:hAnsi="Times New Roman"/>
        </w:rPr>
        <w:t>2. Vyriausioji rinkimų komisija, vykdydama Seimo rinkimus pagal šio įstatymo reikalavimus:</w:t>
      </w:r>
    </w:p>
    <w:p w:rsidR="00000000" w:rsidRDefault="002F178B">
      <w:pPr>
        <w:ind w:firstLine="720"/>
        <w:jc w:val="both"/>
        <w:rPr>
          <w:rFonts w:ascii="Times New Roman" w:hAnsi="Times New Roman"/>
        </w:rPr>
      </w:pPr>
      <w:r>
        <w:rPr>
          <w:rFonts w:ascii="Times New Roman" w:hAnsi="Times New Roman"/>
        </w:rPr>
        <w:t>1) suskirsto Lietuvo</w:t>
      </w:r>
      <w:r>
        <w:rPr>
          <w:rFonts w:ascii="Times New Roman" w:hAnsi="Times New Roman"/>
        </w:rPr>
        <w:t>s teritoriją į vienmandates rinkimų apygardas;</w:t>
      </w:r>
    </w:p>
    <w:p w:rsidR="00000000" w:rsidRDefault="002F178B">
      <w:pPr>
        <w:ind w:firstLine="720"/>
        <w:jc w:val="both"/>
        <w:rPr>
          <w:rFonts w:ascii="Times New Roman" w:hAnsi="Times New Roman"/>
        </w:rPr>
      </w:pPr>
      <w:r>
        <w:rPr>
          <w:rFonts w:ascii="Times New Roman" w:hAnsi="Times New Roman"/>
        </w:rPr>
        <w:t>2) sudaro apygardų rinkimų komisijas;</w:t>
      </w:r>
    </w:p>
    <w:p w:rsidR="00000000" w:rsidRDefault="002F178B">
      <w:pPr>
        <w:ind w:firstLine="720"/>
        <w:jc w:val="both"/>
        <w:rPr>
          <w:rFonts w:ascii="Times New Roman" w:hAnsi="Times New Roman"/>
        </w:rPr>
      </w:pPr>
      <w:r>
        <w:rPr>
          <w:rFonts w:ascii="Times New Roman" w:hAnsi="Times New Roman"/>
        </w:rPr>
        <w:t xml:space="preserve">3) priima kandidatų į Seimo narius iškėlimo pareiškinius dokumentus, juos tikrina, nustačiusi, kad pareiškiniai dokumentai atitinka šio įstatymo reikalavimus, registruoja </w:t>
      </w:r>
      <w:r>
        <w:rPr>
          <w:rFonts w:ascii="Times New Roman" w:hAnsi="Times New Roman"/>
        </w:rPr>
        <w:t>kandidatus, kandidatų sąrašus ir skelbia rinkimuose dalyvaujančių kandidatų sąrašus, jiems suteiktus numerius, taip pat vienmandatėse rinkimų apygardose iškeltus kandidatus;</w:t>
      </w:r>
    </w:p>
    <w:p w:rsidR="00000000" w:rsidRDefault="002F178B">
      <w:pPr>
        <w:ind w:firstLine="720"/>
        <w:jc w:val="both"/>
        <w:rPr>
          <w:rFonts w:ascii="Times New Roman" w:hAnsi="Times New Roman"/>
        </w:rPr>
      </w:pPr>
      <w:r>
        <w:rPr>
          <w:rFonts w:ascii="Times New Roman" w:hAnsi="Times New Roman"/>
        </w:rPr>
        <w:t>4) nustato rinkimų biuletenių, kitų rinkimuose naudojamų dokumentų, paketų, antspa</w:t>
      </w:r>
      <w:r>
        <w:rPr>
          <w:rFonts w:ascii="Times New Roman" w:hAnsi="Times New Roman"/>
        </w:rPr>
        <w:t>udų pavyzdžius bei formas, jų pildymo pavyzdžius, taip pat rinkimų biuletenių antspaudavimo tvarką;</w:t>
      </w:r>
    </w:p>
    <w:p w:rsidR="00000000" w:rsidRDefault="002F178B">
      <w:pPr>
        <w:ind w:firstLine="720"/>
        <w:jc w:val="both"/>
        <w:rPr>
          <w:rFonts w:ascii="Times New Roman" w:hAnsi="Times New Roman"/>
        </w:rPr>
      </w:pPr>
      <w:r>
        <w:rPr>
          <w:rFonts w:ascii="Times New Roman" w:hAnsi="Times New Roman"/>
        </w:rPr>
        <w:t>5) tvarko rinkimams skirtas valstybės lėšas;</w:t>
      </w:r>
    </w:p>
    <w:p w:rsidR="00000000" w:rsidRDefault="002F178B">
      <w:pPr>
        <w:ind w:firstLine="720"/>
        <w:jc w:val="both"/>
        <w:rPr>
          <w:rFonts w:ascii="Times New Roman" w:hAnsi="Times New Roman"/>
        </w:rPr>
      </w:pPr>
      <w:r>
        <w:rPr>
          <w:rFonts w:ascii="Times New Roman" w:hAnsi="Times New Roman"/>
        </w:rPr>
        <w:t>6) prižiūri, kaip vykdomas šis įstatymas;</w:t>
      </w:r>
    </w:p>
    <w:p w:rsidR="00000000" w:rsidRDefault="002F178B">
      <w:pPr>
        <w:ind w:firstLine="720"/>
        <w:jc w:val="both"/>
        <w:rPr>
          <w:rFonts w:ascii="Times New Roman" w:hAnsi="Times New Roman"/>
        </w:rPr>
      </w:pPr>
      <w:r>
        <w:rPr>
          <w:rFonts w:ascii="Times New Roman" w:hAnsi="Times New Roman"/>
        </w:rPr>
        <w:t>7) nagrinėja skundus ir priima sprendimus dėl apygardų rinkimų komisi</w:t>
      </w:r>
      <w:r>
        <w:rPr>
          <w:rFonts w:ascii="Times New Roman" w:hAnsi="Times New Roman"/>
        </w:rPr>
        <w:t>jų, o prireikus - ir dėl apylinkių rinkimų komisijų sprendimų, panaikina įstatymų ar kitų teisės aktų reikalavimų neatitinkančius sprendimus;</w:t>
      </w:r>
    </w:p>
    <w:p w:rsidR="00000000" w:rsidRDefault="002F178B">
      <w:pPr>
        <w:ind w:firstLine="720"/>
        <w:jc w:val="both"/>
        <w:rPr>
          <w:rFonts w:ascii="Times New Roman" w:hAnsi="Times New Roman"/>
        </w:rPr>
      </w:pPr>
      <w:r>
        <w:rPr>
          <w:rFonts w:ascii="Times New Roman" w:hAnsi="Times New Roman"/>
        </w:rPr>
        <w:t>8) vykdo daugiamandatės apygardos rinkimų komisijos funkcijas;</w:t>
      </w:r>
    </w:p>
    <w:p w:rsidR="00000000" w:rsidRDefault="002F178B">
      <w:pPr>
        <w:ind w:firstLine="720"/>
        <w:jc w:val="both"/>
        <w:rPr>
          <w:rFonts w:ascii="Times New Roman" w:hAnsi="Times New Roman"/>
        </w:rPr>
      </w:pPr>
      <w:r>
        <w:rPr>
          <w:rFonts w:ascii="Times New Roman" w:hAnsi="Times New Roman"/>
        </w:rPr>
        <w:t>9) nustato ir skelbia galutinius rinkimų rezultatus</w:t>
      </w:r>
      <w:r>
        <w:rPr>
          <w:rFonts w:ascii="Times New Roman" w:hAnsi="Times New Roman"/>
        </w:rPr>
        <w:t>;</w:t>
      </w:r>
    </w:p>
    <w:p w:rsidR="00000000" w:rsidRDefault="002F178B">
      <w:pPr>
        <w:ind w:firstLine="720"/>
        <w:jc w:val="both"/>
        <w:rPr>
          <w:rFonts w:ascii="Times New Roman" w:hAnsi="Times New Roman"/>
        </w:rPr>
      </w:pPr>
      <w:r>
        <w:rPr>
          <w:rFonts w:ascii="Times New Roman" w:hAnsi="Times New Roman"/>
        </w:rPr>
        <w:t>10) išrinktam kandidatui išduoda Lietuvos Respublikos Seimo nario pažymėjimą;</w:t>
      </w:r>
    </w:p>
    <w:p w:rsidR="00000000" w:rsidRDefault="002F178B">
      <w:pPr>
        <w:ind w:firstLine="720"/>
        <w:jc w:val="both"/>
        <w:rPr>
          <w:rFonts w:ascii="Times New Roman" w:hAnsi="Times New Roman"/>
        </w:rPr>
      </w:pPr>
      <w:r>
        <w:rPr>
          <w:rFonts w:ascii="Times New Roman" w:hAnsi="Times New Roman"/>
        </w:rPr>
        <w:t>11) perduoda valstybės archyvui saugoti balsų skaičiavimo ir kitus rinkimų komisijų protokolus;</w:t>
      </w:r>
    </w:p>
    <w:p w:rsidR="00000000" w:rsidRDefault="002F178B">
      <w:pPr>
        <w:ind w:firstLine="720"/>
        <w:jc w:val="both"/>
        <w:rPr>
          <w:rFonts w:ascii="Times New Roman" w:hAnsi="Times New Roman"/>
        </w:rPr>
      </w:pPr>
      <w:r>
        <w:rPr>
          <w:rFonts w:ascii="Times New Roman" w:hAnsi="Times New Roman"/>
        </w:rPr>
        <w:t>12) tvirtina pavyzdinį balsavimo patalpų ir jų aplinkos sutvarkymo aprašymą ir k</w:t>
      </w:r>
      <w:r>
        <w:rPr>
          <w:rFonts w:ascii="Times New Roman" w:hAnsi="Times New Roman"/>
        </w:rPr>
        <w:t>artu su savivaldybių merais imasi priemonių, kad balsavimo patalpos, jų inventorius ir aplinka atitiktų nustatytus reikalavimus;</w:t>
      </w:r>
    </w:p>
    <w:p w:rsidR="00000000" w:rsidRDefault="002F178B">
      <w:pPr>
        <w:ind w:firstLine="720"/>
        <w:jc w:val="both"/>
        <w:rPr>
          <w:rFonts w:ascii="Times New Roman" w:hAnsi="Times New Roman"/>
        </w:rPr>
      </w:pPr>
      <w:r>
        <w:rPr>
          <w:rFonts w:ascii="Times New Roman" w:hAnsi="Times New Roman"/>
        </w:rPr>
        <w:t>13) vykdo kitus šiame įstatyme numatytus įgaliojimus.</w:t>
      </w:r>
    </w:p>
    <w:p w:rsidR="00000000" w:rsidRDefault="002F178B">
      <w:pPr>
        <w:ind w:firstLine="720"/>
        <w:jc w:val="both"/>
        <w:rPr>
          <w:rFonts w:ascii="Times New Roman" w:hAnsi="Times New Roman"/>
        </w:rPr>
      </w:pPr>
      <w:r>
        <w:rPr>
          <w:rFonts w:ascii="Times New Roman" w:hAnsi="Times New Roman"/>
        </w:rPr>
        <w:t>3. Laikotarpiu tarp rinkimų Vyriausioji rinkimų komisija vykdo Lietuvos R</w:t>
      </w:r>
      <w:r>
        <w:rPr>
          <w:rFonts w:ascii="Times New Roman" w:hAnsi="Times New Roman"/>
        </w:rPr>
        <w:t>espublikos Seimo mandatų komisijos funkcijas: priima ir skelbia sprendimus nutrūkus Seimo nario įgaliojimams; pripažįsta naujų Seimo narių, išrinktų daugiamandatėje rinkimų apygardoje, įgaliojimus; skelbia naujus arba pakartotinius rinkimus vienmandatėje r</w:t>
      </w:r>
      <w:r>
        <w:rPr>
          <w:rFonts w:ascii="Times New Roman" w:hAnsi="Times New Roman"/>
        </w:rPr>
        <w:t>inkimų apygardoje.</w:t>
      </w:r>
    </w:p>
    <w:p w:rsidR="00000000" w:rsidRDefault="002F178B">
      <w:pPr>
        <w:ind w:firstLine="720"/>
        <w:jc w:val="both"/>
        <w:rPr>
          <w:rFonts w:ascii="Times New Roman" w:hAnsi="Times New Roman"/>
        </w:rPr>
      </w:pPr>
      <w:r>
        <w:rPr>
          <w:rFonts w:ascii="Times New Roman" w:hAnsi="Times New Roman"/>
        </w:rPr>
        <w:t>4. Vyriausioji rinkimų komisija apibendrina rinkimų patirtį, kartu su kitomis valstybės institucijomis propaguoja laisvų, demokratiškų ir sąžiningų rinkimų reikšmę, rūpinasi rinkėjų lavinimu, taip pat palaiko ryšius su kitų valstybių ins</w:t>
      </w:r>
      <w:r>
        <w:rPr>
          <w:rFonts w:ascii="Times New Roman" w:hAnsi="Times New Roman"/>
        </w:rPr>
        <w:t>titucijomis, kurios tose valstybėse rengia ir organizuoja rinkimus.</w:t>
      </w:r>
    </w:p>
    <w:p w:rsidR="00000000" w:rsidRDefault="002F178B">
      <w:pPr>
        <w:ind w:firstLine="720"/>
        <w:jc w:val="both"/>
        <w:rPr>
          <w:rFonts w:ascii="Times New Roman" w:hAnsi="Times New Roman"/>
        </w:rPr>
      </w:pPr>
      <w:r>
        <w:rPr>
          <w:rFonts w:ascii="Times New Roman" w:hAnsi="Times New Roman"/>
        </w:rPr>
        <w:t>5. Vyriausioji rinkimų komisija negali aiškinti šio įstatymo nuostatų. Prireikus tai padaryti, Vyriausioji rinkimų komisija kreipiasi į Seimą dėl šio įstatymo pakeitimo. Vyriausiosios rink</w:t>
      </w:r>
      <w:r>
        <w:rPr>
          <w:rFonts w:ascii="Times New Roman" w:hAnsi="Times New Roman"/>
        </w:rPr>
        <w:t>imų komisijos pateiktus klausimus Seimas svarsto ypatingos skubos tvarka.</w:t>
      </w:r>
    </w:p>
    <w:p w:rsidR="00000000" w:rsidRDefault="002F178B">
      <w:pPr>
        <w:pStyle w:val="Heading2"/>
        <w:spacing w:before="0" w:after="0"/>
        <w:ind w:left="0" w:right="0" w:firstLine="720"/>
        <w:rPr>
          <w:rFonts w:ascii="Times New Roman" w:hAnsi="Times New Roman"/>
          <w:i w:val="0"/>
          <w:sz w:val="22"/>
        </w:rPr>
      </w:pPr>
      <w:bookmarkStart w:id="22" w:name="_Toc481993363"/>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15 straipsnis. Apygardų rinkimų komisijų sudarymas</w:t>
      </w:r>
      <w:bookmarkEnd w:id="22"/>
    </w:p>
    <w:p w:rsidR="00000000" w:rsidRDefault="002F178B">
      <w:pPr>
        <w:ind w:firstLine="720"/>
        <w:jc w:val="both"/>
        <w:rPr>
          <w:rFonts w:ascii="Times New Roman" w:hAnsi="Times New Roman"/>
        </w:rPr>
      </w:pPr>
      <w:r>
        <w:rPr>
          <w:rFonts w:ascii="Times New Roman" w:hAnsi="Times New Roman"/>
        </w:rPr>
        <w:t>1. Apygardų rinkimų komisijas rinkimų laikotarpiui sudaro Vyriausioji rinkimų komisija ne vėliau kaip likus 74 dienoms iki rinkimų</w:t>
      </w:r>
      <w:r>
        <w:rPr>
          <w:rFonts w:ascii="Times New Roman" w:hAnsi="Times New Roman"/>
        </w:rPr>
        <w:t>.</w:t>
      </w:r>
    </w:p>
    <w:p w:rsidR="00000000" w:rsidRDefault="002F178B">
      <w:pPr>
        <w:ind w:firstLine="720"/>
        <w:jc w:val="both"/>
        <w:rPr>
          <w:rFonts w:ascii="Times New Roman" w:hAnsi="Times New Roman"/>
        </w:rPr>
      </w:pPr>
      <w:r>
        <w:rPr>
          <w:rFonts w:ascii="Times New Roman" w:hAnsi="Times New Roman"/>
        </w:rPr>
        <w:t>2. Apygardų rinkimų komisijos sudaromos iš:</w:t>
      </w:r>
    </w:p>
    <w:p w:rsidR="00000000" w:rsidRDefault="002F178B">
      <w:pPr>
        <w:ind w:firstLine="720"/>
        <w:jc w:val="both"/>
        <w:rPr>
          <w:rFonts w:ascii="Times New Roman" w:hAnsi="Times New Roman"/>
        </w:rPr>
      </w:pPr>
      <w:r>
        <w:rPr>
          <w:rFonts w:ascii="Times New Roman" w:hAnsi="Times New Roman"/>
        </w:rPr>
        <w:t>1) teisingumo ministro pasiūlyto aukštąjį teisinį išsilavinimą turinčio asmens, kuris gyvena ar dirba savivaldybės, kuri visa ar jos dalis priskirta šiai rinkimų apygardai, teritorijoje;</w:t>
      </w:r>
    </w:p>
    <w:p w:rsidR="00000000" w:rsidRDefault="002F178B">
      <w:pPr>
        <w:ind w:firstLine="720"/>
        <w:jc w:val="both"/>
        <w:rPr>
          <w:rFonts w:ascii="Times New Roman" w:hAnsi="Times New Roman"/>
        </w:rPr>
      </w:pPr>
      <w:r>
        <w:rPr>
          <w:rFonts w:ascii="Times New Roman" w:hAnsi="Times New Roman"/>
        </w:rPr>
        <w:t xml:space="preserve">2) Lietuvos teisininkų </w:t>
      </w:r>
      <w:r>
        <w:rPr>
          <w:rFonts w:ascii="Times New Roman" w:hAnsi="Times New Roman"/>
        </w:rPr>
        <w:t>draugijos pasiūlyto aukštąjį teisinį išsilavinimą turinčio asmens, kuris gyvena ar dirba savivaldybės, kuri visa ar jos dalis priskirta šiai rinkimų apygardai, teritorijoje;</w:t>
      </w:r>
    </w:p>
    <w:p w:rsidR="00000000" w:rsidRDefault="002F178B">
      <w:pPr>
        <w:ind w:firstLine="720"/>
        <w:jc w:val="both"/>
        <w:rPr>
          <w:rFonts w:ascii="Times New Roman" w:hAnsi="Times New Roman"/>
        </w:rPr>
      </w:pPr>
      <w:r>
        <w:rPr>
          <w:rFonts w:ascii="Times New Roman" w:hAnsi="Times New Roman"/>
        </w:rPr>
        <w:t>3) mero pasiūlyto kiekvienos savivaldybės, kuri visa ar jos dalis priskirta šiai r</w:t>
      </w:r>
      <w:r>
        <w:rPr>
          <w:rFonts w:ascii="Times New Roman" w:hAnsi="Times New Roman"/>
        </w:rPr>
        <w:t>inkimų apygardai, administracijoje dirbančio karjeros valstybės tarnautojo;</w:t>
      </w:r>
    </w:p>
    <w:p w:rsidR="00000000" w:rsidRDefault="002F178B">
      <w:pPr>
        <w:ind w:firstLine="720"/>
        <w:jc w:val="both"/>
        <w:rPr>
          <w:rFonts w:ascii="Times New Roman" w:hAnsi="Times New Roman"/>
        </w:rPr>
      </w:pPr>
      <w:r>
        <w:rPr>
          <w:rFonts w:ascii="Times New Roman" w:hAnsi="Times New Roman"/>
        </w:rPr>
        <w:t>4) partijų, kurios gavo Seimo narių mandatų daugiamandatėje rinkimų apygardoje, pasiūlytų asmenų.</w:t>
      </w:r>
    </w:p>
    <w:p w:rsidR="00000000" w:rsidRDefault="002F178B">
      <w:pPr>
        <w:ind w:firstLine="720"/>
        <w:jc w:val="both"/>
        <w:rPr>
          <w:rFonts w:ascii="Times New Roman" w:hAnsi="Times New Roman"/>
        </w:rPr>
      </w:pPr>
      <w:r>
        <w:rPr>
          <w:rFonts w:ascii="Times New Roman" w:hAnsi="Times New Roman"/>
        </w:rPr>
        <w:t>3. Teisingumo ministras, Lietuvos teisininkų draugija ir meras gali siūlyti ir dau</w:t>
      </w:r>
      <w:r>
        <w:rPr>
          <w:rFonts w:ascii="Times New Roman" w:hAnsi="Times New Roman"/>
        </w:rPr>
        <w:t>giau kandidatūrų. Jeigu rinkimų apygardos teritorija sudaryta iš kelių savivaldybių teritorijų, komisijoje turi būti visų šių savivaldybių administracijose dirbančių karjeros valstybės tarnautojų, pasiūlytų į komisiją šių savivaldybių merų.</w:t>
      </w:r>
    </w:p>
    <w:p w:rsidR="00000000" w:rsidRDefault="002F178B">
      <w:pPr>
        <w:pStyle w:val="BodyTextIndent"/>
        <w:ind w:right="0"/>
        <w:rPr>
          <w:sz w:val="22"/>
        </w:rPr>
      </w:pPr>
      <w:r>
        <w:rPr>
          <w:sz w:val="22"/>
        </w:rPr>
        <w:t>4. Partijos, ku</w:t>
      </w:r>
      <w:r>
        <w:rPr>
          <w:sz w:val="22"/>
        </w:rPr>
        <w:t>rios gavo Seimo narių mandatų daugiamandatėje rinkimų apygardoje pagal iškeltų kandidatų sąrašą (jungtinį sąrašą), nuo vieno šio daugiamandatėje rinkimų apygardoje iškeltų kandidatų sąrašo (jungtinio sąrašo) turi teisę pasiūlyti į apygardų rinkimų komisija</w:t>
      </w:r>
      <w:r>
        <w:rPr>
          <w:sz w:val="22"/>
        </w:rPr>
        <w:t>s po du savo atstovus. Jeigu partijų pasiūlyti atstovai atitinka šio įstatymo reikalavimus, Vyriausioji rinkimų komisija jų kandidatūrų atmesti negali. Jeigu kandidatūrų nebuvo pasiūlyta, Vyriausioji rinkimų komisija vietoj jų gali papildomai skirti komisi</w:t>
      </w:r>
      <w:r>
        <w:rPr>
          <w:sz w:val="22"/>
        </w:rPr>
        <w:t>jos nariais asmenis, pasiūlytus teisingumo ministro, Lietuvos teisininkų draugijos arba mero.</w:t>
      </w:r>
    </w:p>
    <w:p w:rsidR="00000000" w:rsidRDefault="002F178B">
      <w:pPr>
        <w:ind w:firstLine="720"/>
        <w:jc w:val="both"/>
        <w:rPr>
          <w:rFonts w:ascii="Times New Roman" w:hAnsi="Times New Roman"/>
        </w:rPr>
      </w:pPr>
      <w:r>
        <w:rPr>
          <w:rFonts w:ascii="Times New Roman" w:hAnsi="Times New Roman"/>
        </w:rPr>
        <w:t>5. Visais atvejais ne mažiau kaip trys komisijos nariai turi būti asmenys, paskirti į apygardos rinkimų komisiją iš teisingumo ministro, Lietuvos teisininkų draug</w:t>
      </w:r>
      <w:r>
        <w:rPr>
          <w:rFonts w:ascii="Times New Roman" w:hAnsi="Times New Roman"/>
        </w:rPr>
        <w:t>ijos ir mero pasiūlytųjų. Jeigu šių asmenų yra mažiau, komisija padidinama iš teisingumo ministro arba Lietuvos teisininkų draugijos, arba mero pasiūlytų asmenų.</w:t>
      </w:r>
    </w:p>
    <w:p w:rsidR="00000000" w:rsidRDefault="002F178B">
      <w:pPr>
        <w:ind w:firstLine="720"/>
        <w:jc w:val="both"/>
        <w:rPr>
          <w:rFonts w:ascii="Times New Roman" w:hAnsi="Times New Roman"/>
        </w:rPr>
      </w:pPr>
      <w:r>
        <w:rPr>
          <w:rFonts w:ascii="Times New Roman" w:hAnsi="Times New Roman"/>
        </w:rPr>
        <w:t>6. Jeigu tą pačią dieną kartu vyksta arba Seimo, arba Respublikos Prezidento rinkimai, arba re</w:t>
      </w:r>
      <w:r>
        <w:rPr>
          <w:rFonts w:ascii="Times New Roman" w:hAnsi="Times New Roman"/>
        </w:rPr>
        <w:t>ferendumas, sudaromos tos pačios apylinkių rinkimų ar referendumo komisijos. Vyriausioji rinkimų komisija atskiroje rinkimų, referendumo teritorijoje sudaro vieną - miesto, rajono, apygardos rinkimų arba referendumo - komisiją ir nustato jos funkcijas orga</w:t>
      </w:r>
      <w:r>
        <w:rPr>
          <w:rFonts w:ascii="Times New Roman" w:hAnsi="Times New Roman"/>
        </w:rPr>
        <w:t>nizuojant ir vykdant kitus rinkimus ar referendumą.</w:t>
      </w:r>
    </w:p>
    <w:p w:rsidR="00000000" w:rsidRDefault="002F178B">
      <w:pPr>
        <w:ind w:firstLine="720"/>
        <w:jc w:val="both"/>
        <w:rPr>
          <w:rFonts w:ascii="Times New Roman" w:hAnsi="Times New Roman"/>
        </w:rPr>
      </w:pPr>
      <w:r>
        <w:rPr>
          <w:rFonts w:ascii="Times New Roman" w:hAnsi="Times New Roman"/>
        </w:rPr>
        <w:t>7. Apygardos rinkimų komisijos pirmininką iš komisijos narių skiria Vyriausioji rinkimų komisija.</w:t>
      </w:r>
    </w:p>
    <w:p w:rsidR="00000000" w:rsidRDefault="002F178B">
      <w:pPr>
        <w:ind w:firstLine="720"/>
        <w:jc w:val="both"/>
        <w:rPr>
          <w:rFonts w:ascii="Times New Roman" w:hAnsi="Times New Roman"/>
        </w:rPr>
      </w:pPr>
      <w:r>
        <w:rPr>
          <w:rFonts w:ascii="Times New Roman" w:hAnsi="Times New Roman"/>
        </w:rPr>
        <w:t>8. Apygardos rinkimų komisija pirmajame posėdyje išsirenka komisijos pirmininko pavaduotoją ir sekretorių.</w:t>
      </w:r>
    </w:p>
    <w:p w:rsidR="00000000" w:rsidRDefault="002F178B">
      <w:pPr>
        <w:pStyle w:val="Heading2"/>
        <w:spacing w:before="0" w:after="0"/>
        <w:ind w:left="0" w:right="0" w:firstLine="720"/>
        <w:rPr>
          <w:rFonts w:ascii="Times New Roman" w:hAnsi="Times New Roman"/>
          <w:i w:val="0"/>
          <w:sz w:val="22"/>
        </w:rPr>
      </w:pPr>
      <w:bookmarkStart w:id="23" w:name="_Toc481993364"/>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16 straipsnis. Apygardos rinkimų komisijos įgaliojimai</w:t>
      </w:r>
      <w:bookmarkEnd w:id="23"/>
    </w:p>
    <w:p w:rsidR="00000000" w:rsidRDefault="002F178B">
      <w:pPr>
        <w:ind w:firstLine="720"/>
        <w:jc w:val="both"/>
        <w:rPr>
          <w:rFonts w:ascii="Times New Roman" w:hAnsi="Times New Roman"/>
        </w:rPr>
      </w:pPr>
      <w:r>
        <w:rPr>
          <w:rFonts w:ascii="Times New Roman" w:hAnsi="Times New Roman"/>
        </w:rPr>
        <w:t>Apygardos rinkimų komisija:</w:t>
      </w:r>
    </w:p>
    <w:p w:rsidR="00000000" w:rsidRDefault="002F178B">
      <w:pPr>
        <w:ind w:firstLine="720"/>
        <w:jc w:val="both"/>
        <w:rPr>
          <w:rFonts w:ascii="Times New Roman" w:hAnsi="Times New Roman"/>
        </w:rPr>
      </w:pPr>
      <w:r>
        <w:rPr>
          <w:rFonts w:ascii="Times New Roman" w:hAnsi="Times New Roman"/>
        </w:rPr>
        <w:t>1) Vyriausiosios rinkimų komisijos nustatyta tvarka informuoja rinkimų apygardoje gyvenančius rinkėjus apie rinkimų apylinkių ribas, būstines, darbo laiką ir balsavimo pat</w:t>
      </w:r>
      <w:r>
        <w:rPr>
          <w:rFonts w:ascii="Times New Roman" w:hAnsi="Times New Roman"/>
        </w:rPr>
        <w:t>alpas;</w:t>
      </w:r>
    </w:p>
    <w:p w:rsidR="00000000" w:rsidRDefault="002F178B">
      <w:pPr>
        <w:ind w:firstLine="720"/>
        <w:jc w:val="both"/>
        <w:rPr>
          <w:rFonts w:ascii="Times New Roman" w:hAnsi="Times New Roman"/>
        </w:rPr>
      </w:pPr>
      <w:r>
        <w:rPr>
          <w:rFonts w:ascii="Times New Roman" w:hAnsi="Times New Roman"/>
        </w:rPr>
        <w:t>2) prižiūri, kaip rinkimų apygardoje vykdomas šis įstatymas;</w:t>
      </w:r>
    </w:p>
    <w:p w:rsidR="00000000" w:rsidRDefault="002F178B">
      <w:pPr>
        <w:ind w:firstLine="720"/>
        <w:jc w:val="both"/>
        <w:rPr>
          <w:rFonts w:ascii="Times New Roman" w:hAnsi="Times New Roman"/>
        </w:rPr>
      </w:pPr>
      <w:r>
        <w:rPr>
          <w:rFonts w:ascii="Times New Roman" w:hAnsi="Times New Roman"/>
        </w:rPr>
        <w:t>3) sudaro apylinkių rinkimų komisijas;</w:t>
      </w:r>
    </w:p>
    <w:p w:rsidR="00000000" w:rsidRDefault="002F178B">
      <w:pPr>
        <w:ind w:firstLine="720"/>
        <w:jc w:val="both"/>
        <w:rPr>
          <w:rFonts w:ascii="Times New Roman" w:hAnsi="Times New Roman"/>
        </w:rPr>
      </w:pPr>
      <w:r>
        <w:rPr>
          <w:rFonts w:ascii="Times New Roman" w:hAnsi="Times New Roman"/>
        </w:rPr>
        <w:t>4) paskirsto rinkimams skirtas lėšas apylinkių rinkimų komisijoms, kontroliuoja, kaip šios lėšos naudojamos, ir už rinkimams panaudotas lėšas atsiska</w:t>
      </w:r>
      <w:r>
        <w:rPr>
          <w:rFonts w:ascii="Times New Roman" w:hAnsi="Times New Roman"/>
        </w:rPr>
        <w:t>ito Vyriausiajai rinkimų komisijai;</w:t>
      </w:r>
    </w:p>
    <w:p w:rsidR="00000000" w:rsidRDefault="002F178B">
      <w:pPr>
        <w:ind w:firstLine="720"/>
        <w:jc w:val="both"/>
        <w:rPr>
          <w:rFonts w:ascii="Times New Roman" w:hAnsi="Times New Roman"/>
        </w:rPr>
      </w:pPr>
      <w:r>
        <w:rPr>
          <w:rFonts w:ascii="Times New Roman" w:hAnsi="Times New Roman"/>
        </w:rPr>
        <w:t>5) registruoja rinkimų stebėtojus ir išduoda jiems pažymėjimus;</w:t>
      </w:r>
    </w:p>
    <w:p w:rsidR="00000000" w:rsidRDefault="002F178B">
      <w:pPr>
        <w:ind w:firstLine="720"/>
        <w:jc w:val="both"/>
        <w:rPr>
          <w:rFonts w:ascii="Times New Roman" w:hAnsi="Times New Roman"/>
        </w:rPr>
      </w:pPr>
      <w:r>
        <w:rPr>
          <w:rFonts w:ascii="Times New Roman" w:hAnsi="Times New Roman"/>
        </w:rPr>
        <w:t>6) prižiūri balsavimą paštu rinkimų apygardos teritorijoje;</w:t>
      </w:r>
    </w:p>
    <w:p w:rsidR="00000000" w:rsidRDefault="002F178B">
      <w:pPr>
        <w:ind w:firstLine="720"/>
        <w:jc w:val="both"/>
        <w:rPr>
          <w:rFonts w:ascii="Times New Roman" w:hAnsi="Times New Roman"/>
        </w:rPr>
      </w:pPr>
      <w:r>
        <w:rPr>
          <w:rFonts w:ascii="Times New Roman" w:hAnsi="Times New Roman"/>
        </w:rPr>
        <w:t>7) sudaro rinkimų apygardos teritorijoje esančių gydymo, socialinės rūpybos ir globos įstaigų, k</w:t>
      </w:r>
      <w:r>
        <w:rPr>
          <w:rFonts w:ascii="Times New Roman" w:hAnsi="Times New Roman"/>
        </w:rPr>
        <w:t>arinių dalinių ir bausmės atlikimo vietų sąrašą ir kartu su pašto vadovu pasirūpina, kad juose būtų organizuotas balsavimas paštu;</w:t>
      </w:r>
    </w:p>
    <w:p w:rsidR="00000000" w:rsidRDefault="002F178B">
      <w:pPr>
        <w:ind w:firstLine="720"/>
        <w:jc w:val="both"/>
        <w:rPr>
          <w:rFonts w:ascii="Times New Roman" w:hAnsi="Times New Roman"/>
        </w:rPr>
      </w:pPr>
      <w:r>
        <w:rPr>
          <w:rFonts w:ascii="Times New Roman" w:hAnsi="Times New Roman"/>
        </w:rPr>
        <w:t>8) surašo rinkimų apygardos balsų skaičiavimo protokolą;</w:t>
      </w:r>
    </w:p>
    <w:p w:rsidR="00000000" w:rsidRDefault="002F178B">
      <w:pPr>
        <w:ind w:firstLine="720"/>
        <w:jc w:val="both"/>
        <w:rPr>
          <w:rFonts w:ascii="Times New Roman" w:hAnsi="Times New Roman"/>
        </w:rPr>
      </w:pPr>
      <w:r>
        <w:rPr>
          <w:rFonts w:ascii="Times New Roman" w:hAnsi="Times New Roman"/>
        </w:rPr>
        <w:t>9) svarsto skundus dėl apylinkių rinkimų komisijų sprendimų bei veik</w:t>
      </w:r>
      <w:r>
        <w:rPr>
          <w:rFonts w:ascii="Times New Roman" w:hAnsi="Times New Roman"/>
        </w:rPr>
        <w:t>smų ir priima sprendimus, panaikina įstatymų ar kitų teisės aktų reikalavimų neatitinkančius sprendimus;</w:t>
      </w:r>
    </w:p>
    <w:p w:rsidR="00000000" w:rsidRDefault="002F178B">
      <w:pPr>
        <w:ind w:firstLine="720"/>
        <w:jc w:val="both"/>
        <w:rPr>
          <w:rFonts w:ascii="Times New Roman" w:hAnsi="Times New Roman"/>
        </w:rPr>
      </w:pPr>
      <w:r>
        <w:rPr>
          <w:rFonts w:ascii="Times New Roman" w:hAnsi="Times New Roman"/>
        </w:rPr>
        <w:t>10) vykdo kitus šio įstatymo nustatytus įgaliojimus.</w:t>
      </w:r>
    </w:p>
    <w:p w:rsidR="00000000" w:rsidRDefault="002F178B">
      <w:pPr>
        <w:pStyle w:val="Heading2"/>
        <w:spacing w:before="0" w:after="0"/>
        <w:ind w:left="0" w:right="0" w:firstLine="720"/>
        <w:rPr>
          <w:rFonts w:ascii="Times New Roman" w:hAnsi="Times New Roman"/>
          <w:i w:val="0"/>
          <w:sz w:val="22"/>
        </w:rPr>
      </w:pPr>
      <w:bookmarkStart w:id="24" w:name="_Toc481993365"/>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17 straipsnis. Apylinkių rinkimų komisijų sudarymas</w:t>
      </w:r>
      <w:bookmarkEnd w:id="24"/>
    </w:p>
    <w:p w:rsidR="00000000" w:rsidRDefault="002F178B">
      <w:pPr>
        <w:ind w:firstLine="720"/>
        <w:jc w:val="both"/>
        <w:rPr>
          <w:rFonts w:ascii="Times New Roman" w:hAnsi="Times New Roman"/>
        </w:rPr>
      </w:pPr>
      <w:r>
        <w:rPr>
          <w:rFonts w:ascii="Times New Roman" w:hAnsi="Times New Roman"/>
        </w:rPr>
        <w:t>1. Ne vėliau kaip likus 65 dienoms iki rinkim</w:t>
      </w:r>
      <w:r>
        <w:rPr>
          <w:rFonts w:ascii="Times New Roman" w:hAnsi="Times New Roman"/>
        </w:rPr>
        <w:t>ų apygardos rinkimų komisija nustato kiekvienos rinkimų apylinkės komisijos narių skaičių, kuris turi būti kartotinis partijų (jų koalicijų), turinčių teisę siūlyti kandidatūras į rinkimų komisijas, skaičiui. Jeigu nebuvo pasiūlyta pakankamai kandidatūrų a</w:t>
      </w:r>
      <w:r>
        <w:rPr>
          <w:rFonts w:ascii="Times New Roman" w:hAnsi="Times New Roman"/>
        </w:rPr>
        <w:t>rba komisijoje liko laisva vieta, trūkstamas kandidatūras gali pasiūlyti savivaldybės, kurios teritorijoje yra rinkimų apylinkė, meras.</w:t>
      </w:r>
    </w:p>
    <w:p w:rsidR="00000000" w:rsidRDefault="002F178B">
      <w:pPr>
        <w:ind w:firstLine="720"/>
        <w:jc w:val="both"/>
        <w:rPr>
          <w:rFonts w:ascii="Times New Roman" w:hAnsi="Times New Roman"/>
        </w:rPr>
      </w:pPr>
      <w:r>
        <w:rPr>
          <w:rFonts w:ascii="Times New Roman" w:hAnsi="Times New Roman"/>
        </w:rPr>
        <w:t>2. Po vienodą skaičių kandidatūrų į apylinkės rinkimų komisiją turi teisę siūlyti:</w:t>
      </w:r>
    </w:p>
    <w:p w:rsidR="00000000" w:rsidRDefault="002F178B">
      <w:pPr>
        <w:ind w:firstLine="720"/>
        <w:jc w:val="both"/>
        <w:rPr>
          <w:rFonts w:ascii="Times New Roman" w:hAnsi="Times New Roman"/>
        </w:rPr>
      </w:pPr>
      <w:r>
        <w:rPr>
          <w:rFonts w:ascii="Times New Roman" w:hAnsi="Times New Roman"/>
        </w:rPr>
        <w:t>1) kiekviena partija ar jų koalicija,</w:t>
      </w:r>
      <w:r>
        <w:rPr>
          <w:rFonts w:ascii="Times New Roman" w:hAnsi="Times New Roman"/>
        </w:rPr>
        <w:t xml:space="preserve"> per paskutinius Seimo rinkimus gavusi Seimo narių mandatų daugiamandatėje rinkimų apygardoje. Jeigu partija Seimo narių mandatų gavo būdama koalicijoje, tai kandidatūras ji gali siūlyti kartu su koalicijoje dalyvavusiomis partijomis;</w:t>
      </w:r>
    </w:p>
    <w:p w:rsidR="00000000" w:rsidRDefault="002F178B">
      <w:pPr>
        <w:ind w:firstLine="720"/>
        <w:jc w:val="both"/>
        <w:rPr>
          <w:rFonts w:ascii="Times New Roman" w:hAnsi="Times New Roman"/>
        </w:rPr>
      </w:pPr>
      <w:r>
        <w:rPr>
          <w:rFonts w:ascii="Times New Roman" w:hAnsi="Times New Roman"/>
        </w:rPr>
        <w:t>2) partija ar jų koal</w:t>
      </w:r>
      <w:r>
        <w:rPr>
          <w:rFonts w:ascii="Times New Roman" w:hAnsi="Times New Roman"/>
        </w:rPr>
        <w:t>icija, per paskutinius savivaldybės, kurios teritorijoje yra rinkimų apylinkė, tarybos rinkimus gavusi šios tarybos narių mandatų pagal iškeltų kandidatų sąrašą (jungtinį sąrašą). Jeigu partija tarybos narių mandatų gavo būdama koalicijoje, kandidatūras ji</w:t>
      </w:r>
      <w:r>
        <w:rPr>
          <w:rFonts w:ascii="Times New Roman" w:hAnsi="Times New Roman"/>
        </w:rPr>
        <w:t xml:space="preserve"> gali siūlyti kartu su koalicijoje dalyvavusiomis partijomis.</w:t>
      </w:r>
    </w:p>
    <w:p w:rsidR="00000000" w:rsidRDefault="002F178B">
      <w:pPr>
        <w:ind w:firstLine="720"/>
        <w:jc w:val="both"/>
        <w:rPr>
          <w:rFonts w:ascii="Times New Roman" w:hAnsi="Times New Roman"/>
        </w:rPr>
      </w:pPr>
      <w:r>
        <w:rPr>
          <w:rFonts w:ascii="Times New Roman" w:hAnsi="Times New Roman"/>
        </w:rPr>
        <w:t>3. Jeigu partija gali siūlyti kandidatūras ir pagal Seimo, ir pagal savivaldybių rinkimų rezultatus, tai ji kandidatūras siūlo tik pagal vienų iš šių rinkimų rezultatus pasirinktinai. Jeigu vien</w:t>
      </w:r>
      <w:r>
        <w:rPr>
          <w:rFonts w:ascii="Times New Roman" w:hAnsi="Times New Roman"/>
        </w:rPr>
        <w:t>a iš partijų, dalyvavusių rinkimų koalicijoje, kandidatūrų nepasiūlo arba atsisako jas siūlyti, arba pasirenka siūlyti pagal kitų, kai buvo sudaryta koalicija, rinkimų rezultatus, kitos šioje koalicijoje dalyvavusios partijos kandidatūras turi teisę siūlyt</w:t>
      </w:r>
      <w:r>
        <w:rPr>
          <w:rFonts w:ascii="Times New Roman" w:hAnsi="Times New Roman"/>
        </w:rPr>
        <w:t>i jai nedalyvaujant.</w:t>
      </w:r>
    </w:p>
    <w:p w:rsidR="00000000" w:rsidRDefault="002F178B">
      <w:pPr>
        <w:ind w:firstLine="720"/>
        <w:jc w:val="both"/>
        <w:rPr>
          <w:rFonts w:ascii="Times New Roman" w:hAnsi="Times New Roman"/>
        </w:rPr>
      </w:pPr>
      <w:r>
        <w:rPr>
          <w:rFonts w:ascii="Times New Roman" w:hAnsi="Times New Roman"/>
        </w:rPr>
        <w:t>4. Partija kandidatūrų į apylinkių rinkimų komisijų narius sąrašą apygardos rinkimų komisijai pateikia ne vėliau kaip likus 48 dienoms iki rinkimų.</w:t>
      </w:r>
    </w:p>
    <w:p w:rsidR="00000000" w:rsidRDefault="002F178B">
      <w:pPr>
        <w:ind w:firstLine="720"/>
        <w:jc w:val="both"/>
        <w:rPr>
          <w:rFonts w:ascii="Times New Roman" w:hAnsi="Times New Roman"/>
        </w:rPr>
      </w:pPr>
      <w:r>
        <w:rPr>
          <w:rFonts w:ascii="Times New Roman" w:hAnsi="Times New Roman"/>
        </w:rPr>
        <w:t>5. Apylinkių rinkimų komisijas rinkimų laikotarpiui sudaro apygardų rinkimų komisijos n</w:t>
      </w:r>
      <w:r>
        <w:rPr>
          <w:rFonts w:ascii="Times New Roman" w:hAnsi="Times New Roman"/>
        </w:rPr>
        <w:t>e vėliau kaip likus 45 dienoms iki rinkimų. Jeigu partijos siūloma kandidatūra atitinka šio įstatymo reikalavimus, apygardos rinkimų komisija negali jos atmesti.</w:t>
      </w:r>
    </w:p>
    <w:p w:rsidR="00000000" w:rsidRDefault="002F178B">
      <w:pPr>
        <w:pStyle w:val="BodyTextIndent"/>
        <w:ind w:right="0"/>
        <w:rPr>
          <w:sz w:val="22"/>
        </w:rPr>
      </w:pPr>
      <w:r>
        <w:rPr>
          <w:sz w:val="22"/>
        </w:rPr>
        <w:t>6. Jeigu kandidatūrų nebuvo pasiūlyta arba pasiūlytos kandidatūros neatitinka šio įstatymo rei</w:t>
      </w:r>
      <w:r>
        <w:rPr>
          <w:sz w:val="22"/>
        </w:rPr>
        <w:t>kalavimų, arba jos buvo pasiūlytos po nustatyto termino, apygardų rinkimų komisijos gali sumažinti anksčiau nustatytą rinkimų apylinkės komisijos narių skaičių arba kreiptis į merą, kad šis pasiūlytų į apylinkių rinkimų komisiją trūkstamas kandidatūras. Me</w:t>
      </w:r>
      <w:r>
        <w:rPr>
          <w:sz w:val="22"/>
        </w:rPr>
        <w:t>ro siūlomos kandidatūros negali būti partijų nariais ar jais tapti iki rinkimų komisijos nario įgaliojimų pabaigos. Jeigu ne mažiau kaip trys apygardos rinkimų komisijos nariai apygardos rinkimų komisijos posėdyje, kuriame skiriamas mero pasiūlytas apylink</w:t>
      </w:r>
      <w:r>
        <w:rPr>
          <w:sz w:val="22"/>
        </w:rPr>
        <w:t>ės rinkimų komisijos narys, prieštarauja mero siūlomos kandidatūros paskyrimui apylinkės rinkimų komisijos nariu, ši kandidatūra negali būti skiriama komisijos nariu. Apylinkės rinkimų komisijoje turi būti mažiausiai 5 nariai.</w:t>
      </w:r>
    </w:p>
    <w:p w:rsidR="00000000" w:rsidRDefault="002F178B">
      <w:pPr>
        <w:ind w:firstLine="720"/>
        <w:jc w:val="both"/>
        <w:rPr>
          <w:rFonts w:ascii="Times New Roman" w:hAnsi="Times New Roman"/>
        </w:rPr>
      </w:pPr>
      <w:r>
        <w:rPr>
          <w:rFonts w:ascii="Times New Roman" w:hAnsi="Times New Roman"/>
        </w:rPr>
        <w:t>7. Apylinkių rinkimų komisijų</w:t>
      </w:r>
      <w:r>
        <w:rPr>
          <w:rFonts w:ascii="Times New Roman" w:hAnsi="Times New Roman"/>
        </w:rPr>
        <w:t xml:space="preserve"> pirmininkus iš komisijos narių skiria apygardų rinkimų komisijos.</w:t>
      </w:r>
    </w:p>
    <w:p w:rsidR="00000000" w:rsidRDefault="002F178B">
      <w:pPr>
        <w:ind w:firstLine="720"/>
        <w:jc w:val="both"/>
        <w:rPr>
          <w:rFonts w:ascii="Times New Roman" w:hAnsi="Times New Roman"/>
        </w:rPr>
      </w:pPr>
      <w:r>
        <w:rPr>
          <w:rFonts w:ascii="Times New Roman" w:hAnsi="Times New Roman"/>
        </w:rPr>
        <w:t>8. Apylinkės rinkimų komisija savo pirmajame posėdyje išsirenka komisijos pirmininko pavaduotoją ir sekretorių.</w:t>
      </w:r>
    </w:p>
    <w:p w:rsidR="00000000" w:rsidRDefault="002F178B">
      <w:pPr>
        <w:pStyle w:val="Heading2"/>
        <w:spacing w:before="0" w:after="0"/>
        <w:ind w:left="0" w:right="0" w:firstLine="720"/>
        <w:rPr>
          <w:rFonts w:ascii="Times New Roman" w:hAnsi="Times New Roman"/>
          <w:i w:val="0"/>
          <w:sz w:val="22"/>
        </w:rPr>
      </w:pPr>
      <w:bookmarkStart w:id="25" w:name="_Toc481993366"/>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18 straipsnis. Apylinkės rinkimų komisijos įgaliojimai</w:t>
      </w:r>
      <w:bookmarkEnd w:id="25"/>
    </w:p>
    <w:p w:rsidR="00000000" w:rsidRDefault="002F178B">
      <w:pPr>
        <w:ind w:firstLine="720"/>
        <w:jc w:val="both"/>
        <w:rPr>
          <w:rFonts w:ascii="Times New Roman" w:hAnsi="Times New Roman"/>
        </w:rPr>
      </w:pPr>
      <w:r>
        <w:rPr>
          <w:rFonts w:ascii="Times New Roman" w:hAnsi="Times New Roman"/>
        </w:rPr>
        <w:t>Apylinkės rinkimų kom</w:t>
      </w:r>
      <w:r>
        <w:rPr>
          <w:rFonts w:ascii="Times New Roman" w:hAnsi="Times New Roman"/>
        </w:rPr>
        <w:t>isija:</w:t>
      </w:r>
    </w:p>
    <w:p w:rsidR="00000000" w:rsidRDefault="002F178B">
      <w:pPr>
        <w:ind w:firstLine="720"/>
        <w:jc w:val="both"/>
        <w:rPr>
          <w:rFonts w:ascii="Times New Roman" w:hAnsi="Times New Roman"/>
        </w:rPr>
      </w:pPr>
      <w:r>
        <w:rPr>
          <w:rFonts w:ascii="Times New Roman" w:hAnsi="Times New Roman"/>
        </w:rPr>
        <w:t>1) iš apygardos rinkimų komisijos gauna apylinkės rinkėjų sąrašus, sudaro sąlygas su jais susipažinti rinkėjams, partijų atstovams rinkimams, įteikia ar kitaip perduoda rinkėjams rinkėjo pažymėjimus, praneša apygardos rinkimų komisijai apie apylinkė</w:t>
      </w:r>
      <w:r>
        <w:rPr>
          <w:rFonts w:ascii="Times New Roman" w:hAnsi="Times New Roman"/>
        </w:rPr>
        <w:t>s rinkėjų sąraše aptiktus netikslumus;</w:t>
      </w:r>
    </w:p>
    <w:p w:rsidR="00000000" w:rsidRDefault="002F178B">
      <w:pPr>
        <w:ind w:firstLine="720"/>
        <w:jc w:val="both"/>
        <w:rPr>
          <w:rFonts w:ascii="Times New Roman" w:hAnsi="Times New Roman"/>
        </w:rPr>
      </w:pPr>
      <w:r>
        <w:rPr>
          <w:rFonts w:ascii="Times New Roman" w:hAnsi="Times New Roman"/>
        </w:rPr>
        <w:t>2) nagrinėja skundus dėl rinkėjų sąraše padarytų klaidų;</w:t>
      </w:r>
    </w:p>
    <w:p w:rsidR="00000000" w:rsidRDefault="002F178B">
      <w:pPr>
        <w:ind w:firstLine="720"/>
        <w:jc w:val="both"/>
        <w:rPr>
          <w:rFonts w:ascii="Times New Roman" w:hAnsi="Times New Roman"/>
        </w:rPr>
      </w:pPr>
      <w:r>
        <w:rPr>
          <w:rFonts w:ascii="Times New Roman" w:hAnsi="Times New Roman"/>
        </w:rPr>
        <w:t>3) Vyriausiosios rinkimų komisijos nustatyta tvarka prižiūri, kaip rinkimų apylinkės teritorijoje vyksta balsavimas paštu, kad būtų sudarytos sąlygos balsuoti p</w:t>
      </w:r>
      <w:r>
        <w:rPr>
          <w:rFonts w:ascii="Times New Roman" w:hAnsi="Times New Roman"/>
        </w:rPr>
        <w:t>aštu visose rinkimų apylinkės teritorijoje esančiose gydymo, socialinės rūpybos ir globos įstaigose, kariniuose daliniuose ir bausmės atlikimo vietose;</w:t>
      </w:r>
    </w:p>
    <w:p w:rsidR="00000000" w:rsidRDefault="002F178B">
      <w:pPr>
        <w:ind w:firstLine="720"/>
        <w:jc w:val="both"/>
        <w:rPr>
          <w:rFonts w:ascii="Times New Roman" w:hAnsi="Times New Roman"/>
        </w:rPr>
      </w:pPr>
      <w:r>
        <w:rPr>
          <w:rFonts w:ascii="Times New Roman" w:hAnsi="Times New Roman"/>
        </w:rPr>
        <w:t>4) kartu su savivaldybės administracijos atstovu pasirūpina, kad pagal šio įstatymo reikalavimus laiku b</w:t>
      </w:r>
      <w:r>
        <w:rPr>
          <w:rFonts w:ascii="Times New Roman" w:hAnsi="Times New Roman"/>
        </w:rPr>
        <w:t>ūtų parengtos balsavimo patalpos, slapto balsavimo kabinos ir balsadėžės;</w:t>
      </w:r>
    </w:p>
    <w:p w:rsidR="00000000" w:rsidRDefault="002F178B">
      <w:pPr>
        <w:ind w:firstLine="720"/>
        <w:jc w:val="both"/>
        <w:rPr>
          <w:rFonts w:ascii="Times New Roman" w:hAnsi="Times New Roman"/>
        </w:rPr>
      </w:pPr>
      <w:r>
        <w:rPr>
          <w:rFonts w:ascii="Times New Roman" w:hAnsi="Times New Roman"/>
        </w:rPr>
        <w:t>5) rinkimų dieną organizuoja balsavimą rinkimų apylinkėje;</w:t>
      </w:r>
    </w:p>
    <w:p w:rsidR="00000000" w:rsidRDefault="002F178B">
      <w:pPr>
        <w:ind w:firstLine="720"/>
        <w:jc w:val="both"/>
        <w:rPr>
          <w:rFonts w:ascii="Times New Roman" w:hAnsi="Times New Roman"/>
        </w:rPr>
      </w:pPr>
      <w:r>
        <w:rPr>
          <w:rFonts w:ascii="Times New Roman" w:hAnsi="Times New Roman"/>
        </w:rPr>
        <w:t>6) suskaičiuoja balsus, surašo apylinkės balsų skaičiavimo protokolą;</w:t>
      </w:r>
    </w:p>
    <w:p w:rsidR="00000000" w:rsidRDefault="002F178B">
      <w:pPr>
        <w:ind w:firstLine="720"/>
        <w:jc w:val="both"/>
        <w:rPr>
          <w:rFonts w:ascii="Times New Roman" w:hAnsi="Times New Roman"/>
        </w:rPr>
      </w:pPr>
      <w:r>
        <w:rPr>
          <w:rFonts w:ascii="Times New Roman" w:hAnsi="Times New Roman"/>
        </w:rPr>
        <w:t>7) svarsto savo apylinkės rinkėjų ir stebėtojų skundu</w:t>
      </w:r>
      <w:r>
        <w:rPr>
          <w:rFonts w:ascii="Times New Roman" w:hAnsi="Times New Roman"/>
        </w:rPr>
        <w:t>s dėl rinkimų rengimo, balsavimo organizavimo, balsų skaičiavimo, balsų skaičiavimo protokolų surašymo ir priima sprendimus;</w:t>
      </w:r>
    </w:p>
    <w:p w:rsidR="00000000" w:rsidRDefault="002F178B">
      <w:pPr>
        <w:ind w:firstLine="720"/>
        <w:jc w:val="both"/>
        <w:rPr>
          <w:rFonts w:ascii="Times New Roman" w:hAnsi="Times New Roman"/>
        </w:rPr>
      </w:pPr>
      <w:r>
        <w:rPr>
          <w:rFonts w:ascii="Times New Roman" w:hAnsi="Times New Roman"/>
        </w:rPr>
        <w:t>8) vykdo kitus šio įstatymo nustatytus įgaliojimus.</w:t>
      </w:r>
    </w:p>
    <w:p w:rsidR="00000000" w:rsidRDefault="002F178B">
      <w:pPr>
        <w:pStyle w:val="Heading2"/>
        <w:spacing w:before="0" w:after="0"/>
        <w:ind w:left="0" w:right="0" w:firstLine="720"/>
        <w:rPr>
          <w:rFonts w:ascii="Times New Roman" w:hAnsi="Times New Roman"/>
          <w:i w:val="0"/>
          <w:sz w:val="22"/>
        </w:rPr>
      </w:pPr>
      <w:bookmarkStart w:id="26" w:name="_Toc481993367"/>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19 straipsnis. Rinkimų komisijų narių priesaika ir rašytinis pasižadėjimas</w:t>
      </w:r>
      <w:bookmarkEnd w:id="26"/>
    </w:p>
    <w:p w:rsidR="00000000" w:rsidRDefault="002F178B">
      <w:pPr>
        <w:ind w:firstLine="720"/>
        <w:jc w:val="both"/>
        <w:rPr>
          <w:rFonts w:ascii="Times New Roman" w:hAnsi="Times New Roman"/>
        </w:rPr>
      </w:pPr>
      <w:r>
        <w:rPr>
          <w:rFonts w:ascii="Times New Roman" w:hAnsi="Times New Roman"/>
        </w:rPr>
        <w:t xml:space="preserve">1. </w:t>
      </w:r>
      <w:r>
        <w:rPr>
          <w:rFonts w:ascii="Times New Roman" w:hAnsi="Times New Roman"/>
        </w:rPr>
        <w:t>Rinkimų komisijos narys, pirmininkas pareigas rinkimų komisijoje pradeda eiti davęs priesaiką arba rašytinį pasižadėjimą.</w:t>
      </w:r>
    </w:p>
    <w:p w:rsidR="00000000" w:rsidRDefault="002F178B">
      <w:pPr>
        <w:ind w:firstLine="720"/>
        <w:jc w:val="both"/>
        <w:rPr>
          <w:rFonts w:ascii="Times New Roman" w:hAnsi="Times New Roman"/>
        </w:rPr>
      </w:pPr>
      <w:r>
        <w:rPr>
          <w:rFonts w:ascii="Times New Roman" w:hAnsi="Times New Roman"/>
        </w:rPr>
        <w:t>2. Vyriausiosios rinkimų komisijos nariai ir pirmininkas prisiekia Seime. Priesaiką priima Seimo Pirmininkas arba jo pavaduotojas. Nus</w:t>
      </w:r>
      <w:r>
        <w:rPr>
          <w:rFonts w:ascii="Times New Roman" w:hAnsi="Times New Roman"/>
        </w:rPr>
        <w:t>tatomas šis rinkimų komisijos nario, pirmininko priesaikos tekstas:</w:t>
      </w:r>
    </w:p>
    <w:p w:rsidR="00000000" w:rsidRDefault="002F178B">
      <w:pPr>
        <w:ind w:firstLine="720"/>
        <w:jc w:val="both"/>
        <w:rPr>
          <w:rFonts w:ascii="Times New Roman" w:hAnsi="Times New Roman"/>
        </w:rPr>
      </w:pPr>
      <w:r>
        <w:rPr>
          <w:rFonts w:ascii="Times New Roman" w:hAnsi="Times New Roman"/>
        </w:rPr>
        <w:t>„Aš, rinkimų komisijos narys, pirmininkas (vardas, pavardė), prisiekiu būti ištikimas Lietuvos Respublikai, laikytis jos Konstitucijos ir įstatymų, sąžiningai ir garbingai atlikti savo par</w:t>
      </w:r>
      <w:r>
        <w:rPr>
          <w:rFonts w:ascii="Times New Roman" w:hAnsi="Times New Roman"/>
        </w:rPr>
        <w:t>eigas rinkimų komisijoje ir susilaikyti nuo poelgių, pažeidžiančių įstatymus ir piliečių teises.</w:t>
      </w:r>
    </w:p>
    <w:p w:rsidR="00000000" w:rsidRDefault="002F178B">
      <w:pPr>
        <w:ind w:firstLine="720"/>
        <w:jc w:val="both"/>
        <w:rPr>
          <w:rFonts w:ascii="Times New Roman" w:hAnsi="Times New Roman"/>
        </w:rPr>
      </w:pPr>
      <w:r>
        <w:rPr>
          <w:rFonts w:ascii="Times New Roman" w:hAnsi="Times New Roman"/>
        </w:rPr>
        <w:t>Tepadeda man Dievas.“</w:t>
      </w:r>
    </w:p>
    <w:p w:rsidR="00000000" w:rsidRDefault="002F178B">
      <w:pPr>
        <w:ind w:firstLine="720"/>
        <w:jc w:val="both"/>
        <w:rPr>
          <w:rFonts w:ascii="Times New Roman" w:hAnsi="Times New Roman"/>
        </w:rPr>
      </w:pPr>
      <w:r>
        <w:rPr>
          <w:rFonts w:ascii="Times New Roman" w:hAnsi="Times New Roman"/>
        </w:rPr>
        <w:t>3. Apygardų ir apylinkių rinkimų komisijų narių, pirmininkų rašytinio pasižadėjimo davimo tvarką nustato Vyriausioji rinkimų komisija. Nu</w:t>
      </w:r>
      <w:r>
        <w:rPr>
          <w:rFonts w:ascii="Times New Roman" w:hAnsi="Times New Roman"/>
        </w:rPr>
        <w:t>statomas šis rinkimų komisijos nario, pirmininko rašytinio pasižadėjimo tekstas:</w:t>
      </w:r>
    </w:p>
    <w:p w:rsidR="00000000" w:rsidRDefault="002F178B">
      <w:pPr>
        <w:ind w:firstLine="720"/>
        <w:jc w:val="both"/>
        <w:rPr>
          <w:rFonts w:ascii="Times New Roman" w:hAnsi="Times New Roman"/>
        </w:rPr>
      </w:pPr>
      <w:r>
        <w:rPr>
          <w:rFonts w:ascii="Times New Roman" w:hAnsi="Times New Roman"/>
        </w:rPr>
        <w:t>„Aš, rinkimų komisijos narys, pirmininkas (vardas, pavardė), pasižadu būti ištikimas Lietuvos Respublikai, laikytis jos Konstitucijos ir įstatymų, sąžiningai ir garbingai atli</w:t>
      </w:r>
      <w:r>
        <w:rPr>
          <w:rFonts w:ascii="Times New Roman" w:hAnsi="Times New Roman"/>
        </w:rPr>
        <w:t>kti savo pareigas rinkimų komisijoje ir susilaikyti nuo poelgių, pažeidžiančių įstatymus ir piliečių teises.</w:t>
      </w:r>
    </w:p>
    <w:p w:rsidR="00000000" w:rsidRDefault="002F178B">
      <w:pPr>
        <w:ind w:firstLine="720"/>
        <w:jc w:val="both"/>
        <w:rPr>
          <w:rFonts w:ascii="Times New Roman" w:hAnsi="Times New Roman"/>
        </w:rPr>
      </w:pPr>
      <w:r>
        <w:rPr>
          <w:rFonts w:ascii="Times New Roman" w:hAnsi="Times New Roman"/>
        </w:rPr>
        <w:t>Tepadeda man Dievas.“</w:t>
      </w:r>
    </w:p>
    <w:p w:rsidR="00000000" w:rsidRDefault="002F178B">
      <w:pPr>
        <w:ind w:firstLine="720"/>
        <w:jc w:val="both"/>
        <w:rPr>
          <w:rFonts w:ascii="Times New Roman" w:hAnsi="Times New Roman"/>
        </w:rPr>
      </w:pPr>
      <w:r>
        <w:rPr>
          <w:rFonts w:ascii="Times New Roman" w:hAnsi="Times New Roman"/>
        </w:rPr>
        <w:t>4. Prisiekti arba pasižadėti galima ir be paskutiniojo sakinio. Prisiekęs asmuo po priesaikos tekstu pasirašo. Priesaika gali</w:t>
      </w:r>
      <w:r>
        <w:rPr>
          <w:rFonts w:ascii="Times New Roman" w:hAnsi="Times New Roman"/>
        </w:rPr>
        <w:t>oja visą paskyrimo dirbti rinkimų komisijoje laikotarpį. Neprisiekus pradėti eiti rinkimų komisijos nario pareigų negalima.</w:t>
      </w:r>
    </w:p>
    <w:p w:rsidR="00000000" w:rsidRDefault="002F178B">
      <w:pPr>
        <w:ind w:firstLine="720"/>
        <w:jc w:val="both"/>
        <w:rPr>
          <w:rFonts w:ascii="Times New Roman" w:hAnsi="Times New Roman"/>
        </w:rPr>
      </w:pPr>
      <w:r>
        <w:rPr>
          <w:rFonts w:ascii="Times New Roman" w:hAnsi="Times New Roman"/>
        </w:rPr>
        <w:t>5. Rinkimų komisijos narių, pirmininkų priesaikas, rašytinius pasižadėjimus saugo juos paskyrusios institucijos.</w:t>
      </w:r>
    </w:p>
    <w:p w:rsidR="00000000" w:rsidRDefault="002F178B">
      <w:pPr>
        <w:ind w:firstLine="720"/>
        <w:jc w:val="both"/>
        <w:rPr>
          <w:rFonts w:ascii="Times New Roman" w:hAnsi="Times New Roman"/>
        </w:rPr>
      </w:pPr>
      <w:r>
        <w:rPr>
          <w:rFonts w:ascii="Times New Roman" w:hAnsi="Times New Roman"/>
        </w:rPr>
        <w:t>6. Institucija, ski</w:t>
      </w:r>
      <w:r>
        <w:rPr>
          <w:rFonts w:ascii="Times New Roman" w:hAnsi="Times New Roman"/>
        </w:rPr>
        <w:t>rdama rinkimų komisijos narį, nustato laiką, kada jis privalo prisiekti arba duoti rašytinį pasižadėjimą. Asmuo, neprisiekęs, nedavęs rašytinio pasižadėjimo daugiau kaip 15 dienų nuo paskyrimo arba prisiekęs ar davęs rašytinį pasižadėjimą su išlyga, netenk</w:t>
      </w:r>
      <w:r>
        <w:rPr>
          <w:rFonts w:ascii="Times New Roman" w:hAnsi="Times New Roman"/>
        </w:rPr>
        <w:t>a pareigų rinkimų komisijoje.</w:t>
      </w:r>
    </w:p>
    <w:p w:rsidR="00000000" w:rsidRDefault="002F178B">
      <w:pPr>
        <w:pStyle w:val="Heading2"/>
        <w:spacing w:before="0" w:after="0"/>
        <w:ind w:left="0" w:right="0" w:firstLine="720"/>
        <w:rPr>
          <w:rFonts w:ascii="Times New Roman" w:hAnsi="Times New Roman"/>
          <w:i w:val="0"/>
          <w:sz w:val="22"/>
        </w:rPr>
      </w:pPr>
      <w:bookmarkStart w:id="27" w:name="_Toc481993368"/>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20 straipsnis. Rinkimų komisijų darbo organizavimas</w:t>
      </w:r>
      <w:bookmarkEnd w:id="27"/>
    </w:p>
    <w:p w:rsidR="00000000" w:rsidRDefault="002F178B">
      <w:pPr>
        <w:ind w:firstLine="720"/>
        <w:jc w:val="both"/>
        <w:rPr>
          <w:rFonts w:ascii="Times New Roman" w:hAnsi="Times New Roman"/>
        </w:rPr>
      </w:pPr>
      <w:r>
        <w:rPr>
          <w:rFonts w:ascii="Times New Roman" w:hAnsi="Times New Roman"/>
        </w:rPr>
        <w:t>1. Rinkimų komisijos posėdžiai yra teisėti, kai juose dalyvauja ne mažiau kaip 3/5 komisijos narių. Komisijų sprendimai priimami atviru balsavimu posėdyje dalyvaujančių komi</w:t>
      </w:r>
      <w:r>
        <w:rPr>
          <w:rFonts w:ascii="Times New Roman" w:hAnsi="Times New Roman"/>
        </w:rPr>
        <w:t>sijos narių balsų dauguma. Balsams pasidalijus po lygiai, lemia komisijos pirmininko balsas. Komisijos nariai, nesutinkantys su sprendimu, turi teisę raštu pareikšti atskirąją nuomonę, o ši pridedama prie protokolo ir yra neatsiejama jo dalis.</w:t>
      </w:r>
    </w:p>
    <w:p w:rsidR="00000000" w:rsidRDefault="002F178B">
      <w:pPr>
        <w:ind w:firstLine="720"/>
        <w:jc w:val="both"/>
        <w:rPr>
          <w:rFonts w:ascii="Times New Roman" w:hAnsi="Times New Roman"/>
        </w:rPr>
      </w:pPr>
      <w:r>
        <w:rPr>
          <w:rFonts w:ascii="Times New Roman" w:hAnsi="Times New Roman"/>
        </w:rPr>
        <w:t>2. Pasibaigu</w:t>
      </w:r>
      <w:r>
        <w:rPr>
          <w:rFonts w:ascii="Times New Roman" w:hAnsi="Times New Roman"/>
        </w:rPr>
        <w:t>s rinkimams, apygardų ir apylinkių rinkimų komisijų narių, pirmininkų įgaliojimai nutraukiami. Sprendimą nutraukti įgaliojimus priima rinkimų komisija, paskyrusi komisijos narius, kai ši komisija, jos pirmininkas yra atlikę visus pagal įstatymą jam pavestu</w:t>
      </w:r>
      <w:r>
        <w:rPr>
          <w:rFonts w:ascii="Times New Roman" w:hAnsi="Times New Roman"/>
        </w:rPr>
        <w:t>s darbus.</w:t>
      </w:r>
    </w:p>
    <w:p w:rsidR="00000000" w:rsidRDefault="002F178B">
      <w:pPr>
        <w:ind w:firstLine="720"/>
        <w:jc w:val="both"/>
        <w:rPr>
          <w:rFonts w:ascii="Times New Roman" w:hAnsi="Times New Roman"/>
        </w:rPr>
      </w:pPr>
      <w:r>
        <w:rPr>
          <w:rFonts w:ascii="Times New Roman" w:hAnsi="Times New Roman"/>
        </w:rPr>
        <w:t>3. Rinkimų komisijos nariui ar pirmininkui, davusiam priesaiką arba rašytinį pasižadėjimą, draudžiama bet kokia rinkimų agitacija ar kiti bandymai paveikti rinkėjų valią. Asmuo, pažeidęs šį reikalavimą, rinkimų komisijos nario priesaiką ar rašyti</w:t>
      </w:r>
      <w:r>
        <w:rPr>
          <w:rFonts w:ascii="Times New Roman" w:hAnsi="Times New Roman"/>
        </w:rPr>
        <w:t>nį pasižadėjimą, turi būti atleistas iš komisijos ir gali būti patrauktas atsakomybėn įstatymų nustatyta tvarka.</w:t>
      </w:r>
    </w:p>
    <w:p w:rsidR="00000000" w:rsidRDefault="002F178B">
      <w:pPr>
        <w:pStyle w:val="Heading2"/>
        <w:spacing w:before="0" w:after="0"/>
        <w:ind w:left="0" w:right="0" w:firstLine="720"/>
        <w:rPr>
          <w:rFonts w:ascii="Times New Roman" w:hAnsi="Times New Roman"/>
          <w:i w:val="0"/>
          <w:sz w:val="22"/>
        </w:rPr>
      </w:pPr>
      <w:bookmarkStart w:id="28" w:name="_Toc481993369"/>
    </w:p>
    <w:p w:rsidR="00000000" w:rsidRDefault="002F178B">
      <w:pPr>
        <w:pStyle w:val="Heading2"/>
        <w:spacing w:before="0" w:after="0"/>
        <w:ind w:left="2430" w:right="0" w:hanging="1710"/>
        <w:jc w:val="both"/>
        <w:rPr>
          <w:rFonts w:ascii="Times New Roman" w:hAnsi="Times New Roman"/>
          <w:i w:val="0"/>
          <w:sz w:val="22"/>
        </w:rPr>
      </w:pPr>
      <w:r>
        <w:rPr>
          <w:rFonts w:ascii="Times New Roman" w:hAnsi="Times New Roman"/>
          <w:i w:val="0"/>
          <w:sz w:val="22"/>
        </w:rPr>
        <w:t>21 straipsnis. Skundai dėl rinkimų komisijų sprendimų, priimtų iki balsavimo pabaigos</w:t>
      </w:r>
      <w:bookmarkEnd w:id="28"/>
    </w:p>
    <w:p w:rsidR="00000000" w:rsidRDefault="002F178B">
      <w:pPr>
        <w:ind w:firstLine="720"/>
        <w:jc w:val="both"/>
        <w:rPr>
          <w:rFonts w:ascii="Times New Roman" w:hAnsi="Times New Roman"/>
        </w:rPr>
      </w:pPr>
      <w:r>
        <w:rPr>
          <w:rFonts w:ascii="Times New Roman" w:hAnsi="Times New Roman"/>
        </w:rPr>
        <w:t>1. Partija, iškėlusi kandidatą į Seimo narius, kandidata</w:t>
      </w:r>
      <w:r>
        <w:rPr>
          <w:rFonts w:ascii="Times New Roman" w:hAnsi="Times New Roman"/>
        </w:rPr>
        <w:t>s į Seimo narius, atstovas rinkimams, rinkimų stebėtojas rinkimų komisijos sprendimą, priimtą iki balsavimo pabaigos, ar kitą jos veiką gali apskųsti:</w:t>
      </w:r>
    </w:p>
    <w:p w:rsidR="00000000" w:rsidRDefault="002F178B">
      <w:pPr>
        <w:ind w:firstLine="720"/>
        <w:jc w:val="both"/>
        <w:rPr>
          <w:rFonts w:ascii="Times New Roman" w:hAnsi="Times New Roman"/>
        </w:rPr>
      </w:pPr>
      <w:r>
        <w:rPr>
          <w:rFonts w:ascii="Times New Roman" w:hAnsi="Times New Roman"/>
        </w:rPr>
        <w:t>1) apylinkės rinkimų komisijos - apygardos rinkimų komisijai;</w:t>
      </w:r>
    </w:p>
    <w:p w:rsidR="00000000" w:rsidRDefault="002F178B">
      <w:pPr>
        <w:ind w:firstLine="720"/>
        <w:jc w:val="both"/>
        <w:rPr>
          <w:rFonts w:ascii="Times New Roman" w:hAnsi="Times New Roman"/>
        </w:rPr>
      </w:pPr>
      <w:r>
        <w:rPr>
          <w:rFonts w:ascii="Times New Roman" w:hAnsi="Times New Roman"/>
        </w:rPr>
        <w:t>2) apygardos rinkimų komisijos - Vyriausiaj</w:t>
      </w:r>
      <w:r>
        <w:rPr>
          <w:rFonts w:ascii="Times New Roman" w:hAnsi="Times New Roman"/>
        </w:rPr>
        <w:t>ai rinkimų komisijai;</w:t>
      </w:r>
    </w:p>
    <w:p w:rsidR="00000000" w:rsidRDefault="002F178B">
      <w:pPr>
        <w:pStyle w:val="BodyText2"/>
        <w:spacing w:line="240" w:lineRule="auto"/>
        <w:rPr>
          <w:rFonts w:ascii="Times New Roman" w:hAnsi="Times New Roman"/>
          <w:sz w:val="22"/>
          <w:lang w:val="lt-LT"/>
        </w:rPr>
      </w:pPr>
      <w:r>
        <w:rPr>
          <w:rFonts w:ascii="Times New Roman" w:hAnsi="Times New Roman"/>
          <w:sz w:val="22"/>
          <w:lang w:val="lt-LT"/>
        </w:rPr>
        <w:t>3) Vyriausiosios rinkimų komisijos - Aukštesniajam administraciniam teismui.</w:t>
      </w:r>
    </w:p>
    <w:p w:rsidR="00000000" w:rsidRDefault="002F178B">
      <w:pPr>
        <w:ind w:firstLine="720"/>
        <w:jc w:val="both"/>
        <w:rPr>
          <w:rFonts w:ascii="Times New Roman" w:hAnsi="Times New Roman"/>
        </w:rPr>
      </w:pPr>
      <w:r>
        <w:rPr>
          <w:rFonts w:ascii="Times New Roman" w:hAnsi="Times New Roman"/>
        </w:rPr>
        <w:t>2. Rinkėjas, politinės partijos ar visuomeninės organizacijos atstovas, nesutikdamas su apylinkės rinkimų komisijos sprendimu, priimtu pagal jo skundą dėl ri</w:t>
      </w:r>
      <w:r>
        <w:rPr>
          <w:rFonts w:ascii="Times New Roman" w:hAnsi="Times New Roman"/>
        </w:rPr>
        <w:t>nkėjų sąraše padarytų klaidų, dėl kurių rinkėjas negali įgyvendinti savo teisės rinkti (neteisingai įrašytas į sąrašą arba išbrauktas iš sąrašo, taip pat kai sąraše netiksliai nurodyti duomenys apie rinkėją), gali apylinkės rinkimų komisijos sprendimą apsk</w:t>
      </w:r>
      <w:r>
        <w:rPr>
          <w:rFonts w:ascii="Times New Roman" w:hAnsi="Times New Roman"/>
        </w:rPr>
        <w:t>ųsti atitinkamos apygardos administraciniam teismui.</w:t>
      </w:r>
    </w:p>
    <w:p w:rsidR="00000000" w:rsidRDefault="002F178B">
      <w:pPr>
        <w:ind w:firstLine="720"/>
        <w:jc w:val="both"/>
        <w:rPr>
          <w:rFonts w:ascii="Times New Roman" w:hAnsi="Times New Roman"/>
        </w:rPr>
      </w:pPr>
      <w:r>
        <w:rPr>
          <w:rFonts w:ascii="Times New Roman" w:hAnsi="Times New Roman"/>
        </w:rPr>
        <w:t>3. Vyriausiosios rinkimų komisijos sprendimai ar kita jos veika per 5 dienas po sprendimo priėmimo, bet ne vėliau kaip iki balsavimo pabaigos, gali būti apskųsti Aukštesniajam administraciniam teismui. S</w:t>
      </w:r>
      <w:r>
        <w:rPr>
          <w:rFonts w:ascii="Times New Roman" w:hAnsi="Times New Roman"/>
        </w:rPr>
        <w:t>kundas turi būti išnagrinėtas ne vėliau kaip per 48 valandas nuo jo padavimo. Į šį terminą įskaitomos ir ne darbo dienos. Teismo sprendimas įsiteisėja nuo paskelbimo.</w:t>
      </w:r>
    </w:p>
    <w:p w:rsidR="00000000" w:rsidRDefault="002F178B">
      <w:pPr>
        <w:ind w:firstLine="720"/>
        <w:jc w:val="both"/>
        <w:rPr>
          <w:rFonts w:ascii="Times New Roman" w:hAnsi="Times New Roman"/>
        </w:rPr>
      </w:pPr>
      <w:r>
        <w:rPr>
          <w:rFonts w:ascii="Times New Roman" w:hAnsi="Times New Roman"/>
        </w:rPr>
        <w:t>4. Skundai, paduoti nesilaikant šiame straipsnyje nustatytos tvarkos, nenagrinėjami ir pe</w:t>
      </w:r>
      <w:r>
        <w:rPr>
          <w:rFonts w:ascii="Times New Roman" w:hAnsi="Times New Roman"/>
        </w:rPr>
        <w:t>rsiunčiami tai rinkimų komisijai, kuri privalo juos nagrinėti. Apylinkės rinkimų komisija, apygardos rinkimų komisija negali persiųsti Vyriausiajai rinkimų komisijai nagrinėti joms pačioms priklausančių nagrinėti ir neišnagrinėtų skundų.</w:t>
      </w:r>
    </w:p>
    <w:p w:rsidR="00000000" w:rsidRDefault="002F178B">
      <w:pPr>
        <w:rPr>
          <w:rFonts w:ascii="Times New Roman" w:hAnsi="Times New Roman"/>
        </w:rPr>
      </w:pPr>
      <w:bookmarkStart w:id="29" w:name="_Toc481993370"/>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22 straipsnis. Pa</w:t>
      </w:r>
      <w:r>
        <w:rPr>
          <w:rFonts w:ascii="Times New Roman" w:hAnsi="Times New Roman"/>
          <w:i w:val="0"/>
          <w:sz w:val="22"/>
        </w:rPr>
        <w:t>rama rinkimų komisijoms</w:t>
      </w:r>
      <w:bookmarkEnd w:id="29"/>
    </w:p>
    <w:p w:rsidR="00000000" w:rsidRDefault="002F178B">
      <w:pPr>
        <w:ind w:firstLine="720"/>
        <w:jc w:val="both"/>
        <w:rPr>
          <w:rFonts w:ascii="Times New Roman" w:hAnsi="Times New Roman"/>
        </w:rPr>
      </w:pPr>
      <w:r>
        <w:rPr>
          <w:rFonts w:ascii="Times New Roman" w:hAnsi="Times New Roman"/>
        </w:rPr>
        <w:t>1. Valstybės ir savivaldybių institucijos bei įstaigos, jų pareigūnai, tarnautojai, įmonės, jų darbuotojai privalo padėti rinkimų komisijoms vykdyti įgaliojimus ir teikti joms reikalingą informaciją.</w:t>
      </w:r>
    </w:p>
    <w:p w:rsidR="00000000" w:rsidRDefault="002F178B">
      <w:pPr>
        <w:ind w:firstLine="720"/>
        <w:jc w:val="both"/>
        <w:rPr>
          <w:rFonts w:ascii="Times New Roman" w:hAnsi="Times New Roman"/>
        </w:rPr>
      </w:pPr>
      <w:r>
        <w:rPr>
          <w:rFonts w:ascii="Times New Roman" w:hAnsi="Times New Roman"/>
        </w:rPr>
        <w:t>2. Valstybės ir savivaldybių ins</w:t>
      </w:r>
      <w:r>
        <w:rPr>
          <w:rFonts w:ascii="Times New Roman" w:hAnsi="Times New Roman"/>
        </w:rPr>
        <w:t>titucijos bei įstaigos, jų pareigūnai, tarnautojai, įmonės, jų darbuotojai ne vėliau kaip per 3 dienas privalo apsvarstyti rinkimų komisijų pateiktus prašymus ir duoti rinkimų komisijoms motyvuotą atsakymą.</w:t>
      </w:r>
    </w:p>
    <w:p w:rsidR="00000000" w:rsidRDefault="002F178B">
      <w:pPr>
        <w:ind w:firstLine="720"/>
        <w:jc w:val="both"/>
        <w:rPr>
          <w:rFonts w:ascii="Times New Roman" w:hAnsi="Times New Roman"/>
        </w:rPr>
      </w:pPr>
      <w:r>
        <w:rPr>
          <w:rFonts w:ascii="Times New Roman" w:hAnsi="Times New Roman"/>
        </w:rPr>
        <w:t>3. Pagalbiniams darbams rinkimų komisijos gali sa</w:t>
      </w:r>
      <w:r>
        <w:rPr>
          <w:rFonts w:ascii="Times New Roman" w:hAnsi="Times New Roman"/>
        </w:rPr>
        <w:t>mdyti reikiamą skaičių personalo.</w:t>
      </w:r>
    </w:p>
    <w:p w:rsidR="00000000" w:rsidRDefault="002F178B">
      <w:pPr>
        <w:ind w:firstLine="720"/>
        <w:jc w:val="both"/>
        <w:rPr>
          <w:rFonts w:ascii="Times New Roman" w:hAnsi="Times New Roman"/>
        </w:rPr>
      </w:pPr>
      <w:r>
        <w:rPr>
          <w:rFonts w:ascii="Times New Roman" w:hAnsi="Times New Roman"/>
        </w:rPr>
        <w:t>4. Valstybės ir savivaldybių institucijos bei įstaigos, jų pareigūnai, tarnautojai, įmonės, jų darbuotojai privalo suteikti rinkimų komisijoms tinkamas patalpas bei įrengimus rinkimams rengti ir vykdyti.</w:t>
      </w:r>
    </w:p>
    <w:p w:rsidR="00000000" w:rsidRDefault="002F178B">
      <w:pPr>
        <w:pStyle w:val="Heading2"/>
        <w:spacing w:before="0" w:after="0"/>
        <w:ind w:left="0" w:right="0" w:firstLine="720"/>
        <w:rPr>
          <w:rFonts w:ascii="Times New Roman" w:hAnsi="Times New Roman"/>
          <w:i w:val="0"/>
          <w:sz w:val="22"/>
        </w:rPr>
      </w:pPr>
      <w:bookmarkStart w:id="30" w:name="_Toc481993371"/>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23 straipsnis. Ri</w:t>
      </w:r>
      <w:r>
        <w:rPr>
          <w:rFonts w:ascii="Times New Roman" w:hAnsi="Times New Roman"/>
          <w:i w:val="0"/>
          <w:sz w:val="22"/>
        </w:rPr>
        <w:t>nkimų komisijų narių darbo apmokėjimas</w:t>
      </w:r>
      <w:bookmarkEnd w:id="30"/>
    </w:p>
    <w:p w:rsidR="00000000" w:rsidRDefault="002F178B">
      <w:pPr>
        <w:ind w:firstLine="720"/>
        <w:jc w:val="both"/>
        <w:rPr>
          <w:rFonts w:ascii="Times New Roman" w:hAnsi="Times New Roman"/>
        </w:rPr>
      </w:pPr>
      <w:r>
        <w:rPr>
          <w:rFonts w:ascii="Times New Roman" w:hAnsi="Times New Roman"/>
        </w:rPr>
        <w:t>Rinkimų komisijų pirmininkai ir nariai už darbą rinkimų komisijose gauna atlyginimą pagal Vyriausiosios rinkimų komisijos pateiktus ir Vyriausybės patvirtintus tarifus.</w:t>
      </w:r>
    </w:p>
    <w:p w:rsidR="00000000" w:rsidRDefault="002F178B">
      <w:pPr>
        <w:pStyle w:val="Heading2"/>
        <w:spacing w:before="0" w:after="0"/>
        <w:ind w:left="0" w:right="0" w:firstLine="720"/>
        <w:rPr>
          <w:rFonts w:ascii="Times New Roman" w:hAnsi="Times New Roman"/>
          <w:i w:val="0"/>
          <w:sz w:val="22"/>
        </w:rPr>
      </w:pPr>
      <w:bookmarkStart w:id="31" w:name="_Toc48199337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24 straipsnis. Rinkimų komisijų sudėties keitim</w:t>
      </w:r>
      <w:r>
        <w:rPr>
          <w:rFonts w:ascii="Times New Roman" w:hAnsi="Times New Roman"/>
          <w:i w:val="0"/>
          <w:sz w:val="22"/>
        </w:rPr>
        <w:t>as</w:t>
      </w:r>
      <w:bookmarkEnd w:id="31"/>
    </w:p>
    <w:p w:rsidR="00000000" w:rsidRDefault="002F178B">
      <w:pPr>
        <w:pStyle w:val="BodyTextIndent2"/>
        <w:ind w:right="0" w:firstLine="720"/>
        <w:rPr>
          <w:sz w:val="22"/>
        </w:rPr>
      </w:pPr>
      <w:r>
        <w:rPr>
          <w:sz w:val="22"/>
        </w:rPr>
        <w:t>1. Rinkimų komisijos pirmininką ar narį iš pareigų komisijoje gali atleisti patvirtinusi šios komisijos sudėtį rinkimų komisija arba Vyriausioji rinkimų komisija.</w:t>
      </w:r>
    </w:p>
    <w:p w:rsidR="00000000" w:rsidRDefault="002F178B">
      <w:pPr>
        <w:ind w:firstLine="720"/>
        <w:jc w:val="both"/>
        <w:rPr>
          <w:rFonts w:ascii="Times New Roman" w:hAnsi="Times New Roman"/>
        </w:rPr>
      </w:pPr>
      <w:r>
        <w:rPr>
          <w:rFonts w:ascii="Times New Roman" w:hAnsi="Times New Roman"/>
        </w:rPr>
        <w:t>2. Rinkimų komisija gali svarstyti tik motyvuotą partijos ar koalicijos siūlymą atšaukti j</w:t>
      </w:r>
      <w:r>
        <w:rPr>
          <w:rFonts w:ascii="Times New Roman" w:hAnsi="Times New Roman"/>
        </w:rPr>
        <w:t>os pačios pasiūlytą rinkimų komisijos narį.</w:t>
      </w:r>
    </w:p>
    <w:p w:rsidR="00000000" w:rsidRDefault="002F178B">
      <w:pPr>
        <w:ind w:firstLine="720"/>
        <w:jc w:val="both"/>
        <w:rPr>
          <w:rFonts w:ascii="Times New Roman" w:hAnsi="Times New Roman"/>
        </w:rPr>
      </w:pPr>
      <w:r>
        <w:rPr>
          <w:rFonts w:ascii="Times New Roman" w:hAnsi="Times New Roman"/>
        </w:rPr>
        <w:t>3. Prireikus naujas rinkimų komisijos pirmininkas ar narys gali būti skiriamas šio įstatymo nustatyta tvarka ir praėjus 15 straipsnio 1 dalyje ir 17 straipsnio 5 dalyje nustatytiems terminams.</w:t>
      </w:r>
    </w:p>
    <w:p w:rsidR="00000000" w:rsidRDefault="002F178B">
      <w:pPr>
        <w:pStyle w:val="Heading1"/>
        <w:spacing w:before="0" w:after="0"/>
        <w:jc w:val="center"/>
        <w:rPr>
          <w:rFonts w:ascii="Times New Roman" w:hAnsi="Times New Roman"/>
          <w:sz w:val="22"/>
        </w:rPr>
      </w:pPr>
      <w:bookmarkStart w:id="32" w:name="_Toc481993373"/>
    </w:p>
    <w:p w:rsidR="00000000" w:rsidRDefault="002F178B">
      <w:pPr>
        <w:pStyle w:val="Heading1"/>
        <w:spacing w:before="0" w:after="0"/>
        <w:jc w:val="center"/>
        <w:rPr>
          <w:rFonts w:ascii="Times New Roman" w:hAnsi="Times New Roman"/>
          <w:sz w:val="22"/>
        </w:rPr>
      </w:pPr>
      <w:r>
        <w:rPr>
          <w:rFonts w:ascii="Times New Roman" w:hAnsi="Times New Roman"/>
          <w:sz w:val="22"/>
        </w:rPr>
        <w:t>KETVIRTASIS SKIRSN</w:t>
      </w:r>
      <w:r>
        <w:rPr>
          <w:rFonts w:ascii="Times New Roman" w:hAnsi="Times New Roman"/>
          <w:sz w:val="22"/>
        </w:rPr>
        <w:t>IS</w:t>
      </w:r>
      <w:bookmarkEnd w:id="32"/>
    </w:p>
    <w:p w:rsidR="00000000" w:rsidRDefault="002F178B">
      <w:pPr>
        <w:pStyle w:val="Heading1"/>
        <w:spacing w:before="0" w:after="0"/>
        <w:jc w:val="center"/>
        <w:rPr>
          <w:rFonts w:ascii="Times New Roman" w:hAnsi="Times New Roman"/>
          <w:sz w:val="22"/>
        </w:rPr>
      </w:pPr>
      <w:bookmarkStart w:id="33" w:name="_Toc481993374"/>
      <w:r>
        <w:rPr>
          <w:rFonts w:ascii="Times New Roman" w:hAnsi="Times New Roman"/>
          <w:sz w:val="22"/>
        </w:rPr>
        <w:t>RINKĖJŲ SĄRAŠAI IR RINKĖJO PAŽYMĖJIMAS</w:t>
      </w:r>
      <w:bookmarkEnd w:id="33"/>
    </w:p>
    <w:p w:rsidR="00000000" w:rsidRDefault="002F178B">
      <w:pPr>
        <w:pStyle w:val="Heading2"/>
        <w:spacing w:before="0" w:after="0"/>
        <w:ind w:left="0" w:right="0" w:firstLine="720"/>
        <w:rPr>
          <w:rFonts w:ascii="Times New Roman" w:hAnsi="Times New Roman"/>
          <w:i w:val="0"/>
          <w:sz w:val="22"/>
        </w:rPr>
      </w:pPr>
      <w:bookmarkStart w:id="34" w:name="_Toc481993375"/>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25 straipsnis. Rinkėjų sąrašai</w:t>
      </w:r>
      <w:bookmarkEnd w:id="34"/>
    </w:p>
    <w:p w:rsidR="00000000" w:rsidRDefault="002F178B">
      <w:pPr>
        <w:ind w:firstLine="720"/>
        <w:jc w:val="both"/>
        <w:rPr>
          <w:rFonts w:ascii="Times New Roman" w:hAnsi="Times New Roman"/>
        </w:rPr>
      </w:pPr>
      <w:r>
        <w:rPr>
          <w:rFonts w:ascii="Times New Roman" w:hAnsi="Times New Roman"/>
        </w:rPr>
        <w:t>1. Rinkimams organizuoti ir vykdyti sudaromi šie rinkėjų sąrašai:</w:t>
      </w:r>
    </w:p>
    <w:p w:rsidR="00000000" w:rsidRDefault="002F178B">
      <w:pPr>
        <w:ind w:firstLine="720"/>
        <w:jc w:val="both"/>
        <w:rPr>
          <w:rFonts w:ascii="Times New Roman" w:hAnsi="Times New Roman"/>
        </w:rPr>
      </w:pPr>
      <w:r>
        <w:rPr>
          <w:rFonts w:ascii="Times New Roman" w:hAnsi="Times New Roman"/>
        </w:rPr>
        <w:t>1) Lietuvos Respublikos rinkėjų sąrašas;</w:t>
      </w:r>
    </w:p>
    <w:p w:rsidR="00000000" w:rsidRDefault="002F178B">
      <w:pPr>
        <w:ind w:firstLine="720"/>
        <w:jc w:val="both"/>
        <w:rPr>
          <w:rFonts w:ascii="Times New Roman" w:hAnsi="Times New Roman"/>
        </w:rPr>
      </w:pPr>
      <w:r>
        <w:rPr>
          <w:rFonts w:ascii="Times New Roman" w:hAnsi="Times New Roman"/>
        </w:rPr>
        <w:t>2) vienmandačių rinkimų apygardų rinkėjų sąrašai;</w:t>
      </w:r>
    </w:p>
    <w:p w:rsidR="00000000" w:rsidRDefault="002F178B">
      <w:pPr>
        <w:ind w:firstLine="720"/>
        <w:jc w:val="both"/>
        <w:rPr>
          <w:rFonts w:ascii="Times New Roman" w:hAnsi="Times New Roman"/>
        </w:rPr>
      </w:pPr>
      <w:r>
        <w:rPr>
          <w:rFonts w:ascii="Times New Roman" w:hAnsi="Times New Roman"/>
        </w:rPr>
        <w:t>3) rinkimų apylinkių rink</w:t>
      </w:r>
      <w:r>
        <w:rPr>
          <w:rFonts w:ascii="Times New Roman" w:hAnsi="Times New Roman"/>
        </w:rPr>
        <w:t>ėjų sąrašai.</w:t>
      </w:r>
    </w:p>
    <w:p w:rsidR="00000000" w:rsidRDefault="002F178B">
      <w:pPr>
        <w:ind w:firstLine="720"/>
        <w:jc w:val="both"/>
        <w:rPr>
          <w:rFonts w:ascii="Times New Roman" w:hAnsi="Times New Roman"/>
        </w:rPr>
      </w:pPr>
      <w:r>
        <w:rPr>
          <w:rFonts w:ascii="Times New Roman" w:hAnsi="Times New Roman"/>
        </w:rPr>
        <w:t>2. Rinkėjų sąrašai sudaromi du kartus - išankstiniai ir galutiniai. Šie sąrašai gali būti naudojami tik rinkimams organizuoti ir vykdyti.</w:t>
      </w:r>
    </w:p>
    <w:p w:rsidR="00000000" w:rsidRDefault="002F178B">
      <w:pPr>
        <w:ind w:firstLine="720"/>
        <w:jc w:val="both"/>
        <w:rPr>
          <w:rFonts w:ascii="Times New Roman" w:hAnsi="Times New Roman"/>
        </w:rPr>
      </w:pPr>
      <w:r>
        <w:rPr>
          <w:rFonts w:ascii="Times New Roman" w:hAnsi="Times New Roman"/>
        </w:rPr>
        <w:t>3. Rinkimų sąrašų sudarymo tvarka turi būti tokia, kad kiekvienas rinkimų teisę turintis Lietuvos Respubl</w:t>
      </w:r>
      <w:r>
        <w:rPr>
          <w:rFonts w:ascii="Times New Roman" w:hAnsi="Times New Roman"/>
        </w:rPr>
        <w:t>ikos pilietis būtų įrašytas į rinkėjų sąrašus. Niekas negali būti įrašytas į rinkėjų sąrašą kelis kartus.</w:t>
      </w:r>
    </w:p>
    <w:p w:rsidR="00000000" w:rsidRDefault="002F178B">
      <w:pPr>
        <w:ind w:firstLine="720"/>
        <w:jc w:val="both"/>
        <w:rPr>
          <w:rFonts w:ascii="Times New Roman" w:hAnsi="Times New Roman"/>
        </w:rPr>
      </w:pPr>
      <w:r>
        <w:rPr>
          <w:rFonts w:ascii="Times New Roman" w:hAnsi="Times New Roman"/>
        </w:rPr>
        <w:t>4. Kandidatus iškėlusių partijų prašymu gali būti sudaromi bendrieji rinkėjų sąrašai. Šiuose sąrašuose pateikiama rinkimų agitacijai organizuoti reika</w:t>
      </w:r>
      <w:r>
        <w:rPr>
          <w:rFonts w:ascii="Times New Roman" w:hAnsi="Times New Roman"/>
        </w:rPr>
        <w:t>linga informacija apie rinkimų apygardos ar apylinkės rinkėjus (vardas, pavardė, adresas, amžius). Šių sąrašų sudarymo faktines išlaidas apmoka juos užsakiusi partija ar kandidatas.</w:t>
      </w:r>
    </w:p>
    <w:p w:rsidR="00000000" w:rsidRDefault="002F178B">
      <w:pPr>
        <w:ind w:firstLine="720"/>
        <w:jc w:val="both"/>
        <w:rPr>
          <w:rFonts w:ascii="Times New Roman" w:hAnsi="Times New Roman"/>
        </w:rPr>
      </w:pPr>
      <w:r>
        <w:rPr>
          <w:rFonts w:ascii="Times New Roman" w:hAnsi="Times New Roman"/>
        </w:rPr>
        <w:t>5. Lietuvos Respublikos rinkėjų sąrašas ir vienmandačių rinkimų apygardų r</w:t>
      </w:r>
      <w:r>
        <w:rPr>
          <w:rFonts w:ascii="Times New Roman" w:hAnsi="Times New Roman"/>
        </w:rPr>
        <w:t>inkėjų sąrašai, kuriuos sudaro ir tvarko gyventojų registro tvarkytojas, sudaromi magnetinėse laikmenose. Sąrašų sudarymo tvarką, formą, sudarymo būdą ir jų naudojimo tvarką nustato Vyriausioji rinkimų komisija.</w:t>
      </w:r>
    </w:p>
    <w:p w:rsidR="00000000" w:rsidRDefault="002F178B">
      <w:pPr>
        <w:ind w:firstLine="720"/>
        <w:jc w:val="both"/>
        <w:rPr>
          <w:rFonts w:ascii="Times New Roman" w:hAnsi="Times New Roman"/>
        </w:rPr>
      </w:pPr>
    </w:p>
    <w:p w:rsidR="00000000" w:rsidRDefault="002F178B">
      <w:pPr>
        <w:pStyle w:val="Heading2"/>
        <w:spacing w:before="0" w:after="0"/>
        <w:ind w:left="2250" w:right="0" w:hanging="1530"/>
        <w:jc w:val="both"/>
        <w:rPr>
          <w:rFonts w:ascii="Times New Roman" w:hAnsi="Times New Roman"/>
          <w:i w:val="0"/>
          <w:sz w:val="22"/>
        </w:rPr>
      </w:pPr>
      <w:bookmarkStart w:id="35" w:name="_Toc481993376"/>
      <w:r>
        <w:rPr>
          <w:rFonts w:ascii="Times New Roman" w:hAnsi="Times New Roman"/>
          <w:i w:val="0"/>
          <w:sz w:val="22"/>
        </w:rPr>
        <w:t xml:space="preserve">26 straipsnis. Piliečių įrašymo į Lietuvos </w:t>
      </w:r>
      <w:r>
        <w:rPr>
          <w:rFonts w:ascii="Times New Roman" w:hAnsi="Times New Roman"/>
          <w:i w:val="0"/>
          <w:sz w:val="22"/>
        </w:rPr>
        <w:t>Respublikos rinkėjų sąrašą bendra tvarka</w:t>
      </w:r>
      <w:bookmarkEnd w:id="35"/>
    </w:p>
    <w:p w:rsidR="00000000" w:rsidRDefault="002F178B">
      <w:pPr>
        <w:ind w:firstLine="720"/>
        <w:jc w:val="both"/>
        <w:rPr>
          <w:rFonts w:ascii="Times New Roman" w:hAnsi="Times New Roman"/>
        </w:rPr>
      </w:pPr>
      <w:r>
        <w:rPr>
          <w:rFonts w:ascii="Times New Roman" w:hAnsi="Times New Roman"/>
        </w:rPr>
        <w:t>1. Į Lietuvos Respublikos rinkėjų sąrašą įrašomi visi rinkimų teisę turintys Lietuvos Respublikos piliečiai pagal pilietybę patvirtinančio dokumento (paso) išdavimo duomenis ir Lietuvos Respublikos gyventojų registr</w:t>
      </w:r>
      <w:r>
        <w:rPr>
          <w:rFonts w:ascii="Times New Roman" w:hAnsi="Times New Roman"/>
        </w:rPr>
        <w:t xml:space="preserve">ą. Valstybės institucijos, išduodančios Lietuvos Respublikos pilietybę patvirtinančius dokumentus, tvarkančios piliečių gyvenamosios vietos deklaravimo duomenis, registruojančios piliečių mirtį ir pilietybės netekimą, taip pat yra atsakingos, kad Lietuvos </w:t>
      </w:r>
      <w:r>
        <w:rPr>
          <w:rFonts w:ascii="Times New Roman" w:hAnsi="Times New Roman"/>
        </w:rPr>
        <w:t>Respublikos gyventojų registras laiku ir tinkamai būtų keičiamas ir tikslinamas. Pagal Lietuvos Respublikos gyventojų registro duomenis sudaryti sąrašai yra išankstiniai.</w:t>
      </w:r>
    </w:p>
    <w:p w:rsidR="00000000" w:rsidRDefault="002F178B">
      <w:pPr>
        <w:ind w:firstLine="720"/>
        <w:jc w:val="both"/>
        <w:rPr>
          <w:rFonts w:ascii="Times New Roman" w:hAnsi="Times New Roman"/>
        </w:rPr>
      </w:pPr>
      <w:r>
        <w:rPr>
          <w:rFonts w:ascii="Times New Roman" w:hAnsi="Times New Roman"/>
        </w:rPr>
        <w:t>2. Rinkėjų sąrašų sudarymą, tikslinimą ir tvarkymą organizuoja Vyriausioji rinkimų ko</w:t>
      </w:r>
      <w:r>
        <w:rPr>
          <w:rFonts w:ascii="Times New Roman" w:hAnsi="Times New Roman"/>
        </w:rPr>
        <w:t>misija, remdamasi valstybės, savivaldybių institucijų ir apygardų rinkimų komisijų teikiama informacija.</w:t>
      </w:r>
    </w:p>
    <w:p w:rsidR="00000000" w:rsidRDefault="002F178B">
      <w:pPr>
        <w:ind w:firstLine="720"/>
        <w:jc w:val="both"/>
        <w:rPr>
          <w:rFonts w:ascii="Times New Roman" w:hAnsi="Times New Roman"/>
        </w:rPr>
      </w:pPr>
      <w:r>
        <w:rPr>
          <w:rFonts w:ascii="Times New Roman" w:hAnsi="Times New Roman"/>
        </w:rPr>
        <w:t>3. Iš Lietuvos Respublikos rinkėjų sąrašo turi būti išbraukiamas:</w:t>
      </w:r>
    </w:p>
    <w:p w:rsidR="00000000" w:rsidRDefault="002F178B">
      <w:pPr>
        <w:ind w:firstLine="720"/>
        <w:jc w:val="both"/>
        <w:rPr>
          <w:rFonts w:ascii="Times New Roman" w:hAnsi="Times New Roman"/>
        </w:rPr>
      </w:pPr>
      <w:r>
        <w:rPr>
          <w:rFonts w:ascii="Times New Roman" w:hAnsi="Times New Roman"/>
        </w:rPr>
        <w:t>1) miręs Lietuvos Respublikos pilietis;</w:t>
      </w:r>
    </w:p>
    <w:p w:rsidR="00000000" w:rsidRDefault="002F178B">
      <w:pPr>
        <w:ind w:firstLine="720"/>
        <w:jc w:val="both"/>
        <w:rPr>
          <w:rFonts w:ascii="Times New Roman" w:hAnsi="Times New Roman"/>
        </w:rPr>
      </w:pPr>
      <w:r>
        <w:rPr>
          <w:rFonts w:ascii="Times New Roman" w:hAnsi="Times New Roman"/>
        </w:rPr>
        <w:t>2) asmuo, netekęs Lietuvos Respublikos piliet</w:t>
      </w:r>
      <w:r>
        <w:rPr>
          <w:rFonts w:ascii="Times New Roman" w:hAnsi="Times New Roman"/>
        </w:rPr>
        <w:t>ybės;</w:t>
      </w:r>
    </w:p>
    <w:p w:rsidR="00000000" w:rsidRDefault="002F178B">
      <w:pPr>
        <w:ind w:firstLine="720"/>
        <w:jc w:val="both"/>
        <w:rPr>
          <w:rFonts w:ascii="Times New Roman" w:hAnsi="Times New Roman"/>
        </w:rPr>
      </w:pPr>
      <w:r>
        <w:rPr>
          <w:rFonts w:ascii="Times New Roman" w:hAnsi="Times New Roman"/>
        </w:rPr>
        <w:t>3) Lietuvos Respublikos pilietis, dėl kurio įsigaliojo teismo sprendimas pripažinti jį neveiksniu.</w:t>
      </w:r>
    </w:p>
    <w:p w:rsidR="00000000" w:rsidRDefault="002F178B">
      <w:pPr>
        <w:ind w:firstLine="720"/>
        <w:jc w:val="both"/>
        <w:rPr>
          <w:rFonts w:ascii="Times New Roman" w:hAnsi="Times New Roman"/>
        </w:rPr>
      </w:pPr>
      <w:r>
        <w:rPr>
          <w:rFonts w:ascii="Times New Roman" w:hAnsi="Times New Roman"/>
        </w:rPr>
        <w:t>4. Likus ne daugiau kaip 7 dienoms iki rinkimų, išankstiniai rinkėjų sąrašai su juose padarytais ir Vyriausiosios rinkimų komisijos nustatyta tvarka pr</w:t>
      </w:r>
      <w:r>
        <w:rPr>
          <w:rFonts w:ascii="Times New Roman" w:hAnsi="Times New Roman"/>
        </w:rPr>
        <w:t>ipažintais pakeitimais patvirtinami kaip galutiniai rinkėjų sąrašai. Galutiniai rinkėjų sąrašai gali būti keičiami tik Vyriausiajai rinkimų komisijai sutikus.</w:t>
      </w:r>
    </w:p>
    <w:p w:rsidR="00000000" w:rsidRDefault="002F178B">
      <w:pPr>
        <w:pStyle w:val="Heading2"/>
        <w:spacing w:before="0" w:after="0"/>
        <w:ind w:left="0" w:right="0" w:firstLine="720"/>
        <w:rPr>
          <w:rFonts w:ascii="Times New Roman" w:hAnsi="Times New Roman"/>
          <w:i w:val="0"/>
          <w:sz w:val="22"/>
        </w:rPr>
      </w:pPr>
      <w:bookmarkStart w:id="36" w:name="_Toc481993377"/>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27 straipsnis. Vienmandatės rinkimų apygardos rinkėjų sąrašai</w:t>
      </w:r>
      <w:bookmarkEnd w:id="36"/>
    </w:p>
    <w:p w:rsidR="00000000" w:rsidRDefault="002F178B">
      <w:pPr>
        <w:ind w:firstLine="720"/>
        <w:jc w:val="both"/>
        <w:rPr>
          <w:rFonts w:ascii="Times New Roman" w:hAnsi="Times New Roman"/>
        </w:rPr>
      </w:pPr>
      <w:r>
        <w:rPr>
          <w:rFonts w:ascii="Times New Roman" w:hAnsi="Times New Roman"/>
        </w:rPr>
        <w:t>Rinkimų apygardos rinkėjų sąrašą m</w:t>
      </w:r>
      <w:r>
        <w:rPr>
          <w:rFonts w:ascii="Times New Roman" w:hAnsi="Times New Roman"/>
        </w:rPr>
        <w:t>agnetinėse laikmenose pagal Lietuvos Respublikos rinkėjų sąrašą ir jame nurodytą rinkėjo gyvenamąją vietą (paskutinę žinomą rinkėjo gyvenamąją vietą) sudaro Vyriausioji rinkimų komisija ir ne vėliau kaip likus 39 dienoms iki rinkimų perduoda apygardos rink</w:t>
      </w:r>
      <w:r>
        <w:rPr>
          <w:rFonts w:ascii="Times New Roman" w:hAnsi="Times New Roman"/>
        </w:rPr>
        <w:t>imų komisijai. Kartu sudaromi užsienyje gyvenančių rinkėjų sąrašai ir perduodami Lietuvos Respublikos diplomatinėms atstovybėms. Taip pat sudaromi piliečių, kurių gyvenamosios vietos tikslus adresas nežinomas, sąrašai.</w:t>
      </w:r>
    </w:p>
    <w:p w:rsidR="00000000" w:rsidRDefault="002F178B">
      <w:pPr>
        <w:pStyle w:val="Heading2"/>
        <w:spacing w:before="0" w:after="0"/>
        <w:ind w:left="0" w:right="0" w:firstLine="720"/>
        <w:rPr>
          <w:rFonts w:ascii="Times New Roman" w:hAnsi="Times New Roman"/>
          <w:i w:val="0"/>
          <w:sz w:val="22"/>
        </w:rPr>
      </w:pPr>
      <w:bookmarkStart w:id="37" w:name="_Toc481993378"/>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28 straipsnis. Rinkimų apylinkės rin</w:t>
      </w:r>
      <w:r>
        <w:rPr>
          <w:rFonts w:ascii="Times New Roman" w:hAnsi="Times New Roman"/>
          <w:i w:val="0"/>
          <w:sz w:val="22"/>
        </w:rPr>
        <w:t>kėjų sąrašai</w:t>
      </w:r>
      <w:bookmarkEnd w:id="37"/>
    </w:p>
    <w:p w:rsidR="00000000" w:rsidRDefault="002F178B">
      <w:pPr>
        <w:ind w:firstLine="720"/>
        <w:jc w:val="both"/>
        <w:rPr>
          <w:rFonts w:ascii="Times New Roman" w:hAnsi="Times New Roman"/>
        </w:rPr>
      </w:pPr>
      <w:r>
        <w:rPr>
          <w:rFonts w:ascii="Times New Roman" w:hAnsi="Times New Roman"/>
        </w:rPr>
        <w:t>Rinkimų apylinkės rinkėjų sąrašą pagal apygardos rinkėjų sąrašą ir jame nurodytą rinkėjo gyvenamąją vietą sudaro apygardos rinkimų komisija ir ne vėliau kaip likus 26 dienoms iki rinkimų perduoda apylinkės rinkimų komisijai. Taip pat sudaromas</w:t>
      </w:r>
      <w:r>
        <w:rPr>
          <w:rFonts w:ascii="Times New Roman" w:hAnsi="Times New Roman"/>
        </w:rPr>
        <w:t xml:space="preserve"> piliečių, kurių gyvenamoji vieta nėra tiksliai žinoma, sąrašas. Rinkėjai, laivų įgulų nariai ir keleiviai, kurie balsavimo paštu laikotarpiu ir rinkimų dieną negali sugrįžti į Lietuvą, Vyriausiosios rinkimų komisijos nustatyta tvarka įrašomi į rinkimų apy</w:t>
      </w:r>
      <w:r>
        <w:rPr>
          <w:rFonts w:ascii="Times New Roman" w:hAnsi="Times New Roman"/>
        </w:rPr>
        <w:t>linkės, kurios teritorijoje yra laivo registravimo uostas ar laivo savininko administracija, rinkėjų sąrašą.</w:t>
      </w:r>
    </w:p>
    <w:p w:rsidR="00000000" w:rsidRDefault="002F178B">
      <w:pPr>
        <w:pStyle w:val="Heading2"/>
        <w:spacing w:before="0" w:after="0"/>
        <w:ind w:left="0" w:right="0" w:firstLine="720"/>
        <w:rPr>
          <w:rFonts w:ascii="Times New Roman" w:hAnsi="Times New Roman"/>
          <w:i w:val="0"/>
          <w:sz w:val="22"/>
        </w:rPr>
      </w:pPr>
      <w:bookmarkStart w:id="38" w:name="_Toc481993379"/>
    </w:p>
    <w:p w:rsidR="00000000" w:rsidRDefault="002F178B">
      <w:pPr>
        <w:pStyle w:val="Heading2"/>
        <w:spacing w:before="0" w:after="0"/>
        <w:ind w:left="2430" w:right="0" w:hanging="1710"/>
        <w:jc w:val="both"/>
        <w:rPr>
          <w:rFonts w:ascii="Times New Roman" w:hAnsi="Times New Roman"/>
          <w:i w:val="0"/>
          <w:sz w:val="22"/>
        </w:rPr>
      </w:pPr>
      <w:r>
        <w:rPr>
          <w:rFonts w:ascii="Times New Roman" w:hAnsi="Times New Roman"/>
          <w:i w:val="0"/>
          <w:sz w:val="22"/>
        </w:rPr>
        <w:t>29 straipsnis. Rinkėjų sąrašų paskelbimas ir susipažinimas su rinkėjų sąrašais</w:t>
      </w:r>
      <w:bookmarkEnd w:id="38"/>
    </w:p>
    <w:p w:rsidR="00000000" w:rsidRDefault="002F178B">
      <w:pPr>
        <w:ind w:firstLine="720"/>
        <w:jc w:val="both"/>
        <w:rPr>
          <w:rFonts w:ascii="Times New Roman" w:hAnsi="Times New Roman"/>
        </w:rPr>
      </w:pPr>
      <w:r>
        <w:rPr>
          <w:rFonts w:ascii="Times New Roman" w:hAnsi="Times New Roman"/>
        </w:rPr>
        <w:t>Likus ne mažiau kaip 25 dienoms iki rinkimų, apylinkės rinkimų komi</w:t>
      </w:r>
      <w:r>
        <w:rPr>
          <w:rFonts w:ascii="Times New Roman" w:hAnsi="Times New Roman"/>
        </w:rPr>
        <w:t xml:space="preserve">sija, diplomatinė atstovybė sudaro sąlygas rinkėjams susipažinti su rinkėjų sąrašu. Prie įėjimo į rinkimų komisijos patalpas turi būti nurodytas komisijos narių budėjimo laikas, taip pat paskelbti telefonai, kuriais rinkėjai gali pasitikslinti, ar jie yra </w:t>
      </w:r>
      <w:r>
        <w:rPr>
          <w:rFonts w:ascii="Times New Roman" w:hAnsi="Times New Roman"/>
        </w:rPr>
        <w:t>įrašyti į rinkėjų sąrašą. Pasibaigus šiame įstatyme nustatytam laikotarpiui rinkėjo pažymėjimams įteikti, apylinkės rinkimų komisijos budėjimo laikas, jos telefonai taip pat turi būti paskelbti daugiabučių namų laiptinėse. Diplomatinėje atstovybėje, prie į</w:t>
      </w:r>
      <w:r>
        <w:rPr>
          <w:rFonts w:ascii="Times New Roman" w:hAnsi="Times New Roman"/>
        </w:rPr>
        <w:t>ėjimo į rinkimų komisijos patalpas, turi būti nurodytas laikas ir vieta šiai rinkėjų teisei įgyvendinti.</w:t>
      </w:r>
    </w:p>
    <w:p w:rsidR="00000000" w:rsidRDefault="002F178B">
      <w:pPr>
        <w:pStyle w:val="Heading2"/>
        <w:spacing w:before="0" w:after="0"/>
        <w:ind w:left="0" w:right="0" w:firstLine="720"/>
        <w:rPr>
          <w:rFonts w:ascii="Times New Roman" w:hAnsi="Times New Roman"/>
          <w:i w:val="0"/>
          <w:sz w:val="22"/>
        </w:rPr>
      </w:pPr>
      <w:bookmarkStart w:id="39" w:name="_Toc481993380"/>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30 straipsnis. Rinkėjo pažymėjimas</w:t>
      </w:r>
      <w:bookmarkEnd w:id="39"/>
    </w:p>
    <w:p w:rsidR="00000000" w:rsidRDefault="002F178B">
      <w:pPr>
        <w:pStyle w:val="BodyTextIndent2"/>
        <w:ind w:right="0" w:firstLine="720"/>
        <w:rPr>
          <w:sz w:val="22"/>
        </w:rPr>
      </w:pPr>
      <w:r>
        <w:rPr>
          <w:sz w:val="22"/>
        </w:rPr>
        <w:t>1. Rinkėjo pažymėjimas yra rinkimų komisijos išduotas dokumentas, kuriame nurodoma, kurios rinkimų apylinkės rinkėj</w:t>
      </w:r>
      <w:r>
        <w:rPr>
          <w:sz w:val="22"/>
        </w:rPr>
        <w:t>ų sąraše yra įrašytas Lietuvos Respublikos pilietis. Be šio pažymėjimo balsuoti paštu negalima.</w:t>
      </w:r>
    </w:p>
    <w:p w:rsidR="00000000" w:rsidRDefault="002F178B">
      <w:pPr>
        <w:ind w:firstLine="720"/>
        <w:jc w:val="both"/>
        <w:rPr>
          <w:rFonts w:ascii="Times New Roman" w:hAnsi="Times New Roman"/>
        </w:rPr>
      </w:pPr>
      <w:r>
        <w:rPr>
          <w:rFonts w:ascii="Times New Roman" w:hAnsi="Times New Roman"/>
        </w:rPr>
        <w:t>2. Rinkėjo pažymėjime nurodoma:</w:t>
      </w:r>
    </w:p>
    <w:p w:rsidR="00000000" w:rsidRDefault="002F178B">
      <w:pPr>
        <w:ind w:firstLine="720"/>
        <w:jc w:val="both"/>
        <w:rPr>
          <w:rFonts w:ascii="Times New Roman" w:hAnsi="Times New Roman"/>
        </w:rPr>
      </w:pPr>
      <w:r>
        <w:rPr>
          <w:rFonts w:ascii="Times New Roman" w:hAnsi="Times New Roman"/>
        </w:rPr>
        <w:t>1) rinkėjo vardas ir pavardė;</w:t>
      </w:r>
    </w:p>
    <w:p w:rsidR="00000000" w:rsidRDefault="002F178B">
      <w:pPr>
        <w:ind w:firstLine="720"/>
        <w:jc w:val="both"/>
        <w:rPr>
          <w:rFonts w:ascii="Times New Roman" w:hAnsi="Times New Roman"/>
        </w:rPr>
      </w:pPr>
      <w:r>
        <w:rPr>
          <w:rFonts w:ascii="Times New Roman" w:hAnsi="Times New Roman"/>
        </w:rPr>
        <w:t>2) rinkėjo gimimo data (metai, mėnuo, diena);</w:t>
      </w:r>
    </w:p>
    <w:p w:rsidR="00000000" w:rsidRDefault="002F178B">
      <w:pPr>
        <w:ind w:firstLine="720"/>
        <w:jc w:val="both"/>
        <w:rPr>
          <w:rFonts w:ascii="Times New Roman" w:hAnsi="Times New Roman"/>
        </w:rPr>
      </w:pPr>
      <w:r>
        <w:rPr>
          <w:rFonts w:ascii="Times New Roman" w:hAnsi="Times New Roman"/>
        </w:rPr>
        <w:t>3) rinkėjo adresas;</w:t>
      </w:r>
    </w:p>
    <w:p w:rsidR="00000000" w:rsidRDefault="002F178B">
      <w:pPr>
        <w:ind w:firstLine="720"/>
        <w:jc w:val="both"/>
        <w:rPr>
          <w:rFonts w:ascii="Times New Roman" w:hAnsi="Times New Roman"/>
        </w:rPr>
      </w:pPr>
      <w:r>
        <w:rPr>
          <w:rFonts w:ascii="Times New Roman" w:hAnsi="Times New Roman"/>
        </w:rPr>
        <w:t>4) vienmandatės rinkimų apygardo</w:t>
      </w:r>
      <w:r>
        <w:rPr>
          <w:rFonts w:ascii="Times New Roman" w:hAnsi="Times New Roman"/>
        </w:rPr>
        <w:t>s, kurioje balsuoja rinkėjas, pavadinimas ir numeris;</w:t>
      </w:r>
    </w:p>
    <w:p w:rsidR="00000000" w:rsidRDefault="002F178B">
      <w:pPr>
        <w:ind w:firstLine="720"/>
        <w:jc w:val="both"/>
        <w:rPr>
          <w:rFonts w:ascii="Times New Roman" w:hAnsi="Times New Roman"/>
        </w:rPr>
      </w:pPr>
      <w:r>
        <w:rPr>
          <w:rFonts w:ascii="Times New Roman" w:hAnsi="Times New Roman"/>
        </w:rPr>
        <w:t>5) rinkimų apylinkės, į kurios rinkėjų sąrašą įtrauktas rinkėjas, pavadinimas, numeris ir balsavimo patalpos adresas;</w:t>
      </w:r>
    </w:p>
    <w:p w:rsidR="00000000" w:rsidRDefault="002F178B">
      <w:pPr>
        <w:ind w:firstLine="720"/>
        <w:jc w:val="both"/>
        <w:rPr>
          <w:rFonts w:ascii="Times New Roman" w:hAnsi="Times New Roman"/>
        </w:rPr>
      </w:pPr>
      <w:r>
        <w:rPr>
          <w:rFonts w:ascii="Times New Roman" w:hAnsi="Times New Roman"/>
        </w:rPr>
        <w:t>6) rinkėjo eilės numeris rinkimų apylinkės rinkėjų sąraše;</w:t>
      </w:r>
    </w:p>
    <w:p w:rsidR="00000000" w:rsidRDefault="002F178B">
      <w:pPr>
        <w:ind w:firstLine="720"/>
        <w:jc w:val="both"/>
        <w:rPr>
          <w:rFonts w:ascii="Times New Roman" w:hAnsi="Times New Roman"/>
        </w:rPr>
      </w:pPr>
      <w:r>
        <w:rPr>
          <w:rFonts w:ascii="Times New Roman" w:hAnsi="Times New Roman"/>
        </w:rPr>
        <w:t>7) rinkimų data, balsavim</w:t>
      </w:r>
      <w:r>
        <w:rPr>
          <w:rFonts w:ascii="Times New Roman" w:hAnsi="Times New Roman"/>
        </w:rPr>
        <w:t>o rinkimų apylinkės balsavimo patalpoje laikas, kad šis pažymėjimas yra būtinas balsuojant paštu, kita rinkėjui reikšminga informacija.</w:t>
      </w:r>
    </w:p>
    <w:p w:rsidR="00000000" w:rsidRDefault="002F178B">
      <w:pPr>
        <w:ind w:firstLine="720"/>
        <w:jc w:val="both"/>
        <w:rPr>
          <w:rFonts w:ascii="Times New Roman" w:hAnsi="Times New Roman"/>
        </w:rPr>
      </w:pPr>
      <w:r>
        <w:rPr>
          <w:rFonts w:ascii="Times New Roman" w:hAnsi="Times New Roman"/>
        </w:rPr>
        <w:t>3. Jeigu rinkėjas prašo išduoti rinkėjo pažymėjimo dublikatą vietoj pamesto ar negauto rinkėjo pažymėjimo, dublikatas tu</w:t>
      </w:r>
      <w:r>
        <w:rPr>
          <w:rFonts w:ascii="Times New Roman" w:hAnsi="Times New Roman"/>
        </w:rPr>
        <w:t>ri būti nedelsiant išduodamas rinkėjui, kai tik yra nustatomi rinkėjo duomenys, kurie turi būti įrašomi į pažymėjimą.</w:t>
      </w:r>
    </w:p>
    <w:p w:rsidR="00000000" w:rsidRDefault="002F178B">
      <w:pPr>
        <w:pStyle w:val="Heading2"/>
        <w:spacing w:before="0" w:after="0"/>
        <w:ind w:left="0" w:right="0" w:firstLine="720"/>
        <w:rPr>
          <w:rFonts w:ascii="Times New Roman" w:hAnsi="Times New Roman"/>
          <w:i w:val="0"/>
          <w:sz w:val="22"/>
        </w:rPr>
      </w:pPr>
      <w:bookmarkStart w:id="40" w:name="_Toc481993381"/>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31 straipsnis. Rinkėjo pažymėjimo įteikimas</w:t>
      </w:r>
      <w:bookmarkEnd w:id="40"/>
    </w:p>
    <w:p w:rsidR="00000000" w:rsidRDefault="002F178B">
      <w:pPr>
        <w:pStyle w:val="BodyTextIndent2"/>
        <w:ind w:right="0" w:firstLine="720"/>
        <w:rPr>
          <w:sz w:val="22"/>
        </w:rPr>
      </w:pPr>
      <w:r>
        <w:rPr>
          <w:sz w:val="22"/>
        </w:rPr>
        <w:t>1. Rinkėjo pažymėjimų įteikimą rinkėjams organizuoja apylinkės rinkimų komisija. Užsienyje es</w:t>
      </w:r>
      <w:r>
        <w:rPr>
          <w:sz w:val="22"/>
        </w:rPr>
        <w:t>ančiam rinkėjui, pranešusiam savo adresą diplomatinei atstovybei, rinkėjo pažymėjimus įteikia arba siunčia paštu diplomatinė atstovybė. Rinkėjui, balsuojančiam laive, rinkėjo pažymėjimas neįteikiamas.</w:t>
      </w:r>
    </w:p>
    <w:p w:rsidR="00000000" w:rsidRDefault="002F178B">
      <w:pPr>
        <w:ind w:firstLine="720"/>
        <w:jc w:val="both"/>
        <w:rPr>
          <w:rFonts w:ascii="Times New Roman" w:hAnsi="Times New Roman"/>
        </w:rPr>
      </w:pPr>
      <w:r>
        <w:rPr>
          <w:rFonts w:ascii="Times New Roman" w:hAnsi="Times New Roman"/>
        </w:rPr>
        <w:t>2. Apie rinkėjo pažymėjimo įteikimą pažymima rinkimų ap</w:t>
      </w:r>
      <w:r>
        <w:rPr>
          <w:rFonts w:ascii="Times New Roman" w:hAnsi="Times New Roman"/>
        </w:rPr>
        <w:t>ylinkės išankstiniame rinkėjų sąraše. Rinkėjo pažymėjimas įteikiamas arba rinkėjui asmeniškai, arba kitam kartu su rinkėju gyvenančiam asmeniui, arba rinkėjo kaimynui, kuris pažįsta rinkėją ir įsipareigoja perduoti jam rinkėjo pažymėjimą. Rinkėjo pažymėjim</w:t>
      </w:r>
      <w:r>
        <w:rPr>
          <w:rFonts w:ascii="Times New Roman" w:hAnsi="Times New Roman"/>
        </w:rPr>
        <w:t>ų įteikimas rinkėjams turi būti baigtas ne vėliau kaip likus 20 dienų iki rinkimų.</w:t>
      </w:r>
    </w:p>
    <w:p w:rsidR="00000000" w:rsidRDefault="002F178B">
      <w:pPr>
        <w:ind w:firstLine="720"/>
        <w:jc w:val="both"/>
        <w:rPr>
          <w:rFonts w:ascii="Times New Roman" w:hAnsi="Times New Roman"/>
        </w:rPr>
      </w:pPr>
      <w:r>
        <w:rPr>
          <w:rFonts w:ascii="Times New Roman" w:hAnsi="Times New Roman"/>
        </w:rPr>
        <w:t>3. Rinkėjas, kuris laiku negavo rinkėjo pažymėjimo arba kuriam buvo išduotas rinkėjo pažymėjimas su netikslumais, privalo nedelsdamas pranešti apie tai apylinkės rinkimų kom</w:t>
      </w:r>
      <w:r>
        <w:rPr>
          <w:rFonts w:ascii="Times New Roman" w:hAnsi="Times New Roman"/>
        </w:rPr>
        <w:t>isijai, kurios aptarnaujamoje teritorijoje gyvena, ir pateikti rinkimų komisijai savo pasą arba kitą asmenybę patvirtinantį dokumentą. Jeigu rinkėjas yra įrašytas į šios rinkimų apylinkės rinkėjų sąrašą, apylinkės rinkimų komisija turi rinkėjui išrašyti na</w:t>
      </w:r>
      <w:r>
        <w:rPr>
          <w:rFonts w:ascii="Times New Roman" w:hAnsi="Times New Roman"/>
        </w:rPr>
        <w:t>ują rinkėjo pažymėjimą ir nedelsdama jį išduoti. Jeigu rinkėjas neįrašytas į šios rinkimų apylinkės rinkėjų sąrašą, bet rinkėjo gyvenamosios vietos adresas pagal gyventojų registro duomenis yra priskirtas šiai rinkimų apylinkės teritorijai arba rinkėjas pa</w:t>
      </w:r>
      <w:r>
        <w:rPr>
          <w:rFonts w:ascii="Times New Roman" w:hAnsi="Times New Roman"/>
        </w:rPr>
        <w:t>teikia kitus įrodymus, kad jis gyvena šios rinkimų apylinkės teritorijoje, apylinkės rinkimų komisija pateikia rinkėjui užpildyti Vyriausiosios rinkimų komisijos nustatytos formos prašymą įrašyti rinkėją į šios rinkimų apylinkės rinkėjų sąrašą (arba šį pra</w:t>
      </w:r>
      <w:r>
        <w:rPr>
          <w:rFonts w:ascii="Times New Roman" w:hAnsi="Times New Roman"/>
        </w:rPr>
        <w:t>šymą užpildo apylinkės rinkimų komisijos narys pats) ir apie tai nedelsdama praneša apygardos rinkimų komisijai, kuri turi pasirūpinti, kad pagal šį prašymą rinkėjas būtų įrašytas į tos rinkimų apylinkės rinkėjų sąrašą. Rinkėjo pažymėjimas išrašomas ir įte</w:t>
      </w:r>
      <w:r>
        <w:rPr>
          <w:rFonts w:ascii="Times New Roman" w:hAnsi="Times New Roman"/>
        </w:rPr>
        <w:t>ikiamas rinkėjui po to, kai yra patikslinti rinkėjų sąrašai.</w:t>
      </w:r>
    </w:p>
    <w:p w:rsidR="00000000" w:rsidRDefault="002F178B">
      <w:pPr>
        <w:ind w:firstLine="720"/>
        <w:jc w:val="both"/>
        <w:rPr>
          <w:rFonts w:ascii="Times New Roman" w:hAnsi="Times New Roman"/>
        </w:rPr>
      </w:pPr>
      <w:r>
        <w:rPr>
          <w:rFonts w:ascii="Times New Roman" w:hAnsi="Times New Roman"/>
        </w:rPr>
        <w:t>4. Apygardos rinkimų komisija Vyriausiosios rinkimų komisijos nustatyta tvarka gali išrašyti rinkėjo pažymėjimą kitos rinkimų apygardos rinkėjų sąraše įrašytam rinkėjui, jeigu jis negali parvykti</w:t>
      </w:r>
      <w:r>
        <w:rPr>
          <w:rFonts w:ascii="Times New Roman" w:hAnsi="Times New Roman"/>
        </w:rPr>
        <w:t xml:space="preserve"> į nuolatinę gyvenamąją vietą pasiimti ar kitaip gauti rinkėjo pažymėjimo. Rinkėjas to turi prašyti raštu ir pateikti Lietuvos Respublikos piliečio pasą.</w:t>
      </w:r>
    </w:p>
    <w:p w:rsidR="00000000" w:rsidRDefault="002F178B">
      <w:pPr>
        <w:pStyle w:val="Heading2"/>
        <w:spacing w:before="0" w:after="0"/>
        <w:ind w:left="0" w:right="0" w:firstLine="720"/>
        <w:rPr>
          <w:rFonts w:ascii="Times New Roman" w:hAnsi="Times New Roman"/>
          <w:i w:val="0"/>
          <w:sz w:val="22"/>
        </w:rPr>
      </w:pPr>
      <w:bookmarkStart w:id="41" w:name="_Toc48199338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32 straipsnis. Rinkėjų sąrašų patikslinimas iki galutinių sąrašų sudarymo</w:t>
      </w:r>
      <w:bookmarkEnd w:id="41"/>
    </w:p>
    <w:p w:rsidR="00000000" w:rsidRDefault="002F178B">
      <w:pPr>
        <w:pStyle w:val="BodyTextIndent3"/>
        <w:ind w:right="0" w:firstLine="720"/>
        <w:rPr>
          <w:sz w:val="22"/>
        </w:rPr>
      </w:pPr>
      <w:r>
        <w:rPr>
          <w:sz w:val="22"/>
        </w:rPr>
        <w:t>1. Išankstiniai rinkėjų sąr</w:t>
      </w:r>
      <w:r>
        <w:rPr>
          <w:sz w:val="22"/>
        </w:rPr>
        <w:t>ašai tikslinami perkeliant rinkėją iš vieno apylinkės, apygardos rinkėjų sąrašo į kitą, išbraukiant ar įrašant rinkėją į Lietuvos Respublikos rinkėjų sąrašą.</w:t>
      </w:r>
    </w:p>
    <w:p w:rsidR="00000000" w:rsidRDefault="002F178B">
      <w:pPr>
        <w:ind w:firstLine="720"/>
        <w:jc w:val="both"/>
        <w:rPr>
          <w:rFonts w:ascii="Times New Roman" w:hAnsi="Times New Roman"/>
        </w:rPr>
      </w:pPr>
      <w:r>
        <w:rPr>
          <w:rFonts w:ascii="Times New Roman" w:hAnsi="Times New Roman"/>
        </w:rPr>
        <w:t xml:space="preserve">2. Rinkėjas perkeliamas iš vieno rinkėjų sąrašo į kitą, jeigu paaiškėja, kad išankstiniame sąraše </w:t>
      </w:r>
      <w:r>
        <w:rPr>
          <w:rFonts w:ascii="Times New Roman" w:hAnsi="Times New Roman"/>
        </w:rPr>
        <w:t>buvo klaidingai nurodytas jo gyvenamosios vietos adresas arba jis pasikeitė po sąrašo sudarymo.</w:t>
      </w:r>
    </w:p>
    <w:p w:rsidR="00000000" w:rsidRDefault="002F178B">
      <w:pPr>
        <w:ind w:firstLine="720"/>
        <w:jc w:val="both"/>
        <w:rPr>
          <w:rFonts w:ascii="Times New Roman" w:hAnsi="Times New Roman"/>
        </w:rPr>
      </w:pPr>
      <w:r>
        <w:rPr>
          <w:rFonts w:ascii="Times New Roman" w:hAnsi="Times New Roman"/>
        </w:rPr>
        <w:t>3. Rinkėjo perkėlimą iš vienos rinkimų apylinkės rinkėjų sąrašo į kitos rinkimų apylinkės rinkėjų sąrašą toje pačioje rinkimų apygardoje tvarko apygardos rinkim</w:t>
      </w:r>
      <w:r>
        <w:rPr>
          <w:rFonts w:ascii="Times New Roman" w:hAnsi="Times New Roman"/>
        </w:rPr>
        <w:t>ų komisija ir apie rinkimų apylinkių rinkėjų sąrašuose padarytus pakeitimus praneša Vyriausiajai rinkimų komisijai. Rinkėjo perkėlimą iš vienos rinkimų apygardos rinkėjų sąrašo į kitos rinkimų apygardos rinkėjų sąrašą tvarko Vyriausioji rinkimų komisija ap</w:t>
      </w:r>
      <w:r>
        <w:rPr>
          <w:rFonts w:ascii="Times New Roman" w:hAnsi="Times New Roman"/>
        </w:rPr>
        <w:t>ygardos rinkimų komisijos teikimu ir apie padarytus pakeitimus praneša rinkimų apygardų komisijoms. Rinkėją įrašyti arba išbraukti iš Lietuvos Respublikos rinkėjų sąrašo gali tik Vyriausioji rinkimų komisija šio įstatymo 26 straipsnyje nustatytais atvejais</w:t>
      </w:r>
      <w:r>
        <w:rPr>
          <w:rFonts w:ascii="Times New Roman" w:hAnsi="Times New Roman"/>
        </w:rPr>
        <w:t>.</w:t>
      </w:r>
    </w:p>
    <w:p w:rsidR="00000000" w:rsidRDefault="002F178B">
      <w:pPr>
        <w:pStyle w:val="Heading2"/>
        <w:spacing w:before="0" w:after="0"/>
        <w:ind w:left="0" w:right="0" w:firstLine="720"/>
        <w:rPr>
          <w:rFonts w:ascii="Times New Roman" w:hAnsi="Times New Roman"/>
          <w:i w:val="0"/>
          <w:sz w:val="22"/>
        </w:rPr>
      </w:pPr>
      <w:bookmarkStart w:id="42" w:name="_Toc481993383"/>
    </w:p>
    <w:p w:rsidR="00000000" w:rsidRDefault="002F178B">
      <w:pPr>
        <w:pStyle w:val="Heading2"/>
        <w:spacing w:before="0" w:after="0"/>
        <w:ind w:left="2340" w:right="0" w:hanging="1620"/>
        <w:jc w:val="both"/>
        <w:rPr>
          <w:rFonts w:ascii="Times New Roman" w:hAnsi="Times New Roman"/>
          <w:i w:val="0"/>
          <w:sz w:val="22"/>
        </w:rPr>
      </w:pPr>
      <w:r>
        <w:rPr>
          <w:rFonts w:ascii="Times New Roman" w:hAnsi="Times New Roman"/>
          <w:i w:val="0"/>
          <w:sz w:val="22"/>
        </w:rPr>
        <w:t>33 straipsnis. Užsienyje esančių Lietuvos Respublikos piliečių įrašymas į rinkėjų sąrašus</w:t>
      </w:r>
      <w:bookmarkEnd w:id="42"/>
    </w:p>
    <w:p w:rsidR="00000000" w:rsidRDefault="002F178B">
      <w:pPr>
        <w:pStyle w:val="BodyTextIndent2"/>
        <w:ind w:right="0" w:firstLine="720"/>
        <w:rPr>
          <w:sz w:val="22"/>
        </w:rPr>
      </w:pPr>
      <w:r>
        <w:rPr>
          <w:sz w:val="22"/>
        </w:rPr>
        <w:t>1. Kitose valstybėse esantys Lietuvos Respublikos piliečiai įrašomi į tos vienmandatės rinkimų apygardos rinkėjų sąrašą, kurios teritorijoje yra Lietuvos Respublik</w:t>
      </w:r>
      <w:r>
        <w:rPr>
          <w:sz w:val="22"/>
        </w:rPr>
        <w:t>os Seimas.</w:t>
      </w:r>
    </w:p>
    <w:p w:rsidR="00000000" w:rsidRDefault="002F178B">
      <w:pPr>
        <w:ind w:firstLine="720"/>
        <w:jc w:val="both"/>
        <w:rPr>
          <w:rFonts w:ascii="Times New Roman" w:hAnsi="Times New Roman"/>
        </w:rPr>
      </w:pPr>
      <w:r>
        <w:rPr>
          <w:rFonts w:ascii="Times New Roman" w:hAnsi="Times New Roman"/>
        </w:rPr>
        <w:t>2. Lietuvos Respublikos diplomatinė atstovybė, likus ne mažiau kaip 15 dienų iki Seimo rinkimų, perduoda Vyriausiajai rinkimų komisijai diplomatinėje atstovybėje sudarytą rinkėjų sąrašą ir duomenis apie jo patikslinimą. Šis sąrašas gali būti pap</w:t>
      </w:r>
      <w:r>
        <w:rPr>
          <w:rFonts w:ascii="Times New Roman" w:hAnsi="Times New Roman"/>
        </w:rPr>
        <w:t>ildomas rinkėjais, kurie balsavimo paštu laikotarpiu ir rinkimų dieną negali sugrįžti į Lietuvą ir balsuoja diplomatinėje atstovybėje.</w:t>
      </w:r>
    </w:p>
    <w:p w:rsidR="00000000" w:rsidRDefault="002F178B">
      <w:pPr>
        <w:pStyle w:val="Heading2"/>
        <w:spacing w:before="0" w:after="0"/>
        <w:ind w:left="0" w:right="0" w:firstLine="720"/>
        <w:rPr>
          <w:rFonts w:ascii="Times New Roman" w:hAnsi="Times New Roman"/>
          <w:i w:val="0"/>
          <w:sz w:val="22"/>
        </w:rPr>
      </w:pPr>
      <w:bookmarkStart w:id="43" w:name="_Toc481993384"/>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34 straipsnis. Karių, rinkėjų, esančių laivuose bei bausmės atlikimo vietose, įrašymas į rinkėjų sąrašus</w:t>
      </w:r>
      <w:bookmarkEnd w:id="43"/>
    </w:p>
    <w:p w:rsidR="00000000" w:rsidRDefault="002F178B">
      <w:pPr>
        <w:ind w:firstLine="720"/>
        <w:jc w:val="both"/>
        <w:rPr>
          <w:rFonts w:ascii="Times New Roman" w:hAnsi="Times New Roman"/>
        </w:rPr>
      </w:pPr>
      <w:r>
        <w:rPr>
          <w:rFonts w:ascii="Times New Roman" w:hAnsi="Times New Roman"/>
        </w:rPr>
        <w:t>1. Rinkėjai, at</w:t>
      </w:r>
      <w:r>
        <w:rPr>
          <w:rFonts w:ascii="Times New Roman" w:hAnsi="Times New Roman"/>
        </w:rPr>
        <w:t>liekantys tikrąją karo arba alternatyviąją krašto apsaugos tarnybą, įrašomi į rinkimų apylinkės, kurios teritorijoje jie nuolat gyveno, iki buvo pašaukti atlikti tikrąją karo arba alternatyviąją krašto apsaugos tarnybą, rinkėjų sąrašą.</w:t>
      </w:r>
    </w:p>
    <w:p w:rsidR="00000000" w:rsidRDefault="002F178B">
      <w:pPr>
        <w:ind w:firstLine="720"/>
        <w:jc w:val="both"/>
        <w:rPr>
          <w:rFonts w:ascii="Times New Roman" w:hAnsi="Times New Roman"/>
        </w:rPr>
      </w:pPr>
      <w:r>
        <w:rPr>
          <w:rFonts w:ascii="Times New Roman" w:hAnsi="Times New Roman"/>
        </w:rPr>
        <w:t>2. Krašto apsaugos s</w:t>
      </w:r>
      <w:r>
        <w:rPr>
          <w:rFonts w:ascii="Times New Roman" w:hAnsi="Times New Roman"/>
        </w:rPr>
        <w:t>istemos ir vidaus tarnybos karininkai, puskarininkiai ir liktiniai įrašomi į rinkimų apylinkės, kurios teritorijoje jie nuolat gyvena, rinkėjų sąrašus.</w:t>
      </w:r>
    </w:p>
    <w:p w:rsidR="00000000" w:rsidRDefault="002F178B">
      <w:pPr>
        <w:ind w:firstLine="720"/>
        <w:jc w:val="both"/>
        <w:rPr>
          <w:rFonts w:ascii="Times New Roman" w:hAnsi="Times New Roman"/>
        </w:rPr>
      </w:pPr>
      <w:r>
        <w:rPr>
          <w:rFonts w:ascii="Times New Roman" w:hAnsi="Times New Roman"/>
        </w:rPr>
        <w:t>3. Laivuose esantys rinkėjai, kurie balsavimo paštu laikotarpiu ir rinkimų dieną negali sugrįžti į Lietu</w:t>
      </w:r>
      <w:r>
        <w:rPr>
          <w:rFonts w:ascii="Times New Roman" w:hAnsi="Times New Roman"/>
        </w:rPr>
        <w:t>vą, įrašomi į tos rinkimų apylinkės, į kurios rinkėjų sąrašą yra įrašyta laivo įgula, papildomą rinkėjų sąrašą.</w:t>
      </w:r>
    </w:p>
    <w:p w:rsidR="00000000" w:rsidRDefault="002F178B">
      <w:pPr>
        <w:ind w:firstLine="720"/>
        <w:jc w:val="both"/>
        <w:rPr>
          <w:rFonts w:ascii="Times New Roman" w:hAnsi="Times New Roman"/>
        </w:rPr>
      </w:pPr>
      <w:r>
        <w:rPr>
          <w:rFonts w:ascii="Times New Roman" w:hAnsi="Times New Roman"/>
        </w:rPr>
        <w:t>4. Rinkėjai, esantys bausmės atlikimo vietose, įrašomi į rinkimų apylinkės, kurios teritorijoje jie nuolat gyveno, iki pateko į bausmės atlikimo</w:t>
      </w:r>
      <w:r>
        <w:rPr>
          <w:rFonts w:ascii="Times New Roman" w:hAnsi="Times New Roman"/>
        </w:rPr>
        <w:t xml:space="preserve"> vietą, rinkėjų sąrašą. Jeigu asmuo, esantis bausmės atlikimo vietoje, raštu prašo, jis įrašomas į rinkimų apylinkės, kurios teritorijoje yra bausmės atlikimo vieta, rinkėjų sąrašą.</w:t>
      </w:r>
    </w:p>
    <w:p w:rsidR="00000000" w:rsidRDefault="002F178B">
      <w:pPr>
        <w:pStyle w:val="Heading2"/>
        <w:spacing w:before="0" w:after="0"/>
        <w:ind w:left="0" w:right="0" w:firstLine="720"/>
        <w:rPr>
          <w:rFonts w:ascii="Times New Roman" w:hAnsi="Times New Roman"/>
          <w:i w:val="0"/>
          <w:sz w:val="22"/>
        </w:rPr>
      </w:pPr>
      <w:bookmarkStart w:id="44" w:name="_Ref480878025"/>
      <w:bookmarkStart w:id="45" w:name="_Toc481993385"/>
    </w:p>
    <w:p w:rsidR="00000000" w:rsidRDefault="002F178B">
      <w:pPr>
        <w:pStyle w:val="Heading2"/>
        <w:spacing w:before="0" w:after="0"/>
        <w:ind w:left="2430" w:right="0" w:hanging="1710"/>
        <w:jc w:val="both"/>
        <w:rPr>
          <w:rFonts w:ascii="Times New Roman" w:hAnsi="Times New Roman"/>
          <w:i w:val="0"/>
          <w:sz w:val="22"/>
        </w:rPr>
      </w:pPr>
      <w:r>
        <w:rPr>
          <w:rFonts w:ascii="Times New Roman" w:hAnsi="Times New Roman"/>
          <w:i w:val="0"/>
          <w:sz w:val="22"/>
        </w:rPr>
        <w:t>35 straipsnis. Rinkėjų sąrašų tikslinimas sudarius galutinius rinkėjų sąr</w:t>
      </w:r>
      <w:r>
        <w:rPr>
          <w:rFonts w:ascii="Times New Roman" w:hAnsi="Times New Roman"/>
          <w:i w:val="0"/>
          <w:sz w:val="22"/>
        </w:rPr>
        <w:t>ašus, taip pat</w:t>
      </w:r>
      <w:bookmarkEnd w:id="44"/>
      <w:r>
        <w:rPr>
          <w:rFonts w:ascii="Times New Roman" w:hAnsi="Times New Roman"/>
          <w:i w:val="0"/>
          <w:sz w:val="22"/>
        </w:rPr>
        <w:t xml:space="preserve"> rinkimų dieną</w:t>
      </w:r>
      <w:bookmarkEnd w:id="45"/>
    </w:p>
    <w:p w:rsidR="00000000" w:rsidRDefault="002F178B">
      <w:pPr>
        <w:pStyle w:val="BodyTextIndent2"/>
        <w:ind w:right="0" w:firstLine="720"/>
        <w:rPr>
          <w:sz w:val="22"/>
        </w:rPr>
      </w:pPr>
      <w:r>
        <w:rPr>
          <w:sz w:val="22"/>
        </w:rPr>
        <w:t>Jeigu į apylinkės rinkimų komisiją po galutinio rinkėjų sąrašų patvirtinimo, bet ne vėliau kaip iki rinkimų dienos 18 valandos kreipiasi neįrašytas į šios rinkimų apylinkės rinkėjų sąrašą rinkėjas ir pateikia Lietuvos Respublik</w:t>
      </w:r>
      <w:r>
        <w:rPr>
          <w:sz w:val="22"/>
        </w:rPr>
        <w:t>os piliečio pasą su jame įrašytu gyvenamosios vietos adresu arba pasą ir dokumentą apie deklaruotą gyvenamąją vietą (gyvenamoji vieta turi būti priskirta šios rinkimų apylinkės teritorijai), apylinkės rinkimų komisija įrašo rinkėją į papildomą rinkimų apyl</w:t>
      </w:r>
      <w:r>
        <w:rPr>
          <w:sz w:val="22"/>
        </w:rPr>
        <w:t>inkės rinkėjų sąrašą ir leidžia jam balsuoti Vyriausiosios rinkimų komisijos nustatyta tvarka, o šio rinkėjo vardą, pavardę, asmens kodą, jo paso numerį ir adresą tuoj pat praneša apygardos rinkimų komisijai. Apygardos rinkimų komisija patikrina, ar rinkėj</w:t>
      </w:r>
      <w:r>
        <w:rPr>
          <w:sz w:val="22"/>
        </w:rPr>
        <w:t>as įrašytas į rinkimų apygardos rinkėjų sąrašą, ir imasi priemonių garantuoti, kad rinkėjas negalėtų du kartus balsuoti arba jo užpildyti biuleteniai būtų skaičiuojami tik vieną kartą. Jeigu rinkėjas yra balsavęs du kartus, skaičiuojamas tik tas balsas, ku</w:t>
      </w:r>
      <w:r>
        <w:rPr>
          <w:sz w:val="22"/>
        </w:rPr>
        <w:t>ris pateko į rinkimų apylinkės balsadėžę. Kitas šio rinkėjo balsas, gautas paštu arba balsavus pagal papildomą apylinkės rinkėjų sąrašą, neskaičiuojamas.</w:t>
      </w:r>
    </w:p>
    <w:p w:rsidR="00000000" w:rsidRDefault="002F178B">
      <w:pPr>
        <w:pStyle w:val="Heading2"/>
        <w:spacing w:before="0" w:after="0"/>
        <w:ind w:left="0" w:right="0" w:firstLine="720"/>
        <w:rPr>
          <w:rFonts w:ascii="Times New Roman" w:hAnsi="Times New Roman"/>
          <w:i w:val="0"/>
          <w:sz w:val="22"/>
        </w:rPr>
      </w:pPr>
      <w:bookmarkStart w:id="46" w:name="_Toc481993386"/>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36 straipsnis. Skundai dėl rinkėjų sąrašų</w:t>
      </w:r>
      <w:bookmarkEnd w:id="46"/>
    </w:p>
    <w:p w:rsidR="00000000" w:rsidRDefault="002F178B">
      <w:pPr>
        <w:ind w:firstLine="720"/>
        <w:jc w:val="both"/>
        <w:rPr>
          <w:rFonts w:ascii="Times New Roman" w:hAnsi="Times New Roman"/>
        </w:rPr>
      </w:pPr>
      <w:r>
        <w:rPr>
          <w:rFonts w:ascii="Times New Roman" w:hAnsi="Times New Roman"/>
        </w:rPr>
        <w:t>1. Rinkėjas arba partijos atstovas skundus dėl rinkėjų sąra</w:t>
      </w:r>
      <w:r>
        <w:rPr>
          <w:rFonts w:ascii="Times New Roman" w:hAnsi="Times New Roman"/>
        </w:rPr>
        <w:t xml:space="preserve">še padarytų klaidų, dėl kurių rinkėjas šio įstatymo nustatyta tvarka nėra įrašytas į rinkėjų sąrašą arba yra įrašytas į kelis rinkėjų sąrašus, gali pateikti apylinkės rinkimų komisijai likus ne mažiau kaip 7 dienoms iki rinkimų. Apylinkės rinkimų komisija </w:t>
      </w:r>
      <w:r>
        <w:rPr>
          <w:rFonts w:ascii="Times New Roman" w:hAnsi="Times New Roman"/>
        </w:rPr>
        <w:t>skundą privalo išnagrinėti ir sprendimą priimti tuoj pat arba ne vėliau kaip per 2 dienas nuo jo gavimo, jeigu iki rinkimų dienos liko daugiau kaip 10 dienų.</w:t>
      </w:r>
    </w:p>
    <w:p w:rsidR="00000000" w:rsidRDefault="002F178B">
      <w:pPr>
        <w:ind w:firstLine="720"/>
        <w:jc w:val="both"/>
        <w:rPr>
          <w:rFonts w:ascii="Times New Roman" w:hAnsi="Times New Roman"/>
        </w:rPr>
      </w:pPr>
      <w:r>
        <w:rPr>
          <w:rFonts w:ascii="Times New Roman" w:hAnsi="Times New Roman"/>
        </w:rPr>
        <w:t>2. Apylinkės rinkimų komisijos sprendimas per 3 dienas gali būti apskųstas atitinkamos apygardos a</w:t>
      </w:r>
      <w:r>
        <w:rPr>
          <w:rFonts w:ascii="Times New Roman" w:hAnsi="Times New Roman"/>
        </w:rPr>
        <w:t>dministraciniam teismui, kuris skundą išnagrinėja per 2 dienas. Teismo sprendimas yra galutinis.</w:t>
      </w:r>
    </w:p>
    <w:p w:rsidR="00000000" w:rsidRDefault="002F178B">
      <w:pPr>
        <w:ind w:firstLine="720"/>
        <w:jc w:val="both"/>
        <w:rPr>
          <w:rFonts w:ascii="Times New Roman" w:hAnsi="Times New Roman"/>
        </w:rPr>
      </w:pPr>
      <w:r>
        <w:rPr>
          <w:rFonts w:ascii="Times New Roman" w:hAnsi="Times New Roman"/>
        </w:rPr>
        <w:t>3. Praleidus nustatytus terminus pastaboms ir skundams pateikti, pastabos ir skundai nenagrinėjami.</w:t>
      </w:r>
    </w:p>
    <w:p w:rsidR="00000000" w:rsidRDefault="002F178B">
      <w:pPr>
        <w:ind w:firstLine="720"/>
        <w:jc w:val="both"/>
        <w:rPr>
          <w:rFonts w:ascii="Times New Roman" w:hAnsi="Times New Roman"/>
        </w:rPr>
      </w:pPr>
      <w:r>
        <w:rPr>
          <w:rFonts w:ascii="Times New Roman" w:hAnsi="Times New Roman"/>
        </w:rPr>
        <w:t>4. Apie gautus skundus ir pagal teismo sprendimus rinkėjų s</w:t>
      </w:r>
      <w:r>
        <w:rPr>
          <w:rFonts w:ascii="Times New Roman" w:hAnsi="Times New Roman"/>
        </w:rPr>
        <w:t>ąrašuose padarytus pataisymus apylinkių rinkimų komisijos praneša apygardos rinkimų komisijai, o ši -Vyriausiajai rinkimų komisijai per kiek įmanoma trumpesnį laiką, bet ne vėliau kaip per 12 valandų.</w:t>
      </w:r>
    </w:p>
    <w:p w:rsidR="00000000" w:rsidRDefault="002F178B">
      <w:pPr>
        <w:pStyle w:val="Heading1"/>
        <w:spacing w:before="0" w:after="0"/>
        <w:ind w:firstLine="90"/>
        <w:jc w:val="center"/>
        <w:rPr>
          <w:rFonts w:ascii="Times New Roman" w:hAnsi="Times New Roman"/>
          <w:sz w:val="22"/>
        </w:rPr>
      </w:pPr>
      <w:bookmarkStart w:id="47" w:name="_Toc481993387"/>
    </w:p>
    <w:p w:rsidR="00000000" w:rsidRDefault="002F178B">
      <w:pPr>
        <w:pStyle w:val="Heading1"/>
        <w:spacing w:before="0" w:after="0"/>
        <w:ind w:firstLine="90"/>
        <w:jc w:val="center"/>
        <w:rPr>
          <w:rFonts w:ascii="Times New Roman" w:hAnsi="Times New Roman"/>
          <w:sz w:val="22"/>
        </w:rPr>
      </w:pPr>
      <w:r>
        <w:rPr>
          <w:rFonts w:ascii="Times New Roman" w:hAnsi="Times New Roman"/>
          <w:sz w:val="22"/>
        </w:rPr>
        <w:t>PENKTASIS SKIRSNIS</w:t>
      </w:r>
      <w:bookmarkEnd w:id="47"/>
    </w:p>
    <w:p w:rsidR="00000000" w:rsidRDefault="002F178B">
      <w:pPr>
        <w:pStyle w:val="Heading1"/>
        <w:spacing w:before="0" w:after="0"/>
        <w:ind w:firstLine="90"/>
        <w:jc w:val="center"/>
        <w:rPr>
          <w:rFonts w:ascii="Times New Roman" w:hAnsi="Times New Roman"/>
          <w:sz w:val="22"/>
        </w:rPr>
      </w:pPr>
      <w:bookmarkStart w:id="48" w:name="_Toc481993388"/>
      <w:r>
        <w:rPr>
          <w:rFonts w:ascii="Times New Roman" w:hAnsi="Times New Roman"/>
          <w:sz w:val="22"/>
        </w:rPr>
        <w:t>KANDIDATŲ Į SEIMO NARIUS KĖLIMAS</w:t>
      </w:r>
      <w:bookmarkEnd w:id="48"/>
    </w:p>
    <w:p w:rsidR="00000000" w:rsidRDefault="002F178B">
      <w:pPr>
        <w:pStyle w:val="Heading2"/>
        <w:spacing w:before="0" w:after="0"/>
        <w:ind w:left="0" w:right="0" w:firstLine="720"/>
        <w:rPr>
          <w:rFonts w:ascii="Times New Roman" w:hAnsi="Times New Roman"/>
          <w:i w:val="0"/>
          <w:sz w:val="22"/>
        </w:rPr>
      </w:pPr>
      <w:bookmarkStart w:id="49" w:name="_Toc481993389"/>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3</w:t>
      </w:r>
      <w:r>
        <w:rPr>
          <w:rFonts w:ascii="Times New Roman" w:hAnsi="Times New Roman"/>
          <w:i w:val="0"/>
          <w:sz w:val="22"/>
        </w:rPr>
        <w:t>7 straipsnis. Kandidatų į Seimo narius kėlimas</w:t>
      </w:r>
      <w:bookmarkEnd w:id="49"/>
    </w:p>
    <w:p w:rsidR="00000000" w:rsidRDefault="002F178B">
      <w:pPr>
        <w:ind w:firstLine="720"/>
        <w:jc w:val="both"/>
        <w:rPr>
          <w:rFonts w:ascii="Times New Roman" w:hAnsi="Times New Roman"/>
        </w:rPr>
      </w:pPr>
      <w:r>
        <w:rPr>
          <w:rFonts w:ascii="Times New Roman" w:hAnsi="Times New Roman"/>
        </w:rPr>
        <w:t>1. Kandidatus į Seimo narius gali kelti:</w:t>
      </w:r>
    </w:p>
    <w:p w:rsidR="00000000" w:rsidRDefault="002F178B">
      <w:pPr>
        <w:ind w:firstLine="720"/>
        <w:jc w:val="both"/>
        <w:rPr>
          <w:rFonts w:ascii="Times New Roman" w:hAnsi="Times New Roman"/>
        </w:rPr>
      </w:pPr>
      <w:r>
        <w:rPr>
          <w:rFonts w:ascii="Times New Roman" w:hAnsi="Times New Roman"/>
        </w:rPr>
        <w:t>1) vienmandatėse ir daugiamandatėje rinkimų apygardose partija, įregistruota pagal Politinių partijų ir politinių organizacijų įstatymą ne vėliau kaip prieš 65 dienas i</w:t>
      </w:r>
      <w:r>
        <w:rPr>
          <w:rFonts w:ascii="Times New Roman" w:hAnsi="Times New Roman"/>
        </w:rPr>
        <w:t>ki rinkimų;</w:t>
      </w:r>
    </w:p>
    <w:p w:rsidR="00000000" w:rsidRDefault="002F178B">
      <w:pPr>
        <w:ind w:firstLine="720"/>
        <w:jc w:val="both"/>
        <w:rPr>
          <w:rFonts w:ascii="Times New Roman" w:hAnsi="Times New Roman"/>
        </w:rPr>
      </w:pPr>
      <w:r>
        <w:rPr>
          <w:rFonts w:ascii="Times New Roman" w:hAnsi="Times New Roman"/>
        </w:rPr>
        <w:t>2) vienmandatėje rinkimų apygardoje kiekvienas Lietuvos Respublikos pilietis, kuris gali būti renkamas Seimo nariu, gali išsikelti kandidatu į Seimo narius, jeigu jo išsikėlimą parašais paremia ne mažiau kaip vienas tūkstantis tos apygardos rin</w:t>
      </w:r>
      <w:r>
        <w:rPr>
          <w:rFonts w:ascii="Times New Roman" w:hAnsi="Times New Roman"/>
        </w:rPr>
        <w:t>kėjų.</w:t>
      </w:r>
    </w:p>
    <w:p w:rsidR="00000000" w:rsidRDefault="002F178B">
      <w:pPr>
        <w:ind w:firstLine="720"/>
        <w:jc w:val="both"/>
        <w:rPr>
          <w:rFonts w:ascii="Times New Roman" w:hAnsi="Times New Roman"/>
        </w:rPr>
      </w:pPr>
      <w:r>
        <w:rPr>
          <w:rFonts w:ascii="Times New Roman" w:hAnsi="Times New Roman"/>
        </w:rPr>
        <w:t>2. Daugiamandatėje rinkimų apygardoje partija kandidatus į Seimo narius kelia pateikdama kandidatų sąrašą, kuriame kandidatai surašyti iš jos nustatytos eilės. Jeigu partijos įstatai nenumato kitaip, kandidatai vienmandatėse rinkimų apygardose ir kan</w:t>
      </w:r>
      <w:r>
        <w:rPr>
          <w:rFonts w:ascii="Times New Roman" w:hAnsi="Times New Roman"/>
        </w:rPr>
        <w:t>didatų, surašytų iš eilės, sąrašas daugiamandatėje rinkimų apygardoje turi būti patvirtinti partijos suvažiavimo ar konferencijos. Kandidatų sąraše (jungtiniame sąraše) negali būti mažiau kaip 25 ir daugiau kaip 141 kandidatas.</w:t>
      </w:r>
    </w:p>
    <w:p w:rsidR="00000000" w:rsidRDefault="002F178B">
      <w:pPr>
        <w:pStyle w:val="Heading2"/>
        <w:spacing w:before="0" w:after="0"/>
        <w:ind w:left="0" w:right="0" w:firstLine="720"/>
        <w:rPr>
          <w:rFonts w:ascii="Times New Roman" w:hAnsi="Times New Roman"/>
          <w:i w:val="0"/>
          <w:sz w:val="22"/>
        </w:rPr>
      </w:pPr>
      <w:bookmarkStart w:id="50" w:name="_Toc481993390"/>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38 straipsnis. Kandidatų iš</w:t>
      </w:r>
      <w:r>
        <w:rPr>
          <w:rFonts w:ascii="Times New Roman" w:hAnsi="Times New Roman"/>
          <w:i w:val="0"/>
          <w:sz w:val="22"/>
        </w:rPr>
        <w:t>kėlimo pareiškiniai dokumentai</w:t>
      </w:r>
      <w:bookmarkEnd w:id="50"/>
    </w:p>
    <w:p w:rsidR="00000000" w:rsidRDefault="002F178B">
      <w:pPr>
        <w:ind w:firstLine="720"/>
        <w:jc w:val="both"/>
        <w:rPr>
          <w:rFonts w:ascii="Times New Roman" w:hAnsi="Times New Roman"/>
        </w:rPr>
      </w:pPr>
      <w:r>
        <w:rPr>
          <w:rFonts w:ascii="Times New Roman" w:hAnsi="Times New Roman"/>
        </w:rPr>
        <w:t>1. Partija turi įteikti Vyriausiajai rinkimų komisijai šiuos pareiškinius dokumentus:</w:t>
      </w:r>
    </w:p>
    <w:p w:rsidR="00000000" w:rsidRDefault="002F178B">
      <w:pPr>
        <w:ind w:firstLine="720"/>
        <w:jc w:val="both"/>
        <w:rPr>
          <w:rFonts w:ascii="Times New Roman" w:hAnsi="Times New Roman"/>
        </w:rPr>
      </w:pPr>
      <w:r>
        <w:rPr>
          <w:rFonts w:ascii="Times New Roman" w:hAnsi="Times New Roman"/>
        </w:rPr>
        <w:t>1) pareiškimą dalyvauti rinkimuose;</w:t>
      </w:r>
    </w:p>
    <w:p w:rsidR="00000000" w:rsidRDefault="002F178B">
      <w:pPr>
        <w:ind w:firstLine="720"/>
        <w:jc w:val="both"/>
        <w:rPr>
          <w:rFonts w:ascii="Times New Roman" w:hAnsi="Times New Roman"/>
        </w:rPr>
      </w:pPr>
      <w:r>
        <w:rPr>
          <w:rFonts w:ascii="Times New Roman" w:hAnsi="Times New Roman"/>
        </w:rPr>
        <w:t>2) savo registracijos dokumentų nuorašą, taip pat gali pateikti partijos programą, rinkimų programą;</w:t>
      </w:r>
    </w:p>
    <w:p w:rsidR="00000000" w:rsidRDefault="002F178B">
      <w:pPr>
        <w:ind w:firstLine="720"/>
        <w:jc w:val="both"/>
        <w:rPr>
          <w:rFonts w:ascii="Times New Roman" w:hAnsi="Times New Roman"/>
        </w:rPr>
      </w:pPr>
      <w:r>
        <w:rPr>
          <w:rFonts w:ascii="Times New Roman" w:hAnsi="Times New Roman"/>
        </w:rPr>
        <w:t>3)</w:t>
      </w:r>
      <w:r>
        <w:rPr>
          <w:rFonts w:ascii="Times New Roman" w:hAnsi="Times New Roman"/>
        </w:rPr>
        <w:t xml:space="preserve"> daugiamandatėje rinkimų apygardoje keliamų kandidatų sąrašą;</w:t>
      </w:r>
    </w:p>
    <w:p w:rsidR="00000000" w:rsidRDefault="002F178B">
      <w:pPr>
        <w:ind w:firstLine="720"/>
        <w:jc w:val="both"/>
        <w:rPr>
          <w:rFonts w:ascii="Times New Roman" w:hAnsi="Times New Roman"/>
        </w:rPr>
      </w:pPr>
      <w:r>
        <w:rPr>
          <w:rFonts w:ascii="Times New Roman" w:hAnsi="Times New Roman"/>
        </w:rPr>
        <w:t>4) vienmandatėse rinkimų apygardose keliamų kandidatų sąrašą;</w:t>
      </w:r>
    </w:p>
    <w:p w:rsidR="00000000" w:rsidRDefault="002F178B">
      <w:pPr>
        <w:ind w:firstLine="720"/>
        <w:jc w:val="both"/>
        <w:rPr>
          <w:rFonts w:ascii="Times New Roman" w:hAnsi="Times New Roman"/>
        </w:rPr>
      </w:pPr>
      <w:r>
        <w:rPr>
          <w:rFonts w:ascii="Times New Roman" w:hAnsi="Times New Roman"/>
        </w:rPr>
        <w:t>5) kiekvieno keliamo kandidato pasirašytą įsipareigojimą, jeigu jis bus išrinktas, nutraukti darbo ar kitokią veiklą, nesuderinamą s</w:t>
      </w:r>
      <w:r>
        <w:rPr>
          <w:rFonts w:ascii="Times New Roman" w:hAnsi="Times New Roman"/>
        </w:rPr>
        <w:t xml:space="preserve">u Seimo nario statusu, sutikimą būti šios partijos iškeltu kandidatu konkrečioje rinkimų apygardoje, paties užpildytą kandidato į Seimo narius anketą ir pajamų bei turto deklaracijos, pateiktos valstybinei mokesčių inspekcijai, pagrindinių duomenų išrašą, </w:t>
      </w:r>
      <w:r>
        <w:rPr>
          <w:rFonts w:ascii="Times New Roman" w:hAnsi="Times New Roman"/>
        </w:rPr>
        <w:t>patvirtintą tos mokesčių inspekcijos, kuriai deklaracija buvo pateikta. Partija taip pat turi teisę pateikti kiekvieno kandidato fotonuotraukas, autobiografiją;</w:t>
      </w:r>
    </w:p>
    <w:p w:rsidR="00000000" w:rsidRDefault="002F178B">
      <w:pPr>
        <w:ind w:firstLine="720"/>
        <w:jc w:val="both"/>
        <w:rPr>
          <w:rFonts w:ascii="Times New Roman" w:hAnsi="Times New Roman"/>
        </w:rPr>
      </w:pPr>
      <w:r>
        <w:rPr>
          <w:rFonts w:ascii="Times New Roman" w:hAnsi="Times New Roman"/>
        </w:rPr>
        <w:t>6) įgaliojimą atstovui rinkimams atstovauti Vyriausiojoje rinkimų komisijoje, taip pat turi tei</w:t>
      </w:r>
      <w:r>
        <w:rPr>
          <w:rFonts w:ascii="Times New Roman" w:hAnsi="Times New Roman"/>
        </w:rPr>
        <w:t>sę pateikti įgaliojimus atstovauti jai ir jos keliamiems kandidatams apygardų rinkimų komisijose;</w:t>
      </w:r>
    </w:p>
    <w:p w:rsidR="00000000" w:rsidRDefault="002F178B">
      <w:pPr>
        <w:ind w:firstLine="720"/>
        <w:jc w:val="both"/>
        <w:rPr>
          <w:rFonts w:ascii="Times New Roman" w:hAnsi="Times New Roman"/>
        </w:rPr>
      </w:pPr>
      <w:r>
        <w:rPr>
          <w:rFonts w:ascii="Times New Roman" w:hAnsi="Times New Roman"/>
        </w:rPr>
        <w:t>7) dokumentą patvirtinantį, kad yra sumokėtas rinkimų užstatas;</w:t>
      </w:r>
    </w:p>
    <w:p w:rsidR="00000000" w:rsidRDefault="002F178B">
      <w:pPr>
        <w:ind w:firstLine="720"/>
        <w:jc w:val="both"/>
        <w:rPr>
          <w:rFonts w:ascii="Times New Roman" w:hAnsi="Times New Roman"/>
        </w:rPr>
      </w:pPr>
      <w:r>
        <w:rPr>
          <w:rFonts w:ascii="Times New Roman" w:hAnsi="Times New Roman"/>
        </w:rPr>
        <w:t>8) jeigu partija, politinė organizacija paskutiniuose Seimo arba savivaldybių tarybų rinkimuos</w:t>
      </w:r>
      <w:r>
        <w:rPr>
          <w:rFonts w:ascii="Times New Roman" w:hAnsi="Times New Roman"/>
        </w:rPr>
        <w:t>e buvo iškėlusi kandidatus arba kandidatų sąrašus, ji turi teisę pateikti spaudoje paskelbtos vykdant Seimo, Savivaldybių tarybų rinkimų įstatymus ataskaitos apie lėšų šaltinius ir naudojimą rinkimų agitacijai kopiją;</w:t>
      </w:r>
    </w:p>
    <w:p w:rsidR="00000000" w:rsidRDefault="002F178B">
      <w:pPr>
        <w:ind w:firstLine="720"/>
        <w:jc w:val="both"/>
        <w:rPr>
          <w:rFonts w:ascii="Times New Roman" w:hAnsi="Times New Roman"/>
        </w:rPr>
      </w:pPr>
      <w:r>
        <w:rPr>
          <w:rFonts w:ascii="Times New Roman" w:hAnsi="Times New Roman"/>
        </w:rPr>
        <w:t>9) praėjusių metų finansinės veiklos d</w:t>
      </w:r>
      <w:r>
        <w:rPr>
          <w:rFonts w:ascii="Times New Roman" w:hAnsi="Times New Roman"/>
        </w:rPr>
        <w:t>eklaracijos, kuri vykdant Politinių partijų ir politinių organizacijų įstatymą turėjo būti pateikta mokesčių inspekcijai, kopiją, patvirtintą šios inspekcijos, taip pat gali pateikti ataskaitos (pranešimo), kuri turėjo būti viešai paskelbta pagal Politinių</w:t>
      </w:r>
      <w:r>
        <w:rPr>
          <w:rFonts w:ascii="Times New Roman" w:hAnsi="Times New Roman"/>
        </w:rPr>
        <w:t xml:space="preserve"> partijų ir politinių organizacijų įstatymą, apie savo biudžeto pajamas ir jų šaltinius, išlaidas ir jų paskirtį, kopiją.</w:t>
      </w:r>
    </w:p>
    <w:p w:rsidR="00000000" w:rsidRDefault="002F178B">
      <w:pPr>
        <w:ind w:firstLine="720"/>
        <w:jc w:val="both"/>
        <w:rPr>
          <w:rFonts w:ascii="Times New Roman" w:hAnsi="Times New Roman"/>
        </w:rPr>
      </w:pPr>
      <w:r>
        <w:rPr>
          <w:rFonts w:ascii="Times New Roman" w:hAnsi="Times New Roman"/>
        </w:rPr>
        <w:t>2. Asmuo, nusprendęs išsikelti kandidatu į Seimo narius, apygardos rinkimų komisijai turi pateikti:</w:t>
      </w:r>
    </w:p>
    <w:p w:rsidR="00000000" w:rsidRDefault="002F178B">
      <w:pPr>
        <w:ind w:firstLine="720"/>
        <w:jc w:val="both"/>
        <w:rPr>
          <w:rFonts w:ascii="Times New Roman" w:hAnsi="Times New Roman"/>
        </w:rPr>
      </w:pPr>
      <w:r>
        <w:rPr>
          <w:rFonts w:ascii="Times New Roman" w:hAnsi="Times New Roman"/>
        </w:rPr>
        <w:t>1) pareiškimą dėl išsikėlimo kandi</w:t>
      </w:r>
      <w:r>
        <w:rPr>
          <w:rFonts w:ascii="Times New Roman" w:hAnsi="Times New Roman"/>
        </w:rPr>
        <w:t>datu į Seimo narius šioje rinkimų apygardoje;</w:t>
      </w:r>
    </w:p>
    <w:p w:rsidR="00000000" w:rsidRDefault="002F178B">
      <w:pPr>
        <w:ind w:firstLine="720"/>
        <w:jc w:val="both"/>
        <w:rPr>
          <w:rFonts w:ascii="Times New Roman" w:hAnsi="Times New Roman"/>
        </w:rPr>
      </w:pPr>
      <w:r>
        <w:rPr>
          <w:rFonts w:ascii="Times New Roman" w:hAnsi="Times New Roman"/>
        </w:rPr>
        <w:t>2) paties pasirašytą įsipareigojimą, jeigu jis bus išrinktas, nutraukti darbo ar kitokią veiklą, nesuderinamą su Seimo nario statusu, paties užpildytą kandidato į Seimo narius anketą ir pajamų bei turto deklara</w:t>
      </w:r>
      <w:r>
        <w:rPr>
          <w:rFonts w:ascii="Times New Roman" w:hAnsi="Times New Roman"/>
        </w:rPr>
        <w:t>cijos, pateiktos valstybinei mokesčių inspekcijai, pagrindinių duomenų išrašą, patvirtintą tos mokesčių inspekcijos, kuriai deklaracija buvo pateikta. Asmuo taip pat turi teisę pateikti savo fotonuotraukas, autobiografiją;</w:t>
      </w:r>
    </w:p>
    <w:p w:rsidR="00000000" w:rsidRDefault="002F178B">
      <w:pPr>
        <w:ind w:firstLine="720"/>
        <w:jc w:val="both"/>
        <w:rPr>
          <w:rFonts w:ascii="Times New Roman" w:hAnsi="Times New Roman"/>
        </w:rPr>
      </w:pPr>
      <w:r>
        <w:rPr>
          <w:rFonts w:ascii="Times New Roman" w:hAnsi="Times New Roman"/>
        </w:rPr>
        <w:t xml:space="preserve">3) dokumentą, patvirtinantį, kad </w:t>
      </w:r>
      <w:r>
        <w:rPr>
          <w:rFonts w:ascii="Times New Roman" w:hAnsi="Times New Roman"/>
        </w:rPr>
        <w:t>yra sumokėtas rinkimų užstatas. Taip pat gali būti pateiktas kandidato įgaliojimas jam atstovauti Vyriausiojoje ir tos apygardos rinkimų komisijose.</w:t>
      </w:r>
    </w:p>
    <w:p w:rsidR="00000000" w:rsidRDefault="002F178B">
      <w:pPr>
        <w:ind w:firstLine="720"/>
        <w:jc w:val="both"/>
        <w:rPr>
          <w:rFonts w:ascii="Times New Roman" w:hAnsi="Times New Roman"/>
        </w:rPr>
      </w:pPr>
      <w:r>
        <w:rPr>
          <w:rFonts w:ascii="Times New Roman" w:hAnsi="Times New Roman"/>
        </w:rPr>
        <w:t xml:space="preserve">3. Apygardos rinkimų komisija piliečiui, nusprendusiam išsikelti kandidatu į Seimo narius, per tris dienas </w:t>
      </w:r>
      <w:r>
        <w:rPr>
          <w:rFonts w:ascii="Times New Roman" w:hAnsi="Times New Roman"/>
        </w:rPr>
        <w:t xml:space="preserve">išduoda vardinius parašų rinkimo lapus, kuriuose įrašyta kandidato vardas ir pavardė, kandidato išsikėlimą remiančių tos rinkimų apygardos rinkėjų parašams rinkti. Parašus renka pilietis, nusprendęs išsikelti kandidatu į Seimo narius, pats arba tai paveda </w:t>
      </w:r>
      <w:r>
        <w:rPr>
          <w:rFonts w:ascii="Times New Roman" w:hAnsi="Times New Roman"/>
        </w:rPr>
        <w:t>atlikti kitiems rinkimų teisę turintiems asmenims. Parašus rinkęs asmuo pasirašo parašų rinkimų lapo pabaigoje ir atsako, kad parašai būtų renkami šio įstatymo nustatyta tvarka. Parašų rinkimo lape pilietis, kuris remia asmens išsikėlimą kandidatu, pats tu</w:t>
      </w:r>
      <w:r>
        <w:rPr>
          <w:rFonts w:ascii="Times New Roman" w:hAnsi="Times New Roman"/>
        </w:rPr>
        <w:t>ri įrašyti šiuos duomenis: pavardę, vardą, paso numerį, gimimo datą, nuolatinės gyvenamosios vietos adresą, - ir pasirašyti. Tuo atveju, kai kandidato išsikėlimą remiantis pilietis dėl fizinių trūkumų ar kitų priežasčių negali reikalingų duomenų parašų rin</w:t>
      </w:r>
      <w:r>
        <w:rPr>
          <w:rFonts w:ascii="Times New Roman" w:hAnsi="Times New Roman"/>
        </w:rPr>
        <w:t>kimo lape įrašyti pats, jis gali paprašyti kito rinkimų teisę turinčio piliečio, išskyrus parašų rinkėją, tai padaryti už jį. Šiuo atveju surašomas Vyriausiosios rinkimų komisijos nustatytos formos aktas ir pridedamas prie parašų rinkimo lapo. Pilietis, re</w:t>
      </w:r>
      <w:r>
        <w:rPr>
          <w:rFonts w:ascii="Times New Roman" w:hAnsi="Times New Roman"/>
        </w:rPr>
        <w:t xml:space="preserve">miantis asmens išsikėlimą kandidatu ir neturintis fizinių trūkumų, kurie jam trukdytų įrašyti savo duomenis, turi tuos duomenis į parašų rinkimo lapą įrašyti pats. Draudžiama papirkinėti išsikėlimą parėmusius rinkėjus, atsilyginti ar žadėti atsilyginti už </w:t>
      </w:r>
      <w:r>
        <w:rPr>
          <w:rFonts w:ascii="Times New Roman" w:hAnsi="Times New Roman"/>
        </w:rPr>
        <w:t>kandidato išsikėlimo parėmimą, taip pat grasinant reikalauti pasirašyti ar kitaip pažeisti savanoriškumo principą. Parašų rinkimo lapus kandidatas turi grąžinti apygardos rinkimų komisijai ne vėliau kaip likus 40 dienų iki rinkimų. Gavusi parašų rinkimo la</w:t>
      </w:r>
      <w:r>
        <w:rPr>
          <w:rFonts w:ascii="Times New Roman" w:hAnsi="Times New Roman"/>
        </w:rPr>
        <w:t>pus, apygardos rinkimų komisija ne daugiau kaip per 7 dienas juos patikrina. Apygardos rinkimų komisija suskaičiuoja rinkimų apygardos rinkėjų, parėmusių šio piliečio išsikėlimą, parašų skaičių. Neįskaičiuojami šie parašai: asmenų, neturinčių rinkimų teisė</w:t>
      </w:r>
      <w:r>
        <w:rPr>
          <w:rFonts w:ascii="Times New Roman" w:hAnsi="Times New Roman"/>
        </w:rPr>
        <w:t>s; rinkėjų, neįrašytų į tos rinkimų apygardos rinkėjų sąrašą; asmenų, kurie nėra įrašę visų šio įstatymo nustatytų duomenų; jei įrašyti neteisingi duomenys; visi parašai piliečio, kuris už to paties asmens išsikėlimą pasirašė keletą kartų. Jeigu yra nustat</w:t>
      </w:r>
      <w:r>
        <w:rPr>
          <w:rFonts w:ascii="Times New Roman" w:hAnsi="Times New Roman"/>
        </w:rPr>
        <w:t>oma, kad piliečių parašai suklastoti, kad renkant parašus buvo pažeisti savanoriškumo principas ar kiti šio įstatymo reikalavimai, apygardos rinkimų komisija Vyriausiajai rinkimų komisijai siūlo neregistruoti asmens kandidatu į Seimo narius. Jeigu parašų r</w:t>
      </w:r>
      <w:r>
        <w:rPr>
          <w:rFonts w:ascii="Times New Roman" w:hAnsi="Times New Roman"/>
        </w:rPr>
        <w:t>inkimo lapuose, atmetus neįskaičiuojamus parašus, yra surinktas šio įstatymo nustatytas parašų skaičius, apygardos rinkimų komisija teikia Vyriausiajai rinkimų komisijai registruoti asmenį kandidatu į Seimo narius.</w:t>
      </w:r>
    </w:p>
    <w:p w:rsidR="00000000" w:rsidRDefault="002F178B">
      <w:pPr>
        <w:ind w:firstLine="720"/>
        <w:jc w:val="both"/>
        <w:rPr>
          <w:rFonts w:ascii="Times New Roman" w:hAnsi="Times New Roman"/>
        </w:rPr>
      </w:pPr>
      <w:r>
        <w:rPr>
          <w:rFonts w:ascii="Times New Roman" w:hAnsi="Times New Roman"/>
        </w:rPr>
        <w:t>4. Kandidato į Seimo narius anketoje pili</w:t>
      </w:r>
      <w:r>
        <w:rPr>
          <w:rFonts w:ascii="Times New Roman" w:hAnsi="Times New Roman"/>
        </w:rPr>
        <w:t>etis, išsikėlęs arba keliamas kandidatu į Seimo narius, pats turi įrašyti: pavardę, vardą, paso numerį, asmens kodą, gimimo datą, nuolatinės gyvenamosios vietos adresą, ar neturi nebaigtos atlikti teismo nuosprendžiu paskirtos bausmės, ar jis nėra asmuo, a</w:t>
      </w:r>
      <w:r>
        <w:rPr>
          <w:rFonts w:ascii="Times New Roman" w:hAnsi="Times New Roman"/>
        </w:rPr>
        <w:t>tliekantis tikrąją karo arba alternatyviąją krašto apsaugos tarnybą, neišėjęs į atsargą krašto apsaugos sistemos, policijos ir vidaus tarnybos karininkas, puskarininkis ar liktinis, kitos sukarintos ar saugumo tarnybos apmokamas pareigūnas, ar jis turi kit</w:t>
      </w:r>
      <w:r>
        <w:rPr>
          <w:rFonts w:ascii="Times New Roman" w:hAnsi="Times New Roman"/>
        </w:rPr>
        <w:t>os valstybės pilietybę, taip pat atsakyti į klausimus, nurodytus šio įstatymo 98 straipsnyje ir pasirašyti. Asmuo, kuris yra susijęs priesaika ar pasižadėjimu užsienio valstybei, turi raštu jos atsisakyti ir nurodyti anketoje, kaip ir kada tai padarė. Kand</w:t>
      </w:r>
      <w:r>
        <w:rPr>
          <w:rFonts w:ascii="Times New Roman" w:hAnsi="Times New Roman"/>
        </w:rPr>
        <w:t>idato į Seimo narius anketoje taip pat gali būti pateikiama ir kitų Vyriausiosios rinkimų komisijos nustatytų papildomų klausimų, į kuriuos asmuo gali ir neatsakyti.</w:t>
      </w:r>
    </w:p>
    <w:p w:rsidR="00000000" w:rsidRDefault="002F178B">
      <w:pPr>
        <w:ind w:firstLine="720"/>
        <w:jc w:val="both"/>
        <w:rPr>
          <w:rFonts w:ascii="Times New Roman" w:hAnsi="Times New Roman"/>
        </w:rPr>
      </w:pPr>
      <w:r>
        <w:rPr>
          <w:rFonts w:ascii="Times New Roman" w:hAnsi="Times New Roman"/>
        </w:rPr>
        <w:t>5. Pareiškinių dokumentų įteikimas pradedamas likus 65 dienoms ir baigiamas 17 valandą lik</w:t>
      </w:r>
      <w:r>
        <w:rPr>
          <w:rFonts w:ascii="Times New Roman" w:hAnsi="Times New Roman"/>
        </w:rPr>
        <w:t>us 34 dienoms iki rinkimų. Dokumentai, pateikti pasibaigus pareiškinių dokumentų pateikimo terminui, negali būti pripažįstami pareiškiniais dokumentais.</w:t>
      </w:r>
    </w:p>
    <w:p w:rsidR="00000000" w:rsidRDefault="002F178B">
      <w:pPr>
        <w:ind w:firstLine="720"/>
        <w:jc w:val="both"/>
        <w:rPr>
          <w:rFonts w:ascii="Times New Roman" w:hAnsi="Times New Roman"/>
        </w:rPr>
      </w:pPr>
    </w:p>
    <w:p w:rsidR="00000000" w:rsidRDefault="002F178B">
      <w:pPr>
        <w:pStyle w:val="Heading2"/>
        <w:spacing w:before="0" w:after="0"/>
        <w:ind w:left="0" w:right="0" w:firstLine="720"/>
        <w:rPr>
          <w:rFonts w:ascii="Times New Roman" w:hAnsi="Times New Roman"/>
          <w:i w:val="0"/>
          <w:sz w:val="22"/>
        </w:rPr>
      </w:pPr>
      <w:bookmarkStart w:id="51" w:name="_Toc481993391"/>
      <w:r>
        <w:rPr>
          <w:rFonts w:ascii="Times New Roman" w:hAnsi="Times New Roman"/>
          <w:i w:val="0"/>
          <w:sz w:val="22"/>
        </w:rPr>
        <w:t>39 straipsnis. Kandidatų į Seimo narius registravimas</w:t>
      </w:r>
      <w:bookmarkEnd w:id="51"/>
    </w:p>
    <w:p w:rsidR="00000000" w:rsidRDefault="002F178B">
      <w:pPr>
        <w:ind w:firstLine="720"/>
        <w:jc w:val="both"/>
        <w:rPr>
          <w:rFonts w:ascii="Times New Roman" w:hAnsi="Times New Roman"/>
        </w:rPr>
      </w:pPr>
      <w:r>
        <w:rPr>
          <w:rFonts w:ascii="Times New Roman" w:hAnsi="Times New Roman"/>
        </w:rPr>
        <w:t>1. Prasidėjus kandidatų sąrašų pateikimo terminu</w:t>
      </w:r>
      <w:r>
        <w:rPr>
          <w:rFonts w:ascii="Times New Roman" w:hAnsi="Times New Roman"/>
        </w:rPr>
        <w:t>i, Teisingumo ministerija per vieną dieną Vyriausiosios rinkimų komisijos reikalavimu oficialiai patvirtina, kokios partijos yra įregistruotos, kokių partijų veikla yra sustabdyta ar nutraukta.</w:t>
      </w:r>
    </w:p>
    <w:p w:rsidR="00000000" w:rsidRDefault="002F178B">
      <w:pPr>
        <w:ind w:firstLine="720"/>
        <w:jc w:val="both"/>
        <w:rPr>
          <w:rFonts w:ascii="Times New Roman" w:hAnsi="Times New Roman"/>
        </w:rPr>
      </w:pPr>
      <w:r>
        <w:rPr>
          <w:rFonts w:ascii="Times New Roman" w:hAnsi="Times New Roman"/>
        </w:rPr>
        <w:t>2. Gavusi partijos pareiškinius dokumentus, Vyriausioji rinkim</w:t>
      </w:r>
      <w:r>
        <w:rPr>
          <w:rFonts w:ascii="Times New Roman" w:hAnsi="Times New Roman"/>
        </w:rPr>
        <w:t>ų komisija turi ne vėliau kaip kitą darbo dieną kreiptis į Teisingumo ministeriją dėl partijos registracijos fakto ir įstatų galiojimo patvirtinimo. Teisingumo ministerija per 2 dienas turi duoti rašytinį atsakymą ir pateikti Vyriausiajai rinkimų komisijai</w:t>
      </w:r>
      <w:r>
        <w:rPr>
          <w:rFonts w:ascii="Times New Roman" w:hAnsi="Times New Roman"/>
        </w:rPr>
        <w:t xml:space="preserve"> galiojančių įstatų nuorašą.</w:t>
      </w:r>
    </w:p>
    <w:p w:rsidR="00000000" w:rsidRDefault="002F178B">
      <w:pPr>
        <w:ind w:firstLine="720"/>
        <w:jc w:val="both"/>
        <w:rPr>
          <w:rFonts w:ascii="Times New Roman" w:hAnsi="Times New Roman"/>
        </w:rPr>
      </w:pPr>
      <w:r>
        <w:rPr>
          <w:rFonts w:ascii="Times New Roman" w:hAnsi="Times New Roman"/>
        </w:rPr>
        <w:t>3. Tikrindama kandidato į Seimo narius užpildytus pareiškinius dokumentus, Vyriausioji rinkimų komisija nustato, ar kandidatas atitinka šio įstatymo 2 straipsnio reikalavimus. Prireikus ji gali kreiptis pagalbos į Užsienio, Vid</w:t>
      </w:r>
      <w:r>
        <w:rPr>
          <w:rFonts w:ascii="Times New Roman" w:hAnsi="Times New Roman"/>
        </w:rPr>
        <w:t>aus reikalų, Teisingumo ministerijas ar kitas valstybės institucijas, kad šios praneštų reikšmingus kandidato registravimo duomenis. Toks Vyriausiosios rinkimų komisijos prašymas turi būti nagrinėjamas ypatingos skubos tvarka, o rašytinis atsakymas turi bū</w:t>
      </w:r>
      <w:r>
        <w:rPr>
          <w:rFonts w:ascii="Times New Roman" w:hAnsi="Times New Roman"/>
        </w:rPr>
        <w:t>ti duotas per 7 dienas, bet ne vėliau kaip likus 32 dienoms iki rinkimų.</w:t>
      </w:r>
    </w:p>
    <w:p w:rsidR="00000000" w:rsidRDefault="002F178B">
      <w:pPr>
        <w:ind w:firstLine="720"/>
        <w:jc w:val="both"/>
        <w:rPr>
          <w:rFonts w:ascii="Times New Roman" w:hAnsi="Times New Roman"/>
        </w:rPr>
      </w:pPr>
      <w:r>
        <w:rPr>
          <w:rFonts w:ascii="Times New Roman" w:hAnsi="Times New Roman"/>
        </w:rPr>
        <w:t>4. Patikrinusi pateiktus pareiškinius dokumentus ir nustačiusi, kad jie atitinka šio įstatymo reikalavimus, Vyriausioji rinkimų komisija sprendimą dėl kandidato registravimo turi prii</w:t>
      </w:r>
      <w:r>
        <w:rPr>
          <w:rFonts w:ascii="Times New Roman" w:hAnsi="Times New Roman"/>
        </w:rPr>
        <w:t>mti per 10 dienų po pareiškinių dokumentų pateikimo, bet ne vėliau kaip likus 31 dienai iki rinkimų.</w:t>
      </w:r>
    </w:p>
    <w:p w:rsidR="00000000" w:rsidRDefault="002F178B">
      <w:pPr>
        <w:ind w:firstLine="720"/>
        <w:jc w:val="both"/>
        <w:rPr>
          <w:rFonts w:ascii="Times New Roman" w:hAnsi="Times New Roman"/>
        </w:rPr>
      </w:pPr>
      <w:r>
        <w:rPr>
          <w:rFonts w:ascii="Times New Roman" w:hAnsi="Times New Roman"/>
        </w:rPr>
        <w:t>5. Jeigu yra pareiškinių dokumentų trūkumų, Vyriausioji rinkimų komisija turi apie tai nedelsdama pranešti atitinkamam atstovui rinkimams.</w:t>
      </w:r>
    </w:p>
    <w:p w:rsidR="00000000" w:rsidRDefault="002F178B">
      <w:pPr>
        <w:pStyle w:val="Heading2"/>
        <w:spacing w:before="0" w:after="0"/>
        <w:ind w:left="0" w:right="0" w:firstLine="720"/>
        <w:rPr>
          <w:rFonts w:ascii="Times New Roman" w:hAnsi="Times New Roman"/>
          <w:i w:val="0"/>
          <w:sz w:val="22"/>
        </w:rPr>
      </w:pPr>
      <w:bookmarkStart w:id="52" w:name="_Toc48199339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 xml:space="preserve">40 straipsnis. </w:t>
      </w:r>
      <w:r>
        <w:rPr>
          <w:rFonts w:ascii="Times New Roman" w:hAnsi="Times New Roman"/>
          <w:i w:val="0"/>
          <w:sz w:val="22"/>
        </w:rPr>
        <w:t>Atstovas rinkimams</w:t>
      </w:r>
      <w:bookmarkEnd w:id="52"/>
    </w:p>
    <w:p w:rsidR="00000000" w:rsidRDefault="002F178B">
      <w:pPr>
        <w:ind w:firstLine="720"/>
        <w:jc w:val="both"/>
        <w:rPr>
          <w:rFonts w:ascii="Times New Roman" w:hAnsi="Times New Roman"/>
        </w:rPr>
      </w:pPr>
      <w:r>
        <w:rPr>
          <w:rFonts w:ascii="Times New Roman" w:hAnsi="Times New Roman"/>
        </w:rPr>
        <w:t>1. Vyriausiojoje ar apygardos rinkimų komisijoje atstovas rinkimams visais klausimais atstovauja jį tam įgaliojusiai partijai, piliečiui, išsikėlusiam ir įregistruotam kandidatu į Seimo narius. Rinkimų komisijos posėdžiuose jis turi pata</w:t>
      </w:r>
      <w:r>
        <w:rPr>
          <w:rFonts w:ascii="Times New Roman" w:hAnsi="Times New Roman"/>
        </w:rPr>
        <w:t>riamojo balso teisę ir teisę pareikšti atskirąją nuomonę visais svarstomais klausimais. Atstovas rinkimams rinkimų apygardos, kurios rinkimų komisijoje jis įgaliotas atstovauti, teritorijoje turi visas rinkimų stebėtojo teises. Paskelbus Seimo rinkimų datą</w:t>
      </w:r>
      <w:r>
        <w:rPr>
          <w:rFonts w:ascii="Times New Roman" w:hAnsi="Times New Roman"/>
        </w:rPr>
        <w:t xml:space="preserve">, partijų įgaliojimai atstovauti joms rinkimų komisijose Vyriausiajai rinkimų komisijai gali būti pateikti kitą dieną po to, kai buvo sudaryta atitinkama rinkimų komisija. Jeigu atstovo rinkimams kandidatūra atitinka šio įstatymo reikalavimus, Vyriausioji </w:t>
      </w:r>
      <w:r>
        <w:rPr>
          <w:rFonts w:ascii="Times New Roman" w:hAnsi="Times New Roman"/>
        </w:rPr>
        <w:t>rinkimų komisija ne vėliau kaip per tris dienas registruoja jo įgaliojimą ir išduoda atstovo rinkimams pažymėjimą. Atstovo rinkimams įgaliojimas pasibaigia suėjus 20 dienų po galutinių rinkimų rezultatų paskelbimo. Atstovo rinkimams atitinkamoje rinkimų ko</w:t>
      </w:r>
      <w:r>
        <w:rPr>
          <w:rFonts w:ascii="Times New Roman" w:hAnsi="Times New Roman"/>
        </w:rPr>
        <w:t>misijoje įgaliojimai pasibaigia taip pat suėjus 20 dienų po pareiškinių dokumentų pateikimo, jeigu partija, politinė organizacija tos rinkimų apygardos teritorijoje neturi kandidato (kandidatų).</w:t>
      </w:r>
    </w:p>
    <w:p w:rsidR="00000000" w:rsidRDefault="002F178B">
      <w:pPr>
        <w:ind w:firstLine="720"/>
        <w:jc w:val="both"/>
        <w:rPr>
          <w:rFonts w:ascii="Times New Roman" w:hAnsi="Times New Roman"/>
        </w:rPr>
      </w:pPr>
      <w:r>
        <w:rPr>
          <w:rFonts w:ascii="Times New Roman" w:hAnsi="Times New Roman"/>
        </w:rPr>
        <w:t>2. Iki rinkimų dienos partija, pilietis, išsikėlęs kandidatu,</w:t>
      </w:r>
      <w:r>
        <w:rPr>
          <w:rFonts w:ascii="Times New Roman" w:hAnsi="Times New Roman"/>
        </w:rPr>
        <w:t xml:space="preserve"> įgaliojimą atstovauti gali bet kada atšaukti ir įgalioti atstovu rinkimams kitą asmenį. Šiuo atveju atstovas rinkimams turi būti įregistruotas, jam išduotas pažymėjimas, o ankstesniojo atstovo rinkimams registravimas nutrauktas ne vėliau kaip per 3 dienas</w:t>
      </w:r>
      <w:r>
        <w:rPr>
          <w:rFonts w:ascii="Times New Roman" w:hAnsi="Times New Roman"/>
        </w:rPr>
        <w:t>.</w:t>
      </w:r>
    </w:p>
    <w:p w:rsidR="00000000" w:rsidRDefault="002F178B">
      <w:pPr>
        <w:pStyle w:val="Heading2"/>
        <w:spacing w:before="0" w:after="0"/>
        <w:ind w:left="0" w:right="0" w:firstLine="720"/>
        <w:rPr>
          <w:rFonts w:ascii="Times New Roman" w:hAnsi="Times New Roman"/>
          <w:i w:val="0"/>
          <w:sz w:val="22"/>
        </w:rPr>
      </w:pPr>
      <w:bookmarkStart w:id="53" w:name="_Toc481993393"/>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41 straipsnis. Rinkimų užstatas</w:t>
      </w:r>
      <w:bookmarkEnd w:id="53"/>
    </w:p>
    <w:p w:rsidR="00000000" w:rsidRDefault="002F178B">
      <w:pPr>
        <w:ind w:firstLine="720"/>
        <w:jc w:val="both"/>
        <w:rPr>
          <w:rFonts w:ascii="Times New Roman" w:hAnsi="Times New Roman"/>
        </w:rPr>
      </w:pPr>
      <w:r>
        <w:rPr>
          <w:rFonts w:ascii="Times New Roman" w:hAnsi="Times New Roman"/>
        </w:rPr>
        <w:t>1. Rinkimų užstatas vienam kandidatui į Seimo narius įregistruoti vienmandatėje rinkimų apygardoje yra vienas vidutinis mėnesinis darbo užmokestis (VMDU). Įregistruojant vieną naują kandidatą vienmandatėje rinkimų apygard</w:t>
      </w:r>
      <w:r>
        <w:rPr>
          <w:rFonts w:ascii="Times New Roman" w:hAnsi="Times New Roman"/>
        </w:rPr>
        <w:t>oje vietoj kandidato, kurio pareiškiniai dokumentai buvo atšaukti arba jis juos atšaukė pats, užstato dydis - vienas VMDU.</w:t>
      </w:r>
    </w:p>
    <w:p w:rsidR="00000000" w:rsidRDefault="002F178B">
      <w:pPr>
        <w:ind w:firstLine="720"/>
        <w:jc w:val="both"/>
        <w:rPr>
          <w:rFonts w:ascii="Times New Roman" w:hAnsi="Times New Roman"/>
        </w:rPr>
      </w:pPr>
      <w:r>
        <w:rPr>
          <w:rFonts w:ascii="Times New Roman" w:hAnsi="Times New Roman"/>
        </w:rPr>
        <w:t>2. Rinkimų užstatas vienam kandidatų į Seimo narius sąrašui įregistruoti daugiamandatėje rinkimų apygardoje yra dvidešimt VMDU. Pakei</w:t>
      </w:r>
      <w:r>
        <w:rPr>
          <w:rFonts w:ascii="Times New Roman" w:hAnsi="Times New Roman"/>
        </w:rPr>
        <w:t>čiant vieno kandidato vietą sąraše, įrašant į sąrašą naują kandidatą užstato dydis - vienas VMDU, sujungiant kandidatų sąrašus - po 0,3 VMDU už kiekvieną sujungiamą sąrašą.</w:t>
      </w:r>
    </w:p>
    <w:p w:rsidR="00000000" w:rsidRDefault="002F178B">
      <w:pPr>
        <w:ind w:firstLine="720"/>
        <w:jc w:val="both"/>
        <w:rPr>
          <w:rFonts w:ascii="Times New Roman" w:hAnsi="Times New Roman"/>
        </w:rPr>
      </w:pPr>
      <w:r>
        <w:rPr>
          <w:rFonts w:ascii="Times New Roman" w:hAnsi="Times New Roman"/>
        </w:rPr>
        <w:t>3. Rinkimų užstatai įregistruoti kandidatų sąrašą nustatomi du kartus didesni tai p</w:t>
      </w:r>
      <w:r>
        <w:rPr>
          <w:rFonts w:ascii="Times New Roman" w:hAnsi="Times New Roman"/>
        </w:rPr>
        <w:t>artijai, kuri paskutiniuose Seimo arba savivaldybių tarybų rinkimuose buvo iškėlusi kandidatus arba kandidatų sąrašą (sąrašus) ir nepateikė spaudoje paskelbtos ataskaitos apie lėšų šaltinius ir naudojimą rinkimų agitacijai kopijos.</w:t>
      </w:r>
    </w:p>
    <w:p w:rsidR="00000000" w:rsidRDefault="002F178B">
      <w:pPr>
        <w:ind w:firstLine="720"/>
        <w:jc w:val="both"/>
        <w:rPr>
          <w:rFonts w:ascii="Times New Roman" w:hAnsi="Times New Roman"/>
        </w:rPr>
      </w:pPr>
      <w:r>
        <w:rPr>
          <w:rFonts w:ascii="Times New Roman" w:hAnsi="Times New Roman"/>
        </w:rPr>
        <w:t>4. Per 40 dienų po galut</w:t>
      </w:r>
      <w:r>
        <w:rPr>
          <w:rFonts w:ascii="Times New Roman" w:hAnsi="Times New Roman"/>
        </w:rPr>
        <w:t>inių rinkimų rezultatų paskelbimo Vyriausioji rinkimų komisija grąžina rinkimų užstatą jį sumokėjusiai partijai arba asmeniui, kai:</w:t>
      </w:r>
    </w:p>
    <w:p w:rsidR="00000000" w:rsidRDefault="002F178B">
      <w:pPr>
        <w:ind w:firstLine="720"/>
        <w:jc w:val="both"/>
        <w:rPr>
          <w:rFonts w:ascii="Times New Roman" w:hAnsi="Times New Roman"/>
        </w:rPr>
      </w:pPr>
      <w:r>
        <w:rPr>
          <w:rFonts w:ascii="Times New Roman" w:hAnsi="Times New Roman"/>
        </w:rPr>
        <w:t>1) iškeltas kandidatas į Seimo narius arba asmuo, išsikėlęs kandidatu į Seimo narius, išrinktas Seimo nariu vienmandatėje ri</w:t>
      </w:r>
      <w:r>
        <w:rPr>
          <w:rFonts w:ascii="Times New Roman" w:hAnsi="Times New Roman"/>
        </w:rPr>
        <w:t>nkimų apygardoje;</w:t>
      </w:r>
    </w:p>
    <w:p w:rsidR="00000000" w:rsidRDefault="002F178B">
      <w:pPr>
        <w:ind w:firstLine="720"/>
        <w:jc w:val="both"/>
        <w:rPr>
          <w:rFonts w:ascii="Times New Roman" w:hAnsi="Times New Roman"/>
        </w:rPr>
      </w:pPr>
      <w:r>
        <w:rPr>
          <w:rFonts w:ascii="Times New Roman" w:hAnsi="Times New Roman"/>
        </w:rPr>
        <w:t>2) iškeltų kandidatų sąrašas (jungtinis sąrašas) įgijo teisę dalyvauti paskirstant mandatus daugiamandatėje rinkimų apygardoje ir spaudoje yra paskelbta ataskaita, skelbtina pagal šį įstatymą, apie lėšų šaltinius ir naudojimą rinkimų agit</w:t>
      </w:r>
      <w:r>
        <w:rPr>
          <w:rFonts w:ascii="Times New Roman" w:hAnsi="Times New Roman"/>
        </w:rPr>
        <w:t>acijai.</w:t>
      </w:r>
    </w:p>
    <w:p w:rsidR="00000000" w:rsidRDefault="002F178B">
      <w:pPr>
        <w:ind w:firstLine="720"/>
        <w:jc w:val="both"/>
        <w:rPr>
          <w:rFonts w:ascii="Times New Roman" w:hAnsi="Times New Roman"/>
        </w:rPr>
      </w:pPr>
      <w:r>
        <w:rPr>
          <w:rFonts w:ascii="Times New Roman" w:hAnsi="Times New Roman"/>
        </w:rPr>
        <w:t>5. Negrąžintini užstatai pervedami į valstybės biudžetą.</w:t>
      </w:r>
    </w:p>
    <w:p w:rsidR="00000000" w:rsidRDefault="002F178B">
      <w:pPr>
        <w:pStyle w:val="Heading2"/>
        <w:spacing w:before="0" w:after="0"/>
        <w:ind w:left="0" w:right="0" w:firstLine="720"/>
        <w:rPr>
          <w:rFonts w:ascii="Times New Roman" w:hAnsi="Times New Roman"/>
          <w:i w:val="0"/>
          <w:sz w:val="22"/>
        </w:rPr>
      </w:pPr>
      <w:bookmarkStart w:id="54" w:name="_Toc481993394"/>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42 straipsnis. Draudimai vienam asmeniui būti kandidatu keliose rinkimų apygardose arba keliuose kandidatų sąrašuose</w:t>
      </w:r>
      <w:bookmarkEnd w:id="54"/>
    </w:p>
    <w:p w:rsidR="00000000" w:rsidRDefault="002F178B">
      <w:pPr>
        <w:pStyle w:val="BodyTextIndent2"/>
        <w:ind w:right="0" w:firstLine="720"/>
        <w:rPr>
          <w:sz w:val="22"/>
        </w:rPr>
      </w:pPr>
      <w:r>
        <w:rPr>
          <w:sz w:val="22"/>
        </w:rPr>
        <w:t>1. Kiekvienas kandidatas į Seimo narius gali būti įrašytas tik į vienos p</w:t>
      </w:r>
      <w:r>
        <w:rPr>
          <w:sz w:val="22"/>
        </w:rPr>
        <w:t>artijos iškeltų kandidatų sąrašą daugiamandatėje rinkimų apygardoje.</w:t>
      </w:r>
    </w:p>
    <w:p w:rsidR="00000000" w:rsidRDefault="002F178B">
      <w:pPr>
        <w:ind w:firstLine="720"/>
        <w:jc w:val="both"/>
        <w:rPr>
          <w:rFonts w:ascii="Times New Roman" w:hAnsi="Times New Roman"/>
        </w:rPr>
      </w:pPr>
      <w:r>
        <w:rPr>
          <w:rFonts w:ascii="Times New Roman" w:hAnsi="Times New Roman"/>
        </w:rPr>
        <w:t>2. Asmuo, įrašytas į kandidatų sąrašą daugiamandatėje rinkimų apygardoje, turi teisę tuo pat metu būti iškeltas kandidatu į Seimo narius ir vienoje vienmandatėje rinkimų apygardoje.</w:t>
      </w:r>
    </w:p>
    <w:p w:rsidR="00000000" w:rsidRDefault="002F178B">
      <w:pPr>
        <w:pStyle w:val="BodyTextIndent"/>
        <w:ind w:right="0"/>
        <w:rPr>
          <w:sz w:val="22"/>
        </w:rPr>
      </w:pPr>
      <w:r>
        <w:rPr>
          <w:sz w:val="22"/>
        </w:rPr>
        <w:t>3. Je</w:t>
      </w:r>
      <w:r>
        <w:rPr>
          <w:sz w:val="22"/>
        </w:rPr>
        <w:t>igu asmuo yra davęs sutikimą būti įrašytas daugiau kaip į vienos partijos iškeltų kandidatų sąrašą daugiamandatėje rinkimų apygardoje arba yra davęs sutikimą būti iškeltas (ar išsikėlė pats) daugiau kaip vienoje vienmandatėje rinkimų apygardoje, jis išbrau</w:t>
      </w:r>
      <w:r>
        <w:rPr>
          <w:sz w:val="22"/>
        </w:rPr>
        <w:t>kiamas iš visų kandidatų sąrašų daugiamandatėje ir visose vienmandatėse rinkimų apygardose.</w:t>
      </w:r>
    </w:p>
    <w:p w:rsidR="00000000" w:rsidRDefault="002F178B">
      <w:pPr>
        <w:rPr>
          <w:rFonts w:ascii="Times New Roman" w:hAnsi="Times New Roman"/>
        </w:rPr>
      </w:pPr>
      <w:bookmarkStart w:id="55" w:name="_Toc481993395"/>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43 straipsnis. Kandidatų sąrašų sujungimas</w:t>
      </w:r>
      <w:bookmarkEnd w:id="55"/>
    </w:p>
    <w:p w:rsidR="00000000" w:rsidRDefault="002F178B">
      <w:pPr>
        <w:ind w:firstLine="720"/>
        <w:jc w:val="both"/>
        <w:rPr>
          <w:rFonts w:ascii="Times New Roman" w:hAnsi="Times New Roman"/>
        </w:rPr>
      </w:pPr>
      <w:r>
        <w:rPr>
          <w:rFonts w:ascii="Times New Roman" w:hAnsi="Times New Roman"/>
        </w:rPr>
        <w:t>Iki pareiškinių dokumentų pateikimo pabaigos kelios partijos gali sujungti savo kandidatų sąrašus. Tam jos privalo Vyria</w:t>
      </w:r>
      <w:r>
        <w:rPr>
          <w:rFonts w:ascii="Times New Roman" w:hAnsi="Times New Roman"/>
        </w:rPr>
        <w:t>usiajai rinkimų komisijai pateikti pareiškimą dėl kandidatų sąrašų sujungimo, nurodydamos koalicijos pavadinimą. Taip pat pateikiamas jungtinis sąrašas, kuriame kandidatai surašyti iš naujai sudarytos eilės, ir dokumentas, patvirtinantis, kad yra sumokėtas</w:t>
      </w:r>
      <w:r>
        <w:rPr>
          <w:rFonts w:ascii="Times New Roman" w:hAnsi="Times New Roman"/>
        </w:rPr>
        <w:t xml:space="preserve"> rinkimų užstatas sujungti kandidatų sąrašus. Jungtiniame sąraše gali būti tik asmenys, įrašyti jungiamuose sąrašuose. Koalicijos pavadinime turi būti žodis “koalicija” ir jame negali būti nuorodų į partijų, nesudarančių šios koalicijos, pavadinimus. Jungt</w:t>
      </w:r>
      <w:r>
        <w:rPr>
          <w:rFonts w:ascii="Times New Roman" w:hAnsi="Times New Roman"/>
        </w:rPr>
        <w:t>inis sąrašas laikomas vienu sąrašu. Ta pati partija negali dalyvauti daugiau kaip vienoje koalicijoje.</w:t>
      </w:r>
    </w:p>
    <w:p w:rsidR="00000000" w:rsidRDefault="002F178B">
      <w:pPr>
        <w:pStyle w:val="Heading2"/>
        <w:spacing w:before="0" w:after="0"/>
        <w:ind w:left="0" w:right="0" w:firstLine="720"/>
        <w:rPr>
          <w:rFonts w:ascii="Times New Roman" w:hAnsi="Times New Roman"/>
          <w:i w:val="0"/>
          <w:sz w:val="22"/>
        </w:rPr>
      </w:pPr>
      <w:bookmarkStart w:id="56" w:name="_Toc481993396"/>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44 straipsnis. Teisė atšaukti ar papildyti rinkimų pareiškinius dokumentus</w:t>
      </w:r>
      <w:bookmarkEnd w:id="56"/>
    </w:p>
    <w:p w:rsidR="00000000" w:rsidRDefault="002F178B">
      <w:pPr>
        <w:ind w:firstLine="720"/>
        <w:jc w:val="both"/>
        <w:rPr>
          <w:rFonts w:ascii="Times New Roman" w:hAnsi="Times New Roman"/>
        </w:rPr>
      </w:pPr>
      <w:r>
        <w:rPr>
          <w:rFonts w:ascii="Times New Roman" w:hAnsi="Times New Roman"/>
        </w:rPr>
        <w:t>1. Partija ar rinkimų koalicija, taip pat pilietis, iškeltas ar išsikėlęs kan</w:t>
      </w:r>
      <w:r>
        <w:rPr>
          <w:rFonts w:ascii="Times New Roman" w:hAnsi="Times New Roman"/>
        </w:rPr>
        <w:t>didatu į Seimo narius vienmandatėje rinkimų apygardoje arba politinės organizacijos sąraše, bet kuriuo metu patys gali paskelbti savo pareiškinius dokumentus visiškai ar iš dalies atšauktais, tačiau ne vėliau kaip likus 25 dienoms iki rinkimų. Partija ar r</w:t>
      </w:r>
      <w:r>
        <w:rPr>
          <w:rFonts w:ascii="Times New Roman" w:hAnsi="Times New Roman"/>
        </w:rPr>
        <w:t>inkimų koalicija Vyriausiajai rinkimų komisijai tai praneša pareiškimu, pilietis - pareiškimu, patvirtintu notarine tvarka, ir apie tai yra informuojami atitinkami atstovai rinkimams Vyriausiojoje rinkimų komisijoje. Atšaukus pareiškinius dokumentus, rinki</w:t>
      </w:r>
      <w:r>
        <w:rPr>
          <w:rFonts w:ascii="Times New Roman" w:hAnsi="Times New Roman"/>
        </w:rPr>
        <w:t>mų užstatas gali būti grąžinamas tik po rinkimų, jeigu jis taps grąžintinu, kaip tai nustatyta šio įstatymo 41 straipsnyje. Iki pareiškinių dokumentų įteikimo laiko pabaigos, nustatytos šio įstatymo 38 straipsnio 5 dalyje, papildomai galima teikti naujus p</w:t>
      </w:r>
      <w:r>
        <w:rPr>
          <w:rFonts w:ascii="Times New Roman" w:hAnsi="Times New Roman"/>
        </w:rPr>
        <w:t>areiškinius dokumentus keičiant kandidatų sąrašo eilę arba keliant naujus kandidatus vienmandatėse rinkimų apygardose.</w:t>
      </w:r>
    </w:p>
    <w:p w:rsidR="00000000" w:rsidRDefault="002F178B">
      <w:pPr>
        <w:ind w:firstLine="720"/>
        <w:jc w:val="both"/>
        <w:rPr>
          <w:rFonts w:ascii="Times New Roman" w:hAnsi="Times New Roman"/>
        </w:rPr>
      </w:pPr>
      <w:r>
        <w:rPr>
          <w:rFonts w:ascii="Times New Roman" w:hAnsi="Times New Roman"/>
        </w:rPr>
        <w:t>2. Jeigu pareiškinius dokumentus atšaukia partija, esanti koalicijoje, tai jos iškelti kandidatai išbraukiami iš jungtinio kandidatų sąra</w:t>
      </w:r>
      <w:r>
        <w:rPr>
          <w:rFonts w:ascii="Times New Roman" w:hAnsi="Times New Roman"/>
        </w:rPr>
        <w:t xml:space="preserve">šo ir, jeigu koalicijos pavadinime yra nuoroda į jos pavadinimą, keičiamas koalicijos pavadinimas. Šiuo atveju būtina raštu informuoti koalicijos partnerių atstovus rinkimams Vyriausiojoje rinkimų komisijoje. Jeigu atšaukus rinkimų pareiškinius dokumentus </w:t>
      </w:r>
      <w:r>
        <w:rPr>
          <w:rFonts w:ascii="Times New Roman" w:hAnsi="Times New Roman"/>
        </w:rPr>
        <w:t>koalicijos kandidatų sąraše lieka tik vienos partijos iškelti kandidatai, jie rinkimuose dalyvauja tik kaip šios partijos kandidatai.</w:t>
      </w:r>
    </w:p>
    <w:p w:rsidR="00000000" w:rsidRDefault="002F178B">
      <w:pPr>
        <w:ind w:firstLine="720"/>
        <w:jc w:val="both"/>
        <w:rPr>
          <w:rFonts w:ascii="Times New Roman" w:hAnsi="Times New Roman"/>
        </w:rPr>
      </w:pPr>
      <w:r>
        <w:rPr>
          <w:rFonts w:ascii="Times New Roman" w:hAnsi="Times New Roman"/>
        </w:rPr>
        <w:t xml:space="preserve">3. Jeigu atšaukus pareiškinius dokumentus ar anuliavus kandidatų registravimą kandidatų sąraše (jungtiniame sąraše) lieka </w:t>
      </w:r>
      <w:r>
        <w:rPr>
          <w:rFonts w:ascii="Times New Roman" w:hAnsi="Times New Roman"/>
        </w:rPr>
        <w:t>mažiau kaip 20 kandidatų, anuliuojamas visas šio sąrašo kandidatų registravimas.</w:t>
      </w:r>
    </w:p>
    <w:p w:rsidR="00000000" w:rsidRDefault="002F178B">
      <w:pPr>
        <w:pStyle w:val="Heading2"/>
        <w:tabs>
          <w:tab w:val="left" w:pos="7513"/>
        </w:tabs>
        <w:spacing w:before="0" w:after="0"/>
        <w:ind w:left="2520" w:right="0" w:hanging="1800"/>
        <w:jc w:val="both"/>
        <w:rPr>
          <w:rFonts w:ascii="Times New Roman" w:hAnsi="Times New Roman"/>
          <w:i w:val="0"/>
          <w:sz w:val="22"/>
        </w:rPr>
      </w:pPr>
      <w:bookmarkStart w:id="57" w:name="_Toc481993397"/>
    </w:p>
    <w:p w:rsidR="00000000" w:rsidRDefault="002F178B">
      <w:pPr>
        <w:pStyle w:val="Heading2"/>
        <w:tabs>
          <w:tab w:val="left" w:pos="7513"/>
        </w:tabs>
        <w:spacing w:before="0" w:after="0"/>
        <w:ind w:left="2520" w:right="0" w:hanging="1800"/>
        <w:jc w:val="both"/>
        <w:rPr>
          <w:rFonts w:ascii="Times New Roman" w:hAnsi="Times New Roman"/>
          <w:i w:val="0"/>
          <w:sz w:val="22"/>
        </w:rPr>
      </w:pPr>
      <w:r>
        <w:rPr>
          <w:rFonts w:ascii="Times New Roman" w:hAnsi="Times New Roman"/>
          <w:i w:val="0"/>
          <w:sz w:val="22"/>
        </w:rPr>
        <w:t>45 straipsnis. Kandidatų ir kandidatų sąrašų paskelbimas, rinkimų agitacijos kampanijos pradžia</w:t>
      </w:r>
      <w:bookmarkEnd w:id="57"/>
    </w:p>
    <w:p w:rsidR="00000000" w:rsidRDefault="002F178B">
      <w:pPr>
        <w:ind w:firstLine="720"/>
        <w:jc w:val="both"/>
        <w:rPr>
          <w:rFonts w:ascii="Times New Roman" w:hAnsi="Times New Roman"/>
        </w:rPr>
      </w:pPr>
      <w:r>
        <w:rPr>
          <w:rFonts w:ascii="Times New Roman" w:hAnsi="Times New Roman"/>
        </w:rPr>
        <w:t>1. Likus ne mažiau kaip 30 dienų iki rinkimų, Vyriausioji rinkimų komisija „Va</w:t>
      </w:r>
      <w:r>
        <w:rPr>
          <w:rFonts w:ascii="Times New Roman" w:hAnsi="Times New Roman"/>
        </w:rPr>
        <w:t>lstybės žiniose“ paskelbia rinkimuose dalyvaujančių partijų ir koalicijų kandidatų sąrašus, kandidatų sąrašams burtais suteiktus rinkimų numerius, šių sąrašų kandidatų rinkimų numerius, taip pat vienmandatėse rinkimų apygardose iškeltus kandidatus. Vyriaus</w:t>
      </w:r>
      <w:r>
        <w:rPr>
          <w:rFonts w:ascii="Times New Roman" w:hAnsi="Times New Roman"/>
        </w:rPr>
        <w:t>ioji rinkimų komisija kandidatų į Seimo narius pažymėjimus su juose įrašytais kandidatų rinkimų numeriais perduoda atstovui rinkimams. Kandidato rinkimų numeris jo suteikimo metu yra tapatus kandidato eilės numeriui keliamų kandidatų sąraše (jungtiniame są</w:t>
      </w:r>
      <w:r>
        <w:rPr>
          <w:rFonts w:ascii="Times New Roman" w:hAnsi="Times New Roman"/>
        </w:rPr>
        <w:t>raše). Suteiktas kandidato rinkimų numeris negali būti keičiamas iki rinkimų rezultatų paskelbimo.</w:t>
      </w:r>
    </w:p>
    <w:p w:rsidR="00000000" w:rsidRDefault="002F178B">
      <w:pPr>
        <w:ind w:firstLine="720"/>
        <w:jc w:val="both"/>
        <w:rPr>
          <w:rFonts w:ascii="Times New Roman" w:hAnsi="Times New Roman"/>
        </w:rPr>
      </w:pPr>
      <w:r>
        <w:rPr>
          <w:rFonts w:ascii="Times New Roman" w:hAnsi="Times New Roman"/>
        </w:rPr>
        <w:t>2. Nuo kandidatų paskelbimo dienos prasideda rinkimų agitacijos kampanija.</w:t>
      </w:r>
    </w:p>
    <w:p w:rsidR="00000000" w:rsidRDefault="002F178B">
      <w:pPr>
        <w:ind w:firstLine="720"/>
        <w:jc w:val="both"/>
        <w:rPr>
          <w:rFonts w:ascii="Times New Roman" w:hAnsi="Times New Roman"/>
        </w:rPr>
      </w:pPr>
    </w:p>
    <w:p w:rsidR="00000000" w:rsidRDefault="002F178B">
      <w:pPr>
        <w:pStyle w:val="Heading1"/>
        <w:spacing w:before="0" w:after="0"/>
        <w:jc w:val="center"/>
        <w:rPr>
          <w:rFonts w:ascii="Times New Roman" w:hAnsi="Times New Roman"/>
          <w:sz w:val="22"/>
        </w:rPr>
      </w:pPr>
      <w:bookmarkStart w:id="58" w:name="_Toc481993398"/>
      <w:r>
        <w:rPr>
          <w:rFonts w:ascii="Times New Roman" w:hAnsi="Times New Roman"/>
          <w:sz w:val="22"/>
        </w:rPr>
        <w:t>ŠEŠTASIS SKIRSNIS</w:t>
      </w:r>
      <w:bookmarkEnd w:id="58"/>
    </w:p>
    <w:p w:rsidR="00000000" w:rsidRDefault="002F178B">
      <w:pPr>
        <w:pStyle w:val="Heading1"/>
        <w:spacing w:before="0" w:after="0"/>
        <w:jc w:val="center"/>
        <w:rPr>
          <w:rFonts w:ascii="Times New Roman" w:hAnsi="Times New Roman"/>
          <w:sz w:val="22"/>
        </w:rPr>
      </w:pPr>
      <w:bookmarkStart w:id="59" w:name="_Toc481993399"/>
      <w:r>
        <w:rPr>
          <w:rFonts w:ascii="Times New Roman" w:hAnsi="Times New Roman"/>
          <w:sz w:val="22"/>
        </w:rPr>
        <w:t>KANDIDATŲ Į SEIMO NARIUS VEIKLOS GARANTIJOS</w:t>
      </w:r>
      <w:bookmarkEnd w:id="59"/>
    </w:p>
    <w:p w:rsidR="00000000" w:rsidRDefault="002F178B">
      <w:pPr>
        <w:pStyle w:val="Heading2"/>
        <w:spacing w:before="0" w:after="0"/>
        <w:ind w:left="0" w:right="0" w:firstLine="720"/>
        <w:rPr>
          <w:rFonts w:ascii="Times New Roman" w:hAnsi="Times New Roman"/>
          <w:i w:val="0"/>
          <w:sz w:val="22"/>
        </w:rPr>
      </w:pPr>
      <w:bookmarkStart w:id="60" w:name="_Toc481993400"/>
    </w:p>
    <w:p w:rsidR="00000000" w:rsidRDefault="002F178B">
      <w:pPr>
        <w:pStyle w:val="Heading2"/>
        <w:spacing w:before="0" w:after="0"/>
        <w:ind w:left="2340" w:right="0" w:hanging="1620"/>
        <w:jc w:val="both"/>
        <w:rPr>
          <w:rFonts w:ascii="Times New Roman" w:hAnsi="Times New Roman"/>
          <w:i w:val="0"/>
          <w:sz w:val="22"/>
        </w:rPr>
      </w:pPr>
      <w:r>
        <w:rPr>
          <w:rFonts w:ascii="Times New Roman" w:hAnsi="Times New Roman"/>
          <w:i w:val="0"/>
          <w:sz w:val="22"/>
        </w:rPr>
        <w:t>46 straipsnis. Kan</w:t>
      </w:r>
      <w:r>
        <w:rPr>
          <w:rFonts w:ascii="Times New Roman" w:hAnsi="Times New Roman"/>
          <w:i w:val="0"/>
          <w:sz w:val="22"/>
        </w:rPr>
        <w:t>didato į Seimo narius teisė kalbėti susirinkimuose, naudotis visuomenės informavimo priemonėmis</w:t>
      </w:r>
      <w:bookmarkEnd w:id="60"/>
    </w:p>
    <w:p w:rsidR="00000000" w:rsidRDefault="002F178B">
      <w:pPr>
        <w:pStyle w:val="BodyTextIndent"/>
        <w:ind w:right="0"/>
        <w:rPr>
          <w:sz w:val="22"/>
        </w:rPr>
      </w:pPr>
      <w:r>
        <w:rPr>
          <w:sz w:val="22"/>
        </w:rPr>
        <w:t>1. Prasidėjus rinkimų agitacijos kampanijai, kandidatai į Seimo narius rinkimų apygardose turi lygią teisę kalbėti rinkėjų ir kitokiuose susirinkimuose, pasitar</w:t>
      </w:r>
      <w:r>
        <w:rPr>
          <w:sz w:val="22"/>
        </w:rPr>
        <w:t>imuose, posėdžiuose, valstybinėse visuomenės informavimo priemonėse ir skelbti savo rinkimų programą.</w:t>
      </w:r>
    </w:p>
    <w:p w:rsidR="00000000" w:rsidRDefault="002F178B">
      <w:pPr>
        <w:pStyle w:val="BodyTextIndent"/>
        <w:ind w:right="0"/>
        <w:rPr>
          <w:sz w:val="22"/>
        </w:rPr>
      </w:pPr>
      <w:r>
        <w:rPr>
          <w:sz w:val="22"/>
        </w:rPr>
        <w:t>2. Valstybės ir savivaldybių institucijų bei įstaigų vadovai, taip pat savivaldybių merai ar jų įgalioti tam asmenys turi padėti kandidatams į Seimo nariu</w:t>
      </w:r>
      <w:r>
        <w:rPr>
          <w:sz w:val="22"/>
        </w:rPr>
        <w:t>s organizuoti susitikimus su rinkėjais, gauti reikiamą informaciją, išskyrus neskelbtiną pagal Lietuvos Respublikos įstatymus ir Vyriausybės nutarimus.</w:t>
      </w:r>
    </w:p>
    <w:p w:rsidR="00000000" w:rsidRDefault="002F178B">
      <w:pPr>
        <w:pStyle w:val="Heading2"/>
        <w:spacing w:before="0" w:after="0"/>
        <w:ind w:left="0" w:right="0" w:firstLine="720"/>
        <w:rPr>
          <w:rFonts w:ascii="Times New Roman" w:hAnsi="Times New Roman"/>
          <w:i w:val="0"/>
          <w:sz w:val="22"/>
        </w:rPr>
      </w:pPr>
      <w:bookmarkStart w:id="61" w:name="_Toc481993401"/>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47 straipsnis. Atsakomybė už šio įstatymo pažeidimą</w:t>
      </w:r>
      <w:bookmarkEnd w:id="61"/>
    </w:p>
    <w:p w:rsidR="00000000" w:rsidRDefault="002F178B">
      <w:pPr>
        <w:ind w:firstLine="720"/>
        <w:jc w:val="both"/>
        <w:rPr>
          <w:rFonts w:ascii="Times New Roman" w:hAnsi="Times New Roman"/>
        </w:rPr>
      </w:pPr>
      <w:r>
        <w:rPr>
          <w:rFonts w:ascii="Times New Roman" w:hAnsi="Times New Roman"/>
        </w:rPr>
        <w:t>Asmenys, smurtu, apgaule, grasinimais, papirkinėjim</w:t>
      </w:r>
      <w:r>
        <w:rPr>
          <w:rFonts w:ascii="Times New Roman" w:hAnsi="Times New Roman"/>
        </w:rPr>
        <w:t>ais arba kitaip kliudantys rinkėjams įgyvendinti teisę rinkti ir būti išrinktiems į Seimą, organizuoti rinkimų agitaciją, taip pat rinkimų komisijų nariai, kiti pareigūnai, suklastoję rinkimų dokumentus, neteisingai suskaičiavę balsus, pažeidę balsavimo sl</w:t>
      </w:r>
      <w:r>
        <w:rPr>
          <w:rFonts w:ascii="Times New Roman" w:hAnsi="Times New Roman"/>
        </w:rPr>
        <w:t>aptumą arba kitaip pažeidę šį įstatymą, atsako pagal Lietuvos Respublikos įstatymus. Atsakomybėn taip pat traukiami asmenys, paskelbę arba kitaip platinę melagingus duomenis apie kandidatą į Seimo narius ar trukdę kandidatui susitikti su rinkėjais.</w:t>
      </w:r>
    </w:p>
    <w:p w:rsidR="00000000" w:rsidRDefault="002F178B">
      <w:pPr>
        <w:pStyle w:val="Heading2"/>
        <w:spacing w:before="0" w:after="0"/>
        <w:ind w:left="0" w:right="0" w:firstLine="720"/>
        <w:rPr>
          <w:rFonts w:ascii="Times New Roman" w:hAnsi="Times New Roman"/>
          <w:i w:val="0"/>
          <w:sz w:val="22"/>
        </w:rPr>
      </w:pPr>
      <w:bookmarkStart w:id="62" w:name="_Toc481993402"/>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48 str</w:t>
      </w:r>
      <w:r>
        <w:rPr>
          <w:rFonts w:ascii="Times New Roman" w:hAnsi="Times New Roman"/>
          <w:i w:val="0"/>
          <w:sz w:val="22"/>
        </w:rPr>
        <w:t xml:space="preserve">aipsnis. Kandidato į Seimo narius teisė būti atleistam nuo darbo ar tarnybinių pareigų rinkimų agitacijos kampanijos </w:t>
      </w:r>
      <w:bookmarkEnd w:id="62"/>
      <w:r>
        <w:rPr>
          <w:rFonts w:ascii="Times New Roman" w:hAnsi="Times New Roman"/>
          <w:i w:val="0"/>
          <w:sz w:val="22"/>
        </w:rPr>
        <w:t>metu</w:t>
      </w:r>
    </w:p>
    <w:p w:rsidR="00000000" w:rsidRDefault="002F178B">
      <w:pPr>
        <w:ind w:firstLine="720"/>
        <w:jc w:val="both"/>
        <w:rPr>
          <w:rFonts w:ascii="Times New Roman" w:hAnsi="Times New Roman"/>
        </w:rPr>
      </w:pPr>
      <w:r>
        <w:rPr>
          <w:rFonts w:ascii="Times New Roman" w:hAnsi="Times New Roman"/>
        </w:rPr>
        <w:t>Kandidatas į Seimo narius rinkimų į Seimą organizavimo ir vykdymo laikui, bet ne ilgiau kaip 1 mėnesį, jo prašymu gali būti atleidžiam</w:t>
      </w:r>
      <w:r>
        <w:rPr>
          <w:rFonts w:ascii="Times New Roman" w:hAnsi="Times New Roman"/>
        </w:rPr>
        <w:t>as nuo darbo ar tarnybinių pareigų.</w:t>
      </w:r>
    </w:p>
    <w:p w:rsidR="00000000" w:rsidRDefault="002F178B">
      <w:pPr>
        <w:pStyle w:val="Heading2"/>
        <w:spacing w:before="0" w:after="0"/>
        <w:ind w:left="0" w:right="0" w:firstLine="720"/>
        <w:rPr>
          <w:rFonts w:ascii="Times New Roman" w:hAnsi="Times New Roman"/>
          <w:i w:val="0"/>
          <w:sz w:val="22"/>
        </w:rPr>
      </w:pPr>
      <w:bookmarkStart w:id="63" w:name="_Toc481993403"/>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49 straipsnis. Kandidato į Seimo narius neliečiamybė</w:t>
      </w:r>
      <w:bookmarkEnd w:id="63"/>
    </w:p>
    <w:p w:rsidR="00000000" w:rsidRDefault="002F178B">
      <w:pPr>
        <w:ind w:firstLine="720"/>
        <w:jc w:val="both"/>
        <w:rPr>
          <w:rFonts w:ascii="Times New Roman" w:hAnsi="Times New Roman"/>
        </w:rPr>
      </w:pPr>
      <w:r>
        <w:rPr>
          <w:rFonts w:ascii="Times New Roman" w:hAnsi="Times New Roman"/>
        </w:rPr>
        <w:t xml:space="preserve">Kandidatas į Seimo narius rinkimų agitacijos kampanijos metu, taip pat iki pirmojo naujai išrinkto Seimo posėdžio (po pakartotinių arba naujų rinkimų - iki galutinių </w:t>
      </w:r>
      <w:r>
        <w:rPr>
          <w:rFonts w:ascii="Times New Roman" w:hAnsi="Times New Roman"/>
        </w:rPr>
        <w:t>rinkimų rezultatų paskelbimo) be Vyriausiosios rinkimų komisijos sutikimo negali būti patrauktas baudžiamojon atsakomybėn, suimtas, jam negali būti taikomos administracinės nuobaudos teismine tvarka už veiksmus, padarytus rinkimų agitacijos kampanijos metu</w:t>
      </w:r>
      <w:r>
        <w:rPr>
          <w:rFonts w:ascii="Times New Roman" w:hAnsi="Times New Roman"/>
        </w:rPr>
        <w:t>.</w:t>
      </w:r>
    </w:p>
    <w:p w:rsidR="00000000" w:rsidRDefault="002F178B">
      <w:pPr>
        <w:pStyle w:val="Heading1"/>
        <w:spacing w:before="0" w:after="0"/>
        <w:jc w:val="center"/>
        <w:rPr>
          <w:rFonts w:ascii="Times New Roman" w:hAnsi="Times New Roman"/>
          <w:sz w:val="22"/>
        </w:rPr>
      </w:pPr>
      <w:bookmarkStart w:id="64" w:name="_Toc481993404"/>
    </w:p>
    <w:p w:rsidR="00000000" w:rsidRDefault="002F178B">
      <w:pPr>
        <w:pStyle w:val="Heading1"/>
        <w:spacing w:before="0" w:after="0"/>
        <w:jc w:val="center"/>
        <w:rPr>
          <w:rFonts w:ascii="Times New Roman" w:hAnsi="Times New Roman"/>
          <w:sz w:val="22"/>
        </w:rPr>
      </w:pPr>
      <w:r>
        <w:rPr>
          <w:rFonts w:ascii="Times New Roman" w:hAnsi="Times New Roman"/>
          <w:sz w:val="22"/>
        </w:rPr>
        <w:t>SEPTINTASIS SKIRSNIS</w:t>
      </w:r>
      <w:bookmarkEnd w:id="64"/>
    </w:p>
    <w:p w:rsidR="00000000" w:rsidRDefault="002F178B">
      <w:pPr>
        <w:pStyle w:val="Heading1"/>
        <w:spacing w:before="0" w:after="0"/>
        <w:jc w:val="center"/>
        <w:rPr>
          <w:rFonts w:ascii="Times New Roman" w:hAnsi="Times New Roman"/>
          <w:sz w:val="22"/>
        </w:rPr>
      </w:pPr>
      <w:bookmarkStart w:id="65" w:name="_Toc481993405"/>
      <w:r>
        <w:rPr>
          <w:rFonts w:ascii="Times New Roman" w:hAnsi="Times New Roman"/>
          <w:sz w:val="22"/>
        </w:rPr>
        <w:t>RINKIMŲ AGITACIJA</w:t>
      </w:r>
      <w:bookmarkEnd w:id="65"/>
    </w:p>
    <w:p w:rsidR="00000000" w:rsidRDefault="002F178B">
      <w:pPr>
        <w:pStyle w:val="Heading2"/>
        <w:spacing w:before="0" w:after="0"/>
        <w:ind w:left="0" w:right="0" w:firstLine="720"/>
        <w:rPr>
          <w:rFonts w:ascii="Times New Roman" w:hAnsi="Times New Roman"/>
          <w:i w:val="0"/>
          <w:sz w:val="22"/>
        </w:rPr>
      </w:pPr>
      <w:bookmarkStart w:id="66" w:name="_Toc481993406"/>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50 straipsnis. Rinkimų agitacijos pagrindai</w:t>
      </w:r>
      <w:bookmarkEnd w:id="66"/>
    </w:p>
    <w:p w:rsidR="00000000" w:rsidRDefault="002F178B">
      <w:pPr>
        <w:ind w:firstLine="720"/>
        <w:jc w:val="both"/>
        <w:rPr>
          <w:rFonts w:ascii="Times New Roman" w:hAnsi="Times New Roman"/>
        </w:rPr>
      </w:pPr>
      <w:r>
        <w:rPr>
          <w:rFonts w:ascii="Times New Roman" w:hAnsi="Times New Roman"/>
        </w:rPr>
        <w:t>1. Pradėti rinkimų agitaciją partijoms ir save iškėlusiems kandidatams sudaromos šio įstatymo nustatytos sąlygos nuo tos dienos, kurią prasideda rinkimų agitacijos kampa</w:t>
      </w:r>
      <w:r>
        <w:rPr>
          <w:rFonts w:ascii="Times New Roman" w:hAnsi="Times New Roman"/>
        </w:rPr>
        <w:t>nija.</w:t>
      </w:r>
    </w:p>
    <w:p w:rsidR="00000000" w:rsidRDefault="002F178B">
      <w:pPr>
        <w:ind w:firstLine="720"/>
        <w:jc w:val="both"/>
        <w:rPr>
          <w:rFonts w:ascii="Times New Roman" w:hAnsi="Times New Roman"/>
        </w:rPr>
      </w:pPr>
      <w:r>
        <w:rPr>
          <w:rFonts w:ascii="Times New Roman" w:hAnsi="Times New Roman"/>
        </w:rPr>
        <w:t>2. Rinkimų agitacija gali būti įvairių formų ir būdų, išskyrus tuos, kurie pažeidžia Lietuvos Respublikos Konstituciją ir įstatymus.</w:t>
      </w:r>
    </w:p>
    <w:p w:rsidR="00000000" w:rsidRDefault="002F178B">
      <w:pPr>
        <w:pStyle w:val="Heading2"/>
        <w:spacing w:before="0" w:after="0"/>
        <w:ind w:left="0" w:right="0" w:firstLine="720"/>
        <w:jc w:val="both"/>
        <w:rPr>
          <w:rFonts w:ascii="Times New Roman" w:hAnsi="Times New Roman"/>
          <w:i w:val="0"/>
          <w:sz w:val="22"/>
        </w:rPr>
      </w:pPr>
      <w:bookmarkStart w:id="67" w:name="_Toc481993407"/>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51 straipsnis. Naudojimosi visuomenės informavimo priemonėmis sąlygos ir tvarka</w:t>
      </w:r>
      <w:bookmarkEnd w:id="67"/>
    </w:p>
    <w:p w:rsidR="00000000" w:rsidRDefault="002F178B">
      <w:pPr>
        <w:ind w:firstLine="720"/>
        <w:jc w:val="both"/>
        <w:rPr>
          <w:rFonts w:ascii="Times New Roman" w:hAnsi="Times New Roman"/>
        </w:rPr>
      </w:pPr>
      <w:r>
        <w:rPr>
          <w:rFonts w:ascii="Times New Roman" w:hAnsi="Times New Roman"/>
        </w:rPr>
        <w:t>1. Kandidatų sąrašus iškėlusioms par</w:t>
      </w:r>
      <w:r>
        <w:rPr>
          <w:rFonts w:ascii="Times New Roman" w:hAnsi="Times New Roman"/>
        </w:rPr>
        <w:t>tijoms, kandidatams vienmandatėse rinkimų apygardose suteikiama teisė nemokamai naudotis valstybinėmis visuomenės informavimo priemonėmis. Rinkimų agitacijai skirtų laidų rengimo taisykles patvirtina, konkrečią Lietuvos nacionalinio radijo ir televizijos l</w:t>
      </w:r>
      <w:r>
        <w:rPr>
          <w:rFonts w:ascii="Times New Roman" w:hAnsi="Times New Roman"/>
        </w:rPr>
        <w:t xml:space="preserve">aidų trukmę ir laiką nustato Vyriausioji rinkimų komisija, suderinusi su Lietuvos nacionalinio radijo ir televizijos vadovais. Ji taip pat paskirsto laidų laiką taip, kad nebūtų pažeisti šie lygiateisiškumo principai: tarp kandidatų sąrašų daugiamandatėje </w:t>
      </w:r>
      <w:r>
        <w:rPr>
          <w:rFonts w:ascii="Times New Roman" w:hAnsi="Times New Roman"/>
        </w:rPr>
        <w:t>rinkimų apygardoje; tarp vienmandačių rinkimų apygardų; tarp kandidatų vienmandatėje rinkimų apygardoje. Kiekvienam kandidatų sąrašui skiriama ne mažiau kaip po 1,5 valandos valstybinio (nacionalinio) radijo ir televizijos laiko, kiekvienam kandidatui, išk</w:t>
      </w:r>
      <w:r>
        <w:rPr>
          <w:rFonts w:ascii="Times New Roman" w:hAnsi="Times New Roman"/>
        </w:rPr>
        <w:t>eltam arba išsikėlusiam vienmandatėje rinkimų apygardoje, ne mažiau kaip po 5 minutes valstybinės televizijos ir 7 minutes valstybinio radijo laiko.</w:t>
      </w:r>
    </w:p>
    <w:p w:rsidR="00000000" w:rsidRDefault="002F178B">
      <w:pPr>
        <w:ind w:firstLine="720"/>
        <w:jc w:val="both"/>
        <w:rPr>
          <w:rFonts w:ascii="Times New Roman" w:hAnsi="Times New Roman"/>
        </w:rPr>
      </w:pPr>
      <w:r>
        <w:rPr>
          <w:rFonts w:ascii="Times New Roman" w:hAnsi="Times New Roman"/>
        </w:rPr>
        <w:t>2. Kandidatų sąrašo rinkimų programą išspausdina Vyriausioji rinkimų komisija per 20 dienų nuo pateikimo.</w:t>
      </w:r>
    </w:p>
    <w:p w:rsidR="00000000" w:rsidRDefault="002F178B">
      <w:pPr>
        <w:ind w:firstLine="720"/>
        <w:jc w:val="both"/>
        <w:rPr>
          <w:rFonts w:ascii="Times New Roman" w:hAnsi="Times New Roman"/>
        </w:rPr>
      </w:pPr>
      <w:r>
        <w:rPr>
          <w:rFonts w:ascii="Times New Roman" w:hAnsi="Times New Roman"/>
        </w:rPr>
        <w:t>3</w:t>
      </w:r>
      <w:r>
        <w:rPr>
          <w:rFonts w:ascii="Times New Roman" w:hAnsi="Times New Roman"/>
        </w:rPr>
        <w:t>. Kandidato, dėl kurio balsuojama vienmandatėje rinkimų apygardoje, rinkimų programą išspausdina tos apygardos rinkimų komisija ne vėliau kaip likus 15 dienų iki rinkimų. Rinkimų programų spausdinimo tvarką nustato Vyriausioji rinkimų komisija.</w:t>
      </w:r>
    </w:p>
    <w:p w:rsidR="00000000" w:rsidRDefault="002F178B">
      <w:pPr>
        <w:ind w:firstLine="720"/>
        <w:jc w:val="both"/>
        <w:rPr>
          <w:rFonts w:ascii="Times New Roman" w:hAnsi="Times New Roman"/>
        </w:rPr>
      </w:pPr>
      <w:r>
        <w:rPr>
          <w:rFonts w:ascii="Times New Roman" w:hAnsi="Times New Roman"/>
        </w:rPr>
        <w:t>4. Agitacij</w:t>
      </w:r>
      <w:r>
        <w:rPr>
          <w:rFonts w:ascii="Times New Roman" w:hAnsi="Times New Roman"/>
        </w:rPr>
        <w:t>ą komercinėse visuomenės informavimo priemonėse riboja tik rinkimų specialių sąskaitų dydis.</w:t>
      </w:r>
    </w:p>
    <w:p w:rsidR="00000000" w:rsidRDefault="002F178B">
      <w:pPr>
        <w:ind w:firstLine="720"/>
        <w:jc w:val="both"/>
        <w:rPr>
          <w:rFonts w:ascii="Times New Roman" w:hAnsi="Times New Roman"/>
        </w:rPr>
      </w:pPr>
      <w:r>
        <w:rPr>
          <w:rFonts w:ascii="Times New Roman" w:hAnsi="Times New Roman"/>
        </w:rPr>
        <w:t>5. Visus ginčus dėl rinkimų agitacijos sprendžia Vyriausioji rinkimų komisija, vadovaudamasi šiuo įstatymu.</w:t>
      </w:r>
    </w:p>
    <w:p w:rsidR="00000000" w:rsidRDefault="002F178B">
      <w:pPr>
        <w:pStyle w:val="Heading2"/>
        <w:spacing w:before="0" w:after="0"/>
        <w:ind w:left="0" w:right="0" w:firstLine="720"/>
        <w:rPr>
          <w:rFonts w:ascii="Times New Roman" w:hAnsi="Times New Roman"/>
          <w:i w:val="0"/>
          <w:sz w:val="22"/>
        </w:rPr>
      </w:pPr>
      <w:bookmarkStart w:id="68" w:name="_Toc481993408"/>
    </w:p>
    <w:p w:rsidR="00000000" w:rsidRDefault="002F178B">
      <w:pPr>
        <w:pStyle w:val="Heading2"/>
        <w:spacing w:before="0" w:after="0"/>
        <w:ind w:left="2340" w:right="0" w:hanging="1620"/>
        <w:jc w:val="both"/>
        <w:rPr>
          <w:rFonts w:ascii="Times New Roman" w:hAnsi="Times New Roman"/>
          <w:i w:val="0"/>
          <w:sz w:val="22"/>
        </w:rPr>
      </w:pPr>
      <w:r>
        <w:rPr>
          <w:rFonts w:ascii="Times New Roman" w:hAnsi="Times New Roman"/>
          <w:i w:val="0"/>
          <w:sz w:val="22"/>
        </w:rPr>
        <w:t>52 straipsnis. Kandidatą į Seimo narius kompromituojan</w:t>
      </w:r>
      <w:r>
        <w:rPr>
          <w:rFonts w:ascii="Times New Roman" w:hAnsi="Times New Roman"/>
          <w:i w:val="0"/>
          <w:sz w:val="22"/>
        </w:rPr>
        <w:t>čios medžiagos skelbimas ir kandidato atsakomoji nuomonė</w:t>
      </w:r>
      <w:bookmarkEnd w:id="68"/>
    </w:p>
    <w:p w:rsidR="00000000" w:rsidRDefault="002F178B">
      <w:pPr>
        <w:pStyle w:val="BodyTextIndent"/>
        <w:ind w:right="0"/>
        <w:rPr>
          <w:sz w:val="22"/>
        </w:rPr>
      </w:pPr>
      <w:r>
        <w:rPr>
          <w:sz w:val="22"/>
        </w:rPr>
        <w:t>1. Jeigu rinkimų agitacijos kampanijos laikotarpiu visuomenės informavimo priemonė paskelbia kandidatą į Seimo narius kompromituojančią medžiagą (vėliausiai tokius duomenis galima skelbti: visuomenės</w:t>
      </w:r>
      <w:r>
        <w:rPr>
          <w:sz w:val="22"/>
        </w:rPr>
        <w:t xml:space="preserve"> informavimo priemonėje, kuri leidžiama daugiau kaip tris kartus per savaitę, likus 5 dienoms iki rinkimų, kitose visuomenės informavimo priemonėse - 10 dienų iki rinkimų, bet visais atvejais kompromituojanti medžiaga apie kandidatą gali būti paskelbta ne </w:t>
      </w:r>
      <w:r>
        <w:rPr>
          <w:sz w:val="22"/>
        </w:rPr>
        <w:t>vėliau kaip priešpaskutiniame iki rinkimų visuomenės informavimo priemonės leidinio numeryje), ji privalo suteikti galimybę kandidatui pareikšti atsakomąją nuomonę, kurią sudaro paskelbtos kompromituojančios medžiagos trumpas išdėstymas ir kandidato atsaky</w:t>
      </w:r>
      <w:r>
        <w:rPr>
          <w:sz w:val="22"/>
        </w:rPr>
        <w:t>mas. Atsakomoji nuomonė paprastai negali būti daugiau kaip tris kartus ilgesnė už kompromituojančią medžiagą. Visuomenės informavimo priemonė kandidato atsakomąją nuomonę turi paskelbti ne vėliau kaip per 7 dienas po to, kai ji buvo pareikšta, bet ne vėlia</w:t>
      </w:r>
      <w:r>
        <w:rPr>
          <w:sz w:val="22"/>
        </w:rPr>
        <w:t xml:space="preserve">u kaip likus 2 dienoms iki draudimo vykdyti rinkimų agitaciją pradžios. Jeigu visuomenės informavimo priemonė negali per šio įstatymo nustatytą laikotarpį pati paskelbti kandidato atsakomosios nuomonės, ji turi pasirūpinti savo lėšomis paskelbti kandidato </w:t>
      </w:r>
      <w:r>
        <w:rPr>
          <w:sz w:val="22"/>
        </w:rPr>
        <w:t>atsakomąją nuomonę kitoje visuomenės informavimo priemonėje.</w:t>
      </w:r>
    </w:p>
    <w:p w:rsidR="00000000" w:rsidRDefault="002F178B">
      <w:pPr>
        <w:ind w:firstLine="720"/>
        <w:jc w:val="both"/>
        <w:rPr>
          <w:rFonts w:ascii="Times New Roman" w:hAnsi="Times New Roman"/>
        </w:rPr>
      </w:pPr>
      <w:r>
        <w:rPr>
          <w:rFonts w:ascii="Times New Roman" w:hAnsi="Times New Roman"/>
        </w:rPr>
        <w:t>2. Kompromituojančia kandidatą medžiaga pripažįstama tokia medžiaga, kuria siekiama paveikti rinkėjus, kad šie nebalsuotų už konkretų kandidatą, ir kurioje pranešama kandidatą negatyviai apibūdin</w:t>
      </w:r>
      <w:r>
        <w:rPr>
          <w:rFonts w:ascii="Times New Roman" w:hAnsi="Times New Roman"/>
        </w:rPr>
        <w:t>anti žinia. Visuomenės informavimo priemonės paskelbta nuomonė (skirtingai nuo žinios, nuomonei netaikomi tiesos kriterijai) apie kandidatą, taip pat ir negatyvi, nepripažįstama kompromituojančia medžiaga ir nesuteikia kandidatui teisės reikalauti paskelbt</w:t>
      </w:r>
      <w:r>
        <w:rPr>
          <w:rFonts w:ascii="Times New Roman" w:hAnsi="Times New Roman"/>
        </w:rPr>
        <w:t>i atsakomąją nuomonę. Kandidato reikalavimas paskelbti atsakomąją nuomonę taip pat gali būti netenkinamas, jeigu: medžiaga paskelbta ne apie jį asmeniškai; apie jį paskelbta medžiaga nėra kompromituojanti; kompromituojančią medžiagą apie kandidatą paskelbė</w:t>
      </w:r>
      <w:r>
        <w:rPr>
          <w:rFonts w:ascii="Times New Roman" w:hAnsi="Times New Roman"/>
        </w:rPr>
        <w:t xml:space="preserve"> jis pats arba kitas tame pačiame kandidatų sąraše iškeltas arba tos pačios partijos iškeltas kandidatas; medžiagoje nėra jokių kandidatą apibūdinančių žinių; kandidatas jau yra pasinaudojęs atsakomosios nuomonės teise.</w:t>
      </w:r>
    </w:p>
    <w:p w:rsidR="00000000" w:rsidRDefault="002F178B">
      <w:pPr>
        <w:ind w:firstLine="720"/>
        <w:jc w:val="both"/>
        <w:rPr>
          <w:rFonts w:ascii="Times New Roman" w:hAnsi="Times New Roman"/>
        </w:rPr>
      </w:pPr>
      <w:r>
        <w:rPr>
          <w:rFonts w:ascii="Times New Roman" w:hAnsi="Times New Roman"/>
        </w:rPr>
        <w:t>3. Jeigu kandidatas laiku pateikė vi</w:t>
      </w:r>
      <w:r>
        <w:rPr>
          <w:rFonts w:ascii="Times New Roman" w:hAnsi="Times New Roman"/>
        </w:rPr>
        <w:t xml:space="preserve">suomenės informavimo priemonei atsakomąją nuomonę, bet ji nebuvo paskelbta, kandidato atsakomoji nuomonė Vyriausiosios rinkimų komisijos sprendimu skelbiama per Lietuvos nacionalinį radiją ar televiziją ir už tai apmokama pagal reklamos skelbimų įkainius. </w:t>
      </w:r>
      <w:r>
        <w:rPr>
          <w:rFonts w:ascii="Times New Roman" w:hAnsi="Times New Roman"/>
        </w:rPr>
        <w:t>Šiuo atveju visuomenės informavimo priemonė privalo Vyriausiajai rinkimų komisijai sumokėti dvigubą šio paskelbimo kainą.</w:t>
      </w:r>
    </w:p>
    <w:p w:rsidR="00000000" w:rsidRDefault="002F178B">
      <w:pPr>
        <w:ind w:firstLine="720"/>
        <w:jc w:val="both"/>
        <w:rPr>
          <w:rFonts w:ascii="Times New Roman" w:hAnsi="Times New Roman"/>
        </w:rPr>
      </w:pPr>
      <w:r>
        <w:rPr>
          <w:rFonts w:ascii="Times New Roman" w:hAnsi="Times New Roman"/>
        </w:rPr>
        <w:t>4. Jeigu kompromituojanti medžiaga apie kandidatą buvo paskelbta laikotarpiu, kuriuo ji pagal šį įstatymą negali būti skelbiama, kandi</w:t>
      </w:r>
      <w:r>
        <w:rPr>
          <w:rFonts w:ascii="Times New Roman" w:hAnsi="Times New Roman"/>
        </w:rPr>
        <w:t>dato atsakomoji nuomonė Vyriausiosios rinkimų komisijos sprendimu skelbiama per Lietuvos nacionalinį radiją ar televiziją ir apmokama pagal reklamos skelbimų įkainius. Šiuo atveju visuomenės informavimo priemonė privalo Vyriausiajai rinkimų komisijai sumok</w:t>
      </w:r>
      <w:r>
        <w:rPr>
          <w:rFonts w:ascii="Times New Roman" w:hAnsi="Times New Roman"/>
        </w:rPr>
        <w:t>ėti trigubą šio paskelbimo kainą.</w:t>
      </w:r>
    </w:p>
    <w:p w:rsidR="00000000" w:rsidRDefault="002F178B">
      <w:pPr>
        <w:ind w:firstLine="720"/>
        <w:jc w:val="both"/>
        <w:rPr>
          <w:rFonts w:ascii="Times New Roman" w:hAnsi="Times New Roman"/>
        </w:rPr>
      </w:pPr>
      <w:r>
        <w:rPr>
          <w:rFonts w:ascii="Times New Roman" w:hAnsi="Times New Roman"/>
        </w:rPr>
        <w:t>5. Visais atvejais atsakomoji nuomonė neskelbiama rinkimų agitacijos draudimo laikotarpiu. Atsakomosios nuomonės paskelbimas neatleidžia visuomenės informavimo priemonės nuo atsakomybės pagal Lietuvos Respublikos įstatymus</w:t>
      </w:r>
      <w:r>
        <w:rPr>
          <w:rFonts w:ascii="Times New Roman" w:hAnsi="Times New Roman"/>
        </w:rPr>
        <w:t>.</w:t>
      </w:r>
    </w:p>
    <w:p w:rsidR="00000000" w:rsidRDefault="002F178B">
      <w:pPr>
        <w:ind w:firstLine="720"/>
        <w:jc w:val="both"/>
        <w:rPr>
          <w:rFonts w:ascii="Times New Roman" w:hAnsi="Times New Roman"/>
        </w:rPr>
      </w:pPr>
      <w:r>
        <w:rPr>
          <w:rFonts w:ascii="Times New Roman" w:hAnsi="Times New Roman"/>
        </w:rPr>
        <w:t>6. Kai kandidato atsakomoji nuomonė skelbiama Vyriausiosios rinkimų komisijos sprendimu, šio įstatymo nustatyta paskelbimo kaina ne ginčo tvarka išieškoma iš tos visuomenės informavimo priemonės, kuri kandidatą kompromituojančią medžiagą paskelbė neleist</w:t>
      </w:r>
      <w:r>
        <w:rPr>
          <w:rFonts w:ascii="Times New Roman" w:hAnsi="Times New Roman"/>
        </w:rPr>
        <w:t>inu laikotarpiu arba pati laiku nepaskelbė kandidato atsakomosios nuomonės.</w:t>
      </w:r>
    </w:p>
    <w:p w:rsidR="00000000" w:rsidRDefault="002F178B">
      <w:pPr>
        <w:pStyle w:val="Heading2"/>
        <w:spacing w:before="0" w:after="0"/>
        <w:ind w:left="2430" w:right="0" w:hanging="1710"/>
        <w:jc w:val="both"/>
        <w:rPr>
          <w:rFonts w:ascii="Times New Roman" w:hAnsi="Times New Roman"/>
          <w:i w:val="0"/>
          <w:sz w:val="22"/>
        </w:rPr>
      </w:pPr>
      <w:bookmarkStart w:id="69" w:name="_Toc481490813"/>
      <w:bookmarkStart w:id="70" w:name="_Toc481993409"/>
    </w:p>
    <w:p w:rsidR="00000000" w:rsidRDefault="002F178B">
      <w:pPr>
        <w:pStyle w:val="Heading2"/>
        <w:spacing w:before="0" w:after="0"/>
        <w:ind w:left="2430" w:right="0" w:hanging="1710"/>
        <w:jc w:val="both"/>
        <w:rPr>
          <w:rFonts w:ascii="Times New Roman" w:hAnsi="Times New Roman"/>
          <w:i w:val="0"/>
          <w:sz w:val="22"/>
        </w:rPr>
      </w:pPr>
      <w:r>
        <w:rPr>
          <w:rFonts w:ascii="Times New Roman" w:hAnsi="Times New Roman"/>
          <w:i w:val="0"/>
          <w:sz w:val="22"/>
        </w:rPr>
        <w:t>53 straipsnis. Kandidatų sąrašą iškėlusią partiją kompromituojančios medžiagos skelbimas ir atsakomoji nuomonė</w:t>
      </w:r>
      <w:bookmarkEnd w:id="69"/>
      <w:bookmarkEnd w:id="70"/>
    </w:p>
    <w:p w:rsidR="00000000" w:rsidRDefault="002F178B">
      <w:pPr>
        <w:ind w:firstLine="720"/>
        <w:jc w:val="both"/>
        <w:rPr>
          <w:rFonts w:ascii="Times New Roman" w:hAnsi="Times New Roman"/>
        </w:rPr>
      </w:pPr>
      <w:r>
        <w:rPr>
          <w:rFonts w:ascii="Times New Roman" w:hAnsi="Times New Roman"/>
        </w:rPr>
        <w:t>1. Jeigu rinkimų agitacijos kampanijos laikotarpiu visuomenės inform</w:t>
      </w:r>
      <w:r>
        <w:rPr>
          <w:rFonts w:ascii="Times New Roman" w:hAnsi="Times New Roman"/>
        </w:rPr>
        <w:t xml:space="preserve">avimo priemonė paskelbia partiją, iškėlusią kandidatų sąrašą, kompromituojančią medžiagą (vėliausiai tokius duomenis galima skelbti: visuomenės informavimo priemonėje, kuri leidžiama daugiau kaip 3 kartus per savaitę, - likus 5 dienoms iki rinkimų, kitose </w:t>
      </w:r>
      <w:r>
        <w:rPr>
          <w:rFonts w:ascii="Times New Roman" w:hAnsi="Times New Roman"/>
        </w:rPr>
        <w:t>visuomenės informavimo priemonėse - likus 10 dienų iki rinkimų, bet visais atvejais kompromituojanti medžiaga apie partiją, iškėlusią kandidatų sąrašą, gali būti paskelbta ne vėliau kaip priešpaskutiniame iki rinkimų visuomenės informavimo priemonės leidin</w:t>
      </w:r>
      <w:r>
        <w:rPr>
          <w:rFonts w:ascii="Times New Roman" w:hAnsi="Times New Roman"/>
        </w:rPr>
        <w:t>io numeryje), ji privalo suteikti galimybę partijai pareikšti atsakomąją nuomonę. Atsakomąją nuomonę sudaro paskelbtos kompromituojančios medžiagos trumpas išdėstymas ir atsakymas. Ji paprastai negali būti daugiau kaip 3 kartus ilgesnė už kompromituojančią</w:t>
      </w:r>
      <w:r>
        <w:rPr>
          <w:rFonts w:ascii="Times New Roman" w:hAnsi="Times New Roman"/>
        </w:rPr>
        <w:t xml:space="preserve"> medžiagą. Visuomenės informavimo priemonė atsakomąją nuomonę turi paskelbti ne vėliau kaip per 7 dienas po to, kai ji buvo pareikšta, ir ne vėliau kaip likus 2 dienoms iki draudimo vykdyti rinkimų agitaciją pradžios. Jeigu visuomenės informavimo priemonė </w:t>
      </w:r>
      <w:r>
        <w:rPr>
          <w:rFonts w:ascii="Times New Roman" w:hAnsi="Times New Roman"/>
        </w:rPr>
        <w:t>negali per šio įstatymo nustatytą laikotarpį pati paskelbti atsakomosios nuomonės, ji turi pasirūpinti savo lėšomis paskelbti atsakomąją nuomonę kitoje visuomenės informavimo priemonėje.</w:t>
      </w:r>
    </w:p>
    <w:p w:rsidR="00000000" w:rsidRDefault="002F178B">
      <w:pPr>
        <w:ind w:firstLine="720"/>
        <w:jc w:val="both"/>
        <w:rPr>
          <w:rFonts w:ascii="Times New Roman" w:hAnsi="Times New Roman"/>
        </w:rPr>
      </w:pPr>
      <w:r>
        <w:rPr>
          <w:rFonts w:ascii="Times New Roman" w:hAnsi="Times New Roman"/>
        </w:rPr>
        <w:t>2. Kompromituojanti medžiaga yra tokia medžiaga, kuria siekiama pavei</w:t>
      </w:r>
      <w:r>
        <w:rPr>
          <w:rFonts w:ascii="Times New Roman" w:hAnsi="Times New Roman"/>
        </w:rPr>
        <w:t xml:space="preserve">kti rinkėjus, kad šie nebalsuotų už konkrečios partijos iškeltus kandidatus, ir kurioje pranešama partiją (jos skyrių ar padalinį) negatyviai apibūdinanti žinia. Visuomenės informavimo priemonės paskelbta nuomonė (skirtingai nuo žinios, nuomonei netaikomi </w:t>
      </w:r>
      <w:r>
        <w:rPr>
          <w:rFonts w:ascii="Times New Roman" w:hAnsi="Times New Roman"/>
        </w:rPr>
        <w:t>tiesos kriterijai) apie partiją, taip pat ir negatyvi, nepripažįstama kompromituojančia medžiaga ir nesuteikia teisės reikalauti paskelbti atsakomąją nuomonę. Reikalavimas paskelbti atsakomąją nuomonę taip pat gali būti netenkinamas, jeigu: medžiaga paskel</w:t>
      </w:r>
      <w:r>
        <w:rPr>
          <w:rFonts w:ascii="Times New Roman" w:hAnsi="Times New Roman"/>
        </w:rPr>
        <w:t>bta ne apie tą partiją; paskelbta medžiaga nėra kompromituojanti; kompromituojančią medžiagą apie partiją paskelbė jos pačios iškeltas kandidatas; medžiagoje nėra jokių partiją apibūdinančių žinių; partija pasinaudojo atsakomosios nuomonės teise.</w:t>
      </w:r>
    </w:p>
    <w:p w:rsidR="00000000" w:rsidRDefault="002F178B">
      <w:pPr>
        <w:ind w:firstLine="720"/>
        <w:jc w:val="both"/>
        <w:rPr>
          <w:rFonts w:ascii="Times New Roman" w:hAnsi="Times New Roman"/>
        </w:rPr>
      </w:pPr>
      <w:r>
        <w:rPr>
          <w:rFonts w:ascii="Times New Roman" w:hAnsi="Times New Roman"/>
        </w:rPr>
        <w:t>3. Atsako</w:t>
      </w:r>
      <w:r>
        <w:rPr>
          <w:rFonts w:ascii="Times New Roman" w:hAnsi="Times New Roman"/>
        </w:rPr>
        <w:t>mąją nuomonę partija visuomenės informavimo priemonei pateikia per savo atstovą rinkimams prie Vyriausiosios rinkimų komisijos arba per savo atstovą rinkimams prie apygardos rinkimų komisijos. Jeigu atstovas rinkimams laiku pateikė visuomenės informavimo p</w:t>
      </w:r>
      <w:r>
        <w:rPr>
          <w:rFonts w:ascii="Times New Roman" w:hAnsi="Times New Roman"/>
        </w:rPr>
        <w:t>riemonei atsakomąją nuomonę, bet ji nebuvo paskelbta, atsakomoji nuomonė Vyriausiosios rinkimų komisijos sprendimu skelbiama per Lietuvos nacionalinį radiją ar televiziją ir už tai apmokama pagal reklamos skelbimų kainas. Šiuo atveju visuomenės informavimo</w:t>
      </w:r>
      <w:r>
        <w:rPr>
          <w:rFonts w:ascii="Times New Roman" w:hAnsi="Times New Roman"/>
        </w:rPr>
        <w:t xml:space="preserve"> priemonė privalo Vyriausiajai rinkimų komisijai sumokėti dvigubą šio paskelbimo kainą.</w:t>
      </w:r>
    </w:p>
    <w:p w:rsidR="00000000" w:rsidRDefault="002F178B">
      <w:pPr>
        <w:ind w:firstLine="720"/>
        <w:jc w:val="both"/>
        <w:rPr>
          <w:rFonts w:ascii="Times New Roman" w:hAnsi="Times New Roman"/>
        </w:rPr>
      </w:pPr>
      <w:r>
        <w:rPr>
          <w:rFonts w:ascii="Times New Roman" w:hAnsi="Times New Roman"/>
        </w:rPr>
        <w:t>4. Jeigu kompromituojanti medžiaga buvo paskelbta laikotarpiu, kuriuo ji pagal šį įstatymą negali būti skelbiama, atsakomoji nuomonė Vyriausiosios rinkimų komisijos spr</w:t>
      </w:r>
      <w:r>
        <w:rPr>
          <w:rFonts w:ascii="Times New Roman" w:hAnsi="Times New Roman"/>
        </w:rPr>
        <w:t>endimu skelbiama per Lietuvos nacionalinį radiją ar televiziją ir už tai apmokama pagal reklamos skelbimų kainas. Šiuo atveju visuomenės informavimo priemonė privalo Vyriausiajai rinkimų komisijai sumokėti trigubą šio paskelbimo kainą.</w:t>
      </w:r>
    </w:p>
    <w:p w:rsidR="00000000" w:rsidRDefault="002F178B">
      <w:pPr>
        <w:ind w:firstLine="720"/>
        <w:jc w:val="both"/>
        <w:rPr>
          <w:rFonts w:ascii="Times New Roman" w:hAnsi="Times New Roman"/>
        </w:rPr>
      </w:pPr>
      <w:r>
        <w:rPr>
          <w:rFonts w:ascii="Times New Roman" w:hAnsi="Times New Roman"/>
        </w:rPr>
        <w:t>5. Visais atvejais a</w:t>
      </w:r>
      <w:r>
        <w:rPr>
          <w:rFonts w:ascii="Times New Roman" w:hAnsi="Times New Roman"/>
        </w:rPr>
        <w:t>tsakomoji nuomonė neskelbiama rinkimų agitacijos draudimo laikotarpiu. Atsakomosios nuomonės paskelbimas neatleidžia visuomenės informavimo priemonės nuo atsakomybės pagal Lietuvos Respublikos įstatymus.</w:t>
      </w:r>
    </w:p>
    <w:p w:rsidR="00000000" w:rsidRDefault="002F178B">
      <w:pPr>
        <w:tabs>
          <w:tab w:val="left" w:pos="1957"/>
        </w:tabs>
        <w:ind w:firstLine="720"/>
        <w:jc w:val="both"/>
        <w:rPr>
          <w:rFonts w:ascii="Times New Roman" w:hAnsi="Times New Roman"/>
        </w:rPr>
      </w:pPr>
      <w:r>
        <w:rPr>
          <w:rFonts w:ascii="Times New Roman" w:hAnsi="Times New Roman"/>
        </w:rPr>
        <w:t>6. Kai atsakomoji nuomonė skelbiama Vyriausiosios ri</w:t>
      </w:r>
      <w:r>
        <w:rPr>
          <w:rFonts w:ascii="Times New Roman" w:hAnsi="Times New Roman"/>
        </w:rPr>
        <w:t>nkimų komisijos sprendimu, šio įstatymo nustatyta paskelbimo kaina ne ginčo tvarka išieškoma iš tos visuomenės informavimo priemonės, kuri kompromituojančią medžiagą paskelbė neleistinu laikotarpiu arba pati laiku nepaskelbė atsakomosios nuomonės.</w:t>
      </w:r>
    </w:p>
    <w:p w:rsidR="00000000" w:rsidRDefault="002F178B">
      <w:pPr>
        <w:pStyle w:val="Heading2"/>
        <w:spacing w:before="0" w:after="0"/>
        <w:ind w:left="2340" w:right="0" w:hanging="1620"/>
        <w:jc w:val="both"/>
        <w:rPr>
          <w:rFonts w:ascii="Times New Roman" w:hAnsi="Times New Roman"/>
          <w:i w:val="0"/>
          <w:sz w:val="22"/>
        </w:rPr>
      </w:pPr>
      <w:bookmarkStart w:id="71" w:name="_Toc481993410"/>
    </w:p>
    <w:p w:rsidR="00000000" w:rsidRDefault="002F178B">
      <w:pPr>
        <w:pStyle w:val="Heading2"/>
        <w:spacing w:before="0" w:after="0"/>
        <w:ind w:left="2340" w:right="0" w:hanging="1620"/>
        <w:jc w:val="both"/>
        <w:rPr>
          <w:rFonts w:ascii="Times New Roman" w:hAnsi="Times New Roman"/>
          <w:i w:val="0"/>
          <w:sz w:val="22"/>
        </w:rPr>
      </w:pPr>
      <w:r>
        <w:rPr>
          <w:rFonts w:ascii="Times New Roman" w:hAnsi="Times New Roman"/>
          <w:i w:val="0"/>
          <w:sz w:val="22"/>
        </w:rPr>
        <w:t>54 stra</w:t>
      </w:r>
      <w:r>
        <w:rPr>
          <w:rFonts w:ascii="Times New Roman" w:hAnsi="Times New Roman"/>
          <w:i w:val="0"/>
          <w:sz w:val="22"/>
        </w:rPr>
        <w:t>ipsnis. Draudimas vykdyti rinkimų agitaciją naudojantis tarnybine padėtimi</w:t>
      </w:r>
      <w:bookmarkEnd w:id="71"/>
    </w:p>
    <w:p w:rsidR="00000000" w:rsidRDefault="002F178B">
      <w:pPr>
        <w:ind w:firstLine="720"/>
        <w:jc w:val="both"/>
        <w:rPr>
          <w:rFonts w:ascii="Times New Roman" w:hAnsi="Times New Roman"/>
        </w:rPr>
      </w:pPr>
      <w:r>
        <w:rPr>
          <w:rFonts w:ascii="Times New Roman" w:hAnsi="Times New Roman"/>
        </w:rPr>
        <w:t xml:space="preserve">1. Bet kam draudžiama naudotis tarnybine padėtimi valstybės ar savivaldybių institucijose, įstaigose ar organizacijose, taip pat valstybinėse ar savivaldybių visuomenės informavimo </w:t>
      </w:r>
      <w:r>
        <w:rPr>
          <w:rFonts w:ascii="Times New Roman" w:hAnsi="Times New Roman"/>
        </w:rPr>
        <w:t>priemonėse vykdant bet kokią rinkimų agitaciją, pavesti tai daryti kitiems asmenims ar kaip nors kitaip, naudojantis tarnybine padėtimi, bandyti paveikti rinkėjų valią. Valstybės, savivaldybių pareigūnams, valstybės tarnautojams draudžiama naudotis tarnybi</w:t>
      </w:r>
      <w:r>
        <w:rPr>
          <w:rFonts w:ascii="Times New Roman" w:hAnsi="Times New Roman"/>
        </w:rPr>
        <w:t>ne padėtimi sudaryti sau ar partijai išskirtines rinkimų agitacijos sąlygas. Šį straipsnį pažeidęs asmuo gali būti patrauktas administracinėn arba baudžiamojon atsakomybėn įstatymų nustatyta tvarka.</w:t>
      </w:r>
    </w:p>
    <w:p w:rsidR="00000000" w:rsidRDefault="002F178B">
      <w:pPr>
        <w:ind w:firstLine="720"/>
        <w:jc w:val="both"/>
        <w:rPr>
          <w:rFonts w:ascii="Times New Roman" w:hAnsi="Times New Roman"/>
        </w:rPr>
      </w:pPr>
      <w:r>
        <w:rPr>
          <w:rFonts w:ascii="Times New Roman" w:hAnsi="Times New Roman"/>
        </w:rPr>
        <w:t>2. Jeigu asmuo yra kandidatas į Seimo narius, valstybinės</w:t>
      </w:r>
      <w:r>
        <w:rPr>
          <w:rFonts w:ascii="Times New Roman" w:hAnsi="Times New Roman"/>
        </w:rPr>
        <w:t>e visuomenės informavimo priemonėse jis gali kalbėti tik šio įstatymo 51 straipsnyje nustatyta tvarka. Jeigu kandidatui dėl einamų pareigų reikia pranešti visuomenės informavimo priemonėms svarbių žinių, tai jis gali padaryti tik spaudos konferencijoje. Va</w:t>
      </w:r>
      <w:r>
        <w:rPr>
          <w:rFonts w:ascii="Times New Roman" w:hAnsi="Times New Roman"/>
        </w:rPr>
        <w:t>lstybinėse visuomenės informavimo priemonėse arba iš valstybės ar savivaldybių lėšų apmokamų visuomenės informavimo priemonių laidose galima skelbti tik tą konferencijos įrašą ar jo dalį, kuriuose nėra rinkimų agitacijos.</w:t>
      </w:r>
    </w:p>
    <w:p w:rsidR="00000000" w:rsidRDefault="002F178B">
      <w:pPr>
        <w:pStyle w:val="Heading2"/>
        <w:spacing w:before="0" w:after="0"/>
        <w:ind w:left="0" w:right="0" w:firstLine="720"/>
        <w:rPr>
          <w:rFonts w:ascii="Times New Roman" w:hAnsi="Times New Roman"/>
          <w:i w:val="0"/>
          <w:sz w:val="22"/>
        </w:rPr>
      </w:pPr>
      <w:bookmarkStart w:id="72" w:name="_Toc481993411"/>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55 straipsnis. Rinkimų agitacijos</w:t>
      </w:r>
      <w:r>
        <w:rPr>
          <w:rFonts w:ascii="Times New Roman" w:hAnsi="Times New Roman"/>
          <w:i w:val="0"/>
          <w:sz w:val="22"/>
        </w:rPr>
        <w:t xml:space="preserve"> finansavimas</w:t>
      </w:r>
      <w:bookmarkEnd w:id="72"/>
    </w:p>
    <w:p w:rsidR="00000000" w:rsidRDefault="002F178B">
      <w:pPr>
        <w:ind w:firstLine="720"/>
        <w:jc w:val="both"/>
        <w:rPr>
          <w:rFonts w:ascii="Times New Roman" w:hAnsi="Times New Roman"/>
        </w:rPr>
      </w:pPr>
      <w:r>
        <w:rPr>
          <w:rFonts w:ascii="Times New Roman" w:hAnsi="Times New Roman"/>
        </w:rPr>
        <w:t>1. Rinkimų agitacija finansuojama iš partijos ar kandidato į Seimo narius gautų lėšų, kurios kaupiamos specialioje rinkimų sąskaitoje, atidarytoje pagal Vyriausiosios rinkimų komisijos išduotą pažymą. Specialios rinkimų sąskaitos maksimalus l</w:t>
      </w:r>
      <w:r>
        <w:rPr>
          <w:rFonts w:ascii="Times New Roman" w:hAnsi="Times New Roman"/>
        </w:rPr>
        <w:t>eistinas dydis yra 50 VMDU kandidatui vienmandatėje rinkimų apygardoje ir 1000 VMDU kandidatų sąrašui daugiamandatėje rinkimų apygardoje. Jei į atitinkamą sąskaitą lėšų pervesta daugiau, bankas perteklių perveda į valstybės biudžetą.</w:t>
      </w:r>
    </w:p>
    <w:p w:rsidR="00000000" w:rsidRDefault="002F178B">
      <w:pPr>
        <w:ind w:firstLine="720"/>
        <w:jc w:val="both"/>
        <w:rPr>
          <w:rFonts w:ascii="Times New Roman" w:hAnsi="Times New Roman"/>
        </w:rPr>
      </w:pPr>
      <w:r>
        <w:rPr>
          <w:rFonts w:ascii="Times New Roman" w:hAnsi="Times New Roman"/>
        </w:rPr>
        <w:t xml:space="preserve">2. Rinkimų agitacijos </w:t>
      </w:r>
      <w:r>
        <w:rPr>
          <w:rFonts w:ascii="Times New Roman" w:hAnsi="Times New Roman"/>
        </w:rPr>
        <w:t>išlaidas sudaro: renginių, publikacijų, radijo ar televizijos laidų, taip pat gaminių ar paslaugų, kuriais siekiama paveikti rinkėjų valią balsuoti arba nebalsuoti už kandidatą ar kandidatus, rengimo, įsigijimo, gamybos ar teikimo kaina. Apmokėti rinkimų a</w:t>
      </w:r>
      <w:r>
        <w:rPr>
          <w:rFonts w:ascii="Times New Roman" w:hAnsi="Times New Roman"/>
        </w:rPr>
        <w:t>gitacijos išlaidas ne iš specialių rinkimų sąskaitų draudžiama. Rinkimų agitacijos gaminiai ir paslaugos, kurių vertė didesnė kaip 0,5 VMDU, negali būti teikiami nemokamai. Rinkimų agitacijos gaminiai ir paslaugos negali būti teikiami darant akivaizdžias n</w:t>
      </w:r>
      <w:r>
        <w:rPr>
          <w:rFonts w:ascii="Times New Roman" w:hAnsi="Times New Roman"/>
        </w:rPr>
        <w:t>uolaidas. Norintysis paremti kandidatų sąrašą ar kandidatą privalo tai daryti pervesdamas lėšas į specialias rinkimų sąskaitas. Jeigu išlaidos rinkimų agitacijos gaminiams buvo padarytos iki rinkimų agitacijos kampanijos pradžios, partija ar kandidatas pra</w:t>
      </w:r>
      <w:r>
        <w:rPr>
          <w:rFonts w:ascii="Times New Roman" w:hAnsi="Times New Roman"/>
        </w:rPr>
        <w:t>neša apie tai Vyriausiajai rinkimų komisijai. Vyriausioji rinkimų komisija, įvertinusi rinkimų agitacijos gaminius, šių išlaidų suma sumažina specialios rinkimų sąskaitos maksimalų leistiną dydį ir išduoda pažymą, kad šie gaminiai gali būti panaudoti rinki</w:t>
      </w:r>
      <w:r>
        <w:rPr>
          <w:rFonts w:ascii="Times New Roman" w:hAnsi="Times New Roman"/>
        </w:rPr>
        <w:t>mų agitacijos kampanijos laikotarpiu. Visuomenės informavimo priemonė, neturinti valstybės ar savivaldybių kapitalo, gali nurodyti, kurį kandidatų sąrašą (sąrašus) ar kandidatą (kandidatus) ji remia, ir po to jų rinkimų agitaciją skelbti nemokamai. Šiuo at</w:t>
      </w:r>
      <w:r>
        <w:rPr>
          <w:rFonts w:ascii="Times New Roman" w:hAnsi="Times New Roman"/>
        </w:rPr>
        <w:t>veju visuomenės informavimo priemonei už tokios rinkimų agitacijos skelbimą negali būti atlyginama jokiais kitais būdais. Jeigu vienkartines rinkimų agitacijos paslaugas, kurių vertė mažesnė kaip 0,5 VMDU, nemokamai teikia kandidato, kandidatų sąrašo rėmėj</w:t>
      </w:r>
      <w:r>
        <w:rPr>
          <w:rFonts w:ascii="Times New Roman" w:hAnsi="Times New Roman"/>
        </w:rPr>
        <w:t>ai (tai draudžiama asmenims, nurodytiems 54 straipsnyje), jos nevertinamos ir specialios rinkimų sąskaitos maksimalaus leistino dydžio nekeičia.</w:t>
      </w:r>
    </w:p>
    <w:p w:rsidR="00000000" w:rsidRDefault="002F178B">
      <w:pPr>
        <w:ind w:firstLine="720"/>
        <w:jc w:val="both"/>
        <w:rPr>
          <w:rFonts w:ascii="Times New Roman" w:hAnsi="Times New Roman"/>
        </w:rPr>
      </w:pPr>
      <w:r>
        <w:rPr>
          <w:rFonts w:ascii="Times New Roman" w:hAnsi="Times New Roman"/>
        </w:rPr>
        <w:t>3. Mokesčių inspekcija, nustačiusi, kad rinkimų agitacijos kampanijos laikotarpiu už rinkimų agitacijos gaminiu</w:t>
      </w:r>
      <w:r>
        <w:rPr>
          <w:rFonts w:ascii="Times New Roman" w:hAnsi="Times New Roman"/>
        </w:rPr>
        <w:t>s ar paslaugas buvo sumokėta ne iš specialios rinkimų sąskaitos, taip pat grynaisiais pinigais arba netiesiogiai, sumokėtą sumą ar atlyginimą (sumą ar atlyginimą, kurie turėjo būti sumokėti) už rinkimų agitacijos gaminius, paslaugas ne ginčo tvarka išieško</w:t>
      </w:r>
      <w:r>
        <w:rPr>
          <w:rFonts w:ascii="Times New Roman" w:hAnsi="Times New Roman"/>
        </w:rPr>
        <w:t xml:space="preserve"> iš jų gavėjo ir perveda į valstybės biudžetą.</w:t>
      </w:r>
    </w:p>
    <w:p w:rsidR="00000000" w:rsidRDefault="002F178B">
      <w:pPr>
        <w:ind w:firstLine="720"/>
        <w:jc w:val="both"/>
        <w:rPr>
          <w:rFonts w:ascii="Times New Roman" w:hAnsi="Times New Roman"/>
        </w:rPr>
      </w:pPr>
      <w:r>
        <w:rPr>
          <w:rFonts w:ascii="Times New Roman" w:hAnsi="Times New Roman"/>
        </w:rPr>
        <w:t xml:space="preserve">4. Rinkimų agitacija taip pat finansuojama iš valstybės lėšų. Kandidatas, partija nemoka už pagal šį įstatymą skirtą laiką valstybiniame radijuje ir televizijoje, už kandidato vienmandatėje rinkimų apygardoje </w:t>
      </w:r>
      <w:r>
        <w:rPr>
          <w:rFonts w:ascii="Times New Roman" w:hAnsi="Times New Roman"/>
        </w:rPr>
        <w:t>rinkimų plakato, taip pat rinkimų programos, kandidatų sąrašų spausdinimą laikraščiuose ir šios išlaidos nekeičia specialios rinkimų sąskaitos maksimalaus leistino dydžio.</w:t>
      </w:r>
    </w:p>
    <w:p w:rsidR="00000000" w:rsidRDefault="002F178B">
      <w:pPr>
        <w:ind w:firstLine="720"/>
        <w:jc w:val="both"/>
        <w:rPr>
          <w:rFonts w:ascii="Times New Roman" w:hAnsi="Times New Roman"/>
        </w:rPr>
      </w:pPr>
      <w:r>
        <w:rPr>
          <w:rFonts w:ascii="Times New Roman" w:hAnsi="Times New Roman"/>
        </w:rPr>
        <w:t>5. Rinkimų agitacijai skirtų lėšų naudojimą kontroliuoja mokesčių inspekcijos ir Vyr</w:t>
      </w:r>
      <w:r>
        <w:rPr>
          <w:rFonts w:ascii="Times New Roman" w:hAnsi="Times New Roman"/>
        </w:rPr>
        <w:t>iausioji rinkimų komisija. Partijos ataskaitas, kurių formą nustato Vyriausioji rinkimų komisija, apie lėšų šaltinius ir naudojimą rinkimų agitacijai turi pateikti Vyriausiajai rinkimų komisijai ne vėliau kaip per 25 dienas po galutinių rinkimų rezultatų p</w:t>
      </w:r>
      <w:r>
        <w:rPr>
          <w:rFonts w:ascii="Times New Roman" w:hAnsi="Times New Roman"/>
        </w:rPr>
        <w:t>askelbimo. Vyriausioji rinkimų komisija šias ataskaitas paskelbia „Valstybės žiniose“. Vienmandačių rinkimų apygardų kandidatai nustatytos formos ataskaitas Vyriausiajai rinkimų komisijai jos nustatyta tvarka pateikia ne vėliau kaip per 15 dienų po galutin</w:t>
      </w:r>
      <w:r>
        <w:rPr>
          <w:rFonts w:ascii="Times New Roman" w:hAnsi="Times New Roman"/>
        </w:rPr>
        <w:t>ių rinkimų rezultatų paskelbimo.</w:t>
      </w:r>
    </w:p>
    <w:p w:rsidR="00000000" w:rsidRDefault="002F178B">
      <w:pPr>
        <w:ind w:firstLine="720"/>
        <w:jc w:val="both"/>
        <w:rPr>
          <w:rFonts w:ascii="Times New Roman" w:hAnsi="Times New Roman"/>
        </w:rPr>
      </w:pPr>
      <w:r>
        <w:rPr>
          <w:rFonts w:ascii="Times New Roman" w:hAnsi="Times New Roman"/>
        </w:rPr>
        <w:t>6. Specialios rinkimų sąskaitos uždaromos ne vėliau kaip per 20 dienų po galutinio rinkimų rezultatų paskelbimo. Rinkimų agitacijai nepanaudotas lėšas kandidatai, kandidatų sąrašą iškėlusi partija naudoja savo nuožiūra. Lai</w:t>
      </w:r>
      <w:r>
        <w:rPr>
          <w:rFonts w:ascii="Times New Roman" w:hAnsi="Times New Roman"/>
        </w:rPr>
        <w:t>ku neuždarytų sąskaitų lėšas bankas perveda į valstybės biudžetą.</w:t>
      </w:r>
    </w:p>
    <w:p w:rsidR="00000000" w:rsidRDefault="002F178B">
      <w:pPr>
        <w:pStyle w:val="Heading2"/>
        <w:spacing w:before="0" w:after="0"/>
        <w:ind w:left="0" w:right="0" w:firstLine="720"/>
        <w:rPr>
          <w:rFonts w:ascii="Times New Roman" w:hAnsi="Times New Roman"/>
          <w:i w:val="0"/>
          <w:sz w:val="22"/>
        </w:rPr>
      </w:pPr>
      <w:bookmarkStart w:id="73" w:name="_Toc48199341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56 straipsnis. Rinkimų agitacijos draudimas rinkimų dieną</w:t>
      </w:r>
      <w:bookmarkEnd w:id="73"/>
    </w:p>
    <w:p w:rsidR="00000000" w:rsidRDefault="002F178B">
      <w:pPr>
        <w:ind w:firstLine="720"/>
        <w:jc w:val="both"/>
        <w:rPr>
          <w:rFonts w:ascii="Times New Roman" w:hAnsi="Times New Roman"/>
        </w:rPr>
      </w:pPr>
      <w:r>
        <w:rPr>
          <w:rFonts w:ascii="Times New Roman" w:hAnsi="Times New Roman"/>
        </w:rPr>
        <w:t>1. Rinkimų agitacija draudžiama likus 30 valandų iki rinkimų pradžios ir rinkimų dieną, išskyrus nuolatinę vaizdinę agitaciją tam s</w:t>
      </w:r>
      <w:r>
        <w:rPr>
          <w:rFonts w:ascii="Times New Roman" w:hAnsi="Times New Roman"/>
        </w:rPr>
        <w:t>kirtose vietose, jeigu ji iškabinta likus ne mažiau kaip 48 valandoms iki rinkimų pradžios. Rinkimų agitacijos draudimo laikotarpiu jokių vaizdinių rinkimų agitacijos priemonių (išskyrus tas, kurias išleido Vyriausioji rinkimų komisija) negali būti balsavi</w:t>
      </w:r>
      <w:r>
        <w:rPr>
          <w:rFonts w:ascii="Times New Roman" w:hAnsi="Times New Roman"/>
        </w:rPr>
        <w:t>mo patalpoje ir 50 metrų atstumu aplink pastatą, kuriame yra balsavimo patalpa.</w:t>
      </w:r>
    </w:p>
    <w:p w:rsidR="00000000" w:rsidRDefault="002F178B">
      <w:pPr>
        <w:ind w:firstLine="720"/>
        <w:jc w:val="both"/>
        <w:rPr>
          <w:rFonts w:ascii="Times New Roman" w:hAnsi="Times New Roman"/>
        </w:rPr>
      </w:pPr>
      <w:r>
        <w:rPr>
          <w:rFonts w:ascii="Times New Roman" w:hAnsi="Times New Roman"/>
        </w:rPr>
        <w:t>2. Asmenys, pažeidę šio straipsnio 1 dalyje išdėstytas nuostatas, baudžiami įstatymų nustatyta tvarka.</w:t>
      </w:r>
    </w:p>
    <w:p w:rsidR="00000000" w:rsidRDefault="002F178B">
      <w:pPr>
        <w:pStyle w:val="Heading1"/>
        <w:spacing w:before="0" w:after="0"/>
        <w:jc w:val="center"/>
        <w:rPr>
          <w:rFonts w:ascii="Times New Roman" w:hAnsi="Times New Roman"/>
          <w:sz w:val="22"/>
        </w:rPr>
      </w:pPr>
      <w:bookmarkStart w:id="74" w:name="_Toc481993413"/>
    </w:p>
    <w:p w:rsidR="00000000" w:rsidRDefault="002F178B">
      <w:pPr>
        <w:pStyle w:val="Heading1"/>
        <w:spacing w:before="0" w:after="0"/>
        <w:jc w:val="center"/>
        <w:rPr>
          <w:rFonts w:ascii="Times New Roman" w:hAnsi="Times New Roman"/>
          <w:sz w:val="22"/>
        </w:rPr>
      </w:pPr>
      <w:r>
        <w:rPr>
          <w:rFonts w:ascii="Times New Roman" w:hAnsi="Times New Roman"/>
          <w:sz w:val="22"/>
        </w:rPr>
        <w:t>AŠTUNTASIS SKIRSNIS</w:t>
      </w:r>
      <w:bookmarkEnd w:id="74"/>
    </w:p>
    <w:p w:rsidR="00000000" w:rsidRDefault="002F178B">
      <w:pPr>
        <w:pStyle w:val="Heading1"/>
        <w:spacing w:before="0" w:after="0"/>
        <w:jc w:val="center"/>
        <w:rPr>
          <w:rFonts w:ascii="Times New Roman" w:hAnsi="Times New Roman"/>
          <w:sz w:val="22"/>
        </w:rPr>
      </w:pPr>
      <w:bookmarkStart w:id="75" w:name="_Toc481993414"/>
      <w:r>
        <w:rPr>
          <w:rFonts w:ascii="Times New Roman" w:hAnsi="Times New Roman"/>
          <w:sz w:val="22"/>
        </w:rPr>
        <w:t>PARENGTINĖ RINKIMŲ ORGANIZAVIMO VEIKLA</w:t>
      </w:r>
      <w:bookmarkEnd w:id="75"/>
    </w:p>
    <w:p w:rsidR="00000000" w:rsidRDefault="002F178B">
      <w:pPr>
        <w:pStyle w:val="Heading2"/>
        <w:spacing w:before="0" w:after="0"/>
        <w:ind w:left="0" w:right="0" w:firstLine="720"/>
        <w:rPr>
          <w:rFonts w:ascii="Times New Roman" w:hAnsi="Times New Roman"/>
          <w:i w:val="0"/>
          <w:sz w:val="22"/>
        </w:rPr>
      </w:pPr>
      <w:bookmarkStart w:id="76" w:name="_Toc481993415"/>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57 straipsni</w:t>
      </w:r>
      <w:r>
        <w:rPr>
          <w:rFonts w:ascii="Times New Roman" w:hAnsi="Times New Roman"/>
          <w:i w:val="0"/>
          <w:sz w:val="22"/>
        </w:rPr>
        <w:t>s. Rinkimų dokumentų pavyzdžių nustatymas</w:t>
      </w:r>
      <w:bookmarkEnd w:id="76"/>
    </w:p>
    <w:p w:rsidR="00000000" w:rsidRDefault="002F178B">
      <w:pPr>
        <w:ind w:firstLine="720"/>
        <w:jc w:val="both"/>
        <w:rPr>
          <w:rFonts w:ascii="Times New Roman" w:hAnsi="Times New Roman"/>
        </w:rPr>
      </w:pPr>
      <w:r>
        <w:rPr>
          <w:rFonts w:ascii="Times New Roman" w:hAnsi="Times New Roman"/>
        </w:rPr>
        <w:t>Rinkėjo pažymėjimų, rinkimų biuletenių, kandidato vienmandatėje rinkimų apygardoje ir kandidatų sąrašų daugiamandatėje rinkimų apygardoje plakatų su duomenimis apie kandidatą (kandidatus), vidinių ir išorinių balsa</w:t>
      </w:r>
      <w:r>
        <w:rPr>
          <w:rFonts w:ascii="Times New Roman" w:hAnsi="Times New Roman"/>
        </w:rPr>
        <w:t>vimui paštu vokų, kitų dokumentų, blankų, anketų, oficialių vokų, paketų, antspaudų, naudojamų rinkimuose, pavyzdžius bei formas, taip pat jų pildymo prireikus pavyzdžius nustato Vyriausioji rinkimų komisija.</w:t>
      </w:r>
    </w:p>
    <w:p w:rsidR="00000000" w:rsidRDefault="002F178B">
      <w:pPr>
        <w:pStyle w:val="Heading2"/>
        <w:spacing w:before="0" w:after="0"/>
        <w:ind w:left="0" w:right="0" w:firstLine="720"/>
        <w:rPr>
          <w:rFonts w:ascii="Times New Roman" w:hAnsi="Times New Roman"/>
          <w:i w:val="0"/>
          <w:sz w:val="22"/>
        </w:rPr>
      </w:pPr>
      <w:bookmarkStart w:id="77" w:name="_Toc481993416"/>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58 straipsnis. Rinkimų biuleteniai</w:t>
      </w:r>
      <w:bookmarkEnd w:id="77"/>
    </w:p>
    <w:p w:rsidR="00000000" w:rsidRDefault="002F178B">
      <w:pPr>
        <w:ind w:firstLine="720"/>
        <w:jc w:val="both"/>
        <w:rPr>
          <w:rFonts w:ascii="Times New Roman" w:hAnsi="Times New Roman"/>
        </w:rPr>
      </w:pPr>
      <w:r>
        <w:rPr>
          <w:rFonts w:ascii="Times New Roman" w:hAnsi="Times New Roman"/>
        </w:rPr>
        <w:t>1. Rinkimam</w:t>
      </w:r>
      <w:r>
        <w:rPr>
          <w:rFonts w:ascii="Times New Roman" w:hAnsi="Times New Roman"/>
        </w:rPr>
        <w:t>s į Seimą kiekvienam rinkėjui pateikiami du biuleteniai: vienas - balsuoti dėl kandidato konkrečioje vienmandatėje apygardoje, kitas - dėl kandidatų sąrašo daugiamandatėje apygardoje. Rinkimų biuletenyje turi būti išspausdintas nurodymas rinkėjui, kaip užp</w:t>
      </w:r>
      <w:r>
        <w:rPr>
          <w:rFonts w:ascii="Times New Roman" w:hAnsi="Times New Roman"/>
        </w:rPr>
        <w:t>ildyti biuletenį, ir išskirtos specialios biuletenio vietos rinkėjo valiai pareikšti.</w:t>
      </w:r>
    </w:p>
    <w:p w:rsidR="00000000" w:rsidRDefault="002F178B">
      <w:pPr>
        <w:ind w:firstLine="720"/>
        <w:jc w:val="both"/>
        <w:rPr>
          <w:rFonts w:ascii="Times New Roman" w:hAnsi="Times New Roman"/>
        </w:rPr>
      </w:pPr>
      <w:r>
        <w:rPr>
          <w:rFonts w:ascii="Times New Roman" w:hAnsi="Times New Roman"/>
        </w:rPr>
        <w:t>2. Vienmandačių apygardų rinkimų biuletenyje visi kandidatai į Seimo narius įrašomi pagal abėcėlę tokiame pat plote ir to paties tipo šriftu (šriftais). Nurodoma kiekvien</w:t>
      </w:r>
      <w:r>
        <w:rPr>
          <w:rFonts w:ascii="Times New Roman" w:hAnsi="Times New Roman"/>
        </w:rPr>
        <w:t>o kandidato į Seimo narius vardas, pavardė ir jį iškėlusios partijos pavadinimas arba nurodoma „Išsikėlė pats“.</w:t>
      </w:r>
    </w:p>
    <w:p w:rsidR="00000000" w:rsidRDefault="002F178B">
      <w:pPr>
        <w:ind w:firstLine="720"/>
        <w:jc w:val="both"/>
        <w:rPr>
          <w:rFonts w:ascii="Times New Roman" w:hAnsi="Times New Roman"/>
        </w:rPr>
      </w:pPr>
      <w:r>
        <w:rPr>
          <w:rFonts w:ascii="Times New Roman" w:hAnsi="Times New Roman"/>
        </w:rPr>
        <w:t>3. Daugiamandatės rinkimų apygardos rinkimų biuletenyje visi kandidatų sąrašai įrašomi pagal jiems suteiktus rinkimų numerius jų didėjimo tvarka</w:t>
      </w:r>
      <w:r>
        <w:rPr>
          <w:rFonts w:ascii="Times New Roman" w:hAnsi="Times New Roman"/>
        </w:rPr>
        <w:t xml:space="preserve"> tokiame pat plote ir to paties tipo šriftu (šriftais). Šrifto dydis parenkamas toks, kad geriausiai tiktų užpildyti įrašui skirtą plotą. Biuletenyje įrašoma partijos, koalicijos pavadinimas (nurodytas jos pareiškiniuose dokumentuose) ir ne mažiau kaip deš</w:t>
      </w:r>
      <w:r>
        <w:rPr>
          <w:rFonts w:ascii="Times New Roman" w:hAnsi="Times New Roman"/>
        </w:rPr>
        <w:t>imties pirmųjų sąrašo kandidatų pavardės.</w:t>
      </w:r>
    </w:p>
    <w:p w:rsidR="00000000" w:rsidRDefault="002F178B">
      <w:pPr>
        <w:ind w:firstLine="720"/>
        <w:jc w:val="both"/>
        <w:rPr>
          <w:rFonts w:ascii="Times New Roman" w:hAnsi="Times New Roman"/>
        </w:rPr>
      </w:pPr>
      <w:r>
        <w:rPr>
          <w:rFonts w:ascii="Times New Roman" w:hAnsi="Times New Roman"/>
        </w:rPr>
        <w:t>4. Antrojoje daugiamandatės rinkimų apygardos biuletenio dalyje yra penki specialūs laukeliai, kuriuose rinkėjas balsuodamas įrašo pasirinktų kandidatų rinkimų numerius.</w:t>
      </w:r>
    </w:p>
    <w:p w:rsidR="00000000" w:rsidRDefault="002F178B">
      <w:pPr>
        <w:ind w:firstLine="720"/>
        <w:jc w:val="both"/>
        <w:rPr>
          <w:rFonts w:ascii="Times New Roman" w:hAnsi="Times New Roman"/>
        </w:rPr>
      </w:pPr>
      <w:r>
        <w:rPr>
          <w:rFonts w:ascii="Times New Roman" w:hAnsi="Times New Roman"/>
        </w:rPr>
        <w:t xml:space="preserve">5. Laivuose rinkimų biuleteniai spausdinami </w:t>
      </w:r>
      <w:r>
        <w:rPr>
          <w:rFonts w:ascii="Times New Roman" w:hAnsi="Times New Roman"/>
        </w:rPr>
        <w:t>pagal Vyriausiosios rinkimų komisijos radiograma perduotą aprašymą. Laivuose daugiamandatės rinkimų apygardos rinkimų biuletenyje kandidatų pavardės nenurodomos ir vieta pareikšti rinkėjo nuomonei apie kandidatus neišskiriama.</w:t>
      </w:r>
    </w:p>
    <w:p w:rsidR="00000000" w:rsidRDefault="002F178B">
      <w:pPr>
        <w:pStyle w:val="Heading2"/>
        <w:spacing w:before="0" w:after="0"/>
        <w:ind w:left="0" w:right="0" w:firstLine="720"/>
        <w:rPr>
          <w:rFonts w:ascii="Times New Roman" w:hAnsi="Times New Roman"/>
          <w:i w:val="0"/>
          <w:sz w:val="22"/>
        </w:rPr>
      </w:pPr>
      <w:bookmarkStart w:id="78" w:name="_Toc481993417"/>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59 straipsnis. Rinkimų biule</w:t>
      </w:r>
      <w:r>
        <w:rPr>
          <w:rFonts w:ascii="Times New Roman" w:hAnsi="Times New Roman"/>
          <w:i w:val="0"/>
          <w:sz w:val="22"/>
        </w:rPr>
        <w:t>tenių pristatymas</w:t>
      </w:r>
      <w:bookmarkEnd w:id="78"/>
    </w:p>
    <w:p w:rsidR="00000000" w:rsidRDefault="002F178B">
      <w:pPr>
        <w:ind w:firstLine="720"/>
        <w:jc w:val="both"/>
        <w:rPr>
          <w:rFonts w:ascii="Times New Roman" w:hAnsi="Times New Roman"/>
        </w:rPr>
      </w:pPr>
      <w:r>
        <w:rPr>
          <w:rFonts w:ascii="Times New Roman" w:hAnsi="Times New Roman"/>
        </w:rPr>
        <w:t>1. Apygardų rinkimų komisijos rinkimų biuletenius ir vokus centriniams pašto skyriams pateikia ne vėliau kaip prieš 2 dienas iki balsavimo paštu pradžios, rinkimų biuletenius rinkimų apylinkėms - ne vėliau kaip prieš 12 valandų iki balsav</w:t>
      </w:r>
      <w:r>
        <w:rPr>
          <w:rFonts w:ascii="Times New Roman" w:hAnsi="Times New Roman"/>
        </w:rPr>
        <w:t>imo pradžios.</w:t>
      </w:r>
    </w:p>
    <w:p w:rsidR="00000000" w:rsidRDefault="002F178B">
      <w:pPr>
        <w:ind w:firstLine="720"/>
        <w:jc w:val="both"/>
        <w:rPr>
          <w:rFonts w:ascii="Times New Roman" w:hAnsi="Times New Roman"/>
        </w:rPr>
      </w:pPr>
      <w:r>
        <w:rPr>
          <w:rFonts w:ascii="Times New Roman" w:hAnsi="Times New Roman"/>
        </w:rPr>
        <w:t xml:space="preserve">2. Lietuvos Respublikos diplomatinėse atstovybėse biuleteniai ir balsavimui paštu vokai turi būti laisvai prieinami rinkėjams likus ne mažiau kaip 20 dienų iki rinkimų. Laivuose biuletenių tekstas turi būti laisvai prieinamas rinkėjams likus </w:t>
      </w:r>
      <w:r>
        <w:rPr>
          <w:rFonts w:ascii="Times New Roman" w:hAnsi="Times New Roman"/>
        </w:rPr>
        <w:t>ne mažiau kaip 15 dienų iki rinkimų.</w:t>
      </w:r>
    </w:p>
    <w:p w:rsidR="00000000" w:rsidRDefault="002F178B">
      <w:pPr>
        <w:ind w:firstLine="720"/>
        <w:jc w:val="both"/>
        <w:rPr>
          <w:rFonts w:ascii="Times New Roman" w:hAnsi="Times New Roman"/>
        </w:rPr>
      </w:pPr>
      <w:r>
        <w:rPr>
          <w:rFonts w:ascii="Times New Roman" w:hAnsi="Times New Roman"/>
        </w:rPr>
        <w:t>3. Vyriausioji rinkimų komisija atsako už rinkimų biuletenių ir balsavimui paštu vokų išleidimą, jų apskaitos tvarkymą ir pristatymą nepažeidžiant nurodytų terminų.</w:t>
      </w:r>
    </w:p>
    <w:p w:rsidR="00000000" w:rsidRDefault="002F178B">
      <w:pPr>
        <w:pStyle w:val="Heading2"/>
        <w:spacing w:before="0" w:after="0"/>
        <w:ind w:left="0" w:right="0" w:firstLine="720"/>
        <w:rPr>
          <w:rFonts w:ascii="Times New Roman" w:hAnsi="Times New Roman"/>
          <w:i w:val="0"/>
          <w:sz w:val="22"/>
        </w:rPr>
      </w:pPr>
      <w:bookmarkStart w:id="79" w:name="_Toc481993418"/>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60 straipsnis. Balsavimo patalpų parengimas</w:t>
      </w:r>
      <w:bookmarkEnd w:id="79"/>
    </w:p>
    <w:p w:rsidR="00000000" w:rsidRDefault="002F178B">
      <w:pPr>
        <w:ind w:firstLine="720"/>
        <w:jc w:val="both"/>
        <w:rPr>
          <w:rFonts w:ascii="Times New Roman" w:hAnsi="Times New Roman"/>
        </w:rPr>
      </w:pPr>
      <w:r>
        <w:rPr>
          <w:rFonts w:ascii="Times New Roman" w:hAnsi="Times New Roman"/>
        </w:rPr>
        <w:t>1. Rinkim</w:t>
      </w:r>
      <w:r>
        <w:rPr>
          <w:rFonts w:ascii="Times New Roman" w:hAnsi="Times New Roman"/>
        </w:rPr>
        <w:t xml:space="preserve">ų apylinkės balsavimo patalpa turi būti visiškai parengta rinkimams ne vėliau kaip likus 12 valandų iki balsavimo pradžios. Iki šio laiko rinkimų komisija turi būti suskaičiavusi visus iš apygardos rinkimų komisijos gautus rinkimų biuletenius ir surašiusi </w:t>
      </w:r>
      <w:r>
        <w:rPr>
          <w:rFonts w:ascii="Times New Roman" w:hAnsi="Times New Roman"/>
        </w:rPr>
        <w:t xml:space="preserve">jų priėmimo aktą. Rinkimų apylinkės balsavimo patalpoje turi būti balsadėžė, slapto balsavimo kabina (kabinos), kurioje rinkėjas galėtų slaptai užpildyti rinkimų biuletenius. Balsavimo patalpoje gali būti iškabinta Vyriausiosios rinkimų komisijos išleista </w:t>
      </w:r>
      <w:r>
        <w:rPr>
          <w:rFonts w:ascii="Times New Roman" w:hAnsi="Times New Roman"/>
        </w:rPr>
        <w:t xml:space="preserve">rinkimų agitacijos ar rinkėjų informavimo medžiaga ir turi būti iškabinti kandidatų, renkamų daugiamandatėje rinkimų apygardoje, sąrašai; kandidatų, renkamų toje vienmandatėje rinkimų apygardoje, rinkimų plakatai. Šio įstatymo tekstas turi būti prieinamas </w:t>
      </w:r>
      <w:r>
        <w:rPr>
          <w:rFonts w:ascii="Times New Roman" w:hAnsi="Times New Roman"/>
        </w:rPr>
        <w:t>kiekvienoje rinkimų apylinkėje. Iš balsavimo patalpos, perėjimo į ją patalpų (koridorių) ir 50 metrų atstumu aplink pastatą, kuriame yra balsavimo patalpa, turi būti pašalinta rinkimų agitacijos medžiaga, išskyrus tą, kurią išleido Vyriausioji rinkimų komi</w:t>
      </w:r>
      <w:r>
        <w:rPr>
          <w:rFonts w:ascii="Times New Roman" w:hAnsi="Times New Roman"/>
        </w:rPr>
        <w:t>sija. Taip pat turi būti paruoštos darbo vietos rinkimų komisijos nariams ir vietos rinkimų stebėtojams. Parengta balsavimo patalpa uždaroma, antspauduojama, perduodama saugoti policijai ir apie tai apylinkės rinkimų komisijos pirmininkas praneša apygardos</w:t>
      </w:r>
      <w:r>
        <w:rPr>
          <w:rFonts w:ascii="Times New Roman" w:hAnsi="Times New Roman"/>
        </w:rPr>
        <w:t xml:space="preserve"> rinkimų komisijai.</w:t>
      </w:r>
    </w:p>
    <w:p w:rsidR="00000000" w:rsidRDefault="002F178B">
      <w:pPr>
        <w:ind w:firstLine="720"/>
        <w:jc w:val="both"/>
        <w:rPr>
          <w:rFonts w:ascii="Times New Roman" w:hAnsi="Times New Roman"/>
        </w:rPr>
      </w:pPr>
      <w:r>
        <w:rPr>
          <w:rFonts w:ascii="Times New Roman" w:hAnsi="Times New Roman"/>
        </w:rPr>
        <w:t>2. Kitus balsavimo patalpos įrengimo reikalavimus nustato Vyriausioji rinkimų komisija.</w:t>
      </w:r>
    </w:p>
    <w:p w:rsidR="00000000" w:rsidRDefault="002F178B">
      <w:pPr>
        <w:ind w:firstLine="720"/>
        <w:jc w:val="both"/>
        <w:rPr>
          <w:rFonts w:ascii="Times New Roman" w:hAnsi="Times New Roman"/>
        </w:rPr>
      </w:pPr>
      <w:r>
        <w:rPr>
          <w:rFonts w:ascii="Times New Roman" w:hAnsi="Times New Roman"/>
        </w:rPr>
        <w:t>3. Apylinkės rinkimų komisijos pirmininkas atsako, kad balsavimo patalpa būtų parengta laiku ir tinkamai. Jeigu savivaldybės administracija nepaskir</w:t>
      </w:r>
      <w:r>
        <w:rPr>
          <w:rFonts w:ascii="Times New Roman" w:hAnsi="Times New Roman"/>
        </w:rPr>
        <w:t>ia tinkamų patalpų balsavimo patalpai įrengti arba nepasirūpina balsavimui būtinu inventoriumi, apylinkės rinkimų komisijos pirmininkas privalo apie tai nedelsdamas pranešti apygardos rinkimų komisijai ir imtis priemonių tinkamai balsavimo patalpai surasti</w:t>
      </w:r>
      <w:r>
        <w:rPr>
          <w:rFonts w:ascii="Times New Roman" w:hAnsi="Times New Roman"/>
        </w:rPr>
        <w:t xml:space="preserve"> ir tinkamam inventoriui įsigyti, kaip yra nustatyta šio įstatymo 8 straipsnyje.</w:t>
      </w:r>
    </w:p>
    <w:p w:rsidR="00000000" w:rsidRDefault="002F178B">
      <w:pPr>
        <w:pStyle w:val="Heading2"/>
        <w:spacing w:before="0" w:after="0"/>
        <w:ind w:left="0" w:right="0" w:firstLine="720"/>
        <w:rPr>
          <w:rFonts w:ascii="Times New Roman" w:hAnsi="Times New Roman"/>
          <w:i w:val="0"/>
          <w:sz w:val="22"/>
        </w:rPr>
      </w:pPr>
      <w:bookmarkStart w:id="80" w:name="_Toc481993419"/>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61 straipsnis. Rinkimų stebėtojai</w:t>
      </w:r>
      <w:bookmarkEnd w:id="80"/>
    </w:p>
    <w:p w:rsidR="00000000" w:rsidRDefault="002F178B">
      <w:pPr>
        <w:ind w:firstLine="720"/>
        <w:jc w:val="both"/>
        <w:rPr>
          <w:rFonts w:ascii="Times New Roman" w:hAnsi="Times New Roman"/>
        </w:rPr>
      </w:pPr>
      <w:r>
        <w:rPr>
          <w:rFonts w:ascii="Times New Roman" w:hAnsi="Times New Roman"/>
        </w:rPr>
        <w:t>1. Partijos, taip pat kandidatai į Seimo narius turi teisę skirti rinkimų stebėtojus. Rinkimų stebėtojas yra asmuo, turintis Vyriausiosios r</w:t>
      </w:r>
      <w:r>
        <w:rPr>
          <w:rFonts w:ascii="Times New Roman" w:hAnsi="Times New Roman"/>
        </w:rPr>
        <w:t>inkimų komisijos nustatytos formos pažymėjimą. Jis turi teisę stebėti rinkimus rinkimų apygardos arba apylinkės, kuri nurodyta jo pažymėjime, teritorijoje. Stebėtojo pažymėjimą išduoda:</w:t>
      </w:r>
    </w:p>
    <w:p w:rsidR="00000000" w:rsidRDefault="002F178B">
      <w:pPr>
        <w:ind w:firstLine="720"/>
        <w:jc w:val="both"/>
        <w:rPr>
          <w:rFonts w:ascii="Times New Roman" w:hAnsi="Times New Roman"/>
        </w:rPr>
      </w:pPr>
      <w:r>
        <w:rPr>
          <w:rFonts w:ascii="Times New Roman" w:hAnsi="Times New Roman"/>
        </w:rPr>
        <w:t>1) Vyriausioji rinkimų komisija - stebėti rinkimus visoje Lietuvos Res</w:t>
      </w:r>
      <w:r>
        <w:rPr>
          <w:rFonts w:ascii="Times New Roman" w:hAnsi="Times New Roman"/>
        </w:rPr>
        <w:t>publikos teritorijoje ir šalies diplomatinėse atstovybėse arba tik konkrečiose rinkimų apygardose, apylinkėse užsienio reikalų ministro, Respublikos Prezidento patarėjo teikimu, užsienio valstybėms arba tarptautinėms institucijoms atstovaujančių asmenų pra</w:t>
      </w:r>
      <w:r>
        <w:rPr>
          <w:rFonts w:ascii="Times New Roman" w:hAnsi="Times New Roman"/>
        </w:rPr>
        <w:t>šymu, taip pat ir savo nuožiūra;</w:t>
      </w:r>
    </w:p>
    <w:p w:rsidR="00000000" w:rsidRDefault="002F178B">
      <w:pPr>
        <w:ind w:firstLine="720"/>
        <w:jc w:val="both"/>
        <w:rPr>
          <w:rFonts w:ascii="Times New Roman" w:hAnsi="Times New Roman"/>
        </w:rPr>
      </w:pPr>
      <w:r>
        <w:rPr>
          <w:rFonts w:ascii="Times New Roman" w:hAnsi="Times New Roman"/>
        </w:rPr>
        <w:t>2) apygardos rinkimų komisija - stebėti rinkimus visoje šios rinkimų apygardos teritorijoje, vienoje arba keliose rinkimų apylinkėse vyresniems kaip 18 metų Lietuvos Respublikos piliečiams kandidato, dėl kurio balsuojama da</w:t>
      </w:r>
      <w:r>
        <w:rPr>
          <w:rFonts w:ascii="Times New Roman" w:hAnsi="Times New Roman"/>
        </w:rPr>
        <w:t>ugiamandatėje arba šioje rinkimų apygardoje, teikimu arba partijos vietos skyriaus prašymu, kuriame turi būti nurodyta asmens pavardė, vardas, asmens kodas, rinkimų apylinkės (apylinkių) pavadinimas.</w:t>
      </w:r>
    </w:p>
    <w:p w:rsidR="00000000" w:rsidRDefault="002F178B">
      <w:pPr>
        <w:ind w:firstLine="720"/>
        <w:jc w:val="both"/>
        <w:rPr>
          <w:rFonts w:ascii="Times New Roman" w:hAnsi="Times New Roman"/>
        </w:rPr>
      </w:pPr>
      <w:r>
        <w:rPr>
          <w:rFonts w:ascii="Times New Roman" w:hAnsi="Times New Roman"/>
        </w:rPr>
        <w:t>2. Stebėtojo pažymėjimus rinkimų komisijos vardu išduoda</w:t>
      </w:r>
      <w:r>
        <w:rPr>
          <w:rFonts w:ascii="Times New Roman" w:hAnsi="Times New Roman"/>
        </w:rPr>
        <w:t xml:space="preserve"> jos pirmininkas arba kitas komisijos narys komisijos pirmininko pavedimu. Negalima atsisakyti išduoti stebėtojo pažymėjimą arba vilkinti jo išdavimą, jeigu asmuo, kuriam jis turėtų būti išduotas, atitinka šio įstatymo reikalavimus. Apie visus atsisakymus </w:t>
      </w:r>
      <w:r>
        <w:rPr>
          <w:rFonts w:ascii="Times New Roman" w:hAnsi="Times New Roman"/>
        </w:rPr>
        <w:t>išduoti stebėtojo pažymėjimą turi būti pranešta artimiausiame komisijos posėdyje ir atitinkamam atstovui rinkimams.</w:t>
      </w:r>
    </w:p>
    <w:p w:rsidR="00000000" w:rsidRDefault="002F178B">
      <w:pPr>
        <w:ind w:firstLine="720"/>
        <w:jc w:val="both"/>
        <w:rPr>
          <w:rFonts w:ascii="Times New Roman" w:hAnsi="Times New Roman"/>
        </w:rPr>
      </w:pPr>
      <w:r>
        <w:rPr>
          <w:rFonts w:ascii="Times New Roman" w:hAnsi="Times New Roman"/>
        </w:rPr>
        <w:t>3. Rinkimų stebėtojas turi teisę reikalauti, kad rinkimų komisijos pirmininkas ir nariai, taip pat balsavimo patalpoje esantys asmenys laiky</w:t>
      </w:r>
      <w:r>
        <w:rPr>
          <w:rFonts w:ascii="Times New Roman" w:hAnsi="Times New Roman"/>
        </w:rPr>
        <w:t>tųsi šio ir kitų Lietuvos Respublikos įstatymų. Rinkimų komisijos turi pasirūpinti, kad rinkimų stebėtojui rinkimų apylinkės balsavimo patalpose būtų sudarytos tinkamos sąlygos stebėti, kaip laikomasi šio įstatymo. Jeigu stebėtojas pats pažeidžia šį arba k</w:t>
      </w:r>
      <w:r>
        <w:rPr>
          <w:rFonts w:ascii="Times New Roman" w:hAnsi="Times New Roman"/>
        </w:rPr>
        <w:t>itus įstatymus, jo stebėtojo pažymėjimas gali būti anuliuotas apygardos rinkimų komisijos pirmininko sprendimu. Apie sprendimą turi būti iškart pranešta rinkimų komisijos nariams, Vyriausiajai rinkimų komisijai ir atitinkamam atstovui rinkimams.</w:t>
      </w:r>
    </w:p>
    <w:p w:rsidR="00000000" w:rsidRDefault="002F178B">
      <w:pPr>
        <w:pStyle w:val="Heading1"/>
        <w:spacing w:before="0" w:after="0"/>
        <w:jc w:val="center"/>
        <w:rPr>
          <w:rFonts w:ascii="Times New Roman" w:hAnsi="Times New Roman"/>
          <w:sz w:val="22"/>
        </w:rPr>
      </w:pPr>
      <w:bookmarkStart w:id="81" w:name="_Toc481993420"/>
    </w:p>
    <w:p w:rsidR="00000000" w:rsidRDefault="002F178B">
      <w:pPr>
        <w:pStyle w:val="Heading1"/>
        <w:spacing w:before="0" w:after="0"/>
        <w:jc w:val="center"/>
        <w:rPr>
          <w:rFonts w:ascii="Times New Roman" w:hAnsi="Times New Roman"/>
          <w:sz w:val="22"/>
        </w:rPr>
      </w:pPr>
      <w:r>
        <w:rPr>
          <w:rFonts w:ascii="Times New Roman" w:hAnsi="Times New Roman"/>
          <w:sz w:val="22"/>
        </w:rPr>
        <w:t>DEVINTASI</w:t>
      </w:r>
      <w:r>
        <w:rPr>
          <w:rFonts w:ascii="Times New Roman" w:hAnsi="Times New Roman"/>
          <w:sz w:val="22"/>
        </w:rPr>
        <w:t>S SKIRSNIS</w:t>
      </w:r>
      <w:bookmarkEnd w:id="81"/>
    </w:p>
    <w:p w:rsidR="00000000" w:rsidRDefault="002F178B">
      <w:pPr>
        <w:pStyle w:val="Heading1"/>
        <w:spacing w:before="0" w:after="0"/>
        <w:jc w:val="center"/>
        <w:rPr>
          <w:rFonts w:ascii="Times New Roman" w:hAnsi="Times New Roman"/>
          <w:sz w:val="22"/>
        </w:rPr>
      </w:pPr>
      <w:bookmarkStart w:id="82" w:name="_Toc481993421"/>
      <w:r>
        <w:rPr>
          <w:rFonts w:ascii="Times New Roman" w:hAnsi="Times New Roman"/>
          <w:sz w:val="22"/>
        </w:rPr>
        <w:t>BALSAVIMAS</w:t>
      </w:r>
      <w:bookmarkEnd w:id="82"/>
    </w:p>
    <w:p w:rsidR="00000000" w:rsidRDefault="002F178B">
      <w:pPr>
        <w:pStyle w:val="Heading2"/>
        <w:spacing w:before="0" w:after="0"/>
        <w:ind w:left="0" w:right="0" w:firstLine="720"/>
        <w:rPr>
          <w:rFonts w:ascii="Times New Roman" w:hAnsi="Times New Roman"/>
          <w:i w:val="0"/>
          <w:sz w:val="22"/>
        </w:rPr>
      </w:pPr>
      <w:bookmarkStart w:id="83" w:name="_Toc48199342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62 straipsnis. Balsavimo laikas ir vieta</w:t>
      </w:r>
      <w:bookmarkEnd w:id="83"/>
    </w:p>
    <w:p w:rsidR="00000000" w:rsidRDefault="002F178B">
      <w:pPr>
        <w:ind w:firstLine="720"/>
        <w:jc w:val="both"/>
        <w:rPr>
          <w:rFonts w:ascii="Times New Roman" w:hAnsi="Times New Roman"/>
        </w:rPr>
      </w:pPr>
      <w:r>
        <w:rPr>
          <w:rFonts w:ascii="Times New Roman" w:hAnsi="Times New Roman"/>
        </w:rPr>
        <w:t>Balsavimas vyksta rinkimų dieną nuo 7 iki 20 valandos apylinkės rinkimų komisijos nurodytoje patalpoje. Rinkėjas balsuoja toje rinkimų apylinkėje, į kurios rinkėjų sąrašus jis yra įrašytas, je</w:t>
      </w:r>
      <w:r>
        <w:rPr>
          <w:rFonts w:ascii="Times New Roman" w:hAnsi="Times New Roman"/>
        </w:rPr>
        <w:t>i kitko nenumato šis įstatymas.</w:t>
      </w:r>
    </w:p>
    <w:p w:rsidR="00000000" w:rsidRDefault="002F178B">
      <w:pPr>
        <w:pStyle w:val="Heading2"/>
        <w:spacing w:before="0" w:after="0"/>
        <w:ind w:left="0" w:right="0" w:firstLine="720"/>
        <w:rPr>
          <w:rFonts w:ascii="Times New Roman" w:hAnsi="Times New Roman"/>
          <w:i w:val="0"/>
          <w:sz w:val="22"/>
        </w:rPr>
      </w:pPr>
      <w:bookmarkStart w:id="84" w:name="_Toc481993423"/>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63 straipsnis. Draudimas rengti balsavimo patalpoje kitus renginius</w:t>
      </w:r>
      <w:bookmarkEnd w:id="84"/>
    </w:p>
    <w:p w:rsidR="00000000" w:rsidRDefault="002F178B">
      <w:pPr>
        <w:ind w:firstLine="720"/>
        <w:jc w:val="both"/>
        <w:rPr>
          <w:rFonts w:ascii="Times New Roman" w:hAnsi="Times New Roman"/>
        </w:rPr>
      </w:pPr>
      <w:r>
        <w:rPr>
          <w:rFonts w:ascii="Times New Roman" w:hAnsi="Times New Roman"/>
        </w:rPr>
        <w:t>Balsavimo patalpoje negalima rengti jokių kitų renginių, išskyrus rinkimų organizavimą ir balsavimą. Jokių renginių taip pat negalima rengti ir perėjimo pa</w:t>
      </w:r>
      <w:r>
        <w:rPr>
          <w:rFonts w:ascii="Times New Roman" w:hAnsi="Times New Roman"/>
        </w:rPr>
        <w:t>talpose (koridoriuose) bei prie įėjimo į balsavimo patalpos pastatą.</w:t>
      </w:r>
    </w:p>
    <w:p w:rsidR="00000000" w:rsidRDefault="002F178B">
      <w:pPr>
        <w:pStyle w:val="Heading2"/>
        <w:spacing w:before="0" w:after="0"/>
        <w:ind w:left="0" w:right="0" w:firstLine="720"/>
        <w:rPr>
          <w:rFonts w:ascii="Times New Roman" w:hAnsi="Times New Roman"/>
          <w:i w:val="0"/>
          <w:sz w:val="22"/>
        </w:rPr>
      </w:pPr>
      <w:bookmarkStart w:id="85" w:name="_Toc481993424"/>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64 straipsnis. Balsavimo pradžia</w:t>
      </w:r>
      <w:bookmarkEnd w:id="85"/>
    </w:p>
    <w:p w:rsidR="00000000" w:rsidRDefault="002F178B">
      <w:pPr>
        <w:ind w:firstLine="720"/>
        <w:jc w:val="both"/>
        <w:rPr>
          <w:rFonts w:ascii="Times New Roman" w:hAnsi="Times New Roman"/>
        </w:rPr>
      </w:pPr>
      <w:r>
        <w:rPr>
          <w:rFonts w:ascii="Times New Roman" w:hAnsi="Times New Roman"/>
        </w:rPr>
        <w:t>Rinkimų dieną rinkėjams balsavimo patalpa atidaroma tik susirinkus ne mažiau kaip 3/5 apylinkės rinkimų komisijos narių. Iki balsavimo patalpos atidarymo</w:t>
      </w:r>
      <w:r>
        <w:rPr>
          <w:rFonts w:ascii="Times New Roman" w:hAnsi="Times New Roman"/>
        </w:rPr>
        <w:t xml:space="preserve"> rinkėjams joje gali būti tik rinkimų komisijos nariai, stebėtojai ir budintis policininkas. Rinkimų komisijos pirmininkas su komisijos nariais patikrina, ar balsadėžė yra tuščia, ir ją antspauduoja. Po to, kai apylinkės rinkimų komisija nustato, kad balsa</w:t>
      </w:r>
      <w:r>
        <w:rPr>
          <w:rFonts w:ascii="Times New Roman" w:hAnsi="Times New Roman"/>
        </w:rPr>
        <w:t>vimo patalpa įrengta pagal nustatytus reikalavimus, apylinkės rinkimų komisijos pirmininkas į balsų skaičiavimo protokolą įrašo visą apylinkės rinkimų komisijos iš apygardos rinkimų komisijos gautų biuletenių skaičių, antspauduoja rinkimų biuletenius, išda</w:t>
      </w:r>
      <w:r>
        <w:rPr>
          <w:rFonts w:ascii="Times New Roman" w:hAnsi="Times New Roman"/>
        </w:rPr>
        <w:t>lija rinkėjų sąrašą ir išduoda rinkimų biuletenius komisijos nariams, kiekvienam komisijos nariui išduotų rinkimų biuletenių skaičių įrašo į rinkimų apylinkės balsų skaičiavimo protokolą, atidaro rinkėjams balsavimo patalpą, taip paskelbdamas rinkimų pradž</w:t>
      </w:r>
      <w:r>
        <w:rPr>
          <w:rFonts w:ascii="Times New Roman" w:hAnsi="Times New Roman"/>
        </w:rPr>
        <w:t>ią.</w:t>
      </w:r>
    </w:p>
    <w:p w:rsidR="00000000" w:rsidRDefault="002F178B">
      <w:pPr>
        <w:pStyle w:val="Heading2"/>
        <w:spacing w:before="0" w:after="0"/>
        <w:ind w:left="0" w:right="0" w:firstLine="720"/>
        <w:rPr>
          <w:rFonts w:ascii="Times New Roman" w:hAnsi="Times New Roman"/>
          <w:i w:val="0"/>
          <w:sz w:val="22"/>
        </w:rPr>
      </w:pPr>
      <w:bookmarkStart w:id="86" w:name="_Toc481993425"/>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65 straipsnis. Rinkėjo asmenybės nustatymas</w:t>
      </w:r>
      <w:bookmarkEnd w:id="86"/>
    </w:p>
    <w:p w:rsidR="00000000" w:rsidRDefault="002F178B">
      <w:pPr>
        <w:ind w:firstLine="720"/>
        <w:jc w:val="both"/>
        <w:rPr>
          <w:rFonts w:ascii="Times New Roman" w:hAnsi="Times New Roman"/>
        </w:rPr>
      </w:pPr>
      <w:r>
        <w:rPr>
          <w:rFonts w:ascii="Times New Roman" w:hAnsi="Times New Roman"/>
        </w:rPr>
        <w:t>1. Prie įėjimo į balsavimo patalpą rinkėjas pateikia apylinkės rinkimų komisijos nariui rinkėjo pažymėjimą, pasą ar kitą dokumentą, patvirtinantį jo asmenybę bei pilietybę. Komisijos narys, nustatęs, kad rin</w:t>
      </w:r>
      <w:r>
        <w:rPr>
          <w:rFonts w:ascii="Times New Roman" w:hAnsi="Times New Roman"/>
        </w:rPr>
        <w:t>kėjas atvyko į tą rinkimų apylinkę, į kurios rinkėjų sąrašus jis yra įrašytas, įteikia rinkėjui rinkimų apylinkės antspaudu antspauduotą atvykimo lapelį, kuriame yra nurodyta, kelintas rinkėjas atvyko balsuoti, ir nurodo, į kurį komisijos narį kreiptis rin</w:t>
      </w:r>
      <w:r>
        <w:rPr>
          <w:rFonts w:ascii="Times New Roman" w:hAnsi="Times New Roman"/>
        </w:rPr>
        <w:t xml:space="preserve">kimų biuletenio. Draudžiama vienam rinkėjui išduoti kelis atvykimo lapelius arba išduoti kitam rinkėjui skirtą lapelį. Jeigu asmuo, atvykęs į balsavimo patalpą, neturi reikalingų dokumentų arba neaišku, ar jis yra įrašytas į šios rinkimų apylinkės rinkėjų </w:t>
      </w:r>
      <w:r>
        <w:rPr>
          <w:rFonts w:ascii="Times New Roman" w:hAnsi="Times New Roman"/>
        </w:rPr>
        <w:t>sąrašą, komisijos narys jam atvykimo lapelio neišduoda, bet įteikia svečio lapelį ir pasiunčia jį pas komisijos pirmininką ar jo pavaduotoją išsiaiškinti dėl balsavimo.</w:t>
      </w:r>
    </w:p>
    <w:p w:rsidR="00000000" w:rsidRDefault="002F178B">
      <w:pPr>
        <w:ind w:firstLine="720"/>
        <w:jc w:val="both"/>
        <w:rPr>
          <w:rFonts w:ascii="Times New Roman" w:hAnsi="Times New Roman"/>
        </w:rPr>
      </w:pPr>
      <w:r>
        <w:rPr>
          <w:rFonts w:ascii="Times New Roman" w:hAnsi="Times New Roman"/>
        </w:rPr>
        <w:t>2. Komisijos narys, kuriam pavesta išduoti rinkimų biuletenius, iš pateiktų dokumentų n</w:t>
      </w:r>
      <w:r>
        <w:rPr>
          <w:rFonts w:ascii="Times New Roman" w:hAnsi="Times New Roman"/>
        </w:rPr>
        <w:t>ustatęs, kad atvykęs balsuoti asmuo tikrai yra į rinkėjų sąrašą įrašytas pilietis, arba jeigu rinkimų komisijos pirmininkui raštu tai paliudija du į tos rinkimų apylinkės rinkėjų sąrašą įrašyti Lietuvos Respublikos piliečiai, rinkėjų sąraše suranda rinkėjo</w:t>
      </w:r>
      <w:r>
        <w:rPr>
          <w:rFonts w:ascii="Times New Roman" w:hAnsi="Times New Roman"/>
        </w:rPr>
        <w:t xml:space="preserve"> pavardę, paima iš asmens rinkėjo pažymėjimą ir atvykimo lapelį. Po to, kai rinkėjas ir rinkimų biuletenius išduodantis komisijos narys pasirašo rinkimų apylinkės rinkėjų sąraše, rinkėjui išduodami rinkimų biuleteniai - vienas vienmandatės rinkimų apygardo</w:t>
      </w:r>
      <w:r>
        <w:rPr>
          <w:rFonts w:ascii="Times New Roman" w:hAnsi="Times New Roman"/>
        </w:rPr>
        <w:t>s ir vienas daugiamandatės rinkimų apygardos. Rinkėjo pažymėjimas ir atvykimo lapelis rinkėjui negrąžinami. Balsuojant paštu, rinkėjo pažymėjime pažymima apie biuletenių išdavimą ir rinkėjo pažymėjimas grąžinamas rinkėjui.</w:t>
      </w:r>
    </w:p>
    <w:p w:rsidR="00000000" w:rsidRDefault="002F178B">
      <w:pPr>
        <w:ind w:firstLine="720"/>
        <w:jc w:val="both"/>
        <w:rPr>
          <w:rFonts w:ascii="Times New Roman" w:hAnsi="Times New Roman"/>
        </w:rPr>
      </w:pPr>
      <w:r>
        <w:rPr>
          <w:rFonts w:ascii="Times New Roman" w:hAnsi="Times New Roman"/>
        </w:rPr>
        <w:t>3. Išduoti rinkėjui kito asmens r</w:t>
      </w:r>
      <w:r>
        <w:rPr>
          <w:rFonts w:ascii="Times New Roman" w:hAnsi="Times New Roman"/>
        </w:rPr>
        <w:t>inkimų biuletenį (biuletenius) draudžiama. Komisijos narys, pažeidęs šį reikalavimą, atsako pagal Lietuvos Respublikos įstatymus.</w:t>
      </w:r>
    </w:p>
    <w:p w:rsidR="00000000" w:rsidRDefault="002F178B">
      <w:pPr>
        <w:pStyle w:val="Heading2"/>
        <w:spacing w:before="0" w:after="0"/>
        <w:ind w:left="0" w:right="0" w:firstLine="720"/>
        <w:rPr>
          <w:rFonts w:ascii="Times New Roman" w:hAnsi="Times New Roman"/>
          <w:i w:val="0"/>
          <w:sz w:val="22"/>
        </w:rPr>
      </w:pPr>
      <w:bookmarkStart w:id="87" w:name="_Toc481993426"/>
    </w:p>
    <w:p w:rsidR="00000000" w:rsidRDefault="002F178B">
      <w:pPr>
        <w:rPr>
          <w:rFonts w:ascii="Times New Roman" w:hAnsi="Times New Roman"/>
        </w:rPr>
      </w:pPr>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66 straipsnis. Balsavimo tvarka</w:t>
      </w:r>
      <w:bookmarkEnd w:id="87"/>
    </w:p>
    <w:p w:rsidR="00000000" w:rsidRDefault="002F178B">
      <w:pPr>
        <w:ind w:firstLine="720"/>
        <w:jc w:val="both"/>
        <w:rPr>
          <w:rFonts w:ascii="Times New Roman" w:hAnsi="Times New Roman"/>
        </w:rPr>
      </w:pPr>
      <w:r>
        <w:rPr>
          <w:rFonts w:ascii="Times New Roman" w:hAnsi="Times New Roman"/>
        </w:rPr>
        <w:t xml:space="preserve">1. Gavęs rinkimų biuletenius, rinkėjas eina į balsavimo kabiną ir joje biuletenius užpildo. </w:t>
      </w:r>
      <w:r>
        <w:rPr>
          <w:rFonts w:ascii="Times New Roman" w:hAnsi="Times New Roman"/>
        </w:rPr>
        <w:t>Pildyti biuletenius ne balsavimo kabinoje draudžiama.</w:t>
      </w:r>
    </w:p>
    <w:p w:rsidR="00000000" w:rsidRDefault="002F178B">
      <w:pPr>
        <w:ind w:firstLine="720"/>
        <w:jc w:val="both"/>
        <w:rPr>
          <w:rFonts w:ascii="Times New Roman" w:hAnsi="Times New Roman"/>
        </w:rPr>
      </w:pPr>
      <w:r>
        <w:rPr>
          <w:rFonts w:ascii="Times New Roman" w:hAnsi="Times New Roman"/>
        </w:rPr>
        <w:t>2. Vienmandatės rinkimų apygardos biuletenyje rinkėjas pažymi to kandidato į Seimo narius pavardę, už kurį jis balsuoja „už“.</w:t>
      </w:r>
    </w:p>
    <w:p w:rsidR="00000000" w:rsidRDefault="002F178B">
      <w:pPr>
        <w:ind w:firstLine="720"/>
        <w:jc w:val="both"/>
        <w:rPr>
          <w:rFonts w:ascii="Times New Roman" w:hAnsi="Times New Roman"/>
        </w:rPr>
      </w:pPr>
      <w:r>
        <w:rPr>
          <w:rStyle w:val="Typewriter"/>
          <w:rFonts w:ascii="Times New Roman" w:hAnsi="Times New Roman"/>
          <w:sz w:val="22"/>
        </w:rPr>
        <w:t xml:space="preserve">3. </w:t>
      </w:r>
      <w:r>
        <w:rPr>
          <w:rFonts w:ascii="Times New Roman" w:hAnsi="Times New Roman"/>
        </w:rPr>
        <w:t>Daugiamandatės rinkimų apygardos biuletenyje rinkėjas pažymi tą kandidatų</w:t>
      </w:r>
      <w:r>
        <w:rPr>
          <w:rFonts w:ascii="Times New Roman" w:hAnsi="Times New Roman"/>
        </w:rPr>
        <w:t xml:space="preserve"> sąrašą, už kurį jis balsuoja „už“, ir, pareikšdamas nuomonę dėl sąrašo kandidatų, specialiai tam skirtuose biuletenio laukeliuose įrašo penkių pasirinktų šio sąrašo kandidatų rinkimų numerius. Tuo būdu paduodami už šiuos kandidatus pirmumo balsai. Jeigu b</w:t>
      </w:r>
      <w:r>
        <w:rPr>
          <w:rFonts w:ascii="Times New Roman" w:hAnsi="Times New Roman"/>
        </w:rPr>
        <w:t xml:space="preserve">iuletenyje to paties kandidato rinkimų numeris įrašytas du ar daugiau kartų, šiam kandidatui pagal šį biuletenį įskaitomas tik vienas pirmumo balsas. </w:t>
      </w:r>
      <w:r>
        <w:rPr>
          <w:rStyle w:val="Typewriter"/>
          <w:rFonts w:ascii="Times New Roman" w:hAnsi="Times New Roman"/>
          <w:sz w:val="22"/>
        </w:rPr>
        <w:t>Jeigu pagal padarytas žymas negalima nustatyti rinkėjo valios dėl vieno ar daugiau kandidatų rinkimų numer</w:t>
      </w:r>
      <w:r>
        <w:rPr>
          <w:rStyle w:val="Typewriter"/>
          <w:rFonts w:ascii="Times New Roman" w:hAnsi="Times New Roman"/>
          <w:sz w:val="22"/>
        </w:rPr>
        <w:t>ių, laikoma, kad rinkėjas nepareiškė jokio vertinimo dėl tų kandidatų.</w:t>
      </w:r>
    </w:p>
    <w:p w:rsidR="00000000" w:rsidRDefault="002F178B">
      <w:pPr>
        <w:ind w:firstLine="720"/>
        <w:jc w:val="both"/>
        <w:rPr>
          <w:rFonts w:ascii="Times New Roman" w:hAnsi="Times New Roman"/>
        </w:rPr>
      </w:pPr>
      <w:r>
        <w:rPr>
          <w:rFonts w:ascii="Times New Roman" w:hAnsi="Times New Roman"/>
        </w:rPr>
        <w:t>4. Užpildytus rinkimų biuletenius rinkėjas pats įmeta į balsadėžę.</w:t>
      </w:r>
    </w:p>
    <w:p w:rsidR="00000000" w:rsidRDefault="002F178B">
      <w:pPr>
        <w:ind w:firstLine="720"/>
        <w:jc w:val="both"/>
        <w:rPr>
          <w:rFonts w:ascii="Times New Roman" w:hAnsi="Times New Roman"/>
        </w:rPr>
      </w:pPr>
      <w:r>
        <w:rPr>
          <w:rFonts w:ascii="Times New Roman" w:hAnsi="Times New Roman"/>
        </w:rPr>
        <w:t xml:space="preserve">5. Jeigu rinkėjas prašo, sugadintas rinkimų biuletenis pakeičiamas nauju. Rinkimų komisijos narys sugadintą biuletenį </w:t>
      </w:r>
      <w:r>
        <w:rPr>
          <w:rFonts w:ascii="Times New Roman" w:hAnsi="Times New Roman"/>
        </w:rPr>
        <w:t>perbraukia, ant jo pasirašo ir išduoda naują biuletenį. Sugadinti biuleteniai laikomi atskirai.</w:t>
      </w:r>
    </w:p>
    <w:p w:rsidR="00000000" w:rsidRDefault="002F178B">
      <w:pPr>
        <w:ind w:firstLine="720"/>
        <w:jc w:val="both"/>
        <w:rPr>
          <w:rFonts w:ascii="Times New Roman" w:hAnsi="Times New Roman"/>
        </w:rPr>
      </w:pPr>
      <w:r>
        <w:rPr>
          <w:rFonts w:ascii="Times New Roman" w:hAnsi="Times New Roman"/>
        </w:rPr>
        <w:t xml:space="preserve">6. Rinkėjas, kuris dėl fizinių trūkumų negali pats rinkimų biuletenio užpildyti ir įmesti į balsadėžę, gali pasikviesti kitą asmenį (išskyrus rinkimų komisijos </w:t>
      </w:r>
      <w:r>
        <w:rPr>
          <w:rFonts w:ascii="Times New Roman" w:hAnsi="Times New Roman"/>
        </w:rPr>
        <w:t>pirmininką, narį ar rinkimų stebėtoją), kuris už jį atliktų šiuos veiksmus. Rinkėjas, neturintis fizinių trūkumų, kurie trukdytų užpildyti rinkimų biuletenius, turi balsuoti pats.</w:t>
      </w:r>
    </w:p>
    <w:p w:rsidR="00000000" w:rsidRDefault="002F178B">
      <w:pPr>
        <w:pStyle w:val="Heading2"/>
        <w:spacing w:before="0" w:after="0"/>
        <w:ind w:left="0" w:right="0" w:firstLine="720"/>
        <w:rPr>
          <w:rFonts w:ascii="Times New Roman" w:hAnsi="Times New Roman"/>
          <w:i w:val="0"/>
          <w:sz w:val="22"/>
        </w:rPr>
      </w:pPr>
      <w:bookmarkStart w:id="88" w:name="_Toc481993427"/>
    </w:p>
    <w:p w:rsidR="00000000" w:rsidRDefault="002F178B">
      <w:pPr>
        <w:rPr>
          <w:rFonts w:ascii="Times New Roman" w:hAnsi="Times New Roman"/>
        </w:rPr>
      </w:pPr>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67 straipsnis. Balsavimas paštu</w:t>
      </w:r>
      <w:bookmarkEnd w:id="88"/>
    </w:p>
    <w:p w:rsidR="00000000" w:rsidRDefault="002F178B">
      <w:pPr>
        <w:ind w:firstLine="720"/>
        <w:jc w:val="both"/>
        <w:rPr>
          <w:rFonts w:ascii="Times New Roman" w:hAnsi="Times New Roman"/>
        </w:rPr>
      </w:pPr>
      <w:r>
        <w:rPr>
          <w:rFonts w:ascii="Times New Roman" w:hAnsi="Times New Roman"/>
        </w:rPr>
        <w:t>1. Balsavimas paštu suteikia galimybę daly</w:t>
      </w:r>
      <w:r>
        <w:rPr>
          <w:rFonts w:ascii="Times New Roman" w:hAnsi="Times New Roman"/>
        </w:rPr>
        <w:t>vauti rinkimuose piliečiams, kurie dėl sveikatos būklės arba dėl kitų priežasčių rinkimų dieną negali atvykti balsuoti į rinkimų apylinkę. Balsuoti paštu galima pašto skyriuose jų darbo valandomis, pradedant 5 diena iki rinkimų ir baigiant likus vienai die</w:t>
      </w:r>
      <w:r>
        <w:rPr>
          <w:rFonts w:ascii="Times New Roman" w:hAnsi="Times New Roman"/>
        </w:rPr>
        <w:t xml:space="preserve">nai iki rinkimų, jei rinkėjas įrašytas į rinkimų apygardos, kuri yra tame mieste, rajone, rinkėjų sąrašus, ir baigiant likus 2 dienoms iki rinkimų, jei rinkėjas neįrašytas į rinkimų apygardos, kuri yra tame mieste, rajone, rinkėjų sąrašus. Balsavimo paštu </w:t>
      </w:r>
      <w:r>
        <w:rPr>
          <w:rFonts w:ascii="Times New Roman" w:hAnsi="Times New Roman"/>
        </w:rPr>
        <w:t>išlaidos apmokamos iš valstybės biudžeto lėšų.</w:t>
      </w:r>
    </w:p>
    <w:p w:rsidR="00000000" w:rsidRDefault="002F178B">
      <w:pPr>
        <w:ind w:firstLine="720"/>
        <w:jc w:val="both"/>
        <w:rPr>
          <w:rFonts w:ascii="Times New Roman" w:hAnsi="Times New Roman"/>
        </w:rPr>
      </w:pPr>
      <w:r>
        <w:rPr>
          <w:rFonts w:ascii="Times New Roman" w:hAnsi="Times New Roman"/>
        </w:rPr>
        <w:t>2. Už balsavimo organizavimą atsako pašto skyriaus viršininkas. Jis yra atsakingas už rinkimų biuletenių ir balsavimo vokų apskaitą, išdavimą ir priėmimą balsavimo paštu metu. Už pašto skyriaus darbo balsuojan</w:t>
      </w:r>
      <w:r>
        <w:rPr>
          <w:rFonts w:ascii="Times New Roman" w:hAnsi="Times New Roman"/>
        </w:rPr>
        <w:t>t paštu priežiūros organizavimą atsako tos rinkimų apylinkės, kurios teritorijoje yra pašto skyrius, komisijos pirmininkas. Prireikus jis kartu su kitų rinkimų apylinkių komisijų pirmininkais, kuriems tai pavedė apygardos rinkimų komisija, turi pasirūpinti</w:t>
      </w:r>
      <w:r>
        <w:rPr>
          <w:rFonts w:ascii="Times New Roman" w:hAnsi="Times New Roman"/>
        </w:rPr>
        <w:t xml:space="preserve"> organizuoti apylinkių rinkimų komisijų narių budėjimą pašto skyriuose.</w:t>
      </w:r>
    </w:p>
    <w:p w:rsidR="00000000" w:rsidRDefault="002F178B">
      <w:pPr>
        <w:ind w:firstLine="720"/>
        <w:jc w:val="both"/>
        <w:rPr>
          <w:rFonts w:ascii="Times New Roman" w:hAnsi="Times New Roman"/>
        </w:rPr>
      </w:pPr>
      <w:r>
        <w:rPr>
          <w:rFonts w:ascii="Times New Roman" w:hAnsi="Times New Roman"/>
        </w:rPr>
        <w:t xml:space="preserve">3. Rinkimų biuleteniams ir vokams išduoti bei priimti balsavimo paštu metu pašto viršininkas apygardos rinkimų komisijos pritarimu paskiria pašto darbuotojus, kuriems patikima išduoti </w:t>
      </w:r>
      <w:r>
        <w:rPr>
          <w:rFonts w:ascii="Times New Roman" w:hAnsi="Times New Roman"/>
        </w:rPr>
        <w:t>rinkimų biuletenius ir balsavimo vokus. Jeigu apygardos rinkimų komisija pareikalauja, pašto viršininkas privalo nušalinti pašto darbuotoją nuo darbo su rinkimų dokumentais. Pašto darbuotojams, kurie įgaliojami išduoti rinkimų dokumentus, apygardos rinkimų</w:t>
      </w:r>
      <w:r>
        <w:rPr>
          <w:rFonts w:ascii="Times New Roman" w:hAnsi="Times New Roman"/>
        </w:rPr>
        <w:t xml:space="preserve"> komisija išduoda nustatytos formos pažymas. Rinkimų komisijos narys, rinkimų stebėtojas, pateikęs pašto darbuotojui savo pažymėjimą, rinkėjas, pateikęs rinkėjo pažymėjimą ir asmenybę patvirtinantį dokumentą, turi teisę įrašyti į šią pažymą savo pastabą, a</w:t>
      </w:r>
      <w:r>
        <w:rPr>
          <w:rFonts w:ascii="Times New Roman" w:hAnsi="Times New Roman"/>
        </w:rPr>
        <w:t>pie kurią pašto viršininkas nedelsdamas praneša apygardos rinkimų komisijai. Šios pažymos neturintis pašto darbuotojas neturi teisės išduoti rinkimų dokumentų.</w:t>
      </w:r>
    </w:p>
    <w:p w:rsidR="00000000" w:rsidRDefault="002F178B">
      <w:pPr>
        <w:ind w:firstLine="720"/>
        <w:jc w:val="both"/>
        <w:rPr>
          <w:rFonts w:ascii="Times New Roman" w:hAnsi="Times New Roman"/>
        </w:rPr>
      </w:pPr>
      <w:r>
        <w:rPr>
          <w:rFonts w:ascii="Times New Roman" w:hAnsi="Times New Roman"/>
        </w:rPr>
        <w:t>4. Pašto skyriuose turi būti patalpa (vieta), kur rinkėjas galėtų netrukdomas ir slaptai užpildy</w:t>
      </w:r>
      <w:r>
        <w:rPr>
          <w:rFonts w:ascii="Times New Roman" w:hAnsi="Times New Roman"/>
        </w:rPr>
        <w:t>ti rinkimų biuletenius ir įdėti juos į balsavimo voką. Balsavimą gali stebėti partijų ir politinių organizacijų stebėtojai, turintys pažymėjimus stebėti rinkimus bet kurioje rinkimų apylinkėje.</w:t>
      </w:r>
    </w:p>
    <w:p w:rsidR="00000000" w:rsidRDefault="002F178B">
      <w:pPr>
        <w:ind w:firstLine="720"/>
        <w:jc w:val="both"/>
        <w:rPr>
          <w:rFonts w:ascii="Times New Roman" w:hAnsi="Times New Roman"/>
        </w:rPr>
      </w:pPr>
      <w:r>
        <w:rPr>
          <w:rFonts w:ascii="Times New Roman" w:hAnsi="Times New Roman"/>
        </w:rPr>
        <w:t>5. Pašto darbuotojas rinkimų dokumentus rinkėjui išduoda Vyria</w:t>
      </w:r>
      <w:r>
        <w:rPr>
          <w:rFonts w:ascii="Times New Roman" w:hAnsi="Times New Roman"/>
        </w:rPr>
        <w:t>usiosios rinkimų komisijos nustatyta tvarka. Kartu su rinkimų biuleteniais rinkėjui išduodami balsavimo paštu vokai. Išorinį balsavimo paštu voką pašto darbuotojas adresuoja tai apylinkės rinkimų komisijai, kuri nurodyta asmens rinkėjo pažymėjime.</w:t>
      </w:r>
    </w:p>
    <w:p w:rsidR="00000000" w:rsidRDefault="002F178B">
      <w:pPr>
        <w:ind w:firstLine="720"/>
        <w:jc w:val="both"/>
        <w:rPr>
          <w:rFonts w:ascii="Times New Roman" w:hAnsi="Times New Roman"/>
        </w:rPr>
      </w:pPr>
      <w:r>
        <w:rPr>
          <w:rFonts w:ascii="Times New Roman" w:hAnsi="Times New Roman"/>
        </w:rPr>
        <w:t>6. Rinkė</w:t>
      </w:r>
      <w:r>
        <w:rPr>
          <w:rFonts w:ascii="Times New Roman" w:hAnsi="Times New Roman"/>
        </w:rPr>
        <w:t>jas balsuoja slaptai:</w:t>
      </w:r>
    </w:p>
    <w:p w:rsidR="00000000" w:rsidRDefault="002F178B">
      <w:pPr>
        <w:ind w:firstLine="720"/>
        <w:jc w:val="both"/>
        <w:rPr>
          <w:rFonts w:ascii="Times New Roman" w:hAnsi="Times New Roman"/>
        </w:rPr>
      </w:pPr>
      <w:r>
        <w:rPr>
          <w:rFonts w:ascii="Times New Roman" w:hAnsi="Times New Roman"/>
        </w:rPr>
        <w:t>1) užpildo rinkimų biuletenius;</w:t>
      </w:r>
    </w:p>
    <w:p w:rsidR="00000000" w:rsidRDefault="002F178B">
      <w:pPr>
        <w:ind w:firstLine="720"/>
        <w:jc w:val="both"/>
        <w:rPr>
          <w:rFonts w:ascii="Times New Roman" w:hAnsi="Times New Roman"/>
        </w:rPr>
      </w:pPr>
      <w:r>
        <w:rPr>
          <w:rFonts w:ascii="Times New Roman" w:hAnsi="Times New Roman"/>
        </w:rPr>
        <w:t>2) užpildytus rinkimų biuletenius įdeda į vidinį balsavimo paštu voką;</w:t>
      </w:r>
    </w:p>
    <w:p w:rsidR="00000000" w:rsidRDefault="002F178B">
      <w:pPr>
        <w:ind w:firstLine="720"/>
        <w:jc w:val="both"/>
        <w:rPr>
          <w:rFonts w:ascii="Times New Roman" w:hAnsi="Times New Roman"/>
        </w:rPr>
      </w:pPr>
      <w:r>
        <w:rPr>
          <w:rFonts w:ascii="Times New Roman" w:hAnsi="Times New Roman"/>
        </w:rPr>
        <w:t>3) užklijuoja vidinį voką;</w:t>
      </w:r>
    </w:p>
    <w:p w:rsidR="00000000" w:rsidRDefault="002F178B">
      <w:pPr>
        <w:ind w:firstLine="720"/>
        <w:jc w:val="both"/>
        <w:rPr>
          <w:rFonts w:ascii="Times New Roman" w:hAnsi="Times New Roman"/>
        </w:rPr>
      </w:pPr>
      <w:r>
        <w:rPr>
          <w:rFonts w:ascii="Times New Roman" w:hAnsi="Times New Roman"/>
        </w:rPr>
        <w:t>4) vidinį voką kartu su rinkėjo pažymėjimu įdeda į išorinį voką;</w:t>
      </w:r>
    </w:p>
    <w:p w:rsidR="00000000" w:rsidRDefault="002F178B">
      <w:pPr>
        <w:ind w:firstLine="720"/>
        <w:jc w:val="both"/>
        <w:rPr>
          <w:rFonts w:ascii="Times New Roman" w:hAnsi="Times New Roman"/>
        </w:rPr>
      </w:pPr>
      <w:r>
        <w:rPr>
          <w:rFonts w:ascii="Times New Roman" w:hAnsi="Times New Roman"/>
        </w:rPr>
        <w:t>5) užklijuoja išorinį voką.</w:t>
      </w:r>
    </w:p>
    <w:p w:rsidR="00000000" w:rsidRDefault="002F178B">
      <w:pPr>
        <w:ind w:firstLine="720"/>
        <w:jc w:val="both"/>
        <w:rPr>
          <w:rFonts w:ascii="Times New Roman" w:hAnsi="Times New Roman"/>
        </w:rPr>
      </w:pPr>
      <w:r>
        <w:rPr>
          <w:rFonts w:ascii="Times New Roman" w:hAnsi="Times New Roman"/>
        </w:rPr>
        <w:t>7. Balsavim</w:t>
      </w:r>
      <w:r>
        <w:rPr>
          <w:rFonts w:ascii="Times New Roman" w:hAnsi="Times New Roman"/>
        </w:rPr>
        <w:t>o paštu vokus ir rinkimų biuletenius rinkėjams, negalintiems dėl sveikatos būklės atvykti balsuoti į paštą arba rinkimų dieną į rinkimų apylinkę, į namus pristato paštininkas likus ne mažiau kaip 2 dienoms iki rinkimų. Konkretus paštininkų atvykimo pas rin</w:t>
      </w:r>
      <w:r>
        <w:rPr>
          <w:rFonts w:ascii="Times New Roman" w:hAnsi="Times New Roman"/>
        </w:rPr>
        <w:t>kėjus grafikas turi būti patvirtintas pašto (pašto skyriaus) viršininko ne vėliau kaip 12 valandą dienos, jo kopija paskelbiama skelbimų lentoje ir gali būti vykdomas tik kitą dieną po patvirtinimo. Kartu su paštininku pas rinkėją gali atvykti ne mažiau ka</w:t>
      </w:r>
      <w:r>
        <w:rPr>
          <w:rFonts w:ascii="Times New Roman" w:hAnsi="Times New Roman"/>
        </w:rPr>
        <w:t>ip 2 komisijos nariai, taip pat gali atvykti stebėtojai. Šių rinkėjų sąrašą prieš 10 dienų iki rinkimų sudaro apylinkės rinkimų komisijos pagal piliečių užpildytus Vyriausiosios rinkimų komisijos nustatytos formos prašymus užtikrinti galimybę balsuoti namu</w:t>
      </w:r>
      <w:r>
        <w:rPr>
          <w:rFonts w:ascii="Times New Roman" w:hAnsi="Times New Roman"/>
        </w:rPr>
        <w:t>ose. Apylinkių rinkimų komisijos, sutikus apygardos rinkimų komisijos pirmininkui ar jo įgaliotam apygardos rinkimų komisijos nariui, gali papildyti sąrašą, jeigu gauna šių rinkėjų prašymus, iki rinkimų likus ne mažiau kaip 3 dienoms. Piliečių prašymai tai</w:t>
      </w:r>
      <w:r>
        <w:rPr>
          <w:rFonts w:ascii="Times New Roman" w:hAnsi="Times New Roman"/>
        </w:rPr>
        <w:t>p pat turi būti patvirtinti miesto, rajono globos ir rūpybos ar sveikatos priežiūros ir gydymo įstaigų vadovų arba šių tam įgaliotų pareigūnų. Prašymai pridedami prie apylinkės rinkimų komisijos sudaryto rinkėjų, kurie dėl sveikatos būklės negali atvykti b</w:t>
      </w:r>
      <w:r>
        <w:rPr>
          <w:rFonts w:ascii="Times New Roman" w:hAnsi="Times New Roman"/>
        </w:rPr>
        <w:t>alsuoti į paštą arba rinkimų dieną į rinkimų apylinkę, sąrašo. Pašto darbuotojai, rinkimų komisijų nariai ar kiti asmenys negali atnešti balsavimo paštu vokų ir rinkimų biuletenių į namus rinkėjams, neįrašytiems į rinkėjų, kurie dėl sveikatos būklės negali</w:t>
      </w:r>
      <w:r>
        <w:rPr>
          <w:rFonts w:ascii="Times New Roman" w:hAnsi="Times New Roman"/>
        </w:rPr>
        <w:t xml:space="preserve"> atvykti į paštą arba rinkimų dieną į rinkimų apylinkę, sąrašą. Į rinkėjų, kurie dėl sveikatos būklės negali atvykti balsuoti į paštą arba rinkimų dieną į rinkimų apylinkę, sąrašą gali būti įrašyti: I grupės invalidai, II grupės judėjimo invalidai ir laiki</w:t>
      </w:r>
      <w:r>
        <w:rPr>
          <w:rFonts w:ascii="Times New Roman" w:hAnsi="Times New Roman"/>
        </w:rPr>
        <w:t xml:space="preserve">nai nedarbingi asmenys, jei jie pateikė šioje dalyje numatytus prašymus užtikrinti galimybę balsuoti namuose. Pareigūnai, rinkimų komisijai suteikę klaidingų žinių apie rinkėjus, negalinčius dėl sveikatos būklės atvykti balsuoti į paštą arba rinkimų dieną </w:t>
      </w:r>
      <w:r>
        <w:rPr>
          <w:rFonts w:ascii="Times New Roman" w:hAnsi="Times New Roman"/>
        </w:rPr>
        <w:t>į rinkimų apylinkę, atsako įstatymų nustatyta tvarka.</w:t>
      </w:r>
    </w:p>
    <w:p w:rsidR="00000000" w:rsidRDefault="002F178B">
      <w:pPr>
        <w:ind w:firstLine="720"/>
        <w:jc w:val="both"/>
        <w:rPr>
          <w:rFonts w:ascii="Times New Roman" w:hAnsi="Times New Roman"/>
        </w:rPr>
      </w:pPr>
      <w:r>
        <w:rPr>
          <w:rFonts w:ascii="Times New Roman" w:hAnsi="Times New Roman"/>
        </w:rPr>
        <w:t>8. Užklijuotą išorinį voką (su jame esančiu rinkėjo pažymėjimu, vidiniu balsavimo paštu voku ir ten esančiais biuleteniais) rinkėjas gali:</w:t>
      </w:r>
    </w:p>
    <w:p w:rsidR="00000000" w:rsidRDefault="002F178B">
      <w:pPr>
        <w:ind w:firstLine="720"/>
        <w:jc w:val="both"/>
        <w:rPr>
          <w:rFonts w:ascii="Times New Roman" w:hAnsi="Times New Roman"/>
        </w:rPr>
      </w:pPr>
      <w:r>
        <w:rPr>
          <w:rFonts w:ascii="Times New Roman" w:hAnsi="Times New Roman"/>
        </w:rPr>
        <w:t>1) įteikti pašto skyriaus darbuotojui;</w:t>
      </w:r>
    </w:p>
    <w:p w:rsidR="00000000" w:rsidRDefault="002F178B">
      <w:pPr>
        <w:ind w:firstLine="720"/>
        <w:jc w:val="both"/>
        <w:rPr>
          <w:rFonts w:ascii="Times New Roman" w:hAnsi="Times New Roman"/>
        </w:rPr>
      </w:pPr>
      <w:r>
        <w:rPr>
          <w:rFonts w:ascii="Times New Roman" w:hAnsi="Times New Roman"/>
        </w:rPr>
        <w:t xml:space="preserve">2) įteikti paštininkui, </w:t>
      </w:r>
      <w:r>
        <w:rPr>
          <w:rFonts w:ascii="Times New Roman" w:hAnsi="Times New Roman"/>
        </w:rPr>
        <w:t>atnešusiam jam rinkimų dokumentus;</w:t>
      </w:r>
    </w:p>
    <w:p w:rsidR="00000000" w:rsidRDefault="002F178B">
      <w:pPr>
        <w:ind w:firstLine="720"/>
        <w:jc w:val="both"/>
        <w:rPr>
          <w:rFonts w:ascii="Times New Roman" w:hAnsi="Times New Roman"/>
        </w:rPr>
      </w:pPr>
      <w:r>
        <w:rPr>
          <w:rFonts w:ascii="Times New Roman" w:hAnsi="Times New Roman"/>
        </w:rPr>
        <w:t>3) įmesti į pašto dėžutę.</w:t>
      </w:r>
    </w:p>
    <w:p w:rsidR="00000000" w:rsidRDefault="002F178B">
      <w:pPr>
        <w:ind w:firstLine="720"/>
        <w:jc w:val="both"/>
        <w:rPr>
          <w:rFonts w:ascii="Times New Roman" w:hAnsi="Times New Roman"/>
        </w:rPr>
      </w:pPr>
      <w:r>
        <w:rPr>
          <w:rFonts w:ascii="Times New Roman" w:hAnsi="Times New Roman"/>
        </w:rPr>
        <w:t>9. Kai rinkėjas balsuoja namuose, draudžiama daryti poveikį jo apsisprendimui ir skubinti jį balsuoti. Rinkėjas, neturintis fizinių trūkumų, neleidžiančių jam užpildyti rinkimų biuletenių, slapta</w:t>
      </w:r>
      <w:r>
        <w:rPr>
          <w:rFonts w:ascii="Times New Roman" w:hAnsi="Times New Roman"/>
        </w:rPr>
        <w:t xml:space="preserve">i užpildytus biuletenius pats įdeda į vidinį voką, jį užklijuoja, užklijuotą vidinį voką kartu su rinkėjo pažymėjimu įdeda į išorinį voką ir jį užklijuoja. Rinkėjo, kuris dėl fizinių trūkumų negali pats to atlikti, prašymu tai atlieka jo pasirinktas asmuo </w:t>
      </w:r>
      <w:r>
        <w:rPr>
          <w:rFonts w:ascii="Times New Roman" w:hAnsi="Times New Roman"/>
        </w:rPr>
        <w:t>(išskyrus paštininką, rinkimų komisijos narį ar stebėtoją). Šis asmuo privalo išsaugoti balsavimo slaptumą. Rinkėjas užklijuotą išorinį voką gali įteikti paštininkui ar išsiųsti tą pačią arba kitą dieną.</w:t>
      </w:r>
    </w:p>
    <w:p w:rsidR="00000000" w:rsidRDefault="002F178B">
      <w:pPr>
        <w:ind w:firstLine="720"/>
        <w:jc w:val="both"/>
        <w:rPr>
          <w:rFonts w:ascii="Times New Roman" w:hAnsi="Times New Roman"/>
        </w:rPr>
      </w:pPr>
      <w:r>
        <w:rPr>
          <w:rFonts w:ascii="Times New Roman" w:hAnsi="Times New Roman"/>
        </w:rPr>
        <w:t>10. Draudžiama priimti iš rinkėjo neužklijuotą išori</w:t>
      </w:r>
      <w:r>
        <w:rPr>
          <w:rFonts w:ascii="Times New Roman" w:hAnsi="Times New Roman"/>
        </w:rPr>
        <w:t>nį balsavimo paštu voką.</w:t>
      </w:r>
    </w:p>
    <w:p w:rsidR="00000000" w:rsidRDefault="002F178B">
      <w:pPr>
        <w:pStyle w:val="Heading2"/>
        <w:spacing w:before="0" w:after="0"/>
        <w:ind w:left="0" w:right="0" w:firstLine="720"/>
        <w:rPr>
          <w:rFonts w:ascii="Times New Roman" w:hAnsi="Times New Roman"/>
          <w:i w:val="0"/>
          <w:sz w:val="22"/>
        </w:rPr>
      </w:pPr>
      <w:bookmarkStart w:id="89" w:name="_Toc481993428"/>
    </w:p>
    <w:p w:rsidR="00000000" w:rsidRDefault="002F178B">
      <w:pPr>
        <w:rPr>
          <w:rFonts w:ascii="Times New Roman" w:hAnsi="Times New Roman"/>
        </w:rPr>
      </w:pPr>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68 straipsnis. Balsavimas diplomatinėje atstovybėje</w:t>
      </w:r>
      <w:bookmarkEnd w:id="89"/>
    </w:p>
    <w:p w:rsidR="00000000" w:rsidRDefault="002F178B">
      <w:pPr>
        <w:ind w:firstLine="720"/>
        <w:jc w:val="both"/>
        <w:rPr>
          <w:rFonts w:ascii="Times New Roman" w:hAnsi="Times New Roman"/>
        </w:rPr>
      </w:pPr>
      <w:r>
        <w:rPr>
          <w:rFonts w:ascii="Times New Roman" w:hAnsi="Times New Roman"/>
        </w:rPr>
        <w:t>1. Balsuoti Lietuvos Respublikos diplomatinėje atstovybėje (konsulate) galima jos darbo valandomis tam skiriant ne mažiau kaip 4 valandas per dieną. Jeigu rinkėjai prašo, diplom</w:t>
      </w:r>
      <w:r>
        <w:rPr>
          <w:rFonts w:ascii="Times New Roman" w:hAnsi="Times New Roman"/>
        </w:rPr>
        <w:t>atinė atstovybė (konsulatas) gali jiems rinkimų dokumentus siųsti ir juos priimti paštu.</w:t>
      </w:r>
    </w:p>
    <w:p w:rsidR="00000000" w:rsidRDefault="002F178B">
      <w:pPr>
        <w:ind w:firstLine="720"/>
        <w:jc w:val="both"/>
        <w:rPr>
          <w:rFonts w:ascii="Times New Roman" w:hAnsi="Times New Roman"/>
        </w:rPr>
      </w:pPr>
      <w:r>
        <w:rPr>
          <w:rFonts w:ascii="Times New Roman" w:hAnsi="Times New Roman"/>
        </w:rPr>
        <w:t>2. Vyriausioji rinkimų komisija Užsienio reikalų ministerijos teikimu sudaro diplomatinių atstovybių (konsulatų), kuriose vyksta balsavimas, sąrašą ir nustato balsavim</w:t>
      </w:r>
      <w:r>
        <w:rPr>
          <w:rFonts w:ascii="Times New Roman" w:hAnsi="Times New Roman"/>
        </w:rPr>
        <w:t>o dienas (ne mažiau kaip 10) kiekvienai diplomatinei atstovybei (konsulatui).</w:t>
      </w:r>
    </w:p>
    <w:p w:rsidR="00000000" w:rsidRDefault="002F178B">
      <w:pPr>
        <w:ind w:firstLine="720"/>
        <w:jc w:val="both"/>
        <w:rPr>
          <w:rFonts w:ascii="Times New Roman" w:hAnsi="Times New Roman"/>
        </w:rPr>
      </w:pPr>
      <w:r>
        <w:rPr>
          <w:rFonts w:ascii="Times New Roman" w:hAnsi="Times New Roman"/>
        </w:rPr>
        <w:t>3. Už balsavimo organizavimą atsako diplomatinės atstovybės (konsulato) vadovas.</w:t>
      </w:r>
    </w:p>
    <w:p w:rsidR="00000000" w:rsidRDefault="002F178B">
      <w:pPr>
        <w:pStyle w:val="Heading2"/>
        <w:spacing w:before="0" w:after="0"/>
        <w:ind w:left="0" w:right="0" w:firstLine="720"/>
        <w:rPr>
          <w:rFonts w:ascii="Times New Roman" w:hAnsi="Times New Roman"/>
          <w:i w:val="0"/>
          <w:sz w:val="22"/>
        </w:rPr>
      </w:pPr>
      <w:bookmarkStart w:id="90" w:name="_Toc481993429"/>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69 straipsnis. Balsavimas laive</w:t>
      </w:r>
      <w:bookmarkEnd w:id="90"/>
    </w:p>
    <w:p w:rsidR="00000000" w:rsidRDefault="002F178B">
      <w:pPr>
        <w:ind w:firstLine="720"/>
        <w:jc w:val="both"/>
        <w:rPr>
          <w:rFonts w:ascii="Times New Roman" w:hAnsi="Times New Roman"/>
        </w:rPr>
      </w:pPr>
      <w:r>
        <w:rPr>
          <w:rFonts w:ascii="Times New Roman" w:hAnsi="Times New Roman"/>
        </w:rPr>
        <w:t>1. Balsuojama laive, jeigu jis ne mažiau kaip prieš 5 dienas iki</w:t>
      </w:r>
      <w:r>
        <w:rPr>
          <w:rFonts w:ascii="Times New Roman" w:hAnsi="Times New Roman"/>
        </w:rPr>
        <w:t xml:space="preserve"> rinkimų yra išplaukęs iš Lietuvos Respublikos uosto ir negrįžęs iki rinkimų dienos arba jei yra kitos aplinkybės, dėl kurių turintis teisę rinkti laivo įgulos narys ar keleivis negali balsuoti savo rinkimų apylinkėje, paštu ar diplomatinėje atstovybėje.</w:t>
      </w:r>
    </w:p>
    <w:p w:rsidR="00000000" w:rsidRDefault="002F178B">
      <w:pPr>
        <w:ind w:firstLine="720"/>
        <w:jc w:val="both"/>
        <w:rPr>
          <w:rFonts w:ascii="Times New Roman" w:hAnsi="Times New Roman"/>
        </w:rPr>
      </w:pPr>
      <w:r>
        <w:rPr>
          <w:rFonts w:ascii="Times New Roman" w:hAnsi="Times New Roman"/>
        </w:rPr>
        <w:t>2</w:t>
      </w:r>
      <w:r>
        <w:rPr>
          <w:rFonts w:ascii="Times New Roman" w:hAnsi="Times New Roman"/>
        </w:rPr>
        <w:t>. Sąrašą laivų, kuriuose yra ne mažiau kaip 10 įgulos narių - rinkėjų, su kuriais balsavimo metu palaikomas radijo ryšys ir kuriuose organizuojamas balsavimas, taip pat balsavimo kiekviename laive laiką nustato Vyriausioji rinkimų komisija Susisiekimo mini</w:t>
      </w:r>
      <w:r>
        <w:rPr>
          <w:rFonts w:ascii="Times New Roman" w:hAnsi="Times New Roman"/>
        </w:rPr>
        <w:t>sterijos teikimu taip, kad kiekvienam laive esančiam rinkėjui būtų sudaryta galimybė balsuoti. Už balsavimo laive organizavimą atsako laivo kapitonas Lietuvos Respublikos pilietis. Laive dėl kandidatų sąrašo reitingo nėra balsuojama.</w:t>
      </w:r>
    </w:p>
    <w:p w:rsidR="00000000" w:rsidRDefault="002F178B">
      <w:pPr>
        <w:ind w:firstLine="720"/>
        <w:jc w:val="both"/>
        <w:rPr>
          <w:rFonts w:ascii="Times New Roman" w:hAnsi="Times New Roman"/>
        </w:rPr>
      </w:pPr>
      <w:r>
        <w:rPr>
          <w:rFonts w:ascii="Times New Roman" w:hAnsi="Times New Roman"/>
        </w:rPr>
        <w:t xml:space="preserve">3. Laivuose, kuriuose </w:t>
      </w:r>
      <w:r>
        <w:rPr>
          <w:rFonts w:ascii="Times New Roman" w:hAnsi="Times New Roman"/>
        </w:rPr>
        <w:t>organizuoti balsavimą pagal šio įstatymo reikalavimus nėra sąlygų, balsavimas neorganizuojamas.</w:t>
      </w:r>
    </w:p>
    <w:p w:rsidR="00000000" w:rsidRDefault="002F178B">
      <w:pPr>
        <w:pStyle w:val="Heading2"/>
        <w:spacing w:before="0" w:after="0"/>
        <w:ind w:left="0" w:right="0" w:firstLine="720"/>
        <w:rPr>
          <w:rFonts w:ascii="Times New Roman" w:hAnsi="Times New Roman"/>
          <w:i w:val="0"/>
          <w:sz w:val="22"/>
        </w:rPr>
      </w:pPr>
      <w:bookmarkStart w:id="91" w:name="_Toc481993430"/>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70 straipsnis. Balsavimo organizavimas Lietuvos Respublikos diplomatinėse atstovybėse (konsulatuose) ir laivuose</w:t>
      </w:r>
      <w:bookmarkEnd w:id="91"/>
    </w:p>
    <w:p w:rsidR="00000000" w:rsidRDefault="002F178B">
      <w:pPr>
        <w:ind w:firstLine="720"/>
        <w:jc w:val="both"/>
        <w:rPr>
          <w:rFonts w:ascii="Times New Roman" w:hAnsi="Times New Roman"/>
        </w:rPr>
      </w:pPr>
      <w:r>
        <w:rPr>
          <w:rFonts w:ascii="Times New Roman" w:hAnsi="Times New Roman"/>
        </w:rPr>
        <w:t>1. Balsavimui organizuoti ir paduotiems balsam</w:t>
      </w:r>
      <w:r>
        <w:rPr>
          <w:rFonts w:ascii="Times New Roman" w:hAnsi="Times New Roman"/>
        </w:rPr>
        <w:t>s suskaičiuoti Lietuvos Respublikos diplomatinėse atstovybėse (konsulatuose) ir laivuose sudaromos balsavimo komisijos.</w:t>
      </w:r>
    </w:p>
    <w:p w:rsidR="00000000" w:rsidRDefault="002F178B">
      <w:pPr>
        <w:ind w:firstLine="720"/>
        <w:jc w:val="both"/>
        <w:rPr>
          <w:rFonts w:ascii="Times New Roman" w:hAnsi="Times New Roman"/>
        </w:rPr>
      </w:pPr>
      <w:r>
        <w:rPr>
          <w:rFonts w:ascii="Times New Roman" w:hAnsi="Times New Roman"/>
        </w:rPr>
        <w:t>2. Balsavimo komisijos sudaromos iš pirmininko ir ne mažiau kaip dviejų narių. Balsavimo komisijas sudaro Lietuvos Respublikos diplomati</w:t>
      </w:r>
      <w:r>
        <w:rPr>
          <w:rFonts w:ascii="Times New Roman" w:hAnsi="Times New Roman"/>
        </w:rPr>
        <w:t>nės atstovybės ar konsulinės įstaigos vadovas iš Lietuvos Respublikos diplomatinės atstovybės ar konsulinės įstaigos darbuotojų ar kitų užsienio valstybėje gyvenančių Lietuvos Respublikos piliečių. Balsavimo komisijų narių rašytinių pasižadėjimų davimo tva</w:t>
      </w:r>
      <w:r>
        <w:rPr>
          <w:rFonts w:ascii="Times New Roman" w:hAnsi="Times New Roman"/>
        </w:rPr>
        <w:t>rką nustato Vyriausioji rinkimų komisija.</w:t>
      </w:r>
    </w:p>
    <w:p w:rsidR="00000000" w:rsidRDefault="002F178B">
      <w:pPr>
        <w:ind w:firstLine="720"/>
        <w:jc w:val="both"/>
        <w:rPr>
          <w:rFonts w:ascii="Times New Roman" w:hAnsi="Times New Roman"/>
        </w:rPr>
      </w:pPr>
      <w:r>
        <w:rPr>
          <w:rFonts w:ascii="Times New Roman" w:hAnsi="Times New Roman"/>
        </w:rPr>
        <w:t>3. Balsavimo komisijas laivuose sudaro laivo kapitonas, atsižvelgdamas į laivo įgulos - Lietuvos Respublikos piliečių susirinkimo sprendimą.</w:t>
      </w:r>
    </w:p>
    <w:p w:rsidR="00000000" w:rsidRDefault="002F178B">
      <w:pPr>
        <w:ind w:firstLine="720"/>
        <w:jc w:val="both"/>
        <w:rPr>
          <w:rFonts w:ascii="Times New Roman" w:hAnsi="Times New Roman"/>
        </w:rPr>
      </w:pPr>
      <w:r>
        <w:rPr>
          <w:rFonts w:ascii="Times New Roman" w:hAnsi="Times New Roman"/>
        </w:rPr>
        <w:t>4. Balsavimo, balsų skaičiavimo ir protokolų pateikimo Vyriausiajai rinki</w:t>
      </w:r>
      <w:r>
        <w:rPr>
          <w:rFonts w:ascii="Times New Roman" w:hAnsi="Times New Roman"/>
        </w:rPr>
        <w:t>mų komisijai tvarką, taip pat pažymėjimų stebėtojams įteikimo tvarką nustato Vyriausioji rinkimų komisija.</w:t>
      </w:r>
    </w:p>
    <w:p w:rsidR="00000000" w:rsidRDefault="002F178B">
      <w:pPr>
        <w:pStyle w:val="Heading2"/>
        <w:spacing w:before="0" w:after="0"/>
        <w:ind w:left="0" w:right="0" w:firstLine="720"/>
        <w:rPr>
          <w:rFonts w:ascii="Times New Roman" w:hAnsi="Times New Roman"/>
          <w:i w:val="0"/>
          <w:sz w:val="22"/>
        </w:rPr>
      </w:pPr>
      <w:bookmarkStart w:id="92" w:name="_Toc481993431"/>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71 straipsnis. Balsavimas gydymo, socialinės rūpybos ir globos įstaigose</w:t>
      </w:r>
      <w:bookmarkEnd w:id="92"/>
    </w:p>
    <w:p w:rsidR="00000000" w:rsidRDefault="002F178B">
      <w:pPr>
        <w:ind w:firstLine="720"/>
        <w:jc w:val="both"/>
        <w:rPr>
          <w:rFonts w:ascii="Times New Roman" w:hAnsi="Times New Roman"/>
        </w:rPr>
      </w:pPr>
      <w:r>
        <w:rPr>
          <w:rFonts w:ascii="Times New Roman" w:hAnsi="Times New Roman"/>
        </w:rPr>
        <w:t>1. Gydymo, socialinės rūpybos ir globos įstaigose sudaromi specialūs balsav</w:t>
      </w:r>
      <w:r>
        <w:rPr>
          <w:rFonts w:ascii="Times New Roman" w:hAnsi="Times New Roman"/>
        </w:rPr>
        <w:t>imui skirti pašto skyriai. Apygardos rinkimų komisija ne vėliau kaip likus 15 dienų iki rinkimų gydymo, socialinės rūpybos ir globos įstaigų vadovų teikimu sudaro specialių pašto skyrių sąrašą, o pašto viršininko teikimu nustato šių skyrių darbo laiką. Įst</w:t>
      </w:r>
      <w:r>
        <w:rPr>
          <w:rFonts w:ascii="Times New Roman" w:hAnsi="Times New Roman"/>
        </w:rPr>
        <w:t>aigos vadovas skiria tinkamas balsavimui patalpas ir yra atsakingas, kad rinkėjams būtų pranešta apie specialaus pašto skyriaus darbo vietą bei laiką ir būtų sudarytos sąlygos į jį atvykti rinkėjams.</w:t>
      </w:r>
    </w:p>
    <w:p w:rsidR="00000000" w:rsidRDefault="002F178B">
      <w:pPr>
        <w:ind w:firstLine="720"/>
        <w:jc w:val="both"/>
        <w:rPr>
          <w:rFonts w:ascii="Times New Roman" w:hAnsi="Times New Roman"/>
        </w:rPr>
      </w:pPr>
      <w:r>
        <w:rPr>
          <w:rFonts w:ascii="Times New Roman" w:hAnsi="Times New Roman"/>
        </w:rPr>
        <w:t xml:space="preserve">2. Galintys judėti šių įstaigų pacientai ir globotiniai </w:t>
      </w:r>
      <w:r>
        <w:rPr>
          <w:rFonts w:ascii="Times New Roman" w:hAnsi="Times New Roman"/>
        </w:rPr>
        <w:t>balsuoja patys balsavimo patalpoje šio įstatymo 67 straipsnyje nustatyta tvarka.</w:t>
      </w:r>
    </w:p>
    <w:p w:rsidR="00000000" w:rsidRDefault="002F178B">
      <w:pPr>
        <w:ind w:firstLine="720"/>
        <w:jc w:val="both"/>
        <w:rPr>
          <w:rFonts w:ascii="Times New Roman" w:hAnsi="Times New Roman"/>
        </w:rPr>
      </w:pPr>
      <w:r>
        <w:rPr>
          <w:rFonts w:ascii="Times New Roman" w:hAnsi="Times New Roman"/>
        </w:rPr>
        <w:t xml:space="preserve">3. Pas negalinčius atvykti į balsavimo patalpą dėl sveikatos būklės gydymo, socialinės rūpybos bei globos įstaigų pacientus ir globotinius atvyksta ne mažiau kaip 2 komisijos </w:t>
      </w:r>
      <w:r>
        <w:rPr>
          <w:rFonts w:ascii="Times New Roman" w:hAnsi="Times New Roman"/>
        </w:rPr>
        <w:t>nariai, stebėtojai (jeigu jie dalyvauja) ir specialaus pašto skyriaus pareigūnai.</w:t>
      </w:r>
    </w:p>
    <w:p w:rsidR="00000000" w:rsidRDefault="002F178B">
      <w:pPr>
        <w:ind w:firstLine="720"/>
        <w:jc w:val="both"/>
        <w:rPr>
          <w:rFonts w:ascii="Times New Roman" w:hAnsi="Times New Roman"/>
        </w:rPr>
      </w:pPr>
      <w:r>
        <w:rPr>
          <w:rFonts w:ascii="Times New Roman" w:hAnsi="Times New Roman"/>
        </w:rPr>
        <w:t>4. Balsuojantis asmuo turi pats jam sudarytomis slaptumo sąlygomis užpildyti rinkimų biuletenius ir įdėti juos į balsavimo paštu voką. Prireikus jis gali pasinaudoti kito asm</w:t>
      </w:r>
      <w:r>
        <w:rPr>
          <w:rFonts w:ascii="Times New Roman" w:hAnsi="Times New Roman"/>
        </w:rPr>
        <w:t>ens (išskyrus tos įstaigos darbuotojo, paštininko, rinkimų komisijos nario ar rinkimų stebėtojo), kuriuo pasitiki, paslaugomis.</w:t>
      </w:r>
    </w:p>
    <w:p w:rsidR="00000000" w:rsidRDefault="002F178B">
      <w:pPr>
        <w:ind w:firstLine="720"/>
        <w:jc w:val="both"/>
        <w:rPr>
          <w:rFonts w:ascii="Times New Roman" w:hAnsi="Times New Roman"/>
        </w:rPr>
      </w:pPr>
      <w:r>
        <w:rPr>
          <w:rFonts w:ascii="Times New Roman" w:hAnsi="Times New Roman"/>
        </w:rPr>
        <w:t>5. Gydymo, socialinės rūpybos ar globos įstaigos vadovo nurodymu gali būti draudžiama dėl balsavimo trikdyti sunkios būklės ligo</w:t>
      </w:r>
      <w:r>
        <w:rPr>
          <w:rFonts w:ascii="Times New Roman" w:hAnsi="Times New Roman"/>
        </w:rPr>
        <w:t>nius. Šis nurodymas paštininkams privalomas.</w:t>
      </w:r>
    </w:p>
    <w:p w:rsidR="00000000" w:rsidRDefault="002F178B">
      <w:pPr>
        <w:ind w:firstLine="720"/>
        <w:jc w:val="both"/>
        <w:rPr>
          <w:rFonts w:ascii="Times New Roman" w:hAnsi="Times New Roman"/>
        </w:rPr>
      </w:pPr>
      <w:r>
        <w:rPr>
          <w:rFonts w:ascii="Times New Roman" w:hAnsi="Times New Roman"/>
        </w:rPr>
        <w:t>6. Taip pat draudžiama dėl balsavimo trikdyti asmenį, jeigu Sveikatos apsaugos ministerijos nustatyta tvarka gydytojų komisija padarė išvadą, kad jis balsavimo metu dėl chroniškos psichinės ligos, silpnaprotystė</w:t>
      </w:r>
      <w:r>
        <w:rPr>
          <w:rFonts w:ascii="Times New Roman" w:hAnsi="Times New Roman"/>
        </w:rPr>
        <w:t>s ar trumpalaikio psichikos sutrikimo negali suprasti savo veiksmų esmės.</w:t>
      </w:r>
    </w:p>
    <w:p w:rsidR="00000000" w:rsidRDefault="002F178B">
      <w:pPr>
        <w:pStyle w:val="Heading2"/>
        <w:spacing w:before="0" w:after="0"/>
        <w:ind w:left="0" w:right="0" w:firstLine="720"/>
        <w:rPr>
          <w:rFonts w:ascii="Times New Roman" w:hAnsi="Times New Roman"/>
          <w:i w:val="0"/>
          <w:sz w:val="22"/>
        </w:rPr>
      </w:pPr>
      <w:bookmarkStart w:id="93" w:name="_Toc48199343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72 straipsnis. Balsavimas kariniuose daliniuose</w:t>
      </w:r>
      <w:bookmarkEnd w:id="93"/>
    </w:p>
    <w:p w:rsidR="00000000" w:rsidRDefault="002F178B">
      <w:pPr>
        <w:ind w:firstLine="720"/>
        <w:jc w:val="both"/>
        <w:rPr>
          <w:rFonts w:ascii="Times New Roman" w:hAnsi="Times New Roman"/>
        </w:rPr>
      </w:pPr>
      <w:r>
        <w:rPr>
          <w:rFonts w:ascii="Times New Roman" w:hAnsi="Times New Roman"/>
        </w:rPr>
        <w:t>1. Krašto apsaugos sistemos ir vidaus tarnybos daliniuose sudaromi specialūs balsavimui skirti pašto skyriai, kaip nustatyta 71 strai</w:t>
      </w:r>
      <w:r>
        <w:rPr>
          <w:rFonts w:ascii="Times New Roman" w:hAnsi="Times New Roman"/>
        </w:rPr>
        <w:t>psnyje.</w:t>
      </w:r>
    </w:p>
    <w:p w:rsidR="00000000" w:rsidRDefault="002F178B">
      <w:pPr>
        <w:ind w:firstLine="720"/>
        <w:jc w:val="both"/>
        <w:rPr>
          <w:rFonts w:ascii="Times New Roman" w:hAnsi="Times New Roman"/>
        </w:rPr>
      </w:pPr>
      <w:r>
        <w:rPr>
          <w:rFonts w:ascii="Times New Roman" w:hAnsi="Times New Roman"/>
        </w:rPr>
        <w:t>2. Pagal galimybę dalinių vadai sudaro sąlygas kariams balsuoti nuolatinės gyvenamosios vietos rinkimų apylinkėse.</w:t>
      </w:r>
    </w:p>
    <w:p w:rsidR="00000000" w:rsidRDefault="002F178B">
      <w:pPr>
        <w:pStyle w:val="Heading2"/>
        <w:spacing w:before="0" w:after="0"/>
        <w:ind w:left="0" w:right="0" w:firstLine="720"/>
        <w:rPr>
          <w:rFonts w:ascii="Times New Roman" w:hAnsi="Times New Roman"/>
          <w:i w:val="0"/>
          <w:sz w:val="22"/>
        </w:rPr>
      </w:pPr>
      <w:bookmarkStart w:id="94" w:name="_Toc481993433"/>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73 straipsnis. Balsavimas bausmės atlikimo vietose</w:t>
      </w:r>
      <w:bookmarkEnd w:id="94"/>
    </w:p>
    <w:p w:rsidR="00000000" w:rsidRDefault="002F178B">
      <w:pPr>
        <w:pStyle w:val="BodyTextIndent3"/>
        <w:ind w:right="0" w:firstLine="720"/>
        <w:rPr>
          <w:sz w:val="22"/>
        </w:rPr>
      </w:pPr>
      <w:r>
        <w:rPr>
          <w:sz w:val="22"/>
        </w:rPr>
        <w:t>1. Bausmės atlikimo vietose sudaromi specialūs balsavimui skirti pašto skyriai, k</w:t>
      </w:r>
      <w:r>
        <w:rPr>
          <w:sz w:val="22"/>
        </w:rPr>
        <w:t>aip yra nustatyta 71 straipsnyje.</w:t>
      </w:r>
    </w:p>
    <w:p w:rsidR="00000000" w:rsidRDefault="002F178B">
      <w:pPr>
        <w:ind w:firstLine="720"/>
        <w:jc w:val="both"/>
        <w:rPr>
          <w:rFonts w:ascii="Times New Roman" w:hAnsi="Times New Roman"/>
        </w:rPr>
      </w:pPr>
      <w:r>
        <w:rPr>
          <w:rFonts w:ascii="Times New Roman" w:hAnsi="Times New Roman"/>
        </w:rPr>
        <w:t>2. Įkalinimo įstaigų vadovai įstatymų nustatyta tvarka gali išleisti nuteistuosius balsuoti jų nuolatinės gyvenamosios vietos rinkimų apygardose.</w:t>
      </w:r>
    </w:p>
    <w:p w:rsidR="00000000" w:rsidRDefault="002F178B">
      <w:pPr>
        <w:pStyle w:val="Heading1"/>
        <w:spacing w:before="0" w:after="0"/>
        <w:jc w:val="center"/>
        <w:rPr>
          <w:rFonts w:ascii="Times New Roman" w:hAnsi="Times New Roman"/>
          <w:sz w:val="22"/>
        </w:rPr>
      </w:pPr>
      <w:bookmarkStart w:id="95" w:name="_Toc481993434"/>
    </w:p>
    <w:p w:rsidR="00000000" w:rsidRDefault="002F178B">
      <w:pPr>
        <w:rPr>
          <w:rFonts w:ascii="Times New Roman" w:hAnsi="Times New Roman"/>
        </w:rPr>
      </w:pPr>
    </w:p>
    <w:p w:rsidR="00000000" w:rsidRDefault="002F178B">
      <w:pPr>
        <w:pStyle w:val="Heading1"/>
        <w:spacing w:before="0" w:after="0"/>
        <w:jc w:val="center"/>
        <w:rPr>
          <w:rFonts w:ascii="Times New Roman" w:hAnsi="Times New Roman"/>
          <w:sz w:val="22"/>
        </w:rPr>
      </w:pPr>
      <w:r>
        <w:rPr>
          <w:rFonts w:ascii="Times New Roman" w:hAnsi="Times New Roman"/>
          <w:sz w:val="22"/>
        </w:rPr>
        <w:t>DEŠIMTASIS SKIRSNIS</w:t>
      </w:r>
      <w:bookmarkEnd w:id="95"/>
    </w:p>
    <w:p w:rsidR="00000000" w:rsidRDefault="002F178B">
      <w:pPr>
        <w:pStyle w:val="Heading1"/>
        <w:spacing w:before="0" w:after="0"/>
        <w:jc w:val="center"/>
        <w:rPr>
          <w:rFonts w:ascii="Times New Roman" w:hAnsi="Times New Roman"/>
          <w:sz w:val="22"/>
        </w:rPr>
      </w:pPr>
      <w:bookmarkStart w:id="96" w:name="_Toc481993435"/>
      <w:r>
        <w:rPr>
          <w:rFonts w:ascii="Times New Roman" w:hAnsi="Times New Roman"/>
          <w:sz w:val="22"/>
        </w:rPr>
        <w:t>BALSŲ SKAIČIAVIMAS</w:t>
      </w:r>
      <w:bookmarkEnd w:id="96"/>
    </w:p>
    <w:p w:rsidR="00000000" w:rsidRDefault="002F178B">
      <w:pPr>
        <w:pStyle w:val="Heading2"/>
        <w:spacing w:before="0" w:after="0"/>
        <w:ind w:left="0" w:right="0" w:firstLine="720"/>
        <w:rPr>
          <w:rFonts w:ascii="Times New Roman" w:hAnsi="Times New Roman"/>
          <w:i w:val="0"/>
          <w:sz w:val="22"/>
        </w:rPr>
      </w:pPr>
      <w:bookmarkStart w:id="97" w:name="_Toc481993436"/>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74 straipsnis. Balsavimo vokų ir b</w:t>
      </w:r>
      <w:r>
        <w:rPr>
          <w:rFonts w:ascii="Times New Roman" w:hAnsi="Times New Roman"/>
          <w:i w:val="0"/>
          <w:sz w:val="22"/>
        </w:rPr>
        <w:t>iuletenių apskaita pašto skyriuose</w:t>
      </w:r>
      <w:bookmarkEnd w:id="97"/>
    </w:p>
    <w:p w:rsidR="00000000" w:rsidRDefault="002F178B">
      <w:pPr>
        <w:ind w:firstLine="720"/>
        <w:jc w:val="both"/>
        <w:rPr>
          <w:rFonts w:ascii="Times New Roman" w:hAnsi="Times New Roman"/>
        </w:rPr>
      </w:pPr>
      <w:r>
        <w:rPr>
          <w:rFonts w:ascii="Times New Roman" w:hAnsi="Times New Roman"/>
        </w:rPr>
        <w:t>1. Balsavimo paštu vokų ir biuletenių apskaitą tvarko pašto skyriaus viršininkas, apskaitos duomenis nurodydamas specialiai tam skirtame žurnale Vyriausiosios rinkimų komisijos nustatyta tvarka.</w:t>
      </w:r>
    </w:p>
    <w:p w:rsidR="00000000" w:rsidRDefault="002F178B">
      <w:pPr>
        <w:ind w:firstLine="720"/>
        <w:jc w:val="both"/>
        <w:rPr>
          <w:rFonts w:ascii="Times New Roman" w:hAnsi="Times New Roman"/>
        </w:rPr>
      </w:pPr>
      <w:r>
        <w:rPr>
          <w:rFonts w:ascii="Times New Roman" w:hAnsi="Times New Roman"/>
        </w:rPr>
        <w:t>2. Likus vienai dienai iki</w:t>
      </w:r>
      <w:r>
        <w:rPr>
          <w:rFonts w:ascii="Times New Roman" w:hAnsi="Times New Roman"/>
        </w:rPr>
        <w:t xml:space="preserve"> rinkimų, pašto skyriaus viršininkas grąžina nepanaudotus balsavimo paštu vokus ir rinkimų biuletenius apygardos rinkimų komisijai.</w:t>
      </w:r>
    </w:p>
    <w:p w:rsidR="00000000" w:rsidRDefault="002F178B">
      <w:pPr>
        <w:ind w:firstLine="720"/>
        <w:jc w:val="both"/>
        <w:rPr>
          <w:rFonts w:ascii="Times New Roman" w:hAnsi="Times New Roman"/>
        </w:rPr>
      </w:pPr>
      <w:r>
        <w:rPr>
          <w:rFonts w:ascii="Times New Roman" w:hAnsi="Times New Roman"/>
        </w:rPr>
        <w:t xml:space="preserve">3. Paštas vokus su rinkėjų užpildytais biuleteniais įteikia apylinkių rinkimų komisijoms rinkimų dieną ne vėliau kaip likus </w:t>
      </w:r>
      <w:r>
        <w:rPr>
          <w:rFonts w:ascii="Times New Roman" w:hAnsi="Times New Roman"/>
        </w:rPr>
        <w:t>2 valandoms iki rinkimų pabaigos.</w:t>
      </w:r>
    </w:p>
    <w:p w:rsidR="00000000" w:rsidRDefault="002F178B">
      <w:pPr>
        <w:ind w:firstLine="720"/>
        <w:jc w:val="both"/>
        <w:rPr>
          <w:rFonts w:ascii="Times New Roman" w:hAnsi="Times New Roman"/>
        </w:rPr>
      </w:pPr>
      <w:r>
        <w:rPr>
          <w:rFonts w:ascii="Times New Roman" w:hAnsi="Times New Roman"/>
        </w:rPr>
        <w:t>4. Balsavimo vokų ir biuletenių apskaitą Lietuvos Respublikoje tvarko Vyriausioji rinkimų komisija.</w:t>
      </w:r>
    </w:p>
    <w:p w:rsidR="00000000" w:rsidRDefault="002F178B">
      <w:pPr>
        <w:pStyle w:val="Heading2"/>
        <w:spacing w:before="0" w:after="0"/>
        <w:ind w:left="0" w:right="0" w:firstLine="720"/>
        <w:rPr>
          <w:rFonts w:ascii="Times New Roman" w:hAnsi="Times New Roman"/>
          <w:i w:val="0"/>
          <w:sz w:val="22"/>
        </w:rPr>
      </w:pPr>
      <w:bookmarkStart w:id="98" w:name="_Toc481993437"/>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75 straipsnis. Apylinkės rinkimų komisijos darbo organizavimas skaičiuojant balsus</w:t>
      </w:r>
      <w:bookmarkEnd w:id="98"/>
    </w:p>
    <w:p w:rsidR="00000000" w:rsidRDefault="002F178B">
      <w:pPr>
        <w:ind w:firstLine="720"/>
        <w:jc w:val="both"/>
        <w:rPr>
          <w:rFonts w:ascii="Times New Roman" w:hAnsi="Times New Roman"/>
        </w:rPr>
      </w:pPr>
      <w:r>
        <w:rPr>
          <w:rFonts w:ascii="Times New Roman" w:hAnsi="Times New Roman"/>
        </w:rPr>
        <w:t>1. Balsų skaičiavimą komisijoje organi</w:t>
      </w:r>
      <w:r>
        <w:rPr>
          <w:rFonts w:ascii="Times New Roman" w:hAnsi="Times New Roman"/>
        </w:rPr>
        <w:t>zuoja ir jam vadovauja apylinkės rinkimų komisijos pirmininkas. Jo nurodymai skaičiuojant balsus privalomi ir turi būti vykdomi visų balsavimo patalpoje esančių asmenų. Jis turi užtikrinti, kad balsai būtų skaičiuojami nustatyta tvarka, ir turi teisę parei</w:t>
      </w:r>
      <w:r>
        <w:rPr>
          <w:rFonts w:ascii="Times New Roman" w:hAnsi="Times New Roman"/>
        </w:rPr>
        <w:t>kšti įspėjimą bet kuriam balsavimo patalpoje esančiam asmeniui, jeigu šis trukdo komisijos darbą ar netinkamai atlieka savo pareigas. Tokį sprendimą komisijos pirmininkas paskelbia viešai. Sprendimas įrašomas į balsų skaičiavimo protokolą ir pasirašomas ko</w:t>
      </w:r>
      <w:r>
        <w:rPr>
          <w:rFonts w:ascii="Times New Roman" w:hAnsi="Times New Roman"/>
        </w:rPr>
        <w:t>misijos pirmininko. Sprendimas privalo būti vykdomas nedelsiant, o prireikus rinkimų komisija jį gali svarstyti tik po to, kai bus pasirašytas balsų skaičiavimo protokolas.</w:t>
      </w:r>
    </w:p>
    <w:p w:rsidR="00000000" w:rsidRDefault="002F178B">
      <w:pPr>
        <w:ind w:firstLine="720"/>
        <w:jc w:val="both"/>
        <w:rPr>
          <w:rFonts w:ascii="Times New Roman" w:hAnsi="Times New Roman"/>
        </w:rPr>
      </w:pPr>
      <w:r>
        <w:rPr>
          <w:rFonts w:ascii="Times New Roman" w:hAnsi="Times New Roman"/>
        </w:rPr>
        <w:t>2. Visi į protokolą įrašomi duomenys turi būti viešai skelbiami taip, kad juos gird</w:t>
      </w:r>
      <w:r>
        <w:rPr>
          <w:rFonts w:ascii="Times New Roman" w:hAnsi="Times New Roman"/>
        </w:rPr>
        <w:t>ėtų visi dalyvaujantys skaičiuojant balsus asmenys. Jeigu dėl biuletenio galiojimo ar žymų prasmės kyla abejonių, komisijos pirmininkas biuletenį pateikia komisijos nariams ir skelbia balsavimą dėl jo įvertinimo (jeigu tokių biuletenių yra keletas, pateiki</w:t>
      </w:r>
      <w:r>
        <w:rPr>
          <w:rFonts w:ascii="Times New Roman" w:hAnsi="Times New Roman"/>
        </w:rPr>
        <w:t>ami po vieną). Šio balsavimo rezultatai užrašomi ant biuletenio tuščiojoje pusėje.</w:t>
      </w:r>
    </w:p>
    <w:p w:rsidR="00000000" w:rsidRDefault="002F178B">
      <w:pPr>
        <w:pStyle w:val="Heading2"/>
        <w:spacing w:before="0" w:after="0"/>
        <w:ind w:left="0" w:right="0" w:firstLine="720"/>
        <w:rPr>
          <w:rFonts w:ascii="Times New Roman" w:hAnsi="Times New Roman"/>
          <w:i w:val="0"/>
          <w:sz w:val="22"/>
        </w:rPr>
      </w:pPr>
      <w:bookmarkStart w:id="99" w:name="_Toc481993438"/>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76 straipsnis. Rinkimų biuletenių apskaita rinkimų apylinkėse</w:t>
      </w:r>
      <w:bookmarkEnd w:id="99"/>
    </w:p>
    <w:p w:rsidR="00000000" w:rsidRDefault="002F178B">
      <w:pPr>
        <w:ind w:firstLine="720"/>
        <w:jc w:val="both"/>
        <w:rPr>
          <w:rFonts w:ascii="Times New Roman" w:hAnsi="Times New Roman"/>
        </w:rPr>
      </w:pPr>
      <w:r>
        <w:rPr>
          <w:rFonts w:ascii="Times New Roman" w:hAnsi="Times New Roman"/>
        </w:rPr>
        <w:t>1. Uždarius balsavimo patalpą, apylinkės rinkimų komisijos pirmininkas, dalyvaujant ne mažiau kaip 3/5 rinkimų</w:t>
      </w:r>
      <w:r>
        <w:rPr>
          <w:rFonts w:ascii="Times New Roman" w:hAnsi="Times New Roman"/>
        </w:rPr>
        <w:t xml:space="preserve"> komisijos narių, užklijuoja ir antspauduoja balsadėžės plyšį.</w:t>
      </w:r>
    </w:p>
    <w:p w:rsidR="00000000" w:rsidRDefault="002F178B">
      <w:pPr>
        <w:ind w:firstLine="720"/>
        <w:jc w:val="both"/>
        <w:rPr>
          <w:rFonts w:ascii="Times New Roman" w:hAnsi="Times New Roman"/>
        </w:rPr>
      </w:pPr>
      <w:r>
        <w:rPr>
          <w:rFonts w:ascii="Times New Roman" w:hAnsi="Times New Roman"/>
        </w:rPr>
        <w:t>2. Atskirai iš kiekvieno apylinkės rinkimų komisijos nario surenkami nepanaudoti rinkimų biuleteniai, viešai suskaičiuojami, jų skaičius įrašomas į balsų skaičiavimo protokolą. Pagal parašus ri</w:t>
      </w:r>
      <w:r>
        <w:rPr>
          <w:rFonts w:ascii="Times New Roman" w:hAnsi="Times New Roman"/>
        </w:rPr>
        <w:t>nkėjų sąraše, rinkėjo pažymėjimus, atvykimo lapelius, rinkėjų sugadintus ir grąžintus pakeisti tuščiais biuletenius patikrinama, ar komisijos narys visus biuletenius išdavė teisėtai.</w:t>
      </w:r>
    </w:p>
    <w:p w:rsidR="00000000" w:rsidRDefault="002F178B">
      <w:pPr>
        <w:ind w:firstLine="720"/>
        <w:jc w:val="both"/>
        <w:rPr>
          <w:rFonts w:ascii="Times New Roman" w:hAnsi="Times New Roman"/>
        </w:rPr>
      </w:pPr>
      <w:r>
        <w:rPr>
          <w:rFonts w:ascii="Times New Roman" w:hAnsi="Times New Roman"/>
        </w:rPr>
        <w:t>3. Nepanaudotus ir sugadintus rinkimų biuletenius rinkimų komisija: vieša</w:t>
      </w:r>
      <w:r>
        <w:rPr>
          <w:rFonts w:ascii="Times New Roman" w:hAnsi="Times New Roman"/>
        </w:rPr>
        <w:t>i suskaičiuoja; anuliuoja nukirpdama dešinįjį viršutinį kampą; sudeda į specialiai tam skirtus vokus ir šiuos vokus antspauduoja. Nepanaudotų ir sugadintų biuletenių skaičius įrašomas į balsų skaičiavimo protokolą.</w:t>
      </w:r>
    </w:p>
    <w:p w:rsidR="00000000" w:rsidRDefault="002F178B">
      <w:pPr>
        <w:pStyle w:val="Heading2"/>
        <w:spacing w:before="0" w:after="0"/>
        <w:ind w:left="0" w:right="0" w:firstLine="720"/>
        <w:rPr>
          <w:rFonts w:ascii="Times New Roman" w:hAnsi="Times New Roman"/>
          <w:i w:val="0"/>
          <w:sz w:val="22"/>
        </w:rPr>
      </w:pPr>
      <w:bookmarkStart w:id="100" w:name="_Toc481993439"/>
    </w:p>
    <w:p w:rsidR="00000000" w:rsidRDefault="002F178B">
      <w:pPr>
        <w:pStyle w:val="Heading2"/>
        <w:spacing w:before="0" w:after="0"/>
        <w:ind w:left="2340" w:right="0" w:hanging="1620"/>
        <w:jc w:val="both"/>
        <w:rPr>
          <w:rFonts w:ascii="Times New Roman" w:hAnsi="Times New Roman"/>
          <w:i w:val="0"/>
          <w:sz w:val="22"/>
        </w:rPr>
      </w:pPr>
      <w:r>
        <w:rPr>
          <w:rFonts w:ascii="Times New Roman" w:hAnsi="Times New Roman"/>
          <w:i w:val="0"/>
          <w:sz w:val="22"/>
        </w:rPr>
        <w:t>77 straipsnis. Rinkimų apylinkės balsavi</w:t>
      </w:r>
      <w:r>
        <w:rPr>
          <w:rFonts w:ascii="Times New Roman" w:hAnsi="Times New Roman"/>
          <w:i w:val="0"/>
          <w:sz w:val="22"/>
        </w:rPr>
        <w:t>mo patalpoje balsavusių rinkėjų balsų skaičiavimas</w:t>
      </w:r>
      <w:bookmarkEnd w:id="100"/>
    </w:p>
    <w:p w:rsidR="00000000" w:rsidRDefault="002F178B">
      <w:pPr>
        <w:ind w:firstLine="720"/>
        <w:jc w:val="both"/>
        <w:rPr>
          <w:rFonts w:ascii="Times New Roman" w:hAnsi="Times New Roman"/>
        </w:rPr>
      </w:pPr>
      <w:r>
        <w:rPr>
          <w:rFonts w:ascii="Times New Roman" w:hAnsi="Times New Roman"/>
        </w:rPr>
        <w:t>1. Apylinkės rinkimų komisija, dalyvaujant ne mažiau kaip 3/5 jos narių, apžiūri apylinkės rinkimų balsadėžę, ar nepažeisti antspaudai, ar nėra kitų požymių, liudijančių, kad ji galėjo būti atidaryta ar ki</w:t>
      </w:r>
      <w:r>
        <w:rPr>
          <w:rFonts w:ascii="Times New Roman" w:hAnsi="Times New Roman"/>
        </w:rPr>
        <w:t xml:space="preserve">taip būtų buvę įmanoma iš jos išimti rinkimų biuletenius. Ar balsadėžė buvo pažeista, sprendžia komisija dalyvaujant ne mažiau kaip 3/5 jos narių. Jeigu komisija priima sprendimą, kad balsadėžė buvo pažeista, dėl to surašomas aktas, balsadėžė supakuojama, </w:t>
      </w:r>
      <w:r>
        <w:rPr>
          <w:rFonts w:ascii="Times New Roman" w:hAnsi="Times New Roman"/>
        </w:rPr>
        <w:t>paketas antspauduojamas ir balsai neskaičiuojami. Balsadėžė pristatoma apygardos rinkimų komisijai. Sprendimą dėl šioje balsadėžėje esančių balsų skaičiavimo priima apygardos rinkimų komisija.</w:t>
      </w:r>
    </w:p>
    <w:p w:rsidR="00000000" w:rsidRDefault="002F178B">
      <w:pPr>
        <w:ind w:firstLine="720"/>
        <w:jc w:val="both"/>
        <w:rPr>
          <w:rFonts w:ascii="Times New Roman" w:hAnsi="Times New Roman"/>
        </w:rPr>
      </w:pPr>
      <w:r>
        <w:rPr>
          <w:rFonts w:ascii="Times New Roman" w:hAnsi="Times New Roman"/>
        </w:rPr>
        <w:t>2. Įsitikinus, kad balsadėžė nebuvo pažeista, dalyvaujant ne ma</w:t>
      </w:r>
      <w:r>
        <w:rPr>
          <w:rFonts w:ascii="Times New Roman" w:hAnsi="Times New Roman"/>
        </w:rPr>
        <w:t>žiau kaip 3/5 apylinkės rinkimų komisijos narių ir stebėtojams, ji atidaroma, visi rinkimų biuleteniai sudedami ant stalų, ant kurių negali būti jokių kitų dokumentų bei rašymo priemonių (išskyrus juodus grafitinius pieštukus), ir komisija suskaičiuoja vis</w:t>
      </w:r>
      <w:r>
        <w:rPr>
          <w:rFonts w:ascii="Times New Roman" w:hAnsi="Times New Roman"/>
        </w:rPr>
        <w:t>us balsadėžėje buvusius biuletenius. Biuleteniai surūšiuojami pagal rinkimų apygardas (vienmandatės ir daugiamandatės), po to - į galiojančius ir negaliojančius. Galiojantys biuleteniai suskirstomi į grupes pagal juose rinkėjų padarytas žymas. Kiekviena bi</w:t>
      </w:r>
      <w:r>
        <w:rPr>
          <w:rFonts w:ascii="Times New Roman" w:hAnsi="Times New Roman"/>
        </w:rPr>
        <w:t>uletenių grupė turi būti perskaičiuota mažiausiai du kartus. Antrą kartą biuletenius turi perskaičiuoti kiti komisijos nariai. Iš visų biuletenių turi būti išskirti, jeigu aptinkama, neturintys būtinų požymių biuleteniai (nenustatytos formos, neantspauduot</w:t>
      </w:r>
      <w:r>
        <w:rPr>
          <w:rFonts w:ascii="Times New Roman" w:hAnsi="Times New Roman"/>
        </w:rPr>
        <w:t xml:space="preserve">i ar antspauduoti ne šios rinkimų komisijos antspaudu ir pan.). Apie tokius biuletenius nedelsiant turi būti pranešta apygardos rinkimų komisijai ir apie tai įrašyta rinkimų apylinkės balsų skaičiavimo protokole. Skaičiavimo rezultatai turi būti paskelbti </w:t>
      </w:r>
      <w:r>
        <w:rPr>
          <w:rFonts w:ascii="Times New Roman" w:hAnsi="Times New Roman"/>
        </w:rPr>
        <w:t xml:space="preserve">ir įrašyti į protokolą, suskaičiuoti biuleteniai sudėti į specialų voką (vokus), kuris užklijuojamas ir saugomas. Po to, kai rinkimų komisija nustatė, kiek kandidatų sąrašai daugiamandatėje rinkimų apygardoje ir kandidatai vienmandatėje rinkimų apygardoje </w:t>
      </w:r>
      <w:r>
        <w:rPr>
          <w:rFonts w:ascii="Times New Roman" w:hAnsi="Times New Roman"/>
        </w:rPr>
        <w:t>gavo apylinkės balsavimo patalpoje balsavusių rinkėjų balsų, pradedami skaičiuoti paštu balsavusių rinkėjų balsai.</w:t>
      </w:r>
    </w:p>
    <w:p w:rsidR="00000000" w:rsidRDefault="002F178B">
      <w:pPr>
        <w:ind w:firstLine="720"/>
        <w:jc w:val="both"/>
        <w:rPr>
          <w:rFonts w:ascii="Times New Roman" w:hAnsi="Times New Roman"/>
        </w:rPr>
      </w:pPr>
      <w:r>
        <w:rPr>
          <w:rFonts w:ascii="Times New Roman" w:hAnsi="Times New Roman"/>
        </w:rPr>
        <w:t>3. Biuleteniai, pagal kurių žymas galima nustatyti, už kurį kandidatų sąrašą balsavo rinkėjas, bet negalima nustatyti, kokią jis pareiškė nuo</w:t>
      </w:r>
      <w:r>
        <w:rPr>
          <w:rFonts w:ascii="Times New Roman" w:hAnsi="Times New Roman"/>
        </w:rPr>
        <w:t xml:space="preserve">monę dėl balsuoto sąrašo kandidatų, vien dėl to negali būti pripažinti negaliojančiais. Jeigu rinkėjas biuletenyje nenurodė kandidato rinkimų numerio, nurodė nesamą kandidato rinkimų numerį, taip pat jeigu pagal įrašą ar įrašus neįmanoma nustatyti rinkėjo </w:t>
      </w:r>
      <w:r>
        <w:rPr>
          <w:rFonts w:ascii="Times New Roman" w:hAnsi="Times New Roman"/>
        </w:rPr>
        <w:t>valios, pirmumo balsas ar balsai pagal šio biuletenio antrosios dalies specialųjį laukelį (laukelius) neskaičiuojami. Jeigu biuletenyje to paties kandidato rinkimų numeris įrašytas du ar tris kartus, šiam kandidatui pagal šį biuletenį įskaitomas tik vienas</w:t>
      </w:r>
      <w:r>
        <w:rPr>
          <w:rFonts w:ascii="Times New Roman" w:hAnsi="Times New Roman"/>
        </w:rPr>
        <w:t xml:space="preserve"> balsas.</w:t>
      </w:r>
    </w:p>
    <w:p w:rsidR="00000000" w:rsidRDefault="002F178B">
      <w:pPr>
        <w:ind w:firstLine="720"/>
        <w:jc w:val="both"/>
        <w:rPr>
          <w:rFonts w:ascii="Times New Roman" w:hAnsi="Times New Roman"/>
        </w:rPr>
      </w:pPr>
      <w:r>
        <w:rPr>
          <w:rFonts w:ascii="Times New Roman" w:hAnsi="Times New Roman"/>
        </w:rPr>
        <w:t>4. Sprendimą dėl rinkimų biuletenio pripažinimo negaliojančiu arba esant ginčui tarp komisijos narių dėl biuletenio žymų įvertinimo priima rinkimų komisija balsavimu. Šio balsavimo rezultatas nurodomas kitoje to biuletenio pusėje.</w:t>
      </w:r>
    </w:p>
    <w:p w:rsidR="00000000" w:rsidRDefault="002F178B">
      <w:pPr>
        <w:ind w:firstLine="720"/>
        <w:jc w:val="both"/>
        <w:rPr>
          <w:rFonts w:ascii="Times New Roman" w:hAnsi="Times New Roman"/>
        </w:rPr>
      </w:pPr>
      <w:r>
        <w:rPr>
          <w:rFonts w:ascii="Times New Roman" w:hAnsi="Times New Roman"/>
        </w:rPr>
        <w:t>5. Balsai skaiči</w:t>
      </w:r>
      <w:r>
        <w:rPr>
          <w:rFonts w:ascii="Times New Roman" w:hAnsi="Times New Roman"/>
        </w:rPr>
        <w:t>uojami taip, kad šią procedūrą, rinkėjų žymas rinkimų biuleteniuose galėtų matyti visi balsų skaičiavimo metu dalyvaujantys asmenys ir įsitikintų, jog balsai skaičiuojami sąžiningai ir teisingai. Komisija privalo vieną kartą balsus perskaičiuoti, jei iki b</w:t>
      </w:r>
      <w:r>
        <w:rPr>
          <w:rFonts w:ascii="Times New Roman" w:hAnsi="Times New Roman"/>
        </w:rPr>
        <w:t>alsų skaičiavimo protokolo pasirašymo to pareikalauja bent vienas komisijos narys ar stebėtojas.</w:t>
      </w:r>
    </w:p>
    <w:p w:rsidR="00000000" w:rsidRDefault="002F178B">
      <w:pPr>
        <w:ind w:firstLine="720"/>
        <w:jc w:val="both"/>
        <w:rPr>
          <w:rFonts w:ascii="Times New Roman" w:hAnsi="Times New Roman"/>
        </w:rPr>
      </w:pPr>
      <w:r>
        <w:rPr>
          <w:rFonts w:ascii="Times New Roman" w:hAnsi="Times New Roman"/>
        </w:rPr>
        <w:t>6. Konkrečią biuletenių ir balsų skaičiavimo tvarką nustato Vyriausioji rinkimų komisija ne vėliau kaip likus 14 dienų iki rinkimų.</w:t>
      </w:r>
    </w:p>
    <w:p w:rsidR="00000000" w:rsidRDefault="002F178B">
      <w:pPr>
        <w:pStyle w:val="Heading2"/>
        <w:spacing w:before="0" w:after="0"/>
        <w:ind w:left="0" w:right="0" w:firstLine="720"/>
        <w:rPr>
          <w:rFonts w:ascii="Times New Roman" w:hAnsi="Times New Roman"/>
          <w:i w:val="0"/>
          <w:sz w:val="22"/>
        </w:rPr>
      </w:pPr>
      <w:bookmarkStart w:id="101" w:name="_Toc481993440"/>
    </w:p>
    <w:p w:rsidR="00000000" w:rsidRDefault="002F178B">
      <w:pPr>
        <w:pStyle w:val="Heading2"/>
        <w:spacing w:before="0" w:after="0"/>
        <w:ind w:left="2430" w:right="0" w:hanging="1710"/>
        <w:jc w:val="both"/>
        <w:rPr>
          <w:rFonts w:ascii="Times New Roman" w:hAnsi="Times New Roman"/>
          <w:i w:val="0"/>
          <w:sz w:val="22"/>
        </w:rPr>
      </w:pPr>
      <w:r>
        <w:rPr>
          <w:rFonts w:ascii="Times New Roman" w:hAnsi="Times New Roman"/>
          <w:i w:val="0"/>
          <w:sz w:val="22"/>
        </w:rPr>
        <w:t xml:space="preserve">78 straipsnis. Balsavusių </w:t>
      </w:r>
      <w:r>
        <w:rPr>
          <w:rFonts w:ascii="Times New Roman" w:hAnsi="Times New Roman"/>
          <w:i w:val="0"/>
          <w:sz w:val="22"/>
        </w:rPr>
        <w:t>paštu rinkėjų apskaita, jų paduotų balsų ir kandidatų pirmumo balsų skaičiavimas</w:t>
      </w:r>
      <w:bookmarkEnd w:id="101"/>
    </w:p>
    <w:p w:rsidR="00000000" w:rsidRDefault="002F178B">
      <w:pPr>
        <w:ind w:firstLine="720"/>
        <w:jc w:val="both"/>
        <w:rPr>
          <w:rFonts w:ascii="Times New Roman" w:hAnsi="Times New Roman"/>
        </w:rPr>
      </w:pPr>
      <w:r>
        <w:rPr>
          <w:rFonts w:ascii="Times New Roman" w:hAnsi="Times New Roman"/>
        </w:rPr>
        <w:t>1. Suskaičiavus balsadėžėje rastus rinkimų biuletenius, pradedami skaičiuoti paštu gauti rinkimų biuleteniai:</w:t>
      </w:r>
    </w:p>
    <w:p w:rsidR="00000000" w:rsidRDefault="002F178B">
      <w:pPr>
        <w:ind w:firstLine="720"/>
        <w:jc w:val="both"/>
        <w:rPr>
          <w:rFonts w:ascii="Times New Roman" w:hAnsi="Times New Roman"/>
        </w:rPr>
      </w:pPr>
      <w:r>
        <w:rPr>
          <w:rFonts w:ascii="Times New Roman" w:hAnsi="Times New Roman"/>
        </w:rPr>
        <w:t>1) apylinkės rinkimų komisijos pirmininkas pateikia neatplėštus v</w:t>
      </w:r>
      <w:r>
        <w:rPr>
          <w:rFonts w:ascii="Times New Roman" w:hAnsi="Times New Roman"/>
        </w:rPr>
        <w:t>isus paštu gautus išorinius balsavimo vokus. Jų skaičius paskelbiamas ir įrašomas į balsų skaičiavimo protokolą;</w:t>
      </w:r>
    </w:p>
    <w:p w:rsidR="00000000" w:rsidRDefault="002F178B">
      <w:pPr>
        <w:ind w:firstLine="720"/>
        <w:jc w:val="both"/>
        <w:rPr>
          <w:rFonts w:ascii="Times New Roman" w:hAnsi="Times New Roman"/>
        </w:rPr>
      </w:pPr>
      <w:r>
        <w:rPr>
          <w:rFonts w:ascii="Times New Roman" w:hAnsi="Times New Roman"/>
        </w:rPr>
        <w:t>2) išoriniai vokai po vieną atplėšiami;</w:t>
      </w:r>
    </w:p>
    <w:p w:rsidR="00000000" w:rsidRDefault="002F178B">
      <w:pPr>
        <w:ind w:firstLine="720"/>
        <w:jc w:val="both"/>
        <w:rPr>
          <w:rFonts w:ascii="Times New Roman" w:hAnsi="Times New Roman"/>
        </w:rPr>
      </w:pPr>
      <w:r>
        <w:rPr>
          <w:rFonts w:ascii="Times New Roman" w:hAnsi="Times New Roman"/>
        </w:rPr>
        <w:t>3) iš išorinio voko išimamas rinkėjo pažymėjimas, garsiai perskaitoma rinkėjo pavardė, ji sutikrinama s</w:t>
      </w:r>
      <w:r>
        <w:rPr>
          <w:rFonts w:ascii="Times New Roman" w:hAnsi="Times New Roman"/>
        </w:rPr>
        <w:t>u apylinkės rinkėjų sąrašu ir vidinis balsavimo paštu vokas antspauduojamas rinkimų apylinkės antspaudu. Jeigu rinkėjo pažymėjime įrašytas asmuo, kurio nėra rinkėjų sąraše, arba rinkėjų sąraše yra rinkėjo parašas, liudijantis, kad jis jau balsavo apylinkėj</w:t>
      </w:r>
      <w:r>
        <w:rPr>
          <w:rFonts w:ascii="Times New Roman" w:hAnsi="Times New Roman"/>
        </w:rPr>
        <w:t>e, arba yra gautas kitas to paties rinkėjo balsavimo paštu vokas, arba išoriniame voke nėra rinkėjo pažymėjimo, arba išoriniame voke yra įdėta daugiau kaip vienas vidinis balsavimo vokas, - antspaudas nededamas ir laikoma, kad voke esantis rinkimų biuleten</w:t>
      </w:r>
      <w:r>
        <w:rPr>
          <w:rFonts w:ascii="Times New Roman" w:hAnsi="Times New Roman"/>
        </w:rPr>
        <w:t>is (biuleteniai) negalioja, vokas neatplėšiamas. Ant vidinio (vidinių) balsavimo voko (vokų) būtina pažymėti, kad voke esantys biuleteniai negalioja. Tokių vokų turinys rinkimų apylinkės balsų skaičiavimo protokole neįskaičiuojamas;</w:t>
      </w:r>
    </w:p>
    <w:p w:rsidR="00000000" w:rsidRDefault="002F178B">
      <w:pPr>
        <w:ind w:firstLine="720"/>
        <w:jc w:val="both"/>
        <w:rPr>
          <w:rFonts w:ascii="Times New Roman" w:hAnsi="Times New Roman"/>
        </w:rPr>
      </w:pPr>
      <w:r>
        <w:rPr>
          <w:rFonts w:ascii="Times New Roman" w:hAnsi="Times New Roman"/>
        </w:rPr>
        <w:t>4) apylinkės rinkėjų są</w:t>
      </w:r>
      <w:r>
        <w:rPr>
          <w:rFonts w:ascii="Times New Roman" w:hAnsi="Times New Roman"/>
        </w:rPr>
        <w:t>raše prie rinkėjo, kurio balsas gautas paštu, pavardės įrašoma „balsavo paštu“ arba „BP“;</w:t>
      </w:r>
    </w:p>
    <w:p w:rsidR="00000000" w:rsidRDefault="002F178B">
      <w:pPr>
        <w:ind w:firstLine="720"/>
        <w:jc w:val="both"/>
        <w:rPr>
          <w:rFonts w:ascii="Times New Roman" w:hAnsi="Times New Roman"/>
        </w:rPr>
      </w:pPr>
      <w:r>
        <w:rPr>
          <w:rFonts w:ascii="Times New Roman" w:hAnsi="Times New Roman"/>
        </w:rPr>
        <w:t>5) antspauduotas vidinis balsavimo vokas įmetamas į balsadėžę, įrengtą ir antspauduotą pagal nustatytus reikalavimus;</w:t>
      </w:r>
    </w:p>
    <w:p w:rsidR="00000000" w:rsidRDefault="002F178B">
      <w:pPr>
        <w:ind w:firstLine="720"/>
        <w:jc w:val="both"/>
        <w:rPr>
          <w:rFonts w:ascii="Times New Roman" w:hAnsi="Times New Roman"/>
        </w:rPr>
      </w:pPr>
      <w:r>
        <w:rPr>
          <w:rFonts w:ascii="Times New Roman" w:hAnsi="Times New Roman"/>
        </w:rPr>
        <w:t>6) baigus peržiūrėti visus paštu gautus vokus, b</w:t>
      </w:r>
      <w:r>
        <w:rPr>
          <w:rFonts w:ascii="Times New Roman" w:hAnsi="Times New Roman"/>
        </w:rPr>
        <w:t>alsadėžė atidaroma ir atplėšiami antspauduoti vidiniai balsavimo paštu vokai. Jeigu balsavimo voke yra daugiau kaip po vieną vienmandatės ir daugiamandatės apygardos rinkimų biuletenį, visi voke esantys biuleteniai pripažįstami negaliojančiais. Toliau pašt</w:t>
      </w:r>
      <w:r>
        <w:rPr>
          <w:rFonts w:ascii="Times New Roman" w:hAnsi="Times New Roman"/>
        </w:rPr>
        <w:t>u gauti balsai skaičiuojami pagal 77 straipsnio reikalavimus.</w:t>
      </w:r>
    </w:p>
    <w:p w:rsidR="00000000" w:rsidRDefault="002F178B">
      <w:pPr>
        <w:ind w:firstLine="720"/>
        <w:jc w:val="both"/>
        <w:rPr>
          <w:rFonts w:ascii="Times New Roman" w:hAnsi="Times New Roman"/>
        </w:rPr>
      </w:pPr>
      <w:r>
        <w:rPr>
          <w:rFonts w:ascii="Times New Roman" w:hAnsi="Times New Roman"/>
        </w:rPr>
        <w:t>2. Jeigu rinkimų apylinkėje (komisijoje) yra tik vienas antspauduotas vidinis balsavimo paštu vokas, kad nebūtų pažeistas balsavimo slaptumas, jis neatplėšiamas ir perduodamas šią komisiją sudar</w:t>
      </w:r>
      <w:r>
        <w:rPr>
          <w:rFonts w:ascii="Times New Roman" w:hAnsi="Times New Roman"/>
        </w:rPr>
        <w:t>iusiai rinkimų komisijai. Ši komisija balsavimo rezultatus įrašo į savo balsų skaičiavimo protokolą.</w:t>
      </w:r>
    </w:p>
    <w:p w:rsidR="00000000" w:rsidRDefault="002F178B">
      <w:pPr>
        <w:ind w:firstLine="720"/>
        <w:jc w:val="both"/>
        <w:rPr>
          <w:rFonts w:ascii="Times New Roman" w:hAnsi="Times New Roman"/>
        </w:rPr>
      </w:pPr>
      <w:r>
        <w:rPr>
          <w:rFonts w:ascii="Times New Roman" w:hAnsi="Times New Roman"/>
        </w:rPr>
        <w:t>3. Po to, kai suskaičiuoti balsavimo patalpoje ir paštu už kandidatų sąrašus ir kandidatus paduoti balsai, visi duomenys yra įrašyti į vienmandatės rinkimų</w:t>
      </w:r>
      <w:r>
        <w:rPr>
          <w:rFonts w:ascii="Times New Roman" w:hAnsi="Times New Roman"/>
        </w:rPr>
        <w:t xml:space="preserve"> apygardos balsų skaičiavimo protokolą ir daugiamandatės rinkimų apygardos balsų skaičiavimo protokolo pirmąją dalį, protokolas ir pirmoji protokolo dalis yra pasirašyti komisijos narių, pirmininko bei stebėtojų ir apylinkės rinkimų komisija pranešė apygar</w:t>
      </w:r>
      <w:r>
        <w:rPr>
          <w:rFonts w:ascii="Times New Roman" w:hAnsi="Times New Roman"/>
        </w:rPr>
        <w:t>dos rinkimų komisijai, kad balsai už kandidatų sąrašus ir kandidatus yra suskaičiuoti, apylinkės rinkimų komisija gali pradėti skaičiuoti balsus, paduotus už kandidatus (pirmumo balsus). Apylinkės rinkimų komisija gali nuspręsti pirmumo balsus skaičiuoti i</w:t>
      </w:r>
      <w:r>
        <w:rPr>
          <w:rFonts w:ascii="Times New Roman" w:hAnsi="Times New Roman"/>
        </w:rPr>
        <w:t>š karto arba, jeigu leido apygardos rinkimų komisijos pirmininkas, kitą kartą, bet ne vėliau kaip po 24 valandų. Jeigu nusprendžiama pirmumo balsus skaičiuoti kitą kartą, biuleteniai, kurie turės būti skaičiuojami, Vyriausiosios rinkimų komisijos nustatyta</w:t>
      </w:r>
      <w:r>
        <w:rPr>
          <w:rFonts w:ascii="Times New Roman" w:hAnsi="Times New Roman"/>
        </w:rPr>
        <w:t xml:space="preserve"> tvarka specialiajame voke turi būti perduoti saugoti apygardos rinkimų komisijai. Šiuo atveju apygardos rinkimų komisija po to, kai priėmė iš apylinkės rinkimų komisijos rinkimų dokumentus, dėl jai perduotuose biuleteniuose pirmumo balsų skaičiavimo turi </w:t>
      </w:r>
      <w:r>
        <w:rPr>
          <w:rFonts w:ascii="Times New Roman" w:hAnsi="Times New Roman"/>
        </w:rPr>
        <w:t>priimti vieną iš sprendimų:</w:t>
      </w:r>
    </w:p>
    <w:p w:rsidR="00000000" w:rsidRDefault="002F178B">
      <w:pPr>
        <w:ind w:firstLine="720"/>
        <w:jc w:val="both"/>
        <w:rPr>
          <w:rFonts w:ascii="Times New Roman" w:hAnsi="Times New Roman"/>
        </w:rPr>
      </w:pPr>
      <w:r>
        <w:rPr>
          <w:rFonts w:ascii="Times New Roman" w:hAnsi="Times New Roman"/>
        </w:rPr>
        <w:t>1) grąžinti biuletenius ir pavesti pirmumo balsus suskaičiuoti tai apylinkės rinkimų komisijai, iš kurios jie buvo gauti;</w:t>
      </w:r>
    </w:p>
    <w:p w:rsidR="00000000" w:rsidRDefault="002F178B">
      <w:pPr>
        <w:ind w:firstLine="720"/>
        <w:jc w:val="both"/>
        <w:rPr>
          <w:rFonts w:ascii="Times New Roman" w:hAnsi="Times New Roman"/>
        </w:rPr>
      </w:pPr>
      <w:r>
        <w:rPr>
          <w:rFonts w:ascii="Times New Roman" w:hAnsi="Times New Roman"/>
        </w:rPr>
        <w:t>2) pakeisti apylinkės rinkimų komisijos, iš kurios yra gauti rinkimų dokumentai, sprendimą dėl pirmumo bal</w:t>
      </w:r>
      <w:r>
        <w:rPr>
          <w:rFonts w:ascii="Times New Roman" w:hAnsi="Times New Roman"/>
        </w:rPr>
        <w:t>sų skaičiavimo ir pavesti pirmumo balsus suskaičiuoti kitos rinkimų apylinkės komisijai arba imtis skaičiuoti pirmumo balsus pačiai. Šiuo atveju apygardos rinkimų komisija turi nustatyti pirmumo balsų skaičiavimo vietą ir laiką.</w:t>
      </w:r>
    </w:p>
    <w:p w:rsidR="00000000" w:rsidRDefault="002F178B">
      <w:pPr>
        <w:ind w:firstLine="720"/>
        <w:jc w:val="both"/>
        <w:rPr>
          <w:rFonts w:ascii="Times New Roman" w:hAnsi="Times New Roman"/>
        </w:rPr>
      </w:pPr>
      <w:r>
        <w:rPr>
          <w:rFonts w:ascii="Times New Roman" w:hAnsi="Times New Roman"/>
        </w:rPr>
        <w:t>4. Jeigu komisija pirmumo b</w:t>
      </w:r>
      <w:r>
        <w:rPr>
          <w:rFonts w:ascii="Times New Roman" w:hAnsi="Times New Roman"/>
        </w:rPr>
        <w:t>alsus skaičiuoja kitą dieną arba perskaičiuoja biuletenius, ji, dalyvaujant ne mažiau kaip 3/5 narių, patikrina, ar nebuvo atidarytas specialusis vokas (vokai). Jeigu apylinkės rinkimų komisija priima sprendimą, kad vokas buvo pažeistas ar buvo pakeistas j</w:t>
      </w:r>
      <w:r>
        <w:rPr>
          <w:rFonts w:ascii="Times New Roman" w:hAnsi="Times New Roman"/>
        </w:rPr>
        <w:t>o turinys, dėl to surašomas aktas, vokas supakuojamas, paketas antspauduojamas ir balsai neskaičiuojami. Paketas pristatomas apygardos rinkimų komisijai. Apie tai nedelsiant pranešama Vyriausiajai rinkimų komisijai. Sprendimą dėl šiame pakete esančių balsų</w:t>
      </w:r>
      <w:r>
        <w:rPr>
          <w:rFonts w:ascii="Times New Roman" w:hAnsi="Times New Roman"/>
        </w:rPr>
        <w:t xml:space="preserve"> skaičiavimo priima apygardos rinkimų komisija. Įsitikinus, kad vokas nebuvo pažeistas, pradedamas pirmumo balsų skaičiavimas. Apie pirmumo balsų skaičiavimo vietą ir laiką, taip pat ir tuo atveju, kai apygardos rinkimų komisija nusprendžia perskaičiuoti b</w:t>
      </w:r>
      <w:r>
        <w:rPr>
          <w:rFonts w:ascii="Times New Roman" w:hAnsi="Times New Roman"/>
        </w:rPr>
        <w:t>iuletenius, ne vėliau kaip prieš valandą iki skaičiavimo pradžios turi būti paskelbiama dviejose skelbimų lentose: įrengtoje pastate, kuriame yra apygardos rinkimų komisijos būstinė, ir pastate, kuriame bus skaičiuojami pirmumo balsai. Skaičiuojant pirmumo</w:t>
      </w:r>
      <w:r>
        <w:rPr>
          <w:rFonts w:ascii="Times New Roman" w:hAnsi="Times New Roman"/>
        </w:rPr>
        <w:t xml:space="preserve"> balsus, gali dalyvauti rinkimų stebėtojai ir turi budėti policininkas. Visi rinkimų biuleteniai sudedami ant stalų, ant kurių negali būti jokių kitų dokumentų bei rašymo priemonių (išskyrus juodus grafitinius pieštukus), ir komisija patikrina, ar yra visi</w:t>
      </w:r>
      <w:r>
        <w:rPr>
          <w:rFonts w:ascii="Times New Roman" w:hAnsi="Times New Roman"/>
        </w:rPr>
        <w:t xml:space="preserve"> biuleteniai, kuriuose reikia suskaičiuoti pirmumo balsus. Konkrečią pirmumo balsų skaičiavimo tvarką nustato Vyriausioji rinkimų komisija ne vėliau kaip likus 7 dienoms iki rinkimų. Balsai turi būti skaičiuojami taip, kad šią procedūrą galėtų matyti visi </w:t>
      </w:r>
      <w:r>
        <w:rPr>
          <w:rFonts w:ascii="Times New Roman" w:hAnsi="Times New Roman"/>
        </w:rPr>
        <w:t>balsų skaičiavimo metu dalyvaujantys asmenys ir įsitikintų, jog balsai skaičiuojami sąžiningai ir teisingai. Suskaičiuoti balsai įrašomi į daugiamandatės rinkimų apygardos balsų skaičiavimo protokolo antrąją dalį, biuleteniai supakuojami, paketas antspaudu</w:t>
      </w:r>
      <w:r>
        <w:rPr>
          <w:rFonts w:ascii="Times New Roman" w:hAnsi="Times New Roman"/>
        </w:rPr>
        <w:t>ojamas ir perduodamas apygardos rinkimų komisijai.</w:t>
      </w:r>
    </w:p>
    <w:p w:rsidR="00000000" w:rsidRDefault="002F178B">
      <w:pPr>
        <w:pStyle w:val="Heading2"/>
        <w:spacing w:before="0" w:after="0"/>
        <w:ind w:left="0" w:right="0" w:firstLine="720"/>
        <w:rPr>
          <w:rFonts w:ascii="Times New Roman" w:hAnsi="Times New Roman"/>
          <w:i w:val="0"/>
          <w:sz w:val="22"/>
        </w:rPr>
      </w:pPr>
      <w:bookmarkStart w:id="102" w:name="_Toc481993441"/>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79 straipsnis. Rinkimų apylinkės balsų skaičiavimo protokolai</w:t>
      </w:r>
      <w:bookmarkEnd w:id="102"/>
    </w:p>
    <w:p w:rsidR="00000000" w:rsidRDefault="002F178B">
      <w:pPr>
        <w:ind w:firstLine="720"/>
        <w:jc w:val="both"/>
        <w:rPr>
          <w:rFonts w:ascii="Times New Roman" w:hAnsi="Times New Roman"/>
        </w:rPr>
      </w:pPr>
      <w:r>
        <w:rPr>
          <w:rFonts w:ascii="Times New Roman" w:hAnsi="Times New Roman"/>
        </w:rPr>
        <w:t>1. Kiekvienoje rinkimų apylinkėje surašomi du balsų skaičiavimo protokolai: vienmandatės rinkimų apygardos ir daugiamandatės rinkimų apygardos</w:t>
      </w:r>
      <w:r>
        <w:rPr>
          <w:rFonts w:ascii="Times New Roman" w:hAnsi="Times New Roman"/>
        </w:rPr>
        <w:t>. Daugiamandatės rinkimų apygardos balsų skaičiavimo protokolas turi dvi dalis.</w:t>
      </w:r>
    </w:p>
    <w:p w:rsidR="00000000" w:rsidRDefault="002F178B">
      <w:pPr>
        <w:ind w:firstLine="720"/>
        <w:jc w:val="both"/>
        <w:rPr>
          <w:rFonts w:ascii="Times New Roman" w:hAnsi="Times New Roman"/>
        </w:rPr>
      </w:pPr>
      <w:r>
        <w:rPr>
          <w:rFonts w:ascii="Times New Roman" w:hAnsi="Times New Roman"/>
        </w:rPr>
        <w:t>2. Vienmandatės rinkimų apygardos balsų skaičiavimo protokole įrašoma:</w:t>
      </w:r>
    </w:p>
    <w:p w:rsidR="00000000" w:rsidRDefault="002F178B">
      <w:pPr>
        <w:ind w:firstLine="720"/>
        <w:jc w:val="both"/>
        <w:rPr>
          <w:rFonts w:ascii="Times New Roman" w:hAnsi="Times New Roman"/>
        </w:rPr>
      </w:pPr>
      <w:r>
        <w:rPr>
          <w:rFonts w:ascii="Times New Roman" w:hAnsi="Times New Roman"/>
        </w:rPr>
        <w:t>1) rinkėjų skaičius rinkimų apylinkėje;</w:t>
      </w:r>
    </w:p>
    <w:p w:rsidR="00000000" w:rsidRDefault="002F178B">
      <w:pPr>
        <w:ind w:firstLine="720"/>
        <w:jc w:val="both"/>
        <w:rPr>
          <w:rFonts w:ascii="Times New Roman" w:hAnsi="Times New Roman"/>
        </w:rPr>
      </w:pPr>
      <w:r>
        <w:rPr>
          <w:rFonts w:ascii="Times New Roman" w:hAnsi="Times New Roman"/>
        </w:rPr>
        <w:t>2) gautų iš apygardos rinkimų komisijos vienmandatės rinkimų apyg</w:t>
      </w:r>
      <w:r>
        <w:rPr>
          <w:rFonts w:ascii="Times New Roman" w:hAnsi="Times New Roman"/>
        </w:rPr>
        <w:t>ardos biuletenių skaičius;</w:t>
      </w:r>
    </w:p>
    <w:p w:rsidR="00000000" w:rsidRDefault="002F178B">
      <w:pPr>
        <w:ind w:firstLine="720"/>
        <w:jc w:val="both"/>
        <w:rPr>
          <w:rFonts w:ascii="Times New Roman" w:hAnsi="Times New Roman"/>
        </w:rPr>
      </w:pPr>
      <w:r>
        <w:rPr>
          <w:rFonts w:ascii="Times New Roman" w:hAnsi="Times New Roman"/>
        </w:rPr>
        <w:t>3) kiekvienam komisijos nariui išduotų rinkimų biuletenių skaičius, rinkėjams išduotų biuletenių skaičius, rinkėjų parašų skaičius, rinkėjo pažymėjimų skaičius, atvykimo lapelių skaičius, nepanaudotų ir sugadintų biuletenių skaič</w:t>
      </w:r>
      <w:r>
        <w:rPr>
          <w:rFonts w:ascii="Times New Roman" w:hAnsi="Times New Roman"/>
        </w:rPr>
        <w:t>ius;</w:t>
      </w:r>
    </w:p>
    <w:p w:rsidR="00000000" w:rsidRDefault="002F178B">
      <w:pPr>
        <w:ind w:firstLine="720"/>
        <w:jc w:val="both"/>
        <w:rPr>
          <w:rFonts w:ascii="Times New Roman" w:hAnsi="Times New Roman"/>
        </w:rPr>
      </w:pPr>
      <w:r>
        <w:rPr>
          <w:rFonts w:ascii="Times New Roman" w:hAnsi="Times New Roman"/>
        </w:rPr>
        <w:t>4) anuliuotų rinkimų biuletenių skaičius;</w:t>
      </w:r>
    </w:p>
    <w:p w:rsidR="00000000" w:rsidRDefault="002F178B">
      <w:pPr>
        <w:ind w:firstLine="720"/>
        <w:jc w:val="both"/>
        <w:rPr>
          <w:rFonts w:ascii="Times New Roman" w:hAnsi="Times New Roman"/>
        </w:rPr>
      </w:pPr>
      <w:r>
        <w:rPr>
          <w:rFonts w:ascii="Times New Roman" w:hAnsi="Times New Roman"/>
        </w:rPr>
        <w:t>5) rinkimų apylinkės balsavimo patalpoje balsavusių rinkėjų skaičius;</w:t>
      </w:r>
    </w:p>
    <w:p w:rsidR="00000000" w:rsidRDefault="002F178B">
      <w:pPr>
        <w:ind w:firstLine="720"/>
        <w:jc w:val="both"/>
        <w:rPr>
          <w:rFonts w:ascii="Times New Roman" w:hAnsi="Times New Roman"/>
        </w:rPr>
      </w:pPr>
      <w:r>
        <w:rPr>
          <w:rFonts w:ascii="Times New Roman" w:hAnsi="Times New Roman"/>
        </w:rPr>
        <w:t>6) balsadėžės atidarymo laikas;</w:t>
      </w:r>
    </w:p>
    <w:p w:rsidR="00000000" w:rsidRDefault="002F178B">
      <w:pPr>
        <w:ind w:firstLine="720"/>
        <w:jc w:val="both"/>
        <w:rPr>
          <w:rFonts w:ascii="Times New Roman" w:hAnsi="Times New Roman"/>
        </w:rPr>
      </w:pPr>
      <w:r>
        <w:rPr>
          <w:rFonts w:ascii="Times New Roman" w:hAnsi="Times New Roman"/>
        </w:rPr>
        <w:t>7) balsadėžėje rastų negaliojančių rinkimų biuletenių skaičius;</w:t>
      </w:r>
    </w:p>
    <w:p w:rsidR="00000000" w:rsidRDefault="002F178B">
      <w:pPr>
        <w:ind w:firstLine="720"/>
        <w:jc w:val="both"/>
        <w:rPr>
          <w:rFonts w:ascii="Times New Roman" w:hAnsi="Times New Roman"/>
        </w:rPr>
      </w:pPr>
      <w:r>
        <w:rPr>
          <w:rFonts w:ascii="Times New Roman" w:hAnsi="Times New Roman"/>
        </w:rPr>
        <w:t>8) balsadėžėje rastų galiojančių rinkimų bi</w:t>
      </w:r>
      <w:r>
        <w:rPr>
          <w:rFonts w:ascii="Times New Roman" w:hAnsi="Times New Roman"/>
        </w:rPr>
        <w:t>uletenių skaičius;</w:t>
      </w:r>
    </w:p>
    <w:p w:rsidR="00000000" w:rsidRDefault="002F178B">
      <w:pPr>
        <w:ind w:firstLine="720"/>
        <w:jc w:val="both"/>
        <w:rPr>
          <w:rFonts w:ascii="Times New Roman" w:hAnsi="Times New Roman"/>
        </w:rPr>
      </w:pPr>
      <w:r>
        <w:rPr>
          <w:rFonts w:ascii="Times New Roman" w:hAnsi="Times New Roman"/>
        </w:rPr>
        <w:t>9) balsadėžėje rastų atskirai už kiekvieną kandidatą į Seimo narius paduotų balsų skaičius;</w:t>
      </w:r>
    </w:p>
    <w:p w:rsidR="00000000" w:rsidRDefault="002F178B">
      <w:pPr>
        <w:ind w:firstLine="720"/>
        <w:jc w:val="both"/>
        <w:rPr>
          <w:rFonts w:ascii="Times New Roman" w:hAnsi="Times New Roman"/>
        </w:rPr>
      </w:pPr>
      <w:r>
        <w:rPr>
          <w:rFonts w:ascii="Times New Roman" w:hAnsi="Times New Roman"/>
        </w:rPr>
        <w:t>10) paštu gautų vokų skaičius, antspauduotų vidinių balsavimo paštu vokų skaičius;</w:t>
      </w:r>
    </w:p>
    <w:p w:rsidR="00000000" w:rsidRDefault="002F178B">
      <w:pPr>
        <w:ind w:firstLine="720"/>
        <w:jc w:val="both"/>
        <w:rPr>
          <w:rFonts w:ascii="Times New Roman" w:hAnsi="Times New Roman"/>
        </w:rPr>
      </w:pPr>
      <w:r>
        <w:rPr>
          <w:rFonts w:ascii="Times New Roman" w:hAnsi="Times New Roman"/>
        </w:rPr>
        <w:t>11) paštu gautų negaliojančių rinkimų biuletenių skaičius (biu</w:t>
      </w:r>
      <w:r>
        <w:rPr>
          <w:rFonts w:ascii="Times New Roman" w:hAnsi="Times New Roman"/>
        </w:rPr>
        <w:t>leteniai, kurie yra neantspauduotuose ir neatplėštuose vokuose, neskaičiuojami ir nenurodomi kaip negaliojantys);</w:t>
      </w:r>
    </w:p>
    <w:p w:rsidR="00000000" w:rsidRDefault="002F178B">
      <w:pPr>
        <w:ind w:firstLine="720"/>
        <w:jc w:val="both"/>
        <w:rPr>
          <w:rFonts w:ascii="Times New Roman" w:hAnsi="Times New Roman"/>
        </w:rPr>
      </w:pPr>
      <w:r>
        <w:rPr>
          <w:rFonts w:ascii="Times New Roman" w:hAnsi="Times New Roman"/>
        </w:rPr>
        <w:t>12) paštu gautų galiojančių rinkimų biuletenių skaičius;</w:t>
      </w:r>
    </w:p>
    <w:p w:rsidR="00000000" w:rsidRDefault="002F178B">
      <w:pPr>
        <w:ind w:firstLine="720"/>
        <w:jc w:val="both"/>
        <w:rPr>
          <w:rFonts w:ascii="Times New Roman" w:hAnsi="Times New Roman"/>
        </w:rPr>
      </w:pPr>
      <w:r>
        <w:rPr>
          <w:rFonts w:ascii="Times New Roman" w:hAnsi="Times New Roman"/>
        </w:rPr>
        <w:t>13) paštu gautų balsų už kiekvieną kandidatą į Seimo narius skaičius;</w:t>
      </w:r>
    </w:p>
    <w:p w:rsidR="00000000" w:rsidRDefault="002F178B">
      <w:pPr>
        <w:ind w:firstLine="720"/>
        <w:jc w:val="both"/>
        <w:rPr>
          <w:rFonts w:ascii="Times New Roman" w:hAnsi="Times New Roman"/>
        </w:rPr>
      </w:pPr>
      <w:r>
        <w:rPr>
          <w:rFonts w:ascii="Times New Roman" w:hAnsi="Times New Roman"/>
        </w:rPr>
        <w:t>14) iš viso rin</w:t>
      </w:r>
      <w:r>
        <w:rPr>
          <w:rFonts w:ascii="Times New Roman" w:hAnsi="Times New Roman"/>
        </w:rPr>
        <w:t>kimų apylinkėje dalyvavusių rinkimuose rinkėjų skaičius;</w:t>
      </w:r>
    </w:p>
    <w:p w:rsidR="00000000" w:rsidRDefault="002F178B">
      <w:pPr>
        <w:ind w:firstLine="720"/>
        <w:jc w:val="both"/>
        <w:rPr>
          <w:rFonts w:ascii="Times New Roman" w:hAnsi="Times New Roman"/>
        </w:rPr>
      </w:pPr>
      <w:r>
        <w:rPr>
          <w:rFonts w:ascii="Times New Roman" w:hAnsi="Times New Roman"/>
        </w:rPr>
        <w:t>15) iš viso negaliojančių rinkimų apylinkėje biuletenių skaičius;</w:t>
      </w:r>
    </w:p>
    <w:p w:rsidR="00000000" w:rsidRDefault="002F178B">
      <w:pPr>
        <w:ind w:firstLine="720"/>
        <w:jc w:val="both"/>
        <w:rPr>
          <w:rFonts w:ascii="Times New Roman" w:hAnsi="Times New Roman"/>
        </w:rPr>
      </w:pPr>
      <w:r>
        <w:rPr>
          <w:rFonts w:ascii="Times New Roman" w:hAnsi="Times New Roman"/>
        </w:rPr>
        <w:t>16) iš viso už kiekvieną kandidatą į Seimo narius paduotų balsų skaičius.</w:t>
      </w:r>
    </w:p>
    <w:p w:rsidR="00000000" w:rsidRDefault="002F178B">
      <w:pPr>
        <w:ind w:firstLine="720"/>
        <w:jc w:val="both"/>
        <w:rPr>
          <w:rFonts w:ascii="Times New Roman" w:hAnsi="Times New Roman"/>
        </w:rPr>
      </w:pPr>
      <w:r>
        <w:rPr>
          <w:rFonts w:ascii="Times New Roman" w:hAnsi="Times New Roman"/>
        </w:rPr>
        <w:t>3. Daugiamandatės rinkimų apygardos balsų skaičiavimo proto</w:t>
      </w:r>
      <w:r>
        <w:rPr>
          <w:rFonts w:ascii="Times New Roman" w:hAnsi="Times New Roman"/>
        </w:rPr>
        <w:t>kole įrašoma:</w:t>
      </w:r>
    </w:p>
    <w:p w:rsidR="00000000" w:rsidRDefault="002F178B">
      <w:pPr>
        <w:ind w:firstLine="720"/>
        <w:jc w:val="both"/>
        <w:rPr>
          <w:rFonts w:ascii="Times New Roman" w:hAnsi="Times New Roman"/>
        </w:rPr>
      </w:pPr>
      <w:r>
        <w:rPr>
          <w:rFonts w:ascii="Times New Roman" w:hAnsi="Times New Roman"/>
        </w:rPr>
        <w:t>1) rinkėjų skaičius rinkimų apylinkėje;</w:t>
      </w:r>
    </w:p>
    <w:p w:rsidR="00000000" w:rsidRDefault="002F178B">
      <w:pPr>
        <w:ind w:firstLine="720"/>
        <w:jc w:val="both"/>
        <w:rPr>
          <w:rFonts w:ascii="Times New Roman" w:hAnsi="Times New Roman"/>
        </w:rPr>
      </w:pPr>
      <w:r>
        <w:rPr>
          <w:rFonts w:ascii="Times New Roman" w:hAnsi="Times New Roman"/>
        </w:rPr>
        <w:t>2) gautų iš apygardos rinkimų komisijos daugiamandatės rinkimų apygardos biuletenių skaičius;</w:t>
      </w:r>
    </w:p>
    <w:p w:rsidR="00000000" w:rsidRDefault="002F178B">
      <w:pPr>
        <w:ind w:firstLine="720"/>
        <w:jc w:val="both"/>
        <w:rPr>
          <w:rFonts w:ascii="Times New Roman" w:hAnsi="Times New Roman"/>
        </w:rPr>
      </w:pPr>
      <w:r>
        <w:rPr>
          <w:rFonts w:ascii="Times New Roman" w:hAnsi="Times New Roman"/>
        </w:rPr>
        <w:t>3) kiekvienam komisijos nariui išduotų rinkimų biuletenių skaičius, rinkėjams išduotų biuletenių skaičius, r</w:t>
      </w:r>
      <w:r>
        <w:rPr>
          <w:rFonts w:ascii="Times New Roman" w:hAnsi="Times New Roman"/>
        </w:rPr>
        <w:t>inkėjų parašų skaičius, rinkėjo pažymėjimų skaičius, atvykimo lapelių skaičius, nepanaudotų ir sugadintų biuletenių skaičius;</w:t>
      </w:r>
    </w:p>
    <w:p w:rsidR="00000000" w:rsidRDefault="002F178B">
      <w:pPr>
        <w:ind w:firstLine="720"/>
        <w:jc w:val="both"/>
        <w:rPr>
          <w:rFonts w:ascii="Times New Roman" w:hAnsi="Times New Roman"/>
        </w:rPr>
      </w:pPr>
      <w:r>
        <w:rPr>
          <w:rFonts w:ascii="Times New Roman" w:hAnsi="Times New Roman"/>
        </w:rPr>
        <w:t>4) anuliuotų rinkimų biuletenių skaičius;</w:t>
      </w:r>
    </w:p>
    <w:p w:rsidR="00000000" w:rsidRDefault="002F178B">
      <w:pPr>
        <w:ind w:firstLine="720"/>
        <w:jc w:val="both"/>
        <w:rPr>
          <w:rFonts w:ascii="Times New Roman" w:hAnsi="Times New Roman"/>
        </w:rPr>
      </w:pPr>
      <w:r>
        <w:rPr>
          <w:rFonts w:ascii="Times New Roman" w:hAnsi="Times New Roman"/>
        </w:rPr>
        <w:t>5) rinkimų apylinkės balsavimo patalpoje balsavusių rinkėjų skaičius;</w:t>
      </w:r>
    </w:p>
    <w:p w:rsidR="00000000" w:rsidRDefault="002F178B">
      <w:pPr>
        <w:ind w:firstLine="720"/>
        <w:jc w:val="both"/>
        <w:rPr>
          <w:rFonts w:ascii="Times New Roman" w:hAnsi="Times New Roman"/>
        </w:rPr>
      </w:pPr>
      <w:r>
        <w:rPr>
          <w:rFonts w:ascii="Times New Roman" w:hAnsi="Times New Roman"/>
        </w:rPr>
        <w:t>6) balsadėžės atid</w:t>
      </w:r>
      <w:r>
        <w:rPr>
          <w:rFonts w:ascii="Times New Roman" w:hAnsi="Times New Roman"/>
        </w:rPr>
        <w:t>arymo laikas;</w:t>
      </w:r>
    </w:p>
    <w:p w:rsidR="00000000" w:rsidRDefault="002F178B">
      <w:pPr>
        <w:ind w:firstLine="720"/>
        <w:jc w:val="both"/>
        <w:rPr>
          <w:rFonts w:ascii="Times New Roman" w:hAnsi="Times New Roman"/>
        </w:rPr>
      </w:pPr>
      <w:r>
        <w:rPr>
          <w:rFonts w:ascii="Times New Roman" w:hAnsi="Times New Roman"/>
        </w:rPr>
        <w:t>7) balsadėžėje rastų negaliojančių rinkimų biuletenių skaičius;</w:t>
      </w:r>
    </w:p>
    <w:p w:rsidR="00000000" w:rsidRDefault="002F178B">
      <w:pPr>
        <w:ind w:firstLine="720"/>
        <w:jc w:val="both"/>
        <w:rPr>
          <w:rFonts w:ascii="Times New Roman" w:hAnsi="Times New Roman"/>
        </w:rPr>
      </w:pPr>
      <w:r>
        <w:rPr>
          <w:rFonts w:ascii="Times New Roman" w:hAnsi="Times New Roman"/>
        </w:rPr>
        <w:t>8) balsadėžėje rastų galiojančių rinkimų biuletenių skaičius;</w:t>
      </w:r>
    </w:p>
    <w:p w:rsidR="00000000" w:rsidRDefault="002F178B">
      <w:pPr>
        <w:ind w:firstLine="720"/>
        <w:jc w:val="both"/>
        <w:rPr>
          <w:rFonts w:ascii="Times New Roman" w:hAnsi="Times New Roman"/>
        </w:rPr>
      </w:pPr>
      <w:r>
        <w:rPr>
          <w:rFonts w:ascii="Times New Roman" w:hAnsi="Times New Roman"/>
        </w:rPr>
        <w:t>9) balsadėžėje rastų atskirai už kiekvienos partijos (jų koalicijos) iškeltų kandidatų sąrašą paduotų balsų skaičius</w:t>
      </w:r>
      <w:r>
        <w:rPr>
          <w:rFonts w:ascii="Times New Roman" w:hAnsi="Times New Roman"/>
        </w:rPr>
        <w:t>;</w:t>
      </w:r>
    </w:p>
    <w:p w:rsidR="00000000" w:rsidRDefault="002F178B">
      <w:pPr>
        <w:ind w:firstLine="720"/>
        <w:jc w:val="both"/>
        <w:rPr>
          <w:rFonts w:ascii="Times New Roman" w:hAnsi="Times New Roman"/>
        </w:rPr>
      </w:pPr>
      <w:r>
        <w:rPr>
          <w:rFonts w:ascii="Times New Roman" w:hAnsi="Times New Roman"/>
        </w:rPr>
        <w:t>10) paštu gautų vokų skaičius, antspauduotų vidinių balsavimo paštu vokų skaičius;</w:t>
      </w:r>
    </w:p>
    <w:p w:rsidR="00000000" w:rsidRDefault="002F178B">
      <w:pPr>
        <w:ind w:firstLine="720"/>
        <w:jc w:val="both"/>
        <w:rPr>
          <w:rFonts w:ascii="Times New Roman" w:hAnsi="Times New Roman"/>
        </w:rPr>
      </w:pPr>
      <w:r>
        <w:rPr>
          <w:rFonts w:ascii="Times New Roman" w:hAnsi="Times New Roman"/>
        </w:rPr>
        <w:t>11) paštu gautų negaliojančių rinkimų biuletenių skaičius;</w:t>
      </w:r>
    </w:p>
    <w:p w:rsidR="00000000" w:rsidRDefault="002F178B">
      <w:pPr>
        <w:ind w:firstLine="720"/>
        <w:jc w:val="both"/>
        <w:rPr>
          <w:rFonts w:ascii="Times New Roman" w:hAnsi="Times New Roman"/>
        </w:rPr>
      </w:pPr>
      <w:r>
        <w:rPr>
          <w:rFonts w:ascii="Times New Roman" w:hAnsi="Times New Roman"/>
        </w:rPr>
        <w:t>12) paštu gautų galiojančių rinkimų biuletenių skaičius;</w:t>
      </w:r>
    </w:p>
    <w:p w:rsidR="00000000" w:rsidRDefault="002F178B">
      <w:pPr>
        <w:ind w:firstLine="720"/>
        <w:jc w:val="both"/>
        <w:rPr>
          <w:rFonts w:ascii="Times New Roman" w:hAnsi="Times New Roman"/>
        </w:rPr>
      </w:pPr>
      <w:r>
        <w:rPr>
          <w:rFonts w:ascii="Times New Roman" w:hAnsi="Times New Roman"/>
        </w:rPr>
        <w:t>13) paštu gautų balsų, paduotų už kiekvienos partijos (</w:t>
      </w:r>
      <w:r>
        <w:rPr>
          <w:rFonts w:ascii="Times New Roman" w:hAnsi="Times New Roman"/>
        </w:rPr>
        <w:t>jų koalicijos) iškeltų kandidatų sąrašą, skaičius;</w:t>
      </w:r>
    </w:p>
    <w:p w:rsidR="00000000" w:rsidRDefault="002F178B">
      <w:pPr>
        <w:ind w:firstLine="720"/>
        <w:jc w:val="both"/>
        <w:rPr>
          <w:rFonts w:ascii="Times New Roman" w:hAnsi="Times New Roman"/>
        </w:rPr>
      </w:pPr>
      <w:r>
        <w:rPr>
          <w:rFonts w:ascii="Times New Roman" w:hAnsi="Times New Roman"/>
        </w:rPr>
        <w:t>14) iš viso rinkimų apylinkėje dalyvavusių rinkimuose rinkėjų skaičius;</w:t>
      </w:r>
    </w:p>
    <w:p w:rsidR="00000000" w:rsidRDefault="002F178B">
      <w:pPr>
        <w:ind w:firstLine="720"/>
        <w:jc w:val="both"/>
        <w:rPr>
          <w:rFonts w:ascii="Times New Roman" w:hAnsi="Times New Roman"/>
        </w:rPr>
      </w:pPr>
      <w:r>
        <w:rPr>
          <w:rFonts w:ascii="Times New Roman" w:hAnsi="Times New Roman"/>
        </w:rPr>
        <w:t>15) iš viso rinkimų apylinkėje negaliojančių biuletenių skaičius;</w:t>
      </w:r>
    </w:p>
    <w:p w:rsidR="00000000" w:rsidRDefault="002F178B">
      <w:pPr>
        <w:ind w:firstLine="720"/>
        <w:jc w:val="both"/>
        <w:rPr>
          <w:rFonts w:ascii="Times New Roman" w:hAnsi="Times New Roman"/>
        </w:rPr>
      </w:pPr>
      <w:r>
        <w:rPr>
          <w:rFonts w:ascii="Times New Roman" w:hAnsi="Times New Roman"/>
        </w:rPr>
        <w:t>16) iš viso už kiekvienos partijos (jų koalicijos) iškeltų kandidat</w:t>
      </w:r>
      <w:r>
        <w:rPr>
          <w:rFonts w:ascii="Times New Roman" w:hAnsi="Times New Roman"/>
        </w:rPr>
        <w:t>ų sąrašą paduotų balsų skaičius.</w:t>
      </w:r>
    </w:p>
    <w:p w:rsidR="00000000" w:rsidRDefault="002F178B">
      <w:pPr>
        <w:ind w:firstLine="720"/>
        <w:jc w:val="both"/>
        <w:rPr>
          <w:rFonts w:ascii="Times New Roman" w:hAnsi="Times New Roman"/>
        </w:rPr>
      </w:pPr>
      <w:r>
        <w:rPr>
          <w:rFonts w:ascii="Times New Roman" w:hAnsi="Times New Roman"/>
        </w:rPr>
        <w:t>4. Pagal apylinkės rinkėjų sąrašus nustatomas rinkimų apylinkės rinkėjų skaičius. Rinkėjų, kuriems buvo išduoti biuleteniai, skaičius nustatomas pagal rinkėjų parašus, liudijančius, kad biuleteniai gauti. Rinkimų apylinkėje</w:t>
      </w:r>
      <w:r>
        <w:rPr>
          <w:rFonts w:ascii="Times New Roman" w:hAnsi="Times New Roman"/>
        </w:rPr>
        <w:t xml:space="preserve"> balsavusių rinkėjų skaičius nustatomas pagal šios rinkimų apylinkės rinkimų komisijos teisėtai rinkėjams išduotų ir rinkimų apylinkės balsadėžėje rastų biuletenių skaičių. Iš viso dalyvavusių rinkimuose rinkėjų skaičius rinkimų apylinkėje nustatomas sudėj</w:t>
      </w:r>
      <w:r>
        <w:rPr>
          <w:rFonts w:ascii="Times New Roman" w:hAnsi="Times New Roman"/>
        </w:rPr>
        <w:t>us balsadėžėje rastų biuletenių skaičių su paštu gautų ir suskaičiuotų biuletenių skaičiumi.</w:t>
      </w:r>
    </w:p>
    <w:p w:rsidR="00000000" w:rsidRDefault="002F178B">
      <w:pPr>
        <w:ind w:firstLine="720"/>
        <w:jc w:val="both"/>
        <w:rPr>
          <w:rFonts w:ascii="Times New Roman" w:hAnsi="Times New Roman"/>
        </w:rPr>
      </w:pPr>
      <w:r>
        <w:rPr>
          <w:rFonts w:ascii="Times New Roman" w:hAnsi="Times New Roman"/>
        </w:rPr>
        <w:t>5. Jeigu balsadėžėje randama biuletenių daugiau, negu jų buvo išduota rinkėjams, komisija imasi priemonių priežastims išsiaiškinti. Tai įrašoma balsų skaičiavimo p</w:t>
      </w:r>
      <w:r>
        <w:rPr>
          <w:rFonts w:ascii="Times New Roman" w:hAnsi="Times New Roman"/>
        </w:rPr>
        <w:t>rotokole ir nurodoma, kiek biuletenių buvo rasta daugiau.</w:t>
      </w:r>
    </w:p>
    <w:p w:rsidR="00000000" w:rsidRDefault="002F178B">
      <w:pPr>
        <w:ind w:firstLine="720"/>
        <w:jc w:val="both"/>
        <w:rPr>
          <w:rFonts w:ascii="Times New Roman" w:hAnsi="Times New Roman"/>
        </w:rPr>
      </w:pPr>
      <w:r>
        <w:rPr>
          <w:rFonts w:ascii="Times New Roman" w:hAnsi="Times New Roman"/>
        </w:rPr>
        <w:t>6. Kai į rinkimų apylinkės vienmandatės rinkimų apygardos balsų skaičiavimo protokolą ir daugiamandatės rinkimų apygardos balsų skaičiavimo protokolo pirmąją dalį yra įrašyti visi duomenys ir visi b</w:t>
      </w:r>
      <w:r>
        <w:rPr>
          <w:rFonts w:ascii="Times New Roman" w:hAnsi="Times New Roman"/>
        </w:rPr>
        <w:t>iuleteniai yra sudėti į antspauduotus paketus bei į specialųjį voką (vokus), rinkimų apylinkės balsų skaičiavimo protokolus pasirašo apylinkės rinkimų komisijos pirmininkas ir nariai. Po to protokolus pasirašo stebėtojai. Jų pastabos, komisijos narių atski</w:t>
      </w:r>
      <w:r>
        <w:rPr>
          <w:rFonts w:ascii="Times New Roman" w:hAnsi="Times New Roman"/>
        </w:rPr>
        <w:t>rosios nuomonės pridedamos prie protokolų ir yra neatskiriama jų dalis.</w:t>
      </w:r>
    </w:p>
    <w:p w:rsidR="00000000" w:rsidRDefault="002F178B">
      <w:pPr>
        <w:ind w:firstLine="720"/>
        <w:jc w:val="both"/>
        <w:rPr>
          <w:rFonts w:ascii="Times New Roman" w:hAnsi="Times New Roman"/>
        </w:rPr>
      </w:pPr>
      <w:r>
        <w:rPr>
          <w:rFonts w:ascii="Times New Roman" w:hAnsi="Times New Roman"/>
        </w:rPr>
        <w:t>7. Daugiamandatės rinkimų apygardos balsų skaičiavimo protokolo antrojoje dalyje įrašoma:</w:t>
      </w:r>
    </w:p>
    <w:p w:rsidR="00000000" w:rsidRDefault="002F178B">
      <w:pPr>
        <w:ind w:firstLine="720"/>
        <w:jc w:val="both"/>
        <w:rPr>
          <w:rFonts w:ascii="Times New Roman" w:hAnsi="Times New Roman"/>
        </w:rPr>
      </w:pPr>
      <w:r>
        <w:rPr>
          <w:rFonts w:ascii="Times New Roman" w:hAnsi="Times New Roman"/>
        </w:rPr>
        <w:t>1) skaičiuojamų biuletenių skaičius;</w:t>
      </w:r>
    </w:p>
    <w:p w:rsidR="00000000" w:rsidRDefault="002F178B">
      <w:pPr>
        <w:ind w:firstLine="720"/>
        <w:jc w:val="both"/>
        <w:rPr>
          <w:rFonts w:ascii="Times New Roman" w:hAnsi="Times New Roman"/>
        </w:rPr>
      </w:pPr>
      <w:r>
        <w:rPr>
          <w:rFonts w:ascii="Times New Roman" w:hAnsi="Times New Roman"/>
        </w:rPr>
        <w:t xml:space="preserve">2) biuletenių, kuriuose rinkėjai nenurodė pirmumo balsų, </w:t>
      </w:r>
      <w:r>
        <w:rPr>
          <w:rFonts w:ascii="Times New Roman" w:hAnsi="Times New Roman"/>
        </w:rPr>
        <w:t>skaičius;</w:t>
      </w:r>
    </w:p>
    <w:p w:rsidR="00000000" w:rsidRDefault="002F178B">
      <w:pPr>
        <w:ind w:firstLine="720"/>
        <w:jc w:val="both"/>
        <w:rPr>
          <w:rFonts w:ascii="Times New Roman" w:hAnsi="Times New Roman"/>
        </w:rPr>
      </w:pPr>
      <w:r>
        <w:rPr>
          <w:rFonts w:ascii="Times New Roman" w:hAnsi="Times New Roman"/>
        </w:rPr>
        <w:t>3) kiekvieno kandidato gautų pirmumo balsų skaičius;</w:t>
      </w:r>
    </w:p>
    <w:p w:rsidR="00000000" w:rsidRDefault="002F178B">
      <w:pPr>
        <w:ind w:firstLine="720"/>
        <w:jc w:val="both"/>
        <w:rPr>
          <w:rFonts w:ascii="Times New Roman" w:hAnsi="Times New Roman"/>
        </w:rPr>
      </w:pPr>
      <w:r>
        <w:rPr>
          <w:rFonts w:ascii="Times New Roman" w:hAnsi="Times New Roman"/>
        </w:rPr>
        <w:t>4) visų kandidatų gautų pirmumo balsų suma;</w:t>
      </w:r>
    </w:p>
    <w:p w:rsidR="00000000" w:rsidRDefault="002F178B">
      <w:pPr>
        <w:ind w:firstLine="720"/>
        <w:jc w:val="both"/>
        <w:rPr>
          <w:rFonts w:ascii="Times New Roman" w:hAnsi="Times New Roman"/>
        </w:rPr>
      </w:pPr>
      <w:r>
        <w:rPr>
          <w:rFonts w:ascii="Times New Roman" w:hAnsi="Times New Roman"/>
        </w:rPr>
        <w:t>5) kiti Vyriausiosios rinkimų komisijos nustatyti balsų skaičiavimo duomenys, reikalingi tikrinant, ar tiksliai buvo suskaičiuoti rinkėjų paduoti bal</w:t>
      </w:r>
      <w:r>
        <w:rPr>
          <w:rFonts w:ascii="Times New Roman" w:hAnsi="Times New Roman"/>
        </w:rPr>
        <w:t>sai.</w:t>
      </w:r>
    </w:p>
    <w:p w:rsidR="00000000" w:rsidRDefault="002F178B">
      <w:pPr>
        <w:ind w:firstLine="720"/>
        <w:jc w:val="both"/>
        <w:rPr>
          <w:rFonts w:ascii="Times New Roman" w:hAnsi="Times New Roman"/>
        </w:rPr>
      </w:pPr>
      <w:r>
        <w:rPr>
          <w:rFonts w:ascii="Times New Roman" w:hAnsi="Times New Roman"/>
        </w:rPr>
        <w:t>8. Kai į rinkimų apylinkės balsų skaičiavimo protokolo antrąją dalį įrašyti visi duomenys ir visi suskaičiuoti biuleteniai sudėti į antspauduotus paketus, šią rinkimų apylinkės balsų skaičiavimo protokolo dalį pasirašo rinkimų komisijos pirmininkas ir</w:t>
      </w:r>
      <w:r>
        <w:rPr>
          <w:rFonts w:ascii="Times New Roman" w:hAnsi="Times New Roman"/>
        </w:rPr>
        <w:t xml:space="preserve"> nariai. Po to protokolo antrąją dalį pasirašo stebėtojai. Jų pastabos, komisijos narių atskirosios nuomonės pridedamos prie protokolo antrosios dalies ir yra neatskiriama jo dalis. Jeigu apygardos ar apylinkės rinkimų komisija nustato, kad duomenyse, nuro</w:t>
      </w:r>
      <w:r>
        <w:rPr>
          <w:rFonts w:ascii="Times New Roman" w:hAnsi="Times New Roman"/>
        </w:rPr>
        <w:t>dytuose balsų skaičiavimo protokolo pirmojoje dalyje, yra padaryta klaida, yra surašomas protokolas klaidai ištaisyti. Protokolo antroji dalis ir biuleteniai grąžinami apygardos rinkimų komisijai. Sprendimą dėl klaidos priima apygardos rinkimų komisija.</w:t>
      </w:r>
    </w:p>
    <w:p w:rsidR="00000000" w:rsidRDefault="002F178B">
      <w:pPr>
        <w:pStyle w:val="Heading2"/>
        <w:spacing w:before="0" w:after="0"/>
        <w:ind w:left="0" w:right="0" w:firstLine="720"/>
        <w:rPr>
          <w:rFonts w:ascii="Times New Roman" w:hAnsi="Times New Roman"/>
          <w:i w:val="0"/>
          <w:sz w:val="22"/>
        </w:rPr>
      </w:pPr>
      <w:bookmarkStart w:id="103" w:name="_Toc481993442"/>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8</w:t>
      </w:r>
      <w:r>
        <w:rPr>
          <w:rFonts w:ascii="Times New Roman" w:hAnsi="Times New Roman"/>
          <w:i w:val="0"/>
          <w:sz w:val="22"/>
        </w:rPr>
        <w:t>0 straipsnis. Negaliojantys biuleteniai</w:t>
      </w:r>
      <w:bookmarkEnd w:id="103"/>
    </w:p>
    <w:p w:rsidR="00000000" w:rsidRDefault="002F178B">
      <w:pPr>
        <w:ind w:firstLine="720"/>
        <w:jc w:val="both"/>
        <w:rPr>
          <w:rFonts w:ascii="Times New Roman" w:hAnsi="Times New Roman"/>
        </w:rPr>
      </w:pPr>
      <w:r>
        <w:rPr>
          <w:rFonts w:ascii="Times New Roman" w:hAnsi="Times New Roman"/>
        </w:rPr>
        <w:t>1. Negaliojančiais biuleteniais pripažįstami:</w:t>
      </w:r>
    </w:p>
    <w:p w:rsidR="00000000" w:rsidRDefault="002F178B">
      <w:pPr>
        <w:ind w:firstLine="720"/>
        <w:jc w:val="both"/>
        <w:rPr>
          <w:rFonts w:ascii="Times New Roman" w:hAnsi="Times New Roman"/>
        </w:rPr>
      </w:pPr>
      <w:r>
        <w:rPr>
          <w:rFonts w:ascii="Times New Roman" w:hAnsi="Times New Roman"/>
        </w:rPr>
        <w:t>1) nenustatyto pavyzdžio rinkimų biuleteniai;</w:t>
      </w:r>
    </w:p>
    <w:p w:rsidR="00000000" w:rsidRDefault="002F178B">
      <w:pPr>
        <w:ind w:firstLine="720"/>
        <w:jc w:val="both"/>
        <w:rPr>
          <w:rFonts w:ascii="Times New Roman" w:hAnsi="Times New Roman"/>
        </w:rPr>
      </w:pPr>
      <w:r>
        <w:rPr>
          <w:rFonts w:ascii="Times New Roman" w:hAnsi="Times New Roman"/>
        </w:rPr>
        <w:t>2) antspauduoti ne tos rinkimų apylinkės komisijos antspaudu biuleteniai (gauti paštu - neantspauduoti apygardos komisijos r</w:t>
      </w:r>
      <w:r>
        <w:rPr>
          <w:rFonts w:ascii="Times New Roman" w:hAnsi="Times New Roman"/>
        </w:rPr>
        <w:t>inkimų antspaudu);</w:t>
      </w:r>
    </w:p>
    <w:p w:rsidR="00000000" w:rsidRDefault="002F178B">
      <w:pPr>
        <w:ind w:firstLine="720"/>
        <w:jc w:val="both"/>
        <w:rPr>
          <w:rFonts w:ascii="Times New Roman" w:hAnsi="Times New Roman"/>
        </w:rPr>
      </w:pPr>
      <w:r>
        <w:rPr>
          <w:rFonts w:ascii="Times New Roman" w:hAnsi="Times New Roman"/>
        </w:rPr>
        <w:t>3) ne tos rinkimų apygardos rinkimų biuleteniai;</w:t>
      </w:r>
    </w:p>
    <w:p w:rsidR="00000000" w:rsidRDefault="002F178B">
      <w:pPr>
        <w:ind w:firstLine="720"/>
        <w:jc w:val="both"/>
        <w:rPr>
          <w:rFonts w:ascii="Times New Roman" w:hAnsi="Times New Roman"/>
        </w:rPr>
      </w:pPr>
      <w:r>
        <w:rPr>
          <w:rFonts w:ascii="Times New Roman" w:hAnsi="Times New Roman"/>
        </w:rPr>
        <w:t>4) vienmandatėje rinkimų apygardoje tie biuleteniai, kuriuose rinkėjas pažymėjo daugiau kaip vieną kandidatą į Seimo narius arba nepažymėjo nė vieno kandidato, arba pagal žymą neįmanoma nu</w:t>
      </w:r>
      <w:r>
        <w:rPr>
          <w:rFonts w:ascii="Times New Roman" w:hAnsi="Times New Roman"/>
        </w:rPr>
        <w:t>statyti rinkėjo valios;</w:t>
      </w:r>
    </w:p>
    <w:p w:rsidR="00000000" w:rsidRDefault="002F178B">
      <w:pPr>
        <w:ind w:firstLine="720"/>
        <w:jc w:val="both"/>
        <w:rPr>
          <w:rFonts w:ascii="Times New Roman" w:hAnsi="Times New Roman"/>
        </w:rPr>
      </w:pPr>
      <w:r>
        <w:rPr>
          <w:rFonts w:ascii="Times New Roman" w:hAnsi="Times New Roman"/>
        </w:rPr>
        <w:t>5) daugiamandatėje rinkimų apygardoje tie biuleteniai, kuriuose rinkėjas pažymėjo daugiau kaip vieną kandidatų sąrašą arba nepažymėjo nė vieno kandidatų sąrašo, arba pagal padarytą žymą neįmanoma nustatyti rinkėjo valios.</w:t>
      </w:r>
    </w:p>
    <w:p w:rsidR="00000000" w:rsidRDefault="002F178B">
      <w:pPr>
        <w:ind w:firstLine="720"/>
        <w:jc w:val="both"/>
        <w:rPr>
          <w:rFonts w:ascii="Times New Roman" w:hAnsi="Times New Roman"/>
        </w:rPr>
      </w:pPr>
      <w:r>
        <w:rPr>
          <w:rFonts w:ascii="Times New Roman" w:hAnsi="Times New Roman"/>
        </w:rPr>
        <w:t>2. Sprendi</w:t>
      </w:r>
      <w:r>
        <w:rPr>
          <w:rFonts w:ascii="Times New Roman" w:hAnsi="Times New Roman"/>
        </w:rPr>
        <w:t>mą dėl rinkimų biuletenio pripažinimo negaliojančiu arba esant ginčams tarp komisijos narių dėl biuletenio žymų įvertinimo priima rinkimų komisija balsavimu. Šio balsavimo rezultatas nurodomas kitoje to biuletenio pusėje. Jeigu apylinkės rinkimų komisija p</w:t>
      </w:r>
      <w:r>
        <w:rPr>
          <w:rFonts w:ascii="Times New Roman" w:hAnsi="Times New Roman"/>
        </w:rPr>
        <w:t>ripažįsta biuletenius negaliojančiais pagal šio įstatymo straipsnio 1 dalies 1, 2 ar 3 punktą, ji apie tai nedelsdama praneša apygardos rinkimų komisijai.</w:t>
      </w:r>
    </w:p>
    <w:p w:rsidR="00000000" w:rsidRDefault="002F178B">
      <w:pPr>
        <w:pStyle w:val="Heading2"/>
        <w:spacing w:before="0" w:after="0"/>
        <w:ind w:left="0" w:right="0" w:firstLine="720"/>
        <w:rPr>
          <w:rFonts w:ascii="Times New Roman" w:hAnsi="Times New Roman"/>
          <w:i w:val="0"/>
          <w:sz w:val="22"/>
        </w:rPr>
      </w:pPr>
      <w:bookmarkStart w:id="104" w:name="_Toc481993443"/>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81 straipsnis. Rinkimų apylinkės dokumentų pateikimas apygardos rinkimų komisijai</w:t>
      </w:r>
      <w:bookmarkEnd w:id="104"/>
    </w:p>
    <w:p w:rsidR="00000000" w:rsidRDefault="002F178B">
      <w:pPr>
        <w:ind w:firstLine="720"/>
        <w:jc w:val="both"/>
        <w:rPr>
          <w:rFonts w:ascii="Times New Roman" w:hAnsi="Times New Roman"/>
        </w:rPr>
      </w:pPr>
      <w:r>
        <w:rPr>
          <w:rFonts w:ascii="Times New Roman" w:hAnsi="Times New Roman"/>
        </w:rPr>
        <w:t>1. Apylinkės rinki</w:t>
      </w:r>
      <w:r>
        <w:rPr>
          <w:rFonts w:ascii="Times New Roman" w:hAnsi="Times New Roman"/>
        </w:rPr>
        <w:t>mų komisija visus rinkimų biuletenius, taip pat negaliojančius ir nepanaudotus, kitus rinkimų dokumentus Vyriausiosios rinkimų komisijos nustatyta tvarka sudeda į paketus, juos aprašo ir antspauduoja. Paketai kartu su balsų skaičiavimo protokolu ir jo prie</w:t>
      </w:r>
      <w:r>
        <w:rPr>
          <w:rFonts w:ascii="Times New Roman" w:hAnsi="Times New Roman"/>
        </w:rPr>
        <w:t>dais, rinkėjų sąrašas, apylinkės rinkimų komisijos protokolai, viso jos darbo laikotarpio finansiniai dokumentai apygardos rinkimų komisijai pristatomi ne vėliau kaip per 12 valandų po balsavimo pabaigos, jei Vyriausioji rinkimų komisija nenustatė kitaip.</w:t>
      </w:r>
    </w:p>
    <w:p w:rsidR="00000000" w:rsidRDefault="002F178B">
      <w:pPr>
        <w:ind w:firstLine="720"/>
        <w:jc w:val="both"/>
        <w:rPr>
          <w:rFonts w:ascii="Times New Roman" w:hAnsi="Times New Roman"/>
        </w:rPr>
      </w:pPr>
      <w:r>
        <w:rPr>
          <w:rFonts w:ascii="Times New Roman" w:hAnsi="Times New Roman"/>
        </w:rPr>
        <w:t>2. Vyriausioji rinkimų komisija bei Vidaus reikalų ministerija privalo užtikrinti rinkimų dokumentų gabenimo bei juos gabenančių asmenų saugumą.</w:t>
      </w:r>
    </w:p>
    <w:p w:rsidR="00000000" w:rsidRDefault="002F178B">
      <w:pPr>
        <w:pStyle w:val="Heading2"/>
        <w:spacing w:before="0" w:after="0"/>
        <w:ind w:left="0" w:right="0" w:firstLine="720"/>
        <w:rPr>
          <w:rFonts w:ascii="Times New Roman" w:hAnsi="Times New Roman"/>
          <w:i w:val="0"/>
          <w:sz w:val="22"/>
        </w:rPr>
      </w:pPr>
      <w:bookmarkStart w:id="105" w:name="_Toc481993444"/>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82 straipsnis. Balsų skaičiavimas apygardos rinkimų komisijoje</w:t>
      </w:r>
      <w:bookmarkEnd w:id="105"/>
    </w:p>
    <w:p w:rsidR="00000000" w:rsidRDefault="002F178B">
      <w:pPr>
        <w:ind w:firstLine="720"/>
        <w:jc w:val="both"/>
        <w:rPr>
          <w:rFonts w:ascii="Times New Roman" w:hAnsi="Times New Roman"/>
        </w:rPr>
      </w:pPr>
      <w:r>
        <w:rPr>
          <w:rFonts w:ascii="Times New Roman" w:hAnsi="Times New Roman"/>
        </w:rPr>
        <w:t xml:space="preserve">1. Apygardos rinkimų komisija priima apylinkės </w:t>
      </w:r>
      <w:r>
        <w:rPr>
          <w:rFonts w:ascii="Times New Roman" w:hAnsi="Times New Roman"/>
        </w:rPr>
        <w:t>rinkimų komisijos pateiktus dokumentus ir patikrina:</w:t>
      </w:r>
    </w:p>
    <w:p w:rsidR="00000000" w:rsidRDefault="002F178B">
      <w:pPr>
        <w:ind w:firstLine="720"/>
        <w:jc w:val="both"/>
        <w:rPr>
          <w:rFonts w:ascii="Times New Roman" w:hAnsi="Times New Roman"/>
        </w:rPr>
      </w:pPr>
      <w:r>
        <w:rPr>
          <w:rFonts w:ascii="Times New Roman" w:hAnsi="Times New Roman"/>
        </w:rPr>
        <w:t>1) ar yra pristatyti visi privalomi pateikti dokumentai (paketai ir specialieji vokai su rinkimų biuleteniais);</w:t>
      </w:r>
    </w:p>
    <w:p w:rsidR="00000000" w:rsidRDefault="002F178B">
      <w:pPr>
        <w:ind w:firstLine="720"/>
        <w:jc w:val="both"/>
        <w:rPr>
          <w:rFonts w:ascii="Times New Roman" w:hAnsi="Times New Roman"/>
        </w:rPr>
      </w:pPr>
      <w:r>
        <w:rPr>
          <w:rFonts w:ascii="Times New Roman" w:hAnsi="Times New Roman"/>
        </w:rPr>
        <w:t>2) paketų antspaudavimą ir užrašus (ar užrašas pilnas ir teisingas);</w:t>
      </w:r>
    </w:p>
    <w:p w:rsidR="00000000" w:rsidRDefault="002F178B">
      <w:pPr>
        <w:ind w:firstLine="720"/>
        <w:jc w:val="both"/>
        <w:rPr>
          <w:rFonts w:ascii="Times New Roman" w:hAnsi="Times New Roman"/>
        </w:rPr>
      </w:pPr>
      <w:r>
        <w:rPr>
          <w:rFonts w:ascii="Times New Roman" w:hAnsi="Times New Roman"/>
        </w:rPr>
        <w:t>3) ar į balsų skaičiav</w:t>
      </w:r>
      <w:r>
        <w:rPr>
          <w:rFonts w:ascii="Times New Roman" w:hAnsi="Times New Roman"/>
        </w:rPr>
        <w:t>imo protokolus įrašyti visi duomenys; ar jie neprieštarauja vieni kitiems; ar atitinka apygardos rinkimų komisijos žinomus duomenis (apylinkės rinkimų komisijai išduotų biuletenių skaičių, rinkėjų skaičių, paštu gautų išorinių balsavimo vokų skaičių, duome</w:t>
      </w:r>
      <w:r>
        <w:rPr>
          <w:rFonts w:ascii="Times New Roman" w:hAnsi="Times New Roman"/>
        </w:rPr>
        <w:t xml:space="preserve">nis apie rinkėjų už kandidatų sąrašus paduotus balsus, nurodytus daugiamandatės rinkimų apygardos balsų skaičiavimo protokolo pirmojoje ir antrojoje dalyse ir pan.); ar yra visi reikalingi parašai; ar prie protokolo pridėtos visos jame nurodytos komisijos </w:t>
      </w:r>
      <w:r>
        <w:rPr>
          <w:rFonts w:ascii="Times New Roman" w:hAnsi="Times New Roman"/>
        </w:rPr>
        <w:t>narių atskirosios nuomonės, stebėtojų pastabos;</w:t>
      </w:r>
    </w:p>
    <w:p w:rsidR="00000000" w:rsidRDefault="002F178B">
      <w:pPr>
        <w:ind w:firstLine="720"/>
        <w:jc w:val="both"/>
        <w:rPr>
          <w:rFonts w:ascii="Times New Roman" w:hAnsi="Times New Roman"/>
        </w:rPr>
      </w:pPr>
      <w:r>
        <w:rPr>
          <w:rFonts w:ascii="Times New Roman" w:hAnsi="Times New Roman"/>
        </w:rPr>
        <w:t>4) ar visos pastabos ir rinkėjų skundai yra apsvarstyti apylinkės rinkimų komisijoje.</w:t>
      </w:r>
    </w:p>
    <w:p w:rsidR="00000000" w:rsidRDefault="002F178B">
      <w:pPr>
        <w:ind w:firstLine="720"/>
        <w:jc w:val="both"/>
        <w:rPr>
          <w:rFonts w:ascii="Times New Roman" w:hAnsi="Times New Roman"/>
        </w:rPr>
      </w:pPr>
      <w:r>
        <w:rPr>
          <w:rFonts w:ascii="Times New Roman" w:hAnsi="Times New Roman"/>
        </w:rPr>
        <w:t>2. Apygardos rinkimų komisija nedelsdama praneša Vyriausiajai rinkimų komisijai šios nustatyta tvarka balsų skaičiavimo pr</w:t>
      </w:r>
      <w:r>
        <w:rPr>
          <w:rFonts w:ascii="Times New Roman" w:hAnsi="Times New Roman"/>
        </w:rPr>
        <w:t>otokolų duomenis, savo pastabas dėl apylinkės rinkimų komisijos pateiktų dokumentų ir pasirūpina pateiktų dokumentų saugumu.</w:t>
      </w:r>
    </w:p>
    <w:p w:rsidR="00000000" w:rsidRDefault="002F178B">
      <w:pPr>
        <w:ind w:firstLine="720"/>
        <w:jc w:val="both"/>
        <w:rPr>
          <w:rFonts w:ascii="Times New Roman" w:hAnsi="Times New Roman"/>
        </w:rPr>
      </w:pPr>
      <w:r>
        <w:rPr>
          <w:rFonts w:ascii="Times New Roman" w:hAnsi="Times New Roman"/>
        </w:rPr>
        <w:t xml:space="preserve">3. Apylinkių rinkimų komisijų antspauduoti paketai, kuriuose yra rinkimų biuleteniai ar kiti rinkimų dokumentai, apygardos rinkimų </w:t>
      </w:r>
      <w:r>
        <w:rPr>
          <w:rFonts w:ascii="Times New Roman" w:hAnsi="Times New Roman"/>
        </w:rPr>
        <w:t>komisijoje gali būti atidaromi tik apygardos rinkimų komisijos sprendimu.</w:t>
      </w:r>
      <w:r>
        <w:rPr>
          <w:rFonts w:ascii="Times New Roman" w:hAnsi="Times New Roman"/>
          <w:b/>
        </w:rPr>
        <w:t xml:space="preserve"> </w:t>
      </w:r>
      <w:r>
        <w:rPr>
          <w:rFonts w:ascii="Times New Roman" w:hAnsi="Times New Roman"/>
        </w:rPr>
        <w:t>Apygardos rinkimų komisija perskaičiuoti apylinkės rinkimų komisijos biuletenius gali pati, pavesti perskaičiuoti biuletenius tai apylinkės rinkimų komisijai, iš kurios jie buvo gaut</w:t>
      </w:r>
      <w:r>
        <w:rPr>
          <w:rFonts w:ascii="Times New Roman" w:hAnsi="Times New Roman"/>
        </w:rPr>
        <w:t>i, arba pavesti rinkimų biuletenius perskaičiuoti kitai apylinkės rinkimų komisijai. Rinkimų komisijos perskaičiuodamos balsus turi vadovautis šio įstatymo 78 straipsnio 4 dalimi. Apygardos rinkimų komisija šio straipsnio 6 dalyje nurodytu atveju privalo p</w:t>
      </w:r>
      <w:r>
        <w:rPr>
          <w:rFonts w:ascii="Times New Roman" w:hAnsi="Times New Roman"/>
        </w:rPr>
        <w:t>riimti sprendimą perskaičiuoti visų rinkimų apylinkių komisijų rinkimų biuletenius.</w:t>
      </w:r>
    </w:p>
    <w:p w:rsidR="00000000" w:rsidRDefault="002F178B">
      <w:pPr>
        <w:ind w:firstLine="720"/>
        <w:jc w:val="both"/>
        <w:rPr>
          <w:rFonts w:ascii="Times New Roman" w:hAnsi="Times New Roman"/>
        </w:rPr>
      </w:pPr>
      <w:r>
        <w:rPr>
          <w:rFonts w:ascii="Times New Roman" w:hAnsi="Times New Roman"/>
        </w:rPr>
        <w:t>4. Nustačiusi apylinkės rinkimų komisijos pateiktų dokumentų trūkumus, apygardos rinkimų komisija imasi priemonių juos pašalinti, pareikalauja iš apylinkės rinkimų komisijo</w:t>
      </w:r>
      <w:r>
        <w:rPr>
          <w:rFonts w:ascii="Times New Roman" w:hAnsi="Times New Roman"/>
        </w:rPr>
        <w:t>s pirmininko pateikti trūkstamus dokumentus.</w:t>
      </w:r>
    </w:p>
    <w:p w:rsidR="00000000" w:rsidRDefault="002F178B">
      <w:pPr>
        <w:ind w:firstLine="720"/>
        <w:jc w:val="both"/>
        <w:rPr>
          <w:rFonts w:ascii="Times New Roman" w:hAnsi="Times New Roman"/>
        </w:rPr>
      </w:pPr>
      <w:r>
        <w:rPr>
          <w:rFonts w:ascii="Times New Roman" w:hAnsi="Times New Roman"/>
        </w:rPr>
        <w:t>5. Apygardos rinkimų komisija balsus skaičiuoja taip: susumuoja apylinkių rinkimų komisijų pateiktus duomenis ir prie jų prideda tuos paštu balsavusių rinkėjų balsus, kurie buvo suskaičiuoti apygardos rinkimų ko</w:t>
      </w:r>
      <w:r>
        <w:rPr>
          <w:rFonts w:ascii="Times New Roman" w:hAnsi="Times New Roman"/>
        </w:rPr>
        <w:t>misijoje.</w:t>
      </w:r>
    </w:p>
    <w:p w:rsidR="00000000" w:rsidRDefault="002F178B">
      <w:pPr>
        <w:ind w:firstLine="720"/>
        <w:jc w:val="both"/>
        <w:rPr>
          <w:rFonts w:ascii="Times New Roman" w:hAnsi="Times New Roman"/>
        </w:rPr>
      </w:pPr>
      <w:r>
        <w:rPr>
          <w:rFonts w:ascii="Times New Roman" w:hAnsi="Times New Roman"/>
        </w:rPr>
        <w:t>6. Apygardos rinkimų komisija privalo priimti sprendimą perskaičiuoti visų vienmandatės apygardos apylinkių biuletenius, kai iki balsų skaičiavimo protokolo pasirašymo to pareikalauja bent vienas komisijos narys, partijos ar kandidato atstovas ir</w:t>
      </w:r>
      <w:r>
        <w:rPr>
          <w:rFonts w:ascii="Times New Roman" w:hAnsi="Times New Roman"/>
        </w:rPr>
        <w:t xml:space="preserve"> pagal išankstinius rinkimų rezultatus šioje vienmandatėje rinkimų apygardoje balsų skirtumas tarp už pirmą ir antrą vietą užėmusių kandidatų yra mažesnis nei 50.</w:t>
      </w:r>
    </w:p>
    <w:p w:rsidR="00000000" w:rsidRDefault="002F178B">
      <w:pPr>
        <w:pStyle w:val="Heading2"/>
        <w:spacing w:before="0" w:after="0"/>
        <w:ind w:left="0" w:right="0" w:firstLine="720"/>
        <w:rPr>
          <w:rFonts w:ascii="Times New Roman" w:hAnsi="Times New Roman"/>
          <w:i w:val="0"/>
          <w:sz w:val="22"/>
        </w:rPr>
      </w:pPr>
      <w:bookmarkStart w:id="106" w:name="_Toc481993445"/>
    </w:p>
    <w:p w:rsidR="00000000" w:rsidRDefault="002F178B">
      <w:pPr>
        <w:pStyle w:val="Heading2"/>
        <w:spacing w:before="0" w:after="0"/>
        <w:ind w:left="2610" w:right="0" w:hanging="1890"/>
        <w:jc w:val="both"/>
        <w:rPr>
          <w:rFonts w:ascii="Times New Roman" w:hAnsi="Times New Roman"/>
          <w:i w:val="0"/>
          <w:sz w:val="22"/>
        </w:rPr>
      </w:pPr>
      <w:r>
        <w:rPr>
          <w:rFonts w:ascii="Times New Roman" w:hAnsi="Times New Roman"/>
          <w:i w:val="0"/>
          <w:sz w:val="22"/>
        </w:rPr>
        <w:t>83 straipsnis. Apygardos balsų skaičiavimo dokumentų pateikimas Vyriausiajai rinkimų</w:t>
      </w:r>
      <w:bookmarkEnd w:id="106"/>
      <w:r>
        <w:rPr>
          <w:rFonts w:ascii="Times New Roman" w:hAnsi="Times New Roman"/>
          <w:i w:val="0"/>
          <w:sz w:val="22"/>
        </w:rPr>
        <w:t xml:space="preserve"> komisij</w:t>
      </w:r>
      <w:r>
        <w:rPr>
          <w:rFonts w:ascii="Times New Roman" w:hAnsi="Times New Roman"/>
          <w:i w:val="0"/>
          <w:sz w:val="22"/>
        </w:rPr>
        <w:t>ai</w:t>
      </w:r>
    </w:p>
    <w:p w:rsidR="00000000" w:rsidRDefault="002F178B">
      <w:pPr>
        <w:ind w:firstLine="720"/>
        <w:jc w:val="both"/>
        <w:rPr>
          <w:rFonts w:ascii="Times New Roman" w:hAnsi="Times New Roman"/>
        </w:rPr>
      </w:pPr>
      <w:r>
        <w:rPr>
          <w:rFonts w:ascii="Times New Roman" w:hAnsi="Times New Roman"/>
        </w:rPr>
        <w:t>Apygardos rinkimų komisija visus dokumentus, gautus iš rinkimų apylinkių (išskyrus finansinius dokumentus), rinkėjų sąrašus, rinkimų apygardos balsų skaičiavimo protokolą, apygardos rinkimų komisijos viso darbo laikotarpio protokolus ir kitus rinkimų do</w:t>
      </w:r>
      <w:r>
        <w:rPr>
          <w:rFonts w:ascii="Times New Roman" w:hAnsi="Times New Roman"/>
        </w:rPr>
        <w:t>kumentus sudeda į specialius paketus ir užantspauduoja. Paketai per Vyriausiosios rinkimų komisijos nustatytą laiką perduodami Vyriausiajai rinkimų komisijai.</w:t>
      </w:r>
    </w:p>
    <w:p w:rsidR="00000000" w:rsidRDefault="002F178B">
      <w:pPr>
        <w:pStyle w:val="Heading2"/>
        <w:spacing w:before="0" w:after="0"/>
        <w:ind w:left="0" w:right="0" w:firstLine="720"/>
        <w:jc w:val="both"/>
        <w:rPr>
          <w:rFonts w:ascii="Times New Roman" w:hAnsi="Times New Roman"/>
          <w:i w:val="0"/>
          <w:sz w:val="22"/>
        </w:rPr>
      </w:pPr>
      <w:bookmarkStart w:id="107" w:name="_Toc481993446"/>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84 straipsnis. Stebėtojų dalyvavimas skaičiuojant balsus ir nustatant rinkimų rezultatus</w:t>
      </w:r>
      <w:bookmarkEnd w:id="107"/>
    </w:p>
    <w:p w:rsidR="00000000" w:rsidRDefault="002F178B">
      <w:pPr>
        <w:ind w:firstLine="720"/>
        <w:jc w:val="both"/>
        <w:rPr>
          <w:rFonts w:ascii="Times New Roman" w:hAnsi="Times New Roman"/>
        </w:rPr>
      </w:pPr>
      <w:r>
        <w:rPr>
          <w:rFonts w:ascii="Times New Roman" w:hAnsi="Times New Roman"/>
        </w:rPr>
        <w:t>1. Skai</w:t>
      </w:r>
      <w:r>
        <w:rPr>
          <w:rFonts w:ascii="Times New Roman" w:hAnsi="Times New Roman"/>
        </w:rPr>
        <w:t>čiuojant balsus rinkimų apylinkėse bei apygardose, taip pat nustatant rinkimų rezultatus apygardose, gali dalyvauti rinkimų stebėtojai, taip pat visuomenės informavimo priemonių atstovai.</w:t>
      </w:r>
    </w:p>
    <w:p w:rsidR="00000000" w:rsidRDefault="002F178B">
      <w:pPr>
        <w:ind w:firstLine="720"/>
        <w:jc w:val="both"/>
        <w:rPr>
          <w:rFonts w:ascii="Times New Roman" w:hAnsi="Times New Roman"/>
        </w:rPr>
      </w:pPr>
      <w:r>
        <w:rPr>
          <w:rFonts w:ascii="Times New Roman" w:hAnsi="Times New Roman"/>
        </w:rPr>
        <w:t>2. Stebėtojai turi teisę reikšti pastabas ir pretenzijas rinkimų kom</w:t>
      </w:r>
      <w:r>
        <w:rPr>
          <w:rFonts w:ascii="Times New Roman" w:hAnsi="Times New Roman"/>
        </w:rPr>
        <w:t>isijoms dėl šio ir kitų Lietuvos Respublikos įstatymų pažeidimų, bet neturi kliudyti rinkimų komisijoms dirbti. Stebėtojai turi teisę apylinkės rinkimų komisijai raštu pareikšti protestą, kuris pridedamas prie apylinkės balsų skaičiavimo protokolo ir kartu</w:t>
      </w:r>
      <w:r>
        <w:rPr>
          <w:rFonts w:ascii="Times New Roman" w:hAnsi="Times New Roman"/>
        </w:rPr>
        <w:t xml:space="preserve"> su kitais rinkimų apylinkės rinkimų dokumentais pateikiamas apygardos rinkimų komisijai. Rinkimų stebėtojo protestas apygardos rinkimų komisijai pridedamas prie apygardos balsų skaičiavimo protokolo. Protestus nagrinėja ta rinkimų komisija, kuriai jie par</w:t>
      </w:r>
      <w:r>
        <w:rPr>
          <w:rFonts w:ascii="Times New Roman" w:hAnsi="Times New Roman"/>
        </w:rPr>
        <w:t>eikšti.</w:t>
      </w:r>
    </w:p>
    <w:p w:rsidR="00000000" w:rsidRDefault="002F178B">
      <w:pPr>
        <w:pStyle w:val="Heading2"/>
        <w:spacing w:before="0" w:after="0"/>
        <w:ind w:left="0" w:right="0" w:firstLine="720"/>
        <w:rPr>
          <w:rFonts w:ascii="Times New Roman" w:hAnsi="Times New Roman"/>
          <w:i w:val="0"/>
          <w:sz w:val="22"/>
        </w:rPr>
      </w:pPr>
      <w:bookmarkStart w:id="108" w:name="_Toc481993447"/>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85 straipsnis. Išankstinių rinkimų rezultatų skelbimas</w:t>
      </w:r>
      <w:bookmarkEnd w:id="108"/>
    </w:p>
    <w:p w:rsidR="00000000" w:rsidRDefault="002F178B">
      <w:pPr>
        <w:ind w:firstLine="720"/>
        <w:jc w:val="both"/>
        <w:rPr>
          <w:rFonts w:ascii="Times New Roman" w:hAnsi="Times New Roman"/>
        </w:rPr>
      </w:pPr>
      <w:r>
        <w:rPr>
          <w:rFonts w:ascii="Times New Roman" w:hAnsi="Times New Roman"/>
        </w:rPr>
        <w:t>1. Išankstinius rinkimų rezultatus gali pranešti tik Vyriausioji rinkimų komisija. Jeigu apygardos rinkimų komisija perdavė rinkimų rezultatų visose rinkimų apylinkėse išankstinius duomenis, V</w:t>
      </w:r>
      <w:r>
        <w:rPr>
          <w:rFonts w:ascii="Times New Roman" w:hAnsi="Times New Roman"/>
        </w:rPr>
        <w:t>yriausioji rinkimų komisija turi nedelsdama parengti pranešimą visuomenės informavimo priemonėms. Šis pranešimas pirmiausiai skelbiamas internete.</w:t>
      </w:r>
    </w:p>
    <w:p w:rsidR="00000000" w:rsidRDefault="002F178B">
      <w:pPr>
        <w:ind w:firstLine="720"/>
        <w:jc w:val="both"/>
        <w:rPr>
          <w:rFonts w:ascii="Times New Roman" w:hAnsi="Times New Roman"/>
        </w:rPr>
      </w:pPr>
      <w:r>
        <w:rPr>
          <w:rFonts w:ascii="Times New Roman" w:hAnsi="Times New Roman"/>
        </w:rPr>
        <w:t>2. Iki Vyriausiosios rinkimų komisijos pranešimo visuomenės informavimo priemonių atstovams draudžiama vaizdo</w:t>
      </w:r>
      <w:r>
        <w:rPr>
          <w:rFonts w:ascii="Times New Roman" w:hAnsi="Times New Roman"/>
        </w:rPr>
        <w:t xml:space="preserve"> ar garso įrašymo technika, žodžiu, raštu ar kitaip skleisti informaciją apie balsų skaičiavimo ar rinkimų rezultatus.</w:t>
      </w:r>
    </w:p>
    <w:p w:rsidR="00000000" w:rsidRDefault="002F178B">
      <w:pPr>
        <w:pStyle w:val="Heading2"/>
        <w:spacing w:before="0" w:after="0"/>
        <w:ind w:left="0" w:right="0" w:firstLine="720"/>
        <w:rPr>
          <w:rFonts w:ascii="Times New Roman" w:hAnsi="Times New Roman"/>
          <w:i w:val="0"/>
          <w:sz w:val="22"/>
        </w:rPr>
      </w:pPr>
      <w:bookmarkStart w:id="109" w:name="_Toc481993448"/>
    </w:p>
    <w:p w:rsidR="00000000" w:rsidRDefault="002F178B">
      <w:pPr>
        <w:pStyle w:val="Heading2"/>
        <w:spacing w:before="0" w:after="0"/>
        <w:ind w:left="2250" w:right="0" w:hanging="1530"/>
        <w:jc w:val="both"/>
        <w:rPr>
          <w:rFonts w:ascii="Times New Roman" w:hAnsi="Times New Roman"/>
          <w:i w:val="0"/>
          <w:sz w:val="22"/>
        </w:rPr>
      </w:pPr>
      <w:r>
        <w:rPr>
          <w:rFonts w:ascii="Times New Roman" w:hAnsi="Times New Roman"/>
          <w:i w:val="0"/>
          <w:sz w:val="22"/>
        </w:rPr>
        <w:t>86 straipsnis. Skundai dėl rinkimų komisijų sprendimų, priimtų pasibaigus balsavimui</w:t>
      </w:r>
      <w:bookmarkEnd w:id="109"/>
    </w:p>
    <w:p w:rsidR="00000000" w:rsidRDefault="002F178B">
      <w:pPr>
        <w:ind w:firstLine="720"/>
        <w:jc w:val="both"/>
        <w:rPr>
          <w:rFonts w:ascii="Times New Roman" w:hAnsi="Times New Roman"/>
        </w:rPr>
      </w:pPr>
      <w:r>
        <w:rPr>
          <w:rFonts w:ascii="Times New Roman" w:hAnsi="Times New Roman"/>
        </w:rPr>
        <w:t>1. Partijos, iškėlusios kandidatą į Seimo narius, k</w:t>
      </w:r>
      <w:r>
        <w:rPr>
          <w:rFonts w:ascii="Times New Roman" w:hAnsi="Times New Roman"/>
        </w:rPr>
        <w:t>andidatai į Seimo narius, jų atstovai rinkimams, rinkimų stebėtojai apylinkių rinkimų komisijų sprendimus dėl balsų skaičiavimo protokolų surašymo gali apskųsti apygardos rinkimų komisijai ne vėliau kaip per 24 valandas nuo jų surašymo. Šie skundai turi bū</w:t>
      </w:r>
      <w:r>
        <w:rPr>
          <w:rFonts w:ascii="Times New Roman" w:hAnsi="Times New Roman"/>
        </w:rPr>
        <w:t>ti išnagrinėti ne vėliau kaip per 24 valandas.</w:t>
      </w:r>
    </w:p>
    <w:p w:rsidR="00000000" w:rsidRDefault="002F178B">
      <w:pPr>
        <w:ind w:firstLine="720"/>
        <w:jc w:val="both"/>
        <w:rPr>
          <w:rFonts w:ascii="Times New Roman" w:hAnsi="Times New Roman"/>
        </w:rPr>
      </w:pPr>
      <w:r>
        <w:rPr>
          <w:rFonts w:ascii="Times New Roman" w:hAnsi="Times New Roman"/>
        </w:rPr>
        <w:t>2. Apygardos rinkimų komisijos sprendimai dėl balsų skaičiavimo protokolų surašymo gali būti apskųsti Vyriausiajai rinkimų komisijai ne vėliau kaip per 72 valandas nuo jų surašymo ir privalo būti išnagrinėti i</w:t>
      </w:r>
      <w:r>
        <w:rPr>
          <w:rFonts w:ascii="Times New Roman" w:hAnsi="Times New Roman"/>
        </w:rPr>
        <w:t>ki oficialaus galutinių rinkimų rezultatų paskelbimo.</w:t>
      </w:r>
    </w:p>
    <w:p w:rsidR="00000000" w:rsidRDefault="002F178B">
      <w:pPr>
        <w:ind w:firstLine="720"/>
        <w:jc w:val="both"/>
        <w:rPr>
          <w:rFonts w:ascii="Times New Roman" w:hAnsi="Times New Roman"/>
        </w:rPr>
      </w:pPr>
      <w:r>
        <w:rPr>
          <w:rFonts w:ascii="Times New Roman" w:hAnsi="Times New Roman"/>
        </w:rPr>
        <w:t>3. Apygardų komisijos, nagrinėdamos skundus dėl apylinkių rinkimų komisijų sprendimų dėl balsų skaičiavimo protokolų surašymo, dalyvaujant ne mažiau kaip 3/5 komisijos narių, gali perskaičiuoti apylinkė</w:t>
      </w:r>
      <w:r>
        <w:rPr>
          <w:rFonts w:ascii="Times New Roman" w:hAnsi="Times New Roman"/>
        </w:rPr>
        <w:t>s rinkimų komisijos pateiktus biuletenius, o nustačiusios protokoluose aritmetinę klaidą, neteisingai suskaičiuotus galiojančius bei negaliojančius biuletenius, surašo papildomą apylinkės balsų skaičiavimo protokolą ir prideda jį prie apylinkės balsų skaič</w:t>
      </w:r>
      <w:r>
        <w:rPr>
          <w:rFonts w:ascii="Times New Roman" w:hAnsi="Times New Roman"/>
        </w:rPr>
        <w:t>iavimo protokolo. Apygardos rinkimų komisija neturi teisės pripažinti negaliojančiais apylinkės rinkimų komisijos balsų skaičiavimo protokolų.</w:t>
      </w:r>
    </w:p>
    <w:p w:rsidR="00000000" w:rsidRDefault="002F178B">
      <w:pPr>
        <w:ind w:firstLine="720"/>
        <w:jc w:val="both"/>
        <w:rPr>
          <w:rFonts w:ascii="Times New Roman" w:hAnsi="Times New Roman"/>
        </w:rPr>
      </w:pPr>
      <w:r>
        <w:rPr>
          <w:rFonts w:ascii="Times New Roman" w:hAnsi="Times New Roman"/>
        </w:rPr>
        <w:t>4. Vyriausioji rinkimų komisija, nagrinėdama skundą dėl apygardos rinkimų komisijos sprendimo dėl apygardos balsų</w:t>
      </w:r>
      <w:r>
        <w:rPr>
          <w:rFonts w:ascii="Times New Roman" w:hAnsi="Times New Roman"/>
        </w:rPr>
        <w:t xml:space="preserve"> skaičiavimo protokolo surašymo, gali perskaičiuoti apygardos rinkimų komisijos pateiktus rinkimų biuletenius, o nustačiusi protokole aritmetinę klaidą, neteisingai suskaičiuotus galiojančius ar negaliojančius biuletenius, surašo papildomą apygardos, apyli</w:t>
      </w:r>
      <w:r>
        <w:rPr>
          <w:rFonts w:ascii="Times New Roman" w:hAnsi="Times New Roman"/>
        </w:rPr>
        <w:t>nkės balsų skaičiavimo protokolą ir prideda jį prie apygardos balsų skaičiavimo protokolo.</w:t>
      </w:r>
    </w:p>
    <w:p w:rsidR="00000000" w:rsidRDefault="002F178B">
      <w:pPr>
        <w:ind w:firstLine="720"/>
        <w:jc w:val="both"/>
        <w:rPr>
          <w:rFonts w:ascii="Times New Roman" w:hAnsi="Times New Roman"/>
        </w:rPr>
      </w:pPr>
      <w:r>
        <w:rPr>
          <w:rFonts w:ascii="Times New Roman" w:hAnsi="Times New Roman"/>
        </w:rPr>
        <w:t>5. Partijos, iškėlusios kandidatus į Seimo narius, kandidatai į Seimo narius Vyriausiosios rinkimų komisijos sprendimus arba jos atsisakymą nagrinėti skundus dėl Sei</w:t>
      </w:r>
      <w:r>
        <w:rPr>
          <w:rFonts w:ascii="Times New Roman" w:hAnsi="Times New Roman"/>
        </w:rPr>
        <w:t>mo rinkimų įstatymo pažeidimų ne vėliau kaip per 24 valandas po to, kai paskelbiami oficialūs rinkimų rezultatai, gali apskųsti Seimui ar Respublikos Prezidentui. Tokiais atvejais Seimas ar Respublikos Prezidentas ne vėliau kaip per 48 valandas kreipiasi į</w:t>
      </w:r>
      <w:r>
        <w:rPr>
          <w:rFonts w:ascii="Times New Roman" w:hAnsi="Times New Roman"/>
        </w:rPr>
        <w:t xml:space="preserve"> Konstitucinį Teismą su paklausimu dėl Seimo rinkimų įstatymo pažeidimo.</w:t>
      </w:r>
    </w:p>
    <w:p w:rsidR="00000000" w:rsidRDefault="002F178B">
      <w:pPr>
        <w:pStyle w:val="Heading2"/>
        <w:spacing w:before="0" w:after="0"/>
        <w:ind w:left="0" w:right="0" w:firstLine="720"/>
        <w:rPr>
          <w:rFonts w:ascii="Times New Roman" w:hAnsi="Times New Roman"/>
          <w:i w:val="0"/>
          <w:sz w:val="22"/>
        </w:rPr>
      </w:pPr>
      <w:bookmarkStart w:id="110" w:name="_Toc481993449"/>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87 straipsnis. Rinkimų apygardos balsų skaičiavimo protokolai</w:t>
      </w:r>
      <w:bookmarkEnd w:id="110"/>
    </w:p>
    <w:p w:rsidR="00000000" w:rsidRDefault="002F178B">
      <w:pPr>
        <w:ind w:firstLine="720"/>
        <w:jc w:val="both"/>
        <w:rPr>
          <w:rFonts w:ascii="Times New Roman" w:hAnsi="Times New Roman"/>
        </w:rPr>
      </w:pPr>
      <w:r>
        <w:rPr>
          <w:rFonts w:ascii="Times New Roman" w:hAnsi="Times New Roman"/>
        </w:rPr>
        <w:t>1. Pagal rinkimų apylinkių balsų skaičiavimo protokolus, rinkimų biuletenius ir kitus rinkimų dokumentus apygardos rinki</w:t>
      </w:r>
      <w:r>
        <w:rPr>
          <w:rFonts w:ascii="Times New Roman" w:hAnsi="Times New Roman"/>
        </w:rPr>
        <w:t>mų komisija nustato:</w:t>
      </w:r>
    </w:p>
    <w:p w:rsidR="00000000" w:rsidRDefault="002F178B">
      <w:pPr>
        <w:ind w:firstLine="720"/>
        <w:jc w:val="both"/>
        <w:rPr>
          <w:rFonts w:ascii="Times New Roman" w:hAnsi="Times New Roman"/>
        </w:rPr>
      </w:pPr>
      <w:r>
        <w:rPr>
          <w:rFonts w:ascii="Times New Roman" w:hAnsi="Times New Roman"/>
        </w:rPr>
        <w:t>1) apygardoje rinkimuose dalyvavusių rinkėjų skaičių;</w:t>
      </w:r>
    </w:p>
    <w:p w:rsidR="00000000" w:rsidRDefault="002F178B">
      <w:pPr>
        <w:ind w:firstLine="720"/>
        <w:jc w:val="both"/>
        <w:rPr>
          <w:rFonts w:ascii="Times New Roman" w:hAnsi="Times New Roman"/>
        </w:rPr>
      </w:pPr>
      <w:r>
        <w:rPr>
          <w:rFonts w:ascii="Times New Roman" w:hAnsi="Times New Roman"/>
        </w:rPr>
        <w:t xml:space="preserve">2) apygardoje negaliojančių biuletenių skaičių, taip pat Vyriausiosios rinkimų komisijos nustatytus balsų skaičiavimo duomenis, reikalingus tikrinant, ar tiksliai buvo suskaičiuoti </w:t>
      </w:r>
      <w:r>
        <w:rPr>
          <w:rFonts w:ascii="Times New Roman" w:hAnsi="Times New Roman"/>
        </w:rPr>
        <w:t>rinkėjų paduoti balsai;</w:t>
      </w:r>
    </w:p>
    <w:p w:rsidR="00000000" w:rsidRDefault="002F178B">
      <w:pPr>
        <w:ind w:firstLine="720"/>
        <w:jc w:val="both"/>
        <w:rPr>
          <w:rFonts w:ascii="Times New Roman" w:hAnsi="Times New Roman"/>
        </w:rPr>
      </w:pPr>
      <w:r>
        <w:rPr>
          <w:rFonts w:ascii="Times New Roman" w:hAnsi="Times New Roman"/>
        </w:rPr>
        <w:t>3) apygardoje galiojančių biuletenių skaičių;</w:t>
      </w:r>
    </w:p>
    <w:p w:rsidR="00000000" w:rsidRDefault="002F178B">
      <w:pPr>
        <w:ind w:firstLine="720"/>
        <w:jc w:val="both"/>
        <w:rPr>
          <w:rFonts w:ascii="Times New Roman" w:hAnsi="Times New Roman"/>
        </w:rPr>
      </w:pPr>
      <w:r>
        <w:rPr>
          <w:rFonts w:ascii="Times New Roman" w:hAnsi="Times New Roman"/>
        </w:rPr>
        <w:t>4) už kiekvieną kandidatą į Seimo narius paduotų balsų skaičių;</w:t>
      </w:r>
    </w:p>
    <w:p w:rsidR="00000000" w:rsidRDefault="002F178B">
      <w:pPr>
        <w:ind w:firstLine="720"/>
        <w:jc w:val="both"/>
        <w:rPr>
          <w:rFonts w:ascii="Times New Roman" w:hAnsi="Times New Roman"/>
        </w:rPr>
      </w:pPr>
      <w:r>
        <w:rPr>
          <w:rFonts w:ascii="Times New Roman" w:hAnsi="Times New Roman"/>
        </w:rPr>
        <w:t>5) už kiekvieną kandidatų sąrašą paduotų balsų skaičių;</w:t>
      </w:r>
    </w:p>
    <w:p w:rsidR="00000000" w:rsidRDefault="002F178B">
      <w:pPr>
        <w:ind w:firstLine="720"/>
        <w:jc w:val="both"/>
        <w:rPr>
          <w:rFonts w:ascii="Times New Roman" w:hAnsi="Times New Roman"/>
        </w:rPr>
      </w:pPr>
      <w:r>
        <w:rPr>
          <w:rFonts w:ascii="Times New Roman" w:hAnsi="Times New Roman"/>
        </w:rPr>
        <w:t>6) už kiekvieną kandidatą paduotų pirmumo balsų skaičių.</w:t>
      </w:r>
    </w:p>
    <w:p w:rsidR="00000000" w:rsidRDefault="002F178B">
      <w:pPr>
        <w:ind w:firstLine="720"/>
        <w:jc w:val="both"/>
        <w:rPr>
          <w:rFonts w:ascii="Times New Roman" w:hAnsi="Times New Roman"/>
        </w:rPr>
      </w:pPr>
      <w:r>
        <w:rPr>
          <w:rFonts w:ascii="Times New Roman" w:hAnsi="Times New Roman"/>
        </w:rPr>
        <w:t>2. Apygar</w:t>
      </w:r>
      <w:r>
        <w:rPr>
          <w:rFonts w:ascii="Times New Roman" w:hAnsi="Times New Roman"/>
        </w:rPr>
        <w:t xml:space="preserve">dos rinkimų komisijos pirmininkas ir nariai rinkimų apygardos balsų skaičiavimo protokolą pasirašo po to, kai apsvarsto apylinkių rinkimų komisijų narių atskirąsias nuomones, stebėtojų pastabas ir rinkėjų skundus. Apygardos rinkimų komisija gali pasiūlyti </w:t>
      </w:r>
      <w:r>
        <w:rPr>
          <w:rFonts w:ascii="Times New Roman" w:hAnsi="Times New Roman"/>
        </w:rPr>
        <w:t>Vyriausiajai rinkimų komisijai pripažinti rinkimus apygardoje negaliojančiais.</w:t>
      </w:r>
    </w:p>
    <w:p w:rsidR="00000000" w:rsidRDefault="002F178B">
      <w:pPr>
        <w:pStyle w:val="Heading1"/>
        <w:spacing w:before="0" w:after="0"/>
        <w:jc w:val="center"/>
        <w:rPr>
          <w:rFonts w:ascii="Times New Roman" w:hAnsi="Times New Roman"/>
          <w:sz w:val="22"/>
        </w:rPr>
      </w:pPr>
      <w:bookmarkStart w:id="111" w:name="_Toc481993450"/>
    </w:p>
    <w:p w:rsidR="00000000" w:rsidRDefault="002F178B">
      <w:pPr>
        <w:pStyle w:val="Heading1"/>
        <w:spacing w:before="0" w:after="0"/>
        <w:jc w:val="center"/>
        <w:rPr>
          <w:rFonts w:ascii="Times New Roman" w:hAnsi="Times New Roman"/>
          <w:sz w:val="22"/>
        </w:rPr>
      </w:pPr>
      <w:r>
        <w:rPr>
          <w:rFonts w:ascii="Times New Roman" w:hAnsi="Times New Roman"/>
          <w:sz w:val="22"/>
        </w:rPr>
        <w:t>VIENUOLIKTASIS SKIRSNIS</w:t>
      </w:r>
      <w:bookmarkEnd w:id="111"/>
    </w:p>
    <w:p w:rsidR="00000000" w:rsidRDefault="002F178B">
      <w:pPr>
        <w:pStyle w:val="Heading1"/>
        <w:spacing w:before="0" w:after="0"/>
        <w:jc w:val="center"/>
        <w:rPr>
          <w:rFonts w:ascii="Times New Roman" w:hAnsi="Times New Roman"/>
          <w:sz w:val="22"/>
        </w:rPr>
      </w:pPr>
      <w:bookmarkStart w:id="112" w:name="_Toc481993451"/>
      <w:r>
        <w:rPr>
          <w:rFonts w:ascii="Times New Roman" w:hAnsi="Times New Roman"/>
          <w:sz w:val="22"/>
        </w:rPr>
        <w:t>RINKIMŲ REZULTATŲ NUSTATYMAS IR PASKELBIMAS</w:t>
      </w:r>
      <w:bookmarkEnd w:id="112"/>
    </w:p>
    <w:p w:rsidR="00000000" w:rsidRDefault="002F178B">
      <w:pPr>
        <w:pStyle w:val="Heading2"/>
        <w:spacing w:before="0" w:after="0"/>
        <w:ind w:left="0" w:right="0" w:firstLine="720"/>
        <w:rPr>
          <w:rFonts w:ascii="Times New Roman" w:hAnsi="Times New Roman"/>
          <w:i w:val="0"/>
          <w:sz w:val="22"/>
        </w:rPr>
      </w:pPr>
      <w:bookmarkStart w:id="113" w:name="_Toc481993452"/>
    </w:p>
    <w:p w:rsidR="00000000" w:rsidRDefault="002F178B">
      <w:pPr>
        <w:pStyle w:val="Heading2"/>
        <w:spacing w:before="0" w:after="0"/>
        <w:ind w:left="2520" w:right="0" w:hanging="1800"/>
        <w:jc w:val="both"/>
        <w:rPr>
          <w:rFonts w:ascii="Times New Roman" w:hAnsi="Times New Roman"/>
          <w:i w:val="0"/>
          <w:sz w:val="22"/>
        </w:rPr>
      </w:pPr>
      <w:r>
        <w:rPr>
          <w:rFonts w:ascii="Times New Roman" w:hAnsi="Times New Roman"/>
          <w:i w:val="0"/>
          <w:sz w:val="22"/>
        </w:rPr>
        <w:t>88 straipsnis. Rinkimų rezultatų nustatymas vienmandatėse rinkimų apygardose</w:t>
      </w:r>
      <w:bookmarkEnd w:id="113"/>
    </w:p>
    <w:p w:rsidR="00000000" w:rsidRDefault="002F178B">
      <w:pPr>
        <w:ind w:firstLine="720"/>
        <w:jc w:val="both"/>
        <w:rPr>
          <w:rFonts w:ascii="Times New Roman" w:hAnsi="Times New Roman"/>
        </w:rPr>
      </w:pPr>
      <w:r>
        <w:rPr>
          <w:rFonts w:ascii="Times New Roman" w:hAnsi="Times New Roman"/>
        </w:rPr>
        <w:t xml:space="preserve">1. Rinkimų rezultatus nustato </w:t>
      </w:r>
      <w:r>
        <w:rPr>
          <w:rFonts w:ascii="Times New Roman" w:hAnsi="Times New Roman"/>
        </w:rPr>
        <w:t>Vyriausioji rinkimų komisija po to, kai išnagrinėja visus skundus ir nustato visus rinkimų rezultatus šioje apygardoje, taip pat ir rinkėjų, balsavusių užsienyje ir laivuose, balsus.</w:t>
      </w:r>
    </w:p>
    <w:p w:rsidR="00000000" w:rsidRDefault="002F178B">
      <w:pPr>
        <w:ind w:firstLine="720"/>
        <w:jc w:val="both"/>
        <w:rPr>
          <w:rFonts w:ascii="Times New Roman" w:hAnsi="Times New Roman"/>
        </w:rPr>
      </w:pPr>
      <w:r>
        <w:rPr>
          <w:rFonts w:ascii="Times New Roman" w:hAnsi="Times New Roman"/>
        </w:rPr>
        <w:t>2. Vienmandatėse rinkimų apygardose rinkimai laikomi įvykusiais, jei rink</w:t>
      </w:r>
      <w:r>
        <w:rPr>
          <w:rFonts w:ascii="Times New Roman" w:hAnsi="Times New Roman"/>
        </w:rPr>
        <w:t>imuose dalyvavo daugiau kaip 40 procentų rinkėjų, įrašytų į tos rinkimų apygardos rinkėjų sąrašus.</w:t>
      </w:r>
    </w:p>
    <w:p w:rsidR="00000000" w:rsidRDefault="002F178B">
      <w:pPr>
        <w:ind w:firstLine="720"/>
        <w:jc w:val="both"/>
        <w:rPr>
          <w:rFonts w:ascii="Times New Roman" w:hAnsi="Times New Roman"/>
        </w:rPr>
      </w:pPr>
      <w:r>
        <w:rPr>
          <w:rFonts w:ascii="Times New Roman" w:hAnsi="Times New Roman"/>
        </w:rPr>
        <w:t>3. Išrinktu laikomas kandidatas, už kurį rinkimuose balsavo daugiausia rinkimuose dalyvavusių rinkėjų.</w:t>
      </w:r>
    </w:p>
    <w:p w:rsidR="00000000" w:rsidRDefault="002F178B">
      <w:pPr>
        <w:ind w:firstLine="720"/>
        <w:jc w:val="both"/>
        <w:rPr>
          <w:rFonts w:ascii="Times New Roman" w:hAnsi="Times New Roman"/>
        </w:rPr>
      </w:pPr>
      <w:r>
        <w:rPr>
          <w:rFonts w:ascii="Times New Roman" w:hAnsi="Times New Roman"/>
        </w:rPr>
        <w:t xml:space="preserve">4. Jeigu kandidatai gavo vienodą balsų skaičių, Seimo </w:t>
      </w:r>
      <w:r>
        <w:rPr>
          <w:rFonts w:ascii="Times New Roman" w:hAnsi="Times New Roman"/>
        </w:rPr>
        <w:t>nariu tampa vyriausias pagal amžių kandidatas.</w:t>
      </w:r>
    </w:p>
    <w:p w:rsidR="00000000" w:rsidRDefault="002F178B">
      <w:pPr>
        <w:pStyle w:val="Heading2"/>
        <w:spacing w:before="0" w:after="0"/>
        <w:ind w:left="0" w:right="0" w:firstLine="720"/>
        <w:jc w:val="both"/>
        <w:rPr>
          <w:rFonts w:ascii="Times New Roman" w:hAnsi="Times New Roman"/>
          <w:i w:val="0"/>
          <w:sz w:val="22"/>
        </w:rPr>
      </w:pPr>
      <w:bookmarkStart w:id="114" w:name="_Toc481993453"/>
    </w:p>
    <w:p w:rsidR="00000000" w:rsidRDefault="002F178B">
      <w:pPr>
        <w:pStyle w:val="Heading2"/>
        <w:spacing w:before="0" w:after="0"/>
        <w:ind w:left="2430" w:right="0" w:hanging="1710"/>
        <w:jc w:val="both"/>
        <w:rPr>
          <w:rFonts w:ascii="Times New Roman" w:hAnsi="Times New Roman"/>
          <w:i w:val="0"/>
          <w:sz w:val="22"/>
        </w:rPr>
      </w:pPr>
      <w:r>
        <w:rPr>
          <w:rFonts w:ascii="Times New Roman" w:hAnsi="Times New Roman"/>
          <w:i w:val="0"/>
          <w:sz w:val="22"/>
        </w:rPr>
        <w:t>89 straipsnis. Rinkimų rezultatų nustatymas daugiamandatėje rinkimų apygardoje</w:t>
      </w:r>
      <w:bookmarkEnd w:id="114"/>
    </w:p>
    <w:p w:rsidR="00000000" w:rsidRDefault="002F178B">
      <w:pPr>
        <w:ind w:firstLine="720"/>
        <w:jc w:val="both"/>
        <w:rPr>
          <w:rFonts w:ascii="Times New Roman" w:hAnsi="Times New Roman"/>
        </w:rPr>
      </w:pPr>
      <w:r>
        <w:rPr>
          <w:rFonts w:ascii="Times New Roman" w:hAnsi="Times New Roman"/>
        </w:rPr>
        <w:t>1. Daugiamandatėje rinkimų apygardoje rinkimai laikomi įvykusiais, jeigu juose dalyvavo daugiau kaip vienas ketvirtadalis visų ri</w:t>
      </w:r>
      <w:r>
        <w:rPr>
          <w:rFonts w:ascii="Times New Roman" w:hAnsi="Times New Roman"/>
        </w:rPr>
        <w:t>nkėjų.</w:t>
      </w:r>
    </w:p>
    <w:p w:rsidR="00000000" w:rsidRDefault="002F178B">
      <w:pPr>
        <w:ind w:firstLine="720"/>
        <w:jc w:val="both"/>
        <w:rPr>
          <w:rFonts w:ascii="Times New Roman" w:hAnsi="Times New Roman"/>
        </w:rPr>
      </w:pPr>
      <w:r>
        <w:rPr>
          <w:rFonts w:ascii="Times New Roman" w:hAnsi="Times New Roman"/>
        </w:rPr>
        <w:t>2. Partijos kandidatų sąrašas gali gauti Seimo narių mandatų (dalyvauja skirstant mandatus) tik tuomet, jei už jį balsavo ne mažiau kaip 5 procentai rinkimuose dalyvavusių rinkėjų. Jungtinis kandidatų sąrašas, sudarytas pagal šio įstatymo 43 straips</w:t>
      </w:r>
      <w:r>
        <w:rPr>
          <w:rFonts w:ascii="Times New Roman" w:hAnsi="Times New Roman"/>
        </w:rPr>
        <w:t>nį, gali gauti Seimo narių mandatų (dalyvauja skirstant mandatus) tik tuomet, jeigu už jį balsavo ne mažiau kaip 7 procentai rinkimuose dalyvavusių rinkėjų. Jeigu už sąrašus, dalyvaujančius skirstant mandatus, yra balsavę mažiau kaip 60 procentų visų rinki</w:t>
      </w:r>
      <w:r>
        <w:rPr>
          <w:rFonts w:ascii="Times New Roman" w:hAnsi="Times New Roman"/>
        </w:rPr>
        <w:t>muose dalyvavusių rinkėjų, teisę dalyvauti skirstant mandatus įgyja tas lig šiol skirstant mandatus nedalyvavęs sąrašas (sąrašai, jeigu už juos balsavo vienodas rinkėjų skaičius), už kurį balsavo daugiausiai rinkėjų. Tokiu pat būdu kandidatų sąrašų, turinč</w:t>
      </w:r>
      <w:r>
        <w:rPr>
          <w:rFonts w:ascii="Times New Roman" w:hAnsi="Times New Roman"/>
        </w:rPr>
        <w:t>ių teisę dalyvauti skirstant mandatus, skaičius didinamas ir toliau iki tokio jų skaičiaus, kada už kandidatų sąrašus, dalyvaujančius skirstant mandatus, yra balsavę ne mažiau kaip 60 procentų visų rinkimuose dalyvavusių rinkėjų.</w:t>
      </w:r>
    </w:p>
    <w:p w:rsidR="00000000" w:rsidRDefault="002F178B">
      <w:pPr>
        <w:ind w:firstLine="720"/>
        <w:jc w:val="both"/>
        <w:rPr>
          <w:rFonts w:ascii="Times New Roman" w:hAnsi="Times New Roman"/>
        </w:rPr>
      </w:pPr>
      <w:r>
        <w:rPr>
          <w:rFonts w:ascii="Times New Roman" w:hAnsi="Times New Roman"/>
        </w:rPr>
        <w:t>3. Mandatai kandidatų sąra</w:t>
      </w:r>
      <w:r>
        <w:rPr>
          <w:rFonts w:ascii="Times New Roman" w:hAnsi="Times New Roman"/>
        </w:rPr>
        <w:t>šams paskirstomi pagal tai, kiek balsų gavo kiekvienas jų taikant kvotų ir liekanų metodą.</w:t>
      </w:r>
    </w:p>
    <w:p w:rsidR="00000000" w:rsidRDefault="002F178B">
      <w:pPr>
        <w:ind w:firstLine="720"/>
        <w:jc w:val="both"/>
        <w:rPr>
          <w:rFonts w:ascii="Times New Roman" w:hAnsi="Times New Roman"/>
        </w:rPr>
      </w:pPr>
      <w:r>
        <w:rPr>
          <w:rFonts w:ascii="Times New Roman" w:hAnsi="Times New Roman"/>
        </w:rPr>
        <w:t>4. Apskaičiuojama kvota - tai yra, kiek balsų reikia 1 mandatui gauti. Ji lygi rinkėjų balsų, kuriuos gavo sąrašai, dalyvaujantys skirstant mandatus, sumai, padalyta</w:t>
      </w:r>
      <w:r>
        <w:rPr>
          <w:rFonts w:ascii="Times New Roman" w:hAnsi="Times New Roman"/>
        </w:rPr>
        <w:t>i iš 70. Jei dalijant gaunama liekana, dalmuo padidinamas vienetu.</w:t>
      </w:r>
    </w:p>
    <w:p w:rsidR="00000000" w:rsidRDefault="002F178B">
      <w:pPr>
        <w:ind w:firstLine="720"/>
        <w:jc w:val="both"/>
        <w:rPr>
          <w:rFonts w:ascii="Times New Roman" w:hAnsi="Times New Roman"/>
        </w:rPr>
      </w:pPr>
      <w:r>
        <w:rPr>
          <w:rFonts w:ascii="Times New Roman" w:hAnsi="Times New Roman"/>
        </w:rPr>
        <w:t>5. Už kiekvieną sąrašą paduotų balsų skaičius dalijamas iš kvotos. Gautas sveikasis dalmuo yra mandatų skaičius, tenkantis kiekvienam sąrašui pagal kvotą, o šio dalijimo liekanos naudojamos</w:t>
      </w:r>
      <w:r>
        <w:rPr>
          <w:rFonts w:ascii="Times New Roman" w:hAnsi="Times New Roman"/>
        </w:rPr>
        <w:t xml:space="preserve"> likusiems mandatams paskirstyti pagal liekanas. Dėl to visų sąrašų pavadinimai surašomi iš eilės, kurioje po paskutiniojo toliau eina pirmasis, pagal jiems atitekusias dalijimo liekanas, pradedant didžiausiąja. Jei dviejų sąrašų liekanos yra lygios, pirmi</w:t>
      </w:r>
      <w:r>
        <w:rPr>
          <w:rFonts w:ascii="Times New Roman" w:hAnsi="Times New Roman"/>
        </w:rPr>
        <w:t>au yra įrašomas tas sąrašas, kuris gavo daugiau rinkėjų balsų, o jeigu ir šie skaičiai lygūs, pirmiau įrašomas tas, kuris yra gavęs daugiau mandatų visose vienmandatėse apygardose. Jeigu ir mandatų gauta po lygiai, pirmiau įrašomas sąrašas su mažesniu rink</w:t>
      </w:r>
      <w:r>
        <w:rPr>
          <w:rFonts w:ascii="Times New Roman" w:hAnsi="Times New Roman"/>
        </w:rPr>
        <w:t>imų numeriu. Nepadalyti kvotų metodu mandatai po vieną padalijami sąrašams pagal eilę, pradedant tuo sąrašu, kuris buvo įrašytas pirmasis.</w:t>
      </w:r>
    </w:p>
    <w:p w:rsidR="00000000" w:rsidRDefault="002F178B">
      <w:pPr>
        <w:ind w:firstLine="720"/>
        <w:jc w:val="both"/>
        <w:rPr>
          <w:rFonts w:ascii="Times New Roman" w:hAnsi="Times New Roman"/>
        </w:rPr>
      </w:pPr>
      <w:r>
        <w:rPr>
          <w:rFonts w:ascii="Times New Roman" w:hAnsi="Times New Roman"/>
        </w:rPr>
        <w:t>6. Jei kuriam nors sąrašui tektų didesnis mandatų skaičius, nei sąraše yra kandidatų, tai šie mandatai padalijami kit</w:t>
      </w:r>
      <w:r>
        <w:rPr>
          <w:rFonts w:ascii="Times New Roman" w:hAnsi="Times New Roman"/>
        </w:rPr>
        <w:t>iems sąrašams, tęsiant toliau jų dalijimą liekanų metodu.</w:t>
      </w:r>
    </w:p>
    <w:p w:rsidR="00000000" w:rsidRDefault="002F178B">
      <w:pPr>
        <w:ind w:firstLine="720"/>
        <w:jc w:val="both"/>
        <w:rPr>
          <w:rFonts w:ascii="Times New Roman" w:hAnsi="Times New Roman"/>
        </w:rPr>
      </w:pPr>
      <w:r>
        <w:rPr>
          <w:rFonts w:ascii="Times New Roman" w:hAnsi="Times New Roman"/>
        </w:rPr>
        <w:t>7. Viename sąraše kandidatai gauna mandatus ta eilės tvarka, kurią nustato Vyriausioji rinkimų komisija, nustačiusi kandidatų reitingą. Sąraše praleidžiami tie kandidatai, kurie buvo išrinkti vienma</w:t>
      </w:r>
      <w:r>
        <w:rPr>
          <w:rFonts w:ascii="Times New Roman" w:hAnsi="Times New Roman"/>
        </w:rPr>
        <w:t>ndatėse apygardose.</w:t>
      </w:r>
    </w:p>
    <w:p w:rsidR="00000000" w:rsidRDefault="002F178B">
      <w:pPr>
        <w:ind w:firstLine="720"/>
        <w:jc w:val="both"/>
        <w:rPr>
          <w:rFonts w:ascii="Times New Roman" w:hAnsi="Times New Roman"/>
        </w:rPr>
      </w:pPr>
      <w:r>
        <w:rPr>
          <w:rFonts w:ascii="Times New Roman" w:hAnsi="Times New Roman"/>
        </w:rPr>
        <w:t>8. Jeigu partija, koalicija kartu su pareiškiniais dokumentais įteikia prašymą, kad jų kandidatų reitingas nebūtų nustatomas, apie tai iš anksto pranešama rinkėjams, nurodoma rinkimų biuletenyje ir kandidatų reitingas neskaičiuojamas, o</w:t>
      </w:r>
      <w:r>
        <w:rPr>
          <w:rFonts w:ascii="Times New Roman" w:hAnsi="Times New Roman"/>
        </w:rPr>
        <w:t xml:space="preserve"> įregistruota kandidatų eilė sąraše laikoma galutine.</w:t>
      </w:r>
    </w:p>
    <w:p w:rsidR="00000000" w:rsidRDefault="002F178B">
      <w:pPr>
        <w:pStyle w:val="Heading2"/>
        <w:spacing w:before="0" w:after="0"/>
        <w:ind w:left="0" w:right="0" w:firstLine="720"/>
        <w:rPr>
          <w:rFonts w:ascii="Times New Roman" w:hAnsi="Times New Roman"/>
          <w:i w:val="0"/>
          <w:sz w:val="22"/>
        </w:rPr>
      </w:pPr>
      <w:bookmarkStart w:id="115" w:name="_Toc481993454"/>
    </w:p>
    <w:p w:rsidR="00000000" w:rsidRDefault="002F178B">
      <w:pPr>
        <w:pStyle w:val="Heading2"/>
        <w:spacing w:before="0" w:after="0"/>
        <w:ind w:left="2340" w:right="0" w:hanging="1620"/>
        <w:jc w:val="both"/>
        <w:rPr>
          <w:rFonts w:ascii="Times New Roman" w:hAnsi="Times New Roman"/>
          <w:i w:val="0"/>
          <w:sz w:val="22"/>
        </w:rPr>
      </w:pPr>
      <w:r>
        <w:rPr>
          <w:rFonts w:ascii="Times New Roman" w:hAnsi="Times New Roman"/>
          <w:i w:val="0"/>
          <w:sz w:val="22"/>
        </w:rPr>
        <w:t>90 straipsnis. Kandidatų į Seimo narius reitingo skaičiavimas ir sąrašų galutinės eilės nustatymas</w:t>
      </w:r>
      <w:bookmarkEnd w:id="115"/>
    </w:p>
    <w:p w:rsidR="00000000" w:rsidRDefault="002F178B">
      <w:pPr>
        <w:ind w:firstLine="720"/>
        <w:jc w:val="both"/>
        <w:rPr>
          <w:rFonts w:ascii="Times New Roman" w:hAnsi="Times New Roman"/>
        </w:rPr>
      </w:pPr>
      <w:r>
        <w:rPr>
          <w:rFonts w:ascii="Times New Roman" w:hAnsi="Times New Roman"/>
        </w:rPr>
        <w:t>1. Kandidatų į Seimo narius reitingą skaičiuoja ir šių kandidatų sąrašų galutinę eilę pagal rinkėjų pa</w:t>
      </w:r>
      <w:r>
        <w:rPr>
          <w:rFonts w:ascii="Times New Roman" w:hAnsi="Times New Roman"/>
        </w:rPr>
        <w:t>reikštą nuomonę ir paduotus pirmumo balsus nustato Vyriausioji rinkimų komisija.</w:t>
      </w:r>
    </w:p>
    <w:p w:rsidR="00000000" w:rsidRDefault="002F178B">
      <w:pPr>
        <w:ind w:firstLine="720"/>
        <w:jc w:val="both"/>
        <w:rPr>
          <w:rFonts w:ascii="Times New Roman" w:hAnsi="Times New Roman"/>
        </w:rPr>
      </w:pPr>
      <w:r>
        <w:rPr>
          <w:rFonts w:ascii="Times New Roman" w:hAnsi="Times New Roman"/>
        </w:rPr>
        <w:t>2. Pirmiausiai sudedami už kiekvieną kandidatą paduoti pirmumo balsai vienmandatėse rinkimų apygardose ir suskaičiuojama, kiek kiekvienas kandidatas gavo pirmumo balsų iš viso</w:t>
      </w:r>
      <w:r>
        <w:rPr>
          <w:rFonts w:ascii="Times New Roman" w:hAnsi="Times New Roman"/>
        </w:rPr>
        <w:t>. Tuo atveju, kai kandidato pirmumo balsų suma yra didesnė už daugiamandatėje rinkimų apygardoje renkamų Seimo narių skaičių ar yra jam lygi, kandidato rinkiminis reitingas lygus šiai sumai, jeigu mažesnė – kandidato rinkiminis reitingas laikomas lygus nul</w:t>
      </w:r>
      <w:r>
        <w:rPr>
          <w:rFonts w:ascii="Times New Roman" w:hAnsi="Times New Roman"/>
        </w:rPr>
        <w:t>iui.</w:t>
      </w:r>
    </w:p>
    <w:p w:rsidR="00000000" w:rsidRDefault="002F178B">
      <w:pPr>
        <w:ind w:firstLine="720"/>
        <w:jc w:val="both"/>
        <w:rPr>
          <w:rStyle w:val="Typewriter"/>
          <w:rFonts w:ascii="Times New Roman" w:hAnsi="Times New Roman"/>
          <w:sz w:val="22"/>
        </w:rPr>
      </w:pPr>
      <w:r>
        <w:rPr>
          <w:rFonts w:ascii="Times New Roman" w:hAnsi="Times New Roman"/>
        </w:rPr>
        <w:t>3. Po to suskaičiuojami kiekvieno kandidato į Seimo narius surinkti reitingo balai. Jie yra lygūs dviejų skaičių - rinkiminio reitingo (pirmojo daugiklio) ir partinio reitingo (antrojo daugiklio) sandaugai. P</w:t>
      </w:r>
      <w:r>
        <w:rPr>
          <w:rStyle w:val="Typewriter"/>
          <w:rFonts w:ascii="Times New Roman" w:hAnsi="Times New Roman"/>
          <w:sz w:val="22"/>
        </w:rPr>
        <w:t>artinis reitingas yra sveikas skaičius, kur</w:t>
      </w:r>
      <w:r>
        <w:rPr>
          <w:rStyle w:val="Typewriter"/>
          <w:rFonts w:ascii="Times New Roman" w:hAnsi="Times New Roman"/>
          <w:sz w:val="22"/>
        </w:rPr>
        <w:t>į nustato Vyriausioji rinkimų komisija kiekvienam kandidatui pagal kandidatų rinkimų numerius taip, kad partinis reitingas kandidato, turinčio pirmąjį rinkimų numerį, būtų 20 kartų didesnis už partinį reitingą kandidato, turinčio paskutinįjį šiame kandidat</w:t>
      </w:r>
      <w:r>
        <w:rPr>
          <w:rStyle w:val="Typewriter"/>
          <w:rFonts w:ascii="Times New Roman" w:hAnsi="Times New Roman"/>
          <w:sz w:val="22"/>
        </w:rPr>
        <w:t xml:space="preserve">ų sąraše rinkimų numerį ir sąrašo kandidatų, kurių rinkimų numeris skiriasi vienetu, partinių reitingų skirtumas būtų lygus 19. Tuo būdu nustatytas kandidato, įrašyto paskutiniuoju sąraše, partinis reitingas yra vienetu mažesnis už kandidatų skaičių šiame </w:t>
      </w:r>
      <w:r>
        <w:rPr>
          <w:rStyle w:val="Typewriter"/>
          <w:rFonts w:ascii="Times New Roman" w:hAnsi="Times New Roman"/>
          <w:sz w:val="22"/>
        </w:rPr>
        <w:t>sąraše, o įrašyto pirmuoju sąraše yra 20 kartų didesnis už kandidato, įrašyto paskutiniuoju sąraše.</w:t>
      </w:r>
    </w:p>
    <w:p w:rsidR="00000000" w:rsidRDefault="002F178B">
      <w:pPr>
        <w:ind w:firstLine="720"/>
        <w:jc w:val="both"/>
        <w:rPr>
          <w:rFonts w:ascii="Times New Roman" w:hAnsi="Times New Roman"/>
        </w:rPr>
      </w:pPr>
      <w:r>
        <w:rPr>
          <w:rFonts w:ascii="Times New Roman" w:hAnsi="Times New Roman"/>
        </w:rPr>
        <w:t>4. Galutinė kandidatų į Seimo narius eilė sąrašuose nustatoma pagal kiekvieno kandidato gautus reitingo balus. Pirmesniuoju eilėje įrašomas kandidatas, suri</w:t>
      </w:r>
      <w:r>
        <w:rPr>
          <w:rFonts w:ascii="Times New Roman" w:hAnsi="Times New Roman"/>
        </w:rPr>
        <w:t>nkęs daugiau reitingo balų. Jeigu keli kandidatai surenka po lygiai reitingo balų, pirmesniuoju įrašomas tas kandidatas, kurio didesnis rinkiminis reitingas. Jeigu kandidatų ir rinkiminiai reitingai lygūs, tuomet pirmesniuoju įrašomas tas, kurio didesnis p</w:t>
      </w:r>
      <w:r>
        <w:rPr>
          <w:rFonts w:ascii="Times New Roman" w:hAnsi="Times New Roman"/>
        </w:rPr>
        <w:t>artinis reitingas.</w:t>
      </w:r>
    </w:p>
    <w:p w:rsidR="00000000" w:rsidRDefault="002F178B">
      <w:pPr>
        <w:ind w:firstLine="720"/>
        <w:jc w:val="both"/>
        <w:rPr>
          <w:rFonts w:ascii="Times New Roman" w:hAnsi="Times New Roman"/>
        </w:rPr>
      </w:pPr>
      <w:r>
        <w:rPr>
          <w:rFonts w:ascii="Times New Roman" w:hAnsi="Times New Roman"/>
        </w:rPr>
        <w:t>5. Galutinę kandidatų į Seimo narius sąrašų eilę skelbia Vyriausioji rinkimų komisija tą pačią dieną kaip ir balsavimo rezultatus vienmandatėse rinkimų apygardose.</w:t>
      </w:r>
    </w:p>
    <w:p w:rsidR="00000000" w:rsidRDefault="002F178B">
      <w:pPr>
        <w:pStyle w:val="Heading2"/>
        <w:spacing w:before="0" w:after="0"/>
        <w:ind w:left="0" w:right="0" w:firstLine="720"/>
        <w:rPr>
          <w:rFonts w:ascii="Times New Roman" w:hAnsi="Times New Roman"/>
          <w:i w:val="0"/>
          <w:sz w:val="22"/>
        </w:rPr>
      </w:pPr>
      <w:bookmarkStart w:id="116" w:name="_Toc481993455"/>
    </w:p>
    <w:p w:rsidR="00000000" w:rsidRDefault="002F178B">
      <w:pPr>
        <w:rPr>
          <w:rFonts w:ascii="Times New Roman" w:hAnsi="Times New Roman"/>
        </w:rPr>
      </w:pPr>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91 straipsnis. Rinkimų pripažinimas negaliojančiais</w:t>
      </w:r>
      <w:bookmarkEnd w:id="116"/>
    </w:p>
    <w:p w:rsidR="00000000" w:rsidRDefault="002F178B">
      <w:pPr>
        <w:ind w:firstLine="720"/>
        <w:jc w:val="both"/>
        <w:rPr>
          <w:rFonts w:ascii="Times New Roman" w:hAnsi="Times New Roman"/>
        </w:rPr>
      </w:pPr>
      <w:r>
        <w:rPr>
          <w:rFonts w:ascii="Times New Roman" w:hAnsi="Times New Roman"/>
        </w:rPr>
        <w:t>1. Vyriausioji rink</w:t>
      </w:r>
      <w:r>
        <w:rPr>
          <w:rFonts w:ascii="Times New Roman" w:hAnsi="Times New Roman"/>
        </w:rPr>
        <w:t>imų komisija gali pripažinti rinkimų rezultatus rinkimų apygardoje negaliojančiais, jeigu nustato, kad šiurkštūs šio įstatymo pažeidimai, padaryti rinkimų apylinkėje arba rinkimų apygardoje, arba dokumentų suklastojimas ar jų praradimas turėjo esminės įtak</w:t>
      </w:r>
      <w:r>
        <w:rPr>
          <w:rFonts w:ascii="Times New Roman" w:hAnsi="Times New Roman"/>
        </w:rPr>
        <w:t>os rinkimų rezultatams, arba pagal balsų skaičiavimo protokolus ar kitus rinkimų dokumentus negalima nustatyti šių esminių rinkimų rezultatų:</w:t>
      </w:r>
    </w:p>
    <w:p w:rsidR="00000000" w:rsidRDefault="002F178B">
      <w:pPr>
        <w:ind w:firstLine="720"/>
        <w:jc w:val="both"/>
        <w:rPr>
          <w:rFonts w:ascii="Times New Roman" w:hAnsi="Times New Roman"/>
        </w:rPr>
      </w:pPr>
      <w:r>
        <w:rPr>
          <w:rFonts w:ascii="Times New Roman" w:hAnsi="Times New Roman"/>
        </w:rPr>
        <w:t>1) vienmandatėje rinkimų apygardoje - kandidato, kuriam tenka mandatas;</w:t>
      </w:r>
    </w:p>
    <w:p w:rsidR="00000000" w:rsidRDefault="002F178B">
      <w:pPr>
        <w:ind w:firstLine="720"/>
        <w:jc w:val="both"/>
        <w:rPr>
          <w:rFonts w:ascii="Times New Roman" w:hAnsi="Times New Roman"/>
        </w:rPr>
      </w:pPr>
      <w:r>
        <w:rPr>
          <w:rFonts w:ascii="Times New Roman" w:hAnsi="Times New Roman"/>
        </w:rPr>
        <w:t>2) daugiamandatėje rinkimų apygardoje - ka</w:t>
      </w:r>
      <w:r>
        <w:rPr>
          <w:rFonts w:ascii="Times New Roman" w:hAnsi="Times New Roman"/>
        </w:rPr>
        <w:t>ndidatų sąrašų, dalyvaujančių paskirstant mandatus, arba kandidatų sąrašui tenkančių mandatų skaičių galima nustatyti tik daugiau kaip vieno mandato tikslumu.</w:t>
      </w:r>
    </w:p>
    <w:p w:rsidR="00000000" w:rsidRDefault="002F178B">
      <w:pPr>
        <w:ind w:firstLine="720"/>
        <w:jc w:val="both"/>
        <w:rPr>
          <w:rFonts w:ascii="Times New Roman" w:hAnsi="Times New Roman"/>
        </w:rPr>
      </w:pPr>
      <w:r>
        <w:rPr>
          <w:rFonts w:ascii="Times New Roman" w:hAnsi="Times New Roman"/>
        </w:rPr>
        <w:t>2. Rinkimai negali būti skelbiami negaliojančiais, jeigu neginčijamai nustatyti rinkimų rezultata</w:t>
      </w:r>
      <w:r>
        <w:rPr>
          <w:rFonts w:ascii="Times New Roman" w:hAnsi="Times New Roman"/>
        </w:rPr>
        <w:t>i leidžia nustatyti esminius rinkimų rezultatus.</w:t>
      </w:r>
    </w:p>
    <w:p w:rsidR="00000000" w:rsidRDefault="002F178B">
      <w:pPr>
        <w:pStyle w:val="Heading2"/>
        <w:spacing w:before="0" w:after="0"/>
        <w:ind w:left="0" w:right="0" w:firstLine="720"/>
        <w:rPr>
          <w:rFonts w:ascii="Times New Roman" w:hAnsi="Times New Roman"/>
          <w:i w:val="0"/>
          <w:sz w:val="22"/>
        </w:rPr>
      </w:pPr>
      <w:bookmarkStart w:id="117" w:name="_Toc481993456"/>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92 straipsnis. Pakartotiniai rinkimai</w:t>
      </w:r>
      <w:bookmarkEnd w:id="117"/>
    </w:p>
    <w:p w:rsidR="00000000" w:rsidRDefault="002F178B">
      <w:pPr>
        <w:ind w:firstLine="720"/>
        <w:jc w:val="both"/>
        <w:rPr>
          <w:rFonts w:ascii="Times New Roman" w:hAnsi="Times New Roman"/>
        </w:rPr>
      </w:pPr>
      <w:r>
        <w:rPr>
          <w:rFonts w:ascii="Times New Roman" w:hAnsi="Times New Roman"/>
        </w:rPr>
        <w:t>1. Pakartotiniai rinkimai vyksta rinkimų apygardose, kuriose rinkimai neįvyko ar pripažinti negaliojančiais.</w:t>
      </w:r>
    </w:p>
    <w:p w:rsidR="00000000" w:rsidRDefault="002F178B">
      <w:pPr>
        <w:ind w:firstLine="720"/>
        <w:jc w:val="both"/>
        <w:rPr>
          <w:rFonts w:ascii="Times New Roman" w:hAnsi="Times New Roman"/>
        </w:rPr>
      </w:pPr>
      <w:r>
        <w:rPr>
          <w:rFonts w:ascii="Times New Roman" w:hAnsi="Times New Roman"/>
        </w:rPr>
        <w:t xml:space="preserve">2. Pakartotiniai rinkimai rengiami ne vėliau kaip po pusės </w:t>
      </w:r>
      <w:r>
        <w:rPr>
          <w:rFonts w:ascii="Times New Roman" w:hAnsi="Times New Roman"/>
        </w:rPr>
        <w:t>metų, o po neįvykusių pakartotinių rinkimų - ne vėliau kaip po metų.</w:t>
      </w:r>
    </w:p>
    <w:p w:rsidR="00000000" w:rsidRDefault="002F178B">
      <w:pPr>
        <w:ind w:firstLine="720"/>
        <w:jc w:val="both"/>
        <w:rPr>
          <w:rFonts w:ascii="Times New Roman" w:hAnsi="Times New Roman"/>
        </w:rPr>
      </w:pPr>
      <w:r>
        <w:rPr>
          <w:rFonts w:ascii="Times New Roman" w:hAnsi="Times New Roman"/>
        </w:rPr>
        <w:t>3. Konkrečią pakartotinių rinkimų į Seimą tvarką pagal šio įstatymo nustatytus reikalavimus ir terminus nustato Vyriausioji rinkimų komisija, atsižvelgdama į tai, kad pakartotiniai rinkim</w:t>
      </w:r>
      <w:r>
        <w:rPr>
          <w:rFonts w:ascii="Times New Roman" w:hAnsi="Times New Roman"/>
        </w:rPr>
        <w:t>ai rengiami vienoje iš vienmandačių rinkimų apygardų. Vyriausioji rinkimų komisija, nustatydama pakartotinių rinkimų rengimo tvarką, negali keisti rinkimų apygardos ribų. Į apygardos rinkėjų sąrašą papildomai įrašomi tie šios rinkimų apygardos teritorijoje</w:t>
      </w:r>
      <w:r>
        <w:rPr>
          <w:rFonts w:ascii="Times New Roman" w:hAnsi="Times New Roman"/>
        </w:rPr>
        <w:t xml:space="preserve"> nuolat gyvenantys piliečiai, kuriems pakartotinių rinkimų dieną sukaks ne mažiau kaip 18 metų, o iš sąrašo išbraukiami tik rinkimų teisę praradę asmenys. Balsavimas užsienyje, laivuose (išskyrus tą atvejį, kai užsienyje gyvenantys rinkėjai ar laivuose esa</w:t>
      </w:r>
      <w:r>
        <w:rPr>
          <w:rFonts w:ascii="Times New Roman" w:hAnsi="Times New Roman"/>
        </w:rPr>
        <w:t>nčios įgulos įrašytos į tos rinkimų apygardos, kurioje rengiami pakartotiniai rinkimai, rinkėjų sąrašus), ne šios rinkimų apygardos teritorijoje esančiuose paštuose (išskyrus miestų, rajonų centrinius paštus) nerengiamas.</w:t>
      </w:r>
    </w:p>
    <w:p w:rsidR="00000000" w:rsidRDefault="002F178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lang w:val="lt-LT"/>
        </w:rPr>
      </w:pPr>
      <w:r>
        <w:rPr>
          <w:rFonts w:ascii="Times New Roman" w:hAnsi="Times New Roman"/>
          <w:sz w:val="22"/>
          <w:lang w:val="lt-LT"/>
        </w:rPr>
        <w:t>4. Pakartotiniai rinkimai nerengia</w:t>
      </w:r>
      <w:r>
        <w:rPr>
          <w:rFonts w:ascii="Times New Roman" w:hAnsi="Times New Roman"/>
          <w:sz w:val="22"/>
          <w:lang w:val="lt-LT"/>
        </w:rPr>
        <w:t>mi, jeigu skelbtina pakartotinių rinkimų data patenka į laikotarpį, kai iki eilinių Seimo rinkimų datos, skaičiuojamos pagal Konstituciją, yra likę mažiau kaip vieneri metai.</w:t>
      </w:r>
    </w:p>
    <w:p w:rsidR="00000000" w:rsidRDefault="002F178B">
      <w:pPr>
        <w:pStyle w:val="Heading2"/>
        <w:spacing w:before="0" w:after="0"/>
        <w:ind w:left="0" w:right="0" w:firstLine="720"/>
        <w:rPr>
          <w:rFonts w:ascii="Times New Roman" w:hAnsi="Times New Roman"/>
          <w:i w:val="0"/>
          <w:sz w:val="22"/>
        </w:rPr>
      </w:pPr>
      <w:bookmarkStart w:id="118" w:name="_Toc481993457"/>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93 straipsnis. Galutinių rinkimų rezultatų nustatymas ir paskelbimas</w:t>
      </w:r>
      <w:bookmarkEnd w:id="118"/>
    </w:p>
    <w:p w:rsidR="00000000" w:rsidRDefault="002F178B">
      <w:pPr>
        <w:pStyle w:val="BodyTextIndent2"/>
        <w:ind w:right="0" w:firstLine="720"/>
        <w:rPr>
          <w:sz w:val="22"/>
        </w:rPr>
      </w:pPr>
      <w:r>
        <w:rPr>
          <w:sz w:val="22"/>
        </w:rPr>
        <w:t>1. Galutini</w:t>
      </w:r>
      <w:r>
        <w:rPr>
          <w:sz w:val="22"/>
        </w:rPr>
        <w:t>us rinkimų rezultatus, išnagrinėjusi visus skundus ir nustačiusi visus rinkimų rezultatus apygardoje, taip pat ir rinkėjų, balsavusių užsienyje ir laivuose, balsus nustato Vyriausioji rinkimų komisija.</w:t>
      </w:r>
    </w:p>
    <w:p w:rsidR="00000000" w:rsidRDefault="002F178B">
      <w:pPr>
        <w:ind w:firstLine="720"/>
        <w:jc w:val="both"/>
        <w:rPr>
          <w:rFonts w:ascii="Times New Roman" w:hAnsi="Times New Roman"/>
        </w:rPr>
      </w:pPr>
      <w:r>
        <w:rPr>
          <w:rFonts w:ascii="Times New Roman" w:hAnsi="Times New Roman"/>
        </w:rPr>
        <w:t xml:space="preserve">2. Galutinius rinkimų rezultatus ne vėliau kaip per 7 </w:t>
      </w:r>
      <w:r>
        <w:rPr>
          <w:rFonts w:ascii="Times New Roman" w:hAnsi="Times New Roman"/>
        </w:rPr>
        <w:t>dienas nuo rinkimų skelbia Vyriausioji rinkimų komisija. Šiuos rezultatus ji pirmiausiai paskelbia internete ir artimiausiame „Valstybės žinių“ numeryje.</w:t>
      </w:r>
    </w:p>
    <w:p w:rsidR="00000000" w:rsidRDefault="002F178B">
      <w:pPr>
        <w:ind w:firstLine="720"/>
        <w:jc w:val="both"/>
        <w:rPr>
          <w:rFonts w:ascii="Times New Roman" w:hAnsi="Times New Roman"/>
        </w:rPr>
      </w:pPr>
      <w:r>
        <w:rPr>
          <w:rFonts w:ascii="Times New Roman" w:hAnsi="Times New Roman"/>
        </w:rPr>
        <w:t>3. Vyriausioji rinkimų komisija ne vėliau kai per tris mėnesius po galutinio rinkimų rezultatų paskelb</w:t>
      </w:r>
      <w:r>
        <w:rPr>
          <w:rFonts w:ascii="Times New Roman" w:hAnsi="Times New Roman"/>
        </w:rPr>
        <w:t>imo išleidžia knygą apie rinkimų rezultatus ir per keturis mėnesius perduoda valstybės archyvui neterminuotai saugoti rinkimų apylinkių ir rinkimų apygardų balsų skaičiavimo protokolus, pareiškinius dokumentus (išskyrus parašų rinkimo lapus), Vyriausiosios</w:t>
      </w:r>
      <w:r>
        <w:rPr>
          <w:rFonts w:ascii="Times New Roman" w:hAnsi="Times New Roman"/>
        </w:rPr>
        <w:t xml:space="preserve"> rinkimų komisijos posėdžių protokolus bei sprendimus ir rinkimų dokumentų pavyzdžių komplektą. Po to Vyriausioji rinkimų komisija gali nuspręsti nesaugotinus rinkimų dokumentus sunaikinti.</w:t>
      </w:r>
    </w:p>
    <w:p w:rsidR="00000000" w:rsidRDefault="002F178B">
      <w:pPr>
        <w:pStyle w:val="Heading2"/>
        <w:spacing w:before="0" w:after="0"/>
        <w:ind w:left="0" w:right="0" w:firstLine="720"/>
        <w:rPr>
          <w:rFonts w:ascii="Times New Roman" w:hAnsi="Times New Roman"/>
          <w:i w:val="0"/>
          <w:sz w:val="22"/>
        </w:rPr>
      </w:pPr>
      <w:bookmarkStart w:id="119" w:name="_Toc481993458"/>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94 straipsnis. Seimo nario pažymėjimas</w:t>
      </w:r>
      <w:bookmarkEnd w:id="119"/>
    </w:p>
    <w:p w:rsidR="00000000" w:rsidRDefault="002F178B">
      <w:pPr>
        <w:ind w:firstLine="720"/>
        <w:jc w:val="both"/>
        <w:rPr>
          <w:rFonts w:ascii="Times New Roman" w:hAnsi="Times New Roman"/>
        </w:rPr>
      </w:pPr>
      <w:r>
        <w:rPr>
          <w:rFonts w:ascii="Times New Roman" w:hAnsi="Times New Roman"/>
        </w:rPr>
        <w:t>1. Po rinkimų rezultatų pa</w:t>
      </w:r>
      <w:r>
        <w:rPr>
          <w:rFonts w:ascii="Times New Roman" w:hAnsi="Times New Roman"/>
        </w:rPr>
        <w:t>skelbimo Vyriausioji rinkimų komisija per 3 dienas išrinktiems kandidatams įteikia Seimo nario pažymėjimus.</w:t>
      </w:r>
    </w:p>
    <w:p w:rsidR="00000000" w:rsidRDefault="002F178B">
      <w:pPr>
        <w:ind w:firstLine="720"/>
        <w:jc w:val="both"/>
        <w:rPr>
          <w:rFonts w:ascii="Times New Roman" w:hAnsi="Times New Roman"/>
        </w:rPr>
      </w:pPr>
      <w:r>
        <w:rPr>
          <w:rFonts w:ascii="Times New Roman" w:hAnsi="Times New Roman"/>
        </w:rPr>
        <w:t>2. Visus ginčus dėl Seimo nario pažymėjimo neįteikimo ne vėliau kaip per 3 dienas sprendžia Aukštesnysis administracinis teismas, kurio sprendimas į</w:t>
      </w:r>
      <w:r>
        <w:rPr>
          <w:rFonts w:ascii="Times New Roman" w:hAnsi="Times New Roman"/>
        </w:rPr>
        <w:t>siteisėja nuo paskelbimo.</w:t>
      </w:r>
    </w:p>
    <w:p w:rsidR="00000000" w:rsidRDefault="002F178B">
      <w:pPr>
        <w:pStyle w:val="Heading2"/>
        <w:spacing w:before="0" w:after="0"/>
        <w:ind w:left="0" w:right="0" w:firstLine="720"/>
        <w:rPr>
          <w:rFonts w:ascii="Times New Roman" w:hAnsi="Times New Roman"/>
          <w:i w:val="0"/>
          <w:sz w:val="22"/>
        </w:rPr>
      </w:pPr>
      <w:bookmarkStart w:id="120" w:name="_Toc481993459"/>
    </w:p>
    <w:p w:rsidR="00000000" w:rsidRDefault="002F178B">
      <w:pPr>
        <w:rPr>
          <w:rFonts w:ascii="Times New Roman" w:hAnsi="Times New Roman"/>
        </w:rPr>
      </w:pPr>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95 straipsnis. Paklausimas dėl Seimo rinkimų įstatymo pažeidimo</w:t>
      </w:r>
      <w:bookmarkEnd w:id="120"/>
    </w:p>
    <w:p w:rsidR="00000000" w:rsidRDefault="002F178B">
      <w:pPr>
        <w:ind w:firstLine="720"/>
        <w:jc w:val="both"/>
        <w:rPr>
          <w:rFonts w:ascii="Times New Roman" w:hAnsi="Times New Roman"/>
        </w:rPr>
      </w:pPr>
      <w:r>
        <w:rPr>
          <w:rFonts w:ascii="Times New Roman" w:hAnsi="Times New Roman"/>
        </w:rPr>
        <w:t xml:space="preserve">1. Su paklausimu, ar nebuvo pažeistas Seimo rinkimų įstatymas, į Konstitucinį Teismą gali kreiptis Lietuvos Respublikos Seimas, taip pat Respublikos Prezidentas ne </w:t>
      </w:r>
      <w:r>
        <w:rPr>
          <w:rFonts w:ascii="Times New Roman" w:hAnsi="Times New Roman"/>
        </w:rPr>
        <w:t>vėliau kaip per 3 dienas po to, kai paskelbiami oficialūs rinkimų rezultatai arba Vyriausiosios rinkimų komisijos sprendimas dėl laisvos Seimo nario vietos atsiradimo ar užėmimo.</w:t>
      </w:r>
    </w:p>
    <w:p w:rsidR="00000000" w:rsidRDefault="002F178B">
      <w:pPr>
        <w:ind w:firstLine="720"/>
        <w:jc w:val="both"/>
        <w:rPr>
          <w:rFonts w:ascii="Times New Roman" w:hAnsi="Times New Roman"/>
        </w:rPr>
      </w:pPr>
      <w:r>
        <w:rPr>
          <w:rFonts w:ascii="Times New Roman" w:hAnsi="Times New Roman"/>
        </w:rPr>
        <w:t>2. Konstitucinis Teismas tiria ir vertina Vyriausiosios rinkimų komisijos spr</w:t>
      </w:r>
      <w:r>
        <w:rPr>
          <w:rFonts w:ascii="Times New Roman" w:hAnsi="Times New Roman"/>
        </w:rPr>
        <w:t>endimą arba jos atsisakymą nagrinėti skundus dėl Seimo rinkimų įstatymo pažeidimų tais atvejais, kai sprendimai buvo priimti ar kita komisijos veika buvo padaryta pasibaigus balsavimui.</w:t>
      </w:r>
    </w:p>
    <w:p w:rsidR="00000000" w:rsidRDefault="002F178B">
      <w:pPr>
        <w:ind w:firstLine="720"/>
        <w:jc w:val="both"/>
        <w:rPr>
          <w:rFonts w:ascii="Times New Roman" w:hAnsi="Times New Roman"/>
        </w:rPr>
      </w:pPr>
      <w:r>
        <w:rPr>
          <w:rFonts w:ascii="Times New Roman" w:hAnsi="Times New Roman"/>
        </w:rPr>
        <w:t>3. Tokį paklausimą Konstitucinis Teismas išnagrinėja ne vėliau kaip pe</w:t>
      </w:r>
      <w:r>
        <w:rPr>
          <w:rFonts w:ascii="Times New Roman" w:hAnsi="Times New Roman"/>
        </w:rPr>
        <w:t>r 72 valandas nuo jo įteikimo Konstituciniam Teismui. Į šį terminą įskaitomos ir ne darbo dienos.</w:t>
      </w:r>
    </w:p>
    <w:p w:rsidR="00000000" w:rsidRDefault="002F178B">
      <w:pPr>
        <w:ind w:firstLine="720"/>
        <w:jc w:val="both"/>
        <w:rPr>
          <w:rFonts w:ascii="Times New Roman" w:hAnsi="Times New Roman"/>
        </w:rPr>
      </w:pPr>
      <w:r>
        <w:rPr>
          <w:rFonts w:ascii="Times New Roman" w:hAnsi="Times New Roman"/>
        </w:rPr>
        <w:t>4. Remdamasis Konstitucinio Teismo išvadomis, galutinį sprendimą dėl Seimo rinkimų įstatymo pažeidimo priima Lietuvos Respublikos Seimas.</w:t>
      </w:r>
    </w:p>
    <w:p w:rsidR="00000000" w:rsidRDefault="002F178B">
      <w:pPr>
        <w:ind w:firstLine="720"/>
        <w:jc w:val="both"/>
        <w:rPr>
          <w:rFonts w:ascii="Times New Roman" w:hAnsi="Times New Roman"/>
        </w:rPr>
      </w:pPr>
      <w:r>
        <w:rPr>
          <w:rFonts w:ascii="Times New Roman" w:hAnsi="Times New Roman"/>
        </w:rPr>
        <w:t>5. Jeigu Konstitucin</w:t>
      </w:r>
      <w:r>
        <w:rPr>
          <w:rFonts w:ascii="Times New Roman" w:hAnsi="Times New Roman"/>
        </w:rPr>
        <w:t>is Teismas priima išvadą, kad buvo šiurkščiai pažeistas Seimo rinkimų įstatymas ar suklastoti rinkimų dokumentai ir tai turėjo įtakos nustatant rinkimų esminius rezultatus, Lietuvos Respublikos Seimas gali priimti vieną iš šių nutarimų:</w:t>
      </w:r>
    </w:p>
    <w:p w:rsidR="00000000" w:rsidRDefault="002F178B">
      <w:pPr>
        <w:ind w:firstLine="720"/>
        <w:jc w:val="both"/>
        <w:rPr>
          <w:rFonts w:ascii="Times New Roman" w:hAnsi="Times New Roman"/>
        </w:rPr>
      </w:pPr>
      <w:r>
        <w:rPr>
          <w:rFonts w:ascii="Times New Roman" w:hAnsi="Times New Roman"/>
        </w:rPr>
        <w:t>1) pripažinti rinki</w:t>
      </w:r>
      <w:r>
        <w:rPr>
          <w:rFonts w:ascii="Times New Roman" w:hAnsi="Times New Roman"/>
        </w:rPr>
        <w:t>mus vienmandatėje ar daugiamandatėje rinkimų apygardoje negaliojančiais - kai pagal balsų skaičiavimo protokolus negalima nustatyti esminių rinkimų rezultatų;</w:t>
      </w:r>
    </w:p>
    <w:p w:rsidR="00000000" w:rsidRDefault="002F178B">
      <w:pPr>
        <w:ind w:firstLine="720"/>
        <w:jc w:val="both"/>
        <w:rPr>
          <w:rFonts w:ascii="Times New Roman" w:hAnsi="Times New Roman"/>
        </w:rPr>
      </w:pPr>
      <w:r>
        <w:rPr>
          <w:rFonts w:ascii="Times New Roman" w:hAnsi="Times New Roman"/>
        </w:rPr>
        <w:t>2) nustatyti tikruosius esminius rinkimų rezultatus pagal rinkimų komisijų pateiktus balsų skaiči</w:t>
      </w:r>
      <w:r>
        <w:rPr>
          <w:rFonts w:ascii="Times New Roman" w:hAnsi="Times New Roman"/>
        </w:rPr>
        <w:t>avimo protokolus ar kitus rinkimų dokumentus.</w:t>
      </w:r>
    </w:p>
    <w:p w:rsidR="00000000" w:rsidRDefault="002F178B">
      <w:pPr>
        <w:ind w:firstLine="720"/>
        <w:jc w:val="both"/>
        <w:rPr>
          <w:rFonts w:ascii="Times New Roman" w:hAnsi="Times New Roman"/>
        </w:rPr>
      </w:pPr>
      <w:r>
        <w:rPr>
          <w:rFonts w:ascii="Times New Roman" w:hAnsi="Times New Roman"/>
        </w:rPr>
        <w:t>6. Seimas kartu priima nutarimą dėl neteisėtai ir teisėtai išrinktų Seimo narių.</w:t>
      </w:r>
    </w:p>
    <w:p w:rsidR="00000000" w:rsidRDefault="002F178B">
      <w:pPr>
        <w:ind w:firstLine="720"/>
        <w:jc w:val="both"/>
        <w:rPr>
          <w:rFonts w:ascii="Times New Roman" w:hAnsi="Times New Roman"/>
        </w:rPr>
      </w:pPr>
      <w:r>
        <w:rPr>
          <w:rFonts w:ascii="Times New Roman" w:hAnsi="Times New Roman"/>
        </w:rPr>
        <w:t>7. Jeigu Konstitucinis Teismas priėmė išvadą, kad Vyriausiosios rinkimų komisijos nustatyti esminiai rinkimų rezultatai yra netei</w:t>
      </w:r>
      <w:r>
        <w:rPr>
          <w:rFonts w:ascii="Times New Roman" w:hAnsi="Times New Roman"/>
        </w:rPr>
        <w:t>singi arba kad jos veika neatitinka šio įstatymo, tai Seimas kartu priima nutarimą nutraukti Vyriausiosios rinkimų komisijos narių ir jos pirmininko įgaliojimus prieš terminą ir ne vėliau kaip per 7 dienas suformuoja naujos sudėties Vyriausiąją rinkimų kom</w:t>
      </w:r>
      <w:r>
        <w:rPr>
          <w:rFonts w:ascii="Times New Roman" w:hAnsi="Times New Roman"/>
        </w:rPr>
        <w:t>isiją.</w:t>
      </w:r>
    </w:p>
    <w:p w:rsidR="00000000" w:rsidRDefault="002F178B">
      <w:pPr>
        <w:pStyle w:val="Heading2"/>
        <w:spacing w:before="0" w:after="0"/>
        <w:ind w:left="0" w:right="0" w:firstLine="720"/>
        <w:rPr>
          <w:rFonts w:ascii="Times New Roman" w:hAnsi="Times New Roman"/>
          <w:i w:val="0"/>
          <w:sz w:val="22"/>
        </w:rPr>
      </w:pPr>
      <w:bookmarkStart w:id="121" w:name="_Toc481993460"/>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96 straipsnis. Seimo nario įgaliojimų pripažinimas nutrūkusiais</w:t>
      </w:r>
      <w:bookmarkEnd w:id="121"/>
    </w:p>
    <w:p w:rsidR="00000000" w:rsidRDefault="002F178B">
      <w:pPr>
        <w:ind w:firstLine="720"/>
        <w:jc w:val="both"/>
        <w:rPr>
          <w:rFonts w:ascii="Times New Roman" w:hAnsi="Times New Roman"/>
        </w:rPr>
      </w:pPr>
      <w:r>
        <w:rPr>
          <w:rFonts w:ascii="Times New Roman" w:hAnsi="Times New Roman"/>
        </w:rPr>
        <w:t>Seimo nario įgaliojimus nutrūkusiais pripažįsta Vyriausioji rinkimų komisija, išskyrus šio įstatymo 95 straipsnio 6 dalyje numatytus atvejus, ne vėliau kaip per 15 dienų po to, kai tam</w:t>
      </w:r>
      <w:r>
        <w:rPr>
          <w:rFonts w:ascii="Times New Roman" w:hAnsi="Times New Roman"/>
        </w:rPr>
        <w:t xml:space="preserve"> atsiranda vada:</w:t>
      </w:r>
    </w:p>
    <w:p w:rsidR="00000000" w:rsidRDefault="002F178B">
      <w:pPr>
        <w:ind w:firstLine="720"/>
        <w:jc w:val="both"/>
        <w:rPr>
          <w:rFonts w:ascii="Times New Roman" w:hAnsi="Times New Roman"/>
        </w:rPr>
      </w:pPr>
      <w:r>
        <w:rPr>
          <w:rFonts w:ascii="Times New Roman" w:hAnsi="Times New Roman"/>
        </w:rPr>
        <w:t>1) Seimo nariui mirus - pagal notariškai patvirtintą mirties liudijimo kopiją;</w:t>
      </w:r>
    </w:p>
    <w:p w:rsidR="00000000" w:rsidRDefault="002F178B">
      <w:pPr>
        <w:ind w:firstLine="720"/>
        <w:jc w:val="both"/>
        <w:rPr>
          <w:rFonts w:ascii="Times New Roman" w:hAnsi="Times New Roman"/>
        </w:rPr>
      </w:pPr>
      <w:r>
        <w:rPr>
          <w:rFonts w:ascii="Times New Roman" w:hAnsi="Times New Roman"/>
        </w:rPr>
        <w:t>2) Seimo nariui atsistatydinus - pagal Seimo nario paties parašytą pareiškimą atsistatydinti. Šį pareiškimą Seimo narys pats turi pakartoti Vyriausiosios rinkim</w:t>
      </w:r>
      <w:r>
        <w:rPr>
          <w:rFonts w:ascii="Times New Roman" w:hAnsi="Times New Roman"/>
        </w:rPr>
        <w:t>ų komisijos posėdyje. Jeigu Seimo narys dėl sveikatos būklės negali pats atvykti į posėdį, komisijos posėdis rengiamas Seimo nario buvimo vietoje;</w:t>
      </w:r>
    </w:p>
    <w:p w:rsidR="00000000" w:rsidRDefault="002F178B">
      <w:pPr>
        <w:ind w:firstLine="720"/>
        <w:jc w:val="both"/>
        <w:rPr>
          <w:rFonts w:ascii="Times New Roman" w:hAnsi="Times New Roman"/>
        </w:rPr>
      </w:pPr>
      <w:r>
        <w:rPr>
          <w:rFonts w:ascii="Times New Roman" w:hAnsi="Times New Roman"/>
        </w:rPr>
        <w:t>3) teismui pripažinus Seimo narį neveiksniu - pagal įsigaliojusį teismo sprendimą;</w:t>
      </w:r>
    </w:p>
    <w:p w:rsidR="00000000" w:rsidRDefault="002F178B">
      <w:pPr>
        <w:ind w:firstLine="720"/>
        <w:jc w:val="both"/>
        <w:rPr>
          <w:rFonts w:ascii="Times New Roman" w:hAnsi="Times New Roman"/>
        </w:rPr>
      </w:pPr>
      <w:r>
        <w:rPr>
          <w:rFonts w:ascii="Times New Roman" w:hAnsi="Times New Roman"/>
        </w:rPr>
        <w:t>4) Seimui panaikinus Seimo</w:t>
      </w:r>
      <w:r>
        <w:rPr>
          <w:rFonts w:ascii="Times New Roman" w:hAnsi="Times New Roman"/>
        </w:rPr>
        <w:t xml:space="preserve"> nario mandatą apkaltos proceso tvarka - pagal įsigaliojusį Seimo nutarimą;</w:t>
      </w:r>
    </w:p>
    <w:p w:rsidR="00000000" w:rsidRDefault="002F178B">
      <w:pPr>
        <w:ind w:firstLine="720"/>
        <w:jc w:val="both"/>
        <w:rPr>
          <w:rFonts w:ascii="Times New Roman" w:hAnsi="Times New Roman"/>
        </w:rPr>
      </w:pPr>
      <w:r>
        <w:rPr>
          <w:rFonts w:ascii="Times New Roman" w:hAnsi="Times New Roman"/>
        </w:rPr>
        <w:t>5) Seimo nariui perėjus dirbti arba neatsisakius darbo, nesuderinamo su Seimo nario pareigomis, - pagal įsigaliojusį Seimo nutarimą;</w:t>
      </w:r>
    </w:p>
    <w:p w:rsidR="00000000" w:rsidRDefault="002F178B">
      <w:pPr>
        <w:ind w:firstLine="720"/>
        <w:jc w:val="both"/>
        <w:rPr>
          <w:rFonts w:ascii="Times New Roman" w:hAnsi="Times New Roman"/>
        </w:rPr>
      </w:pPr>
      <w:r>
        <w:rPr>
          <w:rFonts w:ascii="Times New Roman" w:hAnsi="Times New Roman"/>
        </w:rPr>
        <w:t>6) Seimo nariui netekus Lietuvos Respublikos pi</w:t>
      </w:r>
      <w:r>
        <w:rPr>
          <w:rFonts w:ascii="Times New Roman" w:hAnsi="Times New Roman"/>
        </w:rPr>
        <w:t>lietybės - pagal įsigaliojusį teisės aktą dėl pilietybės netekimo;</w:t>
      </w:r>
    </w:p>
    <w:p w:rsidR="00000000" w:rsidRDefault="002F178B">
      <w:pPr>
        <w:ind w:firstLine="720"/>
        <w:jc w:val="both"/>
        <w:rPr>
          <w:rFonts w:ascii="Times New Roman" w:hAnsi="Times New Roman"/>
        </w:rPr>
      </w:pPr>
      <w:r>
        <w:rPr>
          <w:rFonts w:ascii="Times New Roman" w:hAnsi="Times New Roman"/>
        </w:rPr>
        <w:t>7) įstatymo nustatyta tvarka Seimo narys neprisiekė arba prisiekė lygtinai - pagal įsigaliojusį Seimo nutarimą.</w:t>
      </w:r>
    </w:p>
    <w:p w:rsidR="00000000" w:rsidRDefault="002F178B">
      <w:pPr>
        <w:pStyle w:val="Heading2"/>
        <w:spacing w:before="0" w:after="0"/>
        <w:ind w:left="0" w:right="0" w:firstLine="720"/>
        <w:rPr>
          <w:rFonts w:ascii="Times New Roman" w:hAnsi="Times New Roman"/>
          <w:i w:val="0"/>
          <w:sz w:val="22"/>
        </w:rPr>
      </w:pPr>
      <w:bookmarkStart w:id="122" w:name="_Toc481993461"/>
    </w:p>
    <w:p w:rsidR="00000000" w:rsidRDefault="002F178B">
      <w:pPr>
        <w:pStyle w:val="Heading2"/>
        <w:spacing w:before="0" w:after="0"/>
        <w:ind w:left="0" w:right="0" w:firstLine="720"/>
        <w:rPr>
          <w:rFonts w:ascii="Times New Roman" w:hAnsi="Times New Roman"/>
          <w:i w:val="0"/>
          <w:sz w:val="22"/>
        </w:rPr>
      </w:pPr>
      <w:r>
        <w:rPr>
          <w:rFonts w:ascii="Times New Roman" w:hAnsi="Times New Roman"/>
          <w:i w:val="0"/>
          <w:sz w:val="22"/>
        </w:rPr>
        <w:t>97 straipsnis. Laisvos Seimo nario vietos užėmimas</w:t>
      </w:r>
      <w:bookmarkEnd w:id="122"/>
    </w:p>
    <w:p w:rsidR="00000000" w:rsidRDefault="002F178B">
      <w:pPr>
        <w:ind w:firstLine="720"/>
        <w:jc w:val="both"/>
        <w:rPr>
          <w:rFonts w:ascii="Times New Roman" w:hAnsi="Times New Roman"/>
        </w:rPr>
      </w:pPr>
      <w:r>
        <w:rPr>
          <w:rFonts w:ascii="Times New Roman" w:hAnsi="Times New Roman"/>
        </w:rPr>
        <w:t>Seimo nario įgaliojimus p</w:t>
      </w:r>
      <w:r>
        <w:rPr>
          <w:rFonts w:ascii="Times New Roman" w:hAnsi="Times New Roman"/>
        </w:rPr>
        <w:t>ripažinus nutrūkusiais, Seime atsiranda laisva Seimo nario vieta. Ji užimama taip:</w:t>
      </w:r>
    </w:p>
    <w:p w:rsidR="00000000" w:rsidRDefault="002F178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lang w:val="lt-LT"/>
        </w:rPr>
      </w:pPr>
      <w:r>
        <w:rPr>
          <w:rFonts w:ascii="Times New Roman" w:hAnsi="Times New Roman"/>
          <w:sz w:val="22"/>
          <w:lang w:val="lt-LT"/>
        </w:rPr>
        <w:t xml:space="preserve">1) jei buvęs Seimo narys buvo išrinktas vienmandatėje rinkimų apygardoje, šioje rinkimų apygardoje organizuojami nauji rinkimai. Nauji rinkimai turi būti surengti ne vėliau </w:t>
      </w:r>
      <w:r>
        <w:rPr>
          <w:rFonts w:ascii="Times New Roman" w:hAnsi="Times New Roman"/>
          <w:sz w:val="22"/>
          <w:lang w:val="lt-LT"/>
        </w:rPr>
        <w:t>kaip per 6 mėnesius. Rinkimai nerengiami, jeigu skelbtina naujų rinkimų data patenka į laikotarpį, kai iki eilinių Seimo rinkimų datos, skaičiuojamos pagal Konstituciją, yra likę mažiau kaip vieneri metai. Konkrečią naujų rinkimų rengimo tvarką pagal šio į</w:t>
      </w:r>
      <w:r>
        <w:rPr>
          <w:rFonts w:ascii="Times New Roman" w:hAnsi="Times New Roman"/>
          <w:sz w:val="22"/>
          <w:lang w:val="lt-LT"/>
        </w:rPr>
        <w:t>statymo nustatytus reikalavimus ir terminus nustato Vyriausioji rinkimų komisija, atsižvelgdama į tai, kad nauji rinkimai rengiami vienoje iš vienmandačių rinkimų apygardų. Vyriausioji rinkimų komisija, nustatydama naujų rinkimų rengimo tvarką, negali keis</w:t>
      </w:r>
      <w:r>
        <w:rPr>
          <w:rFonts w:ascii="Times New Roman" w:hAnsi="Times New Roman"/>
          <w:sz w:val="22"/>
          <w:lang w:val="lt-LT"/>
        </w:rPr>
        <w:t>ti rinkimų apygardos ribų. Į apygardos rinkėjų sąrašą papildomai įrašomi tie šios rinkimų apygardos teritorijoje nuolat gyvenantys piliečiai, kuriems naujų rinkimų dieną sukaks ne mažiau kaip 18 metų. Iš sąrašo išbraukiami tik rinkimų teisę praradę asmenys</w:t>
      </w:r>
      <w:r>
        <w:rPr>
          <w:rFonts w:ascii="Times New Roman" w:hAnsi="Times New Roman"/>
          <w:sz w:val="22"/>
          <w:lang w:val="lt-LT"/>
        </w:rPr>
        <w:t>. Balsavimas užsienyje, laivuose (išskyrus atvejį, kai užsienyje gyvenantys rinkėjai ar laivuose esančios įgulos įrašytos į tos rinkimų apygardos, kurioje rengiami nauji rinkimai, rinkėjų sąrašus), ne šios rinkimų apygardos teritorijoje esančiuose paštuose</w:t>
      </w:r>
      <w:r>
        <w:rPr>
          <w:rFonts w:ascii="Times New Roman" w:hAnsi="Times New Roman"/>
          <w:sz w:val="22"/>
          <w:lang w:val="lt-LT"/>
        </w:rPr>
        <w:t xml:space="preserve"> (išskyrus miestų, rajonų centrinius paštus) nerengiamas;</w:t>
      </w:r>
    </w:p>
    <w:p w:rsidR="00000000" w:rsidRDefault="002F178B">
      <w:pPr>
        <w:pStyle w:val="BodyText"/>
        <w:ind w:right="0" w:firstLine="720"/>
        <w:rPr>
          <w:sz w:val="22"/>
        </w:rPr>
      </w:pPr>
      <w:r>
        <w:rPr>
          <w:sz w:val="22"/>
        </w:rPr>
        <w:t>2) daugiamandatėje rinkimų apygardoje Seimo nariu tampa kandidatų sąrašo, pagal kurį buvo išrinktas buvęs Seimo narys, pirmasis Seimo nario mandato negavęs kandidatas. Jeigu šiame kandidatų sąraše S</w:t>
      </w:r>
      <w:r>
        <w:rPr>
          <w:sz w:val="22"/>
        </w:rPr>
        <w:t>eimo nario mandatų negavusių kandidatų nėra, Seimo nario mandatas perduodamas kitam sąrašui pagal kandidatų sąrašų eilę, sudarytą po rinkimų mandatams paskirstyti liekanų metodu, tai yra tam sąrašui, kuris yra pirmasis po sąrašo, kuris paskutinis gavo mand</w:t>
      </w:r>
      <w:r>
        <w:rPr>
          <w:sz w:val="22"/>
        </w:rPr>
        <w:t xml:space="preserve">atą pagal šią eilę. Seimo nariu tampa naujai mandatą gavusio sąrašo pirmasis Seimo nario mandato negavęs kandidatas. Vyriausioji rinkimų komisija sprendimą dėl Seimo nario mandato pripažinimo naujam Seimo nariui turi priimti ne vėliau kaip per 7 dienas po </w:t>
      </w:r>
      <w:r>
        <w:rPr>
          <w:sz w:val="22"/>
        </w:rPr>
        <w:t>to, kai atsirado laisva Seimo nario vieta.</w:t>
      </w:r>
    </w:p>
    <w:p w:rsidR="00000000" w:rsidRDefault="002F178B">
      <w:pPr>
        <w:pStyle w:val="Heading2"/>
        <w:spacing w:before="0" w:after="0"/>
        <w:ind w:left="0" w:right="0" w:firstLine="720"/>
        <w:rPr>
          <w:rFonts w:ascii="Times New Roman" w:hAnsi="Times New Roman"/>
          <w:i w:val="0"/>
          <w:sz w:val="22"/>
        </w:rPr>
      </w:pPr>
      <w:bookmarkStart w:id="123" w:name="_Toc481993462"/>
    </w:p>
    <w:p w:rsidR="00000000" w:rsidRDefault="002F178B">
      <w:pPr>
        <w:rPr>
          <w:rFonts w:ascii="Times New Roman" w:hAnsi="Times New Roman"/>
        </w:rPr>
      </w:pPr>
    </w:p>
    <w:p w:rsidR="00000000" w:rsidRDefault="002F178B">
      <w:pPr>
        <w:pStyle w:val="Heading2"/>
        <w:spacing w:before="0" w:after="0"/>
        <w:ind w:left="2340" w:right="0" w:hanging="1620"/>
        <w:jc w:val="both"/>
        <w:rPr>
          <w:rFonts w:ascii="Times New Roman" w:hAnsi="Times New Roman"/>
          <w:i w:val="0"/>
          <w:sz w:val="22"/>
        </w:rPr>
      </w:pPr>
      <w:r>
        <w:rPr>
          <w:rFonts w:ascii="Times New Roman" w:hAnsi="Times New Roman"/>
          <w:i w:val="0"/>
          <w:sz w:val="22"/>
        </w:rPr>
        <w:t>98 straipsnis. Seimo nario mandato netekimas dėl rinkėjams nepaskelbto bendradarbiavimo su kitų valstybių specialiosiomis tarnybomis ir turėtos teismo nuosprendžiu paskirtos bausmės</w:t>
      </w:r>
      <w:bookmarkEnd w:id="123"/>
    </w:p>
    <w:p w:rsidR="00000000" w:rsidRDefault="002F178B">
      <w:pPr>
        <w:ind w:firstLine="720"/>
        <w:jc w:val="both"/>
        <w:rPr>
          <w:rFonts w:ascii="Times New Roman" w:hAnsi="Times New Roman"/>
        </w:rPr>
      </w:pPr>
      <w:r>
        <w:rPr>
          <w:rFonts w:ascii="Times New Roman" w:hAnsi="Times New Roman"/>
        </w:rPr>
        <w:t>1. Kiekvienas kandidatas į Se</w:t>
      </w:r>
      <w:r>
        <w:rPr>
          <w:rFonts w:ascii="Times New Roman" w:hAnsi="Times New Roman"/>
        </w:rPr>
        <w:t>imo narius turi viešai paskelbti, jeigu ne pagal Lietuvos Respublikos užduotis yra sąmoningai bendradarbiavęs su kitų valstybių specialiosiomis tarnybomis. Tai jis nurodo kandidato į Seimo narius anketoje. Vyriausiosios rinkimų komisijos leidžiamame kandid</w:t>
      </w:r>
      <w:r>
        <w:rPr>
          <w:rFonts w:ascii="Times New Roman" w:hAnsi="Times New Roman"/>
        </w:rPr>
        <w:t>ato į Seimo narius rinkimų plakate, taip pat plakate su kandidatų sąrašu prie kandidato pavardės turi būti pažymėta: „Ne pagal Lietuvos Respublikos užduotis yra sąmoningai bendradarbiavęs su kitos valstybės specialiosiomis tarnybomis“.</w:t>
      </w:r>
    </w:p>
    <w:p w:rsidR="00000000" w:rsidRDefault="002F178B">
      <w:pPr>
        <w:ind w:firstLine="720"/>
        <w:jc w:val="both"/>
        <w:rPr>
          <w:rFonts w:ascii="Times New Roman" w:hAnsi="Times New Roman"/>
        </w:rPr>
      </w:pPr>
      <w:r>
        <w:rPr>
          <w:rFonts w:ascii="Times New Roman" w:hAnsi="Times New Roman"/>
        </w:rPr>
        <w:t xml:space="preserve">2. Jeigu kandidatas </w:t>
      </w:r>
      <w:r>
        <w:rPr>
          <w:rFonts w:ascii="Times New Roman" w:hAnsi="Times New Roman"/>
        </w:rPr>
        <w:t>to nenurodė ir galioja teismo sprendimas, kuriuo nustatytas juridinę reikšmę turintis faktas (arba šį faktą įstatymų nustatyta tvarka yra patvirtinęs pats kandidatas), kad šis asmuo ne pagal Lietuvos Respublikos užduotis sąmoningai bendradarbiavo su kitų v</w:t>
      </w:r>
      <w:r>
        <w:rPr>
          <w:rFonts w:ascii="Times New Roman" w:hAnsi="Times New Roman"/>
        </w:rPr>
        <w:t>alstybių specialiosiomis tarnybomis, Vyriausioji rinkimų komisija jo neregistruoja, o jeigu buvo jį įregistravusi, nedelsdama panaikina jo registravimą kandidatu į Seimo narius. Jeigu kandidatas to nenurodė ir po Seimo rinkimų įstatymų nustatyta tvarka įro</w:t>
      </w:r>
      <w:r>
        <w:rPr>
          <w:rFonts w:ascii="Times New Roman" w:hAnsi="Times New Roman"/>
        </w:rPr>
        <w:t>doma, kad jis ne pagal Lietuvos Respublikos užduotis sąmoningai bendradarbiavo su kitų valstybių specialiosiomis tarnybomis, nuo įrodymo dienos šio Seimo nario įgaliojimai nutraukiami.</w:t>
      </w:r>
    </w:p>
    <w:p w:rsidR="00000000" w:rsidRDefault="002F178B">
      <w:pPr>
        <w:ind w:firstLine="720"/>
        <w:jc w:val="both"/>
        <w:rPr>
          <w:rFonts w:ascii="Times New Roman" w:hAnsi="Times New Roman"/>
        </w:rPr>
      </w:pPr>
      <w:r>
        <w:rPr>
          <w:rFonts w:ascii="Times New Roman" w:hAnsi="Times New Roman"/>
        </w:rPr>
        <w:t>3. Kiekvienas kandidatas į Seimo narius turi viešai paskelbti, jeigu ji</w:t>
      </w:r>
      <w:r>
        <w:rPr>
          <w:rFonts w:ascii="Times New Roman" w:hAnsi="Times New Roman"/>
        </w:rPr>
        <w:t xml:space="preserve">s po </w:t>
      </w:r>
      <w:r>
        <w:rPr>
          <w:rFonts w:ascii="Times New Roman" w:hAnsi="Times New Roman"/>
        </w:rPr>
        <w:br/>
        <w:t>1990 m. kovo 11 d. Lietuvos Respublikos teismo įsigaliojusiu nuosprendžiu yra pripažintas kaltu dėl nusikaltimo arba įsigaliojusiu teismo nuosprendžiu bet kada buvo pripažintas kaltu padaręs sunkų smurtinį nusikaltimą prieš asmenį. Tai jis nurodo kan</w:t>
      </w:r>
      <w:r>
        <w:rPr>
          <w:rFonts w:ascii="Times New Roman" w:hAnsi="Times New Roman"/>
        </w:rPr>
        <w:t>didato į Seimo narius anketoje. Vyriausiosios rinkimų komisijos leidžiamame kandidato į Seimo narius rinkimų plakate, taip pat plakate su kandidatų sąrašu prie kandidato pavardės turi būti pažymėta: „Teismo nuosprendžiu yra pripažintas kaltu dėl nusikaltim</w:t>
      </w:r>
      <w:r>
        <w:rPr>
          <w:rFonts w:ascii="Times New Roman" w:hAnsi="Times New Roman"/>
        </w:rPr>
        <w:t>o“.</w:t>
      </w:r>
    </w:p>
    <w:p w:rsidR="00000000" w:rsidRDefault="002F178B">
      <w:pPr>
        <w:ind w:firstLine="720"/>
        <w:jc w:val="both"/>
        <w:rPr>
          <w:rFonts w:ascii="Times New Roman" w:hAnsi="Times New Roman"/>
        </w:rPr>
      </w:pPr>
      <w:r>
        <w:rPr>
          <w:rFonts w:ascii="Times New Roman" w:hAnsi="Times New Roman"/>
        </w:rPr>
        <w:t>4. Jeigu kandidatas to nenurodė ir yra po 1990 m. kovo 11 d. įsigaliojęs Lietuvos Respublikos teismo nuosprendis, kuriuo asmuo pripažintas kaltu dėl nusikaltimo, arba yra įsigaliojęs teismo nuosprendis, kad asmuo bet kada buvo pripažintas kaltu padaręs</w:t>
      </w:r>
      <w:r>
        <w:rPr>
          <w:rFonts w:ascii="Times New Roman" w:hAnsi="Times New Roman"/>
        </w:rPr>
        <w:t xml:space="preserve"> sunkų smurtinį nusikaltimą prieš asmenį, Vyriausioji rinkimų komisija jo neregistruoja kandidatu į Seimo narius, o jei buvo įregistravusi, nedelsdama panaikina jo registravimą kandidatu į Seimo narius. Jei kandidatas to nenurodė ir po Seimo rinkimų nustat</w:t>
      </w:r>
      <w:r>
        <w:rPr>
          <w:rFonts w:ascii="Times New Roman" w:hAnsi="Times New Roman"/>
        </w:rPr>
        <w:t>oma, kad yra po 1990 m. kovo 11 d. įsigaliojęs Lietuvos Respublikos teismo nuosprendis, kuriuo asmuo pripažintas kaltu dėl nusikaltimo, arba yra įsigaliojęs teismo nuosprendis, kad asmuo bet kada buvo pripažintas kaltu padaręs sunkų smurtinį nusikaltimą pr</w:t>
      </w:r>
      <w:r>
        <w:rPr>
          <w:rFonts w:ascii="Times New Roman" w:hAnsi="Times New Roman"/>
        </w:rPr>
        <w:t>ieš asmenį, Vyriausioji rinkimų komisija per 15 dienų teismo nuosprendžio ir kandidato į Seimo narius anketos nuorašus perduoda Lietuvos Respublikos Seimui, kad Seimas priimtų sprendimą dėl apkaltos proceso pradžios.</w:t>
      </w:r>
    </w:p>
    <w:p w:rsidR="00000000" w:rsidRDefault="002F178B">
      <w:pPr>
        <w:ind w:firstLine="720"/>
        <w:jc w:val="both"/>
        <w:rPr>
          <w:rFonts w:ascii="Times New Roman" w:hAnsi="Times New Roman"/>
        </w:rPr>
      </w:pPr>
    </w:p>
    <w:p w:rsidR="00000000" w:rsidRDefault="002F178B">
      <w:pPr>
        <w:ind w:firstLine="720"/>
        <w:jc w:val="both"/>
        <w:rPr>
          <w:rFonts w:ascii="Times New Roman" w:hAnsi="Times New Roman"/>
        </w:rPr>
      </w:pPr>
    </w:p>
    <w:p w:rsidR="00000000" w:rsidRDefault="002F178B">
      <w:pPr>
        <w:ind w:firstLine="720"/>
        <w:jc w:val="both"/>
        <w:rPr>
          <w:rFonts w:ascii="Times New Roman" w:hAnsi="Times New Roman"/>
        </w:rPr>
      </w:pPr>
    </w:p>
    <w:p w:rsidR="00000000" w:rsidRDefault="002F178B">
      <w:pPr>
        <w:jc w:val="both"/>
        <w:rPr>
          <w:rFonts w:ascii="Times New Roman" w:hAnsi="Times New Roman"/>
        </w:rPr>
      </w:pPr>
      <w:r>
        <w:rPr>
          <w:rFonts w:ascii="Times New Roman" w:hAnsi="Times New Roman"/>
        </w:rPr>
        <w:t>LIETUVOS RESPUBLIKOS</w:t>
      </w:r>
    </w:p>
    <w:p w:rsidR="00000000" w:rsidRDefault="002F178B">
      <w:pPr>
        <w:jc w:val="both"/>
        <w:rPr>
          <w:rFonts w:ascii="Times New Roman" w:hAnsi="Times New Roman"/>
        </w:rPr>
      </w:pPr>
      <w:r>
        <w:rPr>
          <w:rFonts w:ascii="Times New Roman" w:hAnsi="Times New Roman"/>
        </w:rPr>
        <w:t>AUKŠČIAUSIOSIOS</w:t>
      </w:r>
      <w:r>
        <w:rPr>
          <w:rFonts w:ascii="Times New Roman" w:hAnsi="Times New Roman"/>
        </w:rPr>
        <w:t xml:space="preserve"> TARYBOS</w:t>
      </w:r>
    </w:p>
    <w:p w:rsidR="00000000" w:rsidRDefault="002F178B">
      <w:pPr>
        <w:jc w:val="both"/>
        <w:rPr>
          <w:rFonts w:ascii="Times New Roman" w:hAnsi="Times New Roman"/>
        </w:rPr>
      </w:pPr>
      <w:r>
        <w:rPr>
          <w:rFonts w:ascii="Times New Roman" w:hAnsi="Times New Roman"/>
        </w:rPr>
        <w:t xml:space="preserve">PIRMININKAS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VYTAUTAS LANDSBERGIS</w:t>
      </w:r>
    </w:p>
    <w:p w:rsidR="00000000" w:rsidRDefault="002F178B">
      <w:pPr>
        <w:jc w:val="both"/>
        <w:rPr>
          <w:rFonts w:ascii="Times New Roman" w:hAnsi="Times New Roman"/>
        </w:rPr>
      </w:pPr>
    </w:p>
    <w:p w:rsidR="00000000" w:rsidRDefault="002F178B">
      <w:pPr>
        <w:jc w:val="both"/>
        <w:rPr>
          <w:rFonts w:ascii="Times New Roman" w:hAnsi="Times New Roman"/>
        </w:rPr>
      </w:pPr>
    </w:p>
    <w:p w:rsidR="00000000" w:rsidRDefault="002F178B">
      <w:pPr>
        <w:jc w:val="both"/>
        <w:rPr>
          <w:rFonts w:ascii="Times New Roman" w:hAnsi="Times New Roman"/>
        </w:rPr>
      </w:pPr>
      <w:r>
        <w:rPr>
          <w:rFonts w:ascii="Times New Roman" w:hAnsi="Times New Roman"/>
        </w:rPr>
        <w:t>Vilnius, 1992 m. liepos 9 d.</w:t>
      </w:r>
    </w:p>
    <w:p w:rsidR="00000000" w:rsidRDefault="002F178B">
      <w:pPr>
        <w:ind w:firstLine="720"/>
        <w:jc w:val="both"/>
        <w:rPr>
          <w:rFonts w:ascii="Times New Roman" w:hAnsi="Times New Roman"/>
        </w:rPr>
      </w:pPr>
      <w:r>
        <w:rPr>
          <w:rFonts w:ascii="Times New Roman" w:hAnsi="Times New Roman"/>
        </w:rPr>
        <w:t>Nr.I-2721</w:t>
      </w:r>
    </w:p>
    <w:p w:rsidR="00000000" w:rsidRDefault="002F178B">
      <w:pPr>
        <w:rPr>
          <w:rFonts w:ascii="Courier New" w:hAnsi="Courier New"/>
        </w:rPr>
      </w:pPr>
    </w:p>
    <w:p w:rsidR="00000000" w:rsidRDefault="002F178B">
      <w:pPr>
        <w:ind w:firstLine="720"/>
        <w:jc w:val="both"/>
        <w:rPr>
          <w:rFonts w:ascii="Times New Roman" w:hAnsi="Times New Roman"/>
        </w:rPr>
      </w:pPr>
    </w:p>
    <w:p w:rsidR="00000000" w:rsidRDefault="002F178B">
      <w:pPr>
        <w:jc w:val="center"/>
        <w:rPr>
          <w:rFonts w:ascii="Times New Roman" w:hAnsi="Times New Roman"/>
        </w:rPr>
      </w:pPr>
      <w:r>
        <w:rPr>
          <w:rFonts w:ascii="Times New Roman" w:hAnsi="Times New Roman"/>
        </w:rPr>
        <w:t>______________________</w:t>
      </w:r>
    </w:p>
    <w:p w:rsidR="00000000" w:rsidRDefault="002F178B">
      <w:pPr>
        <w:jc w:val="both"/>
        <w:rPr>
          <w:rFonts w:ascii="Times New Roman" w:hAnsi="Times New Roman"/>
          <w:sz w:val="20"/>
        </w:rPr>
      </w:pPr>
    </w:p>
    <w:p w:rsidR="00000000" w:rsidRDefault="002F178B">
      <w:pPr>
        <w:jc w:val="both"/>
        <w:rPr>
          <w:rFonts w:ascii="Times New Roman" w:hAnsi="Times New Roman"/>
          <w:sz w:val="20"/>
        </w:rPr>
      </w:pPr>
      <w:r>
        <w:rPr>
          <w:rFonts w:ascii="Times New Roman" w:hAnsi="Times New Roman"/>
          <w:sz w:val="20"/>
        </w:rPr>
        <w:t>Pakeitimai:</w:t>
      </w:r>
    </w:p>
    <w:p w:rsidR="00000000" w:rsidRDefault="002F178B">
      <w:pPr>
        <w:jc w:val="both"/>
        <w:rPr>
          <w:rFonts w:ascii="Times New Roman" w:hAnsi="Times New Roman"/>
          <w:sz w:val="20"/>
        </w:rPr>
      </w:pPr>
    </w:p>
    <w:p w:rsidR="00000000" w:rsidRDefault="002F178B">
      <w:pPr>
        <w:jc w:val="both"/>
        <w:rPr>
          <w:rFonts w:ascii="Times New Roman" w:hAnsi="Times New Roman"/>
          <w:sz w:val="20"/>
        </w:rPr>
      </w:pPr>
      <w:r>
        <w:rPr>
          <w:rFonts w:ascii="Times New Roman" w:hAnsi="Times New Roman"/>
          <w:sz w:val="20"/>
        </w:rPr>
        <w:t>1.</w:t>
      </w:r>
    </w:p>
    <w:p w:rsidR="00000000" w:rsidRDefault="002F178B">
      <w:pPr>
        <w:jc w:val="both"/>
        <w:rPr>
          <w:rFonts w:ascii="Times New Roman" w:hAnsi="Times New Roman"/>
          <w:sz w:val="20"/>
        </w:rPr>
      </w:pPr>
      <w:r>
        <w:rPr>
          <w:rFonts w:ascii="Times New Roman" w:hAnsi="Times New Roman"/>
          <w:sz w:val="20"/>
        </w:rPr>
        <w:t>Lietuvos Respublikos Aukščiausioji Taryba-Atkuriamasis Seimas, Įstatymas</w:t>
      </w:r>
    </w:p>
    <w:p w:rsidR="00000000" w:rsidRDefault="002F178B">
      <w:pPr>
        <w:jc w:val="both"/>
        <w:rPr>
          <w:rFonts w:ascii="Times New Roman" w:hAnsi="Times New Roman"/>
          <w:sz w:val="20"/>
        </w:rPr>
      </w:pPr>
      <w:r>
        <w:rPr>
          <w:rFonts w:ascii="Times New Roman" w:hAnsi="Times New Roman"/>
          <w:sz w:val="20"/>
        </w:rPr>
        <w:t xml:space="preserve">Nr. </w:t>
      </w:r>
      <w:hyperlink r:id="rId10" w:history="1">
        <w:r>
          <w:rPr>
            <w:rStyle w:val="Hyperlink"/>
            <w:rFonts w:ascii="Times New Roman" w:hAnsi="Times New Roman"/>
            <w:sz w:val="20"/>
          </w:rPr>
          <w:t>I-2826</w:t>
        </w:r>
      </w:hyperlink>
      <w:r>
        <w:rPr>
          <w:rFonts w:ascii="Times New Roman" w:hAnsi="Times New Roman"/>
          <w:sz w:val="20"/>
        </w:rPr>
        <w:t>, 92.08.04, Žin., 1992, Nr. 24-710</w:t>
      </w:r>
    </w:p>
    <w:p w:rsidR="00000000" w:rsidRDefault="002F178B">
      <w:pPr>
        <w:pStyle w:val="BodyText"/>
        <w:ind w:right="0"/>
        <w:rPr>
          <w:sz w:val="20"/>
        </w:rPr>
      </w:pPr>
      <w:r>
        <w:rPr>
          <w:sz w:val="20"/>
        </w:rPr>
        <w:t>DĖL LIETUVOS RESPUBLIKOS SEIMO RINKIMŲ ĮSTATYMO KAI KURIŲ STRAIPSNIŲ PAKEITIMO IR PAPILDYMO</w:t>
      </w:r>
    </w:p>
    <w:p w:rsidR="00000000" w:rsidRDefault="002F178B">
      <w:pPr>
        <w:jc w:val="both"/>
        <w:rPr>
          <w:rFonts w:ascii="Times New Roman" w:hAnsi="Times New Roman"/>
          <w:sz w:val="20"/>
        </w:rPr>
      </w:pPr>
    </w:p>
    <w:p w:rsidR="00000000" w:rsidRDefault="002F178B">
      <w:pPr>
        <w:jc w:val="both"/>
        <w:rPr>
          <w:rFonts w:ascii="Times New Roman" w:hAnsi="Times New Roman"/>
          <w:sz w:val="20"/>
        </w:rPr>
      </w:pPr>
      <w:r>
        <w:rPr>
          <w:rFonts w:ascii="Times New Roman" w:hAnsi="Times New Roman"/>
          <w:sz w:val="20"/>
        </w:rPr>
        <w:t>2.</w:t>
      </w:r>
    </w:p>
    <w:p w:rsidR="00000000" w:rsidRDefault="002F178B">
      <w:pPr>
        <w:jc w:val="both"/>
        <w:rPr>
          <w:rFonts w:ascii="Times New Roman" w:hAnsi="Times New Roman"/>
          <w:sz w:val="20"/>
        </w:rPr>
      </w:pPr>
      <w:r>
        <w:rPr>
          <w:rFonts w:ascii="Times New Roman" w:hAnsi="Times New Roman"/>
          <w:sz w:val="20"/>
        </w:rPr>
        <w:t>Lietuvos Respublikos Seimas, Įstatymas</w:t>
      </w:r>
    </w:p>
    <w:p w:rsidR="00000000" w:rsidRDefault="002F178B">
      <w:pPr>
        <w:jc w:val="both"/>
        <w:rPr>
          <w:rFonts w:ascii="Times New Roman" w:hAnsi="Times New Roman"/>
          <w:sz w:val="20"/>
        </w:rPr>
      </w:pPr>
      <w:r>
        <w:rPr>
          <w:rFonts w:ascii="Times New Roman" w:hAnsi="Times New Roman"/>
          <w:sz w:val="20"/>
        </w:rPr>
        <w:t xml:space="preserve">Nr. </w:t>
      </w:r>
      <w:hyperlink r:id="rId11" w:history="1">
        <w:r>
          <w:rPr>
            <w:rStyle w:val="Hyperlink"/>
            <w:rFonts w:ascii="Times New Roman" w:hAnsi="Times New Roman"/>
            <w:sz w:val="20"/>
          </w:rPr>
          <w:t>I-99</w:t>
        </w:r>
      </w:hyperlink>
      <w:r>
        <w:rPr>
          <w:rFonts w:ascii="Times New Roman" w:hAnsi="Times New Roman"/>
          <w:sz w:val="20"/>
        </w:rPr>
        <w:t>, 93.03.16, Žin., 1993, Nr. 10-234</w:t>
      </w:r>
    </w:p>
    <w:p w:rsidR="00000000" w:rsidRDefault="002F178B">
      <w:pPr>
        <w:jc w:val="both"/>
        <w:rPr>
          <w:rFonts w:ascii="Times New Roman" w:hAnsi="Times New Roman"/>
          <w:sz w:val="20"/>
        </w:rPr>
      </w:pPr>
      <w:r>
        <w:rPr>
          <w:rFonts w:ascii="Times New Roman" w:hAnsi="Times New Roman"/>
          <w:sz w:val="20"/>
        </w:rPr>
        <w:t>DĖL LIETUVOS RESPUBLIKOS SEIMO RINKIMŲ ĮSTATYMO DALINIO PAKEITIMO IR PAPILDYMO</w:t>
      </w:r>
    </w:p>
    <w:p w:rsidR="00000000" w:rsidRDefault="002F178B">
      <w:pPr>
        <w:jc w:val="both"/>
        <w:rPr>
          <w:rFonts w:ascii="Times New Roman" w:hAnsi="Times New Roman"/>
          <w:sz w:val="20"/>
        </w:rPr>
      </w:pPr>
    </w:p>
    <w:p w:rsidR="00000000" w:rsidRDefault="002F178B">
      <w:pPr>
        <w:jc w:val="both"/>
        <w:rPr>
          <w:rFonts w:ascii="Times New Roman" w:hAnsi="Times New Roman"/>
          <w:sz w:val="20"/>
        </w:rPr>
      </w:pPr>
      <w:r>
        <w:rPr>
          <w:rFonts w:ascii="Times New Roman" w:hAnsi="Times New Roman"/>
          <w:sz w:val="20"/>
        </w:rPr>
        <w:t>3.</w:t>
      </w:r>
    </w:p>
    <w:p w:rsidR="00000000" w:rsidRDefault="002F178B">
      <w:pPr>
        <w:jc w:val="both"/>
        <w:rPr>
          <w:rFonts w:ascii="Times New Roman" w:hAnsi="Times New Roman"/>
          <w:sz w:val="20"/>
        </w:rPr>
      </w:pPr>
      <w:r>
        <w:rPr>
          <w:rFonts w:ascii="Times New Roman" w:hAnsi="Times New Roman"/>
          <w:sz w:val="20"/>
        </w:rPr>
        <w:t>Lietuvos Respublikos Seimas, Įstatymas</w:t>
      </w:r>
    </w:p>
    <w:p w:rsidR="00000000" w:rsidRDefault="002F178B">
      <w:pPr>
        <w:jc w:val="both"/>
        <w:rPr>
          <w:rFonts w:ascii="Times New Roman" w:hAnsi="Times New Roman"/>
          <w:sz w:val="20"/>
        </w:rPr>
      </w:pPr>
      <w:r>
        <w:rPr>
          <w:rFonts w:ascii="Times New Roman" w:hAnsi="Times New Roman"/>
          <w:sz w:val="20"/>
        </w:rPr>
        <w:t xml:space="preserve">Nr. </w:t>
      </w:r>
      <w:hyperlink r:id="rId12" w:history="1">
        <w:r>
          <w:rPr>
            <w:rStyle w:val="Hyperlink"/>
            <w:rFonts w:ascii="Times New Roman" w:hAnsi="Times New Roman"/>
            <w:sz w:val="20"/>
          </w:rPr>
          <w:t>I-645</w:t>
        </w:r>
      </w:hyperlink>
      <w:r>
        <w:rPr>
          <w:rFonts w:ascii="Times New Roman" w:hAnsi="Times New Roman"/>
          <w:sz w:val="20"/>
        </w:rPr>
        <w:t>, 94.11.08, Žin., 1994, Nr. 89-1718 (94.11.18)</w:t>
      </w:r>
    </w:p>
    <w:p w:rsidR="00000000" w:rsidRDefault="002F178B">
      <w:pPr>
        <w:jc w:val="both"/>
        <w:rPr>
          <w:rFonts w:ascii="Times New Roman" w:hAnsi="Times New Roman"/>
          <w:sz w:val="20"/>
        </w:rPr>
      </w:pPr>
      <w:r>
        <w:rPr>
          <w:rFonts w:ascii="Times New Roman" w:hAnsi="Times New Roman"/>
          <w:sz w:val="20"/>
        </w:rPr>
        <w:t>DĖL LIETUVOS RESPUBLIKOS SEIMO RINKIMŲ ĮSTATYMO PAKEITIMO</w:t>
      </w:r>
    </w:p>
    <w:p w:rsidR="00000000" w:rsidRDefault="002F178B">
      <w:pPr>
        <w:jc w:val="both"/>
        <w:rPr>
          <w:rFonts w:ascii="Times New Roman" w:hAnsi="Times New Roman"/>
          <w:sz w:val="20"/>
        </w:rPr>
      </w:pPr>
    </w:p>
    <w:p w:rsidR="00000000" w:rsidRDefault="002F178B">
      <w:pPr>
        <w:jc w:val="both"/>
        <w:rPr>
          <w:rFonts w:ascii="Times New Roman" w:hAnsi="Times New Roman"/>
          <w:sz w:val="20"/>
        </w:rPr>
      </w:pPr>
      <w:r>
        <w:rPr>
          <w:rFonts w:ascii="Times New Roman" w:hAnsi="Times New Roman"/>
          <w:sz w:val="20"/>
        </w:rPr>
        <w:t>4.</w:t>
      </w:r>
    </w:p>
    <w:p w:rsidR="00000000" w:rsidRDefault="002F178B">
      <w:pPr>
        <w:jc w:val="both"/>
        <w:rPr>
          <w:rFonts w:ascii="Times New Roman" w:hAnsi="Times New Roman"/>
          <w:sz w:val="20"/>
        </w:rPr>
      </w:pPr>
      <w:r>
        <w:rPr>
          <w:rFonts w:ascii="Times New Roman" w:hAnsi="Times New Roman"/>
          <w:sz w:val="20"/>
        </w:rPr>
        <w:t>Lietuvos Respublikos Seimas, Įstatymas</w:t>
      </w:r>
    </w:p>
    <w:p w:rsidR="00000000" w:rsidRDefault="002F178B">
      <w:pPr>
        <w:jc w:val="both"/>
        <w:rPr>
          <w:rFonts w:ascii="Times New Roman" w:hAnsi="Times New Roman"/>
          <w:sz w:val="20"/>
        </w:rPr>
      </w:pPr>
      <w:r>
        <w:rPr>
          <w:rFonts w:ascii="Times New Roman" w:hAnsi="Times New Roman"/>
          <w:sz w:val="20"/>
        </w:rPr>
        <w:t>Nr.</w:t>
      </w:r>
      <w:hyperlink r:id="rId13" w:history="1">
        <w:hyperlink r:id="rId14" w:history="1">
          <w:r>
            <w:rPr>
              <w:rStyle w:val="Hyperlink"/>
              <w:rFonts w:ascii="Times New Roman" w:hAnsi="Times New Roman"/>
            </w:rPr>
            <w:t xml:space="preserve"> </w:t>
          </w:r>
          <w:r>
            <w:rPr>
              <w:rStyle w:val="Hyperlink"/>
              <w:rFonts w:ascii="Times New Roman" w:hAnsi="Times New Roman"/>
              <w:sz w:val="20"/>
            </w:rPr>
            <w:t>I-75</w:t>
          </w:r>
        </w:hyperlink>
        <w:r>
          <w:rPr>
            <w:rStyle w:val="Hyperlink"/>
            <w:rFonts w:ascii="Times New Roman" w:hAnsi="Times New Roman"/>
            <w:sz w:val="20"/>
          </w:rPr>
          <w:t>6</w:t>
        </w:r>
      </w:hyperlink>
      <w:r>
        <w:rPr>
          <w:rFonts w:ascii="Times New Roman" w:hAnsi="Times New Roman"/>
          <w:sz w:val="20"/>
        </w:rPr>
        <w:t>, 95.01.12, Žin., 1995, Nr. 7-142 (95.01.20)</w:t>
      </w:r>
    </w:p>
    <w:p w:rsidR="00000000" w:rsidRDefault="002F178B">
      <w:pPr>
        <w:jc w:val="both"/>
        <w:rPr>
          <w:rFonts w:ascii="Times New Roman" w:hAnsi="Times New Roman"/>
          <w:sz w:val="20"/>
        </w:rPr>
      </w:pPr>
      <w:r>
        <w:rPr>
          <w:rFonts w:ascii="Times New Roman" w:hAnsi="Times New Roman"/>
          <w:sz w:val="20"/>
        </w:rPr>
        <w:t>DĖL LIETUVOS RESPUBLIKOS SEIMO RINKIMŲ ĮSTATYMO 10, 12 IR 82 STRAIPSNIŲ PAKEITIMO</w:t>
      </w:r>
    </w:p>
    <w:p w:rsidR="00000000" w:rsidRDefault="002F178B">
      <w:pPr>
        <w:jc w:val="both"/>
        <w:rPr>
          <w:rFonts w:ascii="Times New Roman" w:hAnsi="Times New Roman"/>
          <w:sz w:val="20"/>
        </w:rPr>
      </w:pPr>
    </w:p>
    <w:p w:rsidR="00000000" w:rsidRDefault="002F178B">
      <w:pPr>
        <w:jc w:val="both"/>
        <w:rPr>
          <w:rFonts w:ascii="Times New Roman" w:hAnsi="Times New Roman"/>
          <w:sz w:val="20"/>
        </w:rPr>
      </w:pPr>
      <w:r>
        <w:rPr>
          <w:rFonts w:ascii="Times New Roman" w:hAnsi="Times New Roman"/>
          <w:sz w:val="20"/>
        </w:rPr>
        <w:t>5.</w:t>
      </w:r>
    </w:p>
    <w:p w:rsidR="00000000" w:rsidRDefault="002F178B">
      <w:pPr>
        <w:jc w:val="both"/>
        <w:rPr>
          <w:rFonts w:ascii="Times New Roman" w:hAnsi="Times New Roman"/>
          <w:sz w:val="20"/>
        </w:rPr>
      </w:pPr>
      <w:r>
        <w:rPr>
          <w:rFonts w:ascii="Times New Roman" w:hAnsi="Times New Roman"/>
          <w:sz w:val="20"/>
        </w:rPr>
        <w:t>Lietuvos Respublikos Seimas, Įstatymas</w:t>
      </w:r>
    </w:p>
    <w:p w:rsidR="00000000" w:rsidRDefault="002F178B">
      <w:pPr>
        <w:jc w:val="both"/>
        <w:rPr>
          <w:rFonts w:ascii="Times New Roman" w:hAnsi="Times New Roman"/>
          <w:sz w:val="20"/>
        </w:rPr>
      </w:pPr>
      <w:r>
        <w:rPr>
          <w:rFonts w:ascii="Times New Roman" w:hAnsi="Times New Roman"/>
          <w:sz w:val="20"/>
        </w:rPr>
        <w:t xml:space="preserve">Nr. </w:t>
      </w:r>
      <w:hyperlink r:id="rId15" w:history="1">
        <w:r>
          <w:rPr>
            <w:rStyle w:val="Hyperlink"/>
            <w:rFonts w:ascii="Times New Roman" w:hAnsi="Times New Roman"/>
            <w:sz w:val="20"/>
          </w:rPr>
          <w:t>I-1408</w:t>
        </w:r>
      </w:hyperlink>
      <w:r>
        <w:rPr>
          <w:rFonts w:ascii="Times New Roman" w:hAnsi="Times New Roman"/>
          <w:sz w:val="20"/>
        </w:rPr>
        <w:t>, 96.06.27, Žin., 1996, Nr. 62-1467 (96.07.02)</w:t>
      </w:r>
    </w:p>
    <w:p w:rsidR="00000000" w:rsidRDefault="002F178B">
      <w:pPr>
        <w:jc w:val="both"/>
        <w:rPr>
          <w:rFonts w:ascii="Times New Roman" w:hAnsi="Times New Roman"/>
          <w:sz w:val="20"/>
        </w:rPr>
      </w:pPr>
      <w:r>
        <w:rPr>
          <w:rFonts w:ascii="Times New Roman" w:hAnsi="Times New Roman"/>
          <w:sz w:val="20"/>
        </w:rPr>
        <w:t>LIETUVOS RESPUBLIKOS SEIMO RINKIMŲ ĮSTATYMO PAKEITIMO ĮSTATYMAS</w:t>
      </w:r>
    </w:p>
    <w:p w:rsidR="00000000" w:rsidRDefault="002F178B">
      <w:pPr>
        <w:jc w:val="both"/>
        <w:rPr>
          <w:rFonts w:ascii="Times New Roman" w:hAnsi="Times New Roman"/>
          <w:sz w:val="20"/>
        </w:rPr>
      </w:pPr>
      <w:r>
        <w:rPr>
          <w:rFonts w:ascii="Times New Roman" w:hAnsi="Times New Roman"/>
          <w:sz w:val="20"/>
        </w:rPr>
        <w:t>Nauja įstatymo redakcija</w:t>
      </w:r>
    </w:p>
    <w:p w:rsidR="00000000" w:rsidRDefault="002F178B">
      <w:pPr>
        <w:jc w:val="both"/>
        <w:rPr>
          <w:rFonts w:ascii="Times New Roman" w:hAnsi="Times New Roman"/>
          <w:sz w:val="20"/>
        </w:rPr>
      </w:pPr>
    </w:p>
    <w:p w:rsidR="00000000" w:rsidRDefault="002F178B">
      <w:pPr>
        <w:jc w:val="both"/>
        <w:rPr>
          <w:rFonts w:ascii="Times New Roman" w:hAnsi="Times New Roman"/>
          <w:sz w:val="20"/>
        </w:rPr>
      </w:pPr>
      <w:r>
        <w:rPr>
          <w:rFonts w:ascii="Times New Roman" w:hAnsi="Times New Roman"/>
          <w:sz w:val="20"/>
        </w:rPr>
        <w:t>6.</w:t>
      </w:r>
    </w:p>
    <w:p w:rsidR="00000000" w:rsidRDefault="002F178B">
      <w:pPr>
        <w:jc w:val="both"/>
        <w:rPr>
          <w:rFonts w:ascii="Times New Roman" w:hAnsi="Times New Roman"/>
          <w:sz w:val="20"/>
        </w:rPr>
      </w:pPr>
      <w:r>
        <w:rPr>
          <w:rFonts w:ascii="Times New Roman" w:hAnsi="Times New Roman"/>
          <w:sz w:val="20"/>
        </w:rPr>
        <w:t>Lietuvos Respublikos Seim</w:t>
      </w:r>
      <w:r>
        <w:rPr>
          <w:rFonts w:ascii="Times New Roman" w:hAnsi="Times New Roman"/>
          <w:sz w:val="20"/>
        </w:rPr>
        <w:t>as, Įstatymas</w:t>
      </w:r>
    </w:p>
    <w:p w:rsidR="00000000" w:rsidRDefault="002F178B">
      <w:pPr>
        <w:jc w:val="both"/>
        <w:rPr>
          <w:rFonts w:ascii="Times New Roman" w:hAnsi="Times New Roman"/>
          <w:sz w:val="20"/>
        </w:rPr>
      </w:pPr>
      <w:r>
        <w:rPr>
          <w:rFonts w:ascii="Times New Roman" w:hAnsi="Times New Roman"/>
          <w:sz w:val="20"/>
        </w:rPr>
        <w:t>Nr.</w:t>
      </w:r>
      <w:hyperlink r:id="rId16" w:history="1">
        <w:hyperlink r:id="rId17" w:history="1">
          <w:r>
            <w:rPr>
              <w:rStyle w:val="Hyperlink"/>
              <w:rFonts w:ascii="Times New Roman" w:hAnsi="Times New Roman"/>
            </w:rPr>
            <w:t xml:space="preserve"> </w:t>
          </w:r>
          <w:r>
            <w:rPr>
              <w:rStyle w:val="Hyperlink"/>
              <w:rFonts w:ascii="Times New Roman" w:hAnsi="Times New Roman"/>
              <w:sz w:val="20"/>
            </w:rPr>
            <w:t>VIII-43</w:t>
          </w:r>
        </w:hyperlink>
        <w:r>
          <w:rPr>
            <w:rStyle w:val="Hyperlink"/>
            <w:rFonts w:ascii="Times New Roman" w:hAnsi="Times New Roman"/>
            <w:sz w:val="20"/>
          </w:rPr>
          <w:t>8</w:t>
        </w:r>
      </w:hyperlink>
      <w:r>
        <w:rPr>
          <w:rFonts w:ascii="Times New Roman" w:hAnsi="Times New Roman"/>
          <w:sz w:val="20"/>
        </w:rPr>
        <w:t>, 97.10.09, Žin., 1997, Nr.93-2324 (97.10.15)</w:t>
      </w:r>
    </w:p>
    <w:p w:rsidR="00000000" w:rsidRDefault="002F178B">
      <w:pPr>
        <w:jc w:val="both"/>
        <w:rPr>
          <w:rFonts w:ascii="Times New Roman" w:hAnsi="Times New Roman"/>
          <w:sz w:val="20"/>
        </w:rPr>
      </w:pPr>
      <w:r>
        <w:rPr>
          <w:rFonts w:ascii="Times New Roman" w:hAnsi="Times New Roman"/>
          <w:sz w:val="20"/>
        </w:rPr>
        <w:t>LIETUVOS RESPUBLIKOS SEI</w:t>
      </w:r>
      <w:r>
        <w:rPr>
          <w:rFonts w:ascii="Times New Roman" w:hAnsi="Times New Roman"/>
          <w:sz w:val="20"/>
        </w:rPr>
        <w:t>MO RINKIMŲ ĮSTATYMO 15 STRAIPSNIO PAKEITIMO ĮSTATYMAS</w:t>
      </w:r>
    </w:p>
    <w:p w:rsidR="00000000" w:rsidRDefault="002F178B">
      <w:pPr>
        <w:jc w:val="both"/>
        <w:rPr>
          <w:rFonts w:ascii="Times New Roman" w:hAnsi="Times New Roman"/>
          <w:sz w:val="20"/>
        </w:rPr>
      </w:pPr>
    </w:p>
    <w:p w:rsidR="00000000" w:rsidRDefault="002F178B">
      <w:pPr>
        <w:jc w:val="both"/>
        <w:rPr>
          <w:rFonts w:ascii="Times New Roman" w:hAnsi="Times New Roman"/>
          <w:sz w:val="20"/>
        </w:rPr>
      </w:pPr>
      <w:r>
        <w:rPr>
          <w:rFonts w:ascii="Times New Roman" w:hAnsi="Times New Roman"/>
          <w:sz w:val="20"/>
        </w:rPr>
        <w:t>7.</w:t>
      </w:r>
    </w:p>
    <w:p w:rsidR="00000000" w:rsidRDefault="002F178B">
      <w:pPr>
        <w:jc w:val="both"/>
        <w:rPr>
          <w:rFonts w:ascii="Times New Roman" w:hAnsi="Times New Roman"/>
          <w:sz w:val="20"/>
        </w:rPr>
      </w:pPr>
      <w:r>
        <w:rPr>
          <w:rFonts w:ascii="Times New Roman" w:hAnsi="Times New Roman"/>
          <w:sz w:val="20"/>
        </w:rPr>
        <w:t>Lietuvos Respublikos Seimas, Įstatymas</w:t>
      </w:r>
    </w:p>
    <w:p w:rsidR="00000000" w:rsidRDefault="002F178B">
      <w:pPr>
        <w:jc w:val="both"/>
        <w:rPr>
          <w:rFonts w:ascii="Times New Roman" w:hAnsi="Times New Roman"/>
          <w:sz w:val="20"/>
        </w:rPr>
      </w:pPr>
      <w:r>
        <w:rPr>
          <w:rFonts w:ascii="Times New Roman" w:hAnsi="Times New Roman"/>
          <w:sz w:val="20"/>
        </w:rPr>
        <w:t xml:space="preserve">Nr. </w:t>
      </w:r>
      <w:hyperlink r:id="rId18" w:history="1">
        <w:r>
          <w:rPr>
            <w:rStyle w:val="Hyperlink"/>
            <w:rFonts w:ascii="Times New Roman" w:hAnsi="Times New Roman"/>
            <w:sz w:val="20"/>
          </w:rPr>
          <w:t>VIII-1049</w:t>
        </w:r>
      </w:hyperlink>
      <w:r>
        <w:rPr>
          <w:rFonts w:ascii="Times New Roman" w:hAnsi="Times New Roman"/>
          <w:sz w:val="20"/>
        </w:rPr>
        <w:t>, 99.02.09, Žin., 1999, Nr.19-513 (99.02.24)</w:t>
      </w:r>
    </w:p>
    <w:p w:rsidR="00000000" w:rsidRDefault="002F178B">
      <w:pPr>
        <w:jc w:val="both"/>
        <w:rPr>
          <w:rFonts w:ascii="Times New Roman" w:hAnsi="Times New Roman"/>
          <w:sz w:val="20"/>
        </w:rPr>
      </w:pPr>
      <w:r>
        <w:rPr>
          <w:rFonts w:ascii="Times New Roman" w:hAnsi="Times New Roman"/>
          <w:sz w:val="20"/>
        </w:rPr>
        <w:t xml:space="preserve">LIETUVOS RESPUBLIKOS </w:t>
      </w:r>
      <w:r>
        <w:rPr>
          <w:rFonts w:ascii="Times New Roman" w:hAnsi="Times New Roman"/>
          <w:sz w:val="20"/>
        </w:rPr>
        <w:t>SEIMO RINKIMŲ ĮSTATYMO 21, 36, 93 STRAIPSNIŲ PAKEITIMO IR PAPILDYMO ĮSTATYMAS</w:t>
      </w:r>
    </w:p>
    <w:p w:rsidR="00000000" w:rsidRDefault="002F178B">
      <w:pPr>
        <w:jc w:val="both"/>
        <w:rPr>
          <w:rFonts w:ascii="Times New Roman" w:hAnsi="Times New Roman"/>
          <w:sz w:val="20"/>
        </w:rPr>
      </w:pPr>
      <w:r>
        <w:rPr>
          <w:rFonts w:ascii="Times New Roman" w:hAnsi="Times New Roman"/>
          <w:sz w:val="20"/>
        </w:rPr>
        <w:t>Šis įstatymas įsigalioja nuo 1999 m. gegužės 1 d.</w:t>
      </w:r>
    </w:p>
    <w:p w:rsidR="00000000" w:rsidRDefault="002F178B">
      <w:pPr>
        <w:widowControl w:val="0"/>
        <w:jc w:val="both"/>
        <w:rPr>
          <w:rFonts w:ascii="Times New Roman" w:hAnsi="Times New Roman"/>
          <w:snapToGrid w:val="0"/>
          <w:sz w:val="20"/>
        </w:rPr>
      </w:pPr>
    </w:p>
    <w:p w:rsidR="00000000" w:rsidRDefault="002F178B">
      <w:pPr>
        <w:widowControl w:val="0"/>
        <w:jc w:val="both"/>
        <w:rPr>
          <w:rFonts w:ascii="Times New Roman" w:hAnsi="Times New Roman"/>
          <w:snapToGrid w:val="0"/>
          <w:sz w:val="20"/>
        </w:rPr>
      </w:pPr>
      <w:r>
        <w:rPr>
          <w:rFonts w:ascii="Times New Roman" w:hAnsi="Times New Roman"/>
          <w:snapToGrid w:val="0"/>
          <w:sz w:val="20"/>
        </w:rPr>
        <w:t>8.</w:t>
      </w:r>
    </w:p>
    <w:p w:rsidR="00000000" w:rsidRDefault="002F178B">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F178B">
      <w:pPr>
        <w:widowControl w:val="0"/>
        <w:jc w:val="both"/>
        <w:rPr>
          <w:rFonts w:ascii="Times New Roman" w:hAnsi="Times New Roman"/>
          <w:snapToGrid w:val="0"/>
          <w:sz w:val="20"/>
        </w:rPr>
      </w:pPr>
      <w:r>
        <w:rPr>
          <w:rFonts w:ascii="Times New Roman" w:hAnsi="Times New Roman"/>
          <w:snapToGrid w:val="0"/>
          <w:sz w:val="20"/>
        </w:rPr>
        <w:t xml:space="preserve">Nr. </w:t>
      </w:r>
      <w:hyperlink r:id="rId19" w:history="1">
        <w:r>
          <w:rPr>
            <w:rStyle w:val="Hyperlink"/>
            <w:rFonts w:ascii="Times New Roman" w:hAnsi="Times New Roman"/>
            <w:sz w:val="20"/>
          </w:rPr>
          <w:t>VI</w:t>
        </w:r>
        <w:r>
          <w:rPr>
            <w:rStyle w:val="Hyperlink"/>
            <w:rFonts w:ascii="Times New Roman" w:hAnsi="Times New Roman"/>
            <w:sz w:val="20"/>
          </w:rPr>
          <w:t>II-1335</w:t>
        </w:r>
      </w:hyperlink>
      <w:r>
        <w:rPr>
          <w:rFonts w:ascii="Times New Roman" w:hAnsi="Times New Roman"/>
          <w:snapToGrid w:val="0"/>
          <w:sz w:val="20"/>
        </w:rPr>
        <w:t>, 99.09.23, Žin., 1999, Nr.84-2494 (99.10.08)</w:t>
      </w:r>
    </w:p>
    <w:p w:rsidR="00000000" w:rsidRDefault="002F178B">
      <w:pPr>
        <w:widowControl w:val="0"/>
        <w:jc w:val="both"/>
        <w:rPr>
          <w:rFonts w:ascii="Times New Roman" w:hAnsi="Times New Roman"/>
          <w:snapToGrid w:val="0"/>
          <w:sz w:val="20"/>
        </w:rPr>
      </w:pPr>
      <w:r>
        <w:rPr>
          <w:rFonts w:ascii="Times New Roman" w:hAnsi="Times New Roman"/>
          <w:sz w:val="20"/>
        </w:rPr>
        <w:t>LIETUVOS RESPUBLIKOS</w:t>
      </w:r>
      <w:r>
        <w:rPr>
          <w:rFonts w:ascii="Times New Roman" w:hAnsi="Times New Roman"/>
          <w:snapToGrid w:val="0"/>
          <w:sz w:val="20"/>
        </w:rPr>
        <w:t xml:space="preserve"> SEIMO RINKIMŲ ĮSTATYMO 91 IR 96 STRAIPSNIŲ PAKEITIMO ĮSTATYMAS</w:t>
      </w:r>
    </w:p>
    <w:p w:rsidR="00000000" w:rsidRDefault="002F178B">
      <w:pPr>
        <w:widowControl w:val="0"/>
        <w:jc w:val="both"/>
        <w:rPr>
          <w:rFonts w:ascii="Times New Roman" w:hAnsi="Times New Roman"/>
          <w:snapToGrid w:val="0"/>
          <w:sz w:val="20"/>
        </w:rPr>
      </w:pPr>
    </w:p>
    <w:p w:rsidR="00000000" w:rsidRDefault="002F178B">
      <w:pPr>
        <w:widowControl w:val="0"/>
        <w:jc w:val="both"/>
        <w:rPr>
          <w:rFonts w:ascii="Times New Roman" w:hAnsi="Times New Roman"/>
          <w:snapToGrid w:val="0"/>
          <w:sz w:val="20"/>
        </w:rPr>
      </w:pPr>
      <w:r>
        <w:rPr>
          <w:rFonts w:ascii="Times New Roman" w:hAnsi="Times New Roman"/>
          <w:snapToGrid w:val="0"/>
          <w:sz w:val="20"/>
        </w:rPr>
        <w:t>9.</w:t>
      </w:r>
    </w:p>
    <w:p w:rsidR="00000000" w:rsidRDefault="002F178B">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F178B">
      <w:pPr>
        <w:widowControl w:val="0"/>
        <w:jc w:val="both"/>
        <w:rPr>
          <w:rFonts w:ascii="Times New Roman" w:hAnsi="Times New Roman"/>
          <w:snapToGrid w:val="0"/>
          <w:sz w:val="20"/>
        </w:rPr>
      </w:pPr>
      <w:r>
        <w:rPr>
          <w:rFonts w:ascii="Times New Roman" w:hAnsi="Times New Roman"/>
          <w:snapToGrid w:val="0"/>
          <w:sz w:val="20"/>
        </w:rPr>
        <w:t xml:space="preserve">Nr. </w:t>
      </w:r>
      <w:hyperlink r:id="rId20" w:history="1">
        <w:r>
          <w:rPr>
            <w:rStyle w:val="Hyperlink"/>
            <w:rFonts w:ascii="Times New Roman" w:hAnsi="Times New Roman"/>
            <w:sz w:val="20"/>
          </w:rPr>
          <w:t>VIII-1870</w:t>
        </w:r>
      </w:hyperlink>
      <w:r>
        <w:rPr>
          <w:rFonts w:ascii="Times New Roman" w:hAnsi="Times New Roman"/>
          <w:snapToGrid w:val="0"/>
          <w:sz w:val="20"/>
        </w:rPr>
        <w:t>, 00.07.18, Žin., 2000, Nr.59-1760 (00.07.19)</w:t>
      </w:r>
    </w:p>
    <w:p w:rsidR="00000000" w:rsidRDefault="002F178B">
      <w:pPr>
        <w:widowControl w:val="0"/>
        <w:jc w:val="both"/>
        <w:rPr>
          <w:rFonts w:ascii="Times New Roman" w:hAnsi="Times New Roman"/>
          <w:snapToGrid w:val="0"/>
          <w:sz w:val="20"/>
        </w:rPr>
      </w:pPr>
      <w:r>
        <w:rPr>
          <w:rFonts w:ascii="Times New Roman" w:hAnsi="Times New Roman"/>
          <w:snapToGrid w:val="0"/>
          <w:sz w:val="20"/>
        </w:rPr>
        <w:t>SEIMO RINKIMŲ ĮSTATYMO PAKEITIMO ĮSTATYMAS</w:t>
      </w:r>
    </w:p>
    <w:p w:rsidR="00000000" w:rsidRDefault="002F178B">
      <w:pPr>
        <w:jc w:val="both"/>
        <w:rPr>
          <w:rFonts w:ascii="Times New Roman" w:hAnsi="Times New Roman"/>
          <w:b/>
          <w:sz w:val="20"/>
        </w:rPr>
      </w:pPr>
      <w:r>
        <w:rPr>
          <w:rFonts w:ascii="Times New Roman" w:hAnsi="Times New Roman"/>
          <w:b/>
          <w:sz w:val="20"/>
        </w:rPr>
        <w:t>Nauja įstatymo redakcija</w:t>
      </w:r>
    </w:p>
    <w:p w:rsidR="00000000" w:rsidRDefault="002F178B">
      <w:pPr>
        <w:widowControl w:val="0"/>
        <w:jc w:val="both"/>
        <w:rPr>
          <w:rFonts w:ascii="Times New Roman" w:hAnsi="Times New Roman"/>
          <w:snapToGrid w:val="0"/>
          <w:sz w:val="20"/>
        </w:rPr>
      </w:pPr>
    </w:p>
    <w:p w:rsidR="00000000" w:rsidRDefault="002F178B">
      <w:pPr>
        <w:widowControl w:val="0"/>
        <w:jc w:val="both"/>
        <w:rPr>
          <w:rFonts w:ascii="Times New Roman" w:hAnsi="Times New Roman"/>
          <w:snapToGrid w:val="0"/>
          <w:sz w:val="20"/>
        </w:rPr>
      </w:pPr>
      <w:r>
        <w:rPr>
          <w:rFonts w:ascii="Times New Roman" w:hAnsi="Times New Roman"/>
          <w:snapToGrid w:val="0"/>
          <w:sz w:val="20"/>
        </w:rPr>
        <w:t>*** Pabaiga ***</w:t>
      </w:r>
    </w:p>
    <w:p w:rsidR="00000000" w:rsidRDefault="002F178B">
      <w:pPr>
        <w:widowControl w:val="0"/>
        <w:jc w:val="both"/>
        <w:rPr>
          <w:rFonts w:ascii="Times New Roman" w:hAnsi="Times New Roman"/>
          <w:snapToGrid w:val="0"/>
          <w:sz w:val="20"/>
        </w:rPr>
      </w:pPr>
    </w:p>
    <w:p w:rsidR="00000000" w:rsidRDefault="002F178B">
      <w:pPr>
        <w:widowControl w:val="0"/>
        <w:jc w:val="both"/>
        <w:rPr>
          <w:rFonts w:ascii="Times New Roman" w:hAnsi="Times New Roman"/>
          <w:snapToGrid w:val="0"/>
          <w:sz w:val="20"/>
        </w:rPr>
      </w:pPr>
    </w:p>
    <w:p w:rsidR="00000000" w:rsidRDefault="002F178B">
      <w:pPr>
        <w:widowControl w:val="0"/>
        <w:jc w:val="both"/>
        <w:rPr>
          <w:rFonts w:ascii="Times New Roman" w:hAnsi="Times New Roman"/>
          <w:snapToGrid w:val="0"/>
        </w:rPr>
      </w:pPr>
      <w:r>
        <w:rPr>
          <w:rFonts w:ascii="Times New Roman" w:hAnsi="Times New Roman"/>
          <w:snapToGrid w:val="0"/>
          <w:sz w:val="20"/>
        </w:rPr>
        <w:t>Redagavo: Aušrinė Trapinskienė (2000.07.24)</w:t>
      </w:r>
    </w:p>
    <w:p w:rsidR="00000000" w:rsidRDefault="002F178B">
      <w:pPr>
        <w:rPr>
          <w:rFonts w:ascii="Times New Roman" w:hAnsi="Times New Roman"/>
        </w:rPr>
      </w:pPr>
    </w:p>
    <w:sectPr w:rsidR="00000000">
      <w:footerReference w:type="even" r:id="rId21"/>
      <w:footerReference w:type="default" r:id="rId22"/>
      <w:pgSz w:w="11907" w:h="16840" w:code="9"/>
      <w:pgMar w:top="1440" w:right="1797" w:bottom="1440" w:left="1797"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178B">
      <w:r>
        <w:separator/>
      </w:r>
    </w:p>
  </w:endnote>
  <w:endnote w:type="continuationSeparator" w:id="0">
    <w:p w:rsidR="00000000" w:rsidRDefault="002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1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F1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1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00000" w:rsidRDefault="002F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178B">
      <w:r>
        <w:separator/>
      </w:r>
    </w:p>
  </w:footnote>
  <w:footnote w:type="continuationSeparator" w:id="0">
    <w:p w:rsidR="00000000" w:rsidRDefault="002F1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69B"/>
    <w:multiLevelType w:val="singleLevel"/>
    <w:tmpl w:val="75026C92"/>
    <w:lvl w:ilvl="0">
      <w:start w:val="97"/>
      <w:numFmt w:val="decimal"/>
      <w:lvlText w:val="%1"/>
      <w:lvlJc w:val="left"/>
      <w:pPr>
        <w:tabs>
          <w:tab w:val="num" w:pos="1740"/>
        </w:tabs>
        <w:ind w:left="1740" w:hanging="360"/>
      </w:pPr>
      <w:rPr>
        <w:rFonts w:hint="default"/>
      </w:rPr>
    </w:lvl>
  </w:abstractNum>
  <w:abstractNum w:abstractNumId="1">
    <w:nsid w:val="18EE2312"/>
    <w:multiLevelType w:val="singleLevel"/>
    <w:tmpl w:val="4210E3A4"/>
    <w:lvl w:ilvl="0">
      <w:start w:val="35"/>
      <w:numFmt w:val="decimal"/>
      <w:lvlText w:val="%1"/>
      <w:lvlJc w:val="left"/>
      <w:pPr>
        <w:tabs>
          <w:tab w:val="num" w:pos="660"/>
        </w:tabs>
        <w:ind w:left="660" w:hanging="360"/>
      </w:pPr>
      <w:rPr>
        <w:rFonts w:hint="default"/>
      </w:rPr>
    </w:lvl>
  </w:abstractNum>
  <w:abstractNum w:abstractNumId="2">
    <w:nsid w:val="4C287288"/>
    <w:multiLevelType w:val="singleLevel"/>
    <w:tmpl w:val="36E44D7A"/>
    <w:lvl w:ilvl="0">
      <w:start w:val="69"/>
      <w:numFmt w:val="decimal"/>
      <w:lvlText w:val="%1"/>
      <w:lvlJc w:val="left"/>
      <w:pPr>
        <w:tabs>
          <w:tab w:val="num" w:pos="660"/>
        </w:tabs>
        <w:ind w:left="660" w:hanging="360"/>
      </w:pPr>
      <w:rPr>
        <w:rFonts w:hint="default"/>
      </w:rPr>
    </w:lvl>
  </w:abstractNum>
  <w:abstractNum w:abstractNumId="3">
    <w:nsid w:val="56361965"/>
    <w:multiLevelType w:val="singleLevel"/>
    <w:tmpl w:val="C03076EE"/>
    <w:lvl w:ilvl="0">
      <w:start w:val="97"/>
      <w:numFmt w:val="decimal"/>
      <w:lvlText w:val="%1"/>
      <w:lvlJc w:val="left"/>
      <w:pPr>
        <w:tabs>
          <w:tab w:val="num" w:pos="660"/>
        </w:tabs>
        <w:ind w:left="660" w:hanging="360"/>
      </w:pPr>
      <w:rPr>
        <w:rFonts w:hint="default"/>
      </w:rPr>
    </w:lvl>
  </w:abstractNum>
  <w:abstractNum w:abstractNumId="4">
    <w:nsid w:val="5BB9026A"/>
    <w:multiLevelType w:val="singleLevel"/>
    <w:tmpl w:val="7B2CEAA0"/>
    <w:lvl w:ilvl="0">
      <w:start w:val="97"/>
      <w:numFmt w:val="decimal"/>
      <w:lvlText w:val="%1"/>
      <w:lvlJc w:val="left"/>
      <w:pPr>
        <w:tabs>
          <w:tab w:val="num" w:pos="1800"/>
        </w:tabs>
        <w:ind w:left="1800" w:hanging="360"/>
      </w:pPr>
      <w:rPr>
        <w:rFonts w:hint="default"/>
      </w:rPr>
    </w:lvl>
  </w:abstractNum>
  <w:abstractNum w:abstractNumId="5">
    <w:nsid w:val="5C1F5295"/>
    <w:multiLevelType w:val="singleLevel"/>
    <w:tmpl w:val="B9EC231E"/>
    <w:lvl w:ilvl="0">
      <w:start w:val="89"/>
      <w:numFmt w:val="decimal"/>
      <w:lvlText w:val="%1"/>
      <w:lvlJc w:val="left"/>
      <w:pPr>
        <w:tabs>
          <w:tab w:val="num" w:pos="660"/>
        </w:tabs>
        <w:ind w:left="660" w:hanging="36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8B"/>
    <w:rsid w:val="002F17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ind w:left="2552" w:right="-51" w:hanging="1701"/>
      <w:outlineLvl w:val="1"/>
    </w:pPr>
    <w:rPr>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sz w:val="24"/>
      <w:lang w:val="ms-MY"/>
    </w:rPr>
  </w:style>
  <w:style w:type="paragraph" w:styleId="BodyText">
    <w:name w:val="Body Text"/>
    <w:basedOn w:val="Normal"/>
    <w:semiHidden/>
    <w:pPr>
      <w:ind w:right="-759"/>
      <w:jc w:val="both"/>
    </w:pPr>
    <w:rPr>
      <w:rFonts w:ascii="Times New Roman" w:hAnsi="Times New Roman"/>
      <w:sz w:val="24"/>
    </w:rPr>
  </w:style>
  <w:style w:type="paragraph" w:styleId="BodyTextIndent">
    <w:name w:val="Body Text Indent"/>
    <w:basedOn w:val="Normal"/>
    <w:semiHidden/>
    <w:pPr>
      <w:ind w:right="-759" w:firstLine="720"/>
      <w:jc w:val="both"/>
    </w:pPr>
    <w:rPr>
      <w:rFonts w:ascii="Times New Roman" w:hAnsi="Times New Roman"/>
      <w:sz w:val="24"/>
    </w:rPr>
  </w:style>
  <w:style w:type="paragraph" w:styleId="BodyTextIndent2">
    <w:name w:val="Body Text Indent 2"/>
    <w:basedOn w:val="Normal"/>
    <w:semiHidden/>
    <w:pPr>
      <w:ind w:right="-759" w:firstLine="709"/>
      <w:jc w:val="both"/>
    </w:pPr>
    <w:rPr>
      <w:rFonts w:ascii="Times New Roman" w:hAnsi="Times New Roman"/>
      <w:sz w:val="24"/>
    </w:rPr>
  </w:style>
  <w:style w:type="paragraph" w:styleId="BodyTextIndent3">
    <w:name w:val="Body Text Indent 3"/>
    <w:basedOn w:val="Normal"/>
    <w:semiHidden/>
    <w:pPr>
      <w:ind w:right="-759" w:firstLine="567"/>
      <w:jc w:val="both"/>
    </w:pPr>
    <w:rPr>
      <w:rFonts w:ascii="Times New Roman" w:hAnsi="Times New Roman"/>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US"/>
    </w:rPr>
  </w:style>
  <w:style w:type="character" w:styleId="PageNumber">
    <w:name w:val="page number"/>
    <w:basedOn w:val="DefaultParagraphFont"/>
    <w:semiHidden/>
  </w:style>
  <w:style w:type="paragraph" w:customStyle="1" w:styleId="statymopavad">
    <w:name w:val="Įstatymo pavad."/>
    <w:basedOn w:val="Normal"/>
    <w:pPr>
      <w:spacing w:line="360" w:lineRule="auto"/>
      <w:ind w:firstLine="720"/>
      <w:jc w:val="center"/>
    </w:pPr>
    <w:rPr>
      <w:caps/>
      <w:sz w:val="24"/>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ind w:left="2552" w:right="-51" w:hanging="1701"/>
      <w:outlineLvl w:val="1"/>
    </w:pPr>
    <w:rPr>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sz w:val="24"/>
      <w:lang w:val="ms-MY"/>
    </w:rPr>
  </w:style>
  <w:style w:type="paragraph" w:styleId="BodyText">
    <w:name w:val="Body Text"/>
    <w:basedOn w:val="Normal"/>
    <w:semiHidden/>
    <w:pPr>
      <w:ind w:right="-759"/>
      <w:jc w:val="both"/>
    </w:pPr>
    <w:rPr>
      <w:rFonts w:ascii="Times New Roman" w:hAnsi="Times New Roman"/>
      <w:sz w:val="24"/>
    </w:rPr>
  </w:style>
  <w:style w:type="paragraph" w:styleId="BodyTextIndent">
    <w:name w:val="Body Text Indent"/>
    <w:basedOn w:val="Normal"/>
    <w:semiHidden/>
    <w:pPr>
      <w:ind w:right="-759" w:firstLine="720"/>
      <w:jc w:val="both"/>
    </w:pPr>
    <w:rPr>
      <w:rFonts w:ascii="Times New Roman" w:hAnsi="Times New Roman"/>
      <w:sz w:val="24"/>
    </w:rPr>
  </w:style>
  <w:style w:type="paragraph" w:styleId="BodyTextIndent2">
    <w:name w:val="Body Text Indent 2"/>
    <w:basedOn w:val="Normal"/>
    <w:semiHidden/>
    <w:pPr>
      <w:ind w:right="-759" w:firstLine="709"/>
      <w:jc w:val="both"/>
    </w:pPr>
    <w:rPr>
      <w:rFonts w:ascii="Times New Roman" w:hAnsi="Times New Roman"/>
      <w:sz w:val="24"/>
    </w:rPr>
  </w:style>
  <w:style w:type="paragraph" w:styleId="BodyTextIndent3">
    <w:name w:val="Body Text Indent 3"/>
    <w:basedOn w:val="Normal"/>
    <w:semiHidden/>
    <w:pPr>
      <w:ind w:right="-759" w:firstLine="567"/>
      <w:jc w:val="both"/>
    </w:pPr>
    <w:rPr>
      <w:rFonts w:ascii="Times New Roman" w:hAnsi="Times New Roman"/>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US"/>
    </w:rPr>
  </w:style>
  <w:style w:type="character" w:styleId="PageNumber">
    <w:name w:val="page number"/>
    <w:basedOn w:val="DefaultParagraphFont"/>
    <w:semiHidden/>
  </w:style>
  <w:style w:type="paragraph" w:customStyle="1" w:styleId="statymopavad">
    <w:name w:val="Įstatymo pavad."/>
    <w:basedOn w:val="Normal"/>
    <w:pPr>
      <w:spacing w:line="360" w:lineRule="auto"/>
      <w:ind w:firstLine="720"/>
      <w:jc w:val="center"/>
    </w:pPr>
    <w:rPr>
      <w:caps/>
      <w:sz w:val="24"/>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105528&amp;Condition2=" TargetMode="External"/><Relationship Id="rId13" Type="http://schemas.openxmlformats.org/officeDocument/2006/relationships/hyperlink" Target="http://www3.lrs.lt/cgi-bin/preps2?Condition1=15188&amp;Condition2=" TargetMode="External"/><Relationship Id="rId18" Type="http://schemas.openxmlformats.org/officeDocument/2006/relationships/hyperlink" Target="http://www3.lrs.lt/cgi-bin/preps2?Condition1=74477&amp;Condition2="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3.lrs.lt/cgi-bin/preps2?Condition1=6007&amp;Condition2=" TargetMode="External"/><Relationship Id="rId17" Type="http://schemas.openxmlformats.org/officeDocument/2006/relationships/hyperlink" Target="http://www3.lrs.lt/cgi-bin/preps2?Condition1=44574&amp;Condition2=" TargetMode="External"/><Relationship Id="rId2" Type="http://schemas.openxmlformats.org/officeDocument/2006/relationships/styles" Target="styles.xml"/><Relationship Id="rId16" Type="http://schemas.openxmlformats.org/officeDocument/2006/relationships/hyperlink" Target="http://www3.lrs.lt/cgi-bin/preps2?Condition1=44574&amp;Condition2=" TargetMode="External"/><Relationship Id="rId20" Type="http://schemas.openxmlformats.org/officeDocument/2006/relationships/hyperlink" Target="http://www3.lrs.lt/cgi-bin/preps2?Condition1=105528&amp;Conditio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6077&amp;Conditio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Condition1=29196&amp;Condition2=" TargetMode="External"/><Relationship Id="rId23" Type="http://schemas.openxmlformats.org/officeDocument/2006/relationships/fontTable" Target="fontTable.xml"/><Relationship Id="rId10" Type="http://schemas.openxmlformats.org/officeDocument/2006/relationships/hyperlink" Target="http://www3.lrs.lt/cgi-bin/preps2?Condition1=1641&amp;Condition2=" TargetMode="External"/><Relationship Id="rId19" Type="http://schemas.openxmlformats.org/officeDocument/2006/relationships/hyperlink" Target="http://www3.lrs.lt/cgi-bin/preps2?Condition1=87631&amp;Condition2=" TargetMode="External"/><Relationship Id="rId4" Type="http://schemas.openxmlformats.org/officeDocument/2006/relationships/settings" Target="settings.xml"/><Relationship Id="rId9" Type="http://schemas.openxmlformats.org/officeDocument/2006/relationships/hyperlink" Target="http://www3.lrs.lt/cgi-bin/preps2?Condition1=105528&amp;Condition2=" TargetMode="External"/><Relationship Id="rId14" Type="http://schemas.openxmlformats.org/officeDocument/2006/relationships/hyperlink" Target="http://www3.lrs.lt/cgi-bin/preps2?Condition1=15188&amp;Condition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19484</Words>
  <Characters>134057</Characters>
  <Application>Microsoft Office Word</Application>
  <DocSecurity>4</DocSecurity>
  <Lines>2272</Lines>
  <Paragraphs>829</Paragraphs>
  <ScaleCrop>false</ScaleCrop>
  <HeadingPairs>
    <vt:vector size="2" baseType="variant">
      <vt:variant>
        <vt:lpstr>Title</vt:lpstr>
      </vt:variant>
      <vt:variant>
        <vt:i4>1</vt:i4>
      </vt:variant>
    </vt:vector>
  </HeadingPairs>
  <TitlesOfParts>
    <vt:vector size="1" baseType="lpstr">
      <vt:lpstr>Įstatymas paskelbtas: Žin</vt:lpstr>
    </vt:vector>
  </TitlesOfParts>
  <Company>Seimas</Company>
  <LinksUpToDate>false</LinksUpToDate>
  <CharactersWithSpaces>152712</CharactersWithSpaces>
  <SharedDoc>false</SharedDoc>
  <HLinks>
    <vt:vector size="78" baseType="variant">
      <vt:variant>
        <vt:i4>6357037</vt:i4>
      </vt:variant>
      <vt:variant>
        <vt:i4>36</vt:i4>
      </vt:variant>
      <vt:variant>
        <vt:i4>0</vt:i4>
      </vt:variant>
      <vt:variant>
        <vt:i4>5</vt:i4>
      </vt:variant>
      <vt:variant>
        <vt:lpwstr>http://www3.lrs.lt/cgi-bin/preps2?Condition1=105528&amp;Condition2=</vt:lpwstr>
      </vt:variant>
      <vt:variant>
        <vt:lpwstr/>
      </vt:variant>
      <vt:variant>
        <vt:i4>3276915</vt:i4>
      </vt:variant>
      <vt:variant>
        <vt:i4>33</vt:i4>
      </vt:variant>
      <vt:variant>
        <vt:i4>0</vt:i4>
      </vt:variant>
      <vt:variant>
        <vt:i4>5</vt:i4>
      </vt:variant>
      <vt:variant>
        <vt:lpwstr>http://www3.lrs.lt/cgi-bin/preps2?Condition1=87631&amp;Condition2=</vt:lpwstr>
      </vt:variant>
      <vt:variant>
        <vt:lpwstr/>
      </vt:variant>
      <vt:variant>
        <vt:i4>3735668</vt:i4>
      </vt:variant>
      <vt:variant>
        <vt:i4>30</vt:i4>
      </vt:variant>
      <vt:variant>
        <vt:i4>0</vt:i4>
      </vt:variant>
      <vt:variant>
        <vt:i4>5</vt:i4>
      </vt:variant>
      <vt:variant>
        <vt:lpwstr>http://www3.lrs.lt/cgi-bin/preps2?Condition1=74477&amp;Condition2=</vt:lpwstr>
      </vt:variant>
      <vt:variant>
        <vt:lpwstr/>
      </vt:variant>
      <vt:variant>
        <vt:i4>3670132</vt:i4>
      </vt:variant>
      <vt:variant>
        <vt:i4>26</vt:i4>
      </vt:variant>
      <vt:variant>
        <vt:i4>0</vt:i4>
      </vt:variant>
      <vt:variant>
        <vt:i4>5</vt:i4>
      </vt:variant>
      <vt:variant>
        <vt:lpwstr>http://www3.lrs.lt/cgi-bin/preps2?Condition1=44574&amp;Condition2=</vt:lpwstr>
      </vt:variant>
      <vt:variant>
        <vt:lpwstr/>
      </vt:variant>
      <vt:variant>
        <vt:i4>3670132</vt:i4>
      </vt:variant>
      <vt:variant>
        <vt:i4>24</vt:i4>
      </vt:variant>
      <vt:variant>
        <vt:i4>0</vt:i4>
      </vt:variant>
      <vt:variant>
        <vt:i4>5</vt:i4>
      </vt:variant>
      <vt:variant>
        <vt:lpwstr>http://www3.lrs.lt/cgi-bin/preps2?Condition1=44574&amp;Condition2=</vt:lpwstr>
      </vt:variant>
      <vt:variant>
        <vt:lpwstr/>
      </vt:variant>
      <vt:variant>
        <vt:i4>3670135</vt:i4>
      </vt:variant>
      <vt:variant>
        <vt:i4>21</vt:i4>
      </vt:variant>
      <vt:variant>
        <vt:i4>0</vt:i4>
      </vt:variant>
      <vt:variant>
        <vt:i4>5</vt:i4>
      </vt:variant>
      <vt:variant>
        <vt:lpwstr>http://www3.lrs.lt/cgi-bin/preps2?Condition1=29196&amp;Condition2=</vt:lpwstr>
      </vt:variant>
      <vt:variant>
        <vt:lpwstr/>
      </vt:variant>
      <vt:variant>
        <vt:i4>3473530</vt:i4>
      </vt:variant>
      <vt:variant>
        <vt:i4>17</vt:i4>
      </vt:variant>
      <vt:variant>
        <vt:i4>0</vt:i4>
      </vt:variant>
      <vt:variant>
        <vt:i4>5</vt:i4>
      </vt:variant>
      <vt:variant>
        <vt:lpwstr>http://www3.lrs.lt/cgi-bin/preps2?Condition1=15188&amp;Condition2=</vt:lpwstr>
      </vt:variant>
      <vt:variant>
        <vt:lpwstr/>
      </vt:variant>
      <vt:variant>
        <vt:i4>3473530</vt:i4>
      </vt:variant>
      <vt:variant>
        <vt:i4>15</vt:i4>
      </vt:variant>
      <vt:variant>
        <vt:i4>0</vt:i4>
      </vt:variant>
      <vt:variant>
        <vt:i4>5</vt:i4>
      </vt:variant>
      <vt:variant>
        <vt:lpwstr>http://www3.lrs.lt/cgi-bin/preps2?Condition1=15188&amp;Condition2=</vt:lpwstr>
      </vt:variant>
      <vt:variant>
        <vt:lpwstr/>
      </vt:variant>
      <vt:variant>
        <vt:i4>5308439</vt:i4>
      </vt:variant>
      <vt:variant>
        <vt:i4>12</vt:i4>
      </vt:variant>
      <vt:variant>
        <vt:i4>0</vt:i4>
      </vt:variant>
      <vt:variant>
        <vt:i4>5</vt:i4>
      </vt:variant>
      <vt:variant>
        <vt:lpwstr>http://www3.lrs.lt/cgi-bin/preps2?Condition1=6007&amp;Condition2=</vt:lpwstr>
      </vt:variant>
      <vt:variant>
        <vt:lpwstr/>
      </vt:variant>
      <vt:variant>
        <vt:i4>5636119</vt:i4>
      </vt:variant>
      <vt:variant>
        <vt:i4>9</vt:i4>
      </vt:variant>
      <vt:variant>
        <vt:i4>0</vt:i4>
      </vt:variant>
      <vt:variant>
        <vt:i4>5</vt:i4>
      </vt:variant>
      <vt:variant>
        <vt:lpwstr>http://www3.lrs.lt/cgi-bin/preps2?Condition1=6077&amp;Condition2=</vt:lpwstr>
      </vt:variant>
      <vt:variant>
        <vt:lpwstr/>
      </vt:variant>
      <vt:variant>
        <vt:i4>5373975</vt:i4>
      </vt:variant>
      <vt:variant>
        <vt:i4>6</vt:i4>
      </vt:variant>
      <vt:variant>
        <vt:i4>0</vt:i4>
      </vt:variant>
      <vt:variant>
        <vt:i4>5</vt:i4>
      </vt:variant>
      <vt:variant>
        <vt:lpwstr>http://www3.lrs.lt/cgi-bin/preps2?Condition1=1641&amp;Condition2=</vt:lpwstr>
      </vt:variant>
      <vt:variant>
        <vt:lpwstr/>
      </vt:variant>
      <vt:variant>
        <vt:i4>6357037</vt:i4>
      </vt:variant>
      <vt:variant>
        <vt:i4>2</vt:i4>
      </vt:variant>
      <vt:variant>
        <vt:i4>0</vt:i4>
      </vt:variant>
      <vt:variant>
        <vt:i4>5</vt:i4>
      </vt:variant>
      <vt:variant>
        <vt:lpwstr>http://www3.lrs.lt/cgi-bin/preps2?Condition1=105528&amp;Condition2=</vt:lpwstr>
      </vt:variant>
      <vt:variant>
        <vt:lpwstr/>
      </vt:variant>
      <vt:variant>
        <vt:i4>6357037</vt:i4>
      </vt:variant>
      <vt:variant>
        <vt:i4>0</vt:i4>
      </vt:variant>
      <vt:variant>
        <vt:i4>0</vt:i4>
      </vt:variant>
      <vt:variant>
        <vt:i4>5</vt:i4>
      </vt:variant>
      <vt:variant>
        <vt:lpwstr>http://www3.lrs.lt/cgi-bin/preps2?Condition1=105528&amp;Condition2=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Įstatymas paskelbtas: Žin</dc:title>
  <dc:subject/>
  <dc:creator>Seimas</dc:creator>
  <cp:keywords/>
  <cp:lastModifiedBy>Adlib User</cp:lastModifiedBy>
  <cp:revision>2</cp:revision>
  <cp:lastPrinted>8910-05-16T19:52:39Z</cp:lastPrinted>
  <dcterms:created xsi:type="dcterms:W3CDTF">2015-06-10T11:35:00Z</dcterms:created>
  <dcterms:modified xsi:type="dcterms:W3CDTF">2015-06-10T11:35:00Z</dcterms:modified>
</cp:coreProperties>
</file>