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Nutarimas netenka galios 2004-01-01: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
                    Lietuvos Respublikos Seimas, Įstatymas
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TAR.9F274C93E48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IX-1607</w:t>
        </w:r>
      </w:fldSimple>
      <w:r>
        <w:rPr>
          <w:rFonts w:ascii="Times New Roman" w:eastAsia="MS Mincho" w:hAnsi="Times New Roman"/>
          <w:sz w:val="20"/>
          <w:iCs/>
          <w:i/>
        </w:rPr>
        <w:t>,
2003-06-10,
Žin., 2003, Nr.
61-2760 (2003-06-27), i. k. 1031010ISTA0IX-1607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Lietuvos Respublikos savivaldybių aplinkos apsaugos rėmimo specialiosios programos įstatymas</w:t>
      </w:r>
    </w:p>
    <w:p>
      <w:pPr>
        <w:jc w:val="both"/>
        <w:rPr>
          <w:rFonts w:ascii="Times New Roman" w:hAnsi="Times New Roman"/>
          <w:sz w:val="20"/>
          <w:i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2001-10-06 iki 2003-12-31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1997, Nr. </w:t>
      </w:r>
      <w:fldSimple w:instr="HYPERLINK https://www.e-tar.lt/portal/legalAct.html?documentId=TAR.0A21B87675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60-1405</w:t>
        </w:r>
      </w:fldSimple>
      <w:r>
        <w:rPr>
          <w:rFonts w:ascii="Times New Roman" w:eastAsia="MS Mincho" w:hAnsi="Times New Roman"/>
          <w:sz w:val="20"/>
          <w:i/>
          <w:iCs/>
        </w:rPr>
        <w:t>, i. k. 0971010NUTAVIII-283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5" o:title=""/>
          </v:shape>
          <w:control r:id="rId16" w:name="Control 2" w:shapeid="_x0000_s1026"/>
        </w:pict>
      </w:r>
      <w:r>
        <w:rPr>
          <w:b/>
          <w:color w:val="000000"/>
        </w:rPr>
        <w:t>LIETUVOS RESPUBLIKOS SEIMAS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NUTARIMAS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SAVIVALDYBIŲ SVEIKATOS FONDŲ TIPINIŲ NUOSTATŲ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1997 m. birželio 19 d. Nr. VIII-283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Seimas, vadovaudamasis Sveikatos sistemos įstatymo 103 straipsniu,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Patvirtinti Savivaldybių sveikatos fondų tipinius nuostatus (pridedami).</w:t>
      </w:r>
    </w:p>
    <w:p>
      <w:pPr>
        <w:ind w:firstLine="709"/>
        <w:rPr>
          <w:color w:val="000000"/>
        </w:rPr>
      </w:pPr>
    </w:p>
    <w:p>
      <w:pPr>
        <w:tabs>
          <w:tab w:val="right" w:pos="9072"/>
        </w:tabs>
        <w:ind w:firstLine="709"/>
        <w:rPr>
          <w:color w:val="000000"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LIETUVOS RESPUBLIKOS</w:t>
      </w:r>
    </w:p>
    <w:p>
      <w:pPr>
        <w:tabs>
          <w:tab w:val="right" w:pos="9639"/>
        </w:tabs>
        <w:rPr>
          <w:caps/>
        </w:rPr>
      </w:pPr>
      <w:r>
        <w:rPr>
          <w:caps/>
        </w:rPr>
        <w:t>SEIMO PIRMININKO</w:t>
      </w:r>
    </w:p>
    <w:p>
      <w:pPr>
        <w:tabs>
          <w:tab w:val="right" w:pos="9639"/>
        </w:tabs>
        <w:rPr>
          <w:caps/>
        </w:rPr>
      </w:pPr>
      <w:r>
        <w:rPr>
          <w:caps/>
        </w:rPr>
        <w:t>PIRMASIS PAVADUOTOJAS</w:t>
        <w:tab/>
        <w:t>ANDRIUS KUBILIUS</w:t>
      </w:r>
    </w:p>
    <w:p>
      <w:pPr>
        <w:rPr>
          <w:rFonts w:ascii="TimesLT" w:hAnsi="TimesLT"/>
        </w:rPr>
      </w:pPr>
      <w:r>
        <w:rPr>
          <w:rFonts w:ascii="TimesLT" w:hAnsi="TimesLT"/>
        </w:rPr>
        <w:br w:type="page"/>
      </w:r>
    </w:p>
    <w:p>
      <w:pPr>
        <w:tabs>
          <w:tab w:val="right" w:pos="9072"/>
        </w:tabs>
        <w:ind w:firstLine="5102"/>
        <w:rPr>
          <w:rFonts w:ascii="TimesLT" w:hAnsi="TimesLT"/>
        </w:rPr>
      </w:pPr>
      <w:r>
        <w:rPr>
          <w:rFonts w:ascii="TimesLT" w:hAnsi="TimesLT"/>
        </w:rPr>
        <w:t>PATVIRTINTI</w:t>
      </w:r>
    </w:p>
    <w:p>
      <w:pPr>
        <w:ind w:firstLine="5102"/>
        <w:rPr>
          <w:color w:val="000000"/>
        </w:rPr>
      </w:pPr>
      <w:r>
        <w:rPr>
          <w:color w:val="000000"/>
        </w:rPr>
        <w:t>Lietuvos Respublikos Seimo</w:t>
      </w:r>
    </w:p>
    <w:p>
      <w:pPr>
        <w:ind w:firstLine="5102"/>
        <w:rPr>
          <w:color w:val="000000"/>
        </w:rPr>
      </w:pPr>
      <w:r>
        <w:rPr>
          <w:color w:val="000000"/>
        </w:rPr>
        <w:t>1997 m. birželio 19 d.</w:t>
      </w:r>
    </w:p>
    <w:p>
      <w:pPr>
        <w:ind w:firstLine="5102"/>
        <w:rPr>
          <w:color w:val="000000"/>
        </w:rPr>
      </w:pPr>
      <w:r>
        <w:rPr>
          <w:color w:val="000000"/>
        </w:rPr>
        <w:t>nutarimu Nr. VIII-283</w:t>
      </w:r>
    </w:p>
    <w:p>
      <w:pPr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SAVIVALDYBIŲ SVEIKATOS FONDŲ TIPINIAI NUOSTATAI</w:t>
      </w:r>
    </w:p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BENDROSIOS NUOSTATOS</w:t>
      </w: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Savivaldybių sveikatos fondai (toliau – fondai) yra savivaldybių visuomenės sveikatos priežiūros programų rengimo ir įgyvendinimo finansavimo pagrindiniai šaltiniai. Fondų lėšos taip pat gali būti naudojamos visuomeninių organizacijų, ginančių visuomenės sveikatos interesus, veiklos programoms remti.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Savivaldybių sveikatos fondus steigia ir išlaidų sąmatą tvirtina savivaldybių tarybos bendruomenės sveikatos tarybos teikimu.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Fondų lėšas išlaidų sąmatose nurodytiems tikslams naudoja numatyta tvarka vietos savivaldos vykdomosios institucijos.</w:t>
      </w:r>
    </w:p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SAVIVALDYBIŲ SVEIKATOS FONDŲ LĖŠŲ ŠALTINIAI</w:t>
      </w: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Fondų lėšų šaltiniai yra: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savivaldybių tarybų sprendimu paskirtos dotacijos;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savivaldybių gamtos apsaugos fondų lėšų 20 procentų atskaitymai;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10 procentų žyminio mokesčio už prekybą alkoholiniais gėrimais dalis;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juridinių ir fizinių asmenų savanoriškos įmokos;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privalomojo sveikatos draudimo fondo biudžeto išlaidų dalis;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palūkanos už bankuose saugomas fondo lėšas;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Vyriausybės nustatyta lėšų, gautų pritaikius baudas už sveikatinimo veiklos įstatymų ir kitų teisės aktų pažeidimus, dalis;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kitos teisėtai įgytos lėšos.</w:t>
      </w:r>
    </w:p>
    <w:p>
      <w:pPr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LĖŠŲ PERDAVIMO Į SAVIVALDYBIŲ SVEIKATOS FONDUS TVARKA</w:t>
      </w: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Fondų lėšos laikomos specialiose vietos savivaldos vykdomųjų institucijų sąskaitose.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Lėšų perdavimo į fondus tvarka: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šių nuostatų II dalies 1, 2 ir 3 papunkčiuose nurodytų lėšų dalį į fondų sąskaitas perveda vietos savivaldos vykdomosios institucijos;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pagal šių nuostatų II dalies 4 papunktį fondų rėmėjai lėšas perduoda fondams Labdaros ir paramos įstatymo nustatyta tvarka;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pagal šių nuostatų II dalies 5 papunktį lėšų dalį į fondų sąskaitas perveda Valstybinė ligonių kasa ir teritorinės ligonių kasos;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pagal šių nuostatų II dalies 6 papunktį palūkanas, mokamas už bankuose saugomas fondų lėšas, apskaičiuoja ir į fondų sąskaitas įskaito bankai, kuriuose tos lėšos saugomos;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pagal šių nuostatų II dalies 7 papunktį nustatytą lėšų dalį apskaičiuoja ir į fondo sąskaitą perveda valstybinės tarnybos ir inspekcijos, kurioms įstatymai yra suteikę teisę taikyti administracinę atsakomybę ir ekonomines sankcijas už sveikatinimo veiklos įstatymų ir kitų teisės aktų pažeidimus.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IV</w:t>
      </w:r>
      <w:r>
        <w:rPr>
          <w:b/>
          <w:color w:val="000000"/>
        </w:rPr>
        <w:t xml:space="preserve">. SAVIVALDYBIŲ SVEIKATOS FONDŲ LĖŠŲ NAUDOJIMO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IR KONTROLĖS TVARKA</w:t>
      </w: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Fondų išlaidų sąmatas kasmet tvirtina savivaldybių tarybos bendruomenės sveikatos tarybos teikimu.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Fondų lėšos skiriamos: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savivaldybių visuomenės sveikatos priežiūros programoms rengti ir įgyvendinti;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visuomeninių organizacijų, ginančių visuomenės sveikatos interesus, veiklos programoms remti;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išlaidoms šios dalies 2 punkto 1 ir 2 papunkčiuose nurodytų programų projektų teisinei ir ekonominei ekspertizei bei programų įgyvendinimo auditui;</w:t>
      </w:r>
    </w:p>
    <w:p>
      <w:pPr>
        <w:ind w:firstLine="709"/>
        <w:jc w:val="both"/>
      </w:pPr>
      <w:r>
        <w:rPr>
          <w:color w:val="000000"/>
        </w:rPr>
        <w:t>4</w:t>
      </w:r>
      <w:r>
        <w:rPr>
          <w:color w:val="000000"/>
        </w:rPr>
        <w:t>) priemonėms, mažinančioms neigiamą aplinkos teršimo poveikį gyventojų sveikatai;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Papunkčio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C6E12B436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IX-526</w:t>
        </w:r>
      </w:fldSimple>
      <w:r>
        <w:rPr>
          <w:rFonts w:ascii="Times New Roman" w:eastAsia="MS Mincho" w:hAnsi="Times New Roman"/>
          <w:sz w:val="20"/>
          <w:i/>
          <w:iCs/>
        </w:rPr>
        <w:t>,
2001-09-27,
Žin., 2001, Nr.
85-2973 (2001-10-05), i. k. 1011010NUTA00IX-526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kitoms savivaldybių tarybų patvirtintoms sveikatos programoms, išskyrus išlaidas kapitalo investicijoms.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C6E12B436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IX-526</w:t>
        </w:r>
      </w:fldSimple>
      <w:r>
        <w:rPr>
          <w:rFonts w:ascii="Times New Roman" w:eastAsia="MS Mincho" w:hAnsi="Times New Roman"/>
          <w:sz w:val="20"/>
          <w:i/>
          <w:iCs/>
        </w:rPr>
        <w:t>,
2001-09-27,
Žin., 2001, Nr.
85-2973 (2001-10-05), i. k. 1011010NUTA00IX-526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Fondų lėšų apskaitą tvarko vietos savivaldos vykdomosios institucijos.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Fondų lėšų naudojimo išlaidų sąmatose nurodytiems tikslams bei kontrolės tvarką nustato savivaldybių tarybos.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Privalomojo sveikatos draudimo lėšos, įstatymo nustatyta tvarka skirtos fondams, naudojamos savivaldybių sveikatos ugdymo programoms finansuoti.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Fondų lėšų naudojimo pusmetines ataskaitas tvirtina savivaldybių tarybos.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Per metus nepanaudotos fondų lėšos, gautos iš savivaldybių biudžetų, grąžinamos į savivaldybių biudžetus, o likusios lėšos lieka fondo sąskaitoje ir naudojamos kitais metais.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Fondų lėšos, panaudotos šiuose nuostatuose nenumatytiems tikslams, teisės aktų nustatyta tvarka išieškomos iš kaltųjų asmenų ir grąžinamos į fondą.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Ataskaitos apie fondų pajamų šaltinius bei gautų lėšų naudojimą kasmet skelbiamos visuomenei.</w:t>
      </w:r>
    </w:p>
    <w:p>
      <w:pPr>
        <w:ind w:firstLine="709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SAVIVALDYBIŲ SVEIKATOS FONDŲ LIKVIDAVIMAS</w:t>
      </w: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Fondai likviduojami savivaldybių tarybų sprendimais ar kita teisės aktų nustatyta tvarka. Likvidavus fondą, likusios jo lėšos savivaldybių tarybų nustatyta tvarka naudojamos sveikatos priežiūros reikmėms.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Seimas,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AC6E12B436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IX-526</w:t>
        </w:r>
      </w:fldSimple>
      <w:r>
        <w:rPr>
          <w:rFonts w:ascii="Times New Roman" w:eastAsia="MS Mincho" w:hAnsi="Times New Roman"/>
          <w:sz w:val="20"/>
          <w:iCs/>
        </w:rPr>
        <w:t>,
2001-09-27,
Žin., 2001, Nr.
85-2973 (2001-10-05), i. k. 1011010NUTA00IX-526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Seimo nutarimo "Dėl savivaldybių sveikatos fondų tipinių nuostatų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9D652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2.wmf"/>
  <Relationship Id="rId16" Type="http://schemas.openxmlformats.org/officeDocument/2006/relationships/control" Target="activeX/activeX2.xml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3</Pages>
  <Words>3138</Words>
  <Characters>1790</Characters>
  <Application>Microsoft Office Word</Application>
  <DocSecurity>0</DocSecurity>
  <Lines>14</Lines>
  <Paragraphs>9</Paragraphs>
  <ScaleCrop>false</ScaleCrop>
  <Company/>
  <LinksUpToDate>false</LinksUpToDate>
  <CharactersWithSpaces>4919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2017-02-03T09:40:00Z</dcterms:created>
  <dc:creator>User</dc:creator>
  <lastModifiedBy>TRAPINSKIENĖ Aušrinė</lastModifiedBy>
  <dcterms:modified xsi:type="dcterms:W3CDTF">2017-02-03T09:47:00Z</dcterms:modified>
  <revision>5</revision>
</coreProperties>
</file>