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3B" w:rsidRPr="00A348E3" w:rsidRDefault="006F713B">
      <w:pPr>
        <w:jc w:val="both"/>
      </w:pPr>
      <w:bookmarkStart w:id="0" w:name="_GoBack"/>
      <w:bookmarkEnd w:id="0"/>
      <w:r w:rsidRPr="00A348E3">
        <w:t xml:space="preserve">Įstatymas skelbtas: Žin., 1996, Nr. </w:t>
      </w:r>
      <w:hyperlink r:id="rId7" w:history="1">
        <w:r w:rsidR="00A348E3" w:rsidRPr="00A348E3">
          <w:rPr>
            <w:rStyle w:val="Hyperlink"/>
            <w:caps/>
          </w:rPr>
          <w:t>102-2319</w:t>
        </w:r>
      </w:hyperlink>
    </w:p>
    <w:p w:rsidR="006F713B" w:rsidRPr="00A348E3" w:rsidRDefault="006F713B">
      <w:pPr>
        <w:jc w:val="both"/>
      </w:pPr>
      <w:r w:rsidRPr="00A348E3">
        <w:t>Neoficialus įstatymo tekstas</w:t>
      </w:r>
    </w:p>
    <w:p w:rsidR="006F713B" w:rsidRPr="00A348E3" w:rsidRDefault="006F713B">
      <w:pPr>
        <w:jc w:val="both"/>
        <w:rPr>
          <w:sz w:val="22"/>
        </w:rPr>
      </w:pPr>
    </w:p>
    <w:p w:rsidR="006F713B" w:rsidRPr="00A348E3" w:rsidRDefault="006F713B">
      <w:pPr>
        <w:jc w:val="center"/>
        <w:rPr>
          <w:b/>
          <w:sz w:val="22"/>
        </w:rPr>
      </w:pPr>
      <w:r w:rsidRPr="00A348E3">
        <w:rPr>
          <w:b/>
          <w:sz w:val="22"/>
        </w:rPr>
        <w:t>LIETUVOS RESPUBLIKOS</w:t>
      </w:r>
    </w:p>
    <w:p w:rsidR="006F713B" w:rsidRPr="00A348E3" w:rsidRDefault="006F713B">
      <w:pPr>
        <w:jc w:val="center"/>
        <w:rPr>
          <w:b/>
          <w:sz w:val="22"/>
        </w:rPr>
      </w:pPr>
      <w:r w:rsidRPr="00A348E3">
        <w:rPr>
          <w:b/>
          <w:sz w:val="22"/>
        </w:rPr>
        <w:t>LIETUVOS NACIONALINIO RADIJO IR TELEVIZIJOS</w:t>
      </w:r>
    </w:p>
    <w:p w:rsidR="006F713B" w:rsidRPr="00A348E3" w:rsidRDefault="006F713B">
      <w:pPr>
        <w:jc w:val="center"/>
        <w:rPr>
          <w:b/>
          <w:sz w:val="22"/>
        </w:rPr>
      </w:pPr>
      <w:r w:rsidRPr="00A348E3">
        <w:rPr>
          <w:b/>
          <w:sz w:val="22"/>
        </w:rPr>
        <w:t>ĮSTATYMAS</w:t>
      </w:r>
    </w:p>
    <w:p w:rsidR="006F713B" w:rsidRPr="00A348E3" w:rsidRDefault="006F713B">
      <w:pPr>
        <w:jc w:val="center"/>
        <w:rPr>
          <w:b/>
          <w:sz w:val="22"/>
        </w:rPr>
      </w:pPr>
    </w:p>
    <w:p w:rsidR="006F713B" w:rsidRPr="00A348E3" w:rsidRDefault="006F713B">
      <w:pPr>
        <w:jc w:val="center"/>
        <w:rPr>
          <w:sz w:val="22"/>
        </w:rPr>
      </w:pPr>
      <w:r w:rsidRPr="00A348E3">
        <w:rPr>
          <w:sz w:val="22"/>
        </w:rPr>
        <w:t>1996 m. spalio 8 d. Nr. I-1571</w:t>
      </w:r>
    </w:p>
    <w:p w:rsidR="006F713B" w:rsidRPr="00A348E3" w:rsidRDefault="006F713B">
      <w:pPr>
        <w:jc w:val="center"/>
        <w:rPr>
          <w:sz w:val="22"/>
        </w:rPr>
      </w:pPr>
      <w:r w:rsidRPr="00A348E3">
        <w:rPr>
          <w:sz w:val="22"/>
        </w:rPr>
        <w:t>Vilnius</w:t>
      </w:r>
    </w:p>
    <w:p w:rsidR="006F713B" w:rsidRPr="00A348E3" w:rsidRDefault="006F713B">
      <w:pPr>
        <w:jc w:val="center"/>
        <w:rPr>
          <w:sz w:val="22"/>
        </w:rPr>
      </w:pPr>
    </w:p>
    <w:p w:rsidR="006F713B" w:rsidRPr="00A348E3" w:rsidRDefault="006F713B">
      <w:pPr>
        <w:jc w:val="both"/>
        <w:rPr>
          <w:b/>
          <w:i/>
        </w:rPr>
      </w:pPr>
      <w:r w:rsidRPr="00A348E3">
        <w:rPr>
          <w:b/>
          <w:i/>
        </w:rPr>
        <w:t>Nauja įstatymo redakcija:</w:t>
      </w:r>
    </w:p>
    <w:p w:rsidR="006F713B" w:rsidRPr="00A348E3" w:rsidRDefault="006F713B">
      <w:pPr>
        <w:pStyle w:val="PlainText"/>
        <w:rPr>
          <w:rFonts w:ascii="Times New Roman" w:eastAsia="MS Mincho" w:hAnsi="Times New Roman"/>
          <w:i/>
          <w:iCs/>
        </w:rPr>
      </w:pPr>
      <w:r w:rsidRPr="00A348E3">
        <w:rPr>
          <w:rFonts w:ascii="Times New Roman" w:eastAsia="MS Mincho" w:hAnsi="Times New Roman"/>
          <w:i/>
          <w:iCs/>
        </w:rPr>
        <w:t xml:space="preserve">Nr. </w:t>
      </w:r>
      <w:hyperlink r:id="rId8" w:history="1">
        <w:r w:rsidRPr="00A348E3">
          <w:rPr>
            <w:rStyle w:val="Hyperlink"/>
            <w:rFonts w:ascii="Times New Roman" w:eastAsia="MS Mincho" w:hAnsi="Times New Roman"/>
            <w:i/>
            <w:iCs/>
          </w:rPr>
          <w:t>X-4</w:t>
        </w:r>
        <w:r w:rsidRPr="00A348E3">
          <w:rPr>
            <w:rStyle w:val="Hyperlink"/>
            <w:rFonts w:ascii="Times New Roman" w:eastAsia="MS Mincho" w:hAnsi="Times New Roman"/>
            <w:i/>
            <w:iCs/>
          </w:rPr>
          <w:t>6</w:t>
        </w:r>
        <w:r w:rsidRPr="00A348E3">
          <w:rPr>
            <w:rStyle w:val="Hyperlink"/>
            <w:rFonts w:ascii="Times New Roman" w:eastAsia="MS Mincho" w:hAnsi="Times New Roman"/>
            <w:i/>
            <w:iCs/>
          </w:rPr>
          <w:t>9</w:t>
        </w:r>
      </w:hyperlink>
      <w:r w:rsidRPr="00A348E3">
        <w:rPr>
          <w:rFonts w:ascii="Times New Roman" w:eastAsia="MS Mincho" w:hAnsi="Times New Roman"/>
          <w:i/>
          <w:iCs/>
        </w:rPr>
        <w:t>, 2005-12-22, Žin., 2005, Nr. 153-5639 (2005-12-31)</w:t>
      </w:r>
    </w:p>
    <w:p w:rsidR="006F713B" w:rsidRPr="00A348E3" w:rsidRDefault="006F713B">
      <w:pPr>
        <w:jc w:val="both"/>
        <w:rPr>
          <w:sz w:val="22"/>
        </w:rPr>
      </w:pPr>
    </w:p>
    <w:p w:rsidR="006F713B" w:rsidRPr="00A348E3" w:rsidRDefault="006F713B">
      <w:pPr>
        <w:pStyle w:val="Heading2"/>
        <w:ind w:right="-50"/>
        <w:jc w:val="center"/>
        <w:rPr>
          <w:rFonts w:ascii="Times New Roman" w:hAnsi="Times New Roman"/>
          <w:b/>
          <w:sz w:val="22"/>
        </w:rPr>
      </w:pPr>
      <w:bookmarkStart w:id="1" w:name="skyrius1"/>
      <w:r w:rsidRPr="00A348E3">
        <w:rPr>
          <w:rFonts w:ascii="Times New Roman" w:hAnsi="Times New Roman"/>
          <w:b/>
          <w:sz w:val="22"/>
        </w:rPr>
        <w:t>I SKYRIUS</w:t>
      </w:r>
    </w:p>
    <w:bookmarkEnd w:id="1"/>
    <w:p w:rsidR="006F713B" w:rsidRPr="00A348E3" w:rsidRDefault="006F713B">
      <w:pPr>
        <w:pStyle w:val="Heading2"/>
        <w:ind w:right="-50"/>
        <w:jc w:val="center"/>
        <w:rPr>
          <w:rFonts w:ascii="Times New Roman" w:hAnsi="Times New Roman"/>
          <w:b/>
          <w:sz w:val="22"/>
        </w:rPr>
      </w:pPr>
      <w:r w:rsidRPr="00A348E3">
        <w:rPr>
          <w:rFonts w:ascii="Times New Roman" w:hAnsi="Times New Roman"/>
          <w:b/>
          <w:sz w:val="22"/>
        </w:rPr>
        <w:t>BENDROSIOS NUOSTATOS</w:t>
      </w:r>
    </w:p>
    <w:p w:rsidR="006F713B" w:rsidRPr="00A348E3" w:rsidRDefault="006F713B">
      <w:pPr>
        <w:pStyle w:val="Footer"/>
        <w:ind w:right="-50"/>
        <w:rPr>
          <w:sz w:val="22"/>
        </w:rPr>
      </w:pPr>
      <w:r w:rsidRPr="00A348E3">
        <w:rPr>
          <w:sz w:val="22"/>
        </w:rPr>
        <w:t xml:space="preserve"> </w:t>
      </w:r>
    </w:p>
    <w:p w:rsidR="006F713B" w:rsidRPr="00A348E3" w:rsidRDefault="006F713B">
      <w:pPr>
        <w:ind w:right="-50" w:firstLine="720"/>
        <w:jc w:val="both"/>
        <w:rPr>
          <w:b/>
          <w:sz w:val="22"/>
        </w:rPr>
      </w:pPr>
      <w:bookmarkStart w:id="2" w:name="straipsnis1"/>
      <w:r w:rsidRPr="00A348E3">
        <w:rPr>
          <w:b/>
          <w:sz w:val="22"/>
        </w:rPr>
        <w:t>1 straipsnis. Įstatymo paskirtis</w:t>
      </w:r>
    </w:p>
    <w:bookmarkEnd w:id="2"/>
    <w:p w:rsidR="006F713B" w:rsidRPr="00A348E3" w:rsidRDefault="006F713B">
      <w:pPr>
        <w:ind w:right="-50" w:firstLine="720"/>
        <w:jc w:val="both"/>
        <w:rPr>
          <w:sz w:val="22"/>
        </w:rPr>
      </w:pPr>
      <w:r w:rsidRPr="00A348E3">
        <w:rPr>
          <w:sz w:val="22"/>
        </w:rPr>
        <w:t>1. Šis įstatymas nustato Lietuvos nacionalinio radijo ir televizijos (santrumpa – LRT) steigimo, valdymo, veiklos, reorganizavimo ir likvidavimo tvarką, LRT pareigas, teises ir atsakomybę.</w:t>
      </w:r>
    </w:p>
    <w:p w:rsidR="006F713B" w:rsidRPr="00A348E3" w:rsidRDefault="006F713B">
      <w:pPr>
        <w:ind w:right="-50" w:firstLine="720"/>
        <w:jc w:val="both"/>
        <w:rPr>
          <w:sz w:val="22"/>
        </w:rPr>
      </w:pPr>
      <w:r w:rsidRPr="00A348E3">
        <w:rPr>
          <w:sz w:val="22"/>
        </w:rPr>
        <w:t>2. LRT savo veiklą grindžia Visuomenės informavimo įstatymu, Viešųjų įstaigų įstatymu, kitais teisės aktais, jeigu šis įstatymas nenustato kitaip, taip pat savo įstatais.</w:t>
      </w:r>
    </w:p>
    <w:p w:rsidR="006F713B" w:rsidRPr="00A348E3" w:rsidRDefault="006F713B">
      <w:pPr>
        <w:ind w:right="-50" w:firstLine="720"/>
        <w:jc w:val="both"/>
        <w:rPr>
          <w:sz w:val="22"/>
        </w:rPr>
      </w:pPr>
      <w:r w:rsidRPr="00A348E3">
        <w:rPr>
          <w:sz w:val="22"/>
        </w:rPr>
        <w:t xml:space="preserve"> </w:t>
      </w:r>
    </w:p>
    <w:p w:rsidR="006F713B" w:rsidRPr="00A348E3" w:rsidRDefault="006F713B">
      <w:pPr>
        <w:pStyle w:val="BodyText2"/>
        <w:spacing w:line="240" w:lineRule="auto"/>
        <w:ind w:right="-50" w:firstLine="720"/>
        <w:rPr>
          <w:rFonts w:ascii="Times New Roman" w:hAnsi="Times New Roman"/>
          <w:b/>
          <w:bCs/>
          <w:sz w:val="22"/>
        </w:rPr>
      </w:pPr>
      <w:bookmarkStart w:id="3" w:name="straipsnis2"/>
      <w:r w:rsidRPr="00A348E3">
        <w:rPr>
          <w:rFonts w:ascii="Times New Roman" w:hAnsi="Times New Roman"/>
          <w:b/>
          <w:bCs/>
          <w:sz w:val="22"/>
        </w:rPr>
        <w:t>2 straipsnis. LRT samprata ir statusas</w:t>
      </w:r>
    </w:p>
    <w:bookmarkEnd w:id="3"/>
    <w:p w:rsidR="006F713B" w:rsidRPr="00A348E3" w:rsidRDefault="006F713B">
      <w:pPr>
        <w:ind w:right="-50" w:firstLine="720"/>
        <w:jc w:val="both"/>
        <w:rPr>
          <w:sz w:val="22"/>
        </w:rPr>
      </w:pPr>
      <w:r w:rsidRPr="00A348E3">
        <w:rPr>
          <w:sz w:val="22"/>
        </w:rPr>
        <w:t>1. LRT yra valstybei nuosavybės teise priklausanti viešoji įstaiga.</w:t>
      </w:r>
    </w:p>
    <w:p w:rsidR="006F713B" w:rsidRPr="00A348E3" w:rsidRDefault="006F713B">
      <w:pPr>
        <w:ind w:right="-50" w:firstLine="720"/>
        <w:jc w:val="both"/>
        <w:rPr>
          <w:sz w:val="22"/>
        </w:rPr>
      </w:pPr>
      <w:r w:rsidRPr="00A348E3">
        <w:rPr>
          <w:sz w:val="22"/>
        </w:rPr>
        <w:t>2. LRT yra juridinis asmuo, turi antspaudą ir sąskaitas bankuose įstatymų nustatyta tvarka.</w:t>
      </w:r>
    </w:p>
    <w:p w:rsidR="006F713B" w:rsidRPr="00A348E3" w:rsidRDefault="006F713B">
      <w:pPr>
        <w:ind w:right="-50" w:firstLine="720"/>
        <w:jc w:val="both"/>
        <w:rPr>
          <w:sz w:val="22"/>
        </w:rPr>
      </w:pPr>
    </w:p>
    <w:p w:rsidR="006F713B" w:rsidRPr="00A348E3" w:rsidRDefault="006F713B">
      <w:pPr>
        <w:ind w:right="-50" w:firstLine="720"/>
        <w:jc w:val="both"/>
        <w:rPr>
          <w:b/>
          <w:sz w:val="22"/>
        </w:rPr>
      </w:pPr>
      <w:bookmarkStart w:id="4" w:name="straipsnis3"/>
      <w:r w:rsidRPr="00A348E3">
        <w:rPr>
          <w:b/>
          <w:sz w:val="22"/>
        </w:rPr>
        <w:t>3 straipsnis. LRT veiklos principai</w:t>
      </w:r>
    </w:p>
    <w:bookmarkEnd w:id="4"/>
    <w:p w:rsidR="00E96996" w:rsidRDefault="00E96996">
      <w:pPr>
        <w:pStyle w:val="BodyText2"/>
        <w:spacing w:line="240" w:lineRule="auto"/>
        <w:ind w:right="-50" w:firstLine="720"/>
        <w:rPr>
          <w:rFonts w:ascii="Times New Roman" w:hAnsi="Times New Roman"/>
          <w:bCs/>
          <w:sz w:val="22"/>
        </w:rPr>
      </w:pPr>
      <w:r w:rsidRPr="00317976">
        <w:rPr>
          <w:rFonts w:ascii="Times New Roman" w:hAnsi="Times New Roman"/>
          <w:sz w:val="22"/>
          <w:szCs w:val="22"/>
        </w:rPr>
        <w:t>1. LRT privalo rinkti ir skelbti informaciją apie Lietuvą ir pasaulį, s</w:t>
      </w:r>
      <w:r w:rsidRPr="00E96996">
        <w:rPr>
          <w:rFonts w:ascii="Times New Roman" w:hAnsi="Times New Roman"/>
          <w:sz w:val="22"/>
          <w:szCs w:val="22"/>
        </w:rPr>
        <w:t xml:space="preserve">upažindinti visuomenę su Europos ir pasaulio kultūros įvairove, šiuolaikinės civilizacijos pagrindais, stiprinti Lietuvos Respublikos nepriklausomybę ir demokratiją, kurti, puoselėti ir saugoti nacionalinės kultūros vertybes, ugdyti toleranciją ir humanizmą, bendradarbiavimo, mąstymo ir kalbos kultūrą, stiprinti visuomenės moralę ir pilietiškumą, ugdyti šalies ekologinę kultūrą. </w:t>
      </w:r>
      <w:r w:rsidRPr="00E96996">
        <w:rPr>
          <w:rFonts w:ascii="Times New Roman" w:hAnsi="Times New Roman"/>
          <w:color w:val="000000"/>
          <w:sz w:val="22"/>
          <w:szCs w:val="22"/>
        </w:rPr>
        <w:t>Rengiamų programų turinys, forma ir kalba turi būti geros kokybės.</w:t>
      </w:r>
      <w:r w:rsidRPr="00E96996">
        <w:rPr>
          <w:rFonts w:ascii="Times New Roman" w:hAnsi="Times New Roman"/>
          <w:b/>
          <w:sz w:val="22"/>
          <w:szCs w:val="22"/>
        </w:rPr>
        <w:t xml:space="preserve"> </w:t>
      </w:r>
      <w:r w:rsidRPr="00E96996">
        <w:rPr>
          <w:rFonts w:ascii="Times New Roman" w:hAnsi="Times New Roman"/>
          <w:sz w:val="22"/>
          <w:szCs w:val="22"/>
        </w:rPr>
        <w:t>Rengdamas ir skelbdamas programas, LRT turi vadovautis objektyvumo, demokratijos, nešališkumo principais, užtikrinti žodžio ir kūrybos laisvę, programose turi atsispindėti įvairios pažiūros ir įsitikinimai, dalyvauti jose ir reikšti savo pažiūras turi teisę įvairių įsitikinimų žmonės. Programose turi būti gerbiamas žmogaus orumas ir jo teisės, nenusižengiama moralės ir etikos principams.</w:t>
      </w:r>
    </w:p>
    <w:p w:rsidR="006F713B" w:rsidRPr="00A348E3" w:rsidRDefault="006F713B">
      <w:pPr>
        <w:pStyle w:val="BodyText2"/>
        <w:spacing w:line="240" w:lineRule="auto"/>
        <w:ind w:right="-50" w:firstLine="720"/>
        <w:rPr>
          <w:rFonts w:ascii="Times New Roman" w:hAnsi="Times New Roman"/>
          <w:bCs/>
          <w:sz w:val="22"/>
        </w:rPr>
      </w:pPr>
      <w:r w:rsidRPr="00A348E3">
        <w:rPr>
          <w:rFonts w:ascii="Times New Roman" w:hAnsi="Times New Roman"/>
          <w:bCs/>
          <w:sz w:val="22"/>
        </w:rPr>
        <w:t>2. LRT transliuojamų radijo ir televizijos programų priėmimo zona aprėpia visą Lietuvos Respublikos teritoriją.</w:t>
      </w:r>
    </w:p>
    <w:p w:rsidR="006F713B" w:rsidRPr="00E96996" w:rsidRDefault="00E96996" w:rsidP="00E96996">
      <w:pPr>
        <w:ind w:right="-50"/>
        <w:jc w:val="both"/>
        <w:rPr>
          <w:i/>
        </w:rPr>
      </w:pPr>
      <w:r w:rsidRPr="00E96996">
        <w:rPr>
          <w:i/>
        </w:rPr>
        <w:t>Straipsnio pakeitimai:</w:t>
      </w:r>
    </w:p>
    <w:p w:rsidR="00E96996" w:rsidRPr="00E96996" w:rsidRDefault="00E96996" w:rsidP="00E96996">
      <w:pPr>
        <w:autoSpaceDE w:val="0"/>
        <w:autoSpaceDN w:val="0"/>
        <w:adjustRightInd w:val="0"/>
        <w:rPr>
          <w:i/>
        </w:rPr>
      </w:pPr>
      <w:r w:rsidRPr="00E96996">
        <w:rPr>
          <w:i/>
        </w:rPr>
        <w:t>Nr. XI-1047, 2010-09-30, Žin., 2010, Nr. 123-6261 (2010-10-18)</w:t>
      </w:r>
    </w:p>
    <w:p w:rsidR="00E96996" w:rsidRDefault="00E96996">
      <w:pPr>
        <w:ind w:right="-50" w:firstLine="720"/>
        <w:jc w:val="both"/>
        <w:rPr>
          <w:b/>
          <w:sz w:val="22"/>
        </w:rPr>
      </w:pPr>
    </w:p>
    <w:p w:rsidR="00E96996" w:rsidRPr="00E96996" w:rsidRDefault="00E96996" w:rsidP="00E96996">
      <w:pPr>
        <w:ind w:right="-51" w:firstLine="720"/>
        <w:jc w:val="both"/>
        <w:rPr>
          <w:b/>
          <w:sz w:val="22"/>
          <w:szCs w:val="22"/>
        </w:rPr>
      </w:pPr>
      <w:bookmarkStart w:id="5" w:name="straipsnis4"/>
      <w:r w:rsidRPr="00E96996">
        <w:rPr>
          <w:b/>
          <w:sz w:val="22"/>
          <w:szCs w:val="22"/>
        </w:rPr>
        <w:t>4 straipsnis. LRT radijo ir televizijos programų reikalavimai</w:t>
      </w:r>
    </w:p>
    <w:bookmarkEnd w:id="5"/>
    <w:p w:rsidR="00E96996" w:rsidRPr="00E96996" w:rsidRDefault="00E96996" w:rsidP="00E96996">
      <w:pPr>
        <w:ind w:right="-51" w:firstLine="720"/>
        <w:jc w:val="both"/>
        <w:rPr>
          <w:sz w:val="22"/>
          <w:szCs w:val="22"/>
        </w:rPr>
      </w:pPr>
      <w:r w:rsidRPr="00E96996">
        <w:rPr>
          <w:sz w:val="22"/>
          <w:szCs w:val="22"/>
        </w:rPr>
        <w:t xml:space="preserve">1. LRT radijo ir televizijos programose turi būti užtikrinta temų ir žanrų įvairovė, programos turi būti skirtos įvairiems visuomenės sluoksniams, įvairaus amžiaus, įvairių tautybių ir įvairių įsitikinimų žmonėms. LRT radijo ir televizijos programose neleidžiama įsivyrauti vienašališkoms politinėms pažiūroms; LRT informacinėse programose, komentaruose pateikiama informacija turi būti pagrįsta, atspindėti įvairias politines pažiūras, o nuomonės ir faktinės žinios </w:t>
      </w:r>
      <w:r w:rsidRPr="00E96996">
        <w:rPr>
          <w:bCs/>
          <w:sz w:val="22"/>
          <w:szCs w:val="22"/>
        </w:rPr>
        <w:t xml:space="preserve">– </w:t>
      </w:r>
      <w:r w:rsidRPr="00E96996">
        <w:rPr>
          <w:sz w:val="22"/>
          <w:szCs w:val="22"/>
        </w:rPr>
        <w:t>autorizuotos, patikrintos ir išsamios.</w:t>
      </w:r>
    </w:p>
    <w:p w:rsidR="00E96996" w:rsidRPr="00E96996" w:rsidRDefault="00E96996" w:rsidP="00E96996">
      <w:pPr>
        <w:ind w:right="-50" w:firstLine="720"/>
        <w:jc w:val="both"/>
        <w:rPr>
          <w:sz w:val="22"/>
          <w:szCs w:val="22"/>
        </w:rPr>
      </w:pPr>
      <w:r w:rsidRPr="00E96996">
        <w:rPr>
          <w:sz w:val="22"/>
          <w:szCs w:val="22"/>
        </w:rPr>
        <w:t>2. LRT radijo ir televizijos programose pirmenybė teikiama nacionalinei kultūrai, taip pat informacinėms, pasaulio kultūros, publicistikos, analizės, pažintinėms, šviečiamosioms, meno programoms. Masinė kultūra atspindima apžvalginėse, pažintinėse, analitinėse programose.</w:t>
      </w:r>
    </w:p>
    <w:p w:rsidR="00E96996" w:rsidRPr="00E96996" w:rsidRDefault="00E96996" w:rsidP="00E96996">
      <w:pPr>
        <w:ind w:right="-50" w:firstLine="720"/>
        <w:jc w:val="both"/>
        <w:rPr>
          <w:sz w:val="22"/>
          <w:szCs w:val="22"/>
        </w:rPr>
      </w:pPr>
      <w:r w:rsidRPr="00E96996">
        <w:rPr>
          <w:sz w:val="22"/>
          <w:szCs w:val="22"/>
        </w:rPr>
        <w:t>3. Europos audiovizualinių</w:t>
      </w:r>
      <w:r w:rsidRPr="00E96996">
        <w:rPr>
          <w:b/>
          <w:color w:val="000000"/>
          <w:sz w:val="22"/>
          <w:szCs w:val="22"/>
        </w:rPr>
        <w:t xml:space="preserve"> </w:t>
      </w:r>
      <w:r w:rsidRPr="00E96996">
        <w:rPr>
          <w:sz w:val="22"/>
          <w:szCs w:val="22"/>
        </w:rPr>
        <w:t>kūrinių ir nepriklausomų kūrėjų sukurtų</w:t>
      </w:r>
      <w:r w:rsidRPr="00E96996">
        <w:rPr>
          <w:color w:val="FF0000"/>
          <w:sz w:val="22"/>
          <w:szCs w:val="22"/>
        </w:rPr>
        <w:t xml:space="preserve"> </w:t>
      </w:r>
      <w:r w:rsidRPr="00E96996">
        <w:rPr>
          <w:sz w:val="22"/>
          <w:szCs w:val="22"/>
        </w:rPr>
        <w:t>audiovizualinių kūrinių LRT televizijos programose mastus nustato Visuomenės informavimo įstatymas</w:t>
      </w:r>
      <w:r w:rsidRPr="00E96996">
        <w:rPr>
          <w:color w:val="000000"/>
          <w:sz w:val="22"/>
          <w:szCs w:val="22"/>
        </w:rPr>
        <w:t xml:space="preserve">. </w:t>
      </w:r>
      <w:r w:rsidRPr="00E96996">
        <w:rPr>
          <w:sz w:val="22"/>
          <w:szCs w:val="22"/>
        </w:rPr>
        <w:t>Europos audiovizualinių kūrinių rodymas turi atitikti kryptingą Europos kultūros sklaidos politiką. LRT turi transliuoti programas, atveriančias Europos tautų istorijos ir dabarties įvairovę.</w:t>
      </w:r>
    </w:p>
    <w:p w:rsidR="00E96996" w:rsidRPr="00E96996" w:rsidRDefault="00E96996" w:rsidP="00E96996">
      <w:pPr>
        <w:ind w:firstLine="720"/>
        <w:jc w:val="both"/>
        <w:rPr>
          <w:sz w:val="22"/>
          <w:szCs w:val="22"/>
        </w:rPr>
      </w:pPr>
      <w:r w:rsidRPr="00E96996">
        <w:rPr>
          <w:sz w:val="22"/>
          <w:szCs w:val="22"/>
        </w:rPr>
        <w:t>4. Audiovizualiniai kūriniai, transliuojami ne lietuvių kalba, turi būti verčiami į lietuvių kalbą arba rodomi su lietuviškais subtitrais. Kokia dalis ne lietuvių kalba transliuojamų audiovizualinių kūrinių turi būti verčiama į lietuvių kalbą arba kokia dalis rodoma su lietuviškais subtitrais, nustato LRT taryba.</w:t>
      </w:r>
    </w:p>
    <w:p w:rsidR="00E96996" w:rsidRPr="00E96996" w:rsidRDefault="00E96996" w:rsidP="00E96996">
      <w:pPr>
        <w:ind w:right="-50"/>
        <w:jc w:val="both"/>
        <w:rPr>
          <w:i/>
        </w:rPr>
      </w:pPr>
      <w:r w:rsidRPr="00E96996">
        <w:rPr>
          <w:i/>
        </w:rPr>
        <w:t>Straipsnio pakeitimai:</w:t>
      </w:r>
    </w:p>
    <w:p w:rsidR="00E96996" w:rsidRPr="00E96996" w:rsidRDefault="00E96996" w:rsidP="00E96996">
      <w:pPr>
        <w:autoSpaceDE w:val="0"/>
        <w:autoSpaceDN w:val="0"/>
        <w:adjustRightInd w:val="0"/>
        <w:rPr>
          <w:i/>
        </w:rPr>
      </w:pPr>
      <w:r w:rsidRPr="00E96996">
        <w:rPr>
          <w:i/>
        </w:rPr>
        <w:t>Nr. XI-1047, 2010-09-30, Žin., 2010, Nr. 123-6261 (2010-10-18)</w:t>
      </w:r>
    </w:p>
    <w:p w:rsidR="006F713B" w:rsidRPr="00A348E3" w:rsidRDefault="006F713B">
      <w:pPr>
        <w:pStyle w:val="BodyText2"/>
        <w:spacing w:line="240" w:lineRule="auto"/>
        <w:ind w:right="-50" w:firstLine="720"/>
        <w:rPr>
          <w:rFonts w:ascii="Times New Roman" w:hAnsi="Times New Roman"/>
          <w:b/>
          <w:sz w:val="22"/>
        </w:rPr>
      </w:pPr>
    </w:p>
    <w:p w:rsidR="006F713B" w:rsidRPr="00A348E3" w:rsidRDefault="006F713B">
      <w:pPr>
        <w:pStyle w:val="BodyText2"/>
        <w:spacing w:line="240" w:lineRule="auto"/>
        <w:ind w:right="-50" w:firstLine="720"/>
        <w:rPr>
          <w:rFonts w:ascii="Times New Roman" w:hAnsi="Times New Roman"/>
          <w:b/>
          <w:bCs/>
          <w:sz w:val="22"/>
        </w:rPr>
      </w:pPr>
      <w:bookmarkStart w:id="6" w:name="straipsnis5"/>
      <w:r w:rsidRPr="00A348E3">
        <w:rPr>
          <w:rFonts w:ascii="Times New Roman" w:hAnsi="Times New Roman"/>
          <w:b/>
          <w:bCs/>
          <w:sz w:val="22"/>
        </w:rPr>
        <w:t xml:space="preserve">5 straipsnis. LRT teisės ir pareigos </w:t>
      </w:r>
    </w:p>
    <w:bookmarkEnd w:id="6"/>
    <w:p w:rsidR="006F713B" w:rsidRPr="00A348E3" w:rsidRDefault="006F713B">
      <w:pPr>
        <w:pStyle w:val="BodyTextIndent2"/>
        <w:ind w:right="-50"/>
        <w:rPr>
          <w:rFonts w:ascii="Times New Roman" w:hAnsi="Times New Roman"/>
          <w:sz w:val="22"/>
        </w:rPr>
      </w:pPr>
      <w:r w:rsidRPr="00A348E3">
        <w:rPr>
          <w:rFonts w:ascii="Times New Roman" w:hAnsi="Times New Roman"/>
          <w:sz w:val="22"/>
        </w:rPr>
        <w:t>1. LRT yra Seimo įsteigto Lietuvos radijo ir televizijos teisių ir pareigų perėmėjas. Negali būti jokių kitų LRT dalininkų. LRT visuotinio susirinkimo funkcijos pavedamos LRT tarybai (toliau – Taryba).</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2. LRT turi leidybos teisę, taip pat teisę nemokamai įrašinėti ir transliuoti Seimo bei Vyriausybės posėdžius, iškilmingus valstybės aktus ir disponuoti įrašais savo nuožiūra.</w:t>
      </w:r>
    </w:p>
    <w:p w:rsidR="00E96996" w:rsidRPr="00E96996" w:rsidRDefault="00E96996" w:rsidP="00E96996">
      <w:pPr>
        <w:pStyle w:val="BodyText2"/>
        <w:tabs>
          <w:tab w:val="left" w:pos="5529"/>
        </w:tabs>
        <w:spacing w:line="240" w:lineRule="auto"/>
        <w:ind w:firstLine="720"/>
        <w:rPr>
          <w:rFonts w:ascii="Times New Roman" w:hAnsi="Times New Roman"/>
          <w:sz w:val="22"/>
          <w:szCs w:val="22"/>
        </w:rPr>
      </w:pPr>
      <w:r w:rsidRPr="00E96996">
        <w:rPr>
          <w:rFonts w:ascii="Times New Roman" w:hAnsi="Times New Roman"/>
          <w:sz w:val="22"/>
          <w:szCs w:val="22"/>
        </w:rPr>
        <w:t>3. LRT turi teisę teikti teleteksto paslaugas, laisvai rengti ir rodyti trumpus (ne ilgesnius kaip 90 sekundžių) naujienų pranešimus apie visuomenei reikšmingus Lietuvos ir kitų valstybių politikos ar kitokius įvykius, kultūros, sporto ar kitus renginius, apie kuriuos teikti informaciją visuomenei kiti televizijos transliuotojai yra įsigiję išimtinę teisę.</w:t>
      </w:r>
    </w:p>
    <w:p w:rsidR="00E96996" w:rsidRDefault="00E96996" w:rsidP="00E96996">
      <w:pPr>
        <w:ind w:firstLine="720"/>
        <w:jc w:val="both"/>
        <w:rPr>
          <w:sz w:val="22"/>
          <w:szCs w:val="22"/>
        </w:rPr>
      </w:pPr>
      <w:r w:rsidRPr="00E96996">
        <w:rPr>
          <w:sz w:val="22"/>
          <w:szCs w:val="22"/>
        </w:rPr>
        <w:t>4. LRT turi teisę rengti konkursus, festivalius, konferencijas, seminarus, įkurti meno kolektyvus, nustatyti tiesioginius ryšius su užsienio organizacijomis ir kompanijomis, dalyvauti tarptautinių organizacijų veikloje, organizuoti radijo ir televizijos programas ar atskiras programas užsieniui, susitarimų pagrindu retransliuoti užsienio radijo ir televizijos programas ar atskiras programas, steigti filialus, korespondentų punktus, leisti informacinius leidinius apie savo veiklą.</w:t>
      </w:r>
    </w:p>
    <w:p w:rsidR="00A348E3" w:rsidRPr="00A348E3" w:rsidRDefault="00A348E3">
      <w:pPr>
        <w:ind w:firstLine="720"/>
        <w:jc w:val="both"/>
        <w:rPr>
          <w:sz w:val="22"/>
          <w:szCs w:val="22"/>
        </w:rPr>
      </w:pPr>
      <w:r w:rsidRPr="00A348E3">
        <w:rPr>
          <w:sz w:val="22"/>
          <w:szCs w:val="22"/>
        </w:rPr>
        <w:t>5. LRT turi teisę Radijo dažnių skyrimo radijo ir televizijos programoms transliuoti ir siųsti strateginiame plane (toliau – Strateginis planas) numatytais antžeminiais analoginiais radijo dažniais (kanalais) transliuoti 2 televizijos ir 4 radijo programas. Jeigu programoms transliuoti ir (ar) retransliuoti nenaudojami Strateginiame plane numatyti elektroninių ryšių ištekliai, LRT transliuojamų ir (ar) retransliuojamų programų skaičius neribojamas. LRT turi teisę Strateginiame plane numatytais antžeminiais skaitmeniniais radijo dažniais (kanalais) transliuoti radijo ir televizijos programas, kurių skaičių nustato Lietuvos radijo ir televizijos komisija, gavusi Tarybos siūlymą, priimtą atsižvelgus į Lietuvos Respublikos atitinkamų metų valstybės biudžeto ir savivaldybių biudžetų finansinių rodiklių patvirtinimo įstatyme LRT skirtas lėšas. Šioms nuostatoms įgyvendinti reikalingas teises pirmumo tvarka LRT suteikia Lietuvos radijo ir televizijos komisija Visuomenės informavimo įstatymo ir Elektroninių ryšių įstatymo nustatyta tvarka.</w:t>
      </w:r>
    </w:p>
    <w:p w:rsidR="00A348E3" w:rsidRPr="00A348E3" w:rsidRDefault="00A348E3">
      <w:pPr>
        <w:ind w:firstLine="720"/>
        <w:jc w:val="both"/>
        <w:rPr>
          <w:sz w:val="22"/>
          <w:szCs w:val="22"/>
        </w:rPr>
      </w:pPr>
      <w:r w:rsidRPr="00A348E3">
        <w:rPr>
          <w:sz w:val="22"/>
          <w:szCs w:val="22"/>
        </w:rPr>
        <w:t>6. LRT suteikia laiką Respublikos Prezidentui kalbėti šalies vidaus ir užsienio politikos klausimais Prezidento įstatymo nustatyta tvarka. Seimo, Vyriausybės ar Seimo opozicijos lyderio prašymu LRT pagal galimybes kuo greičiau suteikia laiką oficialiems Seimo, Vyriausybės ar opozicijos pranešimams.</w:t>
      </w:r>
    </w:p>
    <w:p w:rsidR="006F713B" w:rsidRPr="00A348E3" w:rsidRDefault="006F713B">
      <w:pPr>
        <w:pStyle w:val="BodyTextIndent2"/>
        <w:tabs>
          <w:tab w:val="left" w:pos="5529"/>
        </w:tabs>
        <w:ind w:right="-50"/>
        <w:rPr>
          <w:rFonts w:ascii="Times New Roman" w:hAnsi="Times New Roman"/>
          <w:sz w:val="22"/>
        </w:rPr>
      </w:pPr>
      <w:r w:rsidRPr="00A348E3">
        <w:rPr>
          <w:rFonts w:ascii="Times New Roman" w:hAnsi="Times New Roman"/>
          <w:sz w:val="22"/>
        </w:rPr>
        <w:t>7. LRT suteikia Lietuvos tradicinėms ir valstybės pripažintoms</w:t>
      </w:r>
      <w:r w:rsidRPr="00A348E3">
        <w:rPr>
          <w:rFonts w:ascii="Times New Roman" w:hAnsi="Times New Roman"/>
          <w:b/>
          <w:sz w:val="22"/>
        </w:rPr>
        <w:t xml:space="preserve"> </w:t>
      </w:r>
      <w:r w:rsidRPr="00A348E3">
        <w:rPr>
          <w:rFonts w:ascii="Times New Roman" w:hAnsi="Times New Roman"/>
          <w:sz w:val="22"/>
        </w:rPr>
        <w:t xml:space="preserve">religinėms bendruomenėms laiką transliuoti religines apeigas dvišaliuose susitarimuose nustatytomis sąlygomis ir tvarka. </w:t>
      </w:r>
    </w:p>
    <w:p w:rsidR="00E96996" w:rsidRPr="00E96996" w:rsidRDefault="00E96996" w:rsidP="00E96996">
      <w:pPr>
        <w:pStyle w:val="BodyText2"/>
        <w:tabs>
          <w:tab w:val="left" w:pos="5529"/>
        </w:tabs>
        <w:spacing w:line="240" w:lineRule="auto"/>
        <w:ind w:firstLine="720"/>
        <w:rPr>
          <w:rFonts w:ascii="Times New Roman" w:hAnsi="Times New Roman"/>
          <w:color w:val="000000"/>
          <w:sz w:val="22"/>
          <w:szCs w:val="22"/>
        </w:rPr>
      </w:pPr>
      <w:r w:rsidRPr="00E96996">
        <w:rPr>
          <w:rFonts w:ascii="Times New Roman" w:hAnsi="Times New Roman"/>
          <w:sz w:val="22"/>
          <w:szCs w:val="22"/>
        </w:rPr>
        <w:t xml:space="preserve">8. </w:t>
      </w:r>
      <w:r w:rsidRPr="00E96996">
        <w:rPr>
          <w:rFonts w:ascii="Times New Roman" w:hAnsi="Times New Roman"/>
          <w:color w:val="000000"/>
          <w:sz w:val="22"/>
          <w:szCs w:val="22"/>
        </w:rPr>
        <w:t>LRT rengia tautinėms mažumoms skirtas programas, kuriomis suteikiama galimybė skleisti tautinių mažumų kultūrą.</w:t>
      </w:r>
    </w:p>
    <w:p w:rsidR="00E96996" w:rsidRPr="00E96996" w:rsidRDefault="00E96996" w:rsidP="00E96996">
      <w:pPr>
        <w:ind w:right="-50" w:firstLine="720"/>
        <w:jc w:val="both"/>
        <w:rPr>
          <w:b/>
          <w:sz w:val="22"/>
        </w:rPr>
      </w:pPr>
      <w:r w:rsidRPr="00E96996">
        <w:rPr>
          <w:sz w:val="22"/>
          <w:szCs w:val="22"/>
        </w:rPr>
        <w:t>9. LRT rengia programas klausos ir regos neįgaliesiems. Tokių programų transliavimo televizijos programose mastus nustato Taryba, atsižvelgdama į LRT finansines galimybes.</w:t>
      </w:r>
    </w:p>
    <w:p w:rsidR="006F713B" w:rsidRPr="00A348E3" w:rsidRDefault="006F713B">
      <w:pPr>
        <w:tabs>
          <w:tab w:val="left" w:pos="5529"/>
        </w:tabs>
        <w:ind w:right="-50" w:firstLine="720"/>
        <w:jc w:val="both"/>
        <w:rPr>
          <w:sz w:val="22"/>
        </w:rPr>
      </w:pPr>
      <w:r w:rsidRPr="00A348E3">
        <w:rPr>
          <w:color w:val="000000"/>
          <w:sz w:val="22"/>
        </w:rPr>
        <w:t>10</w:t>
      </w:r>
      <w:r w:rsidRPr="00A348E3">
        <w:rPr>
          <w:sz w:val="22"/>
        </w:rPr>
        <w:t>. LRT suteikia laiką rinkimų metu kandidatams į Respublikos Prezidentus, politinėms partijoms ir jų kandidatams į Seimo ar savivaldybių tarybų narius Prezidento rinkimų, Seimo rinkimų ir Savivaldybių tarybų rinkimų įstatymų nustatytomis sąlygomis ir tvarka.</w:t>
      </w:r>
    </w:p>
    <w:p w:rsidR="006F713B" w:rsidRPr="00A348E3" w:rsidRDefault="006F713B">
      <w:pPr>
        <w:pStyle w:val="BodyTextIndent2"/>
        <w:ind w:right="-50"/>
        <w:rPr>
          <w:rFonts w:ascii="Times New Roman" w:hAnsi="Times New Roman"/>
          <w:color w:val="000000"/>
          <w:sz w:val="22"/>
        </w:rPr>
      </w:pPr>
      <w:r w:rsidRPr="00A348E3">
        <w:rPr>
          <w:rFonts w:ascii="Times New Roman" w:hAnsi="Times New Roman"/>
          <w:color w:val="000000"/>
          <w:sz w:val="22"/>
        </w:rPr>
        <w:t>11. LRT sudaro sąlygas darbuotojams kelti kvalifikaciją.</w:t>
      </w:r>
    </w:p>
    <w:p w:rsidR="006F713B" w:rsidRPr="00A348E3" w:rsidRDefault="006F713B">
      <w:pPr>
        <w:ind w:right="-50" w:firstLine="720"/>
        <w:jc w:val="both"/>
        <w:rPr>
          <w:sz w:val="22"/>
        </w:rPr>
      </w:pPr>
      <w:r w:rsidRPr="00A348E3">
        <w:rPr>
          <w:color w:val="000000"/>
          <w:sz w:val="22"/>
        </w:rPr>
        <w:t>12. LRT naudojamuose kanaluose neleidžiama veikti kitoms radijo ir televizijos</w:t>
      </w:r>
      <w:r w:rsidRPr="00A348E3">
        <w:rPr>
          <w:sz w:val="22"/>
        </w:rPr>
        <w:t xml:space="preserve"> stotims be Tarybos leidimo.</w:t>
      </w:r>
    </w:p>
    <w:p w:rsidR="006F713B" w:rsidRPr="00A348E3" w:rsidRDefault="006F713B">
      <w:pPr>
        <w:pStyle w:val="BodyTextIndent2"/>
        <w:tabs>
          <w:tab w:val="left" w:pos="5529"/>
        </w:tabs>
        <w:ind w:right="-50"/>
        <w:rPr>
          <w:rFonts w:ascii="Times New Roman" w:hAnsi="Times New Roman"/>
          <w:sz w:val="22"/>
        </w:rPr>
      </w:pPr>
      <w:r w:rsidRPr="00A348E3">
        <w:rPr>
          <w:rFonts w:ascii="Times New Roman" w:hAnsi="Times New Roman"/>
          <w:sz w:val="22"/>
        </w:rPr>
        <w:t>13. LRT gali transliuoti savo programas į užsienio valstybes.</w:t>
      </w:r>
    </w:p>
    <w:p w:rsidR="006F713B" w:rsidRPr="00A348E3" w:rsidRDefault="006F713B">
      <w:pPr>
        <w:ind w:right="-50"/>
        <w:jc w:val="both"/>
        <w:rPr>
          <w:bCs/>
          <w:i/>
          <w:iCs/>
        </w:rPr>
      </w:pPr>
      <w:r w:rsidRPr="00A348E3">
        <w:rPr>
          <w:bCs/>
          <w:i/>
          <w:iCs/>
        </w:rPr>
        <w:t>Straipsnio pakeitimai:</w:t>
      </w:r>
    </w:p>
    <w:p w:rsidR="006F713B" w:rsidRPr="00A348E3" w:rsidRDefault="006F713B">
      <w:pPr>
        <w:pStyle w:val="PlainText"/>
        <w:jc w:val="both"/>
        <w:rPr>
          <w:rFonts w:ascii="Times New Roman" w:eastAsia="MS Mincho" w:hAnsi="Times New Roman"/>
          <w:bCs/>
          <w:i/>
          <w:iCs/>
        </w:rPr>
      </w:pPr>
      <w:r w:rsidRPr="00A348E3">
        <w:rPr>
          <w:rFonts w:ascii="Times New Roman" w:eastAsia="MS Mincho" w:hAnsi="Times New Roman"/>
          <w:bCs/>
          <w:i/>
          <w:iCs/>
        </w:rPr>
        <w:t xml:space="preserve">Nr. </w:t>
      </w:r>
      <w:hyperlink r:id="rId9" w:history="1">
        <w:r w:rsidRPr="00A348E3">
          <w:rPr>
            <w:rStyle w:val="Hyperlink"/>
            <w:rFonts w:ascii="Times New Roman" w:eastAsia="MS Mincho" w:hAnsi="Times New Roman"/>
            <w:bCs/>
            <w:i/>
            <w:iCs/>
          </w:rPr>
          <w:t>X-</w:t>
        </w:r>
        <w:r w:rsidRPr="00A348E3">
          <w:rPr>
            <w:rStyle w:val="Hyperlink"/>
            <w:rFonts w:ascii="Times New Roman" w:eastAsia="MS Mincho" w:hAnsi="Times New Roman"/>
            <w:bCs/>
            <w:i/>
            <w:iCs/>
          </w:rPr>
          <w:t>8</w:t>
        </w:r>
        <w:r w:rsidRPr="00A348E3">
          <w:rPr>
            <w:rStyle w:val="Hyperlink"/>
            <w:rFonts w:ascii="Times New Roman" w:eastAsia="MS Mincho" w:hAnsi="Times New Roman"/>
            <w:bCs/>
            <w:i/>
            <w:iCs/>
          </w:rPr>
          <w:t>99</w:t>
        </w:r>
      </w:hyperlink>
      <w:r w:rsidRPr="00A348E3">
        <w:rPr>
          <w:rFonts w:ascii="Times New Roman" w:eastAsia="MS Mincho" w:hAnsi="Times New Roman"/>
          <w:bCs/>
          <w:i/>
          <w:iCs/>
        </w:rPr>
        <w:t>, 2006-11-14, Žin., 2006, Nr. 132-4985 (2006-12-05)</w:t>
      </w:r>
    </w:p>
    <w:p w:rsidR="00E96996" w:rsidRPr="00E96996" w:rsidRDefault="00E96996" w:rsidP="00E96996">
      <w:pPr>
        <w:autoSpaceDE w:val="0"/>
        <w:autoSpaceDN w:val="0"/>
        <w:adjustRightInd w:val="0"/>
        <w:rPr>
          <w:i/>
        </w:rPr>
      </w:pPr>
      <w:r w:rsidRPr="00E96996">
        <w:rPr>
          <w:i/>
        </w:rPr>
        <w:t>Nr. XI-1047, 2010-09-30, Žin., 2010, Nr. 123-6261 (2010-10-18)</w:t>
      </w:r>
    </w:p>
    <w:p w:rsidR="006F713B" w:rsidRDefault="006F713B">
      <w:pPr>
        <w:ind w:right="-50" w:firstLine="720"/>
        <w:jc w:val="both"/>
        <w:rPr>
          <w:b/>
          <w:sz w:val="22"/>
        </w:rPr>
      </w:pPr>
    </w:p>
    <w:p w:rsidR="00E96996" w:rsidRPr="00317976" w:rsidRDefault="00E96996" w:rsidP="00E96996">
      <w:pPr>
        <w:ind w:left="2127" w:hanging="1418"/>
        <w:jc w:val="both"/>
        <w:rPr>
          <w:b/>
          <w:sz w:val="22"/>
          <w:szCs w:val="22"/>
        </w:rPr>
      </w:pPr>
      <w:bookmarkStart w:id="7" w:name="straipsnis6"/>
      <w:r w:rsidRPr="00317976">
        <w:rPr>
          <w:b/>
          <w:sz w:val="22"/>
          <w:szCs w:val="22"/>
        </w:rPr>
        <w:t>6 straipsnis. Reklama ir komerciniai audiovizualiniai pranešimai LRT radijo ir televizijos programose</w:t>
      </w:r>
    </w:p>
    <w:bookmarkEnd w:id="7"/>
    <w:p w:rsidR="00E96996" w:rsidRPr="00317976" w:rsidRDefault="00E96996" w:rsidP="00E96996">
      <w:pPr>
        <w:ind w:firstLine="720"/>
        <w:jc w:val="both"/>
        <w:rPr>
          <w:sz w:val="22"/>
          <w:szCs w:val="22"/>
        </w:rPr>
      </w:pPr>
      <w:r w:rsidRPr="00317976">
        <w:rPr>
          <w:sz w:val="22"/>
          <w:szCs w:val="22"/>
        </w:rPr>
        <w:t xml:space="preserve">1. Reklama ir komerciniai audiovizualiniai pranešimai LRT radijo ir televizijos programose transliuojami šio ir Visuomenės informavimo įstatymo nustatyta tvarka. </w:t>
      </w:r>
    </w:p>
    <w:p w:rsidR="00E96996" w:rsidRPr="00317976" w:rsidRDefault="00E96996" w:rsidP="00E96996">
      <w:pPr>
        <w:ind w:firstLine="720"/>
        <w:jc w:val="both"/>
        <w:rPr>
          <w:sz w:val="22"/>
          <w:szCs w:val="22"/>
        </w:rPr>
      </w:pPr>
      <w:r w:rsidRPr="00317976">
        <w:rPr>
          <w:sz w:val="22"/>
          <w:szCs w:val="22"/>
        </w:rPr>
        <w:t>2. Reklama ir komerciniai audiovizualiniai pranešimai LRT radijo ir televizijos programose draudžiami:</w:t>
      </w:r>
    </w:p>
    <w:p w:rsidR="00E96996" w:rsidRPr="00317976" w:rsidRDefault="00E96996" w:rsidP="00E96996">
      <w:pPr>
        <w:ind w:firstLine="720"/>
        <w:jc w:val="both"/>
        <w:rPr>
          <w:sz w:val="22"/>
          <w:szCs w:val="22"/>
        </w:rPr>
      </w:pPr>
      <w:r w:rsidRPr="00317976">
        <w:rPr>
          <w:sz w:val="22"/>
          <w:szCs w:val="22"/>
        </w:rPr>
        <w:t>1) valstybės paskelbtomis gedulo dienomis;</w:t>
      </w:r>
    </w:p>
    <w:p w:rsidR="00E96996" w:rsidRPr="00317976" w:rsidRDefault="00E96996" w:rsidP="00E96996">
      <w:pPr>
        <w:ind w:firstLine="720"/>
        <w:jc w:val="both"/>
        <w:rPr>
          <w:sz w:val="22"/>
          <w:szCs w:val="22"/>
        </w:rPr>
      </w:pPr>
      <w:r w:rsidRPr="00317976">
        <w:rPr>
          <w:sz w:val="22"/>
          <w:szCs w:val="22"/>
        </w:rPr>
        <w:t>2) transliuojant valstybinės reikšmės renginius;</w:t>
      </w:r>
    </w:p>
    <w:p w:rsidR="00E96996" w:rsidRPr="00317976" w:rsidRDefault="00E96996" w:rsidP="00E96996">
      <w:pPr>
        <w:ind w:firstLine="720"/>
        <w:jc w:val="both"/>
        <w:rPr>
          <w:sz w:val="22"/>
          <w:szCs w:val="22"/>
        </w:rPr>
      </w:pPr>
      <w:r w:rsidRPr="00317976">
        <w:rPr>
          <w:sz w:val="22"/>
          <w:szCs w:val="22"/>
        </w:rPr>
        <w:t>3) vaikams skirtose programose.</w:t>
      </w:r>
    </w:p>
    <w:p w:rsidR="00E96996" w:rsidRPr="00317976" w:rsidRDefault="00E96996" w:rsidP="00E96996">
      <w:pPr>
        <w:ind w:firstLine="720"/>
        <w:jc w:val="both"/>
        <w:rPr>
          <w:color w:val="000000"/>
          <w:sz w:val="22"/>
          <w:szCs w:val="22"/>
        </w:rPr>
      </w:pPr>
      <w:r w:rsidRPr="00317976">
        <w:rPr>
          <w:color w:val="000000"/>
          <w:sz w:val="22"/>
          <w:szCs w:val="22"/>
        </w:rPr>
        <w:t>3. Didėjant LRT valstybės biudžeto asignavimams, Tarybos sprendimu radijo ir televizijos reklamos laikas tolygiai mažinamas iki 10 procentų astronominės transliavimo valandos.</w:t>
      </w:r>
    </w:p>
    <w:p w:rsidR="00E96996" w:rsidRPr="00317976" w:rsidRDefault="00E96996" w:rsidP="00E96996">
      <w:pPr>
        <w:ind w:firstLine="720"/>
        <w:jc w:val="both"/>
        <w:rPr>
          <w:color w:val="000000"/>
          <w:sz w:val="22"/>
          <w:szCs w:val="22"/>
        </w:rPr>
      </w:pPr>
      <w:r w:rsidRPr="00317976">
        <w:rPr>
          <w:color w:val="000000"/>
          <w:sz w:val="22"/>
          <w:szCs w:val="22"/>
        </w:rPr>
        <w:t>4. LRT antrojoje televizijos programoje televizijos reklama netransliuojama, o kultūrinė, socialinė ir šviečiamoji informacija teikiama neimant atlygio už jos transliavimą.</w:t>
      </w:r>
    </w:p>
    <w:p w:rsidR="00E96996" w:rsidRPr="00317976" w:rsidRDefault="00E96996" w:rsidP="00E96996">
      <w:pPr>
        <w:ind w:firstLine="720"/>
        <w:jc w:val="both"/>
        <w:rPr>
          <w:color w:val="000000"/>
          <w:sz w:val="22"/>
          <w:szCs w:val="22"/>
        </w:rPr>
      </w:pPr>
      <w:r w:rsidRPr="00317976">
        <w:rPr>
          <w:sz w:val="22"/>
          <w:szCs w:val="22"/>
        </w:rPr>
        <w:t xml:space="preserve">5. </w:t>
      </w:r>
      <w:r w:rsidRPr="00317976">
        <w:rPr>
          <w:color w:val="000000"/>
          <w:sz w:val="22"/>
          <w:szCs w:val="22"/>
        </w:rPr>
        <w:t>Kultūrinė, socialinė ir šviečiamoji informacija – bet kokia forma ir bet kokiomis priemonėmis už užmokestį ar kitokį atlygį arba nemokamai viešai skleidžiama informacija, kuria siekiama propaguoti kultūrinę, socialinę ir (ar) šviečiamąją veiklą ir politiką arba tokios veiklos ir politikos iniciatyvas.</w:t>
      </w:r>
    </w:p>
    <w:p w:rsidR="00E96996" w:rsidRPr="00317976" w:rsidRDefault="00E96996" w:rsidP="00E96996">
      <w:pPr>
        <w:ind w:firstLine="720"/>
        <w:jc w:val="both"/>
        <w:rPr>
          <w:color w:val="000000"/>
          <w:sz w:val="22"/>
          <w:szCs w:val="22"/>
        </w:rPr>
      </w:pPr>
      <w:r w:rsidRPr="00317976">
        <w:rPr>
          <w:color w:val="000000"/>
          <w:sz w:val="22"/>
          <w:szCs w:val="22"/>
        </w:rPr>
        <w:t xml:space="preserve">6. LRT netransliuoja </w:t>
      </w:r>
      <w:proofErr w:type="spellStart"/>
      <w:r w:rsidRPr="00317976">
        <w:rPr>
          <w:color w:val="000000"/>
          <w:sz w:val="22"/>
          <w:szCs w:val="22"/>
        </w:rPr>
        <w:t>teleparduotuvės</w:t>
      </w:r>
      <w:proofErr w:type="spellEnd"/>
      <w:r w:rsidRPr="00317976">
        <w:rPr>
          <w:color w:val="000000"/>
          <w:sz w:val="22"/>
          <w:szCs w:val="22"/>
        </w:rPr>
        <w:t xml:space="preserve"> skelbimų.</w:t>
      </w:r>
    </w:p>
    <w:p w:rsidR="00E96996" w:rsidRPr="00E96996" w:rsidRDefault="00E96996" w:rsidP="00E96996">
      <w:pPr>
        <w:ind w:right="-50"/>
        <w:jc w:val="both"/>
        <w:rPr>
          <w:i/>
        </w:rPr>
      </w:pPr>
      <w:r w:rsidRPr="00E96996">
        <w:rPr>
          <w:i/>
        </w:rPr>
        <w:t>Straipsnio pakeitimai:</w:t>
      </w:r>
    </w:p>
    <w:p w:rsidR="00E96996" w:rsidRPr="00E96996" w:rsidRDefault="00E96996" w:rsidP="00E96996">
      <w:pPr>
        <w:autoSpaceDE w:val="0"/>
        <w:autoSpaceDN w:val="0"/>
        <w:adjustRightInd w:val="0"/>
        <w:rPr>
          <w:i/>
        </w:rPr>
      </w:pPr>
      <w:r w:rsidRPr="00E96996">
        <w:rPr>
          <w:i/>
        </w:rPr>
        <w:t>Nr. XI-1047, 2010-09-30, Žin., 2010, Nr. 123-6261 (2010-10-18)</w:t>
      </w:r>
    </w:p>
    <w:p w:rsidR="00E96996" w:rsidRDefault="00E96996" w:rsidP="00E96996">
      <w:pPr>
        <w:ind w:left="2268" w:hanging="1548"/>
        <w:jc w:val="both"/>
        <w:rPr>
          <w:b/>
          <w:color w:val="000000"/>
          <w:sz w:val="22"/>
          <w:szCs w:val="22"/>
        </w:rPr>
      </w:pPr>
    </w:p>
    <w:p w:rsidR="00E96996" w:rsidRPr="00317976" w:rsidRDefault="00E96996" w:rsidP="00E96996">
      <w:pPr>
        <w:ind w:left="2268" w:hanging="1548"/>
        <w:jc w:val="both"/>
        <w:rPr>
          <w:b/>
          <w:color w:val="000000"/>
          <w:sz w:val="22"/>
          <w:szCs w:val="22"/>
        </w:rPr>
      </w:pPr>
      <w:bookmarkStart w:id="8" w:name="straipsnis7"/>
      <w:r w:rsidRPr="00317976">
        <w:rPr>
          <w:b/>
          <w:color w:val="000000"/>
          <w:sz w:val="22"/>
          <w:szCs w:val="22"/>
        </w:rPr>
        <w:t>7 straipsnis. LRT radijo ir televizijos programų ir (ar) atskirų programų rėmimas</w:t>
      </w:r>
    </w:p>
    <w:bookmarkEnd w:id="8"/>
    <w:p w:rsidR="006F713B" w:rsidRDefault="00E96996" w:rsidP="00E96996">
      <w:pPr>
        <w:ind w:right="-50" w:firstLine="720"/>
        <w:jc w:val="both"/>
        <w:rPr>
          <w:b/>
          <w:sz w:val="22"/>
        </w:rPr>
      </w:pPr>
      <w:r w:rsidRPr="00317976">
        <w:rPr>
          <w:color w:val="000000"/>
          <w:sz w:val="22"/>
          <w:szCs w:val="22"/>
        </w:rPr>
        <w:t>LRT radijo ir televizijos programos ir (ar) atskiros programos gali būti remiamos Visuomenės informavimo įstatymo nustatyta tvarka.</w:t>
      </w:r>
    </w:p>
    <w:p w:rsidR="00E96996" w:rsidRPr="00E96996" w:rsidRDefault="00E96996" w:rsidP="00E96996">
      <w:pPr>
        <w:ind w:right="-50"/>
        <w:jc w:val="both"/>
        <w:rPr>
          <w:i/>
        </w:rPr>
      </w:pPr>
      <w:r w:rsidRPr="00E96996">
        <w:rPr>
          <w:i/>
        </w:rPr>
        <w:t>Straipsnio pakeitimai:</w:t>
      </w:r>
    </w:p>
    <w:p w:rsidR="00E96996" w:rsidRPr="00E96996" w:rsidRDefault="00E96996" w:rsidP="00E96996">
      <w:pPr>
        <w:autoSpaceDE w:val="0"/>
        <w:autoSpaceDN w:val="0"/>
        <w:adjustRightInd w:val="0"/>
        <w:rPr>
          <w:i/>
        </w:rPr>
      </w:pPr>
      <w:r w:rsidRPr="00E96996">
        <w:rPr>
          <w:i/>
        </w:rPr>
        <w:t>Nr. XI-1047, 2010-09-30, Žin., 2010, Nr. 123-6261 (2010-10-18)</w:t>
      </w:r>
    </w:p>
    <w:p w:rsidR="006F713B" w:rsidRPr="00A348E3" w:rsidRDefault="006F713B">
      <w:pPr>
        <w:ind w:right="-50" w:firstLine="720"/>
        <w:jc w:val="both"/>
        <w:rPr>
          <w:b/>
          <w:sz w:val="22"/>
        </w:rPr>
      </w:pPr>
    </w:p>
    <w:p w:rsidR="006F713B" w:rsidRPr="00A348E3" w:rsidRDefault="006F713B">
      <w:pPr>
        <w:pStyle w:val="BodyTextIndent3"/>
        <w:ind w:left="2268" w:right="-50" w:hanging="1559"/>
        <w:rPr>
          <w:rFonts w:ascii="Times New Roman" w:hAnsi="Times New Roman"/>
          <w:b/>
          <w:bCs/>
          <w:sz w:val="22"/>
        </w:rPr>
      </w:pPr>
      <w:bookmarkStart w:id="9" w:name="straipsnis8"/>
      <w:r w:rsidRPr="00A348E3">
        <w:rPr>
          <w:rFonts w:ascii="Times New Roman" w:hAnsi="Times New Roman"/>
          <w:b/>
          <w:bCs/>
          <w:sz w:val="22"/>
        </w:rPr>
        <w:t>8 straipsnis. LRT veiklos reikalavimai darbuotojų streikų ar ypatingų situacijų metu</w:t>
      </w:r>
    </w:p>
    <w:bookmarkEnd w:id="9"/>
    <w:p w:rsidR="006F713B" w:rsidRPr="00A348E3" w:rsidRDefault="006F713B">
      <w:pPr>
        <w:ind w:right="-50" w:firstLine="720"/>
        <w:jc w:val="both"/>
        <w:rPr>
          <w:sz w:val="22"/>
        </w:rPr>
      </w:pPr>
      <w:r w:rsidRPr="00A348E3">
        <w:rPr>
          <w:sz w:val="22"/>
        </w:rPr>
        <w:t>1. Streikuojant LRT darbuotojams, radijas ir televizija privalo užtikrinti klausytojams ir žiūrovams Tarybos nustatytą informacijos minimumą.</w:t>
      </w:r>
    </w:p>
    <w:p w:rsidR="006F713B" w:rsidRPr="00A348E3" w:rsidRDefault="006F713B">
      <w:pPr>
        <w:ind w:right="-50" w:firstLine="720"/>
        <w:jc w:val="both"/>
        <w:rPr>
          <w:sz w:val="22"/>
        </w:rPr>
      </w:pPr>
      <w:r w:rsidRPr="00A348E3">
        <w:rPr>
          <w:sz w:val="22"/>
        </w:rPr>
        <w:t>2. Gaivalinių nelaimių, epidemijų, nepaprastosios ar karo padėties atveju LRT privalo skelbti Respublikos Prezidento, Seimo, Vyriausybės, Konstitucinio Teismo, Generalinės prokuratūros oficialius pranešimus.</w:t>
      </w:r>
    </w:p>
    <w:p w:rsidR="006F713B" w:rsidRPr="00A348E3" w:rsidRDefault="006F713B">
      <w:pPr>
        <w:ind w:right="-50" w:firstLine="720"/>
        <w:jc w:val="both"/>
        <w:rPr>
          <w:sz w:val="22"/>
        </w:rPr>
      </w:pPr>
      <w:r w:rsidRPr="00A348E3">
        <w:rPr>
          <w:sz w:val="22"/>
        </w:rPr>
        <w:t xml:space="preserve"> </w:t>
      </w:r>
    </w:p>
    <w:p w:rsidR="006F713B" w:rsidRPr="00A348E3" w:rsidRDefault="006F713B">
      <w:pPr>
        <w:pStyle w:val="BodyText"/>
        <w:ind w:right="-50"/>
        <w:jc w:val="center"/>
        <w:rPr>
          <w:rFonts w:ascii="Times New Roman" w:hAnsi="Times New Roman"/>
          <w:bCs/>
          <w:sz w:val="22"/>
        </w:rPr>
      </w:pPr>
      <w:bookmarkStart w:id="10" w:name="skyrius2"/>
      <w:r w:rsidRPr="00A348E3">
        <w:rPr>
          <w:rFonts w:ascii="Times New Roman" w:hAnsi="Times New Roman"/>
          <w:bCs/>
          <w:sz w:val="22"/>
        </w:rPr>
        <w:t>II SKYRIUS</w:t>
      </w:r>
    </w:p>
    <w:bookmarkEnd w:id="10"/>
    <w:p w:rsidR="006F713B" w:rsidRPr="00A348E3" w:rsidRDefault="006F713B">
      <w:pPr>
        <w:pStyle w:val="BodyText"/>
        <w:ind w:right="-50"/>
        <w:jc w:val="center"/>
        <w:rPr>
          <w:rFonts w:ascii="Times New Roman" w:hAnsi="Times New Roman"/>
          <w:bCs/>
          <w:sz w:val="22"/>
        </w:rPr>
      </w:pPr>
      <w:r w:rsidRPr="00A348E3">
        <w:rPr>
          <w:rFonts w:ascii="Times New Roman" w:hAnsi="Times New Roman"/>
          <w:bCs/>
          <w:sz w:val="22"/>
        </w:rPr>
        <w:t>LIETUVOS NACIONALINIO RADIJO IR TELEVIZIJOS VALDYMAS</w:t>
      </w:r>
    </w:p>
    <w:p w:rsidR="006F713B" w:rsidRPr="00A348E3" w:rsidRDefault="006F713B">
      <w:pPr>
        <w:ind w:right="-50" w:firstLine="720"/>
        <w:jc w:val="both"/>
        <w:rPr>
          <w:i/>
          <w:snapToGrid w:val="0"/>
          <w:sz w:val="22"/>
        </w:rPr>
      </w:pPr>
      <w:r w:rsidRPr="00A348E3">
        <w:rPr>
          <w:sz w:val="22"/>
        </w:rPr>
        <w:t xml:space="preserve"> </w:t>
      </w:r>
    </w:p>
    <w:p w:rsidR="006F713B" w:rsidRPr="00A348E3" w:rsidRDefault="006F713B">
      <w:pPr>
        <w:pStyle w:val="Footer"/>
        <w:ind w:right="-50" w:firstLine="709"/>
        <w:rPr>
          <w:b/>
          <w:sz w:val="22"/>
        </w:rPr>
      </w:pPr>
      <w:bookmarkStart w:id="11" w:name="straipsnis9"/>
      <w:r w:rsidRPr="00A348E3">
        <w:rPr>
          <w:b/>
          <w:sz w:val="22"/>
        </w:rPr>
        <w:t>9 straipsnis. LRT taryba</w:t>
      </w:r>
    </w:p>
    <w:bookmarkEnd w:id="11"/>
    <w:p w:rsidR="001434DD" w:rsidRDefault="006F713B">
      <w:pPr>
        <w:ind w:right="-50" w:firstLine="720"/>
        <w:jc w:val="both"/>
        <w:rPr>
          <w:color w:val="000000"/>
          <w:sz w:val="22"/>
        </w:rPr>
      </w:pPr>
      <w:r w:rsidRPr="00A348E3">
        <w:rPr>
          <w:sz w:val="22"/>
        </w:rPr>
        <w:t>1. LRT organai yra Taryba ir generalinis direktorius</w:t>
      </w:r>
      <w:r w:rsidRPr="00A348E3">
        <w:rPr>
          <w:color w:val="000000"/>
          <w:sz w:val="22"/>
        </w:rPr>
        <w:t>.</w:t>
      </w:r>
    </w:p>
    <w:p w:rsidR="006F713B" w:rsidRPr="00A348E3" w:rsidRDefault="006F713B">
      <w:pPr>
        <w:ind w:right="-50" w:firstLine="720"/>
        <w:jc w:val="both"/>
        <w:rPr>
          <w:sz w:val="22"/>
        </w:rPr>
      </w:pPr>
      <w:r w:rsidRPr="00A348E3">
        <w:rPr>
          <w:sz w:val="22"/>
        </w:rPr>
        <w:t>2. Taryba yra aukščiausiasis organas, atstovaujantis</w:t>
      </w:r>
      <w:r w:rsidRPr="00A348E3">
        <w:rPr>
          <w:b/>
          <w:sz w:val="22"/>
        </w:rPr>
        <w:t xml:space="preserve"> </w:t>
      </w:r>
      <w:r w:rsidRPr="00A348E3">
        <w:rPr>
          <w:sz w:val="22"/>
        </w:rPr>
        <w:t>visuomenės interesams. Ji sudaroma 6 metams iš 12 asmenų – visuomenės, mokslo ir kultūros veikėjų. Pirmajai Tarybos, sudaromos šio įstatymo nustatyta tvarka, kadencijai 4 tarybos narius 6 metams skiria Respublikos Prezidentas; 4 narius 4 metams skiria Seimas (2 nariai skiriami iš opozicinių frakcijų pasiūlytų kandidatų); 4 narius, kaip savo atstovus (po vieną), 2 metams skiria šios organizacijos: Lietuvos mokslo taryba, Lietuvos švietimo taryba, Lietuvos meno kūrėjų asociacija, Lietuvos vyskupų konferencija. Pasibaigus Tarybos nario įgaliojimų laikui, jį paskyrusi ar delegavusi institucija (organizacija) naują narį skiria 6 metams.</w:t>
      </w:r>
    </w:p>
    <w:p w:rsidR="006F713B" w:rsidRPr="00A348E3" w:rsidRDefault="006F713B">
      <w:pPr>
        <w:ind w:right="-50" w:firstLine="720"/>
        <w:jc w:val="both"/>
        <w:rPr>
          <w:sz w:val="22"/>
        </w:rPr>
      </w:pPr>
      <w:r w:rsidRPr="00A348E3">
        <w:rPr>
          <w:sz w:val="22"/>
        </w:rPr>
        <w:t>3. Tarybos sudarymą organizuoja Seimo Švietimo, mokslo ir kultūros komitetas. Jis kviečia pirmąjį Tarybos posėdį, kuriame Tarybos nariai paprasta visų Tarybos narių balsų dauguma 3 metams išsirenka Tarybos pirmininką.</w:t>
      </w:r>
    </w:p>
    <w:p w:rsidR="006F713B" w:rsidRPr="00A348E3" w:rsidRDefault="006F713B">
      <w:pPr>
        <w:ind w:right="-50" w:firstLine="720"/>
        <w:jc w:val="both"/>
        <w:rPr>
          <w:sz w:val="22"/>
        </w:rPr>
      </w:pPr>
      <w:r w:rsidRPr="00A348E3">
        <w:rPr>
          <w:sz w:val="22"/>
        </w:rPr>
        <w:t>4. Tarybos nariais negali būti Seimo, Vyriausybės, Lietuvos radijo ir televizijos komisijos nariai, politinio (asmeninio) pasitikėjimo valstybės tarnautojai, asmenys, dirbantys pagal darbo sutartis radijo ir televizijos stotyse, tarp jų</w:t>
      </w:r>
      <w:r w:rsidRPr="00A348E3">
        <w:rPr>
          <w:b/>
          <w:sz w:val="22"/>
        </w:rPr>
        <w:t xml:space="preserve"> </w:t>
      </w:r>
      <w:r w:rsidRPr="00A348E3">
        <w:rPr>
          <w:sz w:val="22"/>
        </w:rPr>
        <w:t xml:space="preserve">LRT, taip pat radijo ir televizijos stočių savininkai ir </w:t>
      </w:r>
      <w:proofErr w:type="spellStart"/>
      <w:r w:rsidRPr="00A348E3">
        <w:rPr>
          <w:sz w:val="22"/>
        </w:rPr>
        <w:t>bendraturčiai</w:t>
      </w:r>
      <w:proofErr w:type="spellEnd"/>
      <w:r w:rsidRPr="00A348E3">
        <w:rPr>
          <w:sz w:val="22"/>
        </w:rPr>
        <w:t>.</w:t>
      </w:r>
    </w:p>
    <w:p w:rsidR="006F713B" w:rsidRPr="00A348E3" w:rsidRDefault="006F713B">
      <w:pPr>
        <w:ind w:right="-50" w:firstLine="720"/>
        <w:jc w:val="both"/>
        <w:rPr>
          <w:sz w:val="22"/>
        </w:rPr>
      </w:pPr>
      <w:r w:rsidRPr="00A348E3">
        <w:rPr>
          <w:sz w:val="22"/>
        </w:rPr>
        <w:t>5. Tarybos narys negali būti atšauktas iš pareigų, kol nesibaigė jo įgaliojimų laikas, išskyrus atvejus, kai:</w:t>
      </w:r>
    </w:p>
    <w:p w:rsidR="006F713B" w:rsidRPr="00A348E3" w:rsidRDefault="006F713B">
      <w:pPr>
        <w:ind w:right="-50" w:firstLine="720"/>
        <w:jc w:val="both"/>
        <w:rPr>
          <w:sz w:val="22"/>
        </w:rPr>
      </w:pPr>
      <w:r w:rsidRPr="00A348E3">
        <w:rPr>
          <w:sz w:val="22"/>
        </w:rPr>
        <w:t>1) Tarybos narys atsistatydina;</w:t>
      </w:r>
    </w:p>
    <w:p w:rsidR="006F713B" w:rsidRPr="00A348E3" w:rsidRDefault="006F713B">
      <w:pPr>
        <w:ind w:right="-50" w:firstLine="720"/>
        <w:jc w:val="both"/>
        <w:rPr>
          <w:sz w:val="22"/>
        </w:rPr>
      </w:pPr>
      <w:r w:rsidRPr="00A348E3">
        <w:rPr>
          <w:sz w:val="22"/>
        </w:rPr>
        <w:t>2) Tarybos narys be pateisinamos priežasties daugiau kaip 4 mėnesius nedalyvauja Tarybos darbe;</w:t>
      </w:r>
    </w:p>
    <w:p w:rsidR="006F713B" w:rsidRPr="00A348E3" w:rsidRDefault="006F713B">
      <w:pPr>
        <w:ind w:right="-50" w:firstLine="720"/>
        <w:jc w:val="both"/>
        <w:rPr>
          <w:sz w:val="22"/>
        </w:rPr>
      </w:pPr>
      <w:r w:rsidRPr="00A348E3">
        <w:rPr>
          <w:sz w:val="22"/>
        </w:rPr>
        <w:t>3) Tarybos nariui yra įsiteisėjęs apkaltinamasis teismo nuosprendis;</w:t>
      </w:r>
    </w:p>
    <w:p w:rsidR="006F713B" w:rsidRPr="00A348E3" w:rsidRDefault="006F713B">
      <w:pPr>
        <w:ind w:right="-50" w:firstLine="720"/>
        <w:jc w:val="both"/>
        <w:rPr>
          <w:sz w:val="22"/>
        </w:rPr>
      </w:pPr>
      <w:r w:rsidRPr="00A348E3">
        <w:rPr>
          <w:sz w:val="22"/>
        </w:rPr>
        <w:t>4) Tarybos narys netenka Lietuvos Respublikos pilietybės.</w:t>
      </w:r>
    </w:p>
    <w:p w:rsidR="006F713B" w:rsidRPr="00A348E3" w:rsidRDefault="006F713B">
      <w:pPr>
        <w:pStyle w:val="BodyText3"/>
        <w:ind w:firstLine="720"/>
        <w:rPr>
          <w:rFonts w:ascii="Times New Roman" w:hAnsi="Times New Roman"/>
          <w:sz w:val="22"/>
        </w:rPr>
      </w:pPr>
      <w:r w:rsidRPr="00A348E3">
        <w:rPr>
          <w:rFonts w:ascii="Times New Roman" w:hAnsi="Times New Roman"/>
          <w:sz w:val="22"/>
        </w:rPr>
        <w:t>6. Pasibaigus kurio nors Tarybos nario įgaliojimų laikui, šis Tarybos narys gali būti pakartotinai skiriamas į Tarybą su sąlyga, jeigu dėl tokio paskyrimo nesusidaro daugiau kaip dvi kadencijos iš eilės.</w:t>
      </w:r>
    </w:p>
    <w:p w:rsidR="006F713B" w:rsidRPr="00A348E3" w:rsidRDefault="006F713B">
      <w:pPr>
        <w:ind w:right="-50" w:firstLine="720"/>
        <w:jc w:val="both"/>
        <w:rPr>
          <w:sz w:val="22"/>
        </w:rPr>
      </w:pPr>
      <w:r w:rsidRPr="00A348E3">
        <w:rPr>
          <w:sz w:val="22"/>
        </w:rPr>
        <w:t>7. Kai Taryboje atsiranda laisva vieta, Tarybos pirmininkas kreipiasi į instituciją, paskyrusią ar delegavusią trūkstamą Tarybos narį, prašydamas paskirti naują Tarybos narį iki kadencijos, kuriai buvo paskirtas atsistatydinęs ar atšauktas Tarybos narys, pabaigos.</w:t>
      </w:r>
    </w:p>
    <w:p w:rsidR="006F713B" w:rsidRPr="00A348E3" w:rsidRDefault="006F713B">
      <w:pPr>
        <w:ind w:right="-50" w:firstLine="720"/>
        <w:jc w:val="both"/>
        <w:rPr>
          <w:sz w:val="22"/>
        </w:rPr>
      </w:pPr>
      <w:r w:rsidRPr="00A348E3">
        <w:rPr>
          <w:sz w:val="22"/>
        </w:rPr>
        <w:t>8. Taryba turi teisę atsistatydinti nepasibaigus kadencijai. Jeigu Taryba atsistatydina, Tarybos ir visų jos narių įgaliojimai nutrūksta naujai sudarytai Tarybai susirinkus į pirmąjį posėdį. Tarybos atsistatydinimo atveju šio straipsnio 6 dalies nuostata netaikoma.</w:t>
      </w:r>
    </w:p>
    <w:p w:rsidR="006F713B" w:rsidRPr="00A348E3" w:rsidRDefault="006F713B">
      <w:pPr>
        <w:pStyle w:val="BodyText2"/>
        <w:spacing w:line="240" w:lineRule="auto"/>
        <w:ind w:right="-50" w:firstLine="720"/>
        <w:rPr>
          <w:rFonts w:ascii="Times New Roman" w:hAnsi="Times New Roman"/>
          <w:bCs/>
          <w:sz w:val="22"/>
        </w:rPr>
      </w:pPr>
      <w:r w:rsidRPr="00A348E3">
        <w:rPr>
          <w:rFonts w:ascii="Times New Roman" w:hAnsi="Times New Roman"/>
          <w:bCs/>
          <w:sz w:val="22"/>
        </w:rPr>
        <w:t>9. Kai Taryba atsistatydina, Seimo Švietimo, mokslo ir kultūros komitetas ne vėliau kaip per 10 dienų kreipiasi į institucijas, paskyrusias ar delegavusias Tarybos narius, prašydamas paskirti Tarybos narius.</w:t>
      </w:r>
    </w:p>
    <w:p w:rsidR="006F713B" w:rsidRPr="00A348E3" w:rsidRDefault="006F713B">
      <w:pPr>
        <w:ind w:right="-50" w:firstLine="720"/>
        <w:jc w:val="both"/>
        <w:rPr>
          <w:sz w:val="22"/>
        </w:rPr>
      </w:pPr>
      <w:r w:rsidRPr="00A348E3">
        <w:rPr>
          <w:sz w:val="22"/>
        </w:rPr>
        <w:t>10. Institucijos, įgaliotos skirti Tarybos narius, privalo juos paskirti ne vėliau kaip per 10 dienų nuo Seimo Švietimo, mokslo ir kultūros komiteto kreipimosi dienos. Paskyrus visus Tarybos narius, Seimo Švietimo, mokslo ir kultūros komitetas ne vėliau kaip per 10 dienų organizuoja Tarybos pirmininko rinkimą. Tarybos pirmininkas renkamas 3 metams paprasta visų Tarybos narių balsų dauguma, jeigu nesusidaro daugiau kaip dvi kadencijos iš eilės. Tarybos pirmininko pavaduotojas renkamas ta pačia tvarka Tarybos pirmininko teikimu.</w:t>
      </w:r>
    </w:p>
    <w:p w:rsidR="006F713B" w:rsidRPr="00A348E3" w:rsidRDefault="006F713B">
      <w:pPr>
        <w:ind w:right="-50" w:firstLine="720"/>
        <w:jc w:val="both"/>
        <w:rPr>
          <w:sz w:val="22"/>
        </w:rPr>
      </w:pPr>
      <w:r w:rsidRPr="00A348E3">
        <w:rPr>
          <w:sz w:val="22"/>
        </w:rPr>
        <w:t>11. Tarybos posėdžius ne rečiau kaip kartą per mėnesį šaukia Tarybos pirmininkas, o kai jis neina pareigų, – pirmininko pavaduotojas savo iniciatyva arba trečdalio Tarybos narių reikalavimu. Posėdžiai yra teisėti, kai juose dalyvauja daugiau kaip pusė Tarybos narių. Nutarimai priimami paprasta visų Tarybos narių balsų dauguma, išskyrus šio įstatymo 12 straipsnio 4 dalyje nurodytą atvejį.</w:t>
      </w:r>
    </w:p>
    <w:p w:rsidR="006F713B" w:rsidRPr="00A348E3" w:rsidRDefault="006F713B">
      <w:pPr>
        <w:ind w:right="-50" w:firstLine="720"/>
        <w:jc w:val="both"/>
        <w:rPr>
          <w:sz w:val="22"/>
        </w:rPr>
      </w:pPr>
      <w:r w:rsidRPr="00A348E3">
        <w:rPr>
          <w:sz w:val="22"/>
        </w:rPr>
        <w:t>12. Taryba dirba pagal savo pačios patvirtintą darbo reglamentą.</w:t>
      </w:r>
    </w:p>
    <w:p w:rsidR="006F713B" w:rsidRPr="00A348E3" w:rsidRDefault="006F713B">
      <w:pPr>
        <w:pStyle w:val="BodyText2"/>
        <w:spacing w:line="240" w:lineRule="auto"/>
        <w:ind w:right="-50" w:firstLine="720"/>
        <w:rPr>
          <w:rFonts w:ascii="Times New Roman" w:hAnsi="Times New Roman"/>
          <w:bCs/>
          <w:sz w:val="22"/>
        </w:rPr>
      </w:pPr>
      <w:r w:rsidRPr="00A348E3">
        <w:rPr>
          <w:rFonts w:ascii="Times New Roman" w:hAnsi="Times New Roman"/>
          <w:bCs/>
          <w:sz w:val="22"/>
        </w:rPr>
        <w:t>13. Taryba finansuojama iš LRT lėšų, gaunamų iš valstybės biudžeto. Lėšos, skirtos Tarybai, turi būti numatytos LRT metinėje pajamų ir</w:t>
      </w:r>
      <w:r w:rsidRPr="00A348E3">
        <w:rPr>
          <w:rFonts w:ascii="Times New Roman" w:hAnsi="Times New Roman"/>
          <w:bCs/>
          <w:color w:val="FF0000"/>
          <w:sz w:val="22"/>
        </w:rPr>
        <w:t xml:space="preserve"> </w:t>
      </w:r>
      <w:r w:rsidRPr="00A348E3">
        <w:rPr>
          <w:rFonts w:ascii="Times New Roman" w:hAnsi="Times New Roman"/>
          <w:bCs/>
          <w:sz w:val="22"/>
        </w:rPr>
        <w:t>išlaidų sąmatoje ir naudojamos tik įstatymų numatytoms Tarybos funkcijoms atlikti.</w:t>
      </w:r>
    </w:p>
    <w:p w:rsidR="006F713B" w:rsidRPr="00A348E3" w:rsidRDefault="006F713B">
      <w:pPr>
        <w:ind w:right="-50" w:firstLine="720"/>
        <w:jc w:val="both"/>
        <w:rPr>
          <w:sz w:val="22"/>
        </w:rPr>
      </w:pPr>
    </w:p>
    <w:p w:rsidR="006F713B" w:rsidRPr="00A348E3" w:rsidRDefault="006F713B">
      <w:pPr>
        <w:ind w:right="-50" w:firstLine="720"/>
        <w:jc w:val="both"/>
        <w:rPr>
          <w:b/>
          <w:sz w:val="22"/>
        </w:rPr>
      </w:pPr>
      <w:bookmarkStart w:id="12" w:name="straipsnis10"/>
      <w:r w:rsidRPr="00A348E3">
        <w:rPr>
          <w:b/>
          <w:sz w:val="22"/>
        </w:rPr>
        <w:t xml:space="preserve">10 straipsnis. Tarybos funkcijos, teisės ir atskaitomybė </w:t>
      </w:r>
    </w:p>
    <w:bookmarkEnd w:id="12"/>
    <w:p w:rsidR="006F713B" w:rsidRPr="00A348E3" w:rsidRDefault="006F713B">
      <w:pPr>
        <w:pStyle w:val="BodyTextIndent2"/>
        <w:ind w:right="-50"/>
        <w:rPr>
          <w:rFonts w:ascii="Times New Roman" w:hAnsi="Times New Roman"/>
          <w:sz w:val="22"/>
        </w:rPr>
      </w:pPr>
      <w:r w:rsidRPr="00A348E3">
        <w:rPr>
          <w:rFonts w:ascii="Times New Roman" w:hAnsi="Times New Roman"/>
          <w:sz w:val="22"/>
        </w:rPr>
        <w:t>1. Taryba:</w:t>
      </w:r>
    </w:p>
    <w:p w:rsidR="00E96996" w:rsidRPr="00317976" w:rsidRDefault="00E96996" w:rsidP="00E96996">
      <w:pPr>
        <w:ind w:firstLine="720"/>
        <w:jc w:val="both"/>
        <w:rPr>
          <w:color w:val="000000"/>
          <w:sz w:val="22"/>
          <w:szCs w:val="22"/>
        </w:rPr>
      </w:pPr>
      <w:r w:rsidRPr="00317976">
        <w:rPr>
          <w:color w:val="000000"/>
          <w:sz w:val="22"/>
          <w:szCs w:val="22"/>
        </w:rPr>
        <w:t>1) formuoja LRT radijo ir televizijos programų valstybinę strategiją;</w:t>
      </w:r>
    </w:p>
    <w:p w:rsidR="00E96996" w:rsidRPr="00317976" w:rsidRDefault="00E96996" w:rsidP="00E96996">
      <w:pPr>
        <w:ind w:firstLine="720"/>
        <w:jc w:val="both"/>
        <w:rPr>
          <w:color w:val="000000"/>
          <w:sz w:val="22"/>
          <w:szCs w:val="22"/>
        </w:rPr>
      </w:pPr>
      <w:r w:rsidRPr="00317976">
        <w:rPr>
          <w:color w:val="000000"/>
          <w:sz w:val="22"/>
          <w:szCs w:val="22"/>
        </w:rPr>
        <w:t>2) nustato LRT radijo ir televizijos programų mastus ir struktūrą, LRT radijo ir televizijos programų transliavimo trukmę; kasmet tvirtina LRT radijo ir televizijos programų sudėtį ir jos pakeitimus;</w:t>
      </w:r>
    </w:p>
    <w:p w:rsidR="00E96996" w:rsidRPr="00317976" w:rsidRDefault="00E96996" w:rsidP="00E96996">
      <w:pPr>
        <w:ind w:firstLine="720"/>
        <w:jc w:val="both"/>
        <w:rPr>
          <w:color w:val="000000"/>
          <w:sz w:val="22"/>
          <w:szCs w:val="22"/>
        </w:rPr>
      </w:pPr>
      <w:r w:rsidRPr="00317976">
        <w:rPr>
          <w:color w:val="000000"/>
          <w:sz w:val="22"/>
          <w:szCs w:val="22"/>
        </w:rPr>
        <w:t>3) nustato radijo ir televizijos programų skaičių ir paskirtį;</w:t>
      </w:r>
    </w:p>
    <w:p w:rsidR="006F713B" w:rsidRPr="00A348E3" w:rsidRDefault="006F713B">
      <w:pPr>
        <w:ind w:right="-50" w:firstLine="720"/>
        <w:jc w:val="both"/>
        <w:rPr>
          <w:sz w:val="22"/>
        </w:rPr>
      </w:pPr>
      <w:r w:rsidRPr="00A348E3">
        <w:rPr>
          <w:sz w:val="22"/>
        </w:rPr>
        <w:t>4) tvirtina LRT įstatus;</w:t>
      </w:r>
    </w:p>
    <w:p w:rsidR="006F713B" w:rsidRPr="00A348E3" w:rsidRDefault="006F713B">
      <w:pPr>
        <w:ind w:right="-50" w:firstLine="720"/>
        <w:jc w:val="both"/>
        <w:rPr>
          <w:sz w:val="22"/>
        </w:rPr>
      </w:pPr>
      <w:r w:rsidRPr="00A348E3">
        <w:rPr>
          <w:sz w:val="22"/>
        </w:rPr>
        <w:t>5) prižiūri, kaip įgyvendinami LRT uždaviniai ir laikomasi teisės aktuose transliuotojams keliamų reikalavimų;</w:t>
      </w:r>
    </w:p>
    <w:p w:rsidR="006F713B" w:rsidRPr="00A348E3" w:rsidRDefault="006F713B">
      <w:pPr>
        <w:ind w:right="-50" w:firstLine="720"/>
        <w:jc w:val="both"/>
        <w:rPr>
          <w:sz w:val="22"/>
        </w:rPr>
      </w:pPr>
      <w:r w:rsidRPr="00A348E3">
        <w:rPr>
          <w:sz w:val="22"/>
        </w:rPr>
        <w:t xml:space="preserve">6) svarsto ir tvirtina LRT veiklos perspektyvinius ir kasmetinius planus; </w:t>
      </w:r>
    </w:p>
    <w:p w:rsidR="006F713B" w:rsidRPr="00A348E3" w:rsidRDefault="006F713B">
      <w:pPr>
        <w:ind w:right="-50" w:firstLine="720"/>
        <w:jc w:val="both"/>
        <w:rPr>
          <w:sz w:val="22"/>
        </w:rPr>
      </w:pPr>
      <w:r w:rsidRPr="00A348E3">
        <w:rPr>
          <w:sz w:val="22"/>
        </w:rPr>
        <w:t>7) tvirtina LRT administracijos teikiamas LRT metines pajamų ir išlaidų sąmatas bei jų vykdymo ataskaitas;</w:t>
      </w:r>
    </w:p>
    <w:p w:rsidR="006F713B" w:rsidRPr="00A348E3" w:rsidRDefault="006F713B">
      <w:pPr>
        <w:ind w:right="-50" w:firstLine="720"/>
        <w:jc w:val="both"/>
        <w:rPr>
          <w:sz w:val="22"/>
        </w:rPr>
      </w:pPr>
      <w:r w:rsidRPr="00A348E3">
        <w:rPr>
          <w:sz w:val="22"/>
        </w:rPr>
        <w:t>8) svarsto ir tvirtina metines LRT veiklos ataskaitas;</w:t>
      </w:r>
    </w:p>
    <w:p w:rsidR="006F713B" w:rsidRPr="00A348E3" w:rsidRDefault="006F713B">
      <w:pPr>
        <w:pStyle w:val="BodyText"/>
        <w:ind w:right="-50" w:firstLine="720"/>
        <w:rPr>
          <w:rFonts w:ascii="Times New Roman" w:hAnsi="Times New Roman"/>
          <w:b w:val="0"/>
          <w:bCs/>
          <w:sz w:val="22"/>
        </w:rPr>
      </w:pPr>
      <w:r w:rsidRPr="00A348E3">
        <w:rPr>
          <w:rFonts w:ascii="Times New Roman" w:hAnsi="Times New Roman"/>
          <w:b w:val="0"/>
          <w:bCs/>
          <w:sz w:val="22"/>
        </w:rPr>
        <w:t xml:space="preserve">9) tvirtina LRT kūrybinių darbuotojų, dirbančių pagal terminuotas darbo sutartis, taip pat darbuotojų, priimamų viešo konkurso tvarka, pareigybes; </w:t>
      </w:r>
    </w:p>
    <w:p w:rsidR="00E96996" w:rsidRDefault="00E96996">
      <w:pPr>
        <w:ind w:right="-50" w:firstLine="720"/>
        <w:jc w:val="both"/>
        <w:rPr>
          <w:sz w:val="22"/>
        </w:rPr>
      </w:pPr>
      <w:r w:rsidRPr="00317976">
        <w:rPr>
          <w:color w:val="000000"/>
          <w:sz w:val="22"/>
          <w:szCs w:val="22"/>
        </w:rPr>
        <w:t>10) tvirtina konkursų LRT programoms rengti rezultatus;</w:t>
      </w:r>
    </w:p>
    <w:p w:rsidR="006F713B" w:rsidRPr="00A348E3" w:rsidRDefault="006F713B">
      <w:pPr>
        <w:pStyle w:val="BodyText"/>
        <w:ind w:right="-50" w:firstLine="720"/>
        <w:rPr>
          <w:rFonts w:ascii="Times New Roman" w:hAnsi="Times New Roman"/>
          <w:b w:val="0"/>
          <w:bCs/>
          <w:sz w:val="22"/>
        </w:rPr>
      </w:pPr>
      <w:r w:rsidRPr="00A348E3">
        <w:rPr>
          <w:rFonts w:ascii="Times New Roman" w:hAnsi="Times New Roman"/>
          <w:b w:val="0"/>
          <w:bCs/>
          <w:sz w:val="22"/>
        </w:rPr>
        <w:t>11) steigia LRT ūkinės ir finansinės veiklos klausimams svarstyti Administracinę komisiją;</w:t>
      </w:r>
    </w:p>
    <w:p w:rsidR="006F713B" w:rsidRPr="00A348E3" w:rsidRDefault="006F713B">
      <w:pPr>
        <w:ind w:right="-50" w:firstLine="720"/>
        <w:jc w:val="both"/>
        <w:rPr>
          <w:sz w:val="22"/>
        </w:rPr>
      </w:pPr>
      <w:r w:rsidRPr="00A348E3">
        <w:rPr>
          <w:sz w:val="22"/>
        </w:rPr>
        <w:t>12) tvirtina Administracinės komisijos nuostatus;</w:t>
      </w:r>
    </w:p>
    <w:p w:rsidR="006F713B" w:rsidRPr="00A348E3" w:rsidRDefault="006F713B">
      <w:pPr>
        <w:ind w:right="-50" w:firstLine="720"/>
        <w:jc w:val="both"/>
        <w:rPr>
          <w:sz w:val="22"/>
        </w:rPr>
      </w:pPr>
      <w:r w:rsidRPr="00A348E3">
        <w:rPr>
          <w:sz w:val="22"/>
        </w:rPr>
        <w:t>13) skiria Administracinės komisijos narius;</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14) nustato konkurso LRT generalinio direktoriaus (toliau – generalinis direktorius) pareigoms tvarką;</w:t>
      </w:r>
    </w:p>
    <w:p w:rsidR="006F713B" w:rsidRPr="00A348E3" w:rsidRDefault="006F713B">
      <w:pPr>
        <w:ind w:right="-50" w:firstLine="720"/>
        <w:jc w:val="both"/>
        <w:rPr>
          <w:sz w:val="22"/>
        </w:rPr>
      </w:pPr>
      <w:r w:rsidRPr="00A348E3">
        <w:rPr>
          <w:sz w:val="22"/>
        </w:rPr>
        <w:t>15) ne vėliau kaip per 15 dienų po Tarybos pirmininko išrinkimo skelbia konkursą generalinio direktoriaus pareigoms;</w:t>
      </w:r>
    </w:p>
    <w:p w:rsidR="006F713B" w:rsidRPr="00A348E3" w:rsidRDefault="006F713B">
      <w:pPr>
        <w:pStyle w:val="BodyText"/>
        <w:ind w:right="-50" w:firstLine="720"/>
        <w:rPr>
          <w:rFonts w:ascii="Times New Roman" w:hAnsi="Times New Roman"/>
          <w:b w:val="0"/>
          <w:bCs/>
          <w:sz w:val="22"/>
        </w:rPr>
      </w:pPr>
      <w:r w:rsidRPr="00A348E3">
        <w:rPr>
          <w:rFonts w:ascii="Times New Roman" w:hAnsi="Times New Roman"/>
          <w:b w:val="0"/>
          <w:bCs/>
          <w:sz w:val="22"/>
        </w:rPr>
        <w:t>16) viešo konkurso būdu 5 metams skiria generalinį direktorių, nustato jo atlyginimą;</w:t>
      </w:r>
    </w:p>
    <w:p w:rsidR="006F713B" w:rsidRPr="00A348E3" w:rsidRDefault="006F713B">
      <w:pPr>
        <w:ind w:right="-50" w:firstLine="720"/>
        <w:jc w:val="both"/>
        <w:rPr>
          <w:sz w:val="22"/>
        </w:rPr>
      </w:pPr>
      <w:r w:rsidRPr="00A348E3">
        <w:rPr>
          <w:sz w:val="22"/>
        </w:rPr>
        <w:t>17) nustato generalinio direktoriaus pavaduotojų skaičių;</w:t>
      </w:r>
    </w:p>
    <w:p w:rsidR="006F713B" w:rsidRPr="00A348E3" w:rsidRDefault="006F713B">
      <w:pPr>
        <w:ind w:right="-50" w:firstLine="720"/>
        <w:jc w:val="both"/>
        <w:rPr>
          <w:sz w:val="22"/>
        </w:rPr>
      </w:pPr>
      <w:r w:rsidRPr="00A348E3">
        <w:rPr>
          <w:sz w:val="22"/>
        </w:rPr>
        <w:t>18) generalinio direktoriaus teikimu skiria ir atleidžia jo pavaduotojus.</w:t>
      </w:r>
    </w:p>
    <w:p w:rsidR="006F713B" w:rsidRPr="00A348E3" w:rsidRDefault="006F713B">
      <w:pPr>
        <w:ind w:right="-50" w:firstLine="720"/>
        <w:jc w:val="both"/>
        <w:rPr>
          <w:sz w:val="22"/>
        </w:rPr>
      </w:pPr>
      <w:r w:rsidRPr="00A348E3">
        <w:rPr>
          <w:sz w:val="22"/>
        </w:rPr>
        <w:t>2. Tarybos narys negali būti generaliniu direktoriumi, jo pavaduotoju ar kitu LRT administracijos darbuotoju.</w:t>
      </w:r>
    </w:p>
    <w:p w:rsidR="006F713B" w:rsidRPr="00A348E3" w:rsidRDefault="006F713B">
      <w:pPr>
        <w:ind w:right="-50" w:firstLine="720"/>
        <w:jc w:val="both"/>
        <w:rPr>
          <w:sz w:val="22"/>
        </w:rPr>
      </w:pPr>
      <w:r w:rsidRPr="00A348E3">
        <w:rPr>
          <w:sz w:val="22"/>
        </w:rPr>
        <w:t>3. Tarybos nutarimai LRT yra privalomi.</w:t>
      </w:r>
    </w:p>
    <w:p w:rsidR="006F713B" w:rsidRPr="00A348E3" w:rsidRDefault="006F713B">
      <w:pPr>
        <w:ind w:right="-50" w:firstLine="720"/>
        <w:jc w:val="both"/>
        <w:rPr>
          <w:sz w:val="22"/>
        </w:rPr>
      </w:pPr>
      <w:r w:rsidRPr="00A348E3">
        <w:rPr>
          <w:sz w:val="22"/>
        </w:rPr>
        <w:t>4. Jei generalinis direktorius nesutinka su Tarybos nutarimu, jis gali kreiptis į Tarybą su motyvuotu prašymu persvarstyti nutarimą, išskyrus Tarybos nutarimą dėl Tarybos atsistatydinimo. Taryba privalo ne vėliau kaip per 10 dienų svarstyti generalinio direktoriaus prašymą. Pakartotinai balsavus už tą patį nutarimą daugiau kaip pusei visų Tarybos narių, generalinis direktorius nutarimą privalo vykdyti.</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5. Taryba turi teisę siųsti savo atstovus į LRT administracijos bei Administracinės komisijos posėdžius, taip pat gauti iš LRT administracijos, Administracinės komisijos, valstybės ir savivaldybių</w:t>
      </w:r>
      <w:r w:rsidRPr="00A348E3">
        <w:rPr>
          <w:rFonts w:ascii="Times New Roman" w:hAnsi="Times New Roman"/>
          <w:b/>
          <w:sz w:val="22"/>
        </w:rPr>
        <w:t xml:space="preserve"> </w:t>
      </w:r>
      <w:r w:rsidRPr="00A348E3">
        <w:rPr>
          <w:rFonts w:ascii="Times New Roman" w:hAnsi="Times New Roman"/>
          <w:sz w:val="22"/>
        </w:rPr>
        <w:t>institucijų bei įstaigų informaciją, būtiną savo funkcijoms atlikti.</w:t>
      </w:r>
    </w:p>
    <w:p w:rsidR="00E96996" w:rsidRPr="00A348E3" w:rsidRDefault="00E96996" w:rsidP="00E96996">
      <w:pPr>
        <w:ind w:right="-50" w:firstLine="720"/>
        <w:jc w:val="both"/>
        <w:rPr>
          <w:b/>
          <w:sz w:val="22"/>
        </w:rPr>
      </w:pPr>
      <w:r w:rsidRPr="00317976">
        <w:rPr>
          <w:sz w:val="22"/>
          <w:szCs w:val="22"/>
        </w:rPr>
        <w:t>6. Tarybos veikla yra vieša. Tarybos reglamente nustatytais atvejais gali būti rengiami uždari Tarybos posėdžiai. Tarybos nutarimai LRT įstatų nustatyta tvarka skelbiami per LRT programas. Taryba kasmet iki liepos 1 dienos</w:t>
      </w:r>
      <w:r w:rsidRPr="00317976">
        <w:rPr>
          <w:b/>
          <w:sz w:val="22"/>
          <w:szCs w:val="22"/>
        </w:rPr>
        <w:t xml:space="preserve"> </w:t>
      </w:r>
      <w:r w:rsidRPr="00317976">
        <w:rPr>
          <w:sz w:val="22"/>
          <w:szCs w:val="22"/>
        </w:rPr>
        <w:t>paskelbia Tarybos veiklos metinę ataskaitą. Šioje ataskaitoje pateikiamos pajamų ir išlaidų sąmatų vykdymo ataskaitos pagal šio įstatymo 15 straipsnio 1 dalyje nurodytus finansavimo šaltinius.</w:t>
      </w:r>
      <w:r w:rsidRPr="00317976">
        <w:rPr>
          <w:b/>
          <w:color w:val="FF0000"/>
          <w:sz w:val="22"/>
          <w:szCs w:val="22"/>
        </w:rPr>
        <w:t xml:space="preserve"> </w:t>
      </w:r>
      <w:r w:rsidRPr="00317976">
        <w:rPr>
          <w:sz w:val="22"/>
          <w:szCs w:val="22"/>
        </w:rPr>
        <w:t>Ataskaitoje privalo būti detalūs duomenys apie finansavimo šaltinių skaičių ir visų pajamų, kurios gautos ne iš viešojo pobūdžio paslaugų teikimo, dydį, taip pat nurodytos išlaidos, susijusios su ne viešojo pobūdžio paslaugų teikimu. Kai LRT ištekliai naudojami ir viešosioms, ir ne viešosioms paslaugoms, išlaidos turi būti paskirstytos atitinkamai kaip visų įmonės išlaidų ir visų ne viešojo pobūdžio paslaugų teikimo išlaidų skirtumas. Tarybos pirmininkas kartą per metus už LRT veiklą atsiskaito Seimo plenariniame posėdyje.</w:t>
      </w:r>
    </w:p>
    <w:p w:rsidR="00E96996" w:rsidRPr="00E96996" w:rsidRDefault="00E96996" w:rsidP="00E96996">
      <w:pPr>
        <w:ind w:right="-50"/>
        <w:jc w:val="both"/>
        <w:rPr>
          <w:i/>
        </w:rPr>
      </w:pPr>
      <w:r w:rsidRPr="00E96996">
        <w:rPr>
          <w:i/>
        </w:rPr>
        <w:t>Straipsnio pakeitimai:</w:t>
      </w:r>
    </w:p>
    <w:p w:rsidR="00E96996" w:rsidRPr="00E96996" w:rsidRDefault="00E96996" w:rsidP="00E96996">
      <w:pPr>
        <w:autoSpaceDE w:val="0"/>
        <w:autoSpaceDN w:val="0"/>
        <w:adjustRightInd w:val="0"/>
        <w:rPr>
          <w:i/>
        </w:rPr>
      </w:pPr>
      <w:r w:rsidRPr="00E96996">
        <w:rPr>
          <w:i/>
        </w:rPr>
        <w:t>Nr. XI-1047, 2010-09-30, Žin., 2010, Nr. 123-6261 (2010-10-18)</w:t>
      </w:r>
    </w:p>
    <w:p w:rsidR="006F713B" w:rsidRPr="00A348E3" w:rsidRDefault="006F713B">
      <w:pPr>
        <w:ind w:right="-50" w:firstLine="720"/>
        <w:jc w:val="both"/>
        <w:rPr>
          <w:sz w:val="22"/>
        </w:rPr>
      </w:pPr>
    </w:p>
    <w:p w:rsidR="006F713B" w:rsidRPr="00A348E3" w:rsidRDefault="006F713B">
      <w:pPr>
        <w:ind w:right="-50" w:firstLine="720"/>
        <w:jc w:val="both"/>
        <w:rPr>
          <w:b/>
          <w:sz w:val="22"/>
        </w:rPr>
      </w:pPr>
      <w:bookmarkStart w:id="13" w:name="straipsnis11"/>
      <w:r w:rsidRPr="00A348E3">
        <w:rPr>
          <w:b/>
          <w:sz w:val="22"/>
        </w:rPr>
        <w:t xml:space="preserve">11 straipsnis. Administracinė komisija, jos funkcijos, teisės ir atskaitomybė </w:t>
      </w:r>
    </w:p>
    <w:bookmarkEnd w:id="13"/>
    <w:p w:rsidR="006F713B" w:rsidRPr="00A348E3" w:rsidRDefault="006F713B">
      <w:pPr>
        <w:ind w:right="-50" w:firstLine="720"/>
        <w:jc w:val="both"/>
        <w:rPr>
          <w:sz w:val="22"/>
        </w:rPr>
      </w:pPr>
      <w:r w:rsidRPr="00A348E3">
        <w:rPr>
          <w:sz w:val="22"/>
        </w:rPr>
        <w:t>1. Administracinė komisija sudaroma iš 5 narių. Administracinės komisijos narius 4 metams skiria Taryba. Administracinės komisijos nariais negali būti Seimo, Vyriausybės nariai, politinio (asmeninio) pasitikėjimo valstybės tarnautojai, asmenys, dirbantys pagal darbo sutartis radijo ir (ar) televizijos stotyse, tarp jų</w:t>
      </w:r>
      <w:r w:rsidRPr="00A348E3">
        <w:rPr>
          <w:b/>
          <w:sz w:val="22"/>
        </w:rPr>
        <w:t xml:space="preserve"> </w:t>
      </w:r>
      <w:r w:rsidRPr="00A348E3">
        <w:rPr>
          <w:sz w:val="22"/>
        </w:rPr>
        <w:t>ir LRT. Pasibaigus Administracinės komisijos nario kadencijai, jis gali būti skiriamas pakartotinai, su sąlyga, jeigu dėl tokio paskyrimo nesusidaro daugiau kaip dvi kadencijos iš eilės.</w:t>
      </w:r>
    </w:p>
    <w:p w:rsidR="006F713B" w:rsidRPr="00A348E3" w:rsidRDefault="006F713B">
      <w:pPr>
        <w:pStyle w:val="BodyText"/>
        <w:ind w:right="-50" w:firstLine="720"/>
        <w:rPr>
          <w:rFonts w:ascii="Times New Roman" w:hAnsi="Times New Roman"/>
          <w:b w:val="0"/>
          <w:bCs/>
          <w:sz w:val="22"/>
        </w:rPr>
      </w:pPr>
      <w:r w:rsidRPr="00A348E3">
        <w:rPr>
          <w:rFonts w:ascii="Times New Roman" w:hAnsi="Times New Roman"/>
          <w:b w:val="0"/>
          <w:bCs/>
          <w:sz w:val="22"/>
        </w:rPr>
        <w:t>2. Administracinės komisijos nariai turi būti vadybos ir (ar) finansų specialistai.</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3. Jeigu dėl kokių nors priežasčių Administracinės komisijos narys negali atlikti savo pareigų arba nedalyvauja Administracinės komisijos posėdžiuose daugiau kaip 4 mėnesius, Taryba turi teisę jį atšaukti ir į jo vietą skirti kitą asmenį. Administracinės komisijos narys turi teisę atsistatydinti.</w:t>
      </w:r>
    </w:p>
    <w:p w:rsidR="006F713B" w:rsidRPr="00A348E3" w:rsidRDefault="006F713B">
      <w:pPr>
        <w:ind w:right="-50" w:firstLine="720"/>
        <w:jc w:val="both"/>
        <w:rPr>
          <w:sz w:val="22"/>
        </w:rPr>
      </w:pPr>
      <w:r w:rsidRPr="00A348E3">
        <w:rPr>
          <w:sz w:val="22"/>
        </w:rPr>
        <w:t>4. Administracinė komisija veikia pagal Tarybos patvirtintus nuostatus.</w:t>
      </w:r>
    </w:p>
    <w:p w:rsidR="006F713B" w:rsidRPr="00A348E3" w:rsidRDefault="006F713B">
      <w:pPr>
        <w:ind w:right="-50" w:firstLine="720"/>
        <w:jc w:val="both"/>
        <w:rPr>
          <w:sz w:val="22"/>
        </w:rPr>
      </w:pPr>
      <w:r w:rsidRPr="00A348E3">
        <w:rPr>
          <w:sz w:val="22"/>
        </w:rPr>
        <w:t xml:space="preserve">5. Administracinės komisijos nariai išsirenka pirmininką. Pirmininkas ne rečiau kaip kartą per 2 mėnesius šaukia Administracinės komisijos posėdžius. Posėdis teisėtas, jei jame dalyvauja daugiau kaip pusė Administracinės komisijos narių. Administracinė komisija išvadas priima paprasta Administracinės komisijos narių balsų dauguma. </w:t>
      </w:r>
    </w:p>
    <w:p w:rsidR="006F713B" w:rsidRPr="00A348E3" w:rsidRDefault="006F713B">
      <w:pPr>
        <w:ind w:right="-50" w:firstLine="720"/>
        <w:jc w:val="both"/>
        <w:rPr>
          <w:sz w:val="22"/>
        </w:rPr>
      </w:pPr>
      <w:r w:rsidRPr="00A348E3">
        <w:rPr>
          <w:sz w:val="22"/>
        </w:rPr>
        <w:t>6. Administracinė komisija atlieka šias funkcijas:</w:t>
      </w:r>
    </w:p>
    <w:p w:rsidR="006F713B" w:rsidRPr="00A348E3" w:rsidRDefault="006F713B">
      <w:pPr>
        <w:ind w:right="-50" w:firstLine="720"/>
        <w:jc w:val="both"/>
        <w:rPr>
          <w:sz w:val="22"/>
        </w:rPr>
      </w:pPr>
      <w:r w:rsidRPr="00A348E3">
        <w:rPr>
          <w:sz w:val="22"/>
        </w:rPr>
        <w:t>1) teikia išvadas Tarybai dėl LRT veiklos perspektyvinių ir kasmetinių planų ekonominio bei finansinio pagrįstumo;</w:t>
      </w:r>
    </w:p>
    <w:p w:rsidR="006F713B" w:rsidRPr="00A348E3" w:rsidRDefault="006F713B">
      <w:pPr>
        <w:ind w:right="-50" w:firstLine="720"/>
        <w:jc w:val="both"/>
        <w:rPr>
          <w:sz w:val="22"/>
        </w:rPr>
      </w:pPr>
      <w:r w:rsidRPr="00A348E3">
        <w:rPr>
          <w:sz w:val="22"/>
        </w:rPr>
        <w:t>2) teikia išvadas Tarybai dėl LRT</w:t>
      </w:r>
      <w:r w:rsidRPr="00A348E3">
        <w:rPr>
          <w:b/>
          <w:sz w:val="22"/>
        </w:rPr>
        <w:t xml:space="preserve"> </w:t>
      </w:r>
      <w:r w:rsidRPr="00A348E3">
        <w:rPr>
          <w:sz w:val="22"/>
        </w:rPr>
        <w:t>metinių pajamų ir išlaidų sąmatos bei jos vykdymo ataskaitos;</w:t>
      </w:r>
    </w:p>
    <w:p w:rsidR="006F713B" w:rsidRPr="00A348E3" w:rsidRDefault="006F713B">
      <w:pPr>
        <w:pStyle w:val="BodyText3"/>
        <w:ind w:right="-50" w:firstLine="720"/>
        <w:rPr>
          <w:rFonts w:ascii="Times New Roman" w:hAnsi="Times New Roman"/>
          <w:sz w:val="22"/>
        </w:rPr>
      </w:pPr>
      <w:r w:rsidRPr="00A348E3">
        <w:rPr>
          <w:rFonts w:ascii="Times New Roman" w:hAnsi="Times New Roman"/>
          <w:sz w:val="22"/>
        </w:rPr>
        <w:t>3) teikia išvadas Tarybai dėl bankų kreditų, garantijų suteikimo bei įsipareigojimų vykdymo;</w:t>
      </w:r>
    </w:p>
    <w:p w:rsidR="006F713B" w:rsidRPr="00E96996" w:rsidRDefault="006F713B">
      <w:pPr>
        <w:ind w:right="-50" w:firstLine="720"/>
        <w:jc w:val="both"/>
        <w:rPr>
          <w:sz w:val="22"/>
        </w:rPr>
      </w:pPr>
      <w:r w:rsidRPr="00A348E3">
        <w:rPr>
          <w:sz w:val="22"/>
        </w:rPr>
        <w:t xml:space="preserve">4) teikia išvadas Tarybai sudarant sutartis dėl investicijų, jei sandorio suma yra ne </w:t>
      </w:r>
      <w:r w:rsidRPr="00E96996">
        <w:rPr>
          <w:sz w:val="22"/>
        </w:rPr>
        <w:t>mažesnė kaip 100 000 litų;</w:t>
      </w:r>
    </w:p>
    <w:p w:rsidR="00E96996" w:rsidRPr="00E96996" w:rsidRDefault="00E96996" w:rsidP="00E96996">
      <w:pPr>
        <w:pStyle w:val="BodyText2"/>
        <w:spacing w:line="240" w:lineRule="auto"/>
        <w:ind w:firstLine="720"/>
        <w:rPr>
          <w:rFonts w:ascii="Times New Roman" w:hAnsi="Times New Roman"/>
          <w:sz w:val="22"/>
          <w:szCs w:val="22"/>
        </w:rPr>
      </w:pPr>
      <w:r w:rsidRPr="00E96996">
        <w:rPr>
          <w:rFonts w:ascii="Times New Roman" w:hAnsi="Times New Roman"/>
          <w:sz w:val="22"/>
          <w:szCs w:val="22"/>
        </w:rPr>
        <w:t>5) teikia išvadas dėl konkursui pateiktų LRT programų projektų finansinio pagrįstumo;</w:t>
      </w:r>
    </w:p>
    <w:p w:rsidR="006F713B" w:rsidRPr="00A348E3" w:rsidRDefault="006F713B">
      <w:pPr>
        <w:pStyle w:val="BodyText3"/>
        <w:ind w:right="-50" w:firstLine="720"/>
        <w:jc w:val="both"/>
        <w:rPr>
          <w:rFonts w:ascii="Times New Roman" w:hAnsi="Times New Roman"/>
          <w:sz w:val="22"/>
        </w:rPr>
      </w:pPr>
      <w:r w:rsidRPr="00A348E3">
        <w:rPr>
          <w:rFonts w:ascii="Times New Roman" w:hAnsi="Times New Roman"/>
          <w:sz w:val="22"/>
        </w:rPr>
        <w:t>6) teikia išvadas generaliniam direktoriui dėl lėšų, kurios nėra numatytos patvirtintoje LRT sąmatoje, panaudojimo;</w:t>
      </w:r>
    </w:p>
    <w:p w:rsidR="006F713B" w:rsidRPr="00A348E3" w:rsidRDefault="006F713B">
      <w:pPr>
        <w:pStyle w:val="BodyText3"/>
        <w:ind w:right="-50" w:firstLine="720"/>
        <w:rPr>
          <w:rFonts w:ascii="Times New Roman" w:hAnsi="Times New Roman"/>
          <w:sz w:val="22"/>
        </w:rPr>
      </w:pPr>
      <w:r w:rsidRPr="00A348E3">
        <w:rPr>
          <w:rFonts w:ascii="Times New Roman" w:hAnsi="Times New Roman"/>
          <w:sz w:val="22"/>
        </w:rPr>
        <w:t>7) teikia išvadas generaliniam direktoriui dėl sutarties su LRT darbuotojų profesinėmis sąjungomis projekto ekonominio pagrįstumo;</w:t>
      </w:r>
    </w:p>
    <w:p w:rsidR="006F713B" w:rsidRPr="00A348E3" w:rsidRDefault="006F713B">
      <w:pPr>
        <w:ind w:right="-50" w:firstLine="720"/>
        <w:jc w:val="both"/>
        <w:rPr>
          <w:sz w:val="22"/>
        </w:rPr>
      </w:pPr>
      <w:r w:rsidRPr="00A348E3">
        <w:rPr>
          <w:sz w:val="22"/>
        </w:rPr>
        <w:t>8) konsultuoja Tarybą ir generalinį direktorių finansų klausimais;</w:t>
      </w:r>
    </w:p>
    <w:p w:rsidR="006F713B" w:rsidRPr="00A348E3" w:rsidRDefault="006F713B">
      <w:pPr>
        <w:pStyle w:val="BodyTextIndent"/>
        <w:spacing w:line="240" w:lineRule="auto"/>
        <w:ind w:left="0" w:right="-50" w:firstLine="709"/>
        <w:rPr>
          <w:rFonts w:ascii="Times New Roman" w:hAnsi="Times New Roman"/>
          <w:b w:val="0"/>
          <w:bCs/>
          <w:sz w:val="22"/>
        </w:rPr>
      </w:pPr>
      <w:r w:rsidRPr="00A348E3">
        <w:rPr>
          <w:rFonts w:ascii="Times New Roman" w:hAnsi="Times New Roman"/>
          <w:b w:val="0"/>
          <w:bCs/>
          <w:sz w:val="22"/>
        </w:rPr>
        <w:t>9) gali siūlyti Tarybai inicijuoti LRT ar atskirų jo padalinių ūkinės ir finansinės veiklos auditą.</w:t>
      </w:r>
    </w:p>
    <w:p w:rsidR="006F713B" w:rsidRPr="00A348E3" w:rsidRDefault="006F713B">
      <w:pPr>
        <w:ind w:right="-50" w:firstLine="720"/>
        <w:jc w:val="both"/>
        <w:rPr>
          <w:sz w:val="22"/>
        </w:rPr>
      </w:pPr>
      <w:r w:rsidRPr="00A348E3">
        <w:rPr>
          <w:sz w:val="22"/>
        </w:rPr>
        <w:t xml:space="preserve">7. Administracinė komisija turi teisę siųsti savo atstovą į LRT administracijos posėdžius, gauti iš LRT administracijos ir Tarybos informaciją, būtiną savo funkcijoms atlikti. </w:t>
      </w:r>
    </w:p>
    <w:p w:rsidR="006F713B" w:rsidRPr="00A348E3" w:rsidRDefault="006F713B">
      <w:pPr>
        <w:ind w:right="-50" w:firstLine="720"/>
        <w:jc w:val="both"/>
        <w:rPr>
          <w:sz w:val="22"/>
        </w:rPr>
      </w:pPr>
      <w:r w:rsidRPr="00A348E3">
        <w:rPr>
          <w:sz w:val="22"/>
        </w:rPr>
        <w:t>8. Administracinė komisija yra finansuojama iš LRT lėšų, gaunamų iš valstybės biudžeto, Administracinės komisijos nuostatų nustatyta tvarka.</w:t>
      </w:r>
    </w:p>
    <w:p w:rsidR="006F713B" w:rsidRPr="00A348E3" w:rsidRDefault="006F713B">
      <w:pPr>
        <w:ind w:right="-50" w:firstLine="720"/>
        <w:jc w:val="both"/>
        <w:rPr>
          <w:sz w:val="22"/>
        </w:rPr>
      </w:pPr>
      <w:r w:rsidRPr="00A348E3">
        <w:rPr>
          <w:sz w:val="22"/>
        </w:rPr>
        <w:t>9. Administracinė komisija ne rečiau kaip kartą per metus už savo veiklą atsiskaito Tarybai LRT įstatų nustatyta tvarka.</w:t>
      </w:r>
    </w:p>
    <w:p w:rsidR="00E96996" w:rsidRPr="00E96996" w:rsidRDefault="00E96996" w:rsidP="00E96996">
      <w:pPr>
        <w:ind w:right="-50"/>
        <w:jc w:val="both"/>
        <w:rPr>
          <w:i/>
        </w:rPr>
      </w:pPr>
      <w:r w:rsidRPr="00E96996">
        <w:rPr>
          <w:i/>
        </w:rPr>
        <w:t>Straipsnio pakeitimai:</w:t>
      </w:r>
    </w:p>
    <w:p w:rsidR="00E96996" w:rsidRPr="00E96996" w:rsidRDefault="00E96996" w:rsidP="00E96996">
      <w:pPr>
        <w:autoSpaceDE w:val="0"/>
        <w:autoSpaceDN w:val="0"/>
        <w:adjustRightInd w:val="0"/>
        <w:rPr>
          <w:i/>
        </w:rPr>
      </w:pPr>
      <w:r w:rsidRPr="00E96996">
        <w:rPr>
          <w:i/>
        </w:rPr>
        <w:t>Nr. XI-1047, 2010-09-30, Žin., 2010, Nr. 123-6261 (2010-10-18)</w:t>
      </w:r>
    </w:p>
    <w:p w:rsidR="006F713B" w:rsidRPr="00A348E3" w:rsidRDefault="006F713B">
      <w:pPr>
        <w:ind w:right="-50" w:firstLine="720"/>
        <w:jc w:val="both"/>
        <w:rPr>
          <w:b/>
          <w:sz w:val="22"/>
        </w:rPr>
      </w:pPr>
    </w:p>
    <w:p w:rsidR="006F713B" w:rsidRPr="00A348E3" w:rsidRDefault="006F713B">
      <w:pPr>
        <w:ind w:right="-50" w:firstLine="720"/>
        <w:jc w:val="both"/>
        <w:rPr>
          <w:b/>
          <w:sz w:val="22"/>
        </w:rPr>
      </w:pPr>
      <w:bookmarkStart w:id="14" w:name="straipsnis12"/>
      <w:r w:rsidRPr="00A348E3">
        <w:rPr>
          <w:b/>
          <w:sz w:val="22"/>
        </w:rPr>
        <w:t>12 straipsnis. Generalinis direktorius</w:t>
      </w:r>
    </w:p>
    <w:bookmarkEnd w:id="14"/>
    <w:p w:rsidR="006F713B" w:rsidRPr="00A348E3" w:rsidRDefault="006F713B">
      <w:pPr>
        <w:ind w:right="-50" w:firstLine="720"/>
        <w:jc w:val="both"/>
        <w:rPr>
          <w:sz w:val="22"/>
        </w:rPr>
      </w:pPr>
      <w:r w:rsidRPr="00A348E3">
        <w:rPr>
          <w:sz w:val="22"/>
        </w:rPr>
        <w:t>1. LRT vadovauja ir atstovauja generalinis direktorius. Generalinis direktorius atsako už LRT veiklą, LRT parengtas ir transliuojamas programas, taip pat už Tarybos nutarimų įgyvendinimą.</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2. Generalinį direktorių viešo konkurso būdu 5 metams skiria Taryba daugiau kaip pusės visų Tarybos narių balsų dauguma. Negavus tokio balsų skaičiaus, rengiamas naujas konkursas.</w:t>
      </w:r>
    </w:p>
    <w:p w:rsidR="006F713B" w:rsidRPr="00A348E3" w:rsidRDefault="006F713B">
      <w:pPr>
        <w:ind w:right="-50" w:firstLine="720"/>
        <w:jc w:val="both"/>
        <w:rPr>
          <w:sz w:val="22"/>
        </w:rPr>
      </w:pPr>
      <w:r w:rsidRPr="00A348E3">
        <w:rPr>
          <w:sz w:val="22"/>
        </w:rPr>
        <w:t>3. Jeigu asmuo, patvirtintas generaliniu direktoriumi, yra politinės partijos ar politinės organizacijos narys, jis sustabdo savo narystę šioje organizacijoje darbo generaliniu direktoriumi laikotarpiui.</w:t>
      </w:r>
    </w:p>
    <w:p w:rsidR="006F713B" w:rsidRPr="00A348E3" w:rsidRDefault="006F713B">
      <w:pPr>
        <w:ind w:right="-50" w:firstLine="720"/>
        <w:jc w:val="both"/>
        <w:rPr>
          <w:sz w:val="22"/>
        </w:rPr>
      </w:pPr>
      <w:r w:rsidRPr="00A348E3">
        <w:rPr>
          <w:sz w:val="22"/>
        </w:rPr>
        <w:t>4. Generalinis direktorius dėl Tarybos pareikšto nepasitikėjimo gali būti atleistas iš pareigų nepasibaigus jo įgaliojimų laikui, jeigu už tai balsuoja ne mažiau kaip 2/3 visų Tarybos narių.</w:t>
      </w:r>
    </w:p>
    <w:p w:rsidR="006F713B" w:rsidRPr="00A348E3" w:rsidRDefault="006F713B">
      <w:pPr>
        <w:ind w:right="-50" w:firstLine="720"/>
        <w:jc w:val="both"/>
        <w:rPr>
          <w:sz w:val="22"/>
        </w:rPr>
      </w:pPr>
      <w:r w:rsidRPr="00A348E3">
        <w:rPr>
          <w:sz w:val="22"/>
        </w:rPr>
        <w:t>5. Generalinis direktorius gali atsistatydinti nepasibaigus kadencijai. Tuo atveju atsistatydina ir jo teikimu Tarybos paskirti generalinio direktoriaus pavaduotojai.</w:t>
      </w:r>
    </w:p>
    <w:p w:rsidR="006F713B" w:rsidRPr="00A348E3" w:rsidRDefault="006F713B">
      <w:pPr>
        <w:ind w:right="-50" w:firstLine="720"/>
        <w:jc w:val="both"/>
        <w:rPr>
          <w:sz w:val="22"/>
        </w:rPr>
      </w:pPr>
      <w:r w:rsidRPr="00A348E3">
        <w:rPr>
          <w:sz w:val="22"/>
        </w:rPr>
        <w:t>6. Tarybai atsistatydinus, generalini</w:t>
      </w:r>
      <w:r w:rsidRPr="00A348E3">
        <w:rPr>
          <w:b/>
          <w:sz w:val="22"/>
        </w:rPr>
        <w:t>s</w:t>
      </w:r>
      <w:r w:rsidRPr="00A348E3">
        <w:rPr>
          <w:sz w:val="22"/>
        </w:rPr>
        <w:t xml:space="preserve"> direktorius bei jo teikimu Tarybos paskirti generalinio direktoriaus pavaduotojai atleidžiami. Tarybai arba generaliniam direktoriui atsistatydinus, Taryba paveda generaliniam direktoriui ar kitam asmeniui laikinai eiti generalinio direktoriaus pareigas iki naujo generalinio direktoriaus paskyrimo. </w:t>
      </w:r>
    </w:p>
    <w:p w:rsidR="006F713B" w:rsidRPr="00A348E3" w:rsidRDefault="006F713B">
      <w:pPr>
        <w:ind w:right="-50" w:firstLine="720"/>
        <w:jc w:val="both"/>
        <w:rPr>
          <w:b/>
          <w:sz w:val="22"/>
        </w:rPr>
      </w:pPr>
    </w:p>
    <w:p w:rsidR="006F713B" w:rsidRPr="00A348E3" w:rsidRDefault="006F713B">
      <w:pPr>
        <w:ind w:right="-50" w:firstLine="720"/>
        <w:jc w:val="both"/>
        <w:rPr>
          <w:b/>
          <w:sz w:val="22"/>
        </w:rPr>
      </w:pPr>
      <w:bookmarkStart w:id="15" w:name="straipsnis13"/>
      <w:r w:rsidRPr="00A348E3">
        <w:rPr>
          <w:b/>
          <w:sz w:val="22"/>
        </w:rPr>
        <w:t xml:space="preserve">13 straipsnis. Generalinio direktoriaus funkcijos, teisės ir atskaitomybė </w:t>
      </w:r>
    </w:p>
    <w:bookmarkEnd w:id="15"/>
    <w:p w:rsidR="006F713B" w:rsidRPr="00A348E3" w:rsidRDefault="006F713B">
      <w:pPr>
        <w:pStyle w:val="BodyTextIndent2"/>
        <w:ind w:right="-50"/>
        <w:rPr>
          <w:rFonts w:ascii="Times New Roman" w:hAnsi="Times New Roman"/>
          <w:sz w:val="22"/>
        </w:rPr>
      </w:pPr>
      <w:r w:rsidRPr="00A348E3">
        <w:rPr>
          <w:rFonts w:ascii="Times New Roman" w:hAnsi="Times New Roman"/>
          <w:sz w:val="22"/>
        </w:rPr>
        <w:t>1. Generalinis direktorius:</w:t>
      </w:r>
    </w:p>
    <w:p w:rsidR="006F713B" w:rsidRPr="00A348E3" w:rsidRDefault="006F713B">
      <w:pPr>
        <w:ind w:right="-50" w:firstLine="720"/>
        <w:jc w:val="both"/>
        <w:rPr>
          <w:sz w:val="22"/>
        </w:rPr>
      </w:pPr>
      <w:r w:rsidRPr="00A348E3">
        <w:rPr>
          <w:sz w:val="22"/>
        </w:rPr>
        <w:t>1) vadovauja LRT veiklai, atstovauja LRT šalyje, užsienyje ir tarptautinėse organizacijose, taip pat teisme, tvirtina LRT struktūrą, administracijos nuostatus, darbo apmokėjimo sistemą, sudaro sutartis, skelbia įsakymus ir kontroliuoja, kaip jie įgyvendinami;</w:t>
      </w:r>
    </w:p>
    <w:p w:rsidR="006F713B" w:rsidRPr="00A348E3" w:rsidRDefault="006F713B">
      <w:pPr>
        <w:ind w:right="-50" w:firstLine="720"/>
        <w:jc w:val="both"/>
        <w:rPr>
          <w:sz w:val="22"/>
        </w:rPr>
      </w:pPr>
      <w:r w:rsidRPr="00A348E3">
        <w:rPr>
          <w:sz w:val="22"/>
        </w:rPr>
        <w:t>2) Tarybos prašymu informuoja Tarybą apie įstatymuose numatytų LRT funkcijų, Tarybos nutarimų vykdymą bei</w:t>
      </w:r>
      <w:r w:rsidRPr="00A348E3">
        <w:rPr>
          <w:b/>
          <w:sz w:val="22"/>
        </w:rPr>
        <w:t xml:space="preserve"> </w:t>
      </w:r>
      <w:r w:rsidRPr="00A348E3">
        <w:rPr>
          <w:sz w:val="22"/>
        </w:rPr>
        <w:t xml:space="preserve">Administracinės komisijos išvadas. </w:t>
      </w:r>
    </w:p>
    <w:p w:rsidR="006F713B" w:rsidRPr="00A348E3" w:rsidRDefault="006F713B">
      <w:pPr>
        <w:pStyle w:val="BodyTextIndent2"/>
        <w:ind w:right="-50"/>
        <w:rPr>
          <w:rFonts w:ascii="Times New Roman" w:hAnsi="Times New Roman"/>
          <w:sz w:val="22"/>
        </w:rPr>
      </w:pPr>
      <w:r w:rsidRPr="00A348E3">
        <w:rPr>
          <w:rFonts w:ascii="Times New Roman" w:hAnsi="Times New Roman"/>
          <w:sz w:val="22"/>
        </w:rPr>
        <w:t>2. Generalinis direktorius turi teisę gauti Tarybos nutarimus, Administracinės komisijos išvadas bei kitą informaciją, būtiną savo funkcijoms atlikti, be balsavimo teisės gali dalyvauti Tarybos ir Administracinės komisijos posėdžiuose.</w:t>
      </w:r>
    </w:p>
    <w:p w:rsidR="006F713B" w:rsidRPr="00A348E3" w:rsidRDefault="006F713B">
      <w:pPr>
        <w:ind w:right="-50" w:firstLine="720"/>
        <w:jc w:val="both"/>
        <w:rPr>
          <w:sz w:val="22"/>
        </w:rPr>
      </w:pPr>
      <w:r w:rsidRPr="00A348E3">
        <w:rPr>
          <w:sz w:val="22"/>
        </w:rPr>
        <w:t xml:space="preserve">3. Generalinis direktorius rengia ir teikia Tarybai tvirtinti metinę LRT veiklos ataskaitą. </w:t>
      </w:r>
    </w:p>
    <w:p w:rsidR="006F713B" w:rsidRPr="00A348E3" w:rsidRDefault="006F713B">
      <w:pPr>
        <w:pStyle w:val="BodyText"/>
        <w:ind w:right="-50" w:firstLine="720"/>
        <w:rPr>
          <w:rFonts w:ascii="Times New Roman" w:hAnsi="Times New Roman"/>
          <w:sz w:val="22"/>
        </w:rPr>
      </w:pPr>
      <w:r w:rsidRPr="00A348E3">
        <w:rPr>
          <w:rFonts w:ascii="Times New Roman" w:hAnsi="Times New Roman"/>
          <w:sz w:val="22"/>
        </w:rPr>
        <w:t xml:space="preserve"> </w:t>
      </w:r>
    </w:p>
    <w:p w:rsidR="006F713B" w:rsidRPr="00A348E3" w:rsidRDefault="006F713B">
      <w:pPr>
        <w:pStyle w:val="BodyText"/>
        <w:ind w:right="-50"/>
        <w:jc w:val="center"/>
        <w:rPr>
          <w:rFonts w:ascii="Times New Roman" w:hAnsi="Times New Roman"/>
          <w:bCs/>
          <w:sz w:val="22"/>
        </w:rPr>
      </w:pPr>
      <w:bookmarkStart w:id="16" w:name="skyrius3"/>
      <w:r w:rsidRPr="00A348E3">
        <w:rPr>
          <w:rFonts w:ascii="Times New Roman" w:hAnsi="Times New Roman"/>
          <w:bCs/>
          <w:sz w:val="22"/>
        </w:rPr>
        <w:t>III SKYRIUS</w:t>
      </w:r>
    </w:p>
    <w:bookmarkEnd w:id="16"/>
    <w:p w:rsidR="006F713B" w:rsidRPr="00A348E3" w:rsidRDefault="006F713B">
      <w:pPr>
        <w:pStyle w:val="BodyText"/>
        <w:ind w:right="-50"/>
        <w:jc w:val="center"/>
        <w:rPr>
          <w:rFonts w:ascii="Times New Roman" w:hAnsi="Times New Roman"/>
          <w:bCs/>
          <w:sz w:val="22"/>
        </w:rPr>
      </w:pPr>
      <w:r w:rsidRPr="00A348E3">
        <w:rPr>
          <w:rFonts w:ascii="Times New Roman" w:hAnsi="Times New Roman"/>
          <w:bCs/>
          <w:sz w:val="22"/>
        </w:rPr>
        <w:t xml:space="preserve">LIETUVOS NACIONALINIO RADIJO IR TELEVIZIJOS TURTAS, </w:t>
      </w:r>
      <w:r w:rsidRPr="00A348E3">
        <w:rPr>
          <w:rFonts w:ascii="Times New Roman" w:hAnsi="Times New Roman"/>
          <w:bCs/>
          <w:sz w:val="22"/>
        </w:rPr>
        <w:br/>
        <w:t>FINANSINĖ IR ŪKINĖ VEIKLA</w:t>
      </w:r>
    </w:p>
    <w:p w:rsidR="006F713B" w:rsidRPr="00A348E3" w:rsidRDefault="006F713B">
      <w:pPr>
        <w:ind w:right="-50" w:firstLine="720"/>
        <w:jc w:val="both"/>
        <w:rPr>
          <w:sz w:val="22"/>
        </w:rPr>
      </w:pPr>
      <w:r w:rsidRPr="00A348E3">
        <w:rPr>
          <w:sz w:val="22"/>
        </w:rPr>
        <w:t xml:space="preserve"> </w:t>
      </w:r>
    </w:p>
    <w:p w:rsidR="006F713B" w:rsidRPr="00A348E3" w:rsidRDefault="006F713B">
      <w:pPr>
        <w:ind w:right="-50" w:firstLine="720"/>
        <w:jc w:val="both"/>
        <w:rPr>
          <w:b/>
          <w:sz w:val="22"/>
        </w:rPr>
      </w:pPr>
      <w:bookmarkStart w:id="17" w:name="straipsnis14"/>
      <w:r w:rsidRPr="00A348E3">
        <w:rPr>
          <w:b/>
          <w:sz w:val="22"/>
        </w:rPr>
        <w:t>14 straipsnis. LRT turtas</w:t>
      </w:r>
    </w:p>
    <w:bookmarkEnd w:id="17"/>
    <w:p w:rsidR="006F713B" w:rsidRPr="00A348E3" w:rsidRDefault="006F713B">
      <w:pPr>
        <w:ind w:right="-50" w:firstLine="720"/>
        <w:jc w:val="both"/>
        <w:rPr>
          <w:sz w:val="22"/>
        </w:rPr>
      </w:pPr>
      <w:r w:rsidRPr="00A348E3">
        <w:rPr>
          <w:sz w:val="22"/>
        </w:rPr>
        <w:t>1. LRT turtas yra valstybės nuosavybė ir negali būti privatizuojamas.</w:t>
      </w:r>
    </w:p>
    <w:p w:rsidR="006F713B" w:rsidRPr="00A348E3" w:rsidRDefault="006F713B">
      <w:pPr>
        <w:ind w:right="-50" w:firstLine="720"/>
        <w:jc w:val="both"/>
        <w:rPr>
          <w:sz w:val="22"/>
        </w:rPr>
      </w:pPr>
      <w:r w:rsidRPr="00A348E3">
        <w:rPr>
          <w:sz w:val="22"/>
        </w:rPr>
        <w:t>2. LRT turtą valdo, naudoja ir juo disponuoja patikėjimo teise.</w:t>
      </w:r>
    </w:p>
    <w:p w:rsidR="006F713B" w:rsidRPr="00A348E3" w:rsidRDefault="006F713B">
      <w:pPr>
        <w:ind w:right="-50" w:firstLine="720"/>
        <w:jc w:val="both"/>
        <w:rPr>
          <w:sz w:val="22"/>
        </w:rPr>
      </w:pPr>
      <w:r w:rsidRPr="00A348E3">
        <w:rPr>
          <w:sz w:val="22"/>
        </w:rPr>
        <w:t>3. LRT pastatai ir žemė negali būti parduodami, perleidžiami ar įkeičiami.</w:t>
      </w:r>
    </w:p>
    <w:p w:rsidR="006F713B" w:rsidRPr="00A348E3" w:rsidRDefault="006F713B">
      <w:pPr>
        <w:pStyle w:val="BodyText3"/>
        <w:ind w:right="-50"/>
        <w:rPr>
          <w:rFonts w:ascii="Times New Roman" w:hAnsi="Times New Roman"/>
          <w:sz w:val="22"/>
        </w:rPr>
      </w:pPr>
      <w:r w:rsidRPr="00A348E3">
        <w:rPr>
          <w:rFonts w:ascii="Times New Roman" w:hAnsi="Times New Roman"/>
          <w:sz w:val="22"/>
        </w:rPr>
        <w:t>4. Ilgalaikį turtą, kurio kiekvieno objekto likutinė vertė yra ne mažesnė kaip 100 000 litų, LRT gali parduoti, perleisti, nurašyti tik gavusi Vyriausybės leidimą.</w:t>
      </w:r>
    </w:p>
    <w:p w:rsidR="006F713B" w:rsidRPr="00A348E3" w:rsidRDefault="006F713B">
      <w:pPr>
        <w:ind w:right="-50" w:firstLine="720"/>
        <w:jc w:val="both"/>
        <w:rPr>
          <w:sz w:val="22"/>
        </w:rPr>
      </w:pPr>
      <w:r w:rsidRPr="00A348E3">
        <w:rPr>
          <w:sz w:val="22"/>
        </w:rPr>
        <w:t>5. Ilgalaikį turtą, kurio kiekvieno objekto likutinė vertė yra mažesnė negu 100 000 litų, LRT gali parduoti, perleisti ar nurašyti, gavęs Tarybos leidimą.</w:t>
      </w:r>
    </w:p>
    <w:p w:rsidR="006F713B" w:rsidRPr="00A348E3" w:rsidRDefault="006F713B">
      <w:pPr>
        <w:ind w:right="-50" w:firstLine="720"/>
        <w:jc w:val="both"/>
        <w:rPr>
          <w:sz w:val="22"/>
        </w:rPr>
      </w:pPr>
      <w:r w:rsidRPr="00A348E3">
        <w:rPr>
          <w:sz w:val="22"/>
        </w:rPr>
        <w:t>6. Ilgalaikį, visiškai susidėvėjusį turtą ir trumpalaikį turtą, kurio pradinė įsigijimo arba indeksuota vertė yra iki 1000 litų, LRT gali parduoti, perleisti ar nurašyti LRT generalinio direktoriaus įsakymu.</w:t>
      </w:r>
    </w:p>
    <w:p w:rsidR="006F713B" w:rsidRPr="00A348E3" w:rsidRDefault="006F713B">
      <w:pPr>
        <w:ind w:right="-50" w:firstLine="720"/>
        <w:jc w:val="both"/>
        <w:rPr>
          <w:sz w:val="22"/>
        </w:rPr>
      </w:pPr>
      <w:r w:rsidRPr="00A348E3">
        <w:rPr>
          <w:sz w:val="22"/>
        </w:rPr>
        <w:t>7. LRT turtu negalima užtikrinti kitų asmenų prievolių vykdymo.</w:t>
      </w:r>
    </w:p>
    <w:p w:rsidR="006F713B" w:rsidRPr="00A348E3" w:rsidRDefault="006F713B">
      <w:pPr>
        <w:ind w:right="-50" w:firstLine="720"/>
        <w:jc w:val="both"/>
        <w:rPr>
          <w:sz w:val="22"/>
        </w:rPr>
      </w:pPr>
    </w:p>
    <w:p w:rsidR="006F713B" w:rsidRPr="00A348E3" w:rsidRDefault="006F713B">
      <w:pPr>
        <w:ind w:right="-50" w:firstLine="720"/>
        <w:jc w:val="both"/>
        <w:rPr>
          <w:b/>
          <w:sz w:val="22"/>
        </w:rPr>
      </w:pPr>
      <w:bookmarkStart w:id="18" w:name="straipsnis15"/>
      <w:r w:rsidRPr="00A348E3">
        <w:rPr>
          <w:b/>
          <w:sz w:val="22"/>
        </w:rPr>
        <w:t>15 straipsnis. LRT finansinė ir ūkinė veikla</w:t>
      </w:r>
    </w:p>
    <w:bookmarkEnd w:id="18"/>
    <w:p w:rsidR="00E96996" w:rsidRPr="00E96996" w:rsidRDefault="00E96996" w:rsidP="00E96996">
      <w:pPr>
        <w:ind w:firstLine="720"/>
        <w:jc w:val="both"/>
        <w:rPr>
          <w:sz w:val="22"/>
          <w:szCs w:val="22"/>
        </w:rPr>
      </w:pPr>
      <w:r w:rsidRPr="00E96996">
        <w:rPr>
          <w:sz w:val="22"/>
          <w:szCs w:val="22"/>
        </w:rPr>
        <w:t>1. LRT finansuojama iš valstybės biudžeto asignavimų, pajamų, gautų už programų pardavimą, reklamą, komercinius audiovizualinius pranešimus, leidybą, taip pat iš paramos ir pajamų, gautų iš komercinės ir ūkinės veiklos.</w:t>
      </w:r>
    </w:p>
    <w:p w:rsidR="006F713B" w:rsidRPr="00A348E3" w:rsidRDefault="006F713B">
      <w:pPr>
        <w:ind w:right="-50" w:firstLine="720"/>
        <w:jc w:val="both"/>
        <w:rPr>
          <w:sz w:val="22"/>
        </w:rPr>
      </w:pPr>
      <w:r w:rsidRPr="00A348E3">
        <w:rPr>
          <w:sz w:val="22"/>
        </w:rPr>
        <w:t>2. LRT šio įstatymo nustatyta tvarka</w:t>
      </w:r>
      <w:r w:rsidRPr="00A348E3">
        <w:rPr>
          <w:b/>
          <w:sz w:val="22"/>
        </w:rPr>
        <w:t xml:space="preserve"> </w:t>
      </w:r>
      <w:r w:rsidRPr="00A348E3">
        <w:rPr>
          <w:sz w:val="22"/>
        </w:rPr>
        <w:t>savarankiškai vykdo komercinę, ūkinę, leidybos veiklą.</w:t>
      </w:r>
    </w:p>
    <w:p w:rsidR="00E96996" w:rsidRPr="00E96996" w:rsidRDefault="00E96996" w:rsidP="00E96996">
      <w:pPr>
        <w:pStyle w:val="BodyText3"/>
        <w:ind w:right="-50" w:firstLine="720"/>
        <w:jc w:val="both"/>
        <w:rPr>
          <w:rFonts w:ascii="Times New Roman" w:hAnsi="Times New Roman"/>
          <w:sz w:val="22"/>
        </w:rPr>
      </w:pPr>
      <w:r w:rsidRPr="00E96996">
        <w:rPr>
          <w:rFonts w:ascii="Times New Roman" w:hAnsi="Times New Roman"/>
          <w:sz w:val="22"/>
          <w:szCs w:val="22"/>
        </w:rPr>
        <w:t>3. LRT skiriamos lėšos Lietuvos Respublikos valstybės biudžete nurodomos atskira eilute. Už LRT radijo ir televizijos programų siuntimą iš valstybės biudžeto skiriamos lėšos nurodomos atskiroje programoje.</w:t>
      </w:r>
    </w:p>
    <w:p w:rsidR="006F713B" w:rsidRPr="00A348E3" w:rsidRDefault="006F713B">
      <w:pPr>
        <w:ind w:right="-50" w:firstLine="720"/>
        <w:jc w:val="both"/>
        <w:rPr>
          <w:sz w:val="22"/>
        </w:rPr>
      </w:pPr>
      <w:r w:rsidRPr="00A348E3">
        <w:rPr>
          <w:sz w:val="22"/>
        </w:rPr>
        <w:t xml:space="preserve">4. LRT netaikomas bankrotas. </w:t>
      </w:r>
    </w:p>
    <w:p w:rsidR="00E96996" w:rsidRPr="00E96996" w:rsidRDefault="00E96996" w:rsidP="00E96996">
      <w:pPr>
        <w:ind w:right="-50"/>
        <w:jc w:val="both"/>
        <w:rPr>
          <w:i/>
        </w:rPr>
      </w:pPr>
      <w:r w:rsidRPr="00E96996">
        <w:rPr>
          <w:i/>
        </w:rPr>
        <w:t>Straipsnio pakeitimai:</w:t>
      </w:r>
    </w:p>
    <w:p w:rsidR="00E96996" w:rsidRPr="00E96996" w:rsidRDefault="00E96996" w:rsidP="00E96996">
      <w:pPr>
        <w:autoSpaceDE w:val="0"/>
        <w:autoSpaceDN w:val="0"/>
        <w:adjustRightInd w:val="0"/>
        <w:rPr>
          <w:i/>
        </w:rPr>
      </w:pPr>
      <w:r w:rsidRPr="00E96996">
        <w:rPr>
          <w:i/>
        </w:rPr>
        <w:t>Nr. XI-1047, 2010-09-30, Žin., 2010, Nr. 123-6261 (2010-10-18)</w:t>
      </w:r>
    </w:p>
    <w:p w:rsidR="006F713B" w:rsidRPr="00A348E3" w:rsidRDefault="006F713B">
      <w:pPr>
        <w:ind w:right="-50" w:firstLine="720"/>
        <w:jc w:val="both"/>
        <w:rPr>
          <w:sz w:val="22"/>
        </w:rPr>
      </w:pPr>
    </w:p>
    <w:p w:rsidR="006F713B" w:rsidRPr="00A348E3" w:rsidRDefault="006F713B">
      <w:pPr>
        <w:ind w:right="-50" w:firstLine="720"/>
        <w:jc w:val="both"/>
        <w:rPr>
          <w:b/>
          <w:sz w:val="22"/>
        </w:rPr>
      </w:pPr>
      <w:bookmarkStart w:id="19" w:name="straipsnis16"/>
      <w:r w:rsidRPr="00A348E3">
        <w:rPr>
          <w:b/>
          <w:sz w:val="22"/>
        </w:rPr>
        <w:t>16 straipsnis. LRT reorganizavimas ir likvidavimas</w:t>
      </w:r>
    </w:p>
    <w:bookmarkEnd w:id="19"/>
    <w:p w:rsidR="006F713B" w:rsidRPr="00A348E3" w:rsidRDefault="006F713B">
      <w:pPr>
        <w:ind w:firstLine="720"/>
        <w:jc w:val="both"/>
        <w:rPr>
          <w:sz w:val="22"/>
        </w:rPr>
      </w:pPr>
      <w:r w:rsidRPr="00A348E3">
        <w:rPr>
          <w:sz w:val="22"/>
        </w:rPr>
        <w:t>LRT reorganizuojamas ar likviduojamas Lietuvos Respublikos įstatymu.</w:t>
      </w:r>
    </w:p>
    <w:p w:rsidR="006F713B" w:rsidRPr="00A348E3" w:rsidRDefault="006F713B">
      <w:pPr>
        <w:jc w:val="both"/>
        <w:rPr>
          <w:sz w:val="22"/>
        </w:rPr>
      </w:pPr>
    </w:p>
    <w:p w:rsidR="006F713B" w:rsidRPr="00A348E3" w:rsidRDefault="006F713B">
      <w:pPr>
        <w:jc w:val="both"/>
        <w:rPr>
          <w:sz w:val="22"/>
        </w:rPr>
      </w:pPr>
    </w:p>
    <w:p w:rsidR="006F713B" w:rsidRPr="00A348E3" w:rsidRDefault="006F713B">
      <w:pPr>
        <w:ind w:firstLine="720"/>
        <w:jc w:val="both"/>
        <w:rPr>
          <w:sz w:val="22"/>
        </w:rPr>
      </w:pPr>
      <w:r w:rsidRPr="00A348E3">
        <w:rPr>
          <w:sz w:val="22"/>
        </w:rPr>
        <w:t>Skelbiu šį Lietuvos Respublikos Seimo priimtą įstatymą.</w:t>
      </w:r>
    </w:p>
    <w:p w:rsidR="006F713B" w:rsidRPr="00A348E3" w:rsidRDefault="006F713B">
      <w:pPr>
        <w:jc w:val="both"/>
        <w:rPr>
          <w:sz w:val="22"/>
        </w:rPr>
      </w:pPr>
    </w:p>
    <w:p w:rsidR="006F713B" w:rsidRPr="00A348E3" w:rsidRDefault="006F713B">
      <w:pPr>
        <w:jc w:val="both"/>
        <w:rPr>
          <w:sz w:val="22"/>
        </w:rPr>
      </w:pPr>
    </w:p>
    <w:p w:rsidR="006F713B" w:rsidRPr="00A348E3" w:rsidRDefault="006F713B">
      <w:pPr>
        <w:jc w:val="both"/>
        <w:rPr>
          <w:sz w:val="22"/>
        </w:rPr>
      </w:pPr>
      <w:r w:rsidRPr="00A348E3">
        <w:rPr>
          <w:sz w:val="22"/>
        </w:rPr>
        <w:t xml:space="preserve">RESPUBLIKOS PREZIDENTAS      </w:t>
      </w:r>
      <w:r w:rsidRPr="00A348E3">
        <w:rPr>
          <w:sz w:val="22"/>
        </w:rPr>
        <w:tab/>
      </w:r>
      <w:r w:rsidRPr="00A348E3">
        <w:rPr>
          <w:sz w:val="22"/>
        </w:rPr>
        <w:tab/>
      </w:r>
      <w:r w:rsidRPr="00A348E3">
        <w:rPr>
          <w:sz w:val="22"/>
        </w:rPr>
        <w:tab/>
      </w:r>
      <w:r w:rsidRPr="00A348E3">
        <w:rPr>
          <w:sz w:val="22"/>
        </w:rPr>
        <w:tab/>
        <w:t>ALGIRDAS BRAZAUSKAS</w:t>
      </w:r>
    </w:p>
    <w:p w:rsidR="006F713B" w:rsidRDefault="006F713B">
      <w:pPr>
        <w:jc w:val="both"/>
        <w:rPr>
          <w:sz w:val="22"/>
        </w:rPr>
      </w:pPr>
    </w:p>
    <w:p w:rsidR="00E96996" w:rsidRPr="00317976" w:rsidRDefault="00E96996" w:rsidP="00E96996">
      <w:pPr>
        <w:ind w:left="5040" w:firstLine="720"/>
        <w:jc w:val="both"/>
        <w:rPr>
          <w:sz w:val="22"/>
          <w:szCs w:val="22"/>
        </w:rPr>
      </w:pPr>
      <w:r w:rsidRPr="00317976">
        <w:rPr>
          <w:sz w:val="22"/>
          <w:szCs w:val="22"/>
        </w:rPr>
        <w:t>Lietuvos Respublikos</w:t>
      </w:r>
    </w:p>
    <w:p w:rsidR="00E96996" w:rsidRPr="00317976" w:rsidRDefault="00E96996" w:rsidP="00E96996">
      <w:pPr>
        <w:ind w:firstLine="720"/>
        <w:jc w:val="both"/>
        <w:rPr>
          <w:sz w:val="22"/>
          <w:szCs w:val="22"/>
        </w:rPr>
      </w:pPr>
      <w:r w:rsidRPr="00317976">
        <w:rPr>
          <w:sz w:val="22"/>
          <w:szCs w:val="22"/>
        </w:rPr>
        <w:tab/>
      </w:r>
      <w:r w:rsidRPr="00317976">
        <w:rPr>
          <w:sz w:val="22"/>
          <w:szCs w:val="22"/>
        </w:rPr>
        <w:tab/>
      </w:r>
      <w:r w:rsidRPr="00317976">
        <w:rPr>
          <w:sz w:val="22"/>
          <w:szCs w:val="22"/>
        </w:rPr>
        <w:tab/>
      </w:r>
      <w:r w:rsidRPr="00317976">
        <w:rPr>
          <w:sz w:val="22"/>
          <w:szCs w:val="22"/>
        </w:rPr>
        <w:tab/>
      </w:r>
      <w:r w:rsidRPr="00317976">
        <w:rPr>
          <w:sz w:val="22"/>
          <w:szCs w:val="22"/>
        </w:rPr>
        <w:tab/>
      </w:r>
      <w:r w:rsidRPr="00317976">
        <w:rPr>
          <w:sz w:val="22"/>
          <w:szCs w:val="22"/>
        </w:rPr>
        <w:tab/>
      </w:r>
      <w:r w:rsidRPr="00317976">
        <w:rPr>
          <w:sz w:val="22"/>
          <w:szCs w:val="22"/>
        </w:rPr>
        <w:tab/>
        <w:t>Lietuvos nacionalinio radijo ir</w:t>
      </w:r>
    </w:p>
    <w:p w:rsidR="00E96996" w:rsidRPr="00317976" w:rsidRDefault="00E96996" w:rsidP="00E96996">
      <w:pPr>
        <w:ind w:firstLine="720"/>
        <w:jc w:val="both"/>
        <w:rPr>
          <w:sz w:val="22"/>
          <w:szCs w:val="22"/>
        </w:rPr>
      </w:pPr>
      <w:r w:rsidRPr="00317976">
        <w:rPr>
          <w:sz w:val="22"/>
          <w:szCs w:val="22"/>
        </w:rPr>
        <w:t xml:space="preserve"> </w:t>
      </w:r>
      <w:r w:rsidRPr="00317976">
        <w:rPr>
          <w:sz w:val="22"/>
          <w:szCs w:val="22"/>
        </w:rPr>
        <w:tab/>
      </w:r>
      <w:r w:rsidRPr="00317976">
        <w:rPr>
          <w:sz w:val="22"/>
          <w:szCs w:val="22"/>
        </w:rPr>
        <w:tab/>
      </w:r>
      <w:r w:rsidRPr="00317976">
        <w:rPr>
          <w:sz w:val="22"/>
          <w:szCs w:val="22"/>
        </w:rPr>
        <w:tab/>
      </w:r>
      <w:r w:rsidRPr="00317976">
        <w:rPr>
          <w:sz w:val="22"/>
          <w:szCs w:val="22"/>
        </w:rPr>
        <w:tab/>
      </w:r>
      <w:r w:rsidRPr="00317976">
        <w:rPr>
          <w:sz w:val="22"/>
          <w:szCs w:val="22"/>
        </w:rPr>
        <w:tab/>
      </w:r>
      <w:r w:rsidRPr="00317976">
        <w:rPr>
          <w:sz w:val="22"/>
          <w:szCs w:val="22"/>
        </w:rPr>
        <w:tab/>
      </w:r>
      <w:r w:rsidRPr="00317976">
        <w:rPr>
          <w:sz w:val="22"/>
          <w:szCs w:val="22"/>
        </w:rPr>
        <w:tab/>
        <w:t xml:space="preserve">televizijos įstatymo </w:t>
      </w:r>
    </w:p>
    <w:p w:rsidR="00E96996" w:rsidRPr="00317976" w:rsidRDefault="00E96996" w:rsidP="00E96996">
      <w:pPr>
        <w:ind w:firstLine="720"/>
        <w:jc w:val="both"/>
        <w:rPr>
          <w:sz w:val="22"/>
          <w:szCs w:val="22"/>
        </w:rPr>
      </w:pPr>
      <w:bookmarkStart w:id="20" w:name="priedas1"/>
      <w:r w:rsidRPr="00317976">
        <w:rPr>
          <w:sz w:val="22"/>
          <w:szCs w:val="22"/>
        </w:rPr>
        <w:t xml:space="preserve"> </w:t>
      </w:r>
      <w:r w:rsidRPr="00317976">
        <w:rPr>
          <w:sz w:val="22"/>
          <w:szCs w:val="22"/>
        </w:rPr>
        <w:tab/>
      </w:r>
      <w:r w:rsidRPr="00317976">
        <w:rPr>
          <w:sz w:val="22"/>
          <w:szCs w:val="22"/>
        </w:rPr>
        <w:tab/>
      </w:r>
      <w:r w:rsidRPr="00317976">
        <w:rPr>
          <w:sz w:val="22"/>
          <w:szCs w:val="22"/>
        </w:rPr>
        <w:tab/>
      </w:r>
      <w:r w:rsidRPr="00317976">
        <w:rPr>
          <w:sz w:val="22"/>
          <w:szCs w:val="22"/>
        </w:rPr>
        <w:tab/>
      </w:r>
      <w:r w:rsidRPr="00317976">
        <w:rPr>
          <w:sz w:val="22"/>
          <w:szCs w:val="22"/>
        </w:rPr>
        <w:tab/>
      </w:r>
      <w:r w:rsidRPr="00317976">
        <w:rPr>
          <w:sz w:val="22"/>
          <w:szCs w:val="22"/>
        </w:rPr>
        <w:tab/>
      </w:r>
      <w:r w:rsidRPr="00317976">
        <w:rPr>
          <w:sz w:val="22"/>
          <w:szCs w:val="22"/>
        </w:rPr>
        <w:tab/>
        <w:t>priedas</w:t>
      </w:r>
    </w:p>
    <w:bookmarkEnd w:id="20"/>
    <w:p w:rsidR="00E96996" w:rsidRPr="00317976" w:rsidRDefault="00E96996" w:rsidP="00E96996">
      <w:pPr>
        <w:ind w:firstLine="720"/>
        <w:jc w:val="both"/>
        <w:rPr>
          <w:sz w:val="22"/>
          <w:szCs w:val="22"/>
        </w:rPr>
      </w:pPr>
    </w:p>
    <w:p w:rsidR="00E96996" w:rsidRPr="00317976" w:rsidRDefault="00E96996" w:rsidP="00E96996">
      <w:pPr>
        <w:pStyle w:val="Heading1"/>
        <w:jc w:val="center"/>
        <w:rPr>
          <w:rFonts w:ascii="Times New Roman" w:hAnsi="Times New Roman"/>
          <w:sz w:val="22"/>
          <w:szCs w:val="22"/>
        </w:rPr>
      </w:pPr>
      <w:r w:rsidRPr="00317976">
        <w:rPr>
          <w:rFonts w:ascii="Times New Roman" w:hAnsi="Times New Roman"/>
          <w:sz w:val="22"/>
          <w:szCs w:val="22"/>
        </w:rPr>
        <w:t>ĮGYVENDINAMAS EUROPOS SĄJUNGOS TEISĖS AKTAS</w:t>
      </w:r>
    </w:p>
    <w:p w:rsidR="00E96996" w:rsidRPr="00317976" w:rsidRDefault="00E96996" w:rsidP="00E96996">
      <w:pPr>
        <w:pStyle w:val="Footer"/>
        <w:rPr>
          <w:sz w:val="22"/>
          <w:szCs w:val="22"/>
        </w:rPr>
      </w:pPr>
      <w:r w:rsidRPr="00317976">
        <w:rPr>
          <w:sz w:val="22"/>
          <w:szCs w:val="22"/>
        </w:rPr>
        <w:t> </w:t>
      </w:r>
    </w:p>
    <w:p w:rsidR="00E96996" w:rsidRDefault="00E96996" w:rsidP="00E96996">
      <w:pPr>
        <w:ind w:firstLine="720"/>
        <w:jc w:val="both"/>
        <w:rPr>
          <w:sz w:val="22"/>
          <w:szCs w:val="22"/>
        </w:rPr>
      </w:pPr>
      <w:r w:rsidRPr="00317976">
        <w:rPr>
          <w:sz w:val="22"/>
          <w:szCs w:val="22"/>
        </w:rPr>
        <w:t xml:space="preserve">1989 m. spalio 3 d. Tarybos direktyva 89/552/EEB dėl valstybių narių įstatymuose ir kituose teisės aktuose išdėstytų nuostatų, susijusių su televizijos programų transliavimu, derinimo (OL 2004 m. </w:t>
      </w:r>
      <w:r w:rsidRPr="00317976">
        <w:rPr>
          <w:i/>
          <w:sz w:val="22"/>
          <w:szCs w:val="22"/>
        </w:rPr>
        <w:t>specialusis leidimas</w:t>
      </w:r>
      <w:r w:rsidRPr="00317976">
        <w:rPr>
          <w:sz w:val="22"/>
          <w:szCs w:val="22"/>
        </w:rPr>
        <w:t>, 6 skyrius, 1 tomas, p. 224) su paskutiniais pakeitimais, padarytais Europos Parlamento ir Tarybos direktyva 2007/65/EB (OL 2007 L 332, p. 27).</w:t>
      </w:r>
    </w:p>
    <w:p w:rsidR="00E96996" w:rsidRPr="00E96996" w:rsidRDefault="00E96996" w:rsidP="00E96996">
      <w:pPr>
        <w:jc w:val="both"/>
        <w:rPr>
          <w:i/>
        </w:rPr>
      </w:pPr>
      <w:r w:rsidRPr="00E96996">
        <w:rPr>
          <w:i/>
        </w:rPr>
        <w:t>Įstatymas papildytas p</w:t>
      </w:r>
      <w:r>
        <w:rPr>
          <w:i/>
        </w:rPr>
        <w:t>ried</w:t>
      </w:r>
      <w:r w:rsidRPr="00E96996">
        <w:rPr>
          <w:i/>
        </w:rPr>
        <w:t>u:</w:t>
      </w:r>
    </w:p>
    <w:p w:rsidR="00E96996" w:rsidRPr="00E96996" w:rsidRDefault="00E96996" w:rsidP="00E96996">
      <w:pPr>
        <w:autoSpaceDE w:val="0"/>
        <w:autoSpaceDN w:val="0"/>
        <w:adjustRightInd w:val="0"/>
        <w:rPr>
          <w:i/>
        </w:rPr>
      </w:pPr>
      <w:r w:rsidRPr="00E96996">
        <w:rPr>
          <w:i/>
        </w:rPr>
        <w:t>Nr. XI-1047, 2010-09-30, Žin., 2010, Nr. 123-6261 (2010-10-18)</w:t>
      </w:r>
    </w:p>
    <w:p w:rsidR="00E96996" w:rsidRPr="00A348E3" w:rsidRDefault="00E96996" w:rsidP="00E96996">
      <w:pPr>
        <w:ind w:firstLine="720"/>
        <w:jc w:val="both"/>
        <w:rPr>
          <w:sz w:val="22"/>
        </w:rPr>
      </w:pPr>
    </w:p>
    <w:p w:rsidR="006F713B" w:rsidRPr="00A348E3" w:rsidRDefault="00E96996">
      <w:pPr>
        <w:jc w:val="center"/>
      </w:pPr>
      <w:r>
        <w:t>___</w:t>
      </w:r>
      <w:r w:rsidR="006F713B" w:rsidRPr="00A348E3">
        <w:t>___________</w:t>
      </w:r>
    </w:p>
    <w:p w:rsidR="006F713B" w:rsidRPr="00A348E3" w:rsidRDefault="006F713B">
      <w:pPr>
        <w:jc w:val="center"/>
      </w:pPr>
    </w:p>
    <w:p w:rsidR="006F713B" w:rsidRPr="00A348E3" w:rsidRDefault="006F713B">
      <w:pPr>
        <w:jc w:val="both"/>
        <w:rPr>
          <w:b/>
          <w:bCs/>
        </w:rPr>
      </w:pPr>
      <w:r w:rsidRPr="00A348E3">
        <w:rPr>
          <w:b/>
          <w:bCs/>
        </w:rPr>
        <w:t>Pakeitimai:</w:t>
      </w:r>
    </w:p>
    <w:p w:rsidR="006F713B" w:rsidRPr="00A348E3" w:rsidRDefault="006F713B">
      <w:pPr>
        <w:jc w:val="both"/>
      </w:pPr>
    </w:p>
    <w:p w:rsidR="006F713B" w:rsidRPr="00A348E3" w:rsidRDefault="006F713B">
      <w:pPr>
        <w:jc w:val="both"/>
      </w:pPr>
      <w:r w:rsidRPr="00A348E3">
        <w:t>1.</w:t>
      </w:r>
    </w:p>
    <w:p w:rsidR="006F713B" w:rsidRPr="00A348E3" w:rsidRDefault="006F713B">
      <w:pPr>
        <w:jc w:val="both"/>
      </w:pPr>
      <w:r w:rsidRPr="00A348E3">
        <w:t>Lietuvos Respublikos Seimas, Įstatymas</w:t>
      </w:r>
    </w:p>
    <w:p w:rsidR="006F713B" w:rsidRPr="00A348E3" w:rsidRDefault="006F713B">
      <w:pPr>
        <w:jc w:val="both"/>
      </w:pPr>
      <w:r w:rsidRPr="00A348E3">
        <w:t xml:space="preserve">Nr. </w:t>
      </w:r>
      <w:hyperlink r:id="rId10" w:history="1">
        <w:hyperlink r:id="rId11" w:history="1">
          <w:hyperlink r:id="rId12" w:history="1">
            <w:r w:rsidRPr="00A348E3">
              <w:rPr>
                <w:rStyle w:val="Hyperlink"/>
              </w:rPr>
              <w:t>VIII-23</w:t>
            </w:r>
          </w:hyperlink>
        </w:hyperlink>
      </w:hyperlink>
      <w:r w:rsidRPr="00A348E3">
        <w:t>, 96.12.05, Žin., 1996, Nr.121-2849 (96.12.14)</w:t>
      </w:r>
    </w:p>
    <w:p w:rsidR="006F713B" w:rsidRPr="00A348E3" w:rsidRDefault="006F713B">
      <w:pPr>
        <w:jc w:val="both"/>
      </w:pPr>
      <w:r w:rsidRPr="00A348E3">
        <w:t>LIETUVOS RESPUBLIKOS LIETUVOS NACIONALINIO RADIJO IR TELEVIZIJOS ĮSTATYMO 4, 8, 10 STRAIPSNIŲ PAKEITIMO IR PAPILDYMO ĮSTATYMAS</w:t>
      </w:r>
    </w:p>
    <w:p w:rsidR="006F713B" w:rsidRPr="00A348E3" w:rsidRDefault="006F713B">
      <w:pPr>
        <w:jc w:val="both"/>
      </w:pPr>
    </w:p>
    <w:p w:rsidR="006F713B" w:rsidRPr="00A348E3" w:rsidRDefault="006F713B">
      <w:pPr>
        <w:jc w:val="both"/>
      </w:pPr>
      <w:r w:rsidRPr="00A348E3">
        <w:t>2.</w:t>
      </w:r>
    </w:p>
    <w:p w:rsidR="006F713B" w:rsidRPr="00A348E3" w:rsidRDefault="006F713B">
      <w:pPr>
        <w:jc w:val="both"/>
      </w:pPr>
      <w:r w:rsidRPr="00A348E3">
        <w:t>Lietuvos Respublikos Seimas, Įstatymas</w:t>
      </w:r>
    </w:p>
    <w:p w:rsidR="006F713B" w:rsidRPr="00A348E3" w:rsidRDefault="006F713B">
      <w:pPr>
        <w:jc w:val="both"/>
      </w:pPr>
      <w:r w:rsidRPr="00A348E3">
        <w:t xml:space="preserve">Nr. </w:t>
      </w:r>
      <w:hyperlink r:id="rId13" w:history="1">
        <w:hyperlink r:id="rId14" w:history="1">
          <w:hyperlink r:id="rId15" w:history="1">
            <w:r w:rsidRPr="00A348E3">
              <w:rPr>
                <w:rStyle w:val="Hyperlink"/>
              </w:rPr>
              <w:t>VIII-38</w:t>
            </w:r>
          </w:hyperlink>
        </w:hyperlink>
      </w:hyperlink>
      <w:r w:rsidRPr="00A348E3">
        <w:t>, 96.12.12, Žin., 1996, Nr.121-2852 (96.12.14)</w:t>
      </w:r>
    </w:p>
    <w:p w:rsidR="006F713B" w:rsidRPr="00A348E3" w:rsidRDefault="006F713B">
      <w:pPr>
        <w:jc w:val="both"/>
      </w:pPr>
      <w:r w:rsidRPr="00A348E3">
        <w:t>LIETUVOS RESPUBLIKOS LIETUVOS NACIONALINIO RADIJO IR TELEVIZIJOS ĮSTATYMO 8 STRAIPSNIO PAKEITIMO IR PAPILDYMO ĮSTATYMAS</w:t>
      </w:r>
    </w:p>
    <w:p w:rsidR="006F713B" w:rsidRPr="00A348E3" w:rsidRDefault="006F713B">
      <w:pPr>
        <w:jc w:val="both"/>
      </w:pPr>
    </w:p>
    <w:p w:rsidR="006F713B" w:rsidRPr="00A348E3" w:rsidRDefault="006F713B">
      <w:pPr>
        <w:jc w:val="both"/>
      </w:pPr>
      <w:r w:rsidRPr="00A348E3">
        <w:t>3.</w:t>
      </w:r>
    </w:p>
    <w:p w:rsidR="006F713B" w:rsidRPr="00A348E3" w:rsidRDefault="006F713B">
      <w:pPr>
        <w:jc w:val="both"/>
      </w:pPr>
      <w:r w:rsidRPr="00A348E3">
        <w:t>Lietuvos Respublikos Seimas, Įstatymas</w:t>
      </w:r>
    </w:p>
    <w:p w:rsidR="006F713B" w:rsidRPr="00A348E3" w:rsidRDefault="006F713B">
      <w:pPr>
        <w:jc w:val="both"/>
      </w:pPr>
      <w:r w:rsidRPr="00A348E3">
        <w:t xml:space="preserve">Nr. </w:t>
      </w:r>
      <w:hyperlink r:id="rId16" w:history="1">
        <w:hyperlink r:id="rId17" w:history="1">
          <w:hyperlink r:id="rId18" w:history="1">
            <w:r w:rsidRPr="00A348E3">
              <w:rPr>
                <w:rStyle w:val="Hyperlink"/>
              </w:rPr>
              <w:t>VIII-428</w:t>
            </w:r>
          </w:hyperlink>
        </w:hyperlink>
      </w:hyperlink>
      <w:r w:rsidRPr="00A348E3">
        <w:t>, 97.09.25, Žin., 1997, Nr.91-2272 (97.10.07)</w:t>
      </w:r>
    </w:p>
    <w:p w:rsidR="006F713B" w:rsidRPr="00A348E3" w:rsidRDefault="006F713B">
      <w:pPr>
        <w:jc w:val="both"/>
      </w:pPr>
      <w:r w:rsidRPr="00A348E3">
        <w:t>LIETUVOS RESPUBLIKOS LIETUVOS NACIONALINIO RADIJO IR TELEVIZIJOS ĮSTATYMO 8, 9 IR 10 STRAIPSNIŲ PAKEITIMO BEI PAPILDYMO</w:t>
      </w:r>
    </w:p>
    <w:p w:rsidR="006F713B" w:rsidRPr="00A348E3" w:rsidRDefault="006F713B">
      <w:pPr>
        <w:jc w:val="both"/>
      </w:pPr>
    </w:p>
    <w:p w:rsidR="006F713B" w:rsidRPr="00A348E3" w:rsidRDefault="006F713B">
      <w:pPr>
        <w:widowControl w:val="0"/>
        <w:rPr>
          <w:snapToGrid w:val="0"/>
        </w:rPr>
      </w:pPr>
      <w:r w:rsidRPr="00A348E3">
        <w:rPr>
          <w:snapToGrid w:val="0"/>
        </w:rPr>
        <w:t>4.</w:t>
      </w:r>
    </w:p>
    <w:p w:rsidR="006F713B" w:rsidRPr="00A348E3" w:rsidRDefault="006F713B">
      <w:pPr>
        <w:widowControl w:val="0"/>
        <w:jc w:val="both"/>
        <w:rPr>
          <w:snapToGrid w:val="0"/>
        </w:rPr>
      </w:pPr>
      <w:r w:rsidRPr="00A348E3">
        <w:rPr>
          <w:snapToGrid w:val="0"/>
        </w:rPr>
        <w:t>Lietuvos Respublikos Seimas, Įstatymas</w:t>
      </w:r>
    </w:p>
    <w:p w:rsidR="006F713B" w:rsidRPr="00A348E3" w:rsidRDefault="006F713B">
      <w:pPr>
        <w:widowControl w:val="0"/>
        <w:jc w:val="both"/>
        <w:rPr>
          <w:snapToGrid w:val="0"/>
        </w:rPr>
      </w:pPr>
      <w:r w:rsidRPr="00A348E3">
        <w:rPr>
          <w:snapToGrid w:val="0"/>
        </w:rPr>
        <w:t xml:space="preserve">Nr. </w:t>
      </w:r>
      <w:hyperlink r:id="rId19" w:history="1">
        <w:hyperlink r:id="rId20" w:history="1">
          <w:hyperlink r:id="rId21" w:history="1">
            <w:r w:rsidRPr="00A348E3">
              <w:rPr>
                <w:rStyle w:val="Hyperlink"/>
              </w:rPr>
              <w:t>VIII-1780</w:t>
            </w:r>
          </w:hyperlink>
        </w:hyperlink>
      </w:hyperlink>
      <w:r w:rsidRPr="00A348E3">
        <w:rPr>
          <w:snapToGrid w:val="0"/>
        </w:rPr>
        <w:t>, 2000 06 29, Žin., 2000, Nr. 58-1712 (2000 07 19)</w:t>
      </w:r>
    </w:p>
    <w:p w:rsidR="006F713B" w:rsidRPr="00A348E3" w:rsidRDefault="006F713B">
      <w:pPr>
        <w:widowControl w:val="0"/>
        <w:jc w:val="both"/>
        <w:rPr>
          <w:snapToGrid w:val="0"/>
        </w:rPr>
      </w:pPr>
      <w:r w:rsidRPr="00A348E3">
        <w:rPr>
          <w:snapToGrid w:val="0"/>
        </w:rPr>
        <w:t>LIETUVOS NACIONALINIO RADIJO IR TELEVIZIJOS ĮSTATYMO PAKEITIMO ĮSTATYMAS</w:t>
      </w:r>
    </w:p>
    <w:p w:rsidR="006F713B" w:rsidRPr="00A348E3" w:rsidRDefault="006F713B">
      <w:pPr>
        <w:widowControl w:val="0"/>
        <w:jc w:val="both"/>
        <w:rPr>
          <w:bCs/>
          <w:snapToGrid w:val="0"/>
        </w:rPr>
      </w:pPr>
      <w:r w:rsidRPr="00A348E3">
        <w:rPr>
          <w:bCs/>
          <w:snapToGrid w:val="0"/>
        </w:rPr>
        <w:t>Nauja įstatymo redakcija</w:t>
      </w:r>
    </w:p>
    <w:p w:rsidR="006F713B" w:rsidRPr="00A348E3" w:rsidRDefault="006F713B">
      <w:pPr>
        <w:jc w:val="both"/>
        <w:rPr>
          <w:bCs/>
        </w:rPr>
      </w:pPr>
      <w:r w:rsidRPr="00A348E3">
        <w:rPr>
          <w:bCs/>
        </w:rPr>
        <w:t>LRT finansavimo tvarka pagal šį įstatymą įsigalioja nuo 2006 m. sausio 1 d.</w:t>
      </w:r>
    </w:p>
    <w:p w:rsidR="006F713B" w:rsidRPr="00A348E3" w:rsidRDefault="006F713B">
      <w:pPr>
        <w:widowControl w:val="0"/>
        <w:jc w:val="both"/>
      </w:pPr>
      <w:r w:rsidRPr="00A348E3">
        <w:t>LRT administracinė komisija įsteigiama ne vėliau kaip per 1 mėnesį po šio įstatymo nustatytos finansavimo tvarkos įsigaliojimo.</w:t>
      </w:r>
    </w:p>
    <w:p w:rsidR="006F713B" w:rsidRPr="00A348E3" w:rsidRDefault="006F713B">
      <w:pPr>
        <w:jc w:val="both"/>
      </w:pPr>
      <w:r w:rsidRPr="00A348E3">
        <w:t xml:space="preserve">Šio įstatymo 6 straipsnio 6 dalies nuostata įsigalioja nuo 2002 m. sausio 1 d. </w:t>
      </w:r>
    </w:p>
    <w:p w:rsidR="006F713B" w:rsidRPr="00A348E3" w:rsidRDefault="006F713B">
      <w:pPr>
        <w:widowControl w:val="0"/>
        <w:ind w:firstLine="709"/>
        <w:jc w:val="both"/>
        <w:rPr>
          <w:snapToGrid w:val="0"/>
        </w:rPr>
      </w:pPr>
      <w:r w:rsidRPr="00A348E3">
        <w:rPr>
          <w:snapToGrid w:val="0"/>
        </w:rPr>
        <w:t>Pakeitimai:</w:t>
      </w:r>
    </w:p>
    <w:p w:rsidR="006F713B" w:rsidRPr="00A348E3" w:rsidRDefault="006F713B">
      <w:pPr>
        <w:widowControl w:val="0"/>
        <w:ind w:firstLine="709"/>
        <w:jc w:val="both"/>
        <w:rPr>
          <w:snapToGrid w:val="0"/>
        </w:rPr>
      </w:pPr>
      <w:r w:rsidRPr="00A348E3">
        <w:rPr>
          <w:snapToGrid w:val="0"/>
        </w:rPr>
        <w:t>1)</w:t>
      </w:r>
    </w:p>
    <w:p w:rsidR="006F713B" w:rsidRPr="00A348E3" w:rsidRDefault="006F713B">
      <w:pPr>
        <w:widowControl w:val="0"/>
        <w:ind w:firstLine="709"/>
        <w:jc w:val="both"/>
        <w:rPr>
          <w:snapToGrid w:val="0"/>
        </w:rPr>
      </w:pPr>
      <w:r w:rsidRPr="00A348E3">
        <w:rPr>
          <w:snapToGrid w:val="0"/>
        </w:rPr>
        <w:t>Lietuvos Respublikos Seimas, Įstatymas</w:t>
      </w:r>
    </w:p>
    <w:p w:rsidR="006F713B" w:rsidRPr="00A348E3" w:rsidRDefault="006F713B">
      <w:pPr>
        <w:widowControl w:val="0"/>
        <w:ind w:firstLine="709"/>
        <w:jc w:val="both"/>
        <w:rPr>
          <w:snapToGrid w:val="0"/>
        </w:rPr>
      </w:pPr>
      <w:r w:rsidRPr="00A348E3">
        <w:rPr>
          <w:snapToGrid w:val="0"/>
        </w:rPr>
        <w:t xml:space="preserve">Nr. </w:t>
      </w:r>
      <w:hyperlink r:id="rId22" w:history="1">
        <w:hyperlink r:id="rId23" w:history="1">
          <w:hyperlink r:id="rId24" w:history="1">
            <w:r w:rsidRPr="00A348E3">
              <w:rPr>
                <w:rStyle w:val="Hyperlink"/>
              </w:rPr>
              <w:t>IX-137</w:t>
            </w:r>
          </w:hyperlink>
        </w:hyperlink>
      </w:hyperlink>
      <w:r w:rsidRPr="00A348E3">
        <w:rPr>
          <w:snapToGrid w:val="0"/>
        </w:rPr>
        <w:t>, 2000 12 23, Žin., 2000, Nr. 111-3587 (2000 12 29)</w:t>
      </w:r>
    </w:p>
    <w:p w:rsidR="006F713B" w:rsidRPr="00A348E3" w:rsidRDefault="006F713B">
      <w:pPr>
        <w:widowControl w:val="0"/>
        <w:ind w:left="709"/>
        <w:jc w:val="both"/>
        <w:rPr>
          <w:snapToGrid w:val="0"/>
        </w:rPr>
      </w:pPr>
      <w:r w:rsidRPr="00A348E3">
        <w:rPr>
          <w:snapToGrid w:val="0"/>
        </w:rPr>
        <w:t>LIETUVOS NACIONALINIO RADIJO IR TELEVIZIJOS ĮSTATYMO PAKEITIMO ĮSTATYMO 2 STRAIPSNIO PAKEITIMO ĮSTATYMAS</w:t>
      </w:r>
    </w:p>
    <w:p w:rsidR="006F713B" w:rsidRPr="00A348E3" w:rsidRDefault="006F713B">
      <w:pPr>
        <w:pStyle w:val="PlainText"/>
        <w:ind w:firstLine="709"/>
        <w:jc w:val="both"/>
        <w:rPr>
          <w:rFonts w:ascii="Times New Roman" w:hAnsi="Times New Roman"/>
        </w:rPr>
      </w:pPr>
      <w:r w:rsidRPr="00A348E3">
        <w:rPr>
          <w:rFonts w:ascii="Times New Roman" w:hAnsi="Times New Roman"/>
        </w:rPr>
        <w:t>2)</w:t>
      </w:r>
    </w:p>
    <w:p w:rsidR="006F713B" w:rsidRPr="00A348E3" w:rsidRDefault="006F713B">
      <w:pPr>
        <w:pStyle w:val="PlainText"/>
        <w:ind w:firstLine="709"/>
        <w:jc w:val="both"/>
        <w:rPr>
          <w:rFonts w:ascii="Times New Roman" w:hAnsi="Times New Roman"/>
        </w:rPr>
      </w:pPr>
      <w:r w:rsidRPr="00A348E3">
        <w:rPr>
          <w:rFonts w:ascii="Times New Roman" w:hAnsi="Times New Roman"/>
        </w:rPr>
        <w:t>Lietuvos Respublikos Seimas, Įstatymas</w:t>
      </w:r>
    </w:p>
    <w:p w:rsidR="006F713B" w:rsidRPr="00A348E3" w:rsidRDefault="006F713B">
      <w:pPr>
        <w:pStyle w:val="PlainText"/>
        <w:ind w:firstLine="709"/>
        <w:jc w:val="both"/>
        <w:rPr>
          <w:rFonts w:ascii="Times New Roman" w:hAnsi="Times New Roman"/>
        </w:rPr>
      </w:pPr>
      <w:r w:rsidRPr="00A348E3">
        <w:rPr>
          <w:rFonts w:ascii="Times New Roman" w:hAnsi="Times New Roman"/>
        </w:rPr>
        <w:t xml:space="preserve">Nr. </w:t>
      </w:r>
      <w:hyperlink r:id="rId25" w:history="1">
        <w:r w:rsidRPr="00A348E3">
          <w:rPr>
            <w:rStyle w:val="Hyperlink"/>
            <w:rFonts w:ascii="Times New Roman" w:hAnsi="Times New Roman"/>
          </w:rPr>
          <w:t>IX-695</w:t>
        </w:r>
      </w:hyperlink>
      <w:r w:rsidRPr="00A348E3">
        <w:rPr>
          <w:rFonts w:ascii="Times New Roman" w:hAnsi="Times New Roman"/>
        </w:rPr>
        <w:t>, 2001-12-21, Žin., 2002, Nr. 2-52 (2002-01-09)</w:t>
      </w:r>
    </w:p>
    <w:p w:rsidR="006F713B" w:rsidRPr="00A348E3" w:rsidRDefault="006F713B">
      <w:pPr>
        <w:pStyle w:val="PlainText"/>
        <w:ind w:left="709"/>
        <w:jc w:val="both"/>
        <w:rPr>
          <w:rFonts w:ascii="Times New Roman" w:hAnsi="Times New Roman"/>
        </w:rPr>
      </w:pPr>
      <w:r w:rsidRPr="00A348E3">
        <w:rPr>
          <w:rFonts w:ascii="Times New Roman" w:hAnsi="Times New Roman"/>
        </w:rPr>
        <w:t>LIETUVOS NACIONALINIO RADIJO IR TELEVIZIJOS ĮSTATYMO PAKEITIMO ĮSTATYMO 2 STRAIPSNIO PAKEITIMO ĮSTATYMAS</w:t>
      </w:r>
    </w:p>
    <w:p w:rsidR="006F713B" w:rsidRPr="00A348E3" w:rsidRDefault="006F713B">
      <w:pPr>
        <w:widowControl w:val="0"/>
        <w:ind w:firstLine="709"/>
        <w:jc w:val="both"/>
        <w:rPr>
          <w:bCs/>
          <w:snapToGrid w:val="0"/>
        </w:rPr>
      </w:pPr>
      <w:r w:rsidRPr="00A348E3">
        <w:rPr>
          <w:bCs/>
          <w:snapToGrid w:val="0"/>
        </w:rPr>
        <w:t>3)</w:t>
      </w:r>
    </w:p>
    <w:p w:rsidR="006F713B" w:rsidRPr="00A348E3" w:rsidRDefault="006F713B">
      <w:pPr>
        <w:pStyle w:val="PlainText"/>
        <w:ind w:firstLine="709"/>
        <w:rPr>
          <w:rFonts w:ascii="Times New Roman" w:eastAsia="MS Mincho" w:hAnsi="Times New Roman"/>
        </w:rPr>
      </w:pPr>
      <w:r w:rsidRPr="00A348E3">
        <w:rPr>
          <w:rFonts w:ascii="Times New Roman" w:eastAsia="MS Mincho" w:hAnsi="Times New Roman"/>
        </w:rPr>
        <w:t>Lietuvos Respublikos Seimas, Įstatymas</w:t>
      </w:r>
    </w:p>
    <w:p w:rsidR="006F713B" w:rsidRPr="00A348E3" w:rsidRDefault="006F713B">
      <w:pPr>
        <w:pStyle w:val="PlainText"/>
        <w:ind w:firstLine="709"/>
        <w:jc w:val="both"/>
        <w:rPr>
          <w:rFonts w:ascii="Times New Roman" w:eastAsia="MS Mincho" w:hAnsi="Times New Roman"/>
        </w:rPr>
      </w:pPr>
      <w:r w:rsidRPr="00A348E3">
        <w:rPr>
          <w:rFonts w:ascii="Times New Roman" w:eastAsia="MS Mincho" w:hAnsi="Times New Roman"/>
        </w:rPr>
        <w:t xml:space="preserve">Nr. </w:t>
      </w:r>
      <w:hyperlink r:id="rId26" w:history="1">
        <w:r w:rsidRPr="00A348E3">
          <w:rPr>
            <w:rStyle w:val="Hyperlink"/>
            <w:rFonts w:ascii="Times New Roman" w:eastAsia="MS Mincho" w:hAnsi="Times New Roman"/>
          </w:rPr>
          <w:t>IX-1893</w:t>
        </w:r>
      </w:hyperlink>
      <w:r w:rsidRPr="00A348E3">
        <w:rPr>
          <w:rFonts w:ascii="Times New Roman" w:eastAsia="MS Mincho" w:hAnsi="Times New Roman"/>
        </w:rPr>
        <w:t>, 2003-12-11, Žin., 2003, Nr. 123-5578 (2003-12-30)</w:t>
      </w:r>
    </w:p>
    <w:p w:rsidR="006F713B" w:rsidRPr="00A348E3" w:rsidRDefault="006F713B">
      <w:pPr>
        <w:pStyle w:val="PlainText"/>
        <w:ind w:left="709"/>
        <w:jc w:val="both"/>
        <w:rPr>
          <w:rFonts w:ascii="Times New Roman" w:eastAsia="MS Mincho" w:hAnsi="Times New Roman"/>
        </w:rPr>
      </w:pPr>
      <w:r w:rsidRPr="00A348E3">
        <w:rPr>
          <w:rFonts w:ascii="Times New Roman" w:eastAsia="MS Mincho" w:hAnsi="Times New Roman"/>
        </w:rPr>
        <w:t>LIETUVOS NACIONALINIO RADIJO IR TELEVIZIJOS ĮSTATYMO PAKEITIMO ĮSTATYMO 2 STRAIPSNIO PAKEITIMO ĮSTATYMAS</w:t>
      </w:r>
    </w:p>
    <w:p w:rsidR="006F713B" w:rsidRPr="00A348E3" w:rsidRDefault="006F713B">
      <w:pPr>
        <w:pStyle w:val="PlainText"/>
        <w:ind w:firstLine="709"/>
        <w:jc w:val="both"/>
        <w:rPr>
          <w:rFonts w:ascii="Times New Roman" w:eastAsia="MS Mincho" w:hAnsi="Times New Roman"/>
        </w:rPr>
      </w:pPr>
      <w:r w:rsidRPr="00A348E3">
        <w:rPr>
          <w:rFonts w:ascii="Times New Roman" w:eastAsia="MS Mincho" w:hAnsi="Times New Roman"/>
        </w:rPr>
        <w:t>4)</w:t>
      </w:r>
    </w:p>
    <w:p w:rsidR="006F713B" w:rsidRPr="00A348E3" w:rsidRDefault="006F713B">
      <w:pPr>
        <w:pStyle w:val="PlainText"/>
        <w:ind w:firstLine="709"/>
        <w:jc w:val="both"/>
        <w:rPr>
          <w:rFonts w:ascii="Times New Roman" w:eastAsia="MS Mincho" w:hAnsi="Times New Roman"/>
        </w:rPr>
      </w:pPr>
      <w:r w:rsidRPr="00A348E3">
        <w:rPr>
          <w:rFonts w:ascii="Times New Roman" w:eastAsia="MS Mincho" w:hAnsi="Times New Roman"/>
        </w:rPr>
        <w:t>Lietuvos Respublikos Seimas, Įstatymas</w:t>
      </w:r>
    </w:p>
    <w:p w:rsidR="006F713B" w:rsidRPr="00A348E3" w:rsidRDefault="006F713B">
      <w:pPr>
        <w:pStyle w:val="PlainText"/>
        <w:ind w:firstLine="709"/>
        <w:jc w:val="both"/>
        <w:rPr>
          <w:rFonts w:ascii="Times New Roman" w:eastAsia="MS Mincho" w:hAnsi="Times New Roman"/>
        </w:rPr>
      </w:pPr>
      <w:r w:rsidRPr="00A348E3">
        <w:rPr>
          <w:rFonts w:ascii="Times New Roman" w:eastAsia="MS Mincho" w:hAnsi="Times New Roman"/>
        </w:rPr>
        <w:t xml:space="preserve">Nr. </w:t>
      </w:r>
      <w:hyperlink r:id="rId27" w:history="1">
        <w:r w:rsidRPr="00A348E3">
          <w:rPr>
            <w:rStyle w:val="Hyperlink"/>
            <w:rFonts w:ascii="Times New Roman" w:eastAsia="MS Mincho" w:hAnsi="Times New Roman"/>
          </w:rPr>
          <w:t>X-63</w:t>
        </w:r>
      </w:hyperlink>
      <w:r w:rsidRPr="00A348E3">
        <w:rPr>
          <w:rFonts w:ascii="Times New Roman" w:eastAsia="MS Mincho" w:hAnsi="Times New Roman"/>
        </w:rPr>
        <w:t>, 2004-12-22, Žin., 2004, Nr. 188-6996 (2004-12-31)</w:t>
      </w:r>
    </w:p>
    <w:p w:rsidR="006F713B" w:rsidRPr="00A348E3" w:rsidRDefault="006F713B">
      <w:pPr>
        <w:pStyle w:val="PlainText"/>
        <w:ind w:left="720" w:hanging="11"/>
        <w:jc w:val="both"/>
        <w:rPr>
          <w:rFonts w:ascii="Times New Roman" w:eastAsia="MS Mincho" w:hAnsi="Times New Roman"/>
        </w:rPr>
      </w:pPr>
      <w:r w:rsidRPr="00A348E3">
        <w:rPr>
          <w:rFonts w:ascii="Times New Roman" w:eastAsia="MS Mincho" w:hAnsi="Times New Roman"/>
        </w:rPr>
        <w:t>LIETUVOS NACIONALINIO RADIJO IR TELEVIZIJOS ĮSTATYMO PAKEITIMO ĮSTATYMO 2 STRAIPSNIO PAKEITIMO ĮSTATYMAS</w:t>
      </w:r>
    </w:p>
    <w:p w:rsidR="006F713B" w:rsidRPr="00A348E3" w:rsidRDefault="006F713B">
      <w:pPr>
        <w:widowControl w:val="0"/>
        <w:ind w:firstLine="709"/>
        <w:jc w:val="both"/>
        <w:rPr>
          <w:bCs/>
          <w:snapToGrid w:val="0"/>
        </w:rPr>
      </w:pPr>
    </w:p>
    <w:p w:rsidR="006F713B" w:rsidRPr="00A348E3" w:rsidRDefault="006F713B">
      <w:pPr>
        <w:widowControl w:val="0"/>
        <w:jc w:val="both"/>
        <w:rPr>
          <w:snapToGrid w:val="0"/>
        </w:rPr>
      </w:pPr>
      <w:r w:rsidRPr="00A348E3">
        <w:rPr>
          <w:snapToGrid w:val="0"/>
        </w:rPr>
        <w:t>5.</w:t>
      </w:r>
    </w:p>
    <w:p w:rsidR="006F713B" w:rsidRPr="00A348E3" w:rsidRDefault="006F713B">
      <w:pPr>
        <w:widowControl w:val="0"/>
        <w:jc w:val="both"/>
        <w:rPr>
          <w:snapToGrid w:val="0"/>
        </w:rPr>
      </w:pPr>
      <w:r w:rsidRPr="00A348E3">
        <w:rPr>
          <w:snapToGrid w:val="0"/>
        </w:rPr>
        <w:t>Lietuvos Respublikos Seimas, Įstatymas</w:t>
      </w:r>
    </w:p>
    <w:p w:rsidR="006F713B" w:rsidRPr="00A348E3" w:rsidRDefault="006F713B">
      <w:pPr>
        <w:widowControl w:val="0"/>
        <w:jc w:val="both"/>
        <w:rPr>
          <w:snapToGrid w:val="0"/>
        </w:rPr>
      </w:pPr>
      <w:r w:rsidRPr="00A348E3">
        <w:rPr>
          <w:snapToGrid w:val="0"/>
        </w:rPr>
        <w:t xml:space="preserve">Nr. </w:t>
      </w:r>
      <w:hyperlink r:id="rId28" w:history="1">
        <w:hyperlink r:id="rId29" w:history="1">
          <w:hyperlink r:id="rId30" w:history="1">
            <w:r w:rsidRPr="00A348E3">
              <w:rPr>
                <w:rStyle w:val="Hyperlink"/>
              </w:rPr>
              <w:t>VIII-1911</w:t>
            </w:r>
          </w:hyperlink>
        </w:hyperlink>
      </w:hyperlink>
      <w:r w:rsidRPr="00A348E3">
        <w:rPr>
          <w:snapToGrid w:val="0"/>
        </w:rPr>
        <w:t>, 2000 08 31, Žin., 2000, Nr. 78-2362 (2000 09 15)</w:t>
      </w:r>
    </w:p>
    <w:p w:rsidR="006F713B" w:rsidRPr="00A348E3" w:rsidRDefault="006F713B">
      <w:pPr>
        <w:widowControl w:val="0"/>
        <w:jc w:val="both"/>
        <w:rPr>
          <w:snapToGrid w:val="0"/>
        </w:rPr>
      </w:pPr>
      <w:r w:rsidRPr="00A348E3">
        <w:rPr>
          <w:snapToGrid w:val="0"/>
        </w:rPr>
        <w:t>LIETUVOS NACIONALINIO RADIJO IR TELEVIZIJOS ĮSTATYMO 9 STRAIPSNIO PAKEITIMO ĮSTATYMAS</w:t>
      </w:r>
    </w:p>
    <w:p w:rsidR="006F713B" w:rsidRPr="00A348E3" w:rsidRDefault="006F713B">
      <w:pPr>
        <w:widowControl w:val="0"/>
        <w:jc w:val="both"/>
      </w:pPr>
      <w:r w:rsidRPr="00A348E3">
        <w:t>Šis įstatymas įsigalioja nuo 2000 m. spalio 1 d.</w:t>
      </w:r>
    </w:p>
    <w:p w:rsidR="006F713B" w:rsidRPr="00A348E3" w:rsidRDefault="006F713B">
      <w:pPr>
        <w:widowControl w:val="0"/>
        <w:jc w:val="both"/>
        <w:rPr>
          <w:snapToGrid w:val="0"/>
        </w:rPr>
      </w:pPr>
    </w:p>
    <w:p w:rsidR="006F713B" w:rsidRPr="00A348E3" w:rsidRDefault="006F713B">
      <w:pPr>
        <w:widowControl w:val="0"/>
        <w:jc w:val="both"/>
        <w:rPr>
          <w:snapToGrid w:val="0"/>
        </w:rPr>
      </w:pPr>
      <w:r w:rsidRPr="00A348E3">
        <w:rPr>
          <w:snapToGrid w:val="0"/>
        </w:rPr>
        <w:t>6.</w:t>
      </w:r>
    </w:p>
    <w:p w:rsidR="006F713B" w:rsidRPr="00A348E3" w:rsidRDefault="006F713B">
      <w:pPr>
        <w:widowControl w:val="0"/>
        <w:jc w:val="both"/>
        <w:rPr>
          <w:snapToGrid w:val="0"/>
        </w:rPr>
      </w:pPr>
      <w:r w:rsidRPr="00A348E3">
        <w:rPr>
          <w:snapToGrid w:val="0"/>
        </w:rPr>
        <w:t>Lietuvos Respublikos Seimas, Įstatymas</w:t>
      </w:r>
    </w:p>
    <w:p w:rsidR="006F713B" w:rsidRPr="00A348E3" w:rsidRDefault="006F713B">
      <w:pPr>
        <w:widowControl w:val="0"/>
        <w:jc w:val="both"/>
        <w:rPr>
          <w:snapToGrid w:val="0"/>
        </w:rPr>
      </w:pPr>
      <w:r w:rsidRPr="00A348E3">
        <w:rPr>
          <w:snapToGrid w:val="0"/>
        </w:rPr>
        <w:t xml:space="preserve">Nr. </w:t>
      </w:r>
      <w:hyperlink r:id="rId31" w:history="1">
        <w:hyperlink r:id="rId32" w:history="1">
          <w:hyperlink r:id="rId33" w:history="1">
            <w:r w:rsidRPr="00A348E3">
              <w:rPr>
                <w:rStyle w:val="Hyperlink"/>
              </w:rPr>
              <w:t>VIII-2070</w:t>
            </w:r>
          </w:hyperlink>
        </w:hyperlink>
      </w:hyperlink>
      <w:r w:rsidRPr="00A348E3">
        <w:rPr>
          <w:snapToGrid w:val="0"/>
        </w:rPr>
        <w:t>, 2000 10 17, Žin., 2000, Nr. 94-2919 (2000 11 03)</w:t>
      </w:r>
    </w:p>
    <w:p w:rsidR="006F713B" w:rsidRPr="00A348E3" w:rsidRDefault="006F713B">
      <w:pPr>
        <w:widowControl w:val="0"/>
        <w:jc w:val="both"/>
        <w:rPr>
          <w:snapToGrid w:val="0"/>
        </w:rPr>
      </w:pPr>
      <w:r w:rsidRPr="00A348E3">
        <w:rPr>
          <w:snapToGrid w:val="0"/>
        </w:rPr>
        <w:t>LIETUVOS NACIONALINIO RADIJO IR TELEVIZIJOS ĮSTATYMO 4 IR 6 STRAIPSNIŲ PAKEITIMO ĮSTATYMAS</w:t>
      </w:r>
    </w:p>
    <w:p w:rsidR="006F713B" w:rsidRPr="00A348E3" w:rsidRDefault="006F713B">
      <w:pPr>
        <w:widowControl w:val="0"/>
        <w:jc w:val="both"/>
        <w:rPr>
          <w:snapToGrid w:val="0"/>
        </w:rPr>
      </w:pPr>
    </w:p>
    <w:p w:rsidR="006F713B" w:rsidRPr="00A348E3" w:rsidRDefault="006F713B">
      <w:pPr>
        <w:widowControl w:val="0"/>
        <w:jc w:val="both"/>
        <w:rPr>
          <w:snapToGrid w:val="0"/>
        </w:rPr>
      </w:pPr>
      <w:r w:rsidRPr="00A348E3">
        <w:rPr>
          <w:snapToGrid w:val="0"/>
        </w:rPr>
        <w:t>7.</w:t>
      </w:r>
    </w:p>
    <w:p w:rsidR="006F713B" w:rsidRPr="00A348E3" w:rsidRDefault="006F713B">
      <w:pPr>
        <w:widowControl w:val="0"/>
        <w:jc w:val="both"/>
        <w:rPr>
          <w:snapToGrid w:val="0"/>
        </w:rPr>
      </w:pPr>
      <w:r w:rsidRPr="00A348E3">
        <w:rPr>
          <w:snapToGrid w:val="0"/>
        </w:rPr>
        <w:t>Lietuvos Respublikos Seimas, Įstatymas</w:t>
      </w:r>
    </w:p>
    <w:p w:rsidR="006F713B" w:rsidRPr="00A348E3" w:rsidRDefault="006F713B">
      <w:pPr>
        <w:widowControl w:val="0"/>
        <w:jc w:val="both"/>
        <w:rPr>
          <w:snapToGrid w:val="0"/>
        </w:rPr>
      </w:pPr>
      <w:r w:rsidRPr="00A348E3">
        <w:rPr>
          <w:snapToGrid w:val="0"/>
        </w:rPr>
        <w:t xml:space="preserve">Nr. </w:t>
      </w:r>
      <w:hyperlink r:id="rId34" w:history="1">
        <w:hyperlink r:id="rId35" w:history="1">
          <w:r w:rsidRPr="00A348E3">
            <w:rPr>
              <w:rStyle w:val="Hyperlink"/>
            </w:rPr>
            <w:t>IX-155</w:t>
          </w:r>
        </w:hyperlink>
      </w:hyperlink>
      <w:r w:rsidRPr="00A348E3">
        <w:rPr>
          <w:snapToGrid w:val="0"/>
        </w:rPr>
        <w:t>, 2001 01 25, Žin., 2001, Nr. 16-491 (2001 02 21)</w:t>
      </w:r>
    </w:p>
    <w:p w:rsidR="006F713B" w:rsidRPr="00A348E3" w:rsidRDefault="006F713B">
      <w:pPr>
        <w:widowControl w:val="0"/>
        <w:jc w:val="both"/>
        <w:rPr>
          <w:snapToGrid w:val="0"/>
        </w:rPr>
      </w:pPr>
      <w:r w:rsidRPr="00A348E3">
        <w:rPr>
          <w:snapToGrid w:val="0"/>
        </w:rPr>
        <w:t>LIETUVOS NACIONALINIO RADIJO IR TELEVIZIJOS ĮSTATYMO 4 IR 10 STRAIPSNIŲ PAKEITIMO ĮSTATYMAS</w:t>
      </w:r>
    </w:p>
    <w:p w:rsidR="006F713B" w:rsidRPr="00A348E3" w:rsidRDefault="006F713B">
      <w:pPr>
        <w:widowControl w:val="0"/>
        <w:rPr>
          <w:snapToGrid w:val="0"/>
        </w:rPr>
      </w:pP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8.</w:t>
      </w: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Lietuvos Respublikos Seimas, Įstatymas</w:t>
      </w: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 xml:space="preserve">Nr. </w:t>
      </w:r>
      <w:hyperlink r:id="rId36" w:history="1">
        <w:r w:rsidRPr="00A348E3">
          <w:rPr>
            <w:rStyle w:val="Hyperlink"/>
            <w:rFonts w:ascii="Times New Roman" w:eastAsia="MS Mincho" w:hAnsi="Times New Roman"/>
          </w:rPr>
          <w:t>IX-2136</w:t>
        </w:r>
      </w:hyperlink>
      <w:r w:rsidRPr="00A348E3">
        <w:rPr>
          <w:rFonts w:ascii="Times New Roman" w:eastAsia="MS Mincho" w:hAnsi="Times New Roman"/>
        </w:rPr>
        <w:t>, 2004-04-15, Žin., 2004, Nr. 68-2363(1) (2004-04-29)</w:t>
      </w:r>
    </w:p>
    <w:p w:rsidR="006F713B" w:rsidRPr="00A348E3" w:rsidRDefault="006F713B">
      <w:pPr>
        <w:pStyle w:val="PlainText"/>
        <w:jc w:val="both"/>
        <w:rPr>
          <w:rFonts w:ascii="Times New Roman" w:eastAsia="MS Mincho" w:hAnsi="Times New Roman"/>
          <w:b/>
          <w:bCs/>
        </w:rPr>
      </w:pPr>
      <w:r w:rsidRPr="00A348E3">
        <w:rPr>
          <w:rFonts w:ascii="Times New Roman" w:eastAsia="MS Mincho" w:hAnsi="Times New Roman"/>
          <w:b/>
          <w:bCs/>
        </w:rPr>
        <w:t>Publikavimo atitaisymas skelbtas: Žin., 2004, Nr. 71 (2004-04-30)</w:t>
      </w: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LIETUVOS NACIONALINIO RADIJO IR TELEVIZIJOS ĮSTATYMO 5 STRAIPSNIO PAKEITIMO ĮSTATYMAS</w:t>
      </w:r>
    </w:p>
    <w:p w:rsidR="006F713B" w:rsidRPr="00A348E3" w:rsidRDefault="006F713B">
      <w:pPr>
        <w:pStyle w:val="PlainText"/>
        <w:jc w:val="both"/>
        <w:rPr>
          <w:rFonts w:ascii="Times New Roman" w:eastAsia="MS Mincho" w:hAnsi="Times New Roman"/>
        </w:rPr>
      </w:pPr>
      <w:r w:rsidRPr="00A348E3">
        <w:rPr>
          <w:rFonts w:ascii="Times New Roman" w:hAnsi="Times New Roman"/>
        </w:rPr>
        <w:t>Šis Įstatymas įsigalioja nuo 2004 m. gegužės 1 d.</w:t>
      </w:r>
    </w:p>
    <w:p w:rsidR="006F713B" w:rsidRPr="00A348E3" w:rsidRDefault="006F713B">
      <w:pPr>
        <w:pStyle w:val="PlainText"/>
        <w:rPr>
          <w:rFonts w:ascii="Times New Roman" w:eastAsia="MS Mincho" w:hAnsi="Times New Roman"/>
        </w:rPr>
      </w:pPr>
    </w:p>
    <w:p w:rsidR="006F713B" w:rsidRPr="00A348E3" w:rsidRDefault="006F713B">
      <w:pPr>
        <w:pStyle w:val="PlainText"/>
        <w:rPr>
          <w:rFonts w:ascii="Times New Roman" w:eastAsia="MS Mincho" w:hAnsi="Times New Roman"/>
        </w:rPr>
      </w:pPr>
      <w:r w:rsidRPr="00A348E3">
        <w:rPr>
          <w:rFonts w:ascii="Times New Roman" w:eastAsia="MS Mincho" w:hAnsi="Times New Roman"/>
        </w:rPr>
        <w:t>9.</w:t>
      </w:r>
    </w:p>
    <w:p w:rsidR="006F713B" w:rsidRPr="00A348E3" w:rsidRDefault="006F713B">
      <w:pPr>
        <w:pStyle w:val="PlainText"/>
        <w:rPr>
          <w:rFonts w:ascii="Times New Roman" w:eastAsia="MS Mincho" w:hAnsi="Times New Roman"/>
        </w:rPr>
      </w:pPr>
      <w:r w:rsidRPr="00A348E3">
        <w:rPr>
          <w:rFonts w:ascii="Times New Roman" w:eastAsia="MS Mincho" w:hAnsi="Times New Roman"/>
        </w:rPr>
        <w:t>Lietuvos Respublikos Seimas, Įstatymas</w:t>
      </w:r>
    </w:p>
    <w:p w:rsidR="006F713B" w:rsidRPr="00A348E3" w:rsidRDefault="006F713B">
      <w:pPr>
        <w:pStyle w:val="PlainText"/>
        <w:rPr>
          <w:rFonts w:ascii="Times New Roman" w:eastAsia="MS Mincho" w:hAnsi="Times New Roman"/>
        </w:rPr>
      </w:pPr>
      <w:r w:rsidRPr="00A348E3">
        <w:rPr>
          <w:rFonts w:ascii="Times New Roman" w:eastAsia="MS Mincho" w:hAnsi="Times New Roman"/>
        </w:rPr>
        <w:t xml:space="preserve">Nr. </w:t>
      </w:r>
      <w:hyperlink r:id="rId37" w:history="1">
        <w:r w:rsidRPr="00A348E3">
          <w:rPr>
            <w:rStyle w:val="Hyperlink"/>
            <w:rFonts w:ascii="Times New Roman" w:eastAsia="MS Mincho" w:hAnsi="Times New Roman"/>
          </w:rPr>
          <w:t>X</w:t>
        </w:r>
        <w:r w:rsidRPr="00A348E3">
          <w:rPr>
            <w:rStyle w:val="Hyperlink"/>
            <w:rFonts w:ascii="Times New Roman" w:eastAsia="MS Mincho" w:hAnsi="Times New Roman"/>
          </w:rPr>
          <w:t>-</w:t>
        </w:r>
        <w:r w:rsidRPr="00A348E3">
          <w:rPr>
            <w:rStyle w:val="Hyperlink"/>
            <w:rFonts w:ascii="Times New Roman" w:eastAsia="MS Mincho" w:hAnsi="Times New Roman"/>
          </w:rPr>
          <w:t>469</w:t>
        </w:r>
      </w:hyperlink>
      <w:r w:rsidRPr="00A348E3">
        <w:rPr>
          <w:rFonts w:ascii="Times New Roman" w:eastAsia="MS Mincho" w:hAnsi="Times New Roman"/>
        </w:rPr>
        <w:t>, 2005-12-22, Žin., 2005, Nr. 153-5639 (2005-12-31)</w:t>
      </w:r>
    </w:p>
    <w:p w:rsidR="006F713B" w:rsidRPr="00A348E3" w:rsidRDefault="006F713B">
      <w:pPr>
        <w:pStyle w:val="PlainText"/>
        <w:rPr>
          <w:rFonts w:ascii="Times New Roman" w:eastAsia="MS Mincho" w:hAnsi="Times New Roman"/>
        </w:rPr>
      </w:pPr>
      <w:r w:rsidRPr="00A348E3">
        <w:rPr>
          <w:rFonts w:ascii="Times New Roman" w:eastAsia="MS Mincho" w:hAnsi="Times New Roman"/>
        </w:rPr>
        <w:t>LIETUVOS NACIONALINIO RADIJO IR TELEVIZIJOS ĮSTATYMO PAKEITIMO ĮSTATYMAS</w:t>
      </w:r>
    </w:p>
    <w:p w:rsidR="006F713B" w:rsidRPr="00A348E3" w:rsidRDefault="006F713B">
      <w:pPr>
        <w:jc w:val="both"/>
        <w:rPr>
          <w:b/>
          <w:iCs/>
        </w:rPr>
      </w:pPr>
      <w:r w:rsidRPr="00A348E3">
        <w:rPr>
          <w:b/>
          <w:iCs/>
        </w:rPr>
        <w:t>Nauja įstatymo redakcija</w:t>
      </w:r>
    </w:p>
    <w:p w:rsidR="006F713B" w:rsidRPr="00A348E3" w:rsidRDefault="006F713B">
      <w:pPr>
        <w:pStyle w:val="PlainText"/>
        <w:rPr>
          <w:rFonts w:ascii="Times New Roman" w:eastAsia="MS Mincho" w:hAnsi="Times New Roman"/>
        </w:rPr>
      </w:pP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10.</w:t>
      </w: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Lietuvos Respublikos Seimas, Įstatymas</w:t>
      </w: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 xml:space="preserve">Nr. </w:t>
      </w:r>
      <w:hyperlink r:id="rId38" w:history="1">
        <w:r w:rsidRPr="00A348E3">
          <w:rPr>
            <w:rStyle w:val="Hyperlink"/>
            <w:rFonts w:ascii="Times New Roman" w:eastAsia="MS Mincho" w:hAnsi="Times New Roman"/>
          </w:rPr>
          <w:t>X-899</w:t>
        </w:r>
      </w:hyperlink>
      <w:r w:rsidRPr="00A348E3">
        <w:rPr>
          <w:rFonts w:ascii="Times New Roman" w:eastAsia="MS Mincho" w:hAnsi="Times New Roman"/>
        </w:rPr>
        <w:t>, 2006-11-14, Žin., 2006, Nr. 132-4985 (2006-12-05)</w:t>
      </w:r>
    </w:p>
    <w:p w:rsidR="006F713B" w:rsidRPr="00A348E3" w:rsidRDefault="006F713B">
      <w:pPr>
        <w:pStyle w:val="PlainText"/>
        <w:jc w:val="both"/>
        <w:rPr>
          <w:rFonts w:ascii="Times New Roman" w:eastAsia="MS Mincho" w:hAnsi="Times New Roman"/>
        </w:rPr>
      </w:pPr>
      <w:r w:rsidRPr="00A348E3">
        <w:rPr>
          <w:rFonts w:ascii="Times New Roman" w:eastAsia="MS Mincho" w:hAnsi="Times New Roman"/>
        </w:rPr>
        <w:t>LIETUVOS NACIONALINIO RADIJO IR TELEVIZIJOS ĮSTATYMO 5 STRAIPSNIO PAKEITIMO IR PAPILDYMO ĮSTATYMAS</w:t>
      </w:r>
    </w:p>
    <w:p w:rsidR="006F713B" w:rsidRPr="00A348E3" w:rsidRDefault="006F713B">
      <w:pPr>
        <w:pStyle w:val="PlainText"/>
        <w:rPr>
          <w:rFonts w:ascii="Times New Roman" w:eastAsia="MS Mincho" w:hAnsi="Times New Roman"/>
        </w:rPr>
      </w:pPr>
    </w:p>
    <w:p w:rsidR="00E96996" w:rsidRPr="004B363E" w:rsidRDefault="00E96996" w:rsidP="00E96996">
      <w:pPr>
        <w:autoSpaceDE w:val="0"/>
        <w:autoSpaceDN w:val="0"/>
        <w:adjustRightInd w:val="0"/>
      </w:pPr>
      <w:r w:rsidRPr="004B363E">
        <w:t>11.</w:t>
      </w:r>
    </w:p>
    <w:p w:rsidR="00E96996" w:rsidRPr="004B363E" w:rsidRDefault="00E96996" w:rsidP="00E96996">
      <w:pPr>
        <w:autoSpaceDE w:val="0"/>
        <w:autoSpaceDN w:val="0"/>
        <w:adjustRightInd w:val="0"/>
      </w:pPr>
      <w:r w:rsidRPr="004B363E">
        <w:t>Lietuvos Respublikos Seimas, Įstatymas</w:t>
      </w:r>
    </w:p>
    <w:p w:rsidR="00E96996" w:rsidRPr="004B363E" w:rsidRDefault="00E96996" w:rsidP="00E96996">
      <w:pPr>
        <w:autoSpaceDE w:val="0"/>
        <w:autoSpaceDN w:val="0"/>
        <w:adjustRightInd w:val="0"/>
      </w:pPr>
      <w:r w:rsidRPr="004B363E">
        <w:t xml:space="preserve">Nr. XI-1047, 2010-09-30, </w:t>
      </w:r>
      <w:r>
        <w:t>Ž</w:t>
      </w:r>
      <w:r w:rsidRPr="004B363E">
        <w:t>in., 2010, Nr. 123-6261 (2010-10-18)</w:t>
      </w:r>
    </w:p>
    <w:p w:rsidR="00E96996" w:rsidRPr="004B363E" w:rsidRDefault="00E96996" w:rsidP="00E96996">
      <w:pPr>
        <w:autoSpaceDE w:val="0"/>
        <w:autoSpaceDN w:val="0"/>
        <w:adjustRightInd w:val="0"/>
        <w:jc w:val="both"/>
      </w:pPr>
      <w:r w:rsidRPr="004B363E">
        <w:t>LIETUVOS NACIONALINIO RADIJO IR TELEVIZIJOS ĮSTATYMO 3, 4, 5, 6, 7, 10, 11, 15 STRAIPSNIŲ PAKEITIMO IR ĮSTATYMO PAPILDYMO PRIEDU ĮSTATYMAS</w:t>
      </w:r>
    </w:p>
    <w:p w:rsidR="00E96996" w:rsidRPr="004B363E" w:rsidRDefault="00E96996" w:rsidP="00E96996">
      <w:pPr>
        <w:autoSpaceDE w:val="0"/>
        <w:autoSpaceDN w:val="0"/>
        <w:adjustRightInd w:val="0"/>
      </w:pPr>
    </w:p>
    <w:p w:rsidR="00E96996" w:rsidRPr="004B363E" w:rsidRDefault="00E96996" w:rsidP="00E96996">
      <w:pPr>
        <w:autoSpaceDE w:val="0"/>
        <w:autoSpaceDN w:val="0"/>
        <w:adjustRightInd w:val="0"/>
      </w:pPr>
      <w:r w:rsidRPr="004B363E">
        <w:t>*** Pabaiga ***</w:t>
      </w:r>
    </w:p>
    <w:p w:rsidR="00E96996" w:rsidRPr="004B363E" w:rsidRDefault="00E96996" w:rsidP="00E96996">
      <w:pPr>
        <w:autoSpaceDE w:val="0"/>
        <w:autoSpaceDN w:val="0"/>
        <w:adjustRightInd w:val="0"/>
      </w:pPr>
    </w:p>
    <w:p w:rsidR="00E96996" w:rsidRPr="004B363E" w:rsidRDefault="00E96996" w:rsidP="00E96996">
      <w:pPr>
        <w:autoSpaceDE w:val="0"/>
        <w:autoSpaceDN w:val="0"/>
        <w:adjustRightInd w:val="0"/>
      </w:pPr>
    </w:p>
    <w:p w:rsidR="00E96996" w:rsidRPr="004B363E" w:rsidRDefault="00E96996" w:rsidP="00E96996">
      <w:pPr>
        <w:autoSpaceDE w:val="0"/>
        <w:autoSpaceDN w:val="0"/>
        <w:adjustRightInd w:val="0"/>
      </w:pPr>
      <w:r w:rsidRPr="004B363E">
        <w:t>Redagavo Au</w:t>
      </w:r>
      <w:r>
        <w:t>š</w:t>
      </w:r>
      <w:r w:rsidRPr="004B363E">
        <w:t>rin</w:t>
      </w:r>
      <w:r>
        <w:t>ė</w:t>
      </w:r>
      <w:r w:rsidRPr="004B363E">
        <w:t xml:space="preserve"> </w:t>
      </w:r>
      <w:proofErr w:type="spellStart"/>
      <w:r w:rsidRPr="004B363E">
        <w:t>Trapinskien</w:t>
      </w:r>
      <w:r>
        <w:t>ė</w:t>
      </w:r>
      <w:proofErr w:type="spellEnd"/>
      <w:r w:rsidRPr="004B363E">
        <w:t xml:space="preserve"> (2010-10-19)</w:t>
      </w:r>
    </w:p>
    <w:p w:rsidR="00E96996" w:rsidRPr="004B363E" w:rsidRDefault="00E96996" w:rsidP="00E96996">
      <w:r w:rsidRPr="004B363E">
        <w:t xml:space="preserve">                  autrap@lrs.lt</w:t>
      </w:r>
    </w:p>
    <w:p w:rsidR="006F713B" w:rsidRPr="00A348E3" w:rsidRDefault="006F713B">
      <w:pPr>
        <w:widowControl w:val="0"/>
        <w:rPr>
          <w:snapToGrid w:val="0"/>
          <w:sz w:val="22"/>
        </w:rPr>
      </w:pPr>
    </w:p>
    <w:sectPr w:rsidR="006F713B" w:rsidRPr="00A348E3">
      <w:pgSz w:w="12240" w:h="15840"/>
      <w:pgMar w:top="1440" w:right="1800" w:bottom="1440" w:left="18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D5" w:rsidRDefault="00D25FD5">
      <w:r>
        <w:separator/>
      </w:r>
    </w:p>
  </w:endnote>
  <w:endnote w:type="continuationSeparator" w:id="0">
    <w:p w:rsidR="00D25FD5" w:rsidRDefault="00D2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D5" w:rsidRDefault="00D25FD5">
      <w:r>
        <w:separator/>
      </w:r>
    </w:p>
  </w:footnote>
  <w:footnote w:type="continuationSeparator" w:id="0">
    <w:p w:rsidR="00D25FD5" w:rsidRDefault="00D25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E3"/>
    <w:rsid w:val="001434DD"/>
    <w:rsid w:val="00281315"/>
    <w:rsid w:val="00283729"/>
    <w:rsid w:val="002B628B"/>
    <w:rsid w:val="0060692B"/>
    <w:rsid w:val="006F713B"/>
    <w:rsid w:val="0078448C"/>
    <w:rsid w:val="008C5BF9"/>
    <w:rsid w:val="009B7FD2"/>
    <w:rsid w:val="00A348E3"/>
    <w:rsid w:val="00D25FD5"/>
    <w:rsid w:val="00DD14E3"/>
    <w:rsid w:val="00E96996"/>
    <w:rsid w:val="00F47DDB"/>
    <w:rsid w:val="00FA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lt-LT"/>
    </w:rPr>
  </w:style>
  <w:style w:type="paragraph" w:styleId="Heading1">
    <w:name w:val="heading 1"/>
    <w:basedOn w:val="Normal"/>
    <w:next w:val="Normal"/>
    <w:qFormat/>
    <w:rsid w:val="00E96996"/>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imesLT" w:hAnsi="TimesL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imesLT" w:hAnsi="TimesLT"/>
      <w:b/>
      <w:sz w:val="24"/>
    </w:rPr>
  </w:style>
  <w:style w:type="paragraph" w:styleId="BodyText2">
    <w:name w:val="Body Text 2"/>
    <w:basedOn w:val="Normal"/>
    <w:pPr>
      <w:spacing w:line="380" w:lineRule="atLeast"/>
      <w:jc w:val="both"/>
    </w:pPr>
    <w:rPr>
      <w:rFonts w:ascii="TimesLT" w:hAnsi="TimesLT"/>
      <w:sz w:val="24"/>
    </w:rPr>
  </w:style>
  <w:style w:type="paragraph" w:styleId="BodyText3">
    <w:name w:val="Body Text 3"/>
    <w:basedOn w:val="Normal"/>
    <w:rPr>
      <w:rFonts w:ascii="TimesLT" w:hAnsi="TimesLT"/>
      <w:sz w:val="24"/>
    </w:rPr>
  </w:style>
  <w:style w:type="paragraph" w:styleId="BodyTextIndent2">
    <w:name w:val="Body Text Indent 2"/>
    <w:basedOn w:val="Normal"/>
    <w:pPr>
      <w:ind w:firstLine="720"/>
      <w:jc w:val="both"/>
    </w:pPr>
    <w:rPr>
      <w:rFonts w:ascii="TimesLT" w:hAnsi="TimesLT"/>
      <w:sz w:val="24"/>
    </w:rPr>
  </w:style>
  <w:style w:type="paragraph" w:styleId="BodyTextIndent3">
    <w:name w:val="Body Text Indent 3"/>
    <w:basedOn w:val="Normal"/>
    <w:pPr>
      <w:ind w:firstLine="300"/>
      <w:jc w:val="both"/>
    </w:pPr>
    <w:rPr>
      <w:rFonts w:ascii="TimesLT" w:hAnsi="TimesLT"/>
      <w:sz w:val="24"/>
    </w:rPr>
  </w:style>
  <w:style w:type="paragraph" w:styleId="BodyTextIndent">
    <w:name w:val="Body Text Indent"/>
    <w:basedOn w:val="Normal"/>
    <w:pPr>
      <w:spacing w:line="360" w:lineRule="auto"/>
      <w:ind w:left="2340" w:hanging="1620"/>
      <w:jc w:val="both"/>
    </w:pPr>
    <w:rPr>
      <w:rFonts w:ascii="TimesLT" w:hAnsi="TimesLT"/>
      <w:b/>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lt-LT"/>
    </w:rPr>
  </w:style>
  <w:style w:type="paragraph" w:styleId="Heading1">
    <w:name w:val="heading 1"/>
    <w:basedOn w:val="Normal"/>
    <w:next w:val="Normal"/>
    <w:qFormat/>
    <w:rsid w:val="00E96996"/>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imesLT" w:hAnsi="TimesL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imesLT" w:hAnsi="TimesLT"/>
      <w:b/>
      <w:sz w:val="24"/>
    </w:rPr>
  </w:style>
  <w:style w:type="paragraph" w:styleId="BodyText2">
    <w:name w:val="Body Text 2"/>
    <w:basedOn w:val="Normal"/>
    <w:pPr>
      <w:spacing w:line="380" w:lineRule="atLeast"/>
      <w:jc w:val="both"/>
    </w:pPr>
    <w:rPr>
      <w:rFonts w:ascii="TimesLT" w:hAnsi="TimesLT"/>
      <w:sz w:val="24"/>
    </w:rPr>
  </w:style>
  <w:style w:type="paragraph" w:styleId="BodyText3">
    <w:name w:val="Body Text 3"/>
    <w:basedOn w:val="Normal"/>
    <w:rPr>
      <w:rFonts w:ascii="TimesLT" w:hAnsi="TimesLT"/>
      <w:sz w:val="24"/>
    </w:rPr>
  </w:style>
  <w:style w:type="paragraph" w:styleId="BodyTextIndent2">
    <w:name w:val="Body Text Indent 2"/>
    <w:basedOn w:val="Normal"/>
    <w:pPr>
      <w:ind w:firstLine="720"/>
      <w:jc w:val="both"/>
    </w:pPr>
    <w:rPr>
      <w:rFonts w:ascii="TimesLT" w:hAnsi="TimesLT"/>
      <w:sz w:val="24"/>
    </w:rPr>
  </w:style>
  <w:style w:type="paragraph" w:styleId="BodyTextIndent3">
    <w:name w:val="Body Text Indent 3"/>
    <w:basedOn w:val="Normal"/>
    <w:pPr>
      <w:ind w:firstLine="300"/>
      <w:jc w:val="both"/>
    </w:pPr>
    <w:rPr>
      <w:rFonts w:ascii="TimesLT" w:hAnsi="TimesLT"/>
      <w:sz w:val="24"/>
    </w:rPr>
  </w:style>
  <w:style w:type="paragraph" w:styleId="BodyTextIndent">
    <w:name w:val="Body Text Indent"/>
    <w:basedOn w:val="Normal"/>
    <w:pPr>
      <w:spacing w:line="360" w:lineRule="auto"/>
      <w:ind w:left="2340" w:hanging="1620"/>
      <w:jc w:val="both"/>
    </w:pPr>
    <w:rPr>
      <w:rFonts w:ascii="TimesLT" w:hAnsi="TimesLT"/>
      <w:b/>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styleId="PageNumber">
    <w:name w:val="page number"/>
    <w:basedOn w:val="DefaultParagraphFont"/>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68458&amp;b=" TargetMode="External"/><Relationship Id="rId13" Type="http://schemas.openxmlformats.org/officeDocument/2006/relationships/hyperlink" Target="http://www3.lrs.lt/cgi-bin/preps2?Condition1=33696&amp;Condition2=" TargetMode="External"/><Relationship Id="rId18" Type="http://schemas.openxmlformats.org/officeDocument/2006/relationships/hyperlink" Target="http://www3.lrs.lt/cgi-bin/preps2?Condition1=44067&amp;Condition2=" TargetMode="External"/><Relationship Id="rId26" Type="http://schemas.openxmlformats.org/officeDocument/2006/relationships/hyperlink" Target="http://www3.lrs.lt/cgi-bin/preps2?a=224239&amp;b="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3.lrs.lt/cgi-bin/preps2?Condition1=105545&amp;Condition2=" TargetMode="External"/><Relationship Id="rId34" Type="http://schemas.openxmlformats.org/officeDocument/2006/relationships/hyperlink" Target="http://www3.lrs.lt/cgi-bin/preps2?Condition1=121292&amp;Condition2=" TargetMode="External"/><Relationship Id="rId7" Type="http://schemas.openxmlformats.org/officeDocument/2006/relationships/hyperlink" Target="http://www3.lrs.lt/cgi-bin/preps2?a=31934&amp;b=" TargetMode="External"/><Relationship Id="rId12" Type="http://schemas.openxmlformats.org/officeDocument/2006/relationships/hyperlink" Target="http://www3.lrs.lt/cgi-bin/preps2?Condition1=33691&amp;Condition2=" TargetMode="External"/><Relationship Id="rId17" Type="http://schemas.openxmlformats.org/officeDocument/2006/relationships/hyperlink" Target="http://www3.lrs.lt/cgi-bin/preps2?Condition1=44067&amp;Condition2=" TargetMode="External"/><Relationship Id="rId25" Type="http://schemas.openxmlformats.org/officeDocument/2006/relationships/hyperlink" Target="http://www3.lrs.lt/cgi-bin/preps2?a=157601&amp;b=" TargetMode="External"/><Relationship Id="rId33" Type="http://schemas.openxmlformats.org/officeDocument/2006/relationships/hyperlink" Target="http://www3.lrs.lt/cgi-bin/preps2?Condition1=112055&amp;Condition2=" TargetMode="External"/><Relationship Id="rId38" Type="http://schemas.openxmlformats.org/officeDocument/2006/relationships/hyperlink" Target="http://www3.lrs.lt/cgi-bin/preps2?a=287849&amp;b=" TargetMode="External"/><Relationship Id="rId2" Type="http://schemas.microsoft.com/office/2007/relationships/stylesWithEffects" Target="stylesWithEffects.xml"/><Relationship Id="rId16" Type="http://schemas.openxmlformats.org/officeDocument/2006/relationships/hyperlink" Target="http://www3.lrs.lt/cgi-bin/preps2?Condition1=44067&amp;Condition2=" TargetMode="External"/><Relationship Id="rId20" Type="http://schemas.openxmlformats.org/officeDocument/2006/relationships/hyperlink" Target="http://www3.lrs.lt/cgi-bin/preps2?Condition1=105545&amp;Condition2=" TargetMode="External"/><Relationship Id="rId29" Type="http://schemas.openxmlformats.org/officeDocument/2006/relationships/hyperlink" Target="http://www3.lrs.lt/cgi-bin/preps2?Condition1=108269&amp;Condition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cgi-bin/preps2?Condition1=33691&amp;Condition2=" TargetMode="External"/><Relationship Id="rId24" Type="http://schemas.openxmlformats.org/officeDocument/2006/relationships/hyperlink" Target="http://www3.lrs.lt/cgi-bin/preps2?Condition1=116675&amp;Condition2=" TargetMode="External"/><Relationship Id="rId32" Type="http://schemas.openxmlformats.org/officeDocument/2006/relationships/hyperlink" Target="http://www3.lrs.lt/cgi-bin/preps2?Condition1=112055&amp;Condition2=" TargetMode="External"/><Relationship Id="rId37" Type="http://schemas.openxmlformats.org/officeDocument/2006/relationships/hyperlink" Target="http://www3.lrs.lt/cgi-bin/preps2?a=268458&amp;b="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3.lrs.lt/cgi-bin/preps2?Condition1=33696&amp;Condition2=" TargetMode="External"/><Relationship Id="rId23" Type="http://schemas.openxmlformats.org/officeDocument/2006/relationships/hyperlink" Target="http://www3.lrs.lt/cgi-bin/preps2?Condition1=116675&amp;Condition2=" TargetMode="External"/><Relationship Id="rId28" Type="http://schemas.openxmlformats.org/officeDocument/2006/relationships/hyperlink" Target="http://www3.lrs.lt/cgi-bin/preps2?Condition1=108269&amp;Condition2=" TargetMode="External"/><Relationship Id="rId36" Type="http://schemas.openxmlformats.org/officeDocument/2006/relationships/hyperlink" Target="http://www3.lrs.lt/cgi-bin/preps2?a=232037&amp;b=" TargetMode="External"/><Relationship Id="rId10" Type="http://schemas.openxmlformats.org/officeDocument/2006/relationships/hyperlink" Target="http://www3.lrs.lt/cgi-bin/preps2?Condition1=33691&amp;Condition2=" TargetMode="External"/><Relationship Id="rId19" Type="http://schemas.openxmlformats.org/officeDocument/2006/relationships/hyperlink" Target="http://www3.lrs.lt/cgi-bin/preps2?Condition1=105545&amp;Condition2=" TargetMode="External"/><Relationship Id="rId31" Type="http://schemas.openxmlformats.org/officeDocument/2006/relationships/hyperlink" Target="http://www3.lrs.lt/cgi-bin/preps2?Condition1=112055&amp;Condition2=" TargetMode="External"/><Relationship Id="rId4" Type="http://schemas.openxmlformats.org/officeDocument/2006/relationships/webSettings" Target="webSettings.xml"/><Relationship Id="rId9" Type="http://schemas.openxmlformats.org/officeDocument/2006/relationships/hyperlink" Target="http://www3.lrs.lt/cgi-bin/preps2?a=287849&amp;b=" TargetMode="External"/><Relationship Id="rId14" Type="http://schemas.openxmlformats.org/officeDocument/2006/relationships/hyperlink" Target="http://www3.lrs.lt/cgi-bin/preps2?Condition1=33696&amp;Condition2=" TargetMode="External"/><Relationship Id="rId22" Type="http://schemas.openxmlformats.org/officeDocument/2006/relationships/hyperlink" Target="http://www3.lrs.lt/cgi-bin/preps2?Condition1=116675&amp;Condition2=" TargetMode="External"/><Relationship Id="rId27" Type="http://schemas.openxmlformats.org/officeDocument/2006/relationships/hyperlink" Target="http://www3.lrs.lt/cgi-bin/preps2?a=248029&amp;b=" TargetMode="External"/><Relationship Id="rId30" Type="http://schemas.openxmlformats.org/officeDocument/2006/relationships/hyperlink" Target="http://www3.lrs.lt/cgi-bin/preps2?Condition1=108269&amp;Condition2=" TargetMode="External"/><Relationship Id="rId35" Type="http://schemas.openxmlformats.org/officeDocument/2006/relationships/hyperlink" Target="http://www3.lrs.lt/cgi-bin/preps2?Condition1=121292&amp;Condi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3922</Words>
  <Characters>26401</Characters>
  <Application>Microsoft Office Word</Application>
  <DocSecurity>4</DocSecurity>
  <Lines>528</Lines>
  <Paragraphs>300</Paragraphs>
  <ScaleCrop>false</ScaleCrop>
  <HeadingPairs>
    <vt:vector size="2" baseType="variant">
      <vt:variant>
        <vt:lpstr>Title</vt:lpstr>
      </vt:variant>
      <vt:variant>
        <vt:i4>1</vt:i4>
      </vt:variant>
    </vt:vector>
  </HeadingPairs>
  <TitlesOfParts>
    <vt:vector size="1" baseType="lpstr">
      <vt:lpstr>Redagavo: Ramun? L??ait? (1996</vt:lpstr>
    </vt:vector>
  </TitlesOfParts>
  <Company>Seimas</Company>
  <LinksUpToDate>false</LinksUpToDate>
  <CharactersWithSpaces>30023</CharactersWithSpaces>
  <SharedDoc>false</SharedDoc>
  <HLinks>
    <vt:vector size="192" baseType="variant">
      <vt:variant>
        <vt:i4>1310811</vt:i4>
      </vt:variant>
      <vt:variant>
        <vt:i4>93</vt:i4>
      </vt:variant>
      <vt:variant>
        <vt:i4>0</vt:i4>
      </vt:variant>
      <vt:variant>
        <vt:i4>5</vt:i4>
      </vt:variant>
      <vt:variant>
        <vt:lpwstr>http://www3.lrs.lt/cgi-bin/preps2?a=287849&amp;b=</vt:lpwstr>
      </vt:variant>
      <vt:variant>
        <vt:lpwstr/>
      </vt:variant>
      <vt:variant>
        <vt:i4>1507413</vt:i4>
      </vt:variant>
      <vt:variant>
        <vt:i4>90</vt:i4>
      </vt:variant>
      <vt:variant>
        <vt:i4>0</vt:i4>
      </vt:variant>
      <vt:variant>
        <vt:i4>5</vt:i4>
      </vt:variant>
      <vt:variant>
        <vt:lpwstr>http://www3.lrs.lt/cgi-bin/preps2?a=268458&amp;b=</vt:lpwstr>
      </vt:variant>
      <vt:variant>
        <vt:lpwstr/>
      </vt:variant>
      <vt:variant>
        <vt:i4>1638489</vt:i4>
      </vt:variant>
      <vt:variant>
        <vt:i4>87</vt:i4>
      </vt:variant>
      <vt:variant>
        <vt:i4>0</vt:i4>
      </vt:variant>
      <vt:variant>
        <vt:i4>5</vt:i4>
      </vt:variant>
      <vt:variant>
        <vt:lpwstr>http://www3.lrs.lt/cgi-bin/preps2?a=232037&amp;b=</vt:lpwstr>
      </vt:variant>
      <vt:variant>
        <vt:lpwstr/>
      </vt:variant>
      <vt:variant>
        <vt:i4>7208994</vt:i4>
      </vt:variant>
      <vt:variant>
        <vt:i4>83</vt:i4>
      </vt:variant>
      <vt:variant>
        <vt:i4>0</vt:i4>
      </vt:variant>
      <vt:variant>
        <vt:i4>5</vt:i4>
      </vt:variant>
      <vt:variant>
        <vt:lpwstr>http://www3.lrs.lt/cgi-bin/preps2?Condition1=121292&amp;Condition2=</vt:lpwstr>
      </vt:variant>
      <vt:variant>
        <vt:lpwstr/>
      </vt:variant>
      <vt:variant>
        <vt:i4>7208994</vt:i4>
      </vt:variant>
      <vt:variant>
        <vt:i4>81</vt:i4>
      </vt:variant>
      <vt:variant>
        <vt:i4>0</vt:i4>
      </vt:variant>
      <vt:variant>
        <vt:i4>5</vt:i4>
      </vt:variant>
      <vt:variant>
        <vt:lpwstr>http://www3.lrs.lt/cgi-bin/preps2?Condition1=121292&amp;Condition2=</vt:lpwstr>
      </vt:variant>
      <vt:variant>
        <vt:lpwstr/>
      </vt:variant>
      <vt:variant>
        <vt:i4>6357028</vt:i4>
      </vt:variant>
      <vt:variant>
        <vt:i4>76</vt:i4>
      </vt:variant>
      <vt:variant>
        <vt:i4>0</vt:i4>
      </vt:variant>
      <vt:variant>
        <vt:i4>5</vt:i4>
      </vt:variant>
      <vt:variant>
        <vt:lpwstr>http://www3.lrs.lt/cgi-bin/preps2?Condition1=112055&amp;Condition2=</vt:lpwstr>
      </vt:variant>
      <vt:variant>
        <vt:lpwstr/>
      </vt:variant>
      <vt:variant>
        <vt:i4>6357028</vt:i4>
      </vt:variant>
      <vt:variant>
        <vt:i4>74</vt:i4>
      </vt:variant>
      <vt:variant>
        <vt:i4>0</vt:i4>
      </vt:variant>
      <vt:variant>
        <vt:i4>5</vt:i4>
      </vt:variant>
      <vt:variant>
        <vt:lpwstr>http://www3.lrs.lt/cgi-bin/preps2?Condition1=112055&amp;Condition2=</vt:lpwstr>
      </vt:variant>
      <vt:variant>
        <vt:lpwstr/>
      </vt:variant>
      <vt:variant>
        <vt:i4>6357028</vt:i4>
      </vt:variant>
      <vt:variant>
        <vt:i4>72</vt:i4>
      </vt:variant>
      <vt:variant>
        <vt:i4>0</vt:i4>
      </vt:variant>
      <vt:variant>
        <vt:i4>5</vt:i4>
      </vt:variant>
      <vt:variant>
        <vt:lpwstr>http://www3.lrs.lt/cgi-bin/preps2?Condition1=112055&amp;Condition2=</vt:lpwstr>
      </vt:variant>
      <vt:variant>
        <vt:lpwstr/>
      </vt:variant>
      <vt:variant>
        <vt:i4>6815787</vt:i4>
      </vt:variant>
      <vt:variant>
        <vt:i4>67</vt:i4>
      </vt:variant>
      <vt:variant>
        <vt:i4>0</vt:i4>
      </vt:variant>
      <vt:variant>
        <vt:i4>5</vt:i4>
      </vt:variant>
      <vt:variant>
        <vt:lpwstr>http://www3.lrs.lt/cgi-bin/preps2?Condition1=108269&amp;Condition2=</vt:lpwstr>
      </vt:variant>
      <vt:variant>
        <vt:lpwstr/>
      </vt:variant>
      <vt:variant>
        <vt:i4>6815787</vt:i4>
      </vt:variant>
      <vt:variant>
        <vt:i4>65</vt:i4>
      </vt:variant>
      <vt:variant>
        <vt:i4>0</vt:i4>
      </vt:variant>
      <vt:variant>
        <vt:i4>5</vt:i4>
      </vt:variant>
      <vt:variant>
        <vt:lpwstr>http://www3.lrs.lt/cgi-bin/preps2?Condition1=108269&amp;Condition2=</vt:lpwstr>
      </vt:variant>
      <vt:variant>
        <vt:lpwstr/>
      </vt:variant>
      <vt:variant>
        <vt:i4>6815787</vt:i4>
      </vt:variant>
      <vt:variant>
        <vt:i4>63</vt:i4>
      </vt:variant>
      <vt:variant>
        <vt:i4>0</vt:i4>
      </vt:variant>
      <vt:variant>
        <vt:i4>5</vt:i4>
      </vt:variant>
      <vt:variant>
        <vt:lpwstr>http://www3.lrs.lt/cgi-bin/preps2?Condition1=108269&amp;Condition2=</vt:lpwstr>
      </vt:variant>
      <vt:variant>
        <vt:lpwstr/>
      </vt:variant>
      <vt:variant>
        <vt:i4>1048658</vt:i4>
      </vt:variant>
      <vt:variant>
        <vt:i4>60</vt:i4>
      </vt:variant>
      <vt:variant>
        <vt:i4>0</vt:i4>
      </vt:variant>
      <vt:variant>
        <vt:i4>5</vt:i4>
      </vt:variant>
      <vt:variant>
        <vt:lpwstr>http://www3.lrs.lt/cgi-bin/preps2?a=248029&amp;b=</vt:lpwstr>
      </vt:variant>
      <vt:variant>
        <vt:lpwstr/>
      </vt:variant>
      <vt:variant>
        <vt:i4>1310815</vt:i4>
      </vt:variant>
      <vt:variant>
        <vt:i4>57</vt:i4>
      </vt:variant>
      <vt:variant>
        <vt:i4>0</vt:i4>
      </vt:variant>
      <vt:variant>
        <vt:i4>5</vt:i4>
      </vt:variant>
      <vt:variant>
        <vt:lpwstr>http://www3.lrs.lt/cgi-bin/preps2?a=224239&amp;b=</vt:lpwstr>
      </vt:variant>
      <vt:variant>
        <vt:lpwstr/>
      </vt:variant>
      <vt:variant>
        <vt:i4>2031708</vt:i4>
      </vt:variant>
      <vt:variant>
        <vt:i4>54</vt:i4>
      </vt:variant>
      <vt:variant>
        <vt:i4>0</vt:i4>
      </vt:variant>
      <vt:variant>
        <vt:i4>5</vt:i4>
      </vt:variant>
      <vt:variant>
        <vt:lpwstr>http://www3.lrs.lt/cgi-bin/preps2?a=157601&amp;b=</vt:lpwstr>
      </vt:variant>
      <vt:variant>
        <vt:lpwstr/>
      </vt:variant>
      <vt:variant>
        <vt:i4>6750242</vt:i4>
      </vt:variant>
      <vt:variant>
        <vt:i4>49</vt:i4>
      </vt:variant>
      <vt:variant>
        <vt:i4>0</vt:i4>
      </vt:variant>
      <vt:variant>
        <vt:i4>5</vt:i4>
      </vt:variant>
      <vt:variant>
        <vt:lpwstr>http://www3.lrs.lt/cgi-bin/preps2?Condition1=116675&amp;Condition2=</vt:lpwstr>
      </vt:variant>
      <vt:variant>
        <vt:lpwstr/>
      </vt:variant>
      <vt:variant>
        <vt:i4>6750242</vt:i4>
      </vt:variant>
      <vt:variant>
        <vt:i4>47</vt:i4>
      </vt:variant>
      <vt:variant>
        <vt:i4>0</vt:i4>
      </vt:variant>
      <vt:variant>
        <vt:i4>5</vt:i4>
      </vt:variant>
      <vt:variant>
        <vt:lpwstr>http://www3.lrs.lt/cgi-bin/preps2?Condition1=116675&amp;Condition2=</vt:lpwstr>
      </vt:variant>
      <vt:variant>
        <vt:lpwstr/>
      </vt:variant>
      <vt:variant>
        <vt:i4>6750242</vt:i4>
      </vt:variant>
      <vt:variant>
        <vt:i4>45</vt:i4>
      </vt:variant>
      <vt:variant>
        <vt:i4>0</vt:i4>
      </vt:variant>
      <vt:variant>
        <vt:i4>5</vt:i4>
      </vt:variant>
      <vt:variant>
        <vt:lpwstr>http://www3.lrs.lt/cgi-bin/preps2?Condition1=116675&amp;Condition2=</vt:lpwstr>
      </vt:variant>
      <vt:variant>
        <vt:lpwstr/>
      </vt:variant>
      <vt:variant>
        <vt:i4>6750240</vt:i4>
      </vt:variant>
      <vt:variant>
        <vt:i4>40</vt:i4>
      </vt:variant>
      <vt:variant>
        <vt:i4>0</vt:i4>
      </vt:variant>
      <vt:variant>
        <vt:i4>5</vt:i4>
      </vt:variant>
      <vt:variant>
        <vt:lpwstr>http://www3.lrs.lt/cgi-bin/preps2?Condition1=105545&amp;Condition2=</vt:lpwstr>
      </vt:variant>
      <vt:variant>
        <vt:lpwstr/>
      </vt:variant>
      <vt:variant>
        <vt:i4>6750240</vt:i4>
      </vt:variant>
      <vt:variant>
        <vt:i4>38</vt:i4>
      </vt:variant>
      <vt:variant>
        <vt:i4>0</vt:i4>
      </vt:variant>
      <vt:variant>
        <vt:i4>5</vt:i4>
      </vt:variant>
      <vt:variant>
        <vt:lpwstr>http://www3.lrs.lt/cgi-bin/preps2?Condition1=105545&amp;Condition2=</vt:lpwstr>
      </vt:variant>
      <vt:variant>
        <vt:lpwstr/>
      </vt:variant>
      <vt:variant>
        <vt:i4>6750240</vt:i4>
      </vt:variant>
      <vt:variant>
        <vt:i4>36</vt:i4>
      </vt:variant>
      <vt:variant>
        <vt:i4>0</vt:i4>
      </vt:variant>
      <vt:variant>
        <vt:i4>5</vt:i4>
      </vt:variant>
      <vt:variant>
        <vt:lpwstr>http://www3.lrs.lt/cgi-bin/preps2?Condition1=105545&amp;Condition2=</vt:lpwstr>
      </vt:variant>
      <vt:variant>
        <vt:lpwstr/>
      </vt:variant>
      <vt:variant>
        <vt:i4>4063349</vt:i4>
      </vt:variant>
      <vt:variant>
        <vt:i4>31</vt:i4>
      </vt:variant>
      <vt:variant>
        <vt:i4>0</vt:i4>
      </vt:variant>
      <vt:variant>
        <vt:i4>5</vt:i4>
      </vt:variant>
      <vt:variant>
        <vt:lpwstr>http://www3.lrs.lt/cgi-bin/preps2?Condition1=44067&amp;Condition2=</vt:lpwstr>
      </vt:variant>
      <vt:variant>
        <vt:lpwstr/>
      </vt:variant>
      <vt:variant>
        <vt:i4>4063349</vt:i4>
      </vt:variant>
      <vt:variant>
        <vt:i4>29</vt:i4>
      </vt:variant>
      <vt:variant>
        <vt:i4>0</vt:i4>
      </vt:variant>
      <vt:variant>
        <vt:i4>5</vt:i4>
      </vt:variant>
      <vt:variant>
        <vt:lpwstr>http://www3.lrs.lt/cgi-bin/preps2?Condition1=44067&amp;Condition2=</vt:lpwstr>
      </vt:variant>
      <vt:variant>
        <vt:lpwstr/>
      </vt:variant>
      <vt:variant>
        <vt:i4>4063349</vt:i4>
      </vt:variant>
      <vt:variant>
        <vt:i4>27</vt:i4>
      </vt:variant>
      <vt:variant>
        <vt:i4>0</vt:i4>
      </vt:variant>
      <vt:variant>
        <vt:i4>5</vt:i4>
      </vt:variant>
      <vt:variant>
        <vt:lpwstr>http://www3.lrs.lt/cgi-bin/preps2?Condition1=44067&amp;Condition2=</vt:lpwstr>
      </vt:variant>
      <vt:variant>
        <vt:lpwstr/>
      </vt:variant>
      <vt:variant>
        <vt:i4>4063357</vt:i4>
      </vt:variant>
      <vt:variant>
        <vt:i4>22</vt:i4>
      </vt:variant>
      <vt:variant>
        <vt:i4>0</vt:i4>
      </vt:variant>
      <vt:variant>
        <vt:i4>5</vt:i4>
      </vt:variant>
      <vt:variant>
        <vt:lpwstr>http://www3.lrs.lt/cgi-bin/preps2?Condition1=33696&amp;Condition2=</vt:lpwstr>
      </vt:variant>
      <vt:variant>
        <vt:lpwstr/>
      </vt:variant>
      <vt:variant>
        <vt:i4>4063357</vt:i4>
      </vt:variant>
      <vt:variant>
        <vt:i4>20</vt:i4>
      </vt:variant>
      <vt:variant>
        <vt:i4>0</vt:i4>
      </vt:variant>
      <vt:variant>
        <vt:i4>5</vt:i4>
      </vt:variant>
      <vt:variant>
        <vt:lpwstr>http://www3.lrs.lt/cgi-bin/preps2?Condition1=33696&amp;Condition2=</vt:lpwstr>
      </vt:variant>
      <vt:variant>
        <vt:lpwstr/>
      </vt:variant>
      <vt:variant>
        <vt:i4>4063357</vt:i4>
      </vt:variant>
      <vt:variant>
        <vt:i4>18</vt:i4>
      </vt:variant>
      <vt:variant>
        <vt:i4>0</vt:i4>
      </vt:variant>
      <vt:variant>
        <vt:i4>5</vt:i4>
      </vt:variant>
      <vt:variant>
        <vt:lpwstr>http://www3.lrs.lt/cgi-bin/preps2?Condition1=33696&amp;Condition2=</vt:lpwstr>
      </vt:variant>
      <vt:variant>
        <vt:lpwstr/>
      </vt:variant>
      <vt:variant>
        <vt:i4>3735677</vt:i4>
      </vt:variant>
      <vt:variant>
        <vt:i4>13</vt:i4>
      </vt:variant>
      <vt:variant>
        <vt:i4>0</vt:i4>
      </vt:variant>
      <vt:variant>
        <vt:i4>5</vt:i4>
      </vt:variant>
      <vt:variant>
        <vt:lpwstr>http://www3.lrs.lt/cgi-bin/preps2?Condition1=33691&amp;Condition2=</vt:lpwstr>
      </vt:variant>
      <vt:variant>
        <vt:lpwstr/>
      </vt:variant>
      <vt:variant>
        <vt:i4>3735677</vt:i4>
      </vt:variant>
      <vt:variant>
        <vt:i4>11</vt:i4>
      </vt:variant>
      <vt:variant>
        <vt:i4>0</vt:i4>
      </vt:variant>
      <vt:variant>
        <vt:i4>5</vt:i4>
      </vt:variant>
      <vt:variant>
        <vt:lpwstr>http://www3.lrs.lt/cgi-bin/preps2?Condition1=33691&amp;Condition2=</vt:lpwstr>
      </vt:variant>
      <vt:variant>
        <vt:lpwstr/>
      </vt:variant>
      <vt:variant>
        <vt:i4>3735677</vt:i4>
      </vt:variant>
      <vt:variant>
        <vt:i4>9</vt:i4>
      </vt:variant>
      <vt:variant>
        <vt:i4>0</vt:i4>
      </vt:variant>
      <vt:variant>
        <vt:i4>5</vt:i4>
      </vt:variant>
      <vt:variant>
        <vt:lpwstr>http://www3.lrs.lt/cgi-bin/preps2?Condition1=33691&amp;Condition2=</vt:lpwstr>
      </vt:variant>
      <vt:variant>
        <vt:lpwstr/>
      </vt:variant>
      <vt:variant>
        <vt:i4>1310811</vt:i4>
      </vt:variant>
      <vt:variant>
        <vt:i4>6</vt:i4>
      </vt:variant>
      <vt:variant>
        <vt:i4>0</vt:i4>
      </vt:variant>
      <vt:variant>
        <vt:i4>5</vt:i4>
      </vt:variant>
      <vt:variant>
        <vt:lpwstr>http://www3.lrs.lt/cgi-bin/preps2?a=287849&amp;b=</vt:lpwstr>
      </vt:variant>
      <vt:variant>
        <vt:lpwstr/>
      </vt:variant>
      <vt:variant>
        <vt:i4>1507413</vt:i4>
      </vt:variant>
      <vt:variant>
        <vt:i4>3</vt:i4>
      </vt:variant>
      <vt:variant>
        <vt:i4>0</vt:i4>
      </vt:variant>
      <vt:variant>
        <vt:i4>5</vt:i4>
      </vt:variant>
      <vt:variant>
        <vt:lpwstr>http://www3.lrs.lt/cgi-bin/preps2?a=268458&amp;b=</vt:lpwstr>
      </vt:variant>
      <vt:variant>
        <vt:lpwstr/>
      </vt:variant>
      <vt:variant>
        <vt:i4>5636112</vt:i4>
      </vt:variant>
      <vt:variant>
        <vt:i4>0</vt:i4>
      </vt:variant>
      <vt:variant>
        <vt:i4>0</vt:i4>
      </vt:variant>
      <vt:variant>
        <vt:i4>5</vt:i4>
      </vt:variant>
      <vt:variant>
        <vt:lpwstr>http://www3.lrs.lt/cgi-bin/preps2?a=31934&amp;b=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 L??ait? (1996</dc:title>
  <dc:subject/>
  <dc:creator>Jurgis</dc:creator>
  <cp:keywords/>
  <cp:lastModifiedBy>SYSTEM</cp:lastModifiedBy>
  <cp:revision>2</cp:revision>
  <dcterms:created xsi:type="dcterms:W3CDTF">2014-10-09T11:50:00Z</dcterms:created>
  <dcterms:modified xsi:type="dcterms:W3CDTF">2014-10-09T11:50:00Z</dcterms:modified>
</cp:coreProperties>
</file>