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41047">
      <w:pPr>
        <w:jc w:val="both"/>
        <w:rPr>
          <w:rFonts w:ascii="Times New Roman" w:hAnsi="Times New Roman"/>
        </w:rPr>
      </w:pPr>
      <w:bookmarkStart w:id="0" w:name="_GoBack"/>
      <w:bookmarkEnd w:id="0"/>
      <w:r>
        <w:rPr>
          <w:rFonts w:ascii="Times New Roman" w:hAnsi="Times New Roman"/>
        </w:rPr>
        <w:t>Įstatymas paskelbtas: Žin., 1996, Nr.68-1633</w:t>
      </w:r>
    </w:p>
    <w:p w:rsidR="00000000" w:rsidRDefault="00E41047">
      <w:pPr>
        <w:jc w:val="both"/>
        <w:rPr>
          <w:rFonts w:ascii="Times New Roman" w:hAnsi="Times New Roman"/>
        </w:rPr>
      </w:pPr>
      <w:r>
        <w:rPr>
          <w:rFonts w:ascii="Times New Roman" w:hAnsi="Times New Roman"/>
        </w:rPr>
        <w:t>Neoficialus įstatymo tekstas</w:t>
      </w:r>
    </w:p>
    <w:p w:rsidR="00000000" w:rsidRDefault="00E41047">
      <w:pPr>
        <w:jc w:val="both"/>
        <w:rPr>
          <w:rFonts w:ascii="Times New Roman" w:hAnsi="Times New Roman"/>
          <w:sz w:val="22"/>
        </w:rPr>
      </w:pPr>
    </w:p>
    <w:p w:rsidR="00000000" w:rsidRDefault="00E41047">
      <w:pPr>
        <w:jc w:val="both"/>
        <w:rPr>
          <w:rFonts w:ascii="Times New Roman" w:hAnsi="Times New Roman"/>
          <w:sz w:val="22"/>
        </w:rPr>
      </w:pPr>
    </w:p>
    <w:p w:rsidR="00000000" w:rsidRDefault="00E41047">
      <w:pPr>
        <w:jc w:val="center"/>
        <w:rPr>
          <w:rFonts w:ascii="Times New Roman" w:hAnsi="Times New Roman"/>
          <w:sz w:val="22"/>
        </w:rPr>
      </w:pPr>
      <w:r>
        <w:rPr>
          <w:rFonts w:ascii="Times New Roman" w:hAnsi="Times New Roman"/>
          <w:sz w:val="22"/>
        </w:rPr>
        <w:t>LIETUVOS RESPUBLIKOS</w:t>
      </w:r>
    </w:p>
    <w:p w:rsidR="00000000" w:rsidRDefault="00E41047">
      <w:pPr>
        <w:jc w:val="center"/>
        <w:rPr>
          <w:rFonts w:ascii="Times New Roman" w:hAnsi="Times New Roman"/>
          <w:sz w:val="22"/>
        </w:rPr>
      </w:pPr>
      <w:r>
        <w:rPr>
          <w:rFonts w:ascii="Times New Roman" w:hAnsi="Times New Roman"/>
          <w:sz w:val="22"/>
        </w:rPr>
        <w:t>VIEŠŲJŲ ĮSTAIGŲ</w:t>
      </w:r>
    </w:p>
    <w:p w:rsidR="00000000" w:rsidRDefault="00E41047">
      <w:pPr>
        <w:jc w:val="center"/>
        <w:rPr>
          <w:rFonts w:ascii="Times New Roman" w:hAnsi="Times New Roman"/>
          <w:sz w:val="22"/>
        </w:rPr>
      </w:pPr>
      <w:r>
        <w:rPr>
          <w:rFonts w:ascii="Times New Roman" w:hAnsi="Times New Roman"/>
          <w:sz w:val="22"/>
        </w:rPr>
        <w:t>ĮSTATYMAS</w:t>
      </w:r>
    </w:p>
    <w:p w:rsidR="00000000" w:rsidRDefault="00E41047">
      <w:pPr>
        <w:jc w:val="center"/>
        <w:rPr>
          <w:rFonts w:ascii="Times New Roman" w:hAnsi="Times New Roman"/>
          <w:sz w:val="22"/>
        </w:rPr>
      </w:pPr>
    </w:p>
    <w:p w:rsidR="00000000" w:rsidRDefault="00E41047">
      <w:pPr>
        <w:jc w:val="center"/>
        <w:rPr>
          <w:rFonts w:ascii="Times New Roman" w:hAnsi="Times New Roman"/>
          <w:sz w:val="22"/>
        </w:rPr>
      </w:pPr>
      <w:r>
        <w:rPr>
          <w:rFonts w:ascii="Times New Roman" w:hAnsi="Times New Roman"/>
          <w:sz w:val="22"/>
        </w:rPr>
        <w:t>1996 m. liepos 3 d. Nr. I-1428</w:t>
      </w:r>
    </w:p>
    <w:p w:rsidR="00000000" w:rsidRDefault="00E41047">
      <w:pPr>
        <w:jc w:val="center"/>
        <w:rPr>
          <w:rFonts w:ascii="Times New Roman" w:hAnsi="Times New Roman"/>
          <w:sz w:val="22"/>
        </w:rPr>
      </w:pPr>
      <w:r>
        <w:rPr>
          <w:rFonts w:ascii="Times New Roman" w:hAnsi="Times New Roman"/>
          <w:sz w:val="22"/>
        </w:rPr>
        <w:t>Vilnius</w:t>
      </w:r>
    </w:p>
    <w:p w:rsidR="00000000" w:rsidRDefault="00E41047">
      <w:pPr>
        <w:jc w:val="both"/>
        <w:rPr>
          <w:rFonts w:ascii="Times New Roman" w:hAnsi="Times New Roman"/>
          <w:sz w:val="22"/>
        </w:rPr>
      </w:pPr>
    </w:p>
    <w:p w:rsidR="00000000" w:rsidRDefault="00E41047">
      <w:pPr>
        <w:jc w:val="both"/>
        <w:rPr>
          <w:rFonts w:ascii="Times New Roman" w:hAnsi="Times New Roman"/>
          <w:sz w:val="22"/>
        </w:rPr>
      </w:pPr>
    </w:p>
    <w:p w:rsidR="00000000" w:rsidRDefault="00E41047">
      <w:pPr>
        <w:jc w:val="both"/>
        <w:rPr>
          <w:rFonts w:ascii="Times New Roman" w:hAnsi="Times New Roman"/>
          <w:b/>
          <w:sz w:val="22"/>
        </w:rPr>
      </w:pPr>
      <w:r>
        <w:rPr>
          <w:rFonts w:ascii="Times New Roman" w:hAnsi="Times New Roman"/>
          <w:b/>
          <w:sz w:val="22"/>
        </w:rPr>
        <w:tab/>
        <w:t>1 straipsnis. Įstatymo paskirtis</w:t>
      </w:r>
    </w:p>
    <w:p w:rsidR="00000000" w:rsidRDefault="00E41047">
      <w:pPr>
        <w:jc w:val="both"/>
        <w:rPr>
          <w:rFonts w:ascii="Times New Roman" w:hAnsi="Times New Roman"/>
          <w:sz w:val="22"/>
        </w:rPr>
      </w:pPr>
      <w:r>
        <w:rPr>
          <w:rFonts w:ascii="Times New Roman" w:hAnsi="Times New Roman"/>
          <w:sz w:val="22"/>
        </w:rPr>
        <w:tab/>
        <w:t>1. Šis įstatymas nustato viešųjų įstaigų steigimo, valdy</w:t>
      </w:r>
      <w:r>
        <w:rPr>
          <w:rFonts w:ascii="Times New Roman" w:hAnsi="Times New Roman"/>
          <w:sz w:val="22"/>
        </w:rPr>
        <w:t>mo, veiklos, reorganizavimo ir likvidavimo tvarką.</w:t>
      </w:r>
    </w:p>
    <w:p w:rsidR="00000000" w:rsidRDefault="00E41047">
      <w:pPr>
        <w:jc w:val="both"/>
        <w:rPr>
          <w:rFonts w:ascii="Times New Roman" w:hAnsi="Times New Roman"/>
          <w:sz w:val="22"/>
        </w:rPr>
      </w:pPr>
      <w:r>
        <w:rPr>
          <w:rFonts w:ascii="Times New Roman" w:hAnsi="Times New Roman"/>
          <w:sz w:val="22"/>
        </w:rPr>
        <w:tab/>
        <w:t>2. Įstatymas netaikomas valstybės ir savivaldybių biudžetinėms viešosioms įstaigoms.</w:t>
      </w:r>
    </w:p>
    <w:p w:rsidR="00000000" w:rsidRDefault="00E41047">
      <w:pPr>
        <w:jc w:val="both"/>
        <w:rPr>
          <w:rFonts w:ascii="Times New Roman" w:hAnsi="Times New Roman"/>
          <w:sz w:val="22"/>
        </w:rPr>
      </w:pPr>
      <w:r>
        <w:rPr>
          <w:rFonts w:ascii="Times New Roman" w:hAnsi="Times New Roman"/>
          <w:sz w:val="22"/>
        </w:rPr>
        <w:tab/>
      </w:r>
    </w:p>
    <w:p w:rsidR="00000000" w:rsidRDefault="00E41047">
      <w:pPr>
        <w:jc w:val="both"/>
        <w:rPr>
          <w:rFonts w:ascii="Times New Roman" w:hAnsi="Times New Roman"/>
          <w:b/>
          <w:sz w:val="22"/>
        </w:rPr>
      </w:pPr>
      <w:r>
        <w:rPr>
          <w:rFonts w:ascii="Times New Roman" w:hAnsi="Times New Roman"/>
          <w:b/>
          <w:sz w:val="22"/>
        </w:rPr>
        <w:tab/>
        <w:t>2 straipsnis. Viešosios įstaigos samprata</w:t>
      </w:r>
    </w:p>
    <w:p w:rsidR="00000000" w:rsidRDefault="00E41047">
      <w:pPr>
        <w:jc w:val="both"/>
        <w:rPr>
          <w:rFonts w:ascii="Times New Roman" w:hAnsi="Times New Roman"/>
          <w:sz w:val="22"/>
        </w:rPr>
      </w:pPr>
      <w:r>
        <w:rPr>
          <w:rFonts w:ascii="Times New Roman" w:hAnsi="Times New Roman"/>
          <w:sz w:val="22"/>
        </w:rPr>
        <w:tab/>
        <w:t>1. Viešoji įstaiga - tai šio įstatymo nustatyta tvarka iš dalininkų (savi</w:t>
      </w:r>
      <w:r>
        <w:rPr>
          <w:rFonts w:ascii="Times New Roman" w:hAnsi="Times New Roman"/>
          <w:sz w:val="22"/>
        </w:rPr>
        <w:t>ninko) turto įsteigta ne pelno organizacija, veikianti socialinėje, švietimo, mokslo, kultūros, sporto ar kitose panašiose srityse ir viešai teikianti šių sričių paslaugas visuomenės nariams.</w:t>
      </w:r>
    </w:p>
    <w:p w:rsidR="00000000" w:rsidRDefault="00E41047">
      <w:pPr>
        <w:jc w:val="both"/>
        <w:rPr>
          <w:rFonts w:ascii="Times New Roman" w:hAnsi="Times New Roman"/>
          <w:sz w:val="22"/>
        </w:rPr>
      </w:pPr>
      <w:r>
        <w:rPr>
          <w:rFonts w:ascii="Times New Roman" w:hAnsi="Times New Roman"/>
          <w:sz w:val="22"/>
        </w:rPr>
        <w:tab/>
        <w:t>2. Ne pelno organizacija - tai įstatymų nustatyta tvarka įsteig</w:t>
      </w:r>
      <w:r>
        <w:rPr>
          <w:rFonts w:ascii="Times New Roman" w:hAnsi="Times New Roman"/>
          <w:sz w:val="22"/>
        </w:rPr>
        <w:t>tas juridinio asmens teises turintis subjektas, kurio veiklos tikslas nėra pelno siekimas. Ji gauto pelno negali skirstyti steigėjams, nariams, dalininkams (savininkui).</w:t>
      </w:r>
    </w:p>
    <w:p w:rsidR="00000000" w:rsidRDefault="00E41047">
      <w:pPr>
        <w:jc w:val="both"/>
        <w:rPr>
          <w:rFonts w:ascii="Times New Roman" w:hAnsi="Times New Roman"/>
          <w:sz w:val="22"/>
        </w:rPr>
      </w:pPr>
      <w:r>
        <w:rPr>
          <w:rFonts w:ascii="Times New Roman" w:hAnsi="Times New Roman"/>
          <w:sz w:val="22"/>
        </w:rPr>
        <w:tab/>
      </w:r>
    </w:p>
    <w:p w:rsidR="00000000" w:rsidRDefault="00E41047">
      <w:pPr>
        <w:jc w:val="both"/>
        <w:rPr>
          <w:rFonts w:ascii="Times New Roman" w:hAnsi="Times New Roman"/>
          <w:b/>
          <w:sz w:val="22"/>
        </w:rPr>
      </w:pPr>
      <w:r>
        <w:rPr>
          <w:rFonts w:ascii="Times New Roman" w:hAnsi="Times New Roman"/>
          <w:b/>
          <w:sz w:val="22"/>
        </w:rPr>
        <w:tab/>
        <w:t>3 straipsnis. Viešosios įstaigos statusas</w:t>
      </w:r>
    </w:p>
    <w:p w:rsidR="00000000" w:rsidRDefault="00E41047">
      <w:pPr>
        <w:jc w:val="both"/>
        <w:rPr>
          <w:rFonts w:ascii="Times New Roman" w:hAnsi="Times New Roman"/>
          <w:sz w:val="22"/>
        </w:rPr>
      </w:pPr>
      <w:r>
        <w:rPr>
          <w:rFonts w:ascii="Times New Roman" w:hAnsi="Times New Roman"/>
          <w:sz w:val="22"/>
        </w:rPr>
        <w:tab/>
        <w:t>1. Viešoji įstaiga turi Lietuvos Respubl</w:t>
      </w:r>
      <w:r>
        <w:rPr>
          <w:rFonts w:ascii="Times New Roman" w:hAnsi="Times New Roman"/>
          <w:sz w:val="22"/>
        </w:rPr>
        <w:t>ikos Konstitucijos, šio ir kitų įstatymų nustatytą veikimo, iniciatyvos bei sprendimų priėmimo laisvę ir savo veiklą grindžia šio ir kitų įstatymų nustatyta tvarka įregistruotais įstatais.</w:t>
      </w:r>
    </w:p>
    <w:p w:rsidR="00000000" w:rsidRDefault="00E41047">
      <w:pPr>
        <w:jc w:val="both"/>
        <w:rPr>
          <w:rFonts w:ascii="Times New Roman" w:hAnsi="Times New Roman"/>
          <w:sz w:val="22"/>
        </w:rPr>
      </w:pPr>
      <w:r>
        <w:rPr>
          <w:rFonts w:ascii="Times New Roman" w:hAnsi="Times New Roman"/>
          <w:sz w:val="22"/>
        </w:rPr>
        <w:tab/>
        <w:t>2. Specifinius viešosios įstaigos veiklos reikalavimus reglamentuo</w:t>
      </w:r>
      <w:r>
        <w:rPr>
          <w:rFonts w:ascii="Times New Roman" w:hAnsi="Times New Roman"/>
          <w:sz w:val="22"/>
        </w:rPr>
        <w:t>ja atitinkamos srities veiklos, kuria užsiima viešoji įstaiga, įstatymas.</w:t>
      </w:r>
    </w:p>
    <w:p w:rsidR="00000000" w:rsidRDefault="00E41047">
      <w:pPr>
        <w:jc w:val="both"/>
        <w:rPr>
          <w:rFonts w:ascii="Times New Roman" w:hAnsi="Times New Roman"/>
          <w:sz w:val="22"/>
        </w:rPr>
      </w:pPr>
      <w:r>
        <w:rPr>
          <w:rFonts w:ascii="Times New Roman" w:hAnsi="Times New Roman"/>
          <w:sz w:val="22"/>
        </w:rPr>
        <w:tab/>
        <w:t>3. Viešosios įstaigos pavadinimas ir simbolika turi atitikti Vyriausybės patvirtintų firmų vardų nuostatų reikalavimus bei atitinkamos srities veiklos, kuria užsiima viešoji įstaiga</w:t>
      </w:r>
      <w:r>
        <w:rPr>
          <w:rFonts w:ascii="Times New Roman" w:hAnsi="Times New Roman"/>
          <w:sz w:val="22"/>
        </w:rPr>
        <w:t>, teisės aktus.</w:t>
      </w:r>
    </w:p>
    <w:p w:rsidR="00000000" w:rsidRDefault="00E41047">
      <w:pPr>
        <w:jc w:val="both"/>
        <w:rPr>
          <w:rFonts w:ascii="Times New Roman" w:hAnsi="Times New Roman"/>
          <w:sz w:val="22"/>
        </w:rPr>
      </w:pPr>
      <w:r>
        <w:rPr>
          <w:rFonts w:ascii="Times New Roman" w:hAnsi="Times New Roman"/>
          <w:sz w:val="22"/>
        </w:rPr>
        <w:tab/>
      </w:r>
    </w:p>
    <w:p w:rsidR="00000000" w:rsidRDefault="00E41047">
      <w:pPr>
        <w:jc w:val="both"/>
        <w:rPr>
          <w:rFonts w:ascii="Times New Roman" w:hAnsi="Times New Roman"/>
          <w:b/>
          <w:sz w:val="22"/>
        </w:rPr>
      </w:pPr>
      <w:r>
        <w:rPr>
          <w:rFonts w:ascii="Times New Roman" w:hAnsi="Times New Roman"/>
          <w:b/>
          <w:sz w:val="22"/>
        </w:rPr>
        <w:tab/>
        <w:t>4 straipsnis. Viešosios įstaigos teisės ir pareigos</w:t>
      </w:r>
    </w:p>
    <w:p w:rsidR="00000000" w:rsidRDefault="00E41047">
      <w:pPr>
        <w:jc w:val="both"/>
        <w:rPr>
          <w:rFonts w:ascii="Times New Roman" w:hAnsi="Times New Roman"/>
          <w:sz w:val="22"/>
        </w:rPr>
      </w:pPr>
      <w:r>
        <w:rPr>
          <w:rFonts w:ascii="Times New Roman" w:hAnsi="Times New Roman"/>
          <w:sz w:val="22"/>
        </w:rPr>
        <w:tab/>
        <w:t>1. Įstatuose numatytai veiklai vykdyti viešoji įstaiga gali:</w:t>
      </w:r>
    </w:p>
    <w:p w:rsidR="00000000" w:rsidRDefault="00E41047">
      <w:pPr>
        <w:jc w:val="both"/>
        <w:rPr>
          <w:rFonts w:ascii="Times New Roman" w:hAnsi="Times New Roman"/>
          <w:sz w:val="22"/>
        </w:rPr>
      </w:pPr>
      <w:r>
        <w:rPr>
          <w:rFonts w:ascii="Times New Roman" w:hAnsi="Times New Roman"/>
          <w:sz w:val="22"/>
        </w:rPr>
        <w:tab/>
        <w:t>1) turėti sąskaitas bankuose įstatymų nustatyta tvarka;</w:t>
      </w:r>
    </w:p>
    <w:p w:rsidR="00000000" w:rsidRDefault="00E41047">
      <w:pPr>
        <w:jc w:val="both"/>
        <w:rPr>
          <w:rFonts w:ascii="Times New Roman" w:hAnsi="Times New Roman"/>
          <w:sz w:val="22"/>
        </w:rPr>
      </w:pPr>
      <w:r>
        <w:rPr>
          <w:rFonts w:ascii="Times New Roman" w:hAnsi="Times New Roman"/>
          <w:sz w:val="22"/>
        </w:rPr>
        <w:tab/>
        <w:t>2) pirkti ar kitaip įsigyti turtą, jį valdyti, naudotis ir dispon</w:t>
      </w:r>
      <w:r>
        <w:rPr>
          <w:rFonts w:ascii="Times New Roman" w:hAnsi="Times New Roman"/>
          <w:sz w:val="22"/>
        </w:rPr>
        <w:t>uoti juo įstatymų ir viešosios įstaigos įstatų nustatyta tvarka;</w:t>
      </w:r>
    </w:p>
    <w:p w:rsidR="00000000" w:rsidRDefault="00E41047">
      <w:pPr>
        <w:jc w:val="both"/>
        <w:rPr>
          <w:rFonts w:ascii="Times New Roman" w:hAnsi="Times New Roman"/>
          <w:sz w:val="22"/>
        </w:rPr>
      </w:pPr>
      <w:r>
        <w:rPr>
          <w:rFonts w:ascii="Times New Roman" w:hAnsi="Times New Roman"/>
          <w:sz w:val="22"/>
        </w:rPr>
        <w:tab/>
        <w:t>3) sudaryti sutartis bei prisiimti įsipareigojimus;</w:t>
      </w:r>
    </w:p>
    <w:p w:rsidR="00000000" w:rsidRDefault="00E41047">
      <w:pPr>
        <w:jc w:val="both"/>
        <w:rPr>
          <w:rFonts w:ascii="Times New Roman" w:hAnsi="Times New Roman"/>
          <w:sz w:val="22"/>
        </w:rPr>
      </w:pPr>
      <w:r>
        <w:rPr>
          <w:rFonts w:ascii="Times New Roman" w:hAnsi="Times New Roman"/>
          <w:sz w:val="22"/>
        </w:rPr>
        <w:tab/>
        <w:t>4) teikti mokamas paslaugas, atlikti sutartinius darbus bei nustatyti jų kainas;</w:t>
      </w:r>
    </w:p>
    <w:p w:rsidR="00000000" w:rsidRDefault="00E41047">
      <w:pPr>
        <w:jc w:val="both"/>
        <w:rPr>
          <w:rFonts w:ascii="Times New Roman" w:hAnsi="Times New Roman"/>
          <w:sz w:val="22"/>
        </w:rPr>
      </w:pPr>
      <w:r>
        <w:rPr>
          <w:rFonts w:ascii="Times New Roman" w:hAnsi="Times New Roman"/>
          <w:sz w:val="22"/>
        </w:rPr>
        <w:tab/>
        <w:t>5) teikti bei gauti labdarą ir paramą;</w:t>
      </w:r>
    </w:p>
    <w:p w:rsidR="00000000" w:rsidRDefault="00E41047">
      <w:pPr>
        <w:jc w:val="both"/>
        <w:rPr>
          <w:rFonts w:ascii="Times New Roman" w:hAnsi="Times New Roman"/>
          <w:sz w:val="22"/>
        </w:rPr>
      </w:pPr>
      <w:r>
        <w:rPr>
          <w:rFonts w:ascii="Times New Roman" w:hAnsi="Times New Roman"/>
          <w:sz w:val="22"/>
        </w:rPr>
        <w:tab/>
        <w:t>6) steigti fili</w:t>
      </w:r>
      <w:r>
        <w:rPr>
          <w:rFonts w:ascii="Times New Roman" w:hAnsi="Times New Roman"/>
          <w:sz w:val="22"/>
        </w:rPr>
        <w:t>alus;</w:t>
      </w:r>
    </w:p>
    <w:p w:rsidR="00000000" w:rsidRDefault="00E41047">
      <w:pPr>
        <w:jc w:val="both"/>
        <w:rPr>
          <w:rFonts w:ascii="Times New Roman" w:hAnsi="Times New Roman"/>
          <w:sz w:val="22"/>
        </w:rPr>
      </w:pPr>
      <w:r>
        <w:rPr>
          <w:rFonts w:ascii="Times New Roman" w:hAnsi="Times New Roman"/>
          <w:sz w:val="22"/>
        </w:rPr>
        <w:tab/>
        <w:t>7) reorganizuotis, steigti įstatymų nustatyta tvarka ne pelno organizacijas, įmones;</w:t>
      </w:r>
    </w:p>
    <w:p w:rsidR="00000000" w:rsidRDefault="00E41047">
      <w:pPr>
        <w:jc w:val="both"/>
        <w:rPr>
          <w:rFonts w:ascii="Times New Roman" w:hAnsi="Times New Roman"/>
          <w:sz w:val="22"/>
        </w:rPr>
      </w:pPr>
      <w:r>
        <w:rPr>
          <w:rFonts w:ascii="Times New Roman" w:hAnsi="Times New Roman"/>
          <w:sz w:val="22"/>
        </w:rPr>
        <w:tab/>
        <w:t>8) naudoti lėšas įstatuose nustatytiems tikslams įgyvendinti;</w:t>
      </w:r>
    </w:p>
    <w:p w:rsidR="00000000" w:rsidRDefault="00E41047">
      <w:pPr>
        <w:jc w:val="both"/>
        <w:rPr>
          <w:rFonts w:ascii="Times New Roman" w:hAnsi="Times New Roman"/>
          <w:sz w:val="22"/>
        </w:rPr>
      </w:pPr>
      <w:r>
        <w:rPr>
          <w:rFonts w:ascii="Times New Roman" w:hAnsi="Times New Roman"/>
          <w:sz w:val="22"/>
        </w:rPr>
        <w:tab/>
        <w:t>9) skelbti konkursus priemonėms įgyvendinti;</w:t>
      </w:r>
    </w:p>
    <w:p w:rsidR="00000000" w:rsidRDefault="00E41047">
      <w:pPr>
        <w:jc w:val="both"/>
        <w:rPr>
          <w:rFonts w:ascii="Times New Roman" w:hAnsi="Times New Roman"/>
          <w:sz w:val="22"/>
        </w:rPr>
      </w:pPr>
      <w:r>
        <w:rPr>
          <w:rFonts w:ascii="Times New Roman" w:hAnsi="Times New Roman"/>
          <w:sz w:val="22"/>
        </w:rPr>
        <w:tab/>
        <w:t>10) užmegzti tarptautinius ryšius, keistis specialista</w:t>
      </w:r>
      <w:r>
        <w:rPr>
          <w:rFonts w:ascii="Times New Roman" w:hAnsi="Times New Roman"/>
          <w:sz w:val="22"/>
        </w:rPr>
        <w:t>is, studentais ir moksleiviais;</w:t>
      </w:r>
    </w:p>
    <w:p w:rsidR="00000000" w:rsidRDefault="00E41047">
      <w:pPr>
        <w:jc w:val="both"/>
        <w:rPr>
          <w:rFonts w:ascii="Times New Roman" w:hAnsi="Times New Roman"/>
          <w:sz w:val="22"/>
        </w:rPr>
      </w:pPr>
      <w:r>
        <w:rPr>
          <w:rFonts w:ascii="Times New Roman" w:hAnsi="Times New Roman"/>
          <w:sz w:val="22"/>
        </w:rPr>
        <w:tab/>
        <w:t>11) stoti į ne pelno organizacijų asociacijas, tarp jų ir tarptautines, bei dalyvauti jų veikloje.</w:t>
      </w:r>
    </w:p>
    <w:p w:rsidR="00000000" w:rsidRDefault="00E41047">
      <w:pPr>
        <w:jc w:val="both"/>
        <w:rPr>
          <w:rFonts w:ascii="Times New Roman" w:hAnsi="Times New Roman"/>
          <w:sz w:val="22"/>
        </w:rPr>
      </w:pPr>
      <w:r>
        <w:rPr>
          <w:rFonts w:ascii="Times New Roman" w:hAnsi="Times New Roman"/>
          <w:sz w:val="22"/>
        </w:rPr>
        <w:tab/>
        <w:t>2. Viešoji įstaiga vykdo buhalterinę apskaitą, teikia finansinę-buhalterinę ir statistinę informaciją valstybės institucijo</w:t>
      </w:r>
      <w:r>
        <w:rPr>
          <w:rFonts w:ascii="Times New Roman" w:hAnsi="Times New Roman"/>
          <w:sz w:val="22"/>
        </w:rPr>
        <w:t>ms ir moka mokesčius įstatymų nustatyta tvarka.</w:t>
      </w:r>
    </w:p>
    <w:p w:rsidR="00000000" w:rsidRDefault="00E41047">
      <w:pPr>
        <w:jc w:val="both"/>
        <w:rPr>
          <w:rFonts w:ascii="Times New Roman" w:hAnsi="Times New Roman"/>
          <w:sz w:val="22"/>
        </w:rPr>
      </w:pPr>
      <w:r>
        <w:rPr>
          <w:rFonts w:ascii="Times New Roman" w:hAnsi="Times New Roman"/>
          <w:sz w:val="22"/>
        </w:rPr>
        <w:tab/>
      </w:r>
    </w:p>
    <w:p w:rsidR="00000000" w:rsidRDefault="00E41047">
      <w:pPr>
        <w:jc w:val="both"/>
        <w:rPr>
          <w:rFonts w:ascii="Times New Roman" w:hAnsi="Times New Roman"/>
          <w:b/>
          <w:sz w:val="22"/>
        </w:rPr>
      </w:pPr>
      <w:r>
        <w:rPr>
          <w:rFonts w:ascii="Times New Roman" w:hAnsi="Times New Roman"/>
          <w:b/>
          <w:sz w:val="22"/>
        </w:rPr>
        <w:tab/>
        <w:t>5 straipsnis. Viešųjų įstaigų steigimas</w:t>
      </w:r>
    </w:p>
    <w:p w:rsidR="00000000" w:rsidRDefault="00E41047">
      <w:pPr>
        <w:jc w:val="both"/>
        <w:rPr>
          <w:rFonts w:ascii="Times New Roman" w:hAnsi="Times New Roman"/>
          <w:sz w:val="22"/>
        </w:rPr>
      </w:pPr>
      <w:r>
        <w:rPr>
          <w:rFonts w:ascii="Times New Roman" w:hAnsi="Times New Roman"/>
          <w:sz w:val="22"/>
        </w:rPr>
        <w:tab/>
        <w:t>1. Viešosios įstaigos steigėjai yra fiziniai bei juridiniai asmenys, sudarę viešosios įstaigos steigimo sutartį, arba asmuo, sudaręs steigimo aktą. Viešosios įstaig</w:t>
      </w:r>
      <w:r>
        <w:rPr>
          <w:rFonts w:ascii="Times New Roman" w:hAnsi="Times New Roman"/>
          <w:sz w:val="22"/>
        </w:rPr>
        <w:t>os steigėjais gali būti Lietuvos Respublikos ir užsienio valstybių fiziniai bei juridiniai asmenys.</w:t>
      </w:r>
    </w:p>
    <w:p w:rsidR="00000000" w:rsidRDefault="00E41047">
      <w:pPr>
        <w:ind w:firstLine="720"/>
        <w:jc w:val="both"/>
        <w:rPr>
          <w:rFonts w:ascii="Times New Roman" w:hAnsi="Times New Roman"/>
          <w:sz w:val="22"/>
        </w:rPr>
      </w:pPr>
      <w:r>
        <w:rPr>
          <w:rFonts w:ascii="Times New Roman" w:hAnsi="Times New Roman"/>
          <w:sz w:val="22"/>
        </w:rPr>
        <w:t>2. Valstybės ir vietos savivaldos institucijos valstybės (savivaldybės) turtą viešajai įstaigai gali perduoti tik panaudos pagrindais</w:t>
      </w:r>
      <w:r>
        <w:rPr>
          <w:rFonts w:ascii="Times New Roman" w:hAnsi="Times New Roman"/>
          <w:b/>
          <w:sz w:val="22"/>
        </w:rPr>
        <w:t xml:space="preserve"> </w:t>
      </w:r>
      <w:r>
        <w:rPr>
          <w:rFonts w:ascii="Times New Roman" w:hAnsi="Times New Roman"/>
          <w:sz w:val="22"/>
        </w:rPr>
        <w:t xml:space="preserve">ir tik tais atvejais, </w:t>
      </w:r>
      <w:r>
        <w:rPr>
          <w:rFonts w:ascii="Times New Roman" w:hAnsi="Times New Roman"/>
          <w:sz w:val="22"/>
        </w:rPr>
        <w:t>kai bent vienas iš viešosios įstaigos steigėjų yra valstybės ar vietos savivaldos institucija.</w:t>
      </w:r>
    </w:p>
    <w:p w:rsidR="00000000" w:rsidRDefault="00E41047">
      <w:pPr>
        <w:jc w:val="both"/>
        <w:rPr>
          <w:rFonts w:ascii="Times New Roman" w:hAnsi="Times New Roman"/>
          <w:sz w:val="22"/>
        </w:rPr>
      </w:pPr>
      <w:r>
        <w:rPr>
          <w:rFonts w:ascii="Times New Roman" w:hAnsi="Times New Roman"/>
          <w:sz w:val="22"/>
        </w:rPr>
        <w:tab/>
        <w:t>3. Viešosios įstaigos steigimo teisinis pagrindas yra juridinių ar (ir) fizinių asmenų šio įstatymo nustatyta tvarka sudaryta įstaigos steigimo sutartis. Steigė</w:t>
      </w:r>
      <w:r>
        <w:rPr>
          <w:rFonts w:ascii="Times New Roman" w:hAnsi="Times New Roman"/>
          <w:sz w:val="22"/>
        </w:rPr>
        <w:t>jų skaičius neribojamas. Jei viešąją įstaigą steigia vienas asmuo, vietoj steigimo sutarties sudaromas steigimo aktas, kuriam taikomi steigimo sutarties reikalavimai.</w:t>
      </w:r>
    </w:p>
    <w:p w:rsidR="00000000" w:rsidRDefault="00E41047">
      <w:pPr>
        <w:jc w:val="both"/>
        <w:rPr>
          <w:rFonts w:ascii="Times New Roman" w:hAnsi="Times New Roman"/>
          <w:sz w:val="22"/>
        </w:rPr>
      </w:pPr>
      <w:r>
        <w:rPr>
          <w:rFonts w:ascii="Times New Roman" w:hAnsi="Times New Roman"/>
          <w:sz w:val="22"/>
        </w:rPr>
        <w:tab/>
        <w:t>4. Viešosios įstaigos steigimo sutartyje (akte) turi būti nurodyta:</w:t>
      </w:r>
    </w:p>
    <w:p w:rsidR="00000000" w:rsidRDefault="00E41047">
      <w:pPr>
        <w:jc w:val="both"/>
        <w:rPr>
          <w:rFonts w:ascii="Times New Roman" w:hAnsi="Times New Roman"/>
          <w:sz w:val="22"/>
        </w:rPr>
      </w:pPr>
      <w:r>
        <w:rPr>
          <w:rFonts w:ascii="Times New Roman" w:hAnsi="Times New Roman"/>
          <w:sz w:val="22"/>
        </w:rPr>
        <w:tab/>
        <w:t>1) steigėjai (varda</w:t>
      </w:r>
      <w:r>
        <w:rPr>
          <w:rFonts w:ascii="Times New Roman" w:hAnsi="Times New Roman"/>
          <w:sz w:val="22"/>
        </w:rPr>
        <w:t>i, pavardės, juridinių asmenų pavadinimai) ir jų adresai;</w:t>
      </w:r>
    </w:p>
    <w:p w:rsidR="00000000" w:rsidRDefault="00E41047">
      <w:pPr>
        <w:jc w:val="both"/>
        <w:rPr>
          <w:rFonts w:ascii="Times New Roman" w:hAnsi="Times New Roman"/>
          <w:sz w:val="22"/>
        </w:rPr>
      </w:pPr>
      <w:r>
        <w:rPr>
          <w:rFonts w:ascii="Times New Roman" w:hAnsi="Times New Roman"/>
          <w:sz w:val="22"/>
        </w:rPr>
        <w:tab/>
        <w:t>2) viešosios įstaigos pavadinimas;</w:t>
      </w:r>
    </w:p>
    <w:p w:rsidR="00000000" w:rsidRDefault="00E41047">
      <w:pPr>
        <w:jc w:val="both"/>
        <w:rPr>
          <w:rFonts w:ascii="Times New Roman" w:hAnsi="Times New Roman"/>
          <w:sz w:val="22"/>
        </w:rPr>
      </w:pPr>
      <w:r>
        <w:rPr>
          <w:rFonts w:ascii="Times New Roman" w:hAnsi="Times New Roman"/>
          <w:sz w:val="22"/>
        </w:rPr>
        <w:tab/>
        <w:t>3) viešosios įstaigos veiklos sritys ir tikslai;</w:t>
      </w:r>
    </w:p>
    <w:p w:rsidR="00000000" w:rsidRDefault="00E41047">
      <w:pPr>
        <w:jc w:val="both"/>
        <w:rPr>
          <w:rFonts w:ascii="Times New Roman" w:hAnsi="Times New Roman"/>
          <w:sz w:val="22"/>
        </w:rPr>
      </w:pPr>
      <w:r>
        <w:rPr>
          <w:rFonts w:ascii="Times New Roman" w:hAnsi="Times New Roman"/>
          <w:sz w:val="22"/>
        </w:rPr>
        <w:tab/>
        <w:t>4) steigėjų įsipareigojimai;</w:t>
      </w:r>
    </w:p>
    <w:p w:rsidR="00000000" w:rsidRDefault="00E41047">
      <w:pPr>
        <w:jc w:val="both"/>
        <w:rPr>
          <w:rFonts w:ascii="Times New Roman" w:hAnsi="Times New Roman"/>
          <w:sz w:val="22"/>
        </w:rPr>
      </w:pPr>
      <w:r>
        <w:rPr>
          <w:rFonts w:ascii="Times New Roman" w:hAnsi="Times New Roman"/>
          <w:sz w:val="22"/>
        </w:rPr>
        <w:tab/>
        <w:t>5) steigimo išlaidų kompensavimas;</w:t>
      </w:r>
    </w:p>
    <w:p w:rsidR="00000000" w:rsidRDefault="00E41047">
      <w:pPr>
        <w:jc w:val="both"/>
        <w:rPr>
          <w:rFonts w:ascii="Times New Roman" w:hAnsi="Times New Roman"/>
          <w:sz w:val="22"/>
        </w:rPr>
      </w:pPr>
      <w:r>
        <w:rPr>
          <w:rFonts w:ascii="Times New Roman" w:hAnsi="Times New Roman"/>
          <w:sz w:val="22"/>
        </w:rPr>
        <w:tab/>
        <w:t>6) viešosios įstaigos veiklos terminai;</w:t>
      </w:r>
    </w:p>
    <w:p w:rsidR="00000000" w:rsidRDefault="00E41047">
      <w:pPr>
        <w:jc w:val="both"/>
        <w:rPr>
          <w:rFonts w:ascii="Times New Roman" w:hAnsi="Times New Roman"/>
          <w:sz w:val="22"/>
        </w:rPr>
      </w:pPr>
      <w:r>
        <w:rPr>
          <w:rFonts w:ascii="Times New Roman" w:hAnsi="Times New Roman"/>
          <w:sz w:val="22"/>
        </w:rPr>
        <w:tab/>
        <w:t>7) g</w:t>
      </w:r>
      <w:r>
        <w:rPr>
          <w:rFonts w:ascii="Times New Roman" w:hAnsi="Times New Roman"/>
          <w:sz w:val="22"/>
        </w:rPr>
        <w:t>inčų tarp steigėjų sprendimo tvarka;</w:t>
      </w:r>
    </w:p>
    <w:p w:rsidR="00000000" w:rsidRDefault="00E41047">
      <w:pPr>
        <w:jc w:val="both"/>
        <w:rPr>
          <w:rFonts w:ascii="Times New Roman" w:hAnsi="Times New Roman"/>
          <w:sz w:val="22"/>
        </w:rPr>
      </w:pPr>
      <w:r>
        <w:rPr>
          <w:rFonts w:ascii="Times New Roman" w:hAnsi="Times New Roman"/>
          <w:sz w:val="22"/>
        </w:rPr>
        <w:tab/>
        <w:t>8) steigėjai, kurie gali atstovauti viešajai įstaigai.</w:t>
      </w:r>
    </w:p>
    <w:p w:rsidR="00000000" w:rsidRDefault="00E41047">
      <w:pPr>
        <w:jc w:val="both"/>
        <w:rPr>
          <w:rFonts w:ascii="Times New Roman" w:hAnsi="Times New Roman"/>
          <w:sz w:val="22"/>
        </w:rPr>
      </w:pPr>
      <w:r>
        <w:rPr>
          <w:rFonts w:ascii="Times New Roman" w:hAnsi="Times New Roman"/>
          <w:sz w:val="22"/>
        </w:rPr>
        <w:tab/>
        <w:t>5. Viešosios įstaigos steigimo sutartį pasirašo visi steigėjai ar jų įgalioti asmenys. Jei bent vienas steigėjas yra fizinis asmuo, steigimo sutartis turi būti pa</w:t>
      </w:r>
      <w:r>
        <w:rPr>
          <w:rFonts w:ascii="Times New Roman" w:hAnsi="Times New Roman"/>
          <w:sz w:val="22"/>
        </w:rPr>
        <w:t>tvirtinta notaro. Jeigu steigėjas yra įmonė ar juridinis asmuo, vadovo ar įgalioto asmens parašas tvirtinamas antspaudu. Neturinčiam antspaudo užsienio juridiniam asmeniui taikoma fiziniams asmenims nustatyta tvarka.</w:t>
      </w:r>
    </w:p>
    <w:p w:rsidR="00000000" w:rsidRDefault="00E41047">
      <w:pPr>
        <w:jc w:val="both"/>
        <w:rPr>
          <w:rFonts w:ascii="Times New Roman" w:hAnsi="Times New Roman"/>
          <w:sz w:val="22"/>
        </w:rPr>
      </w:pPr>
      <w:r>
        <w:rPr>
          <w:rFonts w:ascii="Times New Roman" w:hAnsi="Times New Roman"/>
          <w:sz w:val="22"/>
        </w:rPr>
        <w:tab/>
        <w:t>6. Viešosios įstaigos steigėjai, sudar</w:t>
      </w:r>
      <w:r>
        <w:rPr>
          <w:rFonts w:ascii="Times New Roman" w:hAnsi="Times New Roman"/>
          <w:sz w:val="22"/>
        </w:rPr>
        <w:t>ę steigimo sutartį, priima viešosios įstaigos įstatus.</w:t>
      </w:r>
    </w:p>
    <w:p w:rsidR="00000000" w:rsidRDefault="00E41047">
      <w:pPr>
        <w:jc w:val="both"/>
        <w:rPr>
          <w:rFonts w:ascii="Times New Roman" w:hAnsi="Times New Roman"/>
          <w:sz w:val="22"/>
        </w:rPr>
      </w:pPr>
      <w:r>
        <w:rPr>
          <w:rFonts w:ascii="Times New Roman" w:hAnsi="Times New Roman"/>
          <w:sz w:val="22"/>
        </w:rPr>
        <w:tab/>
        <w:t>7. Jeigu valstybės ar savivaldos institucija viešajai įstaigai suteikia turtą panaudos pagrindais, sudaroma sutartis, kurioje nurodoma tokio turto naudojimo paskirtis, sąlygos, naudojimosi juo termina</w:t>
      </w:r>
      <w:r>
        <w:rPr>
          <w:rFonts w:ascii="Times New Roman" w:hAnsi="Times New Roman"/>
          <w:sz w:val="22"/>
        </w:rPr>
        <w:t>i ir turto savininko turtinės bei neturtinės teisės. Sutartį valstybės ar savivaldos institucijos vardu pasirašo institucijos vadovas. Valstybės ar savivaldybės turto panaudos sutartį, sudaromą iki įstaigos įregistravimo, pasirašo steigėjų įgaliotas atstov</w:t>
      </w:r>
      <w:r>
        <w:rPr>
          <w:rFonts w:ascii="Times New Roman" w:hAnsi="Times New Roman"/>
          <w:sz w:val="22"/>
        </w:rPr>
        <w:t>as.</w:t>
      </w:r>
    </w:p>
    <w:p w:rsidR="00000000" w:rsidRDefault="00E41047">
      <w:pPr>
        <w:jc w:val="both"/>
        <w:rPr>
          <w:rFonts w:ascii="Times New Roman" w:hAnsi="Times New Roman"/>
          <w:sz w:val="22"/>
        </w:rPr>
      </w:pPr>
      <w:r>
        <w:rPr>
          <w:rFonts w:ascii="Times New Roman" w:hAnsi="Times New Roman"/>
          <w:sz w:val="22"/>
        </w:rPr>
        <w:tab/>
        <w:t>8. Iki steigiamojo susirinkimo steigimo sutartyje nurodyti asmenys turi teisę steigiamos viešosios įstaigos vardu sudaryti sandorius. Šie sandoriai įstaigai prievoles sukuria, kai juos patvirtina steigiamasis susirinkimas. Jeigu susirinkimas šių sando</w:t>
      </w:r>
      <w:r>
        <w:rPr>
          <w:rFonts w:ascii="Times New Roman" w:hAnsi="Times New Roman"/>
          <w:sz w:val="22"/>
        </w:rPr>
        <w:t>rių nepatvirtina, tai už prievoles, pagrįstas šiais sandoriais, steigėjai atsako solidariai.</w:t>
      </w:r>
    </w:p>
    <w:p w:rsidR="00000000" w:rsidRDefault="00E41047">
      <w:pPr>
        <w:jc w:val="both"/>
        <w:rPr>
          <w:rFonts w:ascii="Times New Roman" w:hAnsi="Times New Roman"/>
          <w:sz w:val="22"/>
        </w:rPr>
      </w:pPr>
      <w:r>
        <w:rPr>
          <w:rFonts w:ascii="Times New Roman" w:hAnsi="Times New Roman"/>
          <w:sz w:val="22"/>
        </w:rPr>
        <w:tab/>
        <w:t>9. Steigiamajam susirinkimui taikomos šio įstatymo nustatytos viešosios įstaigos visuotinio susirinkimo nuostatos. Sprendžiamojo balso teisę jame turi steigėjai.</w:t>
      </w:r>
    </w:p>
    <w:p w:rsidR="00000000" w:rsidRDefault="00E41047">
      <w:pPr>
        <w:jc w:val="both"/>
        <w:rPr>
          <w:rFonts w:ascii="Times New Roman" w:hAnsi="Times New Roman"/>
          <w:i/>
        </w:rPr>
      </w:pPr>
      <w:r>
        <w:rPr>
          <w:rFonts w:ascii="Times New Roman" w:hAnsi="Times New Roman"/>
          <w:i/>
        </w:rPr>
        <w:t>Straipsnio pakeitimai:</w:t>
      </w:r>
    </w:p>
    <w:p w:rsidR="00000000" w:rsidRDefault="00E41047">
      <w:pPr>
        <w:widowControl w:val="0"/>
        <w:rPr>
          <w:rFonts w:ascii="Times New Roman" w:hAnsi="Times New Roman"/>
          <w:i/>
          <w:snapToGrid w:val="0"/>
          <w:lang w:eastAsia="en-US"/>
        </w:rPr>
      </w:pPr>
      <w:r>
        <w:rPr>
          <w:rFonts w:ascii="Times New Roman" w:hAnsi="Times New Roman"/>
          <w:i/>
          <w:snapToGrid w:val="0"/>
          <w:lang w:eastAsia="en-US"/>
        </w:rPr>
        <w:t>Nr. VIII-1687, 00.05.18, Žin., 2000, Nr.47-1341 (00.06.09), įsigalioja nuo 2000.07.01</w:t>
      </w:r>
    </w:p>
    <w:p w:rsidR="00000000" w:rsidRDefault="00E41047">
      <w:pPr>
        <w:jc w:val="both"/>
        <w:rPr>
          <w:rFonts w:ascii="Times New Roman" w:hAnsi="Times New Roman"/>
          <w:sz w:val="22"/>
        </w:rPr>
      </w:pPr>
    </w:p>
    <w:p w:rsidR="00000000" w:rsidRDefault="00E41047">
      <w:pPr>
        <w:jc w:val="both"/>
        <w:rPr>
          <w:rFonts w:ascii="Times New Roman" w:hAnsi="Times New Roman"/>
          <w:sz w:val="22"/>
        </w:rPr>
      </w:pPr>
    </w:p>
    <w:p w:rsidR="00000000" w:rsidRDefault="00E41047">
      <w:pPr>
        <w:jc w:val="both"/>
        <w:rPr>
          <w:rFonts w:ascii="Times New Roman" w:hAnsi="Times New Roman"/>
          <w:b/>
          <w:sz w:val="22"/>
        </w:rPr>
      </w:pPr>
      <w:r>
        <w:rPr>
          <w:rFonts w:ascii="Times New Roman" w:hAnsi="Times New Roman"/>
          <w:b/>
          <w:sz w:val="22"/>
        </w:rPr>
        <w:tab/>
        <w:t>6 straipsnis. Viešosios įstaigos dalininkai (savininkas)</w:t>
      </w:r>
    </w:p>
    <w:p w:rsidR="00000000" w:rsidRDefault="00E41047">
      <w:pPr>
        <w:jc w:val="both"/>
        <w:rPr>
          <w:rFonts w:ascii="Times New Roman" w:hAnsi="Times New Roman"/>
          <w:sz w:val="22"/>
        </w:rPr>
      </w:pPr>
      <w:r>
        <w:rPr>
          <w:rFonts w:ascii="Times New Roman" w:hAnsi="Times New Roman"/>
          <w:sz w:val="22"/>
        </w:rPr>
        <w:tab/>
        <w:t>1. Viešosios įstaigos dalininkas (savininkas) yra fizinis ar juridinis asmuo, kuris ši</w:t>
      </w:r>
      <w:r>
        <w:rPr>
          <w:rFonts w:ascii="Times New Roman" w:hAnsi="Times New Roman"/>
          <w:sz w:val="22"/>
        </w:rPr>
        <w:t>o įstatymo ir viešosios įstaigos įstatų nustatyta tvarka turi dalį viešosios įstaigos dalininkų kapitalo. Viešosios įstaigos steigėjas nuo įnašų padarymo dienos tampa viešosios įstaigos dalininku (savininku, jeigu visi įnašai yra vieno asmens).</w:t>
      </w:r>
    </w:p>
    <w:p w:rsidR="00000000" w:rsidRDefault="00E41047">
      <w:pPr>
        <w:jc w:val="both"/>
        <w:rPr>
          <w:rFonts w:ascii="Times New Roman" w:hAnsi="Times New Roman"/>
          <w:sz w:val="22"/>
        </w:rPr>
      </w:pPr>
      <w:r>
        <w:rPr>
          <w:rFonts w:ascii="Times New Roman" w:hAnsi="Times New Roman"/>
          <w:sz w:val="22"/>
        </w:rPr>
        <w:tab/>
        <w:t>2. Viešosi</w:t>
      </w:r>
      <w:r>
        <w:rPr>
          <w:rFonts w:ascii="Times New Roman" w:hAnsi="Times New Roman"/>
          <w:sz w:val="22"/>
        </w:rPr>
        <w:t>os įstaigos dalininkas (savininkas) turi tokias neturtines teises:</w:t>
      </w:r>
    </w:p>
    <w:p w:rsidR="00000000" w:rsidRDefault="00E41047">
      <w:pPr>
        <w:jc w:val="both"/>
        <w:rPr>
          <w:rFonts w:ascii="Times New Roman" w:hAnsi="Times New Roman"/>
          <w:sz w:val="22"/>
        </w:rPr>
      </w:pPr>
      <w:r>
        <w:rPr>
          <w:rFonts w:ascii="Times New Roman" w:hAnsi="Times New Roman"/>
          <w:sz w:val="22"/>
        </w:rPr>
        <w:tab/>
        <w:t>1) dalyvauti viešosios įstaigos visuotiniuose susirinkimuose su sprendžiamuoju balsu;</w:t>
      </w:r>
    </w:p>
    <w:p w:rsidR="00000000" w:rsidRDefault="00E41047">
      <w:pPr>
        <w:jc w:val="both"/>
        <w:rPr>
          <w:rFonts w:ascii="Times New Roman" w:hAnsi="Times New Roman"/>
          <w:sz w:val="22"/>
        </w:rPr>
      </w:pPr>
      <w:r>
        <w:rPr>
          <w:rFonts w:ascii="Times New Roman" w:hAnsi="Times New Roman"/>
          <w:sz w:val="22"/>
        </w:rPr>
        <w:tab/>
        <w:t>2) gauti informaciją apie viešosios įstaigos veiklą;</w:t>
      </w:r>
    </w:p>
    <w:p w:rsidR="00000000" w:rsidRDefault="00E41047">
      <w:pPr>
        <w:jc w:val="both"/>
        <w:rPr>
          <w:rFonts w:ascii="Times New Roman" w:hAnsi="Times New Roman"/>
          <w:sz w:val="22"/>
        </w:rPr>
      </w:pPr>
      <w:r>
        <w:rPr>
          <w:rFonts w:ascii="Times New Roman" w:hAnsi="Times New Roman"/>
          <w:sz w:val="22"/>
        </w:rPr>
        <w:tab/>
        <w:t>3) apskųsti teismui viešosios įstaigos visuotin</w:t>
      </w:r>
      <w:r>
        <w:rPr>
          <w:rFonts w:ascii="Times New Roman" w:hAnsi="Times New Roman"/>
          <w:sz w:val="22"/>
        </w:rPr>
        <w:t>io susirinkimo, kolegialaus valdymo organo (jeigu toks suformuotas) nutarimus ir administracijos sprendimus, jeigu jie prieštarauja įstatymams ir kitiems teisės aktams;</w:t>
      </w:r>
    </w:p>
    <w:p w:rsidR="00000000" w:rsidRDefault="00E41047">
      <w:pPr>
        <w:jc w:val="both"/>
        <w:rPr>
          <w:rFonts w:ascii="Times New Roman" w:hAnsi="Times New Roman"/>
          <w:sz w:val="22"/>
        </w:rPr>
      </w:pPr>
      <w:r>
        <w:rPr>
          <w:rFonts w:ascii="Times New Roman" w:hAnsi="Times New Roman"/>
          <w:sz w:val="22"/>
        </w:rPr>
        <w:tab/>
        <w:t>4) kitas viešosios įstaigos įstatuose numatytas neturtines teises.</w:t>
      </w:r>
    </w:p>
    <w:p w:rsidR="00000000" w:rsidRDefault="00E41047">
      <w:pPr>
        <w:jc w:val="both"/>
        <w:rPr>
          <w:rFonts w:ascii="Times New Roman" w:hAnsi="Times New Roman"/>
          <w:sz w:val="22"/>
        </w:rPr>
      </w:pPr>
      <w:r>
        <w:rPr>
          <w:rFonts w:ascii="Times New Roman" w:hAnsi="Times New Roman"/>
          <w:sz w:val="22"/>
        </w:rPr>
        <w:tab/>
        <w:t>3. Viešosios įstai</w:t>
      </w:r>
      <w:r>
        <w:rPr>
          <w:rFonts w:ascii="Times New Roman" w:hAnsi="Times New Roman"/>
          <w:sz w:val="22"/>
        </w:rPr>
        <w:t>gos dalininkas (savininkas) turi tokias turtines teises:</w:t>
      </w:r>
    </w:p>
    <w:p w:rsidR="00000000" w:rsidRDefault="00E41047">
      <w:pPr>
        <w:jc w:val="both"/>
        <w:rPr>
          <w:rFonts w:ascii="Times New Roman" w:hAnsi="Times New Roman"/>
          <w:sz w:val="22"/>
        </w:rPr>
      </w:pPr>
      <w:r>
        <w:rPr>
          <w:rFonts w:ascii="Times New Roman" w:hAnsi="Times New Roman"/>
          <w:sz w:val="22"/>
        </w:rPr>
        <w:tab/>
        <w:t>1) gauti likviduojamos viešosios įstaigos turto dalį šio įstatymo 16 straipsnio nustatyta tvarka;</w:t>
      </w:r>
    </w:p>
    <w:p w:rsidR="00000000" w:rsidRDefault="00E41047">
      <w:pPr>
        <w:jc w:val="both"/>
        <w:rPr>
          <w:rFonts w:ascii="Times New Roman" w:hAnsi="Times New Roman"/>
          <w:sz w:val="22"/>
        </w:rPr>
      </w:pPr>
      <w:r>
        <w:rPr>
          <w:rFonts w:ascii="Times New Roman" w:hAnsi="Times New Roman"/>
          <w:sz w:val="22"/>
        </w:rPr>
        <w:tab/>
        <w:t>2) palikti testamentu, parduoti ar kitaip perduoti savo turto dalį kitiems asmenims įstatuose nusta</w:t>
      </w:r>
      <w:r>
        <w:rPr>
          <w:rFonts w:ascii="Times New Roman" w:hAnsi="Times New Roman"/>
          <w:sz w:val="22"/>
        </w:rPr>
        <w:t>tyta tvarka.</w:t>
      </w:r>
    </w:p>
    <w:p w:rsidR="00000000" w:rsidRDefault="00E41047">
      <w:pPr>
        <w:jc w:val="both"/>
        <w:rPr>
          <w:rFonts w:ascii="Times New Roman" w:hAnsi="Times New Roman"/>
          <w:sz w:val="22"/>
        </w:rPr>
      </w:pPr>
      <w:r>
        <w:rPr>
          <w:rFonts w:ascii="Times New Roman" w:hAnsi="Times New Roman"/>
          <w:sz w:val="22"/>
        </w:rPr>
        <w:tab/>
      </w:r>
    </w:p>
    <w:p w:rsidR="00000000" w:rsidRDefault="00E41047">
      <w:pPr>
        <w:jc w:val="both"/>
        <w:rPr>
          <w:rFonts w:ascii="Times New Roman" w:hAnsi="Times New Roman"/>
          <w:b/>
          <w:sz w:val="22"/>
        </w:rPr>
      </w:pPr>
      <w:r>
        <w:rPr>
          <w:rFonts w:ascii="Times New Roman" w:hAnsi="Times New Roman"/>
          <w:b/>
          <w:sz w:val="22"/>
        </w:rPr>
        <w:tab/>
        <w:t>7 straipsnis. Viešosios įstaigos įstatai</w:t>
      </w:r>
    </w:p>
    <w:p w:rsidR="00000000" w:rsidRDefault="00E41047">
      <w:pPr>
        <w:jc w:val="both"/>
        <w:rPr>
          <w:rFonts w:ascii="Times New Roman" w:hAnsi="Times New Roman"/>
          <w:sz w:val="22"/>
        </w:rPr>
      </w:pPr>
      <w:r>
        <w:rPr>
          <w:rFonts w:ascii="Times New Roman" w:hAnsi="Times New Roman"/>
          <w:sz w:val="22"/>
        </w:rPr>
        <w:tab/>
        <w:t>1. Įstatai yra teisinis dokumentas, kuriuo viešoji įstaiga privalo grįsti savo veiklą.</w:t>
      </w:r>
    </w:p>
    <w:p w:rsidR="00000000" w:rsidRDefault="00E41047">
      <w:pPr>
        <w:jc w:val="both"/>
        <w:rPr>
          <w:rFonts w:ascii="Times New Roman" w:hAnsi="Times New Roman"/>
          <w:sz w:val="22"/>
        </w:rPr>
      </w:pPr>
      <w:r>
        <w:rPr>
          <w:rFonts w:ascii="Times New Roman" w:hAnsi="Times New Roman"/>
          <w:sz w:val="22"/>
        </w:rPr>
        <w:tab/>
        <w:t>2. Viešosios įstaigos įstatuose turi būti nurodyta:</w:t>
      </w:r>
    </w:p>
    <w:p w:rsidR="00000000" w:rsidRDefault="00E41047">
      <w:pPr>
        <w:jc w:val="both"/>
        <w:rPr>
          <w:rFonts w:ascii="Times New Roman" w:hAnsi="Times New Roman"/>
          <w:sz w:val="22"/>
        </w:rPr>
      </w:pPr>
      <w:r>
        <w:rPr>
          <w:rFonts w:ascii="Times New Roman" w:hAnsi="Times New Roman"/>
          <w:sz w:val="22"/>
        </w:rPr>
        <w:tab/>
        <w:t>1) įstaigos pavadinimas;</w:t>
      </w:r>
    </w:p>
    <w:p w:rsidR="00000000" w:rsidRDefault="00E41047">
      <w:pPr>
        <w:jc w:val="both"/>
        <w:rPr>
          <w:rFonts w:ascii="Times New Roman" w:hAnsi="Times New Roman"/>
          <w:sz w:val="22"/>
        </w:rPr>
      </w:pPr>
      <w:r>
        <w:rPr>
          <w:rFonts w:ascii="Times New Roman" w:hAnsi="Times New Roman"/>
          <w:sz w:val="22"/>
        </w:rPr>
        <w:tab/>
        <w:t>2) įstaigos buveinė;</w:t>
      </w:r>
    </w:p>
    <w:p w:rsidR="00000000" w:rsidRDefault="00E41047">
      <w:pPr>
        <w:jc w:val="both"/>
        <w:rPr>
          <w:rFonts w:ascii="Times New Roman" w:hAnsi="Times New Roman"/>
          <w:sz w:val="22"/>
        </w:rPr>
      </w:pPr>
      <w:r>
        <w:rPr>
          <w:rFonts w:ascii="Times New Roman" w:hAnsi="Times New Roman"/>
          <w:sz w:val="22"/>
        </w:rPr>
        <w:tab/>
        <w:t>3) įstaig</w:t>
      </w:r>
      <w:r>
        <w:rPr>
          <w:rFonts w:ascii="Times New Roman" w:hAnsi="Times New Roman"/>
          <w:sz w:val="22"/>
        </w:rPr>
        <w:t>os veiklos sritys ir tikslai;</w:t>
      </w:r>
    </w:p>
    <w:p w:rsidR="00000000" w:rsidRDefault="00E41047">
      <w:pPr>
        <w:jc w:val="both"/>
        <w:rPr>
          <w:rFonts w:ascii="Times New Roman" w:hAnsi="Times New Roman"/>
          <w:sz w:val="22"/>
        </w:rPr>
      </w:pPr>
      <w:r>
        <w:rPr>
          <w:rFonts w:ascii="Times New Roman" w:hAnsi="Times New Roman"/>
          <w:sz w:val="22"/>
        </w:rPr>
        <w:tab/>
        <w:t>4) dalininko (savininko) teisės, pareigos, dalininko teisių įgijimo ir praradimo tvarka, dalininkui (savininkui) priklausančios kapitalo dalies perdavimo kitų asmenų nuosavybėn tvarka;</w:t>
      </w:r>
    </w:p>
    <w:p w:rsidR="00000000" w:rsidRDefault="00E41047">
      <w:pPr>
        <w:jc w:val="both"/>
        <w:rPr>
          <w:rFonts w:ascii="Times New Roman" w:hAnsi="Times New Roman"/>
          <w:sz w:val="22"/>
        </w:rPr>
      </w:pPr>
      <w:r>
        <w:rPr>
          <w:rFonts w:ascii="Times New Roman" w:hAnsi="Times New Roman"/>
          <w:sz w:val="22"/>
        </w:rPr>
        <w:tab/>
        <w:t>5) institucijos, perdavusios turtą pana</w:t>
      </w:r>
      <w:r>
        <w:rPr>
          <w:rFonts w:ascii="Times New Roman" w:hAnsi="Times New Roman"/>
          <w:sz w:val="22"/>
        </w:rPr>
        <w:t>udos pagrindais, teisės;</w:t>
      </w:r>
    </w:p>
    <w:p w:rsidR="00000000" w:rsidRDefault="00E41047">
      <w:pPr>
        <w:jc w:val="both"/>
        <w:rPr>
          <w:rFonts w:ascii="Times New Roman" w:hAnsi="Times New Roman"/>
          <w:sz w:val="22"/>
        </w:rPr>
      </w:pPr>
      <w:r>
        <w:rPr>
          <w:rFonts w:ascii="Times New Roman" w:hAnsi="Times New Roman"/>
          <w:sz w:val="22"/>
        </w:rPr>
        <w:tab/>
        <w:t>6) viešosios įstaigos visuotinio susirinkimo kompetencija, sušaukimo tvarka, nutarimų priėmimo tvarka;</w:t>
      </w:r>
    </w:p>
    <w:p w:rsidR="00000000" w:rsidRDefault="00E41047">
      <w:pPr>
        <w:jc w:val="both"/>
        <w:rPr>
          <w:rFonts w:ascii="Times New Roman" w:hAnsi="Times New Roman"/>
          <w:sz w:val="22"/>
        </w:rPr>
      </w:pPr>
      <w:r>
        <w:rPr>
          <w:rFonts w:ascii="Times New Roman" w:hAnsi="Times New Roman"/>
          <w:sz w:val="22"/>
        </w:rPr>
        <w:tab/>
        <w:t>7) kolegialių valdymo organų sudarymo ir atšaukimo tvarka, jų kompetencija, funkcijos ir atsakomybė;</w:t>
      </w:r>
    </w:p>
    <w:p w:rsidR="00000000" w:rsidRDefault="00E41047">
      <w:pPr>
        <w:jc w:val="both"/>
        <w:rPr>
          <w:rFonts w:ascii="Times New Roman" w:hAnsi="Times New Roman"/>
          <w:sz w:val="22"/>
        </w:rPr>
      </w:pPr>
      <w:r>
        <w:rPr>
          <w:rFonts w:ascii="Times New Roman" w:hAnsi="Times New Roman"/>
          <w:sz w:val="22"/>
        </w:rPr>
        <w:tab/>
        <w:t>8) administracijos vadov</w:t>
      </w:r>
      <w:r>
        <w:rPr>
          <w:rFonts w:ascii="Times New Roman" w:hAnsi="Times New Roman"/>
          <w:sz w:val="22"/>
        </w:rPr>
        <w:t>o skyrimo tvarka ir kompetencija;</w:t>
      </w:r>
    </w:p>
    <w:p w:rsidR="00000000" w:rsidRDefault="00E41047">
      <w:pPr>
        <w:jc w:val="both"/>
        <w:rPr>
          <w:rFonts w:ascii="Times New Roman" w:hAnsi="Times New Roman"/>
          <w:sz w:val="22"/>
        </w:rPr>
      </w:pPr>
      <w:r>
        <w:rPr>
          <w:rFonts w:ascii="Times New Roman" w:hAnsi="Times New Roman"/>
          <w:sz w:val="22"/>
        </w:rPr>
        <w:tab/>
        <w:t>9) disponavimo įstaigos turtu tvarka;</w:t>
      </w:r>
    </w:p>
    <w:p w:rsidR="00000000" w:rsidRDefault="00E41047">
      <w:pPr>
        <w:jc w:val="both"/>
        <w:rPr>
          <w:rFonts w:ascii="Times New Roman" w:hAnsi="Times New Roman"/>
          <w:sz w:val="22"/>
        </w:rPr>
      </w:pPr>
      <w:r>
        <w:rPr>
          <w:rFonts w:ascii="Times New Roman" w:hAnsi="Times New Roman"/>
          <w:sz w:val="22"/>
        </w:rPr>
        <w:tab/>
        <w:t>10) lėšų šaltiniai ir lėšų panaudojimo tvarka;</w:t>
      </w:r>
    </w:p>
    <w:p w:rsidR="00000000" w:rsidRDefault="00E41047">
      <w:pPr>
        <w:jc w:val="both"/>
        <w:rPr>
          <w:rFonts w:ascii="Times New Roman" w:hAnsi="Times New Roman"/>
          <w:sz w:val="22"/>
        </w:rPr>
      </w:pPr>
      <w:r>
        <w:rPr>
          <w:rFonts w:ascii="Times New Roman" w:hAnsi="Times New Roman"/>
          <w:sz w:val="22"/>
        </w:rPr>
        <w:tab/>
        <w:t>11) finansinės veiklos kontrolės tvarka;</w:t>
      </w:r>
    </w:p>
    <w:p w:rsidR="00000000" w:rsidRDefault="00E41047">
      <w:pPr>
        <w:jc w:val="both"/>
        <w:rPr>
          <w:rFonts w:ascii="Times New Roman" w:hAnsi="Times New Roman"/>
          <w:sz w:val="22"/>
        </w:rPr>
      </w:pPr>
      <w:r>
        <w:rPr>
          <w:rFonts w:ascii="Times New Roman" w:hAnsi="Times New Roman"/>
          <w:sz w:val="22"/>
        </w:rPr>
        <w:tab/>
        <w:t>12) įstatų keitimo ir papildymo tvarka;</w:t>
      </w:r>
    </w:p>
    <w:p w:rsidR="00000000" w:rsidRDefault="00E41047">
      <w:pPr>
        <w:jc w:val="both"/>
        <w:rPr>
          <w:rFonts w:ascii="Times New Roman" w:hAnsi="Times New Roman"/>
          <w:sz w:val="22"/>
        </w:rPr>
      </w:pPr>
      <w:r>
        <w:rPr>
          <w:rFonts w:ascii="Times New Roman" w:hAnsi="Times New Roman"/>
          <w:sz w:val="22"/>
        </w:rPr>
        <w:tab/>
        <w:t>13) filialų steigimo bei likvidavimo tvarka;</w:t>
      </w:r>
    </w:p>
    <w:p w:rsidR="00000000" w:rsidRDefault="00E41047">
      <w:pPr>
        <w:jc w:val="both"/>
        <w:rPr>
          <w:rFonts w:ascii="Times New Roman" w:hAnsi="Times New Roman"/>
          <w:sz w:val="22"/>
        </w:rPr>
      </w:pPr>
      <w:r>
        <w:rPr>
          <w:rFonts w:ascii="Times New Roman" w:hAnsi="Times New Roman"/>
          <w:sz w:val="22"/>
        </w:rPr>
        <w:tab/>
        <w:t>14) į</w:t>
      </w:r>
      <w:r>
        <w:rPr>
          <w:rFonts w:ascii="Times New Roman" w:hAnsi="Times New Roman"/>
          <w:sz w:val="22"/>
        </w:rPr>
        <w:t>staigos reorganizavimo ir likvidavimo tvarka;</w:t>
      </w:r>
    </w:p>
    <w:p w:rsidR="00000000" w:rsidRDefault="00E41047">
      <w:pPr>
        <w:jc w:val="both"/>
        <w:rPr>
          <w:rFonts w:ascii="Times New Roman" w:hAnsi="Times New Roman"/>
          <w:sz w:val="22"/>
        </w:rPr>
      </w:pPr>
      <w:r>
        <w:rPr>
          <w:rFonts w:ascii="Times New Roman" w:hAnsi="Times New Roman"/>
          <w:sz w:val="22"/>
        </w:rPr>
        <w:tab/>
        <w:t>15) įstaigos veiklos terminai.</w:t>
      </w:r>
    </w:p>
    <w:p w:rsidR="00000000" w:rsidRDefault="00E41047">
      <w:pPr>
        <w:jc w:val="both"/>
        <w:rPr>
          <w:rFonts w:ascii="Times New Roman" w:hAnsi="Times New Roman"/>
          <w:sz w:val="22"/>
        </w:rPr>
      </w:pPr>
      <w:r>
        <w:rPr>
          <w:rFonts w:ascii="Times New Roman" w:hAnsi="Times New Roman"/>
          <w:sz w:val="22"/>
        </w:rPr>
        <w:tab/>
        <w:t>3. Įstatuose gali būti ir kitų su viešosios įstaigos ypatybėmis (specifika) susijusių ir įstatymams neprieštaraujančių nuostatų.</w:t>
      </w:r>
    </w:p>
    <w:p w:rsidR="00000000" w:rsidRDefault="00E41047">
      <w:pPr>
        <w:jc w:val="both"/>
        <w:rPr>
          <w:rFonts w:ascii="Times New Roman" w:hAnsi="Times New Roman"/>
          <w:sz w:val="22"/>
        </w:rPr>
      </w:pPr>
      <w:r>
        <w:rPr>
          <w:rFonts w:ascii="Times New Roman" w:hAnsi="Times New Roman"/>
          <w:sz w:val="22"/>
        </w:rPr>
        <w:tab/>
        <w:t>4. Viešosios įstaigos įstatai turi būti visų st</w:t>
      </w:r>
      <w:r>
        <w:rPr>
          <w:rFonts w:ascii="Times New Roman" w:hAnsi="Times New Roman"/>
          <w:sz w:val="22"/>
        </w:rPr>
        <w:t>eigėjų pasirašyti, o parašai patvirtinti: fizinių asmenų - notariškai, juridinių asmenų - vadovo ar įgaliotojo atstovo parašu bei juridinio asmens antspaudu.</w:t>
      </w:r>
    </w:p>
    <w:p w:rsidR="00000000" w:rsidRDefault="00E41047">
      <w:pPr>
        <w:jc w:val="both"/>
        <w:rPr>
          <w:rFonts w:ascii="Times New Roman" w:hAnsi="Times New Roman"/>
          <w:sz w:val="22"/>
        </w:rPr>
      </w:pPr>
      <w:r>
        <w:rPr>
          <w:rFonts w:ascii="Times New Roman" w:hAnsi="Times New Roman"/>
          <w:sz w:val="22"/>
        </w:rPr>
        <w:tab/>
        <w:t>5. Keisti ir papildyti įstatus iniciatyvos teisę turi viešosios įstaigos administracija, viešosio</w:t>
      </w:r>
      <w:r>
        <w:rPr>
          <w:rFonts w:ascii="Times New Roman" w:hAnsi="Times New Roman"/>
          <w:sz w:val="22"/>
        </w:rPr>
        <w:t>s įstaigos kolegialus valdymo organas ir viešosios įstaigos visuotinis susirinkimas. Pakeistus ar papildytus įstatus tvirtina viešosios įstaigos visuotinis susirinkimas.</w:t>
      </w:r>
    </w:p>
    <w:p w:rsidR="00000000" w:rsidRDefault="00E41047">
      <w:pPr>
        <w:jc w:val="both"/>
        <w:rPr>
          <w:rFonts w:ascii="Times New Roman" w:hAnsi="Times New Roman"/>
          <w:sz w:val="22"/>
        </w:rPr>
      </w:pPr>
      <w:r>
        <w:rPr>
          <w:rFonts w:ascii="Times New Roman" w:hAnsi="Times New Roman"/>
          <w:sz w:val="22"/>
        </w:rPr>
        <w:tab/>
        <w:t>6. Įstatų pakeitimai ir papildymai įsigalioja nuo jų įregistravimo įstatymų nustatyta</w:t>
      </w:r>
      <w:r>
        <w:rPr>
          <w:rFonts w:ascii="Times New Roman" w:hAnsi="Times New Roman"/>
          <w:sz w:val="22"/>
        </w:rPr>
        <w:t xml:space="preserve"> tvarka.</w:t>
      </w:r>
    </w:p>
    <w:p w:rsidR="00000000" w:rsidRDefault="00E41047">
      <w:pPr>
        <w:jc w:val="both"/>
        <w:rPr>
          <w:rFonts w:ascii="Times New Roman" w:hAnsi="Times New Roman"/>
          <w:sz w:val="22"/>
        </w:rPr>
      </w:pPr>
      <w:r>
        <w:rPr>
          <w:rFonts w:ascii="Times New Roman" w:hAnsi="Times New Roman"/>
          <w:sz w:val="22"/>
        </w:rPr>
        <w:tab/>
      </w:r>
    </w:p>
    <w:p w:rsidR="00000000" w:rsidRDefault="00E41047">
      <w:pPr>
        <w:jc w:val="both"/>
        <w:rPr>
          <w:rFonts w:ascii="Times New Roman" w:hAnsi="Times New Roman"/>
          <w:b/>
          <w:sz w:val="22"/>
        </w:rPr>
      </w:pPr>
      <w:r>
        <w:rPr>
          <w:rFonts w:ascii="Times New Roman" w:hAnsi="Times New Roman"/>
          <w:b/>
          <w:sz w:val="22"/>
        </w:rPr>
        <w:tab/>
        <w:t>8 straipsnis. Viešųjų įstaigų registravimas</w:t>
      </w:r>
    </w:p>
    <w:p w:rsidR="00000000" w:rsidRDefault="00E41047">
      <w:pPr>
        <w:jc w:val="both"/>
        <w:rPr>
          <w:rFonts w:ascii="Times New Roman" w:hAnsi="Times New Roman"/>
          <w:sz w:val="22"/>
        </w:rPr>
      </w:pPr>
      <w:r>
        <w:rPr>
          <w:rFonts w:ascii="Times New Roman" w:hAnsi="Times New Roman"/>
          <w:sz w:val="22"/>
        </w:rPr>
        <w:tab/>
        <w:t>1. Viešosios įstaigos registruojamos įstatymų nustatyta tvarka tik padarius steigimo sutartyje nustatytus įnašus.</w:t>
      </w:r>
    </w:p>
    <w:p w:rsidR="00000000" w:rsidRDefault="00E41047">
      <w:pPr>
        <w:jc w:val="both"/>
        <w:rPr>
          <w:rFonts w:ascii="Times New Roman" w:hAnsi="Times New Roman"/>
          <w:sz w:val="22"/>
        </w:rPr>
      </w:pPr>
      <w:r>
        <w:rPr>
          <w:rFonts w:ascii="Times New Roman" w:hAnsi="Times New Roman"/>
          <w:sz w:val="22"/>
        </w:rPr>
        <w:tab/>
        <w:t>2. Viešosios įstaigos perregistruojamos ir išregistruojamos įstatymų nustatyta tvark</w:t>
      </w:r>
      <w:r>
        <w:rPr>
          <w:rFonts w:ascii="Times New Roman" w:hAnsi="Times New Roman"/>
          <w:sz w:val="22"/>
        </w:rPr>
        <w:t>a.</w:t>
      </w:r>
    </w:p>
    <w:p w:rsidR="00000000" w:rsidRDefault="00E41047">
      <w:pPr>
        <w:jc w:val="both"/>
        <w:rPr>
          <w:rFonts w:ascii="Times New Roman" w:hAnsi="Times New Roman"/>
          <w:sz w:val="22"/>
        </w:rPr>
      </w:pPr>
      <w:r>
        <w:rPr>
          <w:rFonts w:ascii="Times New Roman" w:hAnsi="Times New Roman"/>
          <w:sz w:val="22"/>
        </w:rPr>
        <w:tab/>
        <w:t>3. Jeigu viešoji įstaiga gauna panaudos pagrindais turtą iš valstybės ar savivaldybės, registruojant viešąją įstaigą, pateikiama turto panaudos sutartis.</w:t>
      </w:r>
    </w:p>
    <w:p w:rsidR="00000000" w:rsidRDefault="00E41047">
      <w:pPr>
        <w:jc w:val="both"/>
        <w:rPr>
          <w:rFonts w:ascii="Times New Roman" w:hAnsi="Times New Roman"/>
          <w:sz w:val="22"/>
        </w:rPr>
      </w:pPr>
      <w:r>
        <w:rPr>
          <w:rFonts w:ascii="Times New Roman" w:hAnsi="Times New Roman"/>
          <w:sz w:val="22"/>
        </w:rPr>
        <w:tab/>
        <w:t>4. Jeigu veiklai, numatytai viešosios įstaigos įstatuose, įstatymų nustatyta tvarka reikalinga li</w:t>
      </w:r>
      <w:r>
        <w:rPr>
          <w:rFonts w:ascii="Times New Roman" w:hAnsi="Times New Roman"/>
          <w:sz w:val="22"/>
        </w:rPr>
        <w:t>cencija (leidimas), tai tokia licencija (leidimas) turi būti gauta iki viešosios įstaigos įregistravimo.</w:t>
      </w:r>
    </w:p>
    <w:p w:rsidR="00000000" w:rsidRDefault="00E41047">
      <w:pPr>
        <w:jc w:val="both"/>
        <w:rPr>
          <w:rFonts w:ascii="Times New Roman" w:hAnsi="Times New Roman"/>
          <w:sz w:val="22"/>
        </w:rPr>
      </w:pPr>
      <w:r>
        <w:rPr>
          <w:rFonts w:ascii="Times New Roman" w:hAnsi="Times New Roman"/>
          <w:sz w:val="22"/>
        </w:rPr>
        <w:tab/>
      </w:r>
    </w:p>
    <w:p w:rsidR="00000000" w:rsidRDefault="00E41047">
      <w:pPr>
        <w:jc w:val="both"/>
        <w:rPr>
          <w:rFonts w:ascii="Times New Roman" w:hAnsi="Times New Roman"/>
          <w:b/>
          <w:sz w:val="22"/>
        </w:rPr>
      </w:pPr>
      <w:r>
        <w:rPr>
          <w:rFonts w:ascii="Times New Roman" w:hAnsi="Times New Roman"/>
          <w:b/>
          <w:sz w:val="22"/>
        </w:rPr>
        <w:tab/>
        <w:t>9 straipsnis. Viešųjų įstaigų filialai</w:t>
      </w:r>
    </w:p>
    <w:p w:rsidR="00000000" w:rsidRDefault="00E41047">
      <w:pPr>
        <w:jc w:val="both"/>
        <w:rPr>
          <w:rFonts w:ascii="Times New Roman" w:hAnsi="Times New Roman"/>
          <w:sz w:val="22"/>
        </w:rPr>
      </w:pPr>
      <w:r>
        <w:rPr>
          <w:rFonts w:ascii="Times New Roman" w:hAnsi="Times New Roman"/>
          <w:sz w:val="22"/>
        </w:rPr>
        <w:tab/>
        <w:t>1. Filialas yra viešosios įstaigos padalinys, turintis atskirą buveinę ir administraciją. Filialas nėra juri</w:t>
      </w:r>
      <w:r>
        <w:rPr>
          <w:rFonts w:ascii="Times New Roman" w:hAnsi="Times New Roman"/>
          <w:sz w:val="22"/>
        </w:rPr>
        <w:t>dinis asmuo ir veikia viešosios įstaigos, kaip juridinio asmens, vardu pagal viešosios įstaigos įstatus ir jos administracijos vadovo suteiktus įgaliojimus, kurie turi būti nurodyti įstaigos įstatuose ir filialo nuostatuose. Viešosios įstaigos filialų skai</w:t>
      </w:r>
      <w:r>
        <w:rPr>
          <w:rFonts w:ascii="Times New Roman" w:hAnsi="Times New Roman"/>
          <w:sz w:val="22"/>
        </w:rPr>
        <w:t>čius neribojamas.</w:t>
      </w:r>
    </w:p>
    <w:p w:rsidR="00000000" w:rsidRDefault="00E41047">
      <w:pPr>
        <w:jc w:val="both"/>
        <w:rPr>
          <w:rFonts w:ascii="Times New Roman" w:hAnsi="Times New Roman"/>
          <w:sz w:val="22"/>
        </w:rPr>
      </w:pPr>
      <w:r>
        <w:rPr>
          <w:rFonts w:ascii="Times New Roman" w:hAnsi="Times New Roman"/>
          <w:sz w:val="22"/>
        </w:rPr>
        <w:tab/>
        <w:t>2. Filialui leidžiama turėti subsąskaitą. Filialo turtas apskaitomas viešosios įstaigos finansinėje atskaitomybėje, taip pat atskiroje filialo finansinėje atskaitomybėje.</w:t>
      </w:r>
    </w:p>
    <w:p w:rsidR="00000000" w:rsidRDefault="00E41047">
      <w:pPr>
        <w:jc w:val="both"/>
        <w:rPr>
          <w:rFonts w:ascii="Times New Roman" w:hAnsi="Times New Roman"/>
          <w:sz w:val="22"/>
        </w:rPr>
      </w:pPr>
      <w:r>
        <w:rPr>
          <w:rFonts w:ascii="Times New Roman" w:hAnsi="Times New Roman"/>
          <w:sz w:val="22"/>
        </w:rPr>
        <w:tab/>
        <w:t>3. Filialas registruojamas ir išregistruojamas įstatymų nustatyta</w:t>
      </w:r>
      <w:r>
        <w:rPr>
          <w:rFonts w:ascii="Times New Roman" w:hAnsi="Times New Roman"/>
          <w:sz w:val="22"/>
        </w:rPr>
        <w:t xml:space="preserve"> tvarka.</w:t>
      </w:r>
    </w:p>
    <w:p w:rsidR="00000000" w:rsidRDefault="00E41047">
      <w:pPr>
        <w:jc w:val="both"/>
        <w:rPr>
          <w:rFonts w:ascii="Times New Roman" w:hAnsi="Times New Roman"/>
          <w:sz w:val="22"/>
        </w:rPr>
      </w:pPr>
      <w:r>
        <w:rPr>
          <w:rFonts w:ascii="Times New Roman" w:hAnsi="Times New Roman"/>
          <w:sz w:val="22"/>
        </w:rPr>
        <w:tab/>
      </w:r>
    </w:p>
    <w:p w:rsidR="00000000" w:rsidRDefault="00E41047">
      <w:pPr>
        <w:jc w:val="both"/>
        <w:rPr>
          <w:rFonts w:ascii="Times New Roman" w:hAnsi="Times New Roman"/>
          <w:b/>
          <w:sz w:val="22"/>
        </w:rPr>
      </w:pPr>
      <w:r>
        <w:rPr>
          <w:rFonts w:ascii="Times New Roman" w:hAnsi="Times New Roman"/>
          <w:b/>
          <w:sz w:val="22"/>
        </w:rPr>
        <w:tab/>
        <w:t>10 straipsnis. Viešųjų įstaigų asociacijos</w:t>
      </w:r>
    </w:p>
    <w:p w:rsidR="00000000" w:rsidRDefault="00E41047">
      <w:pPr>
        <w:jc w:val="both"/>
        <w:rPr>
          <w:rFonts w:ascii="Times New Roman" w:hAnsi="Times New Roman"/>
          <w:sz w:val="22"/>
        </w:rPr>
      </w:pPr>
      <w:r>
        <w:rPr>
          <w:rFonts w:ascii="Times New Roman" w:hAnsi="Times New Roman"/>
          <w:sz w:val="22"/>
        </w:rPr>
        <w:tab/>
        <w:t>1. Viešosios įstaigos gali jungtis į ne pelno organizacijų asociacijas.</w:t>
      </w:r>
    </w:p>
    <w:p w:rsidR="00000000" w:rsidRDefault="00E41047">
      <w:pPr>
        <w:jc w:val="both"/>
        <w:rPr>
          <w:rFonts w:ascii="Times New Roman" w:hAnsi="Times New Roman"/>
          <w:sz w:val="22"/>
        </w:rPr>
      </w:pPr>
      <w:r>
        <w:rPr>
          <w:rFonts w:ascii="Times New Roman" w:hAnsi="Times New Roman"/>
          <w:sz w:val="22"/>
        </w:rPr>
        <w:tab/>
        <w:t>2. Asociacijų steigimo ir veiklos tvarką nustato Asociacijų įstatymas.</w:t>
      </w:r>
    </w:p>
    <w:p w:rsidR="00000000" w:rsidRDefault="00E41047">
      <w:pPr>
        <w:jc w:val="both"/>
        <w:rPr>
          <w:rFonts w:ascii="Times New Roman" w:hAnsi="Times New Roman"/>
          <w:sz w:val="22"/>
        </w:rPr>
      </w:pPr>
      <w:r>
        <w:rPr>
          <w:rFonts w:ascii="Times New Roman" w:hAnsi="Times New Roman"/>
          <w:sz w:val="22"/>
        </w:rPr>
        <w:tab/>
      </w:r>
    </w:p>
    <w:p w:rsidR="00000000" w:rsidRDefault="00E41047">
      <w:pPr>
        <w:jc w:val="both"/>
        <w:rPr>
          <w:rFonts w:ascii="Times New Roman" w:hAnsi="Times New Roman"/>
          <w:b/>
          <w:sz w:val="22"/>
        </w:rPr>
      </w:pPr>
      <w:r>
        <w:rPr>
          <w:rFonts w:ascii="Times New Roman" w:hAnsi="Times New Roman"/>
          <w:b/>
          <w:sz w:val="22"/>
        </w:rPr>
        <w:tab/>
        <w:t>11 straipsnis. Viešųjų įstaigų valdymas</w:t>
      </w:r>
    </w:p>
    <w:p w:rsidR="00000000" w:rsidRDefault="00E41047">
      <w:pPr>
        <w:jc w:val="both"/>
        <w:rPr>
          <w:rFonts w:ascii="Times New Roman" w:hAnsi="Times New Roman"/>
          <w:sz w:val="22"/>
        </w:rPr>
      </w:pPr>
      <w:r>
        <w:rPr>
          <w:rFonts w:ascii="Times New Roman" w:hAnsi="Times New Roman"/>
          <w:sz w:val="22"/>
        </w:rPr>
        <w:tab/>
        <w:t>1. Viešosios</w:t>
      </w:r>
      <w:r>
        <w:rPr>
          <w:rFonts w:ascii="Times New Roman" w:hAnsi="Times New Roman"/>
          <w:sz w:val="22"/>
        </w:rPr>
        <w:t xml:space="preserve"> įstaigos valdymo organai yra viešosios įstaigos visuotinis susirinkimas ir administracija. Viešosios įstaigos visuotinio susirinkimo nutarimu gali būti sudaromi kolegialūs valdymo organai (taryba, valdyba ir kt.).</w:t>
      </w:r>
    </w:p>
    <w:p w:rsidR="00000000" w:rsidRDefault="00E41047">
      <w:pPr>
        <w:jc w:val="both"/>
        <w:rPr>
          <w:rFonts w:ascii="Times New Roman" w:hAnsi="Times New Roman"/>
          <w:sz w:val="22"/>
        </w:rPr>
      </w:pPr>
      <w:r>
        <w:rPr>
          <w:rFonts w:ascii="Times New Roman" w:hAnsi="Times New Roman"/>
          <w:sz w:val="22"/>
        </w:rPr>
        <w:tab/>
        <w:t>2. Viešosios įstaigos visuotinis susirin</w:t>
      </w:r>
      <w:r>
        <w:rPr>
          <w:rFonts w:ascii="Times New Roman" w:hAnsi="Times New Roman"/>
          <w:sz w:val="22"/>
        </w:rPr>
        <w:t>kimas yra aukščiausiasis įstaigos valdymo organas. Visuotiniame susirinkime sprendžiamojo balso teisę turi viešosios įstaigos dalininkai (savininkas) ir valstybės ar savivaldos institucija, perdavusi viešajai įstaigai turtą panaudos pagrindais, jeigu tai n</w:t>
      </w:r>
      <w:r>
        <w:rPr>
          <w:rFonts w:ascii="Times New Roman" w:hAnsi="Times New Roman"/>
          <w:sz w:val="22"/>
        </w:rPr>
        <w:t>ustatyta turto panaudos sutartyje. Jeigu viešosios įstaigos steigėjas yra vienas asmuo, tai jo raštiški sprendimai prilygsta viešosios įstaigos visuotinio susirinkimo nutarimams.</w:t>
      </w:r>
    </w:p>
    <w:p w:rsidR="00000000" w:rsidRDefault="00E41047">
      <w:pPr>
        <w:jc w:val="both"/>
        <w:rPr>
          <w:rFonts w:ascii="Times New Roman" w:hAnsi="Times New Roman"/>
          <w:sz w:val="22"/>
        </w:rPr>
      </w:pPr>
      <w:r>
        <w:rPr>
          <w:rFonts w:ascii="Times New Roman" w:hAnsi="Times New Roman"/>
          <w:sz w:val="22"/>
        </w:rPr>
        <w:tab/>
        <w:t>3. Susirinkimo kompetencijai priklauso:</w:t>
      </w:r>
    </w:p>
    <w:p w:rsidR="00000000" w:rsidRDefault="00E41047">
      <w:pPr>
        <w:jc w:val="both"/>
        <w:rPr>
          <w:rFonts w:ascii="Times New Roman" w:hAnsi="Times New Roman"/>
          <w:sz w:val="22"/>
        </w:rPr>
      </w:pPr>
      <w:r>
        <w:rPr>
          <w:rFonts w:ascii="Times New Roman" w:hAnsi="Times New Roman"/>
          <w:sz w:val="22"/>
        </w:rPr>
        <w:tab/>
        <w:t>1) keisti ir papildyti įstatus;</w:t>
      </w:r>
    </w:p>
    <w:p w:rsidR="00000000" w:rsidRDefault="00E41047">
      <w:pPr>
        <w:jc w:val="both"/>
        <w:rPr>
          <w:rFonts w:ascii="Times New Roman" w:hAnsi="Times New Roman"/>
          <w:sz w:val="22"/>
        </w:rPr>
      </w:pPr>
      <w:r>
        <w:rPr>
          <w:rFonts w:ascii="Times New Roman" w:hAnsi="Times New Roman"/>
          <w:sz w:val="22"/>
        </w:rPr>
        <w:tab/>
        <w:t>2)</w:t>
      </w:r>
      <w:r>
        <w:rPr>
          <w:rFonts w:ascii="Times New Roman" w:hAnsi="Times New Roman"/>
          <w:sz w:val="22"/>
        </w:rPr>
        <w:t xml:space="preserve"> nustatyti privalomas veiklos užduotis;</w:t>
      </w:r>
    </w:p>
    <w:p w:rsidR="00000000" w:rsidRDefault="00E41047">
      <w:pPr>
        <w:jc w:val="both"/>
        <w:rPr>
          <w:rFonts w:ascii="Times New Roman" w:hAnsi="Times New Roman"/>
          <w:sz w:val="22"/>
        </w:rPr>
      </w:pPr>
      <w:r>
        <w:rPr>
          <w:rFonts w:ascii="Times New Roman" w:hAnsi="Times New Roman"/>
          <w:sz w:val="22"/>
        </w:rPr>
        <w:tab/>
        <w:t>3) nustatyti paslaugų, darbų bei produkcijos kainas ir tarifus bei jų apskaičiavimo taisykles, jeigu to nenustato Vyriausybė;</w:t>
      </w:r>
    </w:p>
    <w:p w:rsidR="00000000" w:rsidRDefault="00E41047">
      <w:pPr>
        <w:jc w:val="both"/>
        <w:rPr>
          <w:rFonts w:ascii="Times New Roman" w:hAnsi="Times New Roman"/>
          <w:sz w:val="22"/>
        </w:rPr>
      </w:pPr>
      <w:r>
        <w:rPr>
          <w:rFonts w:ascii="Times New Roman" w:hAnsi="Times New Roman"/>
          <w:sz w:val="22"/>
        </w:rPr>
        <w:tab/>
        <w:t xml:space="preserve">4) skirti ir atleisti iš pareigų viešosios įstaigos administracijos vadovą ir nustatyti </w:t>
      </w:r>
      <w:r>
        <w:rPr>
          <w:rFonts w:ascii="Times New Roman" w:hAnsi="Times New Roman"/>
          <w:sz w:val="22"/>
        </w:rPr>
        <w:t>jo atlyginimą;</w:t>
      </w:r>
    </w:p>
    <w:p w:rsidR="00000000" w:rsidRDefault="00E41047">
      <w:pPr>
        <w:jc w:val="both"/>
        <w:rPr>
          <w:rFonts w:ascii="Times New Roman" w:hAnsi="Times New Roman"/>
          <w:sz w:val="22"/>
        </w:rPr>
      </w:pPr>
      <w:r>
        <w:rPr>
          <w:rFonts w:ascii="Times New Roman" w:hAnsi="Times New Roman"/>
          <w:sz w:val="22"/>
        </w:rPr>
        <w:tab/>
        <w:t>5) nustatyti kolegialaus valdymo organo narių ir revizoriaus (auditoriaus) atlyginimą;</w:t>
      </w:r>
    </w:p>
    <w:p w:rsidR="00000000" w:rsidRDefault="00E41047">
      <w:pPr>
        <w:jc w:val="both"/>
        <w:rPr>
          <w:rFonts w:ascii="Times New Roman" w:hAnsi="Times New Roman"/>
          <w:sz w:val="22"/>
        </w:rPr>
      </w:pPr>
      <w:r>
        <w:rPr>
          <w:rFonts w:ascii="Times New Roman" w:hAnsi="Times New Roman"/>
          <w:sz w:val="22"/>
        </w:rPr>
        <w:tab/>
        <w:t>6) tvirtinti metinę finansinę atskaitomybę;</w:t>
      </w:r>
    </w:p>
    <w:p w:rsidR="00000000" w:rsidRDefault="00E41047">
      <w:pPr>
        <w:jc w:val="both"/>
        <w:rPr>
          <w:rFonts w:ascii="Times New Roman" w:hAnsi="Times New Roman"/>
          <w:sz w:val="22"/>
        </w:rPr>
      </w:pPr>
      <w:r>
        <w:rPr>
          <w:rFonts w:ascii="Times New Roman" w:hAnsi="Times New Roman"/>
          <w:sz w:val="22"/>
        </w:rPr>
        <w:tab/>
        <w:t>7) steigti viešosios įstaigos filialus, reorganizuoti ir likviduoti viešąją įstaigą.</w:t>
      </w:r>
    </w:p>
    <w:p w:rsidR="00000000" w:rsidRDefault="00E41047">
      <w:pPr>
        <w:jc w:val="both"/>
        <w:rPr>
          <w:rFonts w:ascii="Times New Roman" w:hAnsi="Times New Roman"/>
          <w:sz w:val="22"/>
        </w:rPr>
      </w:pPr>
      <w:r>
        <w:rPr>
          <w:rFonts w:ascii="Times New Roman" w:hAnsi="Times New Roman"/>
          <w:sz w:val="22"/>
        </w:rPr>
        <w:tab/>
        <w:t>4. Eilinį viešosios į</w:t>
      </w:r>
      <w:r>
        <w:rPr>
          <w:rFonts w:ascii="Times New Roman" w:hAnsi="Times New Roman"/>
          <w:sz w:val="22"/>
        </w:rPr>
        <w:t>staigos visuotinį susirinkimą administracija privalo sušaukti kasmet per 3 mėnesius nuo ūkinių metų pabaigos.</w:t>
      </w:r>
    </w:p>
    <w:p w:rsidR="00000000" w:rsidRDefault="00E41047">
      <w:pPr>
        <w:jc w:val="both"/>
        <w:rPr>
          <w:rFonts w:ascii="Times New Roman" w:hAnsi="Times New Roman"/>
          <w:sz w:val="22"/>
        </w:rPr>
      </w:pPr>
      <w:r>
        <w:rPr>
          <w:rFonts w:ascii="Times New Roman" w:hAnsi="Times New Roman"/>
          <w:sz w:val="22"/>
        </w:rPr>
        <w:tab/>
        <w:t>5. Viešosios įstaigos visuotinis susirinkimas gali būti šaukiamas teismo sprendimu, jei jis nebuvo sušauktas šio įstatymo ir viešosios įstaigos į</w:t>
      </w:r>
      <w:r>
        <w:rPr>
          <w:rFonts w:ascii="Times New Roman" w:hAnsi="Times New Roman"/>
          <w:sz w:val="22"/>
        </w:rPr>
        <w:t>statų nustatyta tvarka ir dėl to į teismą kreipėsi viešosios įstaigos dalininkas, administracijos vadovas, revizorius, auditorius ar kitas suinteresuotas asmuo.</w:t>
      </w:r>
    </w:p>
    <w:p w:rsidR="00000000" w:rsidRDefault="00E41047">
      <w:pPr>
        <w:jc w:val="both"/>
        <w:rPr>
          <w:rFonts w:ascii="Times New Roman" w:hAnsi="Times New Roman"/>
          <w:sz w:val="22"/>
        </w:rPr>
      </w:pPr>
      <w:r>
        <w:rPr>
          <w:rFonts w:ascii="Times New Roman" w:hAnsi="Times New Roman"/>
          <w:sz w:val="22"/>
        </w:rPr>
        <w:tab/>
        <w:t>6. Viešosios įstaigos operatyvią veiklą organizuoja ir vykdo administracija. Administracija di</w:t>
      </w:r>
      <w:r>
        <w:rPr>
          <w:rFonts w:ascii="Times New Roman" w:hAnsi="Times New Roman"/>
          <w:sz w:val="22"/>
        </w:rPr>
        <w:t>rba vadovaudamasi įstatymais, viešosios įstaigos įstatais, savo darbo reglamentu, padalinių bei pareigybių nuostatais, kitų viešosios įstaigos valdymo organų priimtais nutarimais ir administracijos vadovo sprendimais.</w:t>
      </w:r>
    </w:p>
    <w:p w:rsidR="00000000" w:rsidRDefault="00E41047">
      <w:pPr>
        <w:jc w:val="both"/>
        <w:rPr>
          <w:rFonts w:ascii="Times New Roman" w:hAnsi="Times New Roman"/>
          <w:sz w:val="22"/>
        </w:rPr>
      </w:pPr>
      <w:r>
        <w:rPr>
          <w:rFonts w:ascii="Times New Roman" w:hAnsi="Times New Roman"/>
          <w:sz w:val="22"/>
        </w:rPr>
        <w:tab/>
        <w:t>7. Viešojoje įstaigoje turi būti admi</w:t>
      </w:r>
      <w:r>
        <w:rPr>
          <w:rFonts w:ascii="Times New Roman" w:hAnsi="Times New Roman"/>
          <w:sz w:val="22"/>
        </w:rPr>
        <w:t>nistracijos vadovas ir vyriausiasis finansininkas (buhalteris). Šių pareigų negali eiti tas pats asmuo bei asmenys, susiję giminystės ar svainystės ryšiais (tėvai, įtėviai, sutuoktiniai, broliai, seserys, vaikai, taip pat sutuoktinio broliai, seserys, tėva</w:t>
      </w:r>
      <w:r>
        <w:rPr>
          <w:rFonts w:ascii="Times New Roman" w:hAnsi="Times New Roman"/>
          <w:sz w:val="22"/>
        </w:rPr>
        <w:t>i ir vaikai). Vyriausiojo finansininko funkcijas pagal sutartį gali atlikti juridinis asmuo.</w:t>
      </w:r>
    </w:p>
    <w:p w:rsidR="00000000" w:rsidRDefault="00E41047">
      <w:pPr>
        <w:jc w:val="both"/>
        <w:rPr>
          <w:rFonts w:ascii="Times New Roman" w:hAnsi="Times New Roman"/>
          <w:sz w:val="22"/>
        </w:rPr>
      </w:pPr>
      <w:r>
        <w:rPr>
          <w:rFonts w:ascii="Times New Roman" w:hAnsi="Times New Roman"/>
          <w:sz w:val="22"/>
        </w:rPr>
        <w:tab/>
        <w:t>8. Administracijos vadovas nustato darbuotojų etatus ir priima bei atleidžia darbuotojus. Administracijos vadovo kompetencija ir funkcijos nustatomos įstatuose.</w:t>
      </w:r>
    </w:p>
    <w:p w:rsidR="00000000" w:rsidRDefault="00E41047">
      <w:pPr>
        <w:jc w:val="both"/>
        <w:rPr>
          <w:rFonts w:ascii="Times New Roman" w:hAnsi="Times New Roman"/>
          <w:sz w:val="22"/>
        </w:rPr>
      </w:pPr>
      <w:r>
        <w:rPr>
          <w:rFonts w:ascii="Times New Roman" w:hAnsi="Times New Roman"/>
          <w:sz w:val="22"/>
        </w:rPr>
        <w:tab/>
      </w:r>
      <w:r>
        <w:rPr>
          <w:rFonts w:ascii="Times New Roman" w:hAnsi="Times New Roman"/>
          <w:sz w:val="22"/>
        </w:rPr>
        <w:t>9. Kolegialūs viešosios įstaigos valdymo organai (taryba, valdyba) sudaromi viešosios įstaigos visuotinio susirinkimo nutarimu. Kolegialių valdymo organų narių skaičius, jų pareigos, teisės, atsakomybė, sudarymo ir atšaukimo tvarka, darbo apmokėjimo tvarka</w:t>
      </w:r>
      <w:r>
        <w:rPr>
          <w:rFonts w:ascii="Times New Roman" w:hAnsi="Times New Roman"/>
          <w:sz w:val="22"/>
        </w:rPr>
        <w:t xml:space="preserve"> nustatoma viešosios įstaigos įstatuose. Tik vieno kolegialaus valdymo organo narių darbas gali būti apmokamas.</w:t>
      </w:r>
    </w:p>
    <w:p w:rsidR="00000000" w:rsidRDefault="00E41047">
      <w:pPr>
        <w:jc w:val="both"/>
        <w:rPr>
          <w:rFonts w:ascii="Times New Roman" w:hAnsi="Times New Roman"/>
          <w:sz w:val="22"/>
        </w:rPr>
      </w:pPr>
      <w:r>
        <w:rPr>
          <w:rFonts w:ascii="Times New Roman" w:hAnsi="Times New Roman"/>
          <w:sz w:val="22"/>
        </w:rPr>
        <w:tab/>
      </w:r>
    </w:p>
    <w:p w:rsidR="00000000" w:rsidRDefault="00E41047">
      <w:pPr>
        <w:jc w:val="both"/>
        <w:rPr>
          <w:rFonts w:ascii="Times New Roman" w:hAnsi="Times New Roman"/>
          <w:b/>
          <w:sz w:val="22"/>
        </w:rPr>
      </w:pPr>
      <w:r>
        <w:rPr>
          <w:rFonts w:ascii="Times New Roman" w:hAnsi="Times New Roman"/>
          <w:b/>
          <w:sz w:val="22"/>
        </w:rPr>
        <w:tab/>
        <w:t>12 straipsnis. Finansinės veiklos kontrolė</w:t>
      </w:r>
    </w:p>
    <w:p w:rsidR="00000000" w:rsidRDefault="00E41047">
      <w:pPr>
        <w:jc w:val="both"/>
        <w:rPr>
          <w:rFonts w:ascii="Times New Roman" w:hAnsi="Times New Roman"/>
          <w:sz w:val="22"/>
        </w:rPr>
      </w:pPr>
      <w:r>
        <w:rPr>
          <w:rFonts w:ascii="Times New Roman" w:hAnsi="Times New Roman"/>
          <w:sz w:val="22"/>
        </w:rPr>
        <w:tab/>
        <w:t>1. Viešosios įstaigos finansinės veiklos vidaus kontrolės tvarka nustatoma jos įstatuose.</w:t>
      </w:r>
    </w:p>
    <w:p w:rsidR="00000000" w:rsidRDefault="00E41047">
      <w:pPr>
        <w:jc w:val="both"/>
        <w:rPr>
          <w:rFonts w:ascii="Times New Roman" w:hAnsi="Times New Roman"/>
          <w:sz w:val="22"/>
        </w:rPr>
      </w:pPr>
      <w:r>
        <w:rPr>
          <w:rFonts w:ascii="Times New Roman" w:hAnsi="Times New Roman"/>
          <w:sz w:val="22"/>
        </w:rPr>
        <w:tab/>
        <w:t>2. Val</w:t>
      </w:r>
      <w:r>
        <w:rPr>
          <w:rFonts w:ascii="Times New Roman" w:hAnsi="Times New Roman"/>
          <w:sz w:val="22"/>
        </w:rPr>
        <w:t>stybės ir savivaldybių kontrolės institucijos turi teisę įstatymų nustatyta tvarka tikrinti viešosios įstaigos veiklą.</w:t>
      </w:r>
    </w:p>
    <w:p w:rsidR="00000000" w:rsidRDefault="00E41047">
      <w:pPr>
        <w:jc w:val="both"/>
        <w:rPr>
          <w:rFonts w:ascii="Times New Roman" w:hAnsi="Times New Roman"/>
          <w:sz w:val="22"/>
        </w:rPr>
      </w:pPr>
      <w:r>
        <w:rPr>
          <w:rFonts w:ascii="Times New Roman" w:hAnsi="Times New Roman"/>
          <w:sz w:val="22"/>
        </w:rPr>
        <w:tab/>
        <w:t>3. Viešosios įstaigos administracija privalo pateikti valstybės (savivaldybės) kontrolės institucijoms bei įstaigos įstatuose nustatytie</w:t>
      </w:r>
      <w:r>
        <w:rPr>
          <w:rFonts w:ascii="Times New Roman" w:hAnsi="Times New Roman"/>
          <w:sz w:val="22"/>
        </w:rPr>
        <w:t>ms finansinės veiklos kontrolės subjektams jų reikalaujamus viešosios įstaigos dokumentus.</w:t>
      </w:r>
    </w:p>
    <w:p w:rsidR="00000000" w:rsidRDefault="00E41047">
      <w:pPr>
        <w:jc w:val="both"/>
        <w:rPr>
          <w:rFonts w:ascii="Times New Roman" w:hAnsi="Times New Roman"/>
          <w:sz w:val="22"/>
        </w:rPr>
      </w:pPr>
      <w:r>
        <w:rPr>
          <w:rFonts w:ascii="Times New Roman" w:hAnsi="Times New Roman"/>
          <w:sz w:val="22"/>
        </w:rPr>
        <w:tab/>
      </w:r>
    </w:p>
    <w:p w:rsidR="00000000" w:rsidRDefault="00E41047">
      <w:pPr>
        <w:jc w:val="both"/>
        <w:rPr>
          <w:rFonts w:ascii="Times New Roman" w:hAnsi="Times New Roman"/>
          <w:b/>
          <w:sz w:val="22"/>
        </w:rPr>
      </w:pPr>
      <w:r>
        <w:rPr>
          <w:rFonts w:ascii="Times New Roman" w:hAnsi="Times New Roman"/>
          <w:b/>
          <w:sz w:val="22"/>
        </w:rPr>
        <w:tab/>
        <w:t>13 straipsnis. Viešosios įstaigos lėšos</w:t>
      </w:r>
    </w:p>
    <w:p w:rsidR="00000000" w:rsidRDefault="00E41047">
      <w:pPr>
        <w:jc w:val="both"/>
        <w:rPr>
          <w:rFonts w:ascii="Times New Roman" w:hAnsi="Times New Roman"/>
          <w:sz w:val="22"/>
        </w:rPr>
      </w:pPr>
      <w:r>
        <w:rPr>
          <w:rFonts w:ascii="Times New Roman" w:hAnsi="Times New Roman"/>
          <w:sz w:val="22"/>
        </w:rPr>
        <w:tab/>
        <w:t>1. Viešosios įstaigos lėšų šaltiniai gali būti tokie:</w:t>
      </w:r>
    </w:p>
    <w:p w:rsidR="00000000" w:rsidRDefault="00E41047">
      <w:pPr>
        <w:jc w:val="both"/>
        <w:rPr>
          <w:rFonts w:ascii="Times New Roman" w:hAnsi="Times New Roman"/>
          <w:sz w:val="22"/>
        </w:rPr>
      </w:pPr>
      <w:r>
        <w:rPr>
          <w:rFonts w:ascii="Times New Roman" w:hAnsi="Times New Roman"/>
          <w:sz w:val="22"/>
        </w:rPr>
        <w:tab/>
        <w:t>1) dalininkų (savininko) skiriamos lėšos;</w:t>
      </w:r>
    </w:p>
    <w:p w:rsidR="00000000" w:rsidRDefault="00E41047">
      <w:pPr>
        <w:jc w:val="both"/>
        <w:rPr>
          <w:rFonts w:ascii="Times New Roman" w:hAnsi="Times New Roman"/>
          <w:sz w:val="22"/>
        </w:rPr>
      </w:pPr>
      <w:r>
        <w:rPr>
          <w:rFonts w:ascii="Times New Roman" w:hAnsi="Times New Roman"/>
          <w:sz w:val="22"/>
        </w:rPr>
        <w:tab/>
        <w:t>2) pajamos už paslaugas</w:t>
      </w:r>
      <w:r>
        <w:rPr>
          <w:rFonts w:ascii="Times New Roman" w:hAnsi="Times New Roman"/>
          <w:sz w:val="22"/>
        </w:rPr>
        <w:t xml:space="preserve"> ir sutartinius darbus;</w:t>
      </w:r>
    </w:p>
    <w:p w:rsidR="00000000" w:rsidRDefault="00E41047">
      <w:pPr>
        <w:jc w:val="both"/>
        <w:rPr>
          <w:rFonts w:ascii="Times New Roman" w:hAnsi="Times New Roman"/>
          <w:sz w:val="22"/>
        </w:rPr>
      </w:pPr>
      <w:r>
        <w:rPr>
          <w:rFonts w:ascii="Times New Roman" w:hAnsi="Times New Roman"/>
          <w:sz w:val="22"/>
        </w:rPr>
        <w:tab/>
        <w:t>3) valstybės ir savivaldybės biudžeto tiksliniai asignavimai;</w:t>
      </w:r>
    </w:p>
    <w:p w:rsidR="00000000" w:rsidRDefault="00E41047">
      <w:pPr>
        <w:jc w:val="both"/>
        <w:rPr>
          <w:rFonts w:ascii="Times New Roman" w:hAnsi="Times New Roman"/>
          <w:sz w:val="22"/>
        </w:rPr>
      </w:pPr>
      <w:r>
        <w:rPr>
          <w:rFonts w:ascii="Times New Roman" w:hAnsi="Times New Roman"/>
          <w:sz w:val="22"/>
        </w:rPr>
        <w:tab/>
        <w:t>4) Lietuvos ir užsienio fondų asignavimai;</w:t>
      </w:r>
    </w:p>
    <w:p w:rsidR="00000000" w:rsidRDefault="00E41047">
      <w:pPr>
        <w:jc w:val="both"/>
        <w:rPr>
          <w:rFonts w:ascii="Times New Roman" w:hAnsi="Times New Roman"/>
          <w:sz w:val="22"/>
        </w:rPr>
      </w:pPr>
      <w:r>
        <w:rPr>
          <w:rFonts w:ascii="Times New Roman" w:hAnsi="Times New Roman"/>
          <w:sz w:val="22"/>
        </w:rPr>
        <w:tab/>
        <w:t>5) lėšos, gautos kaip labdara, parama, dovana, taip pat gautos pagal testamentą;</w:t>
      </w:r>
    </w:p>
    <w:p w:rsidR="00000000" w:rsidRDefault="00E41047">
      <w:pPr>
        <w:jc w:val="both"/>
        <w:rPr>
          <w:rFonts w:ascii="Times New Roman" w:hAnsi="Times New Roman"/>
          <w:sz w:val="22"/>
        </w:rPr>
      </w:pPr>
      <w:r>
        <w:rPr>
          <w:rFonts w:ascii="Times New Roman" w:hAnsi="Times New Roman"/>
          <w:sz w:val="22"/>
        </w:rPr>
        <w:tab/>
        <w:t>6) kitos teisėtai įgytos lėšos.</w:t>
      </w:r>
    </w:p>
    <w:p w:rsidR="00000000" w:rsidRDefault="00E41047">
      <w:pPr>
        <w:jc w:val="both"/>
        <w:rPr>
          <w:rFonts w:ascii="Times New Roman" w:hAnsi="Times New Roman"/>
          <w:sz w:val="22"/>
        </w:rPr>
      </w:pPr>
      <w:r>
        <w:rPr>
          <w:rFonts w:ascii="Times New Roman" w:hAnsi="Times New Roman"/>
          <w:sz w:val="22"/>
        </w:rPr>
        <w:tab/>
        <w:t>2. Lėšoms</w:t>
      </w:r>
      <w:r>
        <w:rPr>
          <w:rFonts w:ascii="Times New Roman" w:hAnsi="Times New Roman"/>
          <w:sz w:val="22"/>
        </w:rPr>
        <w:t>, gaunamoms iš Lietuvos valstybės ar savivaldybių biudžetų bei fondų, panaudoti turi būti sudaryta išlaidų sąmata. Lėšoms, gaunamoms iš kitų šaltinių, panaudoti išlaidų sąmata sudaroma, jei to reikalauja lėšas suteikiantys subjektai.</w:t>
      </w:r>
    </w:p>
    <w:p w:rsidR="00000000" w:rsidRDefault="00E41047">
      <w:pPr>
        <w:jc w:val="both"/>
        <w:rPr>
          <w:rFonts w:ascii="Times New Roman" w:hAnsi="Times New Roman"/>
          <w:sz w:val="22"/>
        </w:rPr>
      </w:pPr>
      <w:r>
        <w:rPr>
          <w:rFonts w:ascii="Times New Roman" w:hAnsi="Times New Roman"/>
          <w:sz w:val="22"/>
        </w:rPr>
        <w:tab/>
        <w:t>3. Viešoji įstaiga lė</w:t>
      </w:r>
      <w:r>
        <w:rPr>
          <w:rFonts w:ascii="Times New Roman" w:hAnsi="Times New Roman"/>
          <w:sz w:val="22"/>
        </w:rPr>
        <w:t>šas, gautas kaip labdarą ar paramą, taip pat pagal testamentą naudoja labdaros (paramos) teikėjo arba testatoriaus nurodymu įstatuose numatytai veiklai. Labdaros arba paramos bei pagal testamentą gautos lėšos laikomos viešosios įstaigos atskiroje lėšų sąsk</w:t>
      </w:r>
      <w:r>
        <w:rPr>
          <w:rFonts w:ascii="Times New Roman" w:hAnsi="Times New Roman"/>
          <w:sz w:val="22"/>
        </w:rPr>
        <w:t>aitoje.</w:t>
      </w:r>
    </w:p>
    <w:p w:rsidR="00000000" w:rsidRDefault="00E41047">
      <w:pPr>
        <w:jc w:val="both"/>
        <w:rPr>
          <w:rFonts w:ascii="Times New Roman" w:hAnsi="Times New Roman"/>
          <w:sz w:val="22"/>
        </w:rPr>
      </w:pPr>
      <w:r>
        <w:rPr>
          <w:rFonts w:ascii="Times New Roman" w:hAnsi="Times New Roman"/>
          <w:sz w:val="22"/>
        </w:rPr>
        <w:tab/>
        <w:t>4. Viešoji įstaiga iš valstybės ir savivaldybių biudžetų gautas lėšas laiko viešosios įstaigos atskiroje lėšų sąskaitoje.</w:t>
      </w:r>
    </w:p>
    <w:p w:rsidR="00000000" w:rsidRDefault="00E41047">
      <w:pPr>
        <w:jc w:val="both"/>
        <w:rPr>
          <w:rFonts w:ascii="Times New Roman" w:hAnsi="Times New Roman"/>
          <w:sz w:val="22"/>
        </w:rPr>
      </w:pPr>
      <w:r>
        <w:rPr>
          <w:rFonts w:ascii="Times New Roman" w:hAnsi="Times New Roman"/>
          <w:sz w:val="22"/>
        </w:rPr>
        <w:tab/>
      </w:r>
    </w:p>
    <w:p w:rsidR="00000000" w:rsidRDefault="00E41047">
      <w:pPr>
        <w:jc w:val="both"/>
        <w:rPr>
          <w:rFonts w:ascii="Times New Roman" w:hAnsi="Times New Roman"/>
          <w:b/>
          <w:sz w:val="22"/>
        </w:rPr>
      </w:pPr>
      <w:r>
        <w:rPr>
          <w:rFonts w:ascii="Times New Roman" w:hAnsi="Times New Roman"/>
          <w:b/>
          <w:sz w:val="22"/>
        </w:rPr>
        <w:tab/>
        <w:t>14 straipsnis. Viešosios įstaigos turtas</w:t>
      </w:r>
    </w:p>
    <w:p w:rsidR="00000000" w:rsidRDefault="00E41047">
      <w:pPr>
        <w:jc w:val="both"/>
        <w:rPr>
          <w:rFonts w:ascii="Times New Roman" w:hAnsi="Times New Roman"/>
          <w:sz w:val="22"/>
        </w:rPr>
      </w:pPr>
      <w:r>
        <w:rPr>
          <w:rFonts w:ascii="Times New Roman" w:hAnsi="Times New Roman"/>
          <w:sz w:val="22"/>
        </w:rPr>
        <w:tab/>
        <w:t>1. Viešosios įstaigos turtą sudaro steigėjų (dalininkų, savininko) jai perduotas</w:t>
      </w:r>
      <w:r>
        <w:rPr>
          <w:rFonts w:ascii="Times New Roman" w:hAnsi="Times New Roman"/>
          <w:sz w:val="22"/>
        </w:rPr>
        <w:t xml:space="preserve"> turtas, taip pat turtas, gautas pagal testamentą, finansiniai ištekliai, kitas teisėtai įsigytas turtas. Viešajai įstaigai gali būti perduotas turtas neatlyginamai naudotis panaudos pagrindais.</w:t>
      </w:r>
    </w:p>
    <w:p w:rsidR="00000000" w:rsidRDefault="00E41047">
      <w:pPr>
        <w:jc w:val="both"/>
        <w:rPr>
          <w:rFonts w:ascii="Times New Roman" w:hAnsi="Times New Roman"/>
          <w:sz w:val="22"/>
        </w:rPr>
      </w:pPr>
      <w:r>
        <w:rPr>
          <w:rFonts w:ascii="Times New Roman" w:hAnsi="Times New Roman"/>
          <w:sz w:val="22"/>
        </w:rPr>
        <w:tab/>
        <w:t>2. Valstybės ar savivaldybės perduotas viešajai įstaigai pan</w:t>
      </w:r>
      <w:r>
        <w:rPr>
          <w:rFonts w:ascii="Times New Roman" w:hAnsi="Times New Roman"/>
          <w:sz w:val="22"/>
        </w:rPr>
        <w:t>audos pagrindais turtas naudojamas ir valdomas įstatymų nustatyta tvarka.</w:t>
      </w:r>
    </w:p>
    <w:p w:rsidR="00000000" w:rsidRDefault="00E41047">
      <w:pPr>
        <w:jc w:val="both"/>
        <w:rPr>
          <w:rFonts w:ascii="Times New Roman" w:hAnsi="Times New Roman"/>
          <w:sz w:val="22"/>
        </w:rPr>
      </w:pPr>
      <w:r>
        <w:rPr>
          <w:rFonts w:ascii="Times New Roman" w:hAnsi="Times New Roman"/>
          <w:sz w:val="22"/>
        </w:rPr>
        <w:tab/>
        <w:t>3. Viešoji įstaiga gali parduoti, perleisti, išnuomoti, įkeisti ilgalaikį turtą, taip pat laiduoti ar garantuoti juo kitų subjektų prievolių įvykdymą tik viešosios įstaigos visuotin</w:t>
      </w:r>
      <w:r>
        <w:rPr>
          <w:rFonts w:ascii="Times New Roman" w:hAnsi="Times New Roman"/>
          <w:sz w:val="22"/>
        </w:rPr>
        <w:t>io susirinkimo nutarimu. Detali tokių nutarimų priėmimo tvarka, nurodant balsavimo taisykles ir steigėjų balso teises, turi būti nustatyta įstatuose.</w:t>
      </w:r>
    </w:p>
    <w:p w:rsidR="00000000" w:rsidRDefault="00E41047">
      <w:pPr>
        <w:jc w:val="both"/>
        <w:rPr>
          <w:rFonts w:ascii="Times New Roman" w:hAnsi="Times New Roman"/>
          <w:sz w:val="22"/>
        </w:rPr>
      </w:pPr>
      <w:r>
        <w:rPr>
          <w:rFonts w:ascii="Times New Roman" w:hAnsi="Times New Roman"/>
          <w:sz w:val="22"/>
        </w:rPr>
        <w:tab/>
        <w:t>4. Dalininkų įnašai sudaro viešosios įstaigos dalininkų kapitalą. Jie yra apskaitomi viešosios įstaigos d</w:t>
      </w:r>
      <w:r>
        <w:rPr>
          <w:rFonts w:ascii="Times New Roman" w:hAnsi="Times New Roman"/>
          <w:sz w:val="22"/>
        </w:rPr>
        <w:t>okumentuose, o dalininkui (savininkui) išduodamas jo kapitalo dalį patvirtinantis dokumentas.</w:t>
      </w:r>
    </w:p>
    <w:p w:rsidR="00000000" w:rsidRDefault="00E41047">
      <w:pPr>
        <w:jc w:val="both"/>
        <w:rPr>
          <w:rFonts w:ascii="Times New Roman" w:hAnsi="Times New Roman"/>
          <w:sz w:val="22"/>
        </w:rPr>
      </w:pPr>
      <w:r>
        <w:rPr>
          <w:rFonts w:ascii="Times New Roman" w:hAnsi="Times New Roman"/>
          <w:sz w:val="22"/>
        </w:rPr>
        <w:tab/>
        <w:t>5. Dalininkų kapitalas gali būti didinamas tik papildomais įnašais bei perkainojant viešosios įstaigos turtą. Dalininkų kapitalas dėl viešosios įstaigos turto pe</w:t>
      </w:r>
      <w:r>
        <w:rPr>
          <w:rFonts w:ascii="Times New Roman" w:hAnsi="Times New Roman"/>
          <w:sz w:val="22"/>
        </w:rPr>
        <w:t>rkainojimo didinamas (mažinamas) proporcingai jo turimai viešosios įstaigos nuosavo kapitalo daliai, o dalininkų kapitalo padidėjimas (sumažėjimas) paskirstomas proporcingai dalininkų kapitalo dalims.</w:t>
      </w:r>
    </w:p>
    <w:p w:rsidR="00000000" w:rsidRDefault="00E41047">
      <w:pPr>
        <w:jc w:val="both"/>
        <w:rPr>
          <w:rFonts w:ascii="Times New Roman" w:hAnsi="Times New Roman"/>
          <w:sz w:val="22"/>
        </w:rPr>
      </w:pPr>
      <w:r>
        <w:rPr>
          <w:rFonts w:ascii="Times New Roman" w:hAnsi="Times New Roman"/>
          <w:sz w:val="22"/>
        </w:rPr>
        <w:tab/>
        <w:t>6. Viešoji įstaiga, pardavusi jos veiklai nereikalinga</w:t>
      </w:r>
      <w:r>
        <w:rPr>
          <w:rFonts w:ascii="Times New Roman" w:hAnsi="Times New Roman"/>
          <w:sz w:val="22"/>
        </w:rPr>
        <w:t>s materialines vertybes, gautas pajamas naudoja įstatuose nustatyta tvarka.</w:t>
      </w:r>
    </w:p>
    <w:p w:rsidR="00000000" w:rsidRDefault="00E41047">
      <w:pPr>
        <w:jc w:val="both"/>
        <w:rPr>
          <w:rFonts w:ascii="Times New Roman" w:hAnsi="Times New Roman"/>
          <w:sz w:val="22"/>
        </w:rPr>
      </w:pPr>
      <w:r>
        <w:rPr>
          <w:rFonts w:ascii="Times New Roman" w:hAnsi="Times New Roman"/>
          <w:sz w:val="22"/>
        </w:rPr>
        <w:tab/>
      </w:r>
    </w:p>
    <w:p w:rsidR="00000000" w:rsidRDefault="00E41047">
      <w:pPr>
        <w:jc w:val="both"/>
        <w:rPr>
          <w:rFonts w:ascii="Times New Roman" w:hAnsi="Times New Roman"/>
          <w:b/>
          <w:sz w:val="22"/>
        </w:rPr>
      </w:pPr>
      <w:r>
        <w:rPr>
          <w:rFonts w:ascii="Times New Roman" w:hAnsi="Times New Roman"/>
          <w:b/>
          <w:sz w:val="22"/>
        </w:rPr>
        <w:tab/>
        <w:t>15 straipsnis.Viešųjų įstaigų reorganizavimas</w:t>
      </w:r>
    </w:p>
    <w:p w:rsidR="00000000" w:rsidRDefault="00E41047">
      <w:pPr>
        <w:jc w:val="both"/>
        <w:rPr>
          <w:rFonts w:ascii="Times New Roman" w:hAnsi="Times New Roman"/>
          <w:sz w:val="22"/>
        </w:rPr>
      </w:pPr>
      <w:r>
        <w:rPr>
          <w:rFonts w:ascii="Times New Roman" w:hAnsi="Times New Roman"/>
          <w:sz w:val="22"/>
        </w:rPr>
        <w:tab/>
        <w:t xml:space="preserve">1. Reorganizavimas - tai viešosios įstaigos, kaip juridinio asmens, pertvarkymas be likvidavimo procedūros. Reorganizuotų viešųjų </w:t>
      </w:r>
      <w:r>
        <w:rPr>
          <w:rFonts w:ascii="Times New Roman" w:hAnsi="Times New Roman"/>
          <w:sz w:val="22"/>
        </w:rPr>
        <w:t>įstaigų visų teisių ir prievolių perėmėjai yra reorganizuojant įsteigtos naujos ir po reorganizavimo tęsiančios veiklą viešosios įstaigos.</w:t>
      </w:r>
    </w:p>
    <w:p w:rsidR="00000000" w:rsidRDefault="00E41047">
      <w:pPr>
        <w:jc w:val="both"/>
        <w:rPr>
          <w:rFonts w:ascii="Times New Roman" w:hAnsi="Times New Roman"/>
          <w:sz w:val="22"/>
        </w:rPr>
      </w:pPr>
      <w:r>
        <w:rPr>
          <w:rFonts w:ascii="Times New Roman" w:hAnsi="Times New Roman"/>
          <w:sz w:val="22"/>
        </w:rPr>
        <w:tab/>
        <w:t>2. Viešosios įstaigos gali būti reorganizuojamos tokiais būdais:</w:t>
      </w:r>
    </w:p>
    <w:p w:rsidR="00000000" w:rsidRDefault="00E41047">
      <w:pPr>
        <w:jc w:val="both"/>
        <w:rPr>
          <w:rFonts w:ascii="Times New Roman" w:hAnsi="Times New Roman"/>
          <w:sz w:val="22"/>
        </w:rPr>
      </w:pPr>
      <w:r>
        <w:rPr>
          <w:rFonts w:ascii="Times New Roman" w:hAnsi="Times New Roman"/>
          <w:sz w:val="22"/>
        </w:rPr>
        <w:tab/>
        <w:t>1) jungiant viešąsias įstaigas;</w:t>
      </w:r>
    </w:p>
    <w:p w:rsidR="00000000" w:rsidRDefault="00E41047">
      <w:pPr>
        <w:jc w:val="both"/>
        <w:rPr>
          <w:rFonts w:ascii="Times New Roman" w:hAnsi="Times New Roman"/>
          <w:sz w:val="22"/>
        </w:rPr>
      </w:pPr>
      <w:r>
        <w:rPr>
          <w:rFonts w:ascii="Times New Roman" w:hAnsi="Times New Roman"/>
          <w:sz w:val="22"/>
        </w:rPr>
        <w:tab/>
        <w:t>2) skaidant viešą</w:t>
      </w:r>
      <w:r>
        <w:rPr>
          <w:rFonts w:ascii="Times New Roman" w:hAnsi="Times New Roman"/>
          <w:sz w:val="22"/>
        </w:rPr>
        <w:t>sias įstaigas.</w:t>
      </w:r>
    </w:p>
    <w:p w:rsidR="00000000" w:rsidRDefault="00E41047">
      <w:pPr>
        <w:jc w:val="both"/>
        <w:rPr>
          <w:rFonts w:ascii="Times New Roman" w:hAnsi="Times New Roman"/>
          <w:sz w:val="22"/>
        </w:rPr>
      </w:pPr>
      <w:r>
        <w:rPr>
          <w:rFonts w:ascii="Times New Roman" w:hAnsi="Times New Roman"/>
          <w:sz w:val="22"/>
        </w:rPr>
        <w:tab/>
        <w:t>3. Reorganizuoti viešąją įstaigą jungimo būdu galima:</w:t>
      </w:r>
    </w:p>
    <w:p w:rsidR="00000000" w:rsidRDefault="00E41047">
      <w:pPr>
        <w:jc w:val="both"/>
        <w:rPr>
          <w:rFonts w:ascii="Times New Roman" w:hAnsi="Times New Roman"/>
          <w:sz w:val="22"/>
        </w:rPr>
      </w:pPr>
      <w:r>
        <w:rPr>
          <w:rFonts w:ascii="Times New Roman" w:hAnsi="Times New Roman"/>
          <w:sz w:val="22"/>
        </w:rPr>
        <w:tab/>
        <w:t>1) prie viešosios įstaigos, kuri tęsia savo veiklą, prijungiant kitas (vieną ar kelias) viešąsias įstaigas, kurios, kaip juridiniai asmenys, baigia veiklą;</w:t>
      </w:r>
    </w:p>
    <w:p w:rsidR="00000000" w:rsidRDefault="00E41047">
      <w:pPr>
        <w:jc w:val="both"/>
        <w:rPr>
          <w:rFonts w:ascii="Times New Roman" w:hAnsi="Times New Roman"/>
          <w:sz w:val="22"/>
        </w:rPr>
      </w:pPr>
      <w:r>
        <w:rPr>
          <w:rFonts w:ascii="Times New Roman" w:hAnsi="Times New Roman"/>
          <w:sz w:val="22"/>
        </w:rPr>
        <w:tab/>
        <w:t>2) iš viešųjų įstaigų, kurio</w:t>
      </w:r>
      <w:r>
        <w:rPr>
          <w:rFonts w:ascii="Times New Roman" w:hAnsi="Times New Roman"/>
          <w:sz w:val="22"/>
        </w:rPr>
        <w:t>s, kaip juridiniai asmenys, baigia veiklą, įsteigiant naują viešąją įstaigą.</w:t>
      </w:r>
    </w:p>
    <w:p w:rsidR="00000000" w:rsidRDefault="00E41047">
      <w:pPr>
        <w:jc w:val="both"/>
        <w:rPr>
          <w:rFonts w:ascii="Times New Roman" w:hAnsi="Times New Roman"/>
          <w:sz w:val="22"/>
        </w:rPr>
      </w:pPr>
      <w:r>
        <w:rPr>
          <w:rFonts w:ascii="Times New Roman" w:hAnsi="Times New Roman"/>
          <w:sz w:val="22"/>
        </w:rPr>
        <w:tab/>
        <w:t>4. Reorganizuoti viešąją įstaigą skaidymo būdu galima:</w:t>
      </w:r>
    </w:p>
    <w:p w:rsidR="00000000" w:rsidRDefault="00E41047">
      <w:pPr>
        <w:jc w:val="both"/>
        <w:rPr>
          <w:rFonts w:ascii="Times New Roman" w:hAnsi="Times New Roman"/>
          <w:sz w:val="22"/>
        </w:rPr>
      </w:pPr>
      <w:r>
        <w:rPr>
          <w:rFonts w:ascii="Times New Roman" w:hAnsi="Times New Roman"/>
          <w:sz w:val="22"/>
        </w:rPr>
        <w:tab/>
        <w:t>1) viešąją įstaigą, kuri baigia veiklą, išdalijant kitoms viešosioms įstaigoms, kurios tęsia veiklą;</w:t>
      </w:r>
    </w:p>
    <w:p w:rsidR="00000000" w:rsidRDefault="00E41047">
      <w:pPr>
        <w:jc w:val="both"/>
        <w:rPr>
          <w:rFonts w:ascii="Times New Roman" w:hAnsi="Times New Roman"/>
          <w:sz w:val="22"/>
        </w:rPr>
      </w:pPr>
      <w:r>
        <w:rPr>
          <w:rFonts w:ascii="Times New Roman" w:hAnsi="Times New Roman"/>
          <w:sz w:val="22"/>
        </w:rPr>
        <w:tab/>
        <w:t>2) iš viešosios įsta</w:t>
      </w:r>
      <w:r>
        <w:rPr>
          <w:rFonts w:ascii="Times New Roman" w:hAnsi="Times New Roman"/>
          <w:sz w:val="22"/>
        </w:rPr>
        <w:t>igos, kuri baigia savo veiklą, steigiant naujas viešąsias įstaigas;</w:t>
      </w:r>
    </w:p>
    <w:p w:rsidR="00000000" w:rsidRDefault="00E41047">
      <w:pPr>
        <w:jc w:val="both"/>
        <w:rPr>
          <w:rFonts w:ascii="Times New Roman" w:hAnsi="Times New Roman"/>
          <w:sz w:val="22"/>
        </w:rPr>
      </w:pPr>
      <w:r>
        <w:rPr>
          <w:rFonts w:ascii="Times New Roman" w:hAnsi="Times New Roman"/>
          <w:sz w:val="22"/>
        </w:rPr>
        <w:tab/>
        <w:t>3) iš viešosios įstaigos, kuri tęsia veiklą, atskiriant dalis, kurios jungiamos prie kitų viešųjų įstaigų arba iš kurių steigiamos naujos viešosios įstaigos.</w:t>
      </w:r>
    </w:p>
    <w:p w:rsidR="00000000" w:rsidRDefault="00E41047">
      <w:pPr>
        <w:jc w:val="both"/>
        <w:rPr>
          <w:rFonts w:ascii="Times New Roman" w:hAnsi="Times New Roman"/>
          <w:sz w:val="22"/>
        </w:rPr>
      </w:pPr>
      <w:r>
        <w:rPr>
          <w:rFonts w:ascii="Times New Roman" w:hAnsi="Times New Roman"/>
          <w:sz w:val="22"/>
        </w:rPr>
        <w:tab/>
        <w:t>5. Viešajai įstaigai reorgan</w:t>
      </w:r>
      <w:r>
        <w:rPr>
          <w:rFonts w:ascii="Times New Roman" w:hAnsi="Times New Roman"/>
          <w:sz w:val="22"/>
        </w:rPr>
        <w:t>izuoti, ją jungiant arba skaidant, rengiamas projektas. Jame nurodoma kiekvienos reorganizuojamos viešosios įstaigos pavadinimas, adresas, reorganizavimo iniciatorius, reorganizavimo būdas, reorganizavimo pagrindimas, inventorizacijos tvarka, turto vertini</w:t>
      </w:r>
      <w:r>
        <w:rPr>
          <w:rFonts w:ascii="Times New Roman" w:hAnsi="Times New Roman"/>
          <w:sz w:val="22"/>
        </w:rPr>
        <w:t>mas, prievolių ir dokumentų perėmėjai ir perėmimo terminai, viešųjų įstaigų administracijai ir ekspertams reorganizavimo laikotarpiu suteikiamos teisės, reorganizavimo terminai. Kartu su reorganizavimo projektu turi būti parengti po reorganizavimo veiksian</w:t>
      </w:r>
      <w:r>
        <w:rPr>
          <w:rFonts w:ascii="Times New Roman" w:hAnsi="Times New Roman"/>
          <w:sz w:val="22"/>
        </w:rPr>
        <w:t>čių viešųjų įstaigų įstatų projektai.</w:t>
      </w:r>
    </w:p>
    <w:p w:rsidR="00000000" w:rsidRDefault="00E41047">
      <w:pPr>
        <w:jc w:val="both"/>
        <w:rPr>
          <w:rFonts w:ascii="Times New Roman" w:hAnsi="Times New Roman"/>
          <w:sz w:val="22"/>
        </w:rPr>
      </w:pPr>
      <w:r>
        <w:rPr>
          <w:rFonts w:ascii="Times New Roman" w:hAnsi="Times New Roman"/>
          <w:sz w:val="22"/>
        </w:rPr>
        <w:tab/>
        <w:t>6. Reorganizavimo projektą tvirtina reorganizuojamos viešosios įstaigos visuotinis ir po reorganizavimo veiksiančių viešųjų įstaigų visuotiniai (steigėjų) susirinkimai. Reorganizavimo projektą tvirtinančių susirinkimų</w:t>
      </w:r>
      <w:r>
        <w:rPr>
          <w:rFonts w:ascii="Times New Roman" w:hAnsi="Times New Roman"/>
          <w:sz w:val="22"/>
        </w:rPr>
        <w:t xml:space="preserve"> nutarimu gali būti skirti ekspertai projekto ekspertizei. Ekspertai turi teisę gauti iš reorganizuojamų viešųjų įstaigų bet kokią su tuo susijusią informaciją.</w:t>
      </w:r>
    </w:p>
    <w:p w:rsidR="00000000" w:rsidRDefault="00E41047">
      <w:pPr>
        <w:jc w:val="both"/>
        <w:rPr>
          <w:rFonts w:ascii="Times New Roman" w:hAnsi="Times New Roman"/>
          <w:sz w:val="22"/>
        </w:rPr>
      </w:pPr>
      <w:r>
        <w:rPr>
          <w:rFonts w:ascii="Times New Roman" w:hAnsi="Times New Roman"/>
          <w:sz w:val="22"/>
        </w:rPr>
        <w:tab/>
      </w:r>
    </w:p>
    <w:p w:rsidR="00000000" w:rsidRDefault="00E41047">
      <w:pPr>
        <w:jc w:val="both"/>
        <w:rPr>
          <w:rFonts w:ascii="Times New Roman" w:hAnsi="Times New Roman"/>
          <w:b/>
          <w:sz w:val="22"/>
        </w:rPr>
      </w:pPr>
      <w:r>
        <w:rPr>
          <w:rFonts w:ascii="Times New Roman" w:hAnsi="Times New Roman"/>
          <w:b/>
          <w:sz w:val="22"/>
        </w:rPr>
        <w:tab/>
        <w:t>16 straipsnis. Viešųjų įstaigų likvidavimas</w:t>
      </w:r>
    </w:p>
    <w:p w:rsidR="00000000" w:rsidRDefault="00E41047">
      <w:pPr>
        <w:jc w:val="both"/>
        <w:rPr>
          <w:rFonts w:ascii="Times New Roman" w:hAnsi="Times New Roman"/>
          <w:sz w:val="22"/>
        </w:rPr>
      </w:pPr>
      <w:r>
        <w:rPr>
          <w:rFonts w:ascii="Times New Roman" w:hAnsi="Times New Roman"/>
          <w:sz w:val="22"/>
        </w:rPr>
        <w:tab/>
        <w:t>1. Viešosios įstaigos likvidavimo pagrindas gal</w:t>
      </w:r>
      <w:r>
        <w:rPr>
          <w:rFonts w:ascii="Times New Roman" w:hAnsi="Times New Roman"/>
          <w:sz w:val="22"/>
        </w:rPr>
        <w:t>i būti:</w:t>
      </w:r>
    </w:p>
    <w:p w:rsidR="00000000" w:rsidRDefault="00E41047">
      <w:pPr>
        <w:jc w:val="both"/>
        <w:rPr>
          <w:rFonts w:ascii="Times New Roman" w:hAnsi="Times New Roman"/>
          <w:sz w:val="22"/>
        </w:rPr>
      </w:pPr>
      <w:r>
        <w:rPr>
          <w:rFonts w:ascii="Times New Roman" w:hAnsi="Times New Roman"/>
          <w:sz w:val="22"/>
        </w:rPr>
        <w:tab/>
        <w:t>1) pasibaigęs įstatuose nustatytas viešosios įstaigos veiklos terminas;</w:t>
      </w:r>
    </w:p>
    <w:p w:rsidR="00000000" w:rsidRDefault="00E41047">
      <w:pPr>
        <w:jc w:val="both"/>
        <w:rPr>
          <w:rFonts w:ascii="Times New Roman" w:hAnsi="Times New Roman"/>
          <w:sz w:val="22"/>
        </w:rPr>
      </w:pPr>
      <w:r>
        <w:rPr>
          <w:rFonts w:ascii="Times New Roman" w:hAnsi="Times New Roman"/>
          <w:sz w:val="22"/>
        </w:rPr>
        <w:tab/>
        <w:t>2) visuotinio susirinkimo nutarimas, priimtas įstatų nustatyta tvarka;</w:t>
      </w:r>
    </w:p>
    <w:p w:rsidR="00000000" w:rsidRDefault="00E41047">
      <w:pPr>
        <w:jc w:val="both"/>
        <w:rPr>
          <w:rFonts w:ascii="Times New Roman" w:hAnsi="Times New Roman"/>
          <w:sz w:val="22"/>
        </w:rPr>
      </w:pPr>
      <w:r>
        <w:rPr>
          <w:rFonts w:ascii="Times New Roman" w:hAnsi="Times New Roman"/>
          <w:sz w:val="22"/>
        </w:rPr>
        <w:tab/>
        <w:t>3) teismo sprendimas likviduoti viešąją įstaigą už įstatymų nustatytus teisės pažeidimus;</w:t>
      </w:r>
    </w:p>
    <w:p w:rsidR="00000000" w:rsidRDefault="00E41047">
      <w:pPr>
        <w:jc w:val="both"/>
        <w:rPr>
          <w:rFonts w:ascii="Times New Roman" w:hAnsi="Times New Roman"/>
          <w:sz w:val="22"/>
        </w:rPr>
      </w:pPr>
      <w:r>
        <w:rPr>
          <w:rFonts w:ascii="Times New Roman" w:hAnsi="Times New Roman"/>
          <w:sz w:val="22"/>
        </w:rPr>
        <w:tab/>
        <w:t>4) teismo a</w:t>
      </w:r>
      <w:r>
        <w:rPr>
          <w:rFonts w:ascii="Times New Roman" w:hAnsi="Times New Roman"/>
          <w:sz w:val="22"/>
        </w:rPr>
        <w:t>r kreditorių susirinkimo sprendimas likviduoti bankrutavusią viešąją įstaigą. Šiuo atveju viešoji įstaiga likviduojama Įmonių bankroto įstatymo nustatyta tvarka.</w:t>
      </w:r>
    </w:p>
    <w:p w:rsidR="00000000" w:rsidRDefault="00E41047">
      <w:pPr>
        <w:jc w:val="both"/>
        <w:rPr>
          <w:rFonts w:ascii="Times New Roman" w:hAnsi="Times New Roman"/>
          <w:sz w:val="22"/>
        </w:rPr>
      </w:pPr>
      <w:r>
        <w:rPr>
          <w:rFonts w:ascii="Times New Roman" w:hAnsi="Times New Roman"/>
          <w:sz w:val="22"/>
        </w:rPr>
        <w:tab/>
        <w:t>2. Institucija, nutarusi likviduoti viešąją įstaigą, skiria likvidatorių, nustato likvidavimo</w:t>
      </w:r>
      <w:r>
        <w:rPr>
          <w:rFonts w:ascii="Times New Roman" w:hAnsi="Times New Roman"/>
          <w:sz w:val="22"/>
        </w:rPr>
        <w:t xml:space="preserve"> terminus, inventorizacijos ir turto perėmimo tvarką. Nuo likvidatoriaus paskyrimo dienos viešosios įstaigos visuotinis susirinkimas, kolegialūs valdymo organai ir administracija netenka įgaliojimų, jų funkcijas atlieka likvidatorius.</w:t>
      </w:r>
    </w:p>
    <w:p w:rsidR="00000000" w:rsidRDefault="00E41047">
      <w:pPr>
        <w:jc w:val="both"/>
        <w:rPr>
          <w:rFonts w:ascii="Times New Roman" w:hAnsi="Times New Roman"/>
          <w:sz w:val="22"/>
        </w:rPr>
      </w:pPr>
      <w:r>
        <w:rPr>
          <w:rFonts w:ascii="Times New Roman" w:hAnsi="Times New Roman"/>
          <w:sz w:val="22"/>
        </w:rPr>
        <w:tab/>
        <w:t>3. Kai likviduojamoj</w:t>
      </w:r>
      <w:r>
        <w:rPr>
          <w:rFonts w:ascii="Times New Roman" w:hAnsi="Times New Roman"/>
          <w:sz w:val="22"/>
        </w:rPr>
        <w:t>i viešoji įstaiga sumoka skolas, iš likusio jos turto ir lėšų dalininkams (savininkui) gali būti grąžinta tik jų dalininkų kapitalo dalis. Likus nepaskirstyto turto ar lėšų, jis perduodamas kitai ar kitoms ne pelno organizacijoms, įregistruotoms Lietuvos R</w:t>
      </w:r>
      <w:r>
        <w:rPr>
          <w:rFonts w:ascii="Times New Roman" w:hAnsi="Times New Roman"/>
          <w:sz w:val="22"/>
        </w:rPr>
        <w:t>espublikoje, kurias nustato institucija, nutarusi likviduoti viešąją įstaigą.</w:t>
      </w:r>
    </w:p>
    <w:p w:rsidR="00000000" w:rsidRDefault="00E41047">
      <w:pPr>
        <w:jc w:val="both"/>
        <w:rPr>
          <w:rFonts w:ascii="Times New Roman" w:hAnsi="Times New Roman"/>
          <w:sz w:val="22"/>
        </w:rPr>
      </w:pPr>
      <w:r>
        <w:rPr>
          <w:rFonts w:ascii="Times New Roman" w:hAnsi="Times New Roman"/>
          <w:sz w:val="22"/>
        </w:rPr>
        <w:tab/>
        <w:t>4. Likviduotos viešosios įstaigos dokumentai saugomi Archyvų įstatymo nustatyta tvarka.</w:t>
      </w:r>
    </w:p>
    <w:p w:rsidR="00000000" w:rsidRDefault="00E41047">
      <w:pPr>
        <w:jc w:val="both"/>
        <w:rPr>
          <w:rFonts w:ascii="Times New Roman" w:hAnsi="Times New Roman"/>
          <w:sz w:val="22"/>
        </w:rPr>
      </w:pPr>
      <w:r>
        <w:rPr>
          <w:rFonts w:ascii="Times New Roman" w:hAnsi="Times New Roman"/>
          <w:sz w:val="22"/>
        </w:rPr>
        <w:tab/>
        <w:t>5. Likviduojant viešąją įstaigą, jos darbuotojai atleidžiami ir su jais atsiskaitoma Dar</w:t>
      </w:r>
      <w:r>
        <w:rPr>
          <w:rFonts w:ascii="Times New Roman" w:hAnsi="Times New Roman"/>
          <w:sz w:val="22"/>
        </w:rPr>
        <w:t>bo sutarties įstatymo nustatyta tvarka.</w:t>
      </w:r>
    </w:p>
    <w:p w:rsidR="00000000" w:rsidRDefault="00E41047">
      <w:pPr>
        <w:jc w:val="both"/>
        <w:rPr>
          <w:rFonts w:ascii="Times New Roman" w:hAnsi="Times New Roman"/>
          <w:sz w:val="22"/>
        </w:rPr>
      </w:pPr>
      <w:r>
        <w:rPr>
          <w:rFonts w:ascii="Times New Roman" w:hAnsi="Times New Roman"/>
          <w:sz w:val="22"/>
        </w:rPr>
        <w:tab/>
        <w:t>6. Apie viešosios įstaigos likvidavimą viešai skelbiama du kartus ne rečiau kaip kas mėnesį arba kiekvienam kreditoriui pranešama raštu.</w:t>
      </w:r>
    </w:p>
    <w:p w:rsidR="00000000" w:rsidRDefault="00E41047">
      <w:pPr>
        <w:jc w:val="both"/>
        <w:rPr>
          <w:rFonts w:ascii="Times New Roman" w:hAnsi="Times New Roman"/>
          <w:i/>
        </w:rPr>
      </w:pPr>
      <w:r>
        <w:rPr>
          <w:rFonts w:ascii="Times New Roman" w:hAnsi="Times New Roman"/>
          <w:i/>
        </w:rPr>
        <w:t>Straipsnio pakeitimai:</w:t>
      </w:r>
    </w:p>
    <w:p w:rsidR="00000000" w:rsidRDefault="00E41047">
      <w:pPr>
        <w:jc w:val="both"/>
        <w:rPr>
          <w:rFonts w:ascii="Times New Roman" w:hAnsi="Times New Roman"/>
          <w:i/>
        </w:rPr>
      </w:pPr>
      <w:r>
        <w:rPr>
          <w:rFonts w:ascii="Times New Roman" w:hAnsi="Times New Roman"/>
          <w:i/>
        </w:rPr>
        <w:t>Nr. VIII-268, 97.06.17, Žin., 1997, Nr.64-1498 (97.07.0</w:t>
      </w:r>
      <w:r>
        <w:rPr>
          <w:rFonts w:ascii="Times New Roman" w:hAnsi="Times New Roman"/>
          <w:i/>
        </w:rPr>
        <w:t>4)</w:t>
      </w:r>
    </w:p>
    <w:p w:rsidR="00000000" w:rsidRDefault="00E41047">
      <w:pPr>
        <w:jc w:val="both"/>
        <w:rPr>
          <w:rFonts w:ascii="Times New Roman" w:hAnsi="Times New Roman"/>
          <w:sz w:val="22"/>
        </w:rPr>
      </w:pPr>
    </w:p>
    <w:p w:rsidR="00000000" w:rsidRDefault="00E41047">
      <w:pPr>
        <w:jc w:val="both"/>
        <w:rPr>
          <w:rFonts w:ascii="Times New Roman" w:hAnsi="Times New Roman"/>
          <w:sz w:val="22"/>
        </w:rPr>
      </w:pPr>
    </w:p>
    <w:p w:rsidR="00000000" w:rsidRDefault="00E41047">
      <w:pPr>
        <w:jc w:val="both"/>
        <w:rPr>
          <w:rFonts w:ascii="Times New Roman" w:hAnsi="Times New Roman"/>
          <w:b/>
          <w:sz w:val="22"/>
        </w:rPr>
      </w:pPr>
      <w:r>
        <w:rPr>
          <w:rFonts w:ascii="Times New Roman" w:hAnsi="Times New Roman"/>
          <w:b/>
          <w:sz w:val="22"/>
        </w:rPr>
        <w:tab/>
        <w:t>17 straipsnis. Likvidatoriaus įgaliojimai</w:t>
      </w:r>
    </w:p>
    <w:p w:rsidR="00000000" w:rsidRDefault="00E41047">
      <w:pPr>
        <w:jc w:val="both"/>
        <w:rPr>
          <w:rFonts w:ascii="Times New Roman" w:hAnsi="Times New Roman"/>
          <w:sz w:val="22"/>
        </w:rPr>
      </w:pPr>
      <w:r>
        <w:rPr>
          <w:rFonts w:ascii="Times New Roman" w:hAnsi="Times New Roman"/>
          <w:sz w:val="22"/>
        </w:rPr>
        <w:tab/>
        <w:t>1. Likvidatorius turi viešosios įstaigos administracijos vadovo teises ir pareigas. Jis atstovauja likviduojamai viešajai įstaigai valstybės valdžios ir valdymo institucijose, teisme ir kitais su juridiniais</w:t>
      </w:r>
      <w:r>
        <w:rPr>
          <w:rFonts w:ascii="Times New Roman" w:hAnsi="Times New Roman"/>
          <w:sz w:val="22"/>
        </w:rPr>
        <w:t xml:space="preserve"> bei fiziniais asmenimis susijusiais atvejais.</w:t>
      </w:r>
    </w:p>
    <w:p w:rsidR="00000000" w:rsidRDefault="00E41047">
      <w:pPr>
        <w:jc w:val="both"/>
        <w:rPr>
          <w:rFonts w:ascii="Times New Roman" w:hAnsi="Times New Roman"/>
          <w:sz w:val="22"/>
        </w:rPr>
      </w:pPr>
      <w:r>
        <w:rPr>
          <w:rFonts w:ascii="Times New Roman" w:hAnsi="Times New Roman"/>
          <w:sz w:val="22"/>
        </w:rPr>
        <w:tab/>
        <w:t>2. Viešosios įstaigos likvidatorius:</w:t>
      </w:r>
    </w:p>
    <w:p w:rsidR="00000000" w:rsidRDefault="00E41047">
      <w:pPr>
        <w:jc w:val="both"/>
        <w:rPr>
          <w:rFonts w:ascii="Times New Roman" w:hAnsi="Times New Roman"/>
          <w:sz w:val="22"/>
        </w:rPr>
      </w:pPr>
      <w:r>
        <w:rPr>
          <w:rFonts w:ascii="Times New Roman" w:hAnsi="Times New Roman"/>
          <w:sz w:val="22"/>
        </w:rPr>
        <w:tab/>
        <w:t>1) sudaro likvidavimo laikotarpio pradžios viešosios įstaigos finansinę atskaitomybę (likvidavimo balansą);</w:t>
      </w:r>
    </w:p>
    <w:p w:rsidR="00000000" w:rsidRDefault="00E41047">
      <w:pPr>
        <w:jc w:val="both"/>
        <w:rPr>
          <w:rFonts w:ascii="Times New Roman" w:hAnsi="Times New Roman"/>
          <w:sz w:val="22"/>
        </w:rPr>
      </w:pPr>
      <w:r>
        <w:rPr>
          <w:rFonts w:ascii="Times New Roman" w:hAnsi="Times New Roman"/>
          <w:sz w:val="22"/>
        </w:rPr>
        <w:tab/>
        <w:t>2) atsiskaito su valstybe, savivaldybėmis ir socialinio draud</w:t>
      </w:r>
      <w:r>
        <w:rPr>
          <w:rFonts w:ascii="Times New Roman" w:hAnsi="Times New Roman"/>
          <w:sz w:val="22"/>
        </w:rPr>
        <w:t>imo įstaiga;</w:t>
      </w:r>
    </w:p>
    <w:p w:rsidR="00000000" w:rsidRDefault="00E41047">
      <w:pPr>
        <w:jc w:val="both"/>
        <w:rPr>
          <w:rFonts w:ascii="Times New Roman" w:hAnsi="Times New Roman"/>
          <w:sz w:val="22"/>
        </w:rPr>
      </w:pPr>
      <w:r>
        <w:rPr>
          <w:rFonts w:ascii="Times New Roman" w:hAnsi="Times New Roman"/>
          <w:sz w:val="22"/>
        </w:rPr>
        <w:tab/>
        <w:t>3) baigia vykdyti prievoles, atsiradusias dėl žalos padarymo ir pagal anksčiau sudarytus viešosios įstaigos sandorius, ir sudaro naujus sandorius pagal savo kompetenciją;</w:t>
      </w:r>
    </w:p>
    <w:p w:rsidR="00000000" w:rsidRDefault="00E41047">
      <w:pPr>
        <w:jc w:val="both"/>
        <w:rPr>
          <w:rFonts w:ascii="Times New Roman" w:hAnsi="Times New Roman"/>
          <w:sz w:val="22"/>
        </w:rPr>
      </w:pPr>
      <w:r>
        <w:rPr>
          <w:rFonts w:ascii="Times New Roman" w:hAnsi="Times New Roman"/>
          <w:sz w:val="22"/>
        </w:rPr>
        <w:tab/>
        <w:t>4) likusį viešosios įstaigos turtą perduoda dalininkams (savininkui) i</w:t>
      </w:r>
      <w:r>
        <w:rPr>
          <w:rFonts w:ascii="Times New Roman" w:hAnsi="Times New Roman"/>
          <w:sz w:val="22"/>
        </w:rPr>
        <w:t>r institucijos, nutarusios likviduoti viešąją įstaigą, nustatytai ne pelno organizacijai ar organizacijoms;</w:t>
      </w:r>
    </w:p>
    <w:p w:rsidR="00000000" w:rsidRDefault="00E41047">
      <w:pPr>
        <w:jc w:val="both"/>
        <w:rPr>
          <w:rFonts w:ascii="Times New Roman" w:hAnsi="Times New Roman"/>
          <w:sz w:val="22"/>
        </w:rPr>
      </w:pPr>
      <w:r>
        <w:rPr>
          <w:rFonts w:ascii="Times New Roman" w:hAnsi="Times New Roman"/>
          <w:sz w:val="22"/>
        </w:rPr>
        <w:tab/>
        <w:t>5) sudaro viešosios įstaigos likvidavimo aktą;</w:t>
      </w:r>
    </w:p>
    <w:p w:rsidR="00000000" w:rsidRDefault="00E41047">
      <w:pPr>
        <w:jc w:val="both"/>
        <w:rPr>
          <w:rFonts w:ascii="Times New Roman" w:hAnsi="Times New Roman"/>
          <w:sz w:val="22"/>
        </w:rPr>
      </w:pPr>
      <w:r>
        <w:rPr>
          <w:rFonts w:ascii="Times New Roman" w:hAnsi="Times New Roman"/>
          <w:sz w:val="22"/>
        </w:rPr>
        <w:tab/>
        <w:t>6) likviduotą viešąją įstaigą išregistruoja įstatymų nustatyta tvarka.</w:t>
      </w:r>
    </w:p>
    <w:p w:rsidR="00000000" w:rsidRDefault="00E41047">
      <w:pPr>
        <w:jc w:val="both"/>
        <w:rPr>
          <w:rFonts w:ascii="Times New Roman" w:hAnsi="Times New Roman"/>
          <w:sz w:val="22"/>
        </w:rPr>
      </w:pPr>
      <w:r>
        <w:rPr>
          <w:rFonts w:ascii="Times New Roman" w:hAnsi="Times New Roman"/>
          <w:sz w:val="22"/>
        </w:rPr>
        <w:tab/>
        <w:t>3. Likvidatorius yra atsaki</w:t>
      </w:r>
      <w:r>
        <w:rPr>
          <w:rFonts w:ascii="Times New Roman" w:hAnsi="Times New Roman"/>
          <w:sz w:val="22"/>
        </w:rPr>
        <w:t>ngas viešajai įstaigai ir tretiesiems asmenims už nuostolius, kurie susidarė dėl jo kaltės.</w:t>
      </w:r>
    </w:p>
    <w:p w:rsidR="00000000" w:rsidRDefault="00E41047">
      <w:pPr>
        <w:jc w:val="both"/>
        <w:rPr>
          <w:rFonts w:ascii="Times New Roman" w:hAnsi="Times New Roman"/>
          <w:sz w:val="22"/>
        </w:rPr>
      </w:pPr>
      <w:r>
        <w:rPr>
          <w:rFonts w:ascii="Times New Roman" w:hAnsi="Times New Roman"/>
          <w:sz w:val="22"/>
        </w:rPr>
        <w:tab/>
      </w:r>
    </w:p>
    <w:p w:rsidR="00000000" w:rsidRDefault="00E41047">
      <w:pPr>
        <w:jc w:val="both"/>
        <w:rPr>
          <w:rFonts w:ascii="Times New Roman" w:hAnsi="Times New Roman"/>
          <w:b/>
          <w:sz w:val="22"/>
        </w:rPr>
      </w:pPr>
      <w:r>
        <w:rPr>
          <w:rFonts w:ascii="Times New Roman" w:hAnsi="Times New Roman"/>
          <w:b/>
          <w:sz w:val="22"/>
        </w:rPr>
        <w:tab/>
        <w:t>18 straipsnis. Baigiamosios nuostatos</w:t>
      </w:r>
    </w:p>
    <w:p w:rsidR="00000000" w:rsidRDefault="00E41047">
      <w:pPr>
        <w:jc w:val="both"/>
        <w:rPr>
          <w:rFonts w:ascii="Times New Roman" w:hAnsi="Times New Roman"/>
          <w:sz w:val="22"/>
        </w:rPr>
      </w:pPr>
      <w:r>
        <w:rPr>
          <w:rFonts w:ascii="Times New Roman" w:hAnsi="Times New Roman"/>
          <w:sz w:val="22"/>
        </w:rPr>
        <w:tab/>
        <w:t>1. Veikiančios ne pelno organizacijos (įmonės) reorganizuojamos į viešąsias įstaigas tokia tvarka:</w:t>
      </w:r>
    </w:p>
    <w:p w:rsidR="00000000" w:rsidRDefault="00E41047">
      <w:pPr>
        <w:jc w:val="both"/>
        <w:rPr>
          <w:rFonts w:ascii="Times New Roman" w:hAnsi="Times New Roman"/>
          <w:sz w:val="22"/>
        </w:rPr>
      </w:pPr>
      <w:r>
        <w:rPr>
          <w:rFonts w:ascii="Times New Roman" w:hAnsi="Times New Roman"/>
          <w:sz w:val="22"/>
        </w:rPr>
        <w:tab/>
        <w:t>1) ne pelno organizaci</w:t>
      </w:r>
      <w:r>
        <w:rPr>
          <w:rFonts w:ascii="Times New Roman" w:hAnsi="Times New Roman"/>
          <w:sz w:val="22"/>
        </w:rPr>
        <w:t>jos (įmonės) aukščiausiasis valdymo organas priima nutarimą reorganizuoti ne pelno organizaciją (įmonę) į viešąją įstaigą;</w:t>
      </w:r>
    </w:p>
    <w:p w:rsidR="00000000" w:rsidRDefault="00E41047">
      <w:pPr>
        <w:jc w:val="both"/>
        <w:rPr>
          <w:rFonts w:ascii="Times New Roman" w:hAnsi="Times New Roman"/>
          <w:sz w:val="22"/>
        </w:rPr>
      </w:pPr>
      <w:r>
        <w:rPr>
          <w:rFonts w:ascii="Times New Roman" w:hAnsi="Times New Roman"/>
          <w:sz w:val="22"/>
        </w:rPr>
        <w:tab/>
        <w:t>2) parengiami įstatai pagal šį įstatymą ir viešoji įstaiga įregistruojama įstatymų nustatyta tvarka.</w:t>
      </w:r>
    </w:p>
    <w:p w:rsidR="00000000" w:rsidRDefault="00E41047">
      <w:pPr>
        <w:jc w:val="both"/>
        <w:rPr>
          <w:rFonts w:ascii="Times New Roman" w:hAnsi="Times New Roman"/>
          <w:sz w:val="22"/>
        </w:rPr>
      </w:pPr>
      <w:r>
        <w:rPr>
          <w:rFonts w:ascii="Times New Roman" w:hAnsi="Times New Roman"/>
          <w:sz w:val="22"/>
        </w:rPr>
        <w:tab/>
        <w:t xml:space="preserve">2. Jeigu nors vienas ne pelno </w:t>
      </w:r>
      <w:r>
        <w:rPr>
          <w:rFonts w:ascii="Times New Roman" w:hAnsi="Times New Roman"/>
          <w:sz w:val="22"/>
        </w:rPr>
        <w:t>organizacijos (įmonės) steigėjas yra valstybės ar savivaldos institucija, ji sudaro sutartį ne pelno organizacijai (įmonei) steigimo metu perduotą turtą perduoti panaudos pagrindu viešajai įstaigai. Tuo atveju, kai ne pelno organizacijos steigimo metu vals</w:t>
      </w:r>
      <w:r>
        <w:rPr>
          <w:rFonts w:ascii="Times New Roman" w:hAnsi="Times New Roman"/>
          <w:sz w:val="22"/>
        </w:rPr>
        <w:t>tybės ar savivaldos institucija perdavė lėšas ne pelno organizacijos įstatiniam kapitalui formuoti, reorganizuojant ne pelno organizaciją į viešąją įstaigą, šios lėšos įskaitomos į viešosios įstaigos nuosavą kapitalą.</w:t>
      </w:r>
    </w:p>
    <w:p w:rsidR="00000000" w:rsidRDefault="00E41047">
      <w:pPr>
        <w:jc w:val="both"/>
        <w:rPr>
          <w:rFonts w:ascii="Times New Roman" w:hAnsi="Times New Roman"/>
          <w:sz w:val="22"/>
        </w:rPr>
      </w:pPr>
    </w:p>
    <w:p w:rsidR="00000000" w:rsidRDefault="00E41047">
      <w:pPr>
        <w:jc w:val="both"/>
        <w:rPr>
          <w:rFonts w:ascii="Times New Roman" w:hAnsi="Times New Roman"/>
          <w:sz w:val="22"/>
        </w:rPr>
      </w:pPr>
      <w:r>
        <w:rPr>
          <w:rFonts w:ascii="Times New Roman" w:hAnsi="Times New Roman"/>
          <w:sz w:val="22"/>
        </w:rPr>
        <w:tab/>
        <w:t>Skelbiu šį Lietuvos Respublikos Seim</w:t>
      </w:r>
      <w:r>
        <w:rPr>
          <w:rFonts w:ascii="Times New Roman" w:hAnsi="Times New Roman"/>
          <w:sz w:val="22"/>
        </w:rPr>
        <w:t>o priimtą įstatymą.</w:t>
      </w:r>
    </w:p>
    <w:p w:rsidR="00000000" w:rsidRDefault="00E41047">
      <w:pPr>
        <w:jc w:val="both"/>
        <w:rPr>
          <w:rFonts w:ascii="Times New Roman" w:hAnsi="Times New Roman"/>
          <w:sz w:val="22"/>
        </w:rPr>
      </w:pPr>
    </w:p>
    <w:p w:rsidR="00000000" w:rsidRDefault="00E41047">
      <w:pPr>
        <w:jc w:val="both"/>
        <w:rPr>
          <w:rFonts w:ascii="Times New Roman" w:hAnsi="Times New Roman"/>
          <w:sz w:val="22"/>
        </w:rPr>
      </w:pPr>
    </w:p>
    <w:p w:rsidR="00000000" w:rsidRDefault="00E41047">
      <w:pPr>
        <w:jc w:val="both"/>
        <w:rPr>
          <w:rFonts w:ascii="Times New Roman" w:hAnsi="Times New Roman"/>
          <w:sz w:val="22"/>
        </w:rPr>
      </w:pPr>
    </w:p>
    <w:p w:rsidR="00000000" w:rsidRDefault="00E41047">
      <w:pPr>
        <w:jc w:val="both"/>
        <w:rPr>
          <w:rFonts w:ascii="Times New Roman" w:hAnsi="Times New Roman"/>
          <w:sz w:val="22"/>
        </w:rPr>
      </w:pPr>
      <w:r>
        <w:rPr>
          <w:rFonts w:ascii="Times New Roman" w:hAnsi="Times New Roman"/>
          <w:sz w:val="22"/>
        </w:rPr>
        <w:t>RESPUBLIKOS PREZIDENTAS</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ALGIRDAS BRAZAUSKAS </w:t>
      </w:r>
      <w:r>
        <w:rPr>
          <w:rFonts w:ascii="Times New Roman" w:hAnsi="Times New Roman"/>
          <w:sz w:val="22"/>
        </w:rPr>
        <w:cr/>
      </w:r>
    </w:p>
    <w:p w:rsidR="00000000" w:rsidRDefault="00E41047">
      <w:pPr>
        <w:jc w:val="center"/>
        <w:rPr>
          <w:rFonts w:ascii="Times New Roman" w:hAnsi="Times New Roman"/>
          <w:sz w:val="22"/>
        </w:rPr>
      </w:pPr>
      <w:r>
        <w:rPr>
          <w:rFonts w:ascii="Times New Roman" w:hAnsi="Times New Roman"/>
          <w:sz w:val="22"/>
        </w:rPr>
        <w:t>____________</w:t>
      </w:r>
    </w:p>
    <w:p w:rsidR="00000000" w:rsidRDefault="00E41047">
      <w:pPr>
        <w:jc w:val="center"/>
        <w:rPr>
          <w:rFonts w:ascii="Times New Roman" w:hAnsi="Times New Roman"/>
          <w:sz w:val="22"/>
        </w:rPr>
      </w:pPr>
    </w:p>
    <w:p w:rsidR="00000000" w:rsidRDefault="00E41047">
      <w:pPr>
        <w:jc w:val="both"/>
        <w:rPr>
          <w:rFonts w:ascii="Times New Roman" w:hAnsi="Times New Roman"/>
        </w:rPr>
      </w:pPr>
      <w:r>
        <w:rPr>
          <w:rFonts w:ascii="Times New Roman" w:hAnsi="Times New Roman"/>
        </w:rPr>
        <w:t>Pakeitimai:</w:t>
      </w:r>
    </w:p>
    <w:p w:rsidR="00000000" w:rsidRDefault="00E41047">
      <w:pPr>
        <w:jc w:val="both"/>
        <w:rPr>
          <w:rFonts w:ascii="Times New Roman" w:hAnsi="Times New Roman"/>
        </w:rPr>
      </w:pPr>
    </w:p>
    <w:p w:rsidR="00000000" w:rsidRDefault="00E41047">
      <w:pPr>
        <w:jc w:val="both"/>
        <w:rPr>
          <w:rFonts w:ascii="Times New Roman" w:hAnsi="Times New Roman"/>
        </w:rPr>
      </w:pPr>
      <w:r>
        <w:rPr>
          <w:rFonts w:ascii="Times New Roman" w:hAnsi="Times New Roman"/>
        </w:rPr>
        <w:t>1.</w:t>
      </w:r>
    </w:p>
    <w:p w:rsidR="00000000" w:rsidRDefault="00E41047">
      <w:pPr>
        <w:jc w:val="both"/>
        <w:rPr>
          <w:rFonts w:ascii="Times New Roman" w:hAnsi="Times New Roman"/>
        </w:rPr>
      </w:pPr>
      <w:r>
        <w:rPr>
          <w:rFonts w:ascii="Times New Roman" w:hAnsi="Times New Roman"/>
        </w:rPr>
        <w:t>Lietuvos Respublikos Seimas, Įstatymas</w:t>
      </w:r>
    </w:p>
    <w:p w:rsidR="00000000" w:rsidRDefault="00E41047">
      <w:pPr>
        <w:jc w:val="both"/>
        <w:rPr>
          <w:rFonts w:ascii="Times New Roman" w:hAnsi="Times New Roman"/>
        </w:rPr>
      </w:pPr>
      <w:r>
        <w:rPr>
          <w:rFonts w:ascii="Times New Roman" w:hAnsi="Times New Roman"/>
        </w:rPr>
        <w:t>Nr. VIII-268, 97.06.17, Žin., 1997, Nr.64-1498 (97.07.04)</w:t>
      </w:r>
    </w:p>
    <w:p w:rsidR="00000000" w:rsidRDefault="00E41047">
      <w:pPr>
        <w:jc w:val="both"/>
        <w:rPr>
          <w:rFonts w:ascii="Times New Roman" w:hAnsi="Times New Roman"/>
        </w:rPr>
      </w:pPr>
      <w:r>
        <w:rPr>
          <w:rFonts w:ascii="Times New Roman" w:hAnsi="Times New Roman"/>
        </w:rPr>
        <w:t>LIETUVOS RESPUBLIKOS VIEŠŲJŲ ĮSTAIGŲ ĮSTATYMO 16 STRAIPSN</w:t>
      </w:r>
      <w:r>
        <w:rPr>
          <w:rFonts w:ascii="Times New Roman" w:hAnsi="Times New Roman"/>
        </w:rPr>
        <w:t>IO PAPILDYMO ĮSTATYMAS</w:t>
      </w:r>
    </w:p>
    <w:p w:rsidR="00000000" w:rsidRDefault="00E41047">
      <w:pPr>
        <w:jc w:val="both"/>
        <w:rPr>
          <w:rFonts w:ascii="Times New Roman" w:hAnsi="Times New Roman"/>
        </w:rPr>
      </w:pPr>
    </w:p>
    <w:p w:rsidR="00000000" w:rsidRDefault="00E41047">
      <w:pPr>
        <w:widowControl w:val="0"/>
        <w:rPr>
          <w:rFonts w:ascii="Times New Roman" w:hAnsi="Times New Roman"/>
          <w:snapToGrid w:val="0"/>
          <w:lang w:eastAsia="en-US"/>
        </w:rPr>
      </w:pPr>
      <w:r>
        <w:rPr>
          <w:rFonts w:ascii="Times New Roman" w:hAnsi="Times New Roman"/>
          <w:snapToGrid w:val="0"/>
          <w:lang w:eastAsia="en-US"/>
        </w:rPr>
        <w:t>2.</w:t>
      </w:r>
    </w:p>
    <w:p w:rsidR="00000000" w:rsidRDefault="00E41047">
      <w:pPr>
        <w:widowControl w:val="0"/>
        <w:rPr>
          <w:rFonts w:ascii="Times New Roman" w:hAnsi="Times New Roman"/>
          <w:snapToGrid w:val="0"/>
          <w:lang w:eastAsia="en-US"/>
        </w:rPr>
      </w:pPr>
      <w:r>
        <w:rPr>
          <w:rFonts w:ascii="Times New Roman" w:hAnsi="Times New Roman"/>
          <w:snapToGrid w:val="0"/>
          <w:lang w:eastAsia="en-US"/>
        </w:rPr>
        <w:t>Lietuvos Respublikos Seimas, Įstatymas</w:t>
      </w:r>
    </w:p>
    <w:p w:rsidR="00000000" w:rsidRDefault="00E41047">
      <w:pPr>
        <w:widowControl w:val="0"/>
        <w:rPr>
          <w:rFonts w:ascii="Times New Roman" w:hAnsi="Times New Roman"/>
          <w:snapToGrid w:val="0"/>
          <w:lang w:eastAsia="en-US"/>
        </w:rPr>
      </w:pPr>
      <w:r>
        <w:rPr>
          <w:rFonts w:ascii="Times New Roman" w:hAnsi="Times New Roman"/>
          <w:snapToGrid w:val="0"/>
          <w:lang w:eastAsia="en-US"/>
        </w:rPr>
        <w:t>Nr. VIII-1687, 00.05.18, Žin., 2000, Nr.47-1341 (00.06.09)</w:t>
      </w:r>
    </w:p>
    <w:p w:rsidR="00000000" w:rsidRDefault="00E41047">
      <w:pPr>
        <w:widowControl w:val="0"/>
        <w:rPr>
          <w:rFonts w:ascii="Times New Roman" w:hAnsi="Times New Roman"/>
          <w:snapToGrid w:val="0"/>
          <w:lang w:eastAsia="en-US"/>
        </w:rPr>
      </w:pPr>
      <w:r>
        <w:rPr>
          <w:rFonts w:ascii="Times New Roman" w:hAnsi="Times New Roman"/>
          <w:snapToGrid w:val="0"/>
          <w:lang w:eastAsia="en-US"/>
        </w:rPr>
        <w:t>VIEŠŲJŲ ĮSTAIGŲ ĮSTATYMO 5 STRAIPSNIO PAPILDYMO ĮSTATYMAS</w:t>
      </w:r>
    </w:p>
    <w:p w:rsidR="00000000" w:rsidRDefault="00E41047">
      <w:pPr>
        <w:widowControl w:val="0"/>
        <w:rPr>
          <w:rFonts w:ascii="Times New Roman" w:hAnsi="Times New Roman"/>
        </w:rPr>
      </w:pPr>
      <w:r>
        <w:rPr>
          <w:rFonts w:ascii="Times New Roman" w:hAnsi="Times New Roman"/>
        </w:rPr>
        <w:t>Šis įstatymas įsigalioja nuo 2000 m. liepos 1 d.</w:t>
      </w:r>
    </w:p>
    <w:p w:rsidR="00000000" w:rsidRDefault="00E41047">
      <w:pPr>
        <w:widowControl w:val="0"/>
        <w:rPr>
          <w:rFonts w:ascii="Times New Roman" w:hAnsi="Times New Roman"/>
          <w:snapToGrid w:val="0"/>
          <w:lang w:eastAsia="en-US"/>
        </w:rPr>
      </w:pPr>
    </w:p>
    <w:p w:rsidR="00000000" w:rsidRDefault="00E41047">
      <w:pPr>
        <w:widowControl w:val="0"/>
        <w:rPr>
          <w:rFonts w:ascii="Times New Roman" w:hAnsi="Times New Roman"/>
          <w:snapToGrid w:val="0"/>
          <w:lang w:eastAsia="en-US"/>
        </w:rPr>
      </w:pPr>
      <w:r>
        <w:rPr>
          <w:rFonts w:ascii="Times New Roman" w:hAnsi="Times New Roman"/>
          <w:snapToGrid w:val="0"/>
          <w:lang w:eastAsia="en-US"/>
        </w:rPr>
        <w:t>*** Pabaiga ***</w:t>
      </w:r>
    </w:p>
    <w:p w:rsidR="00000000" w:rsidRDefault="00E41047">
      <w:pPr>
        <w:widowControl w:val="0"/>
        <w:rPr>
          <w:rFonts w:ascii="Times New Roman" w:hAnsi="Times New Roman"/>
          <w:snapToGrid w:val="0"/>
          <w:lang w:eastAsia="en-US"/>
        </w:rPr>
      </w:pPr>
    </w:p>
    <w:p w:rsidR="00000000" w:rsidRDefault="00E41047">
      <w:pPr>
        <w:widowControl w:val="0"/>
        <w:rPr>
          <w:rFonts w:ascii="Times New Roman" w:hAnsi="Times New Roman"/>
          <w:snapToGrid w:val="0"/>
          <w:lang w:eastAsia="en-US"/>
        </w:rPr>
      </w:pPr>
    </w:p>
    <w:p w:rsidR="00000000" w:rsidRDefault="00E41047">
      <w:pPr>
        <w:widowControl w:val="0"/>
        <w:rPr>
          <w:rFonts w:ascii="Times New Roman" w:hAnsi="Times New Roman"/>
          <w:snapToGrid w:val="0"/>
          <w:lang w:eastAsia="en-US"/>
        </w:rPr>
      </w:pPr>
      <w:r>
        <w:rPr>
          <w:rFonts w:ascii="Times New Roman" w:hAnsi="Times New Roman"/>
          <w:snapToGrid w:val="0"/>
          <w:lang w:eastAsia="en-US"/>
        </w:rPr>
        <w:t>Redag</w:t>
      </w:r>
      <w:r>
        <w:rPr>
          <w:rFonts w:ascii="Times New Roman" w:hAnsi="Times New Roman"/>
          <w:snapToGrid w:val="0"/>
          <w:lang w:eastAsia="en-US"/>
        </w:rPr>
        <w:t>avo: Aušrinė Trapinskienė (2000.06.09)</w:t>
      </w:r>
    </w:p>
    <w:p w:rsidR="00000000" w:rsidRDefault="00E41047">
      <w:pPr>
        <w:jc w:val="both"/>
        <w:rPr>
          <w:rFonts w:ascii="Times New Roman" w:hAnsi="Times New Roman"/>
        </w:rPr>
      </w:pPr>
    </w:p>
    <w:sectPr w:rsidR="00000000">
      <w:pgSz w:w="11907" w:h="16840" w:code="9"/>
      <w:pgMar w:top="1134" w:right="1134" w:bottom="1134" w:left="567" w:header="567" w:footer="567" w:gutter="1134"/>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41047">
      <w:r>
        <w:separator/>
      </w:r>
    </w:p>
  </w:endnote>
  <w:endnote w:type="continuationSeparator" w:id="0">
    <w:p w:rsidR="00000000" w:rsidRDefault="00E41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41047">
      <w:r>
        <w:separator/>
      </w:r>
    </w:p>
  </w:footnote>
  <w:footnote w:type="continuationSeparator" w:id="0">
    <w:p w:rsidR="00000000" w:rsidRDefault="00E410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047"/>
    <w:rsid w:val="00E410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2714</Words>
  <Characters>19598</Characters>
  <Application>Microsoft Office Word</Application>
  <DocSecurity>4</DocSecurity>
  <Lines>466</Lines>
  <Paragraphs>214</Paragraphs>
  <ScaleCrop>false</ScaleCrop>
  <HeadingPairs>
    <vt:vector size="2" baseType="variant">
      <vt:variant>
        <vt:lpstr>Title</vt:lpstr>
      </vt:variant>
      <vt:variant>
        <vt:i4>1</vt:i4>
      </vt:variant>
    </vt:vector>
  </HeadingPairs>
  <TitlesOfParts>
    <vt:vector size="1" baseType="lpstr">
      <vt:lpstr>Redagavo: Ramunė Lūžaitė (1997</vt:lpstr>
    </vt:vector>
  </TitlesOfParts>
  <Company>Seimas</Company>
  <LinksUpToDate>false</LinksUpToDate>
  <CharactersWithSpaces>22098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Ramunė Lūžaitė (1997</dc:title>
  <dc:subject/>
  <dc:creator>Romas</dc:creator>
  <cp:keywords/>
  <cp:lastModifiedBy>Adlib User</cp:lastModifiedBy>
  <cp:revision>2</cp:revision>
  <dcterms:created xsi:type="dcterms:W3CDTF">2015-02-13T19:41:00Z</dcterms:created>
  <dcterms:modified xsi:type="dcterms:W3CDTF">2015-02-13T19:41:00Z</dcterms:modified>
</cp:coreProperties>
</file>