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 iki 2019-07-08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3562B5BCDFF6">
        <w:r w:rsidRPr="00532B9F">
          <w:rPr>
            <w:rFonts w:ascii="Times New Roman" w:eastAsia="MS Mincho" w:hAnsi="Times New Roman"/>
            <w:sz w:val="20"/>
            <w:i/>
            <w:iCs/>
            <w:color w:val="0000FF" w:themeColor="hyperlink"/>
            <w:u w:val="single"/>
          </w:rPr>
          <w:t>29-1359</w:t>
        </w:r>
      </w:fldSimple>
      <w:r>
        <w:rPr>
          <w:rFonts w:ascii="Times New Roman" w:eastAsia="MS Mincho" w:hAnsi="Times New Roman"/>
          <w:sz w:val="20"/>
          <w:i/>
          <w:iCs/>
        </w:rPr>
        <w:t>, i. k. 1122250ISAK000V-158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2019-07-01:</w:t>
      </w:r>
    </w:p>
    <w:p>
      <w:pPr>
        <w:rPr>
          <w:rFonts w:ascii="Times New Roman" w:hAnsi="Times New Roman"/>
          <w:sz w:val="20"/>
          <w:i/>
        </w:rPr>
      </w:pPr>
      <w:r>
        <w:rPr>
          <w:rFonts w:ascii="Times New Roman" w:hAnsi="Times New Roman"/>
          <w:sz w:val="20"/>
          <w:i/>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Pr>
        <w:rPr>
          <w:rFonts w:ascii="Times New Roman" w:hAnsi="Times New Roman"/>
          <w:sz w:val="22"/>
        </w:rPr>
      </w:pPr>
    </w:p>
    <w:p>
      <w:pPr>
        <w:widowControl w:val="0"/>
        <w:jc w:val="center"/>
        <w:rPr>
          <w:b/>
          <w:bCs/>
          <w:color w:val="000000"/>
          <w:spacing w:val="-6"/>
          <w:szCs w:val="24"/>
          <w:lang w:eastAsia="lt-LT"/>
        </w:rPr>
      </w:pPr>
      <w:r>
        <w:rPr>
          <w:b/>
          <w:bCs/>
          <w:color w:val="000000"/>
          <w:spacing w:val="-6"/>
          <w:szCs w:val="24"/>
          <w:lang w:eastAsia="lt-LT"/>
        </w:rPr>
        <w:t>LIETUVOS RESPUBLIKOS SVEIKATOS APSAUGOS MINISTRAS</w:t>
      </w:r>
    </w:p>
    <w:p>
      <w:pPr>
        <w:widowControl w:val="0"/>
        <w:jc w:val="center"/>
        <w:rPr>
          <w:b/>
          <w:szCs w:val="24"/>
          <w:lang w:eastAsia="lt-LT"/>
        </w:rPr>
      </w:pPr>
    </w:p>
    <w:p>
      <w:pPr>
        <w:widowControl w:val="0"/>
        <w:jc w:val="center"/>
        <w:rPr>
          <w:b/>
          <w:bCs/>
          <w:color w:val="000000"/>
          <w:spacing w:val="-9"/>
          <w:szCs w:val="24"/>
          <w:lang w:eastAsia="lt-LT"/>
        </w:rPr>
      </w:pPr>
      <w:r>
        <w:rPr>
          <w:b/>
          <w:bCs/>
          <w:color w:val="000000"/>
          <w:spacing w:val="-9"/>
          <w:szCs w:val="24"/>
          <w:lang w:eastAsia="lt-LT"/>
        </w:rPr>
        <w:t>ĮSAKYMAS</w:t>
      </w:r>
    </w:p>
    <w:p>
      <w:pPr>
        <w:jc w:val="center"/>
        <w:rPr>
          <w:b/>
          <w:szCs w:val="24"/>
          <w:lang w:eastAsia="lt-LT"/>
        </w:rPr>
      </w:pPr>
      <w:r>
        <w:rPr>
          <w:b/>
          <w:szCs w:val="24"/>
          <w:lang w:eastAsia="lt-LT"/>
        </w:rPr>
        <w:t>DĖL PRIVALOMOJO SVEIKATOS DRAUDIMO FONDO BIUDŽETO LĖŠOMIS FINANSUOJAMO POZITRONŲ EMISIJOS TOMOGRAFIJOS TYRIMO REIKALAVIMŲ APRAŠO PATVIRTINIMO</w:t>
      </w:r>
    </w:p>
    <w:p>
      <w:pPr>
        <w:jc w:val="both"/>
        <w:rPr>
          <w:szCs w:val="24"/>
          <w:lang w:eastAsia="lt-LT"/>
        </w:rPr>
      </w:pPr>
    </w:p>
    <w:p>
      <w:pPr>
        <w:jc w:val="center"/>
        <w:rPr>
          <w:szCs w:val="24"/>
          <w:lang w:eastAsia="lt-LT"/>
        </w:rPr>
      </w:pPr>
      <w:r>
        <w:rPr>
          <w:color w:val="000000"/>
        </w:rPr>
        <w:t>2012 m. vasario 27 d. Nr. V-158</w:t>
      </w:r>
    </w:p>
    <w:p>
      <w:pPr>
        <w:jc w:val="center"/>
        <w:rPr>
          <w:szCs w:val="24"/>
          <w:lang w:eastAsia="lt-LT"/>
        </w:rPr>
      </w:pPr>
      <w:r>
        <w:rPr>
          <w:szCs w:val="24"/>
          <w:lang w:eastAsia="lt-LT"/>
        </w:rPr>
        <w:t>Vilnius</w:t>
      </w:r>
    </w:p>
    <w:p>
      <w:pPr>
        <w:jc w:val="center"/>
        <w:rPr>
          <w:szCs w:val="24"/>
          <w:lang w:eastAsia="lt-LT"/>
        </w:rPr>
      </w:pPr>
    </w:p>
    <w:p>
      <w:pPr>
        <w:widowControl w:val="0"/>
        <w:ind w:firstLine="709"/>
        <w:jc w:val="both"/>
        <w:rPr>
          <w:szCs w:val="24"/>
          <w:lang w:eastAsia="lt-LT"/>
        </w:rPr>
      </w:pPr>
      <w:r>
        <w:rPr>
          <w:szCs w:val="24"/>
          <w:lang w:eastAsia="lt-LT"/>
        </w:rPr>
        <w:t>Vadovaudamasis Lietuvos Respublikos sveikatos priežiūros įstaigų įstatymo 10 straipsnio 6 punktu:</w:t>
      </w:r>
    </w:p>
    <w:p>
      <w:pPr>
        <w:widowControl w:val="0"/>
        <w:ind w:firstLine="709"/>
        <w:jc w:val="both"/>
        <w:rPr>
          <w:szCs w:val="24"/>
          <w:lang w:eastAsia="lt-LT"/>
        </w:rPr>
      </w:pPr>
      <w:r>
        <w:rPr>
          <w:szCs w:val="24"/>
          <w:lang w:eastAsia="lt-LT"/>
        </w:rPr>
        <w:t>1</w:t>
      </w:r>
      <w:r>
        <w:rPr>
          <w:szCs w:val="24"/>
          <w:lang w:eastAsia="lt-LT"/>
        </w:rPr>
        <w:t>. T v i r t i n u Privalomojo sveikatos draudimo fondo biudžeto lėšomis finansuojamo pozitronų emisijos tomografijos tyrimo reikalavimų aprašą (pridedama).</w:t>
      </w:r>
    </w:p>
    <w:p>
      <w:pPr>
        <w:ind w:firstLine="709"/>
        <w:jc w:val="both"/>
      </w:pPr>
      <w:r>
        <w:rPr>
          <w:szCs w:val="24"/>
        </w:rPr>
        <w:t>2</w:t>
      </w:r>
      <w:r>
        <w:rPr>
          <w:szCs w:val="24"/>
        </w:rPr>
        <w:t xml:space="preserve">. </w:t>
      </w:r>
      <w:r>
        <w:rPr>
          <w:szCs w:val="24"/>
          <w:lang w:eastAsia="lt-LT"/>
        </w:rPr>
        <w:t>P a v e d u įsakymo vykdymo kontrolę viceministrui pagal veiklos sritį.</w:t>
      </w:r>
      <w:r>
        <w:t xml:space="preserve"> </w:t>
      </w: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olor w:val="000000"/>
        </w:rPr>
      </w:pPr>
      <w:r>
        <w:rPr>
          <w:caps/>
          <w:color w:val="000000"/>
        </w:rPr>
        <w:t>SVEIKATOS APSAUGOS MINISTRAS</w:t>
        <w:tab/>
        <w:t>RAIMONDAS ŠUKYS</w:t>
      </w:r>
    </w:p>
    <w:p/>
    <w:p>
      <w:pPr>
        <w:widowControl w:val="0"/>
        <w:ind w:left="4535"/>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titlePg/>
          <w:docGrid w:linePitch="360"/>
        </w:sectPr>
      </w:pPr>
    </w:p>
    <w:p>
      <w:pPr>
        <w:widowControl w:val="0"/>
        <w:ind w:left="4535"/>
        <w:rPr>
          <w:color w:val="000000"/>
        </w:rPr>
      </w:pPr>
      <w:r>
        <w:rPr>
          <w:color w:val="000000"/>
        </w:rPr>
        <w:t>PATVIRTINTA</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sveikatos apsaugos ministro </w:t>
      </w:r>
    </w:p>
    <w:p>
      <w:pPr>
        <w:widowControl w:val="0"/>
        <w:ind w:left="4535"/>
        <w:rPr>
          <w:color w:val="000000"/>
        </w:rPr>
      </w:pPr>
      <w:r>
        <w:rPr>
          <w:color w:val="000000"/>
        </w:rPr>
        <w:t>2012 m. vasario 27 d. įsakymu Nr. V-158</w:t>
      </w:r>
    </w:p>
    <w:p>
      <w:pPr>
        <w:widowControl w:val="0"/>
        <w:ind w:firstLine="567"/>
        <w:jc w:val="both"/>
        <w:rPr>
          <w:color w:val="000000"/>
        </w:rPr>
      </w:pPr>
    </w:p>
    <w:p>
      <w:pPr>
        <w:widowControl w:val="0"/>
        <w:jc w:val="center"/>
        <w:rPr>
          <w:b/>
          <w:bCs/>
          <w:caps/>
          <w:color w:val="000000"/>
        </w:rPr>
      </w:pPr>
      <w:r>
        <w:rPr>
          <w:b/>
          <w:bCs/>
          <w:caps/>
          <w:color w:val="000000"/>
        </w:rPr>
        <w:t>PRIVALOMOJO SVEIKATOS DRAUDIMO FONDO BIUDŽETO LĖŠOMIS FINANSUOJAMO POZITRONŲ EMISIJOS TOMOGRAFIJOS TYRIMO REIKALAVIMŲ APRAŠAS</w:t>
      </w:r>
    </w:p>
    <w:p>
      <w:pPr>
        <w:widowControl w:val="0"/>
        <w:ind w:firstLine="567"/>
        <w:jc w:val="both"/>
        <w:rPr>
          <w:color w:val="000000"/>
        </w:rPr>
      </w:pPr>
    </w:p>
    <w:p>
      <w:pPr>
        <w:widowControl w:val="0"/>
        <w:jc w:val="center"/>
      </w:pPr>
      <w:r>
        <w:rPr>
          <w:b/>
          <w:bCs/>
          <w:caps/>
          <w:color w:val="000000"/>
        </w:rPr>
        <w:t>I SKYRIUS</w:t>
      </w:r>
    </w:p>
    <w:p>
      <w:pPr>
        <w:widowControl w:val="0"/>
        <w:jc w:val="center"/>
        <w:rPr>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ind w:firstLine="567"/>
        <w:jc w:val="both"/>
        <w:rPr>
          <w:color w:val="000000"/>
        </w:rPr>
      </w:pPr>
      <w:r>
        <w:rPr>
          <w:color w:val="000000"/>
        </w:rPr>
        <w:t>1</w:t>
      </w:r>
      <w:r>
        <w:rPr>
          <w:color w:val="000000"/>
        </w:rPr>
        <w:t>. Privalomojo sveikatos draudimo fondo biudžeto lėšomis finansuojamo pozitronų emisijos tomografijos tyrimo reikalavimų aprašas (toliau – aprašas) nustato pozitronų emisijos tomografijos (toliau – PET) tyrimo atlikimo asmens sveikatos priežiūros įstaigoje (toliau – ASPĮ) reikalavimus.</w:t>
      </w:r>
    </w:p>
    <w:p>
      <w:pPr>
        <w:widowControl w:val="0"/>
        <w:ind w:firstLine="567"/>
        <w:jc w:val="both"/>
        <w:rPr>
          <w:color w:val="000000"/>
        </w:rPr>
      </w:pPr>
      <w:r>
        <w:rPr>
          <w:color w:val="000000"/>
        </w:rPr>
        <w:t>2</w:t>
      </w:r>
      <w:r>
        <w:rPr>
          <w:color w:val="000000"/>
        </w:rPr>
        <w:t>. PET atliekama kartu su kompiuterine tomografija (toliau – PET/KT).</w:t>
      </w:r>
    </w:p>
    <w:p>
      <w:pPr>
        <w:widowControl w:val="0"/>
        <w:ind w:firstLine="567"/>
        <w:jc w:val="both"/>
        <w:rPr>
          <w:color w:val="000000"/>
        </w:rPr>
      </w:pPr>
      <w:r>
        <w:rPr>
          <w:color w:val="000000"/>
        </w:rPr>
        <w:t>3</w:t>
      </w:r>
      <w:r>
        <w:rPr>
          <w:color w:val="000000"/>
        </w:rPr>
        <w:t>. PET/KT yra sudėtinis radiologinis ir branduolinės medicinos tomografinis tyrimas, kurį atliekant gaunami diagnostiniai PET, kompiuterinės tomografijos (toliau – KT) ir sulieti PET/KT vaizdai. PET/KT įgalina vieno tyrimo metu atvaizduoti galimus morfologinius ir funkcinius pakitimus organizme.</w:t>
      </w:r>
    </w:p>
    <w:p>
      <w:pPr>
        <w:widowControl w:val="0"/>
        <w:ind w:firstLine="567"/>
        <w:jc w:val="both"/>
        <w:rPr>
          <w:color w:val="000000"/>
        </w:rPr>
      </w:pPr>
      <w:r>
        <w:rPr>
          <w:color w:val="000000"/>
        </w:rPr>
        <w:t>4</w:t>
      </w:r>
      <w:r>
        <w:rPr>
          <w:color w:val="000000"/>
        </w:rPr>
        <w:t xml:space="preserve">. PET tyrimui atlikti naudojamas radiofarmacinis preparatas </w:t>
      </w:r>
      <w:r>
        <w:rPr>
          <w:color w:val="000000"/>
          <w:vertAlign w:val="superscript"/>
        </w:rPr>
        <w:t>18</w:t>
      </w:r>
      <w:r>
        <w:rPr>
          <w:color w:val="000000"/>
        </w:rPr>
        <w:t xml:space="preserve">F-fluorodeoksigliukozė (toliau – </w:t>
      </w:r>
      <w:r>
        <w:rPr>
          <w:color w:val="000000"/>
          <w:vertAlign w:val="superscript"/>
        </w:rPr>
        <w:t>18</w:t>
      </w:r>
      <w:r>
        <w:rPr>
          <w:color w:val="000000"/>
        </w:rPr>
        <w:t>F-FDG).</w:t>
      </w:r>
    </w:p>
    <w:p>
      <w:pPr>
        <w:ind w:firstLine="567"/>
        <w:jc w:val="both"/>
        <w:rPr>
          <w:color w:val="000000"/>
        </w:rPr>
      </w:pPr>
      <w:r>
        <w:rPr>
          <w:szCs w:val="24"/>
        </w:rPr>
        <w:t>5</w:t>
      </w:r>
      <w:r>
        <w:rPr>
          <w:szCs w:val="24"/>
        </w:rPr>
        <w:t>. P</w:t>
      </w:r>
      <w:r>
        <w:rPr>
          <w:szCs w:val="24"/>
          <w:lang w:eastAsia="lt-LT"/>
        </w:rPr>
        <w:t xml:space="preserve">ET tyrimai atliekami vadovaujantis Ligų ir būklių, kurioms esant atliekami Privalomojo sveikatos draudimo fondo biudžeto lėšomis finansuojami pozitronų emisijos   tomografijos tyrimai su fluorodeoksigliukoze, ir šių tyrimų atlikimo indikacijų sąrašu,  patvirtintu Lietuvos Respublikos sveikatos apsaugos  ministro 2011 m. gegužės 9 d.  įsakymu Nr. V-449 „Dėl Ligų ir būklių, kurioms esant atliekami Privalomojo sveikatos draudimo fondo biudžeto lėšomis finansuojami pozitronų emisijos tomografijos tyrimai su  fluorodeoksigliukoze,  ir šių tyrimų atlikimo indikacijų  sąrašo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ind w:firstLine="567"/>
        <w:jc w:val="both"/>
        <w:rPr>
          <w:color w:val="000000"/>
        </w:rPr>
      </w:pPr>
      <w:r>
        <w:rPr>
          <w:szCs w:val="24"/>
          <w:lang w:eastAsia="lt-LT"/>
        </w:rPr>
        <w:t>6</w:t>
      </w:r>
      <w:r>
        <w:rPr>
          <w:szCs w:val="24"/>
          <w:lang w:eastAsia="lt-LT"/>
        </w:rPr>
        <w:t>. PET tyrimas gali būti atliekamas, kai ASPĮ turi Lietuvos Respublikos radiacinės saugos įstatymo nustatyta tvarka išduotą galiojančią licenciją verstis veikla su jonizuojančiosios spinduliuotės šaltiniais, kurioje branduolinės medicinos paslaugų teikimo sąlygos, atliekant PET tyrimus, ir rentgenodiagnostikos paslaugų teikimo sąlygos, atliekant KT tyrimus, atitinka nurodytas licencijos priede.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jc w:val="center"/>
      </w:pPr>
      <w:r>
        <w:rPr>
          <w:b/>
          <w:bCs/>
          <w:caps/>
          <w:color w:val="000000"/>
        </w:rPr>
        <w:t>II SKYRIUS</w:t>
      </w:r>
    </w:p>
    <w:p>
      <w:pPr>
        <w:widowControl w:val="0"/>
        <w:jc w:val="center"/>
        <w:rPr>
          <w:color w:val="000000"/>
        </w:rPr>
      </w:pPr>
      <w:r>
        <w:rPr>
          <w:b/>
          <w:bCs/>
          <w:caps/>
          <w:color w:val="000000"/>
        </w:rPr>
        <w:t xml:space="preserve">POZITRONŲ EMISIJOS TOMOGRAFIJOS TYRIMO PASLAUGOS TEIKIMO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tabs>
          <w:tab w:val="left" w:pos="1296"/>
        </w:tabs>
        <w:ind w:firstLine="567"/>
        <w:jc w:val="both"/>
        <w:rPr>
          <w:color w:val="000000"/>
        </w:rPr>
      </w:pPr>
      <w:r>
        <w:rPr>
          <w:szCs w:val="24"/>
        </w:rPr>
        <w:t>7</w:t>
      </w:r>
      <w:r>
        <w:rPr>
          <w:szCs w:val="24"/>
        </w:rPr>
        <w:t>. Siųsti atlikti PET tyrimo gali tik gydytojai specialistai: gydytojas onkologas radioterapeutas, gydytojas onkologas chemoterapeutas, gydytojas hematologas, gydytojas pulmonologas, gydytojas krūtinės chirurgas, gydytojas kardiologas, gydytojas otorinolaringologas, gydytojas oftalmologas, gydytojas neurologas, infekcinių ligų gydytojas, abdominalinės chirurgijos gydytojas, gydytojas gastroenterologas, gydytojas akušeris ginekologas ir gydytojas reumatologas, pagal savo kompetenciją.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d47740c07911e38c43fee5c144a67d">
        <w:r w:rsidRPr="00532B9F">
          <w:rPr>
            <w:rFonts w:ascii="Times New Roman" w:eastAsia="MS Mincho" w:hAnsi="Times New Roman"/>
            <w:sz w:val="20"/>
            <w:i/>
            <w:iCs/>
            <w:color w:val="0000FF" w:themeColor="hyperlink"/>
            <w:u w:val="single"/>
          </w:rPr>
          <w:t>V-447</w:t>
        </w:r>
      </w:fldSimple>
      <w:r>
        <w:rPr>
          <w:rFonts w:ascii="Times New Roman" w:eastAsia="MS Mincho" w:hAnsi="Times New Roman"/>
          <w:sz w:val="20"/>
          <w:i/>
          <w:iCs/>
        </w:rPr>
        <w:t>,
2014-04-08,
paskelbta TAR 2014-04-10, i. k. 2014-04315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dddca0450a11e78ff8eec6d7a8f58e">
        <w:r w:rsidRPr="00532B9F">
          <w:rPr>
            <w:rFonts w:ascii="Times New Roman" w:eastAsia="MS Mincho" w:hAnsi="Times New Roman"/>
            <w:sz w:val="20"/>
            <w:i/>
            <w:iCs/>
            <w:color w:val="0000FF" w:themeColor="hyperlink"/>
            <w:u w:val="single"/>
          </w:rPr>
          <w:t>V-605</w:t>
        </w:r>
      </w:fldSimple>
      <w:r>
        <w:rPr>
          <w:rFonts w:ascii="Times New Roman" w:eastAsia="MS Mincho" w:hAnsi="Times New Roman"/>
          <w:sz w:val="20"/>
          <w:i/>
          <w:iCs/>
        </w:rPr>
        <w:t>,
2017-05-29,
paskelbta TAR 2017-05-30, i. k. 2017-09132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tabs>
          <w:tab w:val="left" w:pos="1296"/>
        </w:tabs>
        <w:ind w:firstLine="567"/>
        <w:jc w:val="both"/>
        <w:rPr>
          <w:color w:val="000000"/>
        </w:rPr>
      </w:pPr>
      <w:r>
        <w:rPr>
          <w:szCs w:val="24"/>
        </w:rPr>
        <w:t>8</w:t>
      </w:r>
      <w:r>
        <w:rPr>
          <w:szCs w:val="24"/>
        </w:rPr>
        <w:t xml:space="preserve">. Sprendimą  dėl PET tyrimo tikslingumo priima PET tyrimą atliekančios ASPĮ vadovo sudaryta ir nustatyta tvarka nuolat veikianti gydytojų komisija (toliau – komisija), į kurią įeina ne mažiau kaip trys nariai. Jeigu komisijos narys yra gydytojas, siuntęs pacientą atlikti PET tyrimo, dėl kurio sprendžiama komisijoje, tame komisijos posėdyje jis dalyvauti negali.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rPr>
        <w:t>9</w:t>
      </w:r>
      <w:r>
        <w:rPr>
          <w:szCs w:val="24"/>
        </w:rPr>
        <w:t>. Siunčiantis atlikti PET tyrimo gydytojas specialistas užpildo formą Nr. 027/a „Medicinos dokumentų išrašas / siuntimas“, patvirtintą Lietuvos Respublikos sveikatos apsaugos ministro 2014 m. sausio 27 d. įsakymu Nr. V-120 „Dėl Privalomų sveikatos statistikos apskaitos ir kitų tipinių formų bei privalomų sveikatos statistikos ataskaitų formų patvirtinimo“ (toliau – forma Nr. 027/a), ir siuntimą atlikti PET tyrimą (Priedas) (toliau – siuntimas) ir siunčia pacientą PET tyrimo tikslingumui įvertinti į komisiją, formoje Nr. 027/a nurodydamas su komisijos pirmininku suderintą komisijos posėdžio datą ir laiką. Komisija įvertina formoje Nr. 027/a ir siuntime pateiktą informaciją ir klinikinius duomenis, ir, priėmusi sprendimą, kad PET tyrimą atlikti tikslinga, paskiria PET tyrimo atlikimo datą ir laiką.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ind w:firstLine="567"/>
        <w:jc w:val="both"/>
        <w:rPr>
          <w:color w:val="000000"/>
        </w:rPr>
      </w:pPr>
      <w:r>
        <w:rPr>
          <w:color w:val="000000"/>
        </w:rPr>
        <w:t>10</w:t>
      </w:r>
      <w:r>
        <w:rPr>
          <w:color w:val="000000"/>
        </w:rPr>
        <w:t>. PET tyrimą atlieka komanda, kurią sudaro:</w:t>
      </w:r>
    </w:p>
    <w:p>
      <w:pPr>
        <w:widowControl w:val="0"/>
        <w:ind w:firstLine="567"/>
        <w:jc w:val="both"/>
        <w:rPr>
          <w:color w:val="000000"/>
        </w:rPr>
      </w:pPr>
      <w:r>
        <w:rPr>
          <w:color w:val="000000"/>
        </w:rPr>
        <w:t>10.1</w:t>
      </w:r>
      <w:r>
        <w:rPr>
          <w:color w:val="000000"/>
        </w:rPr>
        <w:t>. gydytojas radiologas, išėjęs ne trumpesnį kaip 288 valandų mokymą įstaigoje, turinčioje ne trumpesnę kaip 1 metų ir ne mažiau kaip 1000 PET tyrimų atlikimo patirtį, ir turintis tai patvirtinantį dokumentą;</w:t>
      </w:r>
    </w:p>
    <w:p>
      <w:pPr>
        <w:widowControl w:val="0"/>
        <w:ind w:firstLine="567"/>
        <w:jc w:val="both"/>
        <w:rPr>
          <w:color w:val="000000"/>
        </w:rPr>
      </w:pPr>
      <w:r>
        <w:rPr>
          <w:color w:val="000000"/>
        </w:rPr>
        <w:t>10.2</w:t>
      </w:r>
      <w:r>
        <w:rPr>
          <w:color w:val="000000"/>
        </w:rPr>
        <w:t>. radiologijos technologas, medicinos fizikas, bendrosios praktikos slaugytojas ir radiacinės saugos specialistas, turintys ne mažesnę kaip 2 mėnesių darbo patirtį branduolinės medicinos srityje arba išėję ne trumpesnį kaip 288 valandų mokymą specializuotame branduolinės medicinos skyriuje ir turintys tai patvirtinantį dokumentą;</w:t>
      </w:r>
    </w:p>
    <w:p>
      <w:pPr>
        <w:widowControl w:val="0"/>
        <w:ind w:firstLine="567"/>
        <w:jc w:val="both"/>
        <w:rPr>
          <w:color w:val="000000"/>
        </w:rPr>
      </w:pPr>
      <w:r>
        <w:rPr>
          <w:color w:val="000000"/>
        </w:rPr>
        <w:t>10.3</w:t>
      </w:r>
      <w:r>
        <w:rPr>
          <w:color w:val="000000"/>
        </w:rPr>
        <w:t>. kitas personalas: medicinos registratorius, radiologijos pagalbinis darbuotojas, medicinos technikos inžinierius.</w:t>
      </w:r>
    </w:p>
    <w:p>
      <w:pPr>
        <w:widowControl w:val="0"/>
        <w:ind w:firstLine="567"/>
        <w:jc w:val="both"/>
        <w:rPr>
          <w:color w:val="000000"/>
        </w:rPr>
      </w:pPr>
      <w:r>
        <w:rPr>
          <w:color w:val="000000"/>
        </w:rPr>
        <w:t>11</w:t>
      </w:r>
      <w:r>
        <w:rPr>
          <w:color w:val="000000"/>
        </w:rPr>
        <w:t>. PET tyrimas atliekamas aparatu, susidedančiu iš PET detektorių ir daugiasluoksnio (ne mažiau kaip 6 sluoksnių) kompiuterinio tomografo.</w:t>
      </w:r>
    </w:p>
    <w:p>
      <w:pPr>
        <w:widowControl w:val="0"/>
        <w:ind w:firstLine="567"/>
        <w:jc w:val="both"/>
        <w:rPr>
          <w:color w:val="000000"/>
        </w:rPr>
      </w:pPr>
      <w:r>
        <w:rPr>
          <w:color w:val="000000"/>
        </w:rPr>
        <w:t>12</w:t>
      </w:r>
      <w:r>
        <w:rPr>
          <w:color w:val="000000"/>
        </w:rPr>
        <w:t xml:space="preserve">. </w:t>
      </w:r>
      <w:r>
        <w:rPr>
          <w:color w:val="000000"/>
          <w:vertAlign w:val="superscript"/>
        </w:rPr>
        <w:t>18</w:t>
      </w:r>
      <w:r>
        <w:rPr>
          <w:color w:val="000000"/>
        </w:rPr>
        <w:t xml:space="preserve">F-FDG paruošimas ir dozavimas atliekamas laboratorijoje, įrengtoje pagal radiacinės saugos reikalavimus. Joje procedūros su </w:t>
      </w:r>
      <w:r>
        <w:rPr>
          <w:color w:val="000000"/>
          <w:vertAlign w:val="superscript"/>
        </w:rPr>
        <w:t>18</w:t>
      </w:r>
      <w:r>
        <w:rPr>
          <w:color w:val="000000"/>
        </w:rPr>
        <w:t>fluoru (</w:t>
      </w:r>
      <w:r>
        <w:rPr>
          <w:color w:val="000000"/>
          <w:vertAlign w:val="superscript"/>
        </w:rPr>
        <w:t>18</w:t>
      </w:r>
      <w:r>
        <w:rPr>
          <w:color w:val="000000"/>
        </w:rPr>
        <w:t>F) atliekamos specialiu ekranuotu dozavimo / injekavimo prietaisu.</w:t>
      </w:r>
    </w:p>
    <w:p>
      <w:pPr>
        <w:widowControl w:val="0"/>
        <w:ind w:firstLine="567"/>
        <w:jc w:val="both"/>
        <w:rPr>
          <w:color w:val="000000"/>
        </w:rPr>
      </w:pPr>
      <w:r>
        <w:rPr>
          <w:color w:val="000000"/>
        </w:rPr>
        <w:t>13</w:t>
      </w:r>
      <w:r>
        <w:rPr>
          <w:color w:val="000000"/>
        </w:rPr>
        <w:t xml:space="preserve">. </w:t>
      </w:r>
      <w:r>
        <w:rPr>
          <w:color w:val="000000"/>
          <w:vertAlign w:val="superscript"/>
        </w:rPr>
        <w:t>18</w:t>
      </w:r>
      <w:r>
        <w:rPr>
          <w:color w:val="000000"/>
        </w:rPr>
        <w:t>F-FDG injekavimas atliekamas specialioje palatoje.</w:t>
      </w:r>
    </w:p>
    <w:p>
      <w:pPr>
        <w:widowControl w:val="0"/>
        <w:ind w:firstLine="567"/>
        <w:jc w:val="both"/>
        <w:rPr>
          <w:color w:val="000000"/>
        </w:rPr>
      </w:pPr>
      <w:r>
        <w:rPr>
          <w:color w:val="000000"/>
        </w:rPr>
        <w:t>14</w:t>
      </w:r>
      <w:r>
        <w:rPr>
          <w:color w:val="000000"/>
        </w:rPr>
        <w:t xml:space="preserve">. Pacientas, kuriam buvo injekuotas </w:t>
      </w:r>
      <w:r>
        <w:rPr>
          <w:color w:val="000000"/>
          <w:vertAlign w:val="superscript"/>
        </w:rPr>
        <w:t>18</w:t>
      </w:r>
      <w:r>
        <w:rPr>
          <w:color w:val="000000"/>
        </w:rPr>
        <w:t>F-FDG, laukia specialioje palatoje stebimas nuotoline stebėjimo sistema, kol preparatas pasiskirstys organizme.</w:t>
      </w:r>
    </w:p>
    <w:p>
      <w:pPr>
        <w:widowControl w:val="0"/>
        <w:ind w:firstLine="567"/>
        <w:jc w:val="both"/>
        <w:rPr>
          <w:color w:val="000000"/>
        </w:rPr>
      </w:pPr>
      <w:r>
        <w:rPr>
          <w:color w:val="000000"/>
        </w:rPr>
        <w:t>15</w:t>
      </w:r>
      <w:r>
        <w:rPr>
          <w:color w:val="000000"/>
        </w:rPr>
        <w:t>. PET tyrimo sudėtinės dalys ir komandos veiklos pasiskirstymas (1 lentelė):</w:t>
      </w:r>
    </w:p>
    <w:p>
      <w:pPr>
        <w:widowControl w:val="0"/>
        <w:ind w:firstLine="567"/>
        <w:jc w:val="both"/>
        <w:rPr>
          <w:color w:val="000000"/>
        </w:rPr>
      </w:pPr>
      <w:r>
        <w:rPr>
          <w:color w:val="000000"/>
        </w:rPr>
        <w:t>15.1</w:t>
      </w:r>
      <w:r>
        <w:rPr>
          <w:color w:val="000000"/>
        </w:rPr>
        <w:t>. gydytojo specialisto užpildytoje formoje ir siuntime nurodytų duomenų įvertinimas;</w:t>
      </w:r>
    </w:p>
    <w:p>
      <w:pPr>
        <w:widowControl w:val="0"/>
        <w:ind w:firstLine="567"/>
        <w:jc w:val="both"/>
        <w:rPr>
          <w:color w:val="000000"/>
        </w:rPr>
      </w:pPr>
      <w:r>
        <w:rPr>
          <w:color w:val="000000"/>
        </w:rPr>
        <w:t>15.2</w:t>
      </w:r>
      <w:r>
        <w:rPr>
          <w:color w:val="000000"/>
        </w:rPr>
        <w:t>. paciento identifikavimas, registravimas, informavimas apie procedūrą ir dokumentacijos sutvarkymas;</w:t>
      </w:r>
    </w:p>
    <w:p>
      <w:pPr>
        <w:widowControl w:val="0"/>
        <w:ind w:firstLine="567"/>
        <w:jc w:val="both"/>
        <w:rPr>
          <w:color w:val="000000"/>
        </w:rPr>
      </w:pPr>
      <w:r>
        <w:rPr>
          <w:color w:val="000000"/>
        </w:rPr>
        <w:t>15.3</w:t>
      </w:r>
      <w:r>
        <w:rPr>
          <w:color w:val="000000"/>
        </w:rPr>
        <w:t>. tiriamojo apklausa, apžiūra, svorio ir ūgio pamatavimas;</w:t>
      </w:r>
    </w:p>
    <w:p>
      <w:pPr>
        <w:tabs>
          <w:tab w:val="left" w:pos="1296"/>
        </w:tabs>
        <w:ind w:firstLine="567"/>
        <w:jc w:val="both"/>
        <w:rPr>
          <w:color w:val="000000"/>
        </w:rPr>
      </w:pPr>
      <w:r>
        <w:rPr>
          <w:szCs w:val="24"/>
        </w:rPr>
        <w:t>15.4</w:t>
      </w:r>
      <w:r>
        <w:rPr>
          <w:szCs w:val="24"/>
        </w:rPr>
        <w:t>. gliukozės kiekio kraujyje nustatymas;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ind w:firstLine="567"/>
        <w:jc w:val="both"/>
        <w:rPr>
          <w:color w:val="000000"/>
        </w:rPr>
      </w:pPr>
      <w:r>
        <w:rPr>
          <w:color w:val="000000"/>
        </w:rPr>
        <w:t>15.5</w:t>
      </w:r>
      <w:r>
        <w:rPr>
          <w:color w:val="000000"/>
        </w:rPr>
        <w:t>. intraveninio kateterio įkišimas;</w:t>
      </w:r>
    </w:p>
    <w:p>
      <w:pPr>
        <w:widowControl w:val="0"/>
        <w:ind w:firstLine="567"/>
        <w:jc w:val="both"/>
        <w:rPr>
          <w:color w:val="000000"/>
        </w:rPr>
      </w:pPr>
      <w:r>
        <w:rPr>
          <w:color w:val="000000"/>
        </w:rPr>
        <w:t>15.6</w:t>
      </w:r>
      <w:r>
        <w:rPr>
          <w:color w:val="000000"/>
        </w:rPr>
        <w:t xml:space="preserve">. skenavimo parametrų ir </w:t>
      </w:r>
      <w:r>
        <w:rPr>
          <w:color w:val="000000"/>
          <w:vertAlign w:val="superscript"/>
        </w:rPr>
        <w:t>18</w:t>
      </w:r>
      <w:r>
        <w:rPr>
          <w:color w:val="000000"/>
        </w:rPr>
        <w:t>F-FDG dozės paskyrimas;</w:t>
      </w:r>
    </w:p>
    <w:p>
      <w:pPr>
        <w:widowControl w:val="0"/>
        <w:ind w:firstLine="567"/>
        <w:jc w:val="both"/>
        <w:rPr>
          <w:color w:val="000000"/>
        </w:rPr>
      </w:pPr>
      <w:r>
        <w:rPr>
          <w:color w:val="000000"/>
        </w:rPr>
        <w:t>15.7</w:t>
      </w:r>
      <w:r>
        <w:rPr>
          <w:color w:val="000000"/>
        </w:rPr>
        <w:t xml:space="preserve">. </w:t>
      </w:r>
      <w:r>
        <w:rPr>
          <w:color w:val="000000"/>
          <w:vertAlign w:val="superscript"/>
        </w:rPr>
        <w:t>18</w:t>
      </w:r>
      <w:r>
        <w:rPr>
          <w:color w:val="000000"/>
        </w:rPr>
        <w:t>F-FDG paruošimas, dozavimas ir injekavimas;</w:t>
      </w:r>
    </w:p>
    <w:p>
      <w:pPr>
        <w:widowControl w:val="0"/>
        <w:ind w:firstLine="567"/>
        <w:jc w:val="both"/>
        <w:rPr>
          <w:color w:val="000000"/>
        </w:rPr>
      </w:pPr>
      <w:r>
        <w:rPr>
          <w:color w:val="000000"/>
        </w:rPr>
        <w:t>15.8</w:t>
      </w:r>
      <w:r>
        <w:rPr>
          <w:color w:val="000000"/>
        </w:rPr>
        <w:t>. skenavimas PET aparatu;</w:t>
      </w:r>
    </w:p>
    <w:p>
      <w:pPr>
        <w:widowControl w:val="0"/>
        <w:ind w:firstLine="567"/>
        <w:jc w:val="both"/>
        <w:rPr>
          <w:color w:val="000000"/>
        </w:rPr>
      </w:pPr>
      <w:r>
        <w:rPr>
          <w:color w:val="000000"/>
        </w:rPr>
        <w:t>15.9</w:t>
      </w:r>
      <w:r>
        <w:rPr>
          <w:color w:val="000000"/>
        </w:rPr>
        <w:t>. paciento dozimetrinė patikra ir išleidimas iš radiacinės saugos kontroliuojamos zonos;</w:t>
      </w:r>
    </w:p>
    <w:p>
      <w:pPr>
        <w:widowControl w:val="0"/>
        <w:ind w:firstLine="567"/>
        <w:jc w:val="both"/>
        <w:rPr>
          <w:color w:val="000000"/>
        </w:rPr>
      </w:pPr>
      <w:r>
        <w:rPr>
          <w:color w:val="000000"/>
        </w:rPr>
        <w:t>15.10</w:t>
      </w:r>
      <w:r>
        <w:rPr>
          <w:color w:val="000000"/>
        </w:rPr>
        <w:t>. PET vaizdų rekonstrukcijos, vaizdų vertinimas, vaizdų archyvavimas, tyrimo aprašymas ir išvados suformulavimas.</w:t>
      </w:r>
    </w:p>
    <w:p>
      <w:pPr>
        <w:widowControl w:val="0"/>
        <w:ind w:firstLine="567"/>
        <w:jc w:val="both"/>
        <w:rPr>
          <w:color w:val="000000"/>
        </w:rPr>
      </w:pPr>
    </w:p>
    <w:p>
      <w:pPr>
        <w:widowControl w:val="0"/>
        <w:ind w:firstLine="567"/>
        <w:jc w:val="both"/>
        <w:rPr>
          <w:color w:val="000000"/>
        </w:rPr>
      </w:pPr>
      <w:r>
        <w:rPr>
          <w:color w:val="000000"/>
        </w:rPr>
        <w:t>1 lentelė. PET komandos veiklos pasiskirstymas:</w:t>
      </w:r>
    </w:p>
    <w:tbl>
      <w:tblPr>
        <w:tblW w:w="9070" w:type="dxa"/>
        <w:tblLayout w:type="fixed"/>
        <w:tblCellMar>
          <w:left w:w="0" w:type="dxa"/>
          <w:right w:w="0" w:type="dxa"/>
        </w:tblCellMar>
        <w:tblLook w:val="0000" w:firstRow="0" w:lastRow="0" w:firstColumn="0" w:lastColumn="0" w:noHBand="0" w:noVBand="0"/>
      </w:tblPr>
      <w:tblGrid>
        <w:gridCol w:w="897"/>
        <w:gridCol w:w="2253"/>
        <w:gridCol w:w="1039"/>
        <w:gridCol w:w="1021"/>
        <w:gridCol w:w="1043"/>
        <w:gridCol w:w="887"/>
        <w:gridCol w:w="973"/>
        <w:gridCol w:w="957"/>
      </w:tblGrid>
      <w:tr>
        <w:trPr>
          <w:trHeight w:val="60"/>
          <w:tblHeader/>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Eil. Nr.</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PET komandos veiksmai</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Medicinos registratorius</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Bendrosios praktikos slaugytojas</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Radiologijos technologas</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Medicinos fizikas</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Radiacinės saugos specialistas</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Gydytojas radiologas</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1.</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Gydytojo specialisto užpildytoje formoje ir siuntime nurodytų duomenų įvertinimas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2.</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Paciento identifikavimas, registravimas, informavimas apie procedūrą ir dokumentacijos sutvarkymas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3.</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Tiriamojo apklausa, apžiūra, svorio ir ūgio pamatavimas, gliukozės kiekio kraujyje nustatymas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4.</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 xml:space="preserve">Skenavimo parametrų ir </w:t>
            </w:r>
            <w:r>
              <w:rPr>
                <w:color w:val="000000"/>
                <w:vertAlign w:val="superscript"/>
              </w:rPr>
              <w:t>18</w:t>
            </w:r>
            <w:r>
              <w:rPr>
                <w:color w:val="000000"/>
              </w:rPr>
              <w:t>F-FDG dozės paskyrimas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5.</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vertAlign w:val="superscript"/>
              </w:rPr>
              <w:t>18</w:t>
            </w:r>
            <w:r>
              <w:rPr>
                <w:color w:val="000000"/>
              </w:rPr>
              <w:t>F-FDG paruošimas ir dozavimas specialioje laboratorijoje, įrengtoje pagal radiacinės saugos reikalavimus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6.</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 xml:space="preserve">Kateterio į veną įkišimas, </w:t>
            </w:r>
            <w:r>
              <w:rPr>
                <w:color w:val="000000"/>
                <w:vertAlign w:val="superscript"/>
              </w:rPr>
              <w:t>18</w:t>
            </w:r>
            <w:r>
              <w:rPr>
                <w:color w:val="000000"/>
              </w:rPr>
              <w:t>F-FDG injekavimas specialioje injekavimo / laukimo patalpoje</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7.</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vertAlign w:val="superscript"/>
              </w:rPr>
              <w:t>18</w:t>
            </w:r>
            <w:r>
              <w:rPr>
                <w:color w:val="000000"/>
              </w:rPr>
              <w:t>F-FDG įsisavinimas specialioje laukimo patalpoje</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8.</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Skenavimas PET aparatu</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9.</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Paciento dozimetrinė patikra ir išleidimas iš radiacinės saugos kontroliuojamos zonos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r>
        <w:trPr>
          <w:trHeight w:val="60"/>
        </w:trPr>
        <w:tc>
          <w:tcPr>
            <w:tcW w:w="8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10.</w:t>
            </w:r>
          </w:p>
        </w:tc>
        <w:tc>
          <w:tcPr>
            <w:tcW w:w="2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rPr>
            </w:pPr>
            <w:r>
              <w:rPr>
                <w:color w:val="000000"/>
              </w:rPr>
              <w:t>PET vaizdų rekonstrukcijos, vaizdų vertinimas, vaizdų archyvavimas, tyrimo aprašymas ir išvados suformulavimas</w:t>
            </w:r>
          </w:p>
        </w:tc>
        <w:tc>
          <w:tcPr>
            <w:tcW w:w="1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10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c>
          <w:tcPr>
            <w:tcW w:w="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pPr>
          </w:p>
        </w:tc>
        <w:tc>
          <w:tcPr>
            <w:tcW w:w="9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w:t>
            </w:r>
          </w:p>
        </w:tc>
      </w:tr>
    </w:tbl>
    <w:p>
      <w:pPr>
        <w:widowControl w:val="0"/>
        <w:ind w:firstLine="567"/>
        <w:jc w:val="both"/>
        <w:rPr>
          <w:color w:val="000000"/>
        </w:rPr>
      </w:pPr>
    </w:p>
    <w:p>
      <w:pPr>
        <w:widowControl w:val="0"/>
        <w:ind w:firstLine="567"/>
        <w:jc w:val="both"/>
        <w:rPr>
          <w:color w:val="000000"/>
        </w:rPr>
      </w:pPr>
      <w:r>
        <w:rPr>
          <w:color w:val="000000"/>
        </w:rPr>
        <w:t>16</w:t>
      </w:r>
      <w:r>
        <w:rPr>
          <w:color w:val="000000"/>
        </w:rPr>
        <w:t>. Skenavimo metodiką parenka gydytojas radiologas.</w:t>
      </w:r>
    </w:p>
    <w:p>
      <w:pPr>
        <w:widowControl w:val="0"/>
        <w:ind w:firstLine="567"/>
        <w:jc w:val="both"/>
        <w:rPr>
          <w:color w:val="000000"/>
        </w:rPr>
      </w:pPr>
      <w:r>
        <w:rPr>
          <w:color w:val="000000"/>
        </w:rPr>
        <w:t>17</w:t>
      </w:r>
      <w:r>
        <w:rPr>
          <w:color w:val="000000"/>
        </w:rPr>
        <w:t>. PET tyrimo vaizdų aprašymas kartu su skaitmenine laikmena pateikiami siuntimą atlikti tyrimą išdavusiam gydytojui specialistui ne vėliau kaip per 3 darbo dienas.</w:t>
      </w:r>
    </w:p>
    <w:p>
      <w:pPr>
        <w:widowControl w:val="0"/>
        <w:ind w:firstLine="567"/>
        <w:jc w:val="both"/>
        <w:rPr>
          <w:color w:val="000000"/>
        </w:rPr>
      </w:pPr>
      <w:r>
        <w:rPr>
          <w:color w:val="000000"/>
        </w:rPr>
        <w:t>18</w:t>
      </w:r>
      <w:r>
        <w:rPr>
          <w:color w:val="000000"/>
        </w:rPr>
        <w:t>. PET atlikimo kontraindikacijos:</w:t>
      </w:r>
    </w:p>
    <w:p>
      <w:pPr>
        <w:widowControl w:val="0"/>
        <w:ind w:firstLine="567"/>
        <w:jc w:val="both"/>
        <w:rPr>
          <w:color w:val="000000"/>
        </w:rPr>
      </w:pPr>
      <w:r>
        <w:rPr>
          <w:color w:val="000000"/>
        </w:rPr>
        <w:t>18.1</w:t>
      </w:r>
      <w:r>
        <w:rPr>
          <w:color w:val="000000"/>
        </w:rPr>
        <w:t>. absoliučiosios – paciento kūno matmenys viršija PET aparato gamintojo leistinas normas;</w:t>
      </w:r>
    </w:p>
    <w:p>
      <w:pPr>
        <w:ind w:firstLine="567"/>
        <w:jc w:val="both"/>
        <w:rPr>
          <w:color w:val="000000"/>
        </w:rPr>
      </w:pPr>
      <w:r>
        <w:rPr>
          <w:szCs w:val="24"/>
          <w:lang w:eastAsia="lt-LT"/>
        </w:rPr>
        <w:t>18.2</w:t>
      </w:r>
      <w:r>
        <w:rPr>
          <w:szCs w:val="24"/>
          <w:lang w:eastAsia="lt-LT"/>
        </w:rPr>
        <w:t>. santykinės – paciento kraujo plazmoje gliukozės kiekis yra 7 mmol/l ir daugiau, nėštumas, maitinimas krūtimi, inkstų funkcijos nepakankamumas. Jeigu yra santykinių kontraindikacijų, dėl PET tyrimo būtinumo sprendžia komisija.</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jc w:val="center"/>
      </w:pPr>
      <w:r>
        <w:rPr>
          <w:b/>
          <w:bCs/>
          <w:caps/>
          <w:color w:val="000000"/>
        </w:rPr>
        <w:t>IV SKYRIUS</w:t>
      </w:r>
    </w:p>
    <w:p>
      <w:pPr>
        <w:widowControl w:val="0"/>
        <w:jc w:val="center"/>
        <w:rPr>
          <w:color w:val="000000"/>
        </w:rPr>
      </w:pPr>
      <w:r>
        <w:rPr>
          <w:b/>
          <w:bCs/>
          <w:caps/>
          <w:color w:val="000000"/>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b185c0890d11e993ffd4361ddf8976">
        <w:r w:rsidRPr="00532B9F">
          <w:rPr>
            <w:rFonts w:ascii="Times New Roman" w:eastAsia="MS Mincho" w:hAnsi="Times New Roman"/>
            <w:sz w:val="20"/>
            <w:i/>
            <w:iCs/>
            <w:color w:val="0000FF" w:themeColor="hyperlink"/>
            <w:u w:val="single"/>
          </w:rPr>
          <w:t>V-682</w:t>
        </w:r>
      </w:fldSimple>
      <w:r>
        <w:rPr>
          <w:rFonts w:ascii="Times New Roman" w:eastAsia="MS Mincho" w:hAnsi="Times New Roman"/>
          <w:sz w:val="20"/>
          <w:i/>
          <w:iCs/>
        </w:rPr>
        <w:t>,
2019-06-07,
paskelbta TAR 2019-06-07, i. k. 2019-09313        </w:t>
      </w:r>
    </w:p>
    <w:p/>
    <w:p>
      <w:pPr>
        <w:widowControl w:val="0"/>
        <w:ind w:firstLine="567"/>
        <w:jc w:val="both"/>
        <w:rPr>
          <w:color w:val="000000"/>
        </w:rPr>
      </w:pPr>
      <w:r>
        <w:rPr>
          <w:color w:val="000000"/>
        </w:rPr>
        <w:t>19</w:t>
      </w:r>
      <w:r>
        <w:rPr>
          <w:color w:val="000000"/>
        </w:rPr>
        <w:t>. PET tyrimo duomenys archyvuojami ir saugomi tyrimą atlikusioje ASPĮ teisės aktų nustatyta tvarka.</w:t>
      </w:r>
    </w:p>
    <w:p>
      <w:pPr>
        <w:rPr>
          <w:color w:val="000000"/>
        </w:rPr>
      </w:pPr>
    </w:p>
    <w:p>
      <w:pPr>
        <w:jc w:val="center"/>
        <w:rPr>
          <w:color w:val="000000"/>
        </w:rPr>
      </w:pPr>
      <w:r>
        <w:rPr>
          <w:color w:val="000000"/>
        </w:rPr>
        <w:t>_________________</w:t>
      </w:r>
    </w:p>
    <w:p/>
    <w:p>
      <w:pPr>
        <w:ind w:left="4535"/>
      </w:pPr>
      <w:r>
        <w:br w:type="page"/>
        <w:t xml:space="preserve">Pozitronų emisijos tomografijos </w:t>
      </w:r>
    </w:p>
    <w:p>
      <w:pPr>
        <w:ind w:left="4535"/>
      </w:pPr>
      <w:r>
        <w:t>tyrimo reikalavimų aprašo</w:t>
      </w:r>
    </w:p>
    <w:p>
      <w:pPr>
        <w:ind w:left="4535"/>
      </w:pPr>
      <w:r>
        <w:t>priedas</w:t>
      </w:r>
    </w:p>
    <w:p>
      <w:pPr>
        <w:jc w:val="center"/>
      </w:pPr>
    </w:p>
    <w:p>
      <w:pPr>
        <w:jc w:val="center"/>
        <w:rPr>
          <w:b/>
        </w:rPr>
      </w:pPr>
      <w:r>
        <w:rPr>
          <w:b/>
        </w:rPr>
        <w:t>SIUNTIMAS ATLIKTI PET TYRIMĄ</w:t>
      </w:r>
    </w:p>
    <w:p>
      <w:pPr>
        <w:tabs>
          <w:tab w:val="right" w:leader="underscore" w:pos="9072"/>
        </w:tabs>
        <w:jc w:val="center"/>
      </w:pPr>
    </w:p>
    <w:p>
      <w:pPr>
        <w:tabs>
          <w:tab w:val="right" w:leader="underscore" w:pos="9072"/>
        </w:tabs>
      </w:pPr>
      <w:r>
        <w:t>(Pildoma spausdintinėmis raidėmis)</w:t>
      </w:r>
    </w:p>
    <w:p>
      <w:pPr>
        <w:tabs>
          <w:tab w:val="right" w:leader="underscore" w:pos="9072"/>
        </w:tabs>
      </w:pPr>
    </w:p>
    <w:p>
      <w:pPr>
        <w:tabs>
          <w:tab w:val="right" w:leader="underscore" w:pos="9072"/>
        </w:tabs>
      </w:pPr>
      <w:r>
        <w:t>Data:_____________________</w:t>
      </w:r>
    </w:p>
    <w:p>
      <w:pPr>
        <w:tabs>
          <w:tab w:val="right" w:leader="underscore" w:pos="9072"/>
        </w:tabs>
        <w:rPr>
          <w:b/>
          <w:bCs/>
        </w:rPr>
      </w:pPr>
      <w:r>
        <w:rPr>
          <w:b/>
          <w:bCs/>
        </w:rPr>
        <w:t>Paciento duomenys:</w:t>
      </w:r>
    </w:p>
    <w:p>
      <w:pPr>
        <w:tabs>
          <w:tab w:val="right" w:leader="underscore" w:pos="9072"/>
        </w:tabs>
      </w:pPr>
      <w:r>
        <w:t xml:space="preserve">Vardas ________________________ Pavardė </w:t>
        <w:tab/>
      </w:r>
    </w:p>
    <w:p>
      <w:pPr>
        <w:tabs>
          <w:tab w:val="right" w:leader="underscore" w:pos="9072"/>
        </w:tabs>
      </w:pPr>
      <w:r>
        <w:t xml:space="preserve">Gimimo data ___ m. _____ mėn. __ d.  Ūgis ____ cm.  Svoris </w:t>
        <w:tab/>
        <w:t xml:space="preserve"> kg.</w:t>
      </w:r>
    </w:p>
    <w:p>
      <w:pPr>
        <w:tabs>
          <w:tab w:val="right" w:leader="underscore" w:pos="9072"/>
        </w:tabs>
      </w:pPr>
      <w:r>
        <w:t xml:space="preserve">Adresas </w:t>
        <w:tab/>
      </w:r>
    </w:p>
    <w:p>
      <w:pPr>
        <w:tabs>
          <w:tab w:val="right" w:leader="underscore" w:pos="9072"/>
        </w:tabs>
      </w:pPr>
      <w:r>
        <w:t xml:space="preserve">Tel. </w:t>
        <w:tab/>
      </w:r>
    </w:p>
    <w:p>
      <w:pPr>
        <w:tabs>
          <w:tab w:val="right" w:leader="underscore" w:pos="9072"/>
        </w:tabs>
      </w:pPr>
      <w:r>
        <w:t xml:space="preserve">E. paštas </w:t>
        <w:tab/>
      </w:r>
    </w:p>
    <w:p>
      <w:pPr>
        <w:tabs>
          <w:tab w:val="right" w:leader="underscore" w:pos="9072"/>
        </w:tabs>
        <w:rPr>
          <w:b/>
          <w:bCs/>
        </w:rPr>
      </w:pPr>
      <w:r>
        <w:rPr>
          <w:b/>
          <w:bCs/>
        </w:rPr>
        <w:t>Siunčiančio gydytojo duomenys:</w:t>
      </w:r>
    </w:p>
    <w:p>
      <w:pPr>
        <w:tabs>
          <w:tab w:val="right" w:leader="underscore" w:pos="9072"/>
        </w:tabs>
      </w:pPr>
      <w:r>
        <w:t xml:space="preserve">Vardas, pavardė </w:t>
        <w:tab/>
      </w:r>
    </w:p>
    <w:p>
      <w:pPr>
        <w:tabs>
          <w:tab w:val="right" w:leader="underscore" w:pos="9072"/>
        </w:tabs>
      </w:pPr>
      <w:r>
        <w:t xml:space="preserve">Specialybė </w:t>
        <w:tab/>
      </w:r>
    </w:p>
    <w:p>
      <w:pPr>
        <w:tabs>
          <w:tab w:val="right" w:leader="underscore" w:pos="9072"/>
        </w:tabs>
      </w:pPr>
      <w:r>
        <w:t xml:space="preserve">Gydymo įstaiga </w:t>
        <w:tab/>
      </w:r>
    </w:p>
    <w:p>
      <w:pPr>
        <w:tabs>
          <w:tab w:val="right" w:leader="underscore" w:pos="9072"/>
        </w:tabs>
      </w:pPr>
      <w:r>
        <w:t xml:space="preserve">Darbo tel. </w:t>
        <w:tab/>
      </w:r>
    </w:p>
    <w:p>
      <w:pPr>
        <w:tabs>
          <w:tab w:val="right" w:leader="underscore" w:pos="9072"/>
        </w:tabs>
        <w:rPr>
          <w:b/>
          <w:bCs/>
        </w:rPr>
      </w:pPr>
      <w:r>
        <w:rPr>
          <w:b/>
          <w:bCs/>
        </w:rPr>
        <w:t>Medicininės indikacijos:</w:t>
      </w:r>
    </w:p>
    <w:p>
      <w:pPr>
        <w:tabs>
          <w:tab w:val="right" w:leader="underscore" w:pos="9072"/>
        </w:tabs>
      </w:pPr>
      <w:r>
        <w:t xml:space="preserve">Diagnozė </w:t>
        <w:tab/>
      </w:r>
    </w:p>
    <w:p>
      <w:pPr>
        <w:tabs>
          <w:tab w:val="right" w:leader="underscore" w:pos="9072"/>
        </w:tabs>
      </w:pPr>
      <w:r>
        <w:t>_</w:t>
        <w:tab/>
      </w:r>
    </w:p>
    <w:p>
      <w:pPr>
        <w:tabs>
          <w:tab w:val="right" w:leader="underscore" w:pos="9072"/>
        </w:tabs>
      </w:pPr>
      <w:r>
        <w:t>_</w:t>
        <w:tab/>
      </w:r>
    </w:p>
    <w:p>
      <w:pPr>
        <w:tabs>
          <w:tab w:val="right" w:leader="underscore" w:pos="9072"/>
        </w:tabs>
      </w:pPr>
      <w:r>
        <w:t xml:space="preserve">Siuntimo PET tikslas </w:t>
        <w:tab/>
      </w:r>
    </w:p>
    <w:p>
      <w:pPr>
        <w:tabs>
          <w:tab w:val="right" w:leader="underscore" w:pos="9072"/>
        </w:tabs>
      </w:pPr>
      <w:r>
        <w:t>_</w:t>
        <w:tab/>
      </w:r>
    </w:p>
    <w:p>
      <w:pPr>
        <w:tabs>
          <w:tab w:val="right" w:leader="underscore" w:pos="9072"/>
        </w:tabs>
      </w:pPr>
      <w:r>
        <w:t>_</w:t>
        <w:tab/>
      </w:r>
    </w:p>
    <w:p>
      <w:pPr>
        <w:tabs>
          <w:tab w:val="right" w:leader="underscore" w:pos="9072"/>
        </w:tabs>
      </w:pPr>
      <w:r>
        <w:t>Paskutinių šešių mėnesių radiologinių tyrimų (KT, magnetinio rezonanso, PET) išvados (pridėti)</w:t>
      </w:r>
    </w:p>
    <w:p>
      <w:pPr>
        <w:tabs>
          <w:tab w:val="right" w:leader="underscore" w:pos="9072"/>
        </w:tabs>
        <w:rPr>
          <w:b/>
          <w:bCs/>
        </w:rPr>
      </w:pPr>
      <w:r>
        <w:rPr>
          <w:b/>
          <w:bCs/>
        </w:rPr>
        <w:t>Skirtas gydymas:</w:t>
      </w:r>
    </w:p>
    <w:p>
      <w:pPr>
        <w:tabs>
          <w:tab w:val="right" w:leader="underscore" w:pos="9072"/>
        </w:tabs>
      </w:pPr>
      <w:r>
        <w:sym w:font="Wingdings 2" w:char="F0A3"/>
      </w:r>
      <w:r>
        <w:rPr>
          <w:vanish/>
        </w:rPr>
        <w:t>[]</w:t>
      </w:r>
      <w:r>
        <w:t xml:space="preserve"> Radioterapija (RT)        Sritis </w:t>
        <w:tab/>
      </w:r>
    </w:p>
    <w:p>
      <w:pPr>
        <w:tabs>
          <w:tab w:val="right" w:leader="underscore" w:pos="9072"/>
        </w:tabs>
      </w:pPr>
      <w:r>
        <w:t>Paskutinė RT taikyta _________ m. __________________ mėn. ___ d.</w:t>
      </w:r>
    </w:p>
    <w:p>
      <w:pPr>
        <w:tabs>
          <w:tab w:val="right" w:leader="underscore" w:pos="9072"/>
        </w:tabs>
      </w:pPr>
      <w:r>
        <w:sym w:font="Wingdings 2" w:char="F0A3"/>
      </w:r>
      <w:r>
        <w:rPr>
          <w:vanish/>
          <w:lang w:val="nl-NL"/>
        </w:rPr>
        <w:t>[]</w:t>
      </w:r>
      <w:r>
        <w:t xml:space="preserve"> Chemoterapija (ChT)    Schema </w:t>
        <w:tab/>
      </w:r>
    </w:p>
    <w:p>
      <w:pPr>
        <w:tabs>
          <w:tab w:val="right" w:leader="underscore" w:pos="9072"/>
        </w:tabs>
      </w:pPr>
      <w:r>
        <w:t>Paskutinė ChT taikyta _________ m. __________________ mėn. ___ d.</w:t>
      </w:r>
    </w:p>
    <w:p>
      <w:pPr>
        <w:tabs>
          <w:tab w:val="right" w:leader="underscore" w:pos="9072"/>
        </w:tabs>
      </w:pPr>
      <w:r>
        <w:sym w:font="Wingdings 2" w:char="F0A3"/>
      </w:r>
      <w:r>
        <w:rPr>
          <w:vanish/>
        </w:rPr>
        <w:t>[]</w:t>
      </w:r>
      <w:r>
        <w:t xml:space="preserve"> Chirurginis (kokia operacija) </w:t>
        <w:tab/>
      </w:r>
    </w:p>
    <w:p>
      <w:pPr>
        <w:tabs>
          <w:tab w:val="right" w:leader="underscore" w:pos="9072"/>
        </w:tabs>
      </w:pPr>
      <w:r>
        <w:t>_</w:t>
        <w:tab/>
      </w:r>
    </w:p>
    <w:p>
      <w:pPr>
        <w:tabs>
          <w:tab w:val="right" w:leader="underscore" w:pos="9072"/>
        </w:tabs>
      </w:pPr>
      <w:r>
        <w:t>Data _____________ m. _________________ mėn. ____ d.</w:t>
      </w:r>
    </w:p>
    <w:p>
      <w:pPr>
        <w:tabs>
          <w:tab w:val="right" w:leader="underscore" w:pos="9072"/>
        </w:tabs>
      </w:pPr>
      <w:r>
        <w:t>Ar paskutinių 2 savaičių laikotarpiu buvo atliktos intervencines procedūros, biopsijos ir kt.?</w:t>
      </w:r>
    </w:p>
    <w:p>
      <w:pPr>
        <w:tabs>
          <w:tab w:val="right" w:leader="underscore" w:pos="9072"/>
        </w:tabs>
      </w:pPr>
      <w:r>
        <w:t xml:space="preserve">Jei taip, kokios ir kada </w:t>
        <w:tab/>
      </w:r>
    </w:p>
    <w:p>
      <w:pPr>
        <w:tabs>
          <w:tab w:val="right" w:leader="underscore" w:pos="9072"/>
        </w:tabs>
      </w:pPr>
      <w:r>
        <w:t>_</w:t>
        <w:tab/>
      </w:r>
    </w:p>
    <w:p>
      <w:pPr>
        <w:tabs>
          <w:tab w:val="right" w:leader="underscore" w:pos="9072"/>
        </w:tabs>
      </w:pPr>
      <w:r>
        <w:t xml:space="preserve">Ar paciento kūne yra protezų ir kt. svetimkūnių? (nurodyti) </w:t>
        <w:tab/>
      </w:r>
    </w:p>
    <w:p>
      <w:pPr>
        <w:tabs>
          <w:tab w:val="right" w:leader="underscore" w:pos="9072"/>
        </w:tabs>
      </w:pPr>
      <w:r>
        <w:t>_</w:t>
        <w:tab/>
      </w:r>
    </w:p>
    <w:p>
      <w:pPr>
        <w:tabs>
          <w:tab w:val="right" w:leader="underscore" w:pos="9072"/>
        </w:tabs>
      </w:pPr>
      <w:r>
        <w:t>Kokiomis kitomis gretutinėmis ligomis serga pacientas:</w:t>
      </w:r>
    </w:p>
    <w:tbl>
      <w:tblPr>
        <w:tblW w:w="0" w:type="auto"/>
        <w:tblLook w:val="01E0" w:firstRow="1" w:lastRow="1" w:firstColumn="1" w:lastColumn="1" w:noHBand="0" w:noVBand="0"/>
      </w:tblPr>
      <w:tblGrid>
        <w:gridCol w:w="3096"/>
        <w:gridCol w:w="1548"/>
        <w:gridCol w:w="1548"/>
        <w:gridCol w:w="3096"/>
      </w:tblGrid>
      <w:tr>
        <w:tc>
          <w:tcPr>
            <w:tcW w:w="4644" w:type="dxa"/>
            <w:gridSpan w:val="2"/>
          </w:tcPr>
          <w:p>
            <w:r>
              <w:sym w:font="Wingdings 2" w:char="F0A3"/>
            </w:r>
            <w:r>
              <w:rPr>
                <w:vanish/>
              </w:rPr>
              <w:t>[]</w:t>
            </w:r>
            <w:r>
              <w:t xml:space="preserve">  inkstų funkcijos nepakankamumu</w:t>
            </w:r>
          </w:p>
        </w:tc>
        <w:tc>
          <w:tcPr>
            <w:tcW w:w="4644" w:type="dxa"/>
            <w:gridSpan w:val="2"/>
          </w:tcPr>
          <w:p>
            <w:r>
              <w:sym w:font="Wingdings 2" w:char="F0A3"/>
            </w:r>
            <w:r>
              <w:rPr>
                <w:vanish/>
              </w:rPr>
              <w:t>[]</w:t>
            </w:r>
            <w:r>
              <w:t xml:space="preserve"> širdies funkcijos nepakankamumu</w:t>
            </w:r>
          </w:p>
        </w:tc>
      </w:tr>
      <w:tr>
        <w:tc>
          <w:tcPr>
            <w:tcW w:w="3096" w:type="dxa"/>
          </w:tcPr>
          <w:p>
            <w:r>
              <w:sym w:font="Wingdings 2" w:char="F0A3"/>
            </w:r>
            <w:r>
              <w:rPr>
                <w:vanish/>
              </w:rPr>
              <w:t>[]</w:t>
            </w:r>
            <w:r>
              <w:t xml:space="preserve"> miokardo infarktu</w:t>
            </w:r>
          </w:p>
        </w:tc>
        <w:tc>
          <w:tcPr>
            <w:tcW w:w="3096" w:type="dxa"/>
            <w:gridSpan w:val="2"/>
          </w:tcPr>
          <w:p>
            <w:r>
              <w:sym w:font="Wingdings 2" w:char="F0A3"/>
            </w:r>
            <w:r>
              <w:rPr>
                <w:vanish/>
              </w:rPr>
              <w:t>[]</w:t>
            </w:r>
            <w:r>
              <w:t xml:space="preserve"> insultu</w:t>
            </w:r>
          </w:p>
        </w:tc>
        <w:tc>
          <w:tcPr>
            <w:tcW w:w="3096" w:type="dxa"/>
          </w:tcPr>
          <w:p>
            <w:r>
              <w:sym w:font="Wingdings 2" w:char="F0A3"/>
            </w:r>
            <w:r>
              <w:rPr>
                <w:vanish/>
              </w:rPr>
              <w:t>[]</w:t>
            </w:r>
            <w:r>
              <w:t xml:space="preserve"> kepenų funkcijos nepakankamumu</w:t>
            </w:r>
          </w:p>
        </w:tc>
      </w:tr>
      <w:tr>
        <w:tc>
          <w:tcPr>
            <w:tcW w:w="3096" w:type="dxa"/>
          </w:tcPr>
          <w:p>
            <w:r>
              <w:sym w:font="Wingdings 2" w:char="F0A3"/>
            </w:r>
            <w:r>
              <w:rPr>
                <w:vanish/>
              </w:rPr>
              <w:t>[]</w:t>
            </w:r>
            <w:r>
              <w:t xml:space="preserve"> įgimtomis ligomis</w:t>
            </w:r>
          </w:p>
        </w:tc>
        <w:tc>
          <w:tcPr>
            <w:tcW w:w="3096" w:type="dxa"/>
            <w:gridSpan w:val="2"/>
          </w:tcPr>
          <w:p>
            <w:r>
              <w:sym w:font="Wingdings 2" w:char="F0A3"/>
            </w:r>
            <w:r>
              <w:rPr>
                <w:vanish/>
              </w:rPr>
              <w:t>[]</w:t>
            </w:r>
            <w:r>
              <w:t xml:space="preserve"> psichikos ligomis</w:t>
            </w:r>
          </w:p>
        </w:tc>
        <w:tc>
          <w:tcPr>
            <w:tcW w:w="3096" w:type="dxa"/>
          </w:tcPr>
          <w:p/>
        </w:tc>
      </w:tr>
    </w:tbl>
    <w:p>
      <w:pPr>
        <w:tabs>
          <w:tab w:val="right" w:pos="9071"/>
        </w:tabs>
      </w:pPr>
      <w:r>
        <w:t>Kita:</w:t>
      </w:r>
    </w:p>
    <w:tbl>
      <w:tblPr>
        <w:tblW w:w="0" w:type="auto"/>
        <w:tblLook w:val="01E0" w:firstRow="1" w:lastRow="1" w:firstColumn="1" w:lastColumn="1" w:noHBand="0" w:noVBand="0"/>
      </w:tblPr>
      <w:tblGrid>
        <w:gridCol w:w="3096"/>
        <w:gridCol w:w="3096"/>
        <w:gridCol w:w="3096"/>
      </w:tblGrid>
      <w:tr>
        <w:tc>
          <w:tcPr>
            <w:tcW w:w="3096" w:type="dxa"/>
          </w:tcPr>
          <w:p>
            <w:r>
              <w:sym w:font="Wingdings 2" w:char="F0A3"/>
            </w:r>
            <w:r>
              <w:rPr>
                <w:vanish/>
                <w:lang w:val="fr-FR"/>
              </w:rPr>
              <w:t>[]</w:t>
            </w:r>
            <w:r>
              <w:t xml:space="preserve"> paciento ribotas judrumas</w:t>
            </w:r>
          </w:p>
        </w:tc>
        <w:tc>
          <w:tcPr>
            <w:tcW w:w="3096" w:type="dxa"/>
          </w:tcPr>
          <w:p>
            <w:r>
              <w:sym w:font="Wingdings 2" w:char="F0A3"/>
            </w:r>
            <w:r>
              <w:rPr>
                <w:vanish/>
                <w:lang w:val="fr-FR"/>
              </w:rPr>
              <w:t>[]</w:t>
            </w:r>
            <w:r>
              <w:t xml:space="preserve"> rūkymas</w:t>
            </w:r>
          </w:p>
        </w:tc>
        <w:tc>
          <w:tcPr>
            <w:tcW w:w="3096" w:type="dxa"/>
          </w:tcPr>
          <w:p/>
        </w:tc>
      </w:tr>
    </w:tbl>
    <w:p>
      <w:pPr>
        <w:tabs>
          <w:tab w:val="right" w:leader="underscore" w:pos="9072"/>
        </w:tabs>
      </w:pPr>
    </w:p>
    <w:p>
      <w:pPr>
        <w:tabs>
          <w:tab w:val="right" w:leader="underscore" w:pos="9072"/>
        </w:tabs>
      </w:pPr>
      <w:r>
        <w:t xml:space="preserve">Ar pacientas alergiškas? Jei taip, tai kam </w:t>
        <w:tab/>
      </w:r>
    </w:p>
    <w:p>
      <w:pPr>
        <w:tabs>
          <w:tab w:val="right" w:leader="underscore" w:pos="9072"/>
        </w:tabs>
      </w:pPr>
      <w:r>
        <w:t>_</w:t>
        <w:tab/>
      </w:r>
    </w:p>
    <w:p>
      <w:pPr>
        <w:tabs>
          <w:tab w:val="right" w:leader="underscore" w:pos="9072"/>
        </w:tabs>
      </w:pPr>
    </w:p>
    <w:p>
      <w:pPr>
        <w:tabs>
          <w:tab w:val="right" w:leader="underscore" w:pos="9072"/>
        </w:tabs>
      </w:pPr>
      <w:r>
        <w:t xml:space="preserve">Kitos gretutinės ligos </w:t>
        <w:tab/>
      </w:r>
    </w:p>
    <w:p>
      <w:pPr>
        <w:tabs>
          <w:tab w:val="right" w:leader="underscore" w:pos="9072"/>
        </w:tabs>
      </w:pPr>
      <w:r>
        <w:t>_</w:t>
        <w:tab/>
      </w:r>
    </w:p>
    <w:p>
      <w:pPr>
        <w:tabs>
          <w:tab w:val="right" w:leader="underscore" w:pos="9072"/>
        </w:tabs>
      </w:pPr>
      <w:r>
        <w:t>_</w:t>
        <w:tab/>
      </w:r>
    </w:p>
    <w:p>
      <w:pPr>
        <w:tabs>
          <w:tab w:val="right" w:leader="underscore" w:pos="9072"/>
        </w:tabs>
      </w:pPr>
      <w:r>
        <w:t xml:space="preserve">Šiuo metu vartojami medikamentai </w:t>
        <w:tab/>
      </w:r>
    </w:p>
    <w:p>
      <w:pPr>
        <w:tabs>
          <w:tab w:val="right" w:leader="underscore" w:pos="9072"/>
        </w:tabs>
      </w:pPr>
      <w:r>
        <w:t>_</w:t>
        <w:tab/>
      </w:r>
    </w:p>
    <w:p>
      <w:pPr>
        <w:tabs>
          <w:tab w:val="right" w:leader="underscore" w:pos="9072"/>
        </w:tabs>
      </w:pPr>
      <w:r>
        <w:t>_</w:t>
        <w:tab/>
      </w:r>
    </w:p>
    <w:p>
      <w:pPr>
        <w:tabs>
          <w:tab w:val="right" w:leader="underscore" w:pos="9072"/>
        </w:tabs>
      </w:pPr>
      <w:r>
        <w:t xml:space="preserve">Ar pacientas buvo gydomas ir kada: </w:t>
        <w:sym w:font="Wingdings 2" w:char="F0A3"/>
      </w:r>
      <w:r>
        <w:rPr>
          <w:vanish/>
        </w:rPr>
        <w:t>[]</w:t>
      </w:r>
      <w:r>
        <w:t xml:space="preserve"> steroidais _____ </w:t>
        <w:sym w:font="Wingdings 2" w:char="F0A3"/>
      </w:r>
      <w:r>
        <w:rPr>
          <w:vanish/>
        </w:rPr>
        <w:t>[]</w:t>
      </w:r>
      <w:r>
        <w:t xml:space="preserve"> kaulų čiulpų stimuliacija </w:t>
        <w:tab/>
      </w:r>
    </w:p>
    <w:p>
      <w:pPr>
        <w:tabs>
          <w:tab w:val="right" w:leader="underscore" w:pos="9072"/>
        </w:tabs>
      </w:pPr>
      <w:r>
        <w:t>Kokiomis uždegiminėmis ligomis pastaruoju metu sirgo pacientas:</w:t>
      </w:r>
    </w:p>
    <w:tbl>
      <w:tblPr>
        <w:tblW w:w="9070" w:type="dxa"/>
        <w:tblLook w:val="01E0" w:firstRow="1" w:lastRow="1" w:firstColumn="1" w:lastColumn="1" w:noHBand="0" w:noVBand="0"/>
      </w:tblPr>
      <w:tblGrid>
        <w:gridCol w:w="3026"/>
        <w:gridCol w:w="3012"/>
        <w:gridCol w:w="3032"/>
      </w:tblGrid>
      <w:tr>
        <w:tc>
          <w:tcPr>
            <w:tcW w:w="3096" w:type="dxa"/>
          </w:tcPr>
          <w:p>
            <w:r>
              <w:sym w:font="Wingdings 2" w:char="F0A3"/>
            </w:r>
            <w:r>
              <w:rPr>
                <w:vanish/>
              </w:rPr>
              <w:t>[]</w:t>
            </w:r>
            <w:r>
              <w:t xml:space="preserve"> tuberkulioze</w:t>
            </w:r>
          </w:p>
        </w:tc>
        <w:tc>
          <w:tcPr>
            <w:tcW w:w="3096" w:type="dxa"/>
          </w:tcPr>
          <w:p>
            <w:r>
              <w:sym w:font="Wingdings 2" w:char="F0A3"/>
            </w:r>
            <w:r>
              <w:rPr>
                <w:vanish/>
              </w:rPr>
              <w:t>[]</w:t>
            </w:r>
            <w:r>
              <w:t xml:space="preserve"> sarkoidoze</w:t>
            </w:r>
          </w:p>
        </w:tc>
        <w:tc>
          <w:tcPr>
            <w:tcW w:w="3096" w:type="dxa"/>
          </w:tcPr>
          <w:p>
            <w:r>
              <w:sym w:font="Wingdings 2" w:char="F0A3"/>
            </w:r>
            <w:r>
              <w:rPr>
                <w:vanish/>
              </w:rPr>
              <w:t>[]</w:t>
            </w:r>
            <w:r>
              <w:t xml:space="preserve"> žarnyno uždegiminėmis ligomis</w:t>
            </w:r>
          </w:p>
        </w:tc>
      </w:tr>
      <w:tr>
        <w:tc>
          <w:tcPr>
            <w:tcW w:w="3096" w:type="dxa"/>
          </w:tcPr>
          <w:p>
            <w:r>
              <w:sym w:font="Wingdings 2" w:char="F0A3"/>
            </w:r>
            <w:r>
              <w:rPr>
                <w:vanish/>
              </w:rPr>
              <w:t>[]</w:t>
            </w:r>
            <w:r>
              <w:t xml:space="preserve"> reumatoidiniu poliartritu</w:t>
            </w:r>
          </w:p>
        </w:tc>
        <w:tc>
          <w:tcPr>
            <w:tcW w:w="3096" w:type="dxa"/>
          </w:tcPr>
          <w:p>
            <w:r>
              <w:sym w:font="Wingdings 2" w:char="F0A3"/>
            </w:r>
            <w:r>
              <w:rPr>
                <w:vanish/>
              </w:rPr>
              <w:t>[]</w:t>
            </w:r>
            <w:r>
              <w:t xml:space="preserve"> sinusitu</w:t>
            </w:r>
          </w:p>
        </w:tc>
        <w:tc>
          <w:tcPr>
            <w:tcW w:w="3096" w:type="dxa"/>
          </w:tcPr>
          <w:p>
            <w:r>
              <w:sym w:font="Wingdings 2" w:char="F0A3"/>
            </w:r>
            <w:r>
              <w:rPr>
                <w:vanish/>
              </w:rPr>
              <w:t>[]</w:t>
            </w:r>
            <w:r>
              <w:t xml:space="preserve"> ūminėmis kvėpavimo takų infekcijomis</w:t>
            </w:r>
          </w:p>
        </w:tc>
      </w:tr>
    </w:tbl>
    <w:p>
      <w:pPr>
        <w:tabs>
          <w:tab w:val="right" w:leader="underscore" w:pos="9072"/>
        </w:tabs>
      </w:pPr>
    </w:p>
    <w:p>
      <w:pPr>
        <w:tabs>
          <w:tab w:val="right" w:leader="underscore" w:pos="9072"/>
        </w:tabs>
      </w:pPr>
      <w:r>
        <w:t xml:space="preserve">Kitos infekcinės uždegiminės ligos </w:t>
        <w:tab/>
      </w:r>
    </w:p>
    <w:p>
      <w:pPr>
        <w:tabs>
          <w:tab w:val="right" w:leader="underscore" w:pos="9072"/>
        </w:tabs>
      </w:pPr>
      <w:r>
        <w:t>_</w:t>
        <w:tab/>
      </w:r>
    </w:p>
    <w:p>
      <w:pPr>
        <w:tabs>
          <w:tab w:val="right" w:leader="underscore" w:pos="9072"/>
        </w:tabs>
      </w:pPr>
      <w:r>
        <w:t>_</w:t>
        <w:tab/>
      </w:r>
    </w:p>
    <w:p>
      <w:pPr>
        <w:tabs>
          <w:tab w:val="right" w:leader="underscore" w:pos="9072"/>
        </w:tabs>
      </w:pPr>
      <w:r>
        <w:t xml:space="preserve">Ar pacientas serga uždarų patalpų baime (klaustrofobija)? </w:t>
        <w:tab/>
      </w:r>
    </w:p>
    <w:p>
      <w:pPr>
        <w:tabs>
          <w:tab w:val="right" w:leader="underscore" w:pos="9072"/>
        </w:tabs>
      </w:pPr>
      <w:r>
        <w:t xml:space="preserve">Ar pacientas galės vykdyti paliepimus ir ramiai išgulėti procedūros metu (20–45 min.) virš galvos ištiestomis rankomis? </w:t>
        <w:tab/>
      </w:r>
    </w:p>
    <w:p>
      <w:pPr>
        <w:tabs>
          <w:tab w:val="right" w:leader="underscore" w:pos="9072"/>
        </w:tabs>
      </w:pPr>
      <w:r>
        <w:t xml:space="preserve">Gliukozės kiekis plazmoje ___________, nustatymo data </w:t>
        <w:tab/>
      </w:r>
    </w:p>
    <w:tbl>
      <w:tblPr>
        <w:tblW w:w="0" w:type="auto"/>
        <w:tblLook w:val="01E0" w:firstRow="1" w:lastRow="1" w:firstColumn="1" w:lastColumn="1" w:noHBand="0" w:noVBand="0"/>
      </w:tblPr>
      <w:tblGrid>
        <w:gridCol w:w="3096"/>
        <w:gridCol w:w="3096"/>
        <w:gridCol w:w="3096"/>
      </w:tblGrid>
      <w:tr>
        <w:tc>
          <w:tcPr>
            <w:tcW w:w="3096" w:type="dxa"/>
          </w:tcPr>
          <w:p>
            <w:r>
              <w:t>Cukrinis diabetas:</w:t>
            </w:r>
          </w:p>
        </w:tc>
        <w:tc>
          <w:tcPr>
            <w:tcW w:w="3096" w:type="dxa"/>
          </w:tcPr>
          <w:p>
            <w:r>
              <w:sym w:font="Wingdings 2" w:char="F0A3"/>
            </w:r>
            <w:r>
              <w:rPr>
                <w:vanish/>
              </w:rPr>
              <w:t>[]</w:t>
            </w:r>
            <w:r>
              <w:t xml:space="preserve"> nuo insulino priklausomas</w:t>
            </w:r>
          </w:p>
        </w:tc>
        <w:tc>
          <w:tcPr>
            <w:tcW w:w="3096" w:type="dxa"/>
          </w:tcPr>
          <w:p>
            <w:r>
              <w:sym w:font="Wingdings 2" w:char="F0A3"/>
            </w:r>
            <w:r>
              <w:rPr>
                <w:vanish/>
              </w:rPr>
              <w:t>[]</w:t>
            </w:r>
            <w:r>
              <w:t xml:space="preserve"> nuo insulino nepriklausomas</w:t>
            </w:r>
          </w:p>
        </w:tc>
      </w:tr>
    </w:tbl>
    <w:p>
      <w:pPr>
        <w:tabs>
          <w:tab w:val="right" w:leader="underscore" w:pos="9072"/>
        </w:tabs>
      </w:pPr>
    </w:p>
    <w:p>
      <w:pPr>
        <w:tabs>
          <w:tab w:val="right" w:leader="underscore" w:pos="9072"/>
        </w:tabs>
      </w:pPr>
      <w:r>
        <w:t xml:space="preserve">Koks medikamentinis gydymas taikomas cukriniam diabetui kompensuoti </w:t>
        <w:tab/>
      </w:r>
    </w:p>
    <w:p>
      <w:pPr>
        <w:tabs>
          <w:tab w:val="right" w:leader="underscore" w:pos="9072"/>
        </w:tabs>
      </w:pPr>
      <w:r>
        <w:t>_</w:t>
        <w:tab/>
      </w:r>
    </w:p>
    <w:p>
      <w:pPr>
        <w:tabs>
          <w:tab w:val="right" w:leader="underscore" w:pos="9072"/>
        </w:tabs>
      </w:pPr>
      <w:r>
        <w:t>_</w:t>
        <w:tab/>
      </w:r>
    </w:p>
    <w:p>
      <w:pPr>
        <w:tabs>
          <w:tab w:val="right" w:leader="underscore" w:pos="9072"/>
        </w:tabs>
      </w:pPr>
      <w:r>
        <w:t>Reproduktyvaus amžiaus moterys:</w:t>
      </w:r>
    </w:p>
    <w:tbl>
      <w:tblPr>
        <w:tblW w:w="0" w:type="auto"/>
        <w:tblLook w:val="01E0" w:firstRow="1" w:lastRow="1" w:firstColumn="1" w:lastColumn="1" w:noHBand="0" w:noVBand="0"/>
      </w:tblPr>
      <w:tblGrid>
        <w:gridCol w:w="3096"/>
        <w:gridCol w:w="3096"/>
        <w:gridCol w:w="3096"/>
      </w:tblGrid>
      <w:tr>
        <w:tc>
          <w:tcPr>
            <w:tcW w:w="3096" w:type="dxa"/>
          </w:tcPr>
          <w:p>
            <w:r>
              <w:t>Nėštumas</w:t>
            </w:r>
          </w:p>
        </w:tc>
        <w:tc>
          <w:tcPr>
            <w:tcW w:w="3096" w:type="dxa"/>
          </w:tcPr>
          <w:p>
            <w:pPr>
              <w:jc w:val="center"/>
            </w:pPr>
            <w:r>
              <w:sym w:font="Wingdings 2" w:char="F0A3"/>
            </w:r>
            <w:r>
              <w:rPr>
                <w:vanish/>
              </w:rPr>
              <w:t>[]</w:t>
            </w:r>
            <w:r>
              <w:t xml:space="preserve"> Taip</w:t>
            </w:r>
          </w:p>
        </w:tc>
        <w:tc>
          <w:tcPr>
            <w:tcW w:w="3096" w:type="dxa"/>
          </w:tcPr>
          <w:p>
            <w:pPr>
              <w:jc w:val="center"/>
            </w:pPr>
            <w:r>
              <w:sym w:font="Wingdings 2" w:char="F0A3"/>
            </w:r>
            <w:r>
              <w:rPr>
                <w:vanish/>
              </w:rPr>
              <w:t>[]</w:t>
            </w:r>
            <w:r>
              <w:t xml:space="preserve"> Ne</w:t>
            </w:r>
          </w:p>
        </w:tc>
      </w:tr>
      <w:tr>
        <w:tc>
          <w:tcPr>
            <w:tcW w:w="3096" w:type="dxa"/>
          </w:tcPr>
          <w:p>
            <w:r>
              <w:t>Ar kūdikį maitina krūtimi?</w:t>
            </w:r>
          </w:p>
        </w:tc>
        <w:tc>
          <w:tcPr>
            <w:tcW w:w="3096" w:type="dxa"/>
          </w:tcPr>
          <w:p>
            <w:pPr>
              <w:jc w:val="center"/>
            </w:pPr>
            <w:r>
              <w:sym w:font="Wingdings 2" w:char="F0A3"/>
            </w:r>
            <w:r>
              <w:rPr>
                <w:vanish/>
              </w:rPr>
              <w:t>[]</w:t>
            </w:r>
            <w:r>
              <w:t xml:space="preserve"> Taip</w:t>
            </w:r>
          </w:p>
        </w:tc>
        <w:tc>
          <w:tcPr>
            <w:tcW w:w="3096" w:type="dxa"/>
          </w:tcPr>
          <w:p>
            <w:pPr>
              <w:jc w:val="center"/>
            </w:pPr>
            <w:r>
              <w:sym w:font="Wingdings 2" w:char="F0A3"/>
            </w:r>
            <w:r>
              <w:rPr>
                <w:vanish/>
              </w:rPr>
              <w:t>[]</w:t>
            </w:r>
            <w:r>
              <w:t xml:space="preserve"> Ne</w:t>
            </w:r>
          </w:p>
        </w:tc>
      </w:tr>
    </w:tbl>
    <w:p>
      <w:pPr>
        <w:tabs>
          <w:tab w:val="right" w:leader="underscore" w:pos="9072"/>
        </w:tabs>
      </w:pPr>
    </w:p>
    <w:p>
      <w:pPr>
        <w:tabs>
          <w:tab w:val="right" w:leader="underscore" w:pos="9072"/>
        </w:tabs>
      </w:pPr>
      <w:r>
        <w:t xml:space="preserve">Paskutinių mėnesinių data ______________, ar jos reguliarios? </w:t>
        <w:tab/>
      </w:r>
    </w:p>
    <w:p>
      <w:pPr>
        <w:tabs>
          <w:tab w:val="right" w:leader="underscore" w:pos="9072"/>
        </w:tabs>
      </w:pPr>
    </w:p>
    <w:p>
      <w:pPr>
        <w:tabs>
          <w:tab w:val="right" w:leader="underscore" w:pos="9072"/>
        </w:tabs>
      </w:pPr>
      <w:r>
        <w:t xml:space="preserve">Siunčiančio gydytojo spaudas ir parašas __________________ Data </w:t>
        <w:tab/>
      </w:r>
    </w:p>
    <w:p>
      <w:pPr>
        <w:tabs>
          <w:tab w:val="right" w:leader="underscore" w:pos="9072"/>
        </w:tabs>
      </w:pPr>
    </w:p>
    <w:p>
      <w:pPr>
        <w:tabs>
          <w:tab w:val="right" w:leader="underscore" w:pos="9072"/>
        </w:tabs>
      </w:pPr>
      <w:r>
        <w:t xml:space="preserve">Komisijos išvada </w:t>
        <w:tab/>
      </w:r>
    </w:p>
    <w:p>
      <w:pPr>
        <w:tabs>
          <w:tab w:val="right" w:leader="underscore" w:pos="9072"/>
        </w:tabs>
      </w:pPr>
      <w:r>
        <w:t>_</w:t>
        <w:tab/>
      </w:r>
    </w:p>
    <w:p>
      <w:pPr>
        <w:tabs>
          <w:tab w:val="right" w:leader="underscore" w:pos="9072"/>
        </w:tabs>
      </w:pPr>
      <w:r>
        <w:t>_</w:t>
        <w:tab/>
      </w:r>
    </w:p>
    <w:p>
      <w:pPr>
        <w:tabs>
          <w:tab w:val="right" w:leader="underscore" w:pos="9072"/>
        </w:tabs>
      </w:pPr>
    </w:p>
    <w:p>
      <w:pPr>
        <w:tabs>
          <w:tab w:val="right" w:leader="underscore" w:pos="9072"/>
        </w:tabs>
      </w:pPr>
      <w:r>
        <w:t>Numatomo PET tyrimo data:</w:t>
      </w:r>
    </w:p>
    <w:p>
      <w:pPr>
        <w:tabs>
          <w:tab w:val="right" w:leader="underscore" w:pos="9072"/>
        </w:tabs>
      </w:pPr>
      <w:r>
        <w:t>______ m. _____________ mėn. _____ d. _______ val.</w:t>
      </w:r>
    </w:p>
    <w:p>
      <w:pPr>
        <w:tabs>
          <w:tab w:val="right" w:leader="underscore" w:pos="9072"/>
        </w:tabs>
      </w:pPr>
    </w:p>
    <w:p>
      <w:pPr>
        <w:tabs>
          <w:tab w:val="right" w:leader="underscore" w:pos="9072"/>
        </w:tabs>
      </w:pPr>
      <w:r>
        <w:t>Komisijos narių parašai ir spaudai:</w:t>
      </w:r>
    </w:p>
    <w:p/>
    <w:p>
      <w:pPr>
        <w:jc w:val="center"/>
      </w:pPr>
      <w:r>
        <w:t>_________________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d47740c07911e38c43fee5c144a67d">
        <w:r w:rsidRPr="00532B9F">
          <w:rPr>
            <w:rFonts w:ascii="Times New Roman" w:eastAsia="MS Mincho" w:hAnsi="Times New Roman"/>
            <w:sz w:val="20"/>
            <w:iCs/>
            <w:color w:val="0000FF" w:themeColor="hyperlink"/>
            <w:u w:val="single"/>
          </w:rPr>
          <w:t>V-447</w:t>
        </w:r>
      </w:fldSimple>
      <w:r>
        <w:rPr>
          <w:rFonts w:ascii="Times New Roman" w:eastAsia="MS Mincho" w:hAnsi="Times New Roman"/>
          <w:sz w:val="20"/>
          <w:iCs/>
        </w:rPr>
        <w:t>,
2014-04-08,
paskelbta TAR 2014-04-10, i. k. 2014-04315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ddddca0450a11e78ff8eec6d7a8f58e">
        <w:r w:rsidRPr="00532B9F">
          <w:rPr>
            <w:rFonts w:ascii="Times New Roman" w:eastAsia="MS Mincho" w:hAnsi="Times New Roman"/>
            <w:sz w:val="20"/>
            <w:iCs/>
            <w:color w:val="0000FF" w:themeColor="hyperlink"/>
            <w:u w:val="single"/>
          </w:rPr>
          <w:t>V-605</w:t>
        </w:r>
      </w:fldSimple>
      <w:r>
        <w:rPr>
          <w:rFonts w:ascii="Times New Roman" w:eastAsia="MS Mincho" w:hAnsi="Times New Roman"/>
          <w:sz w:val="20"/>
          <w:iCs/>
        </w:rPr>
        <w:t>,
2017-05-29,
paskelbta TAR 2017-05-30, i. k. 2017-09132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b185c0890d11e993ffd4361ddf8976">
        <w:r w:rsidRPr="00532B9F">
          <w:rPr>
            <w:rFonts w:ascii="Times New Roman" w:eastAsia="MS Mincho" w:hAnsi="Times New Roman"/>
            <w:sz w:val="20"/>
            <w:iCs/>
            <w:color w:val="0000FF" w:themeColor="hyperlink"/>
            <w:u w:val="single"/>
          </w:rPr>
          <w:t>V-682</w:t>
        </w:r>
      </w:fldSimple>
      <w:r>
        <w:rPr>
          <w:rFonts w:ascii="Times New Roman" w:eastAsia="MS Mincho" w:hAnsi="Times New Roman"/>
          <w:sz w:val="20"/>
          <w:iCs/>
        </w:rPr>
        <w:t>,
2019-06-07,
paskelbta TAR 2019-06-07, i. k. 2019-09313                </w:t>
      </w:r>
    </w:p>
    <w:p>
      <w:pPr>
        <w:jc w:val="both"/>
        <w:rPr>
          <w:rFonts w:ascii="Times New Roman" w:hAnsi="Times New Roman"/>
        </w:rPr>
      </w:pPr>
      <w:r>
        <w:rPr>
          <w:rFonts w:ascii="Times New Roman" w:hAnsi="Times New Roman"/>
          <w:sz w:val="20"/>
        </w:rPr>
        <w:t>Dėl Lietuvos Respublikos sveikatos apsaugos ministro 2012 m. vasario 27 d. įsakymo Nr. V-158 „Dėl Privalomojo sveikatos draudimo fondo biudžeto lėšomis finansuojamo pozitronų emisijos tomografijos tyrimo reikalavimų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FEEE0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header" Target="header7.xml"/>
  <Relationship Id="rId15" Type="http://schemas.openxmlformats.org/officeDocument/2006/relationships/header" Target="header8.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9.xml"/>
  <Relationship Id="rId19" Type="http://schemas.openxmlformats.org/officeDocument/2006/relationships/footer" Target="footer9.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7083DB116A2E"/>
  <Relationship Id="rId6" Type="http://schemas.openxmlformats.org/officeDocument/2006/relationships/hyperlink" TargetMode="External" Target="https://www.e-tar.lt/portal/lt/legalAct/TAR.8B6E976AEAD0"/>
  <Relationship Id="rId7" Type="http://schemas.openxmlformats.org/officeDocument/2006/relationships/hyperlink" TargetMode="External" Target="https://www.e-tar.lt/portal/lt/legalAct/TAR.F1D86F455636"/>
  <Relationship Id="rId8" Type="http://schemas.openxmlformats.org/officeDocument/2006/relationships/image" Target="media/image1.wmf"/>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7</Pages>
  <Words>9258</Words>
  <Characters>5278</Characters>
  <Application>Microsoft Office Word</Application>
  <DocSecurity>0</DocSecurity>
  <Lines>43</Lines>
  <Paragraphs>29</Paragraphs>
  <ScaleCrop>false</ScaleCrop>
  <Company/>
  <LinksUpToDate>false</LinksUpToDate>
  <CharactersWithSpaces>14507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2015-06-26T23:14:00Z</dcterms:created>
  <dc:creator>Rima</dc:creator>
  <lastModifiedBy>„Windows“ vartotojas</lastModifiedBy>
  <dcterms:modified xsi:type="dcterms:W3CDTF">2019-07-09T13:08:00Z</dcterms:modified>
  <revision>9</revision>
  <dc:title>LIETUVOS RESPUBLIKOS SVEIKATOS APSAUGOS MINISTRO</dc:title>
</coreProperties>
</file>