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2008, Nr. </w:t>
      </w:r>
      <w:fldSimple w:instr="HYPERLINK https://www.e-tar.lt/portal/legalAct.html?documentId=TAR.3D6ABEC30DAF">
        <w:r w:rsidRPr="00532B9F">
          <w:rPr>
            <w:rFonts w:ascii="Times New Roman" w:eastAsia="MS Mincho" w:hAnsi="Times New Roman"/>
            <w:sz w:val="20"/>
            <w:i/>
            <w:iCs/>
            <w:color w:val="0000FF" w:themeColor="hyperlink"/>
            <w:u w:val="single"/>
          </w:rPr>
          <w:t>138-5465</w:t>
        </w:r>
      </w:fldSimple>
      <w:r>
        <w:rPr>
          <w:rFonts w:ascii="Times New Roman" w:eastAsia="MS Mincho" w:hAnsi="Times New Roman"/>
          <w:sz w:val="20"/>
          <w:i/>
          <w:iCs/>
        </w:rPr>
        <w:t>, i. k. 1082250ISAK00V-1110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2017-01-01:</w:t>
      </w:r>
    </w:p>
    <w:p>
      <w:pPr>
        <w:rPr>
          <w:rFonts w:ascii="Times New Roman" w:hAnsi="Times New Roman"/>
          <w:sz w:val="20"/>
          <w:i/>
        </w:rPr>
      </w:pPr>
      <w:r>
        <w:rPr>
          <w:rFonts w:ascii="Times New Roman" w:hAnsi="Times New Roman"/>
          <w:sz w:val="20"/>
          <w:i/>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Pr>
        <w:rPr>
          <w:rFonts w:ascii="Times New Roman" w:hAnsi="Times New Roman"/>
          <w:sz w:val="22"/>
        </w:rPr>
      </w:pPr>
    </w:p>
    <w:p>
      <w:pPr>
        <w:tabs>
          <w:tab w:val="center" w:pos="4153"/>
          <w:tab w:val="right" w:pos="8306"/>
        </w:tabs>
        <w:jc w:val="center"/>
        <w:rPr>
          <w:b/>
          <w:szCs w:val="24"/>
          <w:lang w:eastAsia="lt-LT"/>
        </w:rPr>
      </w:pPr>
      <w:r>
        <w:rPr>
          <w:b/>
          <w:szCs w:val="24"/>
          <w:lang w:eastAsia="lt-LT"/>
        </w:rPr>
        <w:t>LIETUVOS RESPUBLIKOS SVEIKATOS APSAUGOS MINISTRAS</w:t>
      </w:r>
    </w:p>
    <w:p>
      <w:pPr>
        <w:tabs>
          <w:tab w:val="center" w:pos="4153"/>
          <w:tab w:val="left" w:pos="5790"/>
        </w:tabs>
        <w:jc w:val="center"/>
        <w:rPr>
          <w:b/>
          <w:szCs w:val="24"/>
          <w:lang w:eastAsia="lt-LT"/>
        </w:rPr>
      </w:pPr>
    </w:p>
    <w:p>
      <w:pPr>
        <w:tabs>
          <w:tab w:val="center" w:pos="4153"/>
          <w:tab w:val="right" w:pos="8306"/>
        </w:tabs>
        <w:jc w:val="center"/>
        <w:rPr>
          <w:b/>
          <w:szCs w:val="24"/>
          <w:lang w:eastAsia="lt-LT"/>
        </w:rPr>
      </w:pPr>
      <w:r>
        <w:rPr>
          <w:b/>
          <w:szCs w:val="24"/>
          <w:lang w:eastAsia="lt-LT"/>
        </w:rPr>
        <w:t>ĮSAKYMAS</w:t>
      </w:r>
    </w:p>
    <w:p>
      <w:pPr>
        <w:jc w:val="center"/>
        <w:rPr>
          <w:b/>
          <w:bCs/>
          <w:caps/>
        </w:rPr>
      </w:pPr>
      <w:r>
        <w:rPr>
          <w:b/>
          <w:bCs/>
          <w:caps/>
        </w:rPr>
        <w:t xml:space="preserve">DĖL HOSPITALINIŲ INFEKCIJŲ EPIDEMIOLOGINĖS PRIEŽIŪROS IR VALDYMO </w:t>
      </w:r>
    </w:p>
    <w:p>
      <w:pPr>
        <w:rPr>
          <w:b/>
          <w:bCs/>
          <w:szCs w:val="24"/>
        </w:rPr>
      </w:pPr>
    </w:p>
    <w:p>
      <w:pPr>
        <w:jc w:val="center"/>
        <w:rPr>
          <w:b/>
          <w:bCs/>
          <w:szCs w:val="24"/>
        </w:rPr>
      </w:pPr>
      <w:r>
        <w:t>2008 m. lapkričio 14 d. Nr. V-1110</w:t>
        <w:br/>
        <w:t>Vilnius</w:t>
      </w:r>
    </w:p>
    <w:p>
      <w:pPr>
        <w:rPr>
          <w:b/>
          <w:bCs/>
          <w:szCs w:val="24"/>
        </w:rPr>
      </w:pPr>
    </w:p>
    <w:p>
      <w:pPr>
        <w:ind w:firstLine="691"/>
        <w:jc w:val="both"/>
        <w:rPr>
          <w:szCs w:val="24"/>
          <w:lang w:eastAsia="lt-LT"/>
        </w:rPr>
      </w:pPr>
      <w:r>
        <w:rPr>
          <w:szCs w:val="24"/>
          <w:lang w:eastAsia="lt-LT"/>
        </w:rPr>
        <w:t xml:space="preserve">Įgyvendindamas Lietuvos Respublikos žmonių užkrečiamųjų ligų profilaktikos ir kontrolės įstatymo 25 straipsnio 7 dalies 4 punktą ir Nacionalinės visuomenės sveikatos priežiūros 2016–2023 metų plėtros programos, patvirtintos Lietuvos Respublikos Vyriausybės </w:t>
      </w:r>
      <w:r>
        <w:rPr>
          <w:szCs w:val="24"/>
        </w:rPr>
        <w:t>2015 m. gruodžio 9 d. nutarimu  Nr. 1291 „</w:t>
      </w:r>
      <w:r>
        <w:rPr>
          <w:szCs w:val="24"/>
          <w:lang w:eastAsia="lt-LT"/>
        </w:rPr>
        <w:t xml:space="preserve">Dėl Nacionalinės visuomenės sveikatos priežiūros 2016−2023 metų plėtros programos patvirtinimo“, </w:t>
      </w:r>
      <w:r>
        <w:rPr>
          <w:szCs w:val="24"/>
        </w:rPr>
        <w:t>16.2.6 papunktį</w:t>
      </w:r>
      <w:r>
        <w:rPr>
          <w:szCs w:val="24"/>
          <w:lang w:eastAsia="lt-LT"/>
        </w:rPr>
        <w:t>:</w:t>
      </w:r>
    </w:p>
    <w:p>
      <w:pPr>
        <w:ind w:firstLine="558"/>
        <w:jc w:val="both"/>
        <w:rPr>
          <w:szCs w:val="24"/>
          <w:lang w:eastAsia="lt-LT"/>
        </w:rPr>
      </w:pPr>
      <w:r>
        <w:rPr>
          <w:szCs w:val="24"/>
          <w:lang w:eastAsia="lt-LT"/>
        </w:rPr>
        <w:t>1</w:t>
      </w:r>
      <w:r>
        <w:rPr>
          <w:szCs w:val="24"/>
          <w:lang w:eastAsia="lt-LT"/>
        </w:rPr>
        <w:t>. </w:t>
      </w:r>
      <w:r>
        <w:rPr>
          <w:spacing w:val="60"/>
          <w:szCs w:val="24"/>
          <w:lang w:eastAsia="lt-LT"/>
        </w:rPr>
        <w:t>Tvirtinu</w:t>
      </w:r>
      <w:r>
        <w:rPr>
          <w:szCs w:val="24"/>
          <w:lang w:eastAsia="lt-LT"/>
        </w:rPr>
        <w:t xml:space="preserve"> pridedamus:</w:t>
      </w:r>
    </w:p>
    <w:p>
      <w:pPr>
        <w:ind w:firstLine="558"/>
        <w:jc w:val="both"/>
        <w:rPr>
          <w:szCs w:val="24"/>
          <w:lang w:eastAsia="lt-LT"/>
        </w:rPr>
      </w:pPr>
      <w:r>
        <w:rPr>
          <w:szCs w:val="24"/>
          <w:lang w:eastAsia="lt-LT"/>
        </w:rPr>
        <w:t>1.1</w:t>
      </w:r>
      <w:r>
        <w:rPr>
          <w:szCs w:val="24"/>
          <w:lang w:eastAsia="lt-LT"/>
        </w:rPr>
        <w:t>. Hospitalinių infekcijų epidemiologinės priežiūros tvarkos aprašą;</w:t>
      </w:r>
    </w:p>
    <w:p>
      <w:pPr>
        <w:ind w:firstLine="558"/>
        <w:jc w:val="both"/>
        <w:rPr>
          <w:szCs w:val="24"/>
        </w:rPr>
      </w:pPr>
      <w:r>
        <w:rPr>
          <w:szCs w:val="24"/>
          <w:lang w:eastAsia="lt-LT"/>
        </w:rPr>
        <w:t>1.2</w:t>
      </w:r>
      <w:r>
        <w:rPr>
          <w:szCs w:val="24"/>
          <w:lang w:eastAsia="lt-LT"/>
        </w:rPr>
        <w:t xml:space="preserve">. </w:t>
      </w:r>
      <w:r>
        <w:rPr>
          <w:szCs w:val="24"/>
        </w:rPr>
        <w:t>Infekcijų kontrolės darbuotojų veiklos, vykdant infekcijų epidemiologinę priežiūrą ir valdymą asmens sveikatos priežiūros įstaigose, aprašą.</w:t>
      </w:r>
    </w:p>
    <w:p>
      <w:pPr>
        <w:tabs>
          <w:tab w:val="left" w:pos="709"/>
        </w:tabs>
        <w:ind w:firstLine="558"/>
        <w:jc w:val="both"/>
      </w:pPr>
      <w:r>
        <w:rPr>
          <w:szCs w:val="24"/>
        </w:rPr>
        <w:t>2</w:t>
      </w:r>
      <w:r>
        <w:rPr>
          <w:szCs w:val="24"/>
        </w:rPr>
        <w:t xml:space="preserve">. P a v e d u  šio įsakymo vykdymo kontrolę viceministrui pagal veiklos sritį.</w:t>
      </w:r>
      <w:r>
        <w:t xml:space="preserve"> </w:t>
      </w:r>
    </w:p>
    <w:p>
      <w:pPr>
        <w:tabs>
          <w:tab w:val="right" w:pos="9071"/>
        </w:tabs>
        <w:jc w:val="both"/>
      </w:pPr>
    </w:p>
    <w:p>
      <w:pPr>
        <w:tabs>
          <w:tab w:val="right" w:pos="9071"/>
        </w:tabs>
        <w:jc w:val="both"/>
      </w:pPr>
    </w:p>
    <w:p>
      <w:pPr>
        <w:tabs>
          <w:tab w:val="right" w:pos="9071"/>
        </w:tabs>
        <w:jc w:val="both"/>
      </w:pPr>
    </w:p>
    <w:p>
      <w:pPr>
        <w:tabs>
          <w:tab w:val="right" w:pos="9071"/>
        </w:tabs>
        <w:jc w:val="both"/>
      </w:pPr>
      <w:r>
        <w:t xml:space="preserve">SVEIKATOS APSAUGOS MINISTRAS </w:t>
        <w:tab/>
        <w:t>GEDIMINAS ČERNIAUSKAS</w:t>
      </w:r>
    </w:p>
    <w:p/>
    <w:p>
      <w:pPr>
        <w:tabs>
          <w:tab w:val="left" w:pos="709"/>
        </w:tabs>
        <w:ind w:firstLine="5518"/>
        <w:jc w:val="both"/>
        <w:sectPr>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pPr>
    </w:p>
    <w:p>
      <w:pPr>
        <w:tabs>
          <w:tab w:val="left" w:pos="709"/>
        </w:tabs>
        <w:ind w:firstLine="4395"/>
        <w:jc w:val="both"/>
      </w:pPr>
      <w:r>
        <w:t>PATVIRTINTA</w:t>
      </w:r>
    </w:p>
    <w:p>
      <w:pPr>
        <w:tabs>
          <w:tab w:val="left" w:pos="709"/>
        </w:tabs>
        <w:ind w:firstLine="4395"/>
      </w:pPr>
      <w:r>
        <w:t xml:space="preserve">Lietuvos Respublikos sveikatos apsaugos </w:t>
      </w:r>
    </w:p>
    <w:p>
      <w:pPr>
        <w:tabs>
          <w:tab w:val="left" w:pos="5387"/>
        </w:tabs>
        <w:ind w:firstLine="4395"/>
      </w:pPr>
      <w:r>
        <w:t xml:space="preserve">ministro 2008 m. lapkričio 14 d. įsakymu </w:t>
      </w:r>
    </w:p>
    <w:p>
      <w:pPr>
        <w:tabs>
          <w:tab w:val="left" w:pos="5387"/>
        </w:tabs>
        <w:ind w:firstLine="4395"/>
      </w:pPr>
      <w:r>
        <w:t>Nr. V-1110</w:t>
      </w:r>
    </w:p>
    <w:p>
      <w:pPr>
        <w:tabs>
          <w:tab w:val="left" w:pos="709"/>
        </w:tabs>
        <w:ind w:firstLine="4395"/>
        <w:jc w:val="both"/>
      </w:pPr>
      <w:r>
        <w:t xml:space="preserve">(Lietuvos Respublikos sveikatos apsaugos </w:t>
      </w:r>
    </w:p>
    <w:p>
      <w:pPr>
        <w:tabs>
          <w:tab w:val="left" w:pos="5387"/>
        </w:tabs>
        <w:ind w:firstLine="4395"/>
        <w:jc w:val="both"/>
      </w:pPr>
      <w:r>
        <w:t>ministro 2016 m. gruodžio 29 d.</w:t>
      </w:r>
    </w:p>
    <w:p>
      <w:pPr>
        <w:tabs>
          <w:tab w:val="left" w:pos="5387"/>
        </w:tabs>
        <w:ind w:firstLine="4395"/>
        <w:jc w:val="both"/>
      </w:pPr>
      <w:r>
        <w:t>įsakymo Nr. V-1499</w:t>
      </w:r>
    </w:p>
    <w:p>
      <w:pPr>
        <w:tabs>
          <w:tab w:val="left" w:pos="5387"/>
        </w:tabs>
        <w:ind w:firstLine="4395"/>
      </w:pPr>
      <w:r>
        <w:t>redakcija)</w:t>
      </w:r>
    </w:p>
    <w:p>
      <w:pPr>
        <w:tabs>
          <w:tab w:val="left" w:pos="709"/>
        </w:tabs>
        <w:jc w:val="both"/>
      </w:pPr>
    </w:p>
    <w:p>
      <w:pPr>
        <w:tabs>
          <w:tab w:val="left" w:pos="709"/>
        </w:tabs>
        <w:jc w:val="both"/>
      </w:pPr>
    </w:p>
    <w:p>
      <w:pPr>
        <w:tabs>
          <w:tab w:val="left" w:pos="709"/>
        </w:tabs>
        <w:jc w:val="center"/>
      </w:pPr>
      <w:r>
        <w:rPr>
          <w:b/>
          <w:bCs/>
        </w:rPr>
        <w:t>HOSPITALINIŲ INFEKCIJŲ EPIDEMIOLOGINĖS PRIEŽIŪROS TVARKOS APRAŠAS</w:t>
      </w:r>
    </w:p>
    <w:p>
      <w:pPr>
        <w:tabs>
          <w:tab w:val="left" w:pos="709"/>
        </w:tabs>
        <w:jc w:val="both"/>
      </w:pPr>
    </w:p>
    <w:p>
      <w:pPr>
        <w:tabs>
          <w:tab w:val="left" w:pos="709"/>
        </w:tabs>
        <w:jc w:val="center"/>
        <w:rPr>
          <w:b/>
        </w:rPr>
      </w:pPr>
      <w:r>
        <w:rPr>
          <w:b/>
        </w:rPr>
        <w:t>I</w:t>
      </w:r>
      <w:r>
        <w:rPr>
          <w:b/>
        </w:rPr>
        <w:t xml:space="preserve"> SKYRIUS</w:t>
      </w:r>
    </w:p>
    <w:p>
      <w:pPr>
        <w:tabs>
          <w:tab w:val="left" w:pos="709"/>
        </w:tabs>
        <w:jc w:val="center"/>
        <w:rPr>
          <w:b/>
        </w:rPr>
      </w:pPr>
      <w:r>
        <w:rPr>
          <w:b/>
        </w:rPr>
        <w:t>BENDROSIOS NUOSTATOS</w:t>
      </w:r>
    </w:p>
    <w:p>
      <w:pPr>
        <w:tabs>
          <w:tab w:val="left" w:pos="709"/>
        </w:tabs>
        <w:jc w:val="center"/>
        <w:rPr>
          <w:b/>
        </w:rPr>
      </w:pPr>
    </w:p>
    <w:p>
      <w:pPr>
        <w:ind w:firstLine="567"/>
        <w:jc w:val="both"/>
        <w:rPr>
          <w:szCs w:val="24"/>
          <w:lang w:eastAsia="lt-LT"/>
        </w:rPr>
      </w:pPr>
      <w:r>
        <w:rPr>
          <w:szCs w:val="24"/>
          <w:lang w:eastAsia="lt-LT"/>
        </w:rPr>
        <w:t>1</w:t>
      </w:r>
      <w:r>
        <w:rPr>
          <w:szCs w:val="24"/>
          <w:lang w:eastAsia="lt-LT"/>
        </w:rPr>
        <w:t>. Šis tvarkos aprašas reglamentuoja hospitalinių infekcijų epidemiologinės priežiūros organizavimą ir vykdymą nacionaliniu ir vietiniu lygiu.</w:t>
      </w:r>
    </w:p>
    <w:p>
      <w:pPr>
        <w:tabs>
          <w:tab w:val="left" w:pos="1560"/>
        </w:tabs>
        <w:suppressAutoHyphens/>
        <w:ind w:firstLine="567"/>
        <w:jc w:val="both"/>
        <w:textAlignment w:val="baseline"/>
        <w:rPr>
          <w:szCs w:val="24"/>
          <w:lang w:eastAsia="lt-LT"/>
        </w:rPr>
      </w:pPr>
      <w:r>
        <w:rPr>
          <w:rFonts w:eastAsia="Batang"/>
          <w:color w:val="000000"/>
          <w:szCs w:val="24"/>
          <w:lang w:eastAsia="ko-KR"/>
        </w:rPr>
        <w:t>2</w:t>
      </w:r>
      <w:r>
        <w:rPr>
          <w:rFonts w:eastAsia="Batang"/>
          <w:color w:val="000000"/>
          <w:szCs w:val="24"/>
          <w:lang w:eastAsia="ko-KR"/>
        </w:rPr>
        <w:t xml:space="preserve">. Hospitalinių infekcijų epidemiologinės priežiūros nacionaliniu lygiu tikslas – nustatyti hospitalinių infekcijų ir jų sukėlėjų paplitimo lygį šalyje, stebėti sergamumą hospitalinėmis infekcijomis ir jų rizikos veiksnių dažnumą reanimacijos ir intensyviosios terapijos (toliau – RIT) skyriuose, stebėti operacinių žaizdų (toliau – OŽ) infekcijų ir jų rizikos veiksnių dažnumą chirurgijos skyriuose, stebėti </w:t>
      </w:r>
      <w:r>
        <w:rPr>
          <w:rFonts w:eastAsia="Batang"/>
          <w:i/>
          <w:iCs/>
          <w:color w:val="000000"/>
          <w:szCs w:val="24"/>
          <w:lang w:eastAsia="ko-KR"/>
        </w:rPr>
        <w:t xml:space="preserve">Clostridioides difficile </w:t>
      </w:r>
      <w:r>
        <w:rPr>
          <w:rFonts w:eastAsia="Batang"/>
          <w:color w:val="000000"/>
          <w:szCs w:val="24"/>
          <w:lang w:eastAsia="ko-KR"/>
        </w:rPr>
        <w:t>(toliau – CD) infekcijų</w:t>
      </w:r>
      <w:r>
        <w:rPr>
          <w:rFonts w:eastAsia="Batang"/>
          <w:i/>
          <w:iCs/>
          <w:color w:val="000000"/>
          <w:szCs w:val="24"/>
          <w:lang w:eastAsia="ko-KR"/>
        </w:rPr>
        <w:t xml:space="preserve"> </w:t>
      </w:r>
      <w:r>
        <w:rPr>
          <w:rFonts w:eastAsia="Batang"/>
          <w:color w:val="000000"/>
          <w:szCs w:val="24"/>
          <w:lang w:eastAsia="ko-KR"/>
        </w:rPr>
        <w:t>paplitimo dažnumą visose stacionarines paslaugas teikiančiose asmens sveikatos priežiūros įstaigose (toliau – ASPĮ), dalyvauti tarptautiniuose tyrimuose ir teikti bendrus hospitalinių infekcijų duomenis Europos ligų prevencijos ir kontrolės centro hospitalinių infekcijų epidemiologinės priežiūros tinklui HAI-Net (toliau – HAI-Net tinklas).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ind w:firstLine="567"/>
        <w:jc w:val="both"/>
        <w:rPr>
          <w:szCs w:val="24"/>
          <w:lang w:eastAsia="lt-LT"/>
        </w:rPr>
      </w:pPr>
      <w:r>
        <w:rPr>
          <w:szCs w:val="24"/>
          <w:lang w:eastAsia="lt-LT"/>
        </w:rPr>
        <w:t>3</w:t>
      </w:r>
      <w:r>
        <w:rPr>
          <w:szCs w:val="24"/>
          <w:lang w:eastAsia="lt-LT"/>
        </w:rPr>
        <w:t>. Hospitalinių infekcijų epidemiologinės priežiūros vietiniu lygiu (t. y. kiekvienoje ASPĮ) tikslas – stebėti sergamumo hospitalinėmis infekcijomis tendencijas (pagal vietą ir laiką), laiku nustatyti hospitalinių infekcijų protrūkius, nustatyti hospitalinėms infekcijoms atsirasti įtaką darančius rizikos veiksnius, įvertinti infekcijų kontrolės priemonių efektyvumą.</w:t>
      </w:r>
    </w:p>
    <w:p>
      <w:pPr>
        <w:suppressAutoHyphens/>
        <w:ind w:firstLine="567"/>
        <w:jc w:val="both"/>
        <w:textAlignment w:val="baseline"/>
      </w:pPr>
      <w:r>
        <w:rPr>
          <w:rFonts w:eastAsia="Batang"/>
          <w:szCs w:val="24"/>
          <w:lang w:eastAsia="ko-KR"/>
        </w:rPr>
        <w:t>4</w:t>
      </w:r>
      <w:r>
        <w:rPr>
          <w:rFonts w:eastAsia="Batang"/>
          <w:szCs w:val="24"/>
          <w:lang w:eastAsia="ko-KR"/>
        </w:rPr>
        <w:t xml:space="preserve">. Hospitalinės infekcijos registruojamos naudojant specialiųjų sveikatos problemų atvejų apibrėžtis, priimtas </w:t>
      </w:r>
      <w:r>
        <w:rPr>
          <w:rFonts w:eastAsia="Batang"/>
          <w:bCs/>
          <w:szCs w:val="24"/>
          <w:lang w:eastAsia="ko-KR"/>
        </w:rPr>
        <w:t>2018 m. birželio 22 d.</w:t>
      </w:r>
      <w:r>
        <w:rPr>
          <w:rFonts w:eastAsia="Batang"/>
          <w:szCs w:val="24"/>
          <w:lang w:eastAsia="ko-KR"/>
        </w:rPr>
        <w:t xml:space="preserve"> Komisijos įgyvendinimo sprendimu (ES) </w:t>
      </w:r>
      <w:r>
        <w:rPr>
          <w:rFonts w:eastAsia="Batang"/>
          <w:bCs/>
          <w:szCs w:val="24"/>
          <w:lang w:eastAsia="ko-KR"/>
        </w:rPr>
        <w:t>2018/945 dėl užkrečiamųjų ligų ir susijusių specialiųjų sveikatos problemų, kurioms turi būti taikoma epidemiologinė priežiūra, ir susijusių atvejų apibrėžčių.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tabs>
          <w:tab w:val="left" w:pos="709"/>
        </w:tabs>
        <w:jc w:val="center"/>
        <w:rPr>
          <w:b/>
        </w:rPr>
      </w:pPr>
      <w:r>
        <w:rPr>
          <w:b/>
        </w:rPr>
        <w:t>II</w:t>
      </w:r>
      <w:r>
        <w:rPr>
          <w:b/>
        </w:rPr>
        <w:t xml:space="preserve"> SKYRIUS</w:t>
      </w:r>
    </w:p>
    <w:p>
      <w:pPr>
        <w:tabs>
          <w:tab w:val="left" w:pos="709"/>
        </w:tabs>
        <w:jc w:val="center"/>
        <w:rPr>
          <w:b/>
        </w:rPr>
      </w:pPr>
      <w:r>
        <w:rPr>
          <w:b/>
        </w:rPr>
        <w:t>HOSPITALINIŲ INFEKCIJŲ EPIDEMIOLOGINĖ PRIEŽIŪRA NACIONALINIU LYGIU</w:t>
      </w:r>
    </w:p>
    <w:p>
      <w:pPr>
        <w:tabs>
          <w:tab w:val="left" w:pos="709"/>
        </w:tabs>
        <w:rPr>
          <w:b/>
        </w:rPr>
      </w:pPr>
    </w:p>
    <w:p>
      <w:pPr>
        <w:ind w:firstLine="567"/>
        <w:jc w:val="both"/>
        <w:rPr>
          <w:szCs w:val="24"/>
          <w:lang w:eastAsia="lt-LT"/>
        </w:rPr>
      </w:pPr>
      <w:r>
        <w:rPr>
          <w:szCs w:val="24"/>
          <w:lang w:eastAsia="lt-LT"/>
        </w:rPr>
        <w:t>5</w:t>
      </w:r>
      <w:r>
        <w:rPr>
          <w:szCs w:val="24"/>
          <w:lang w:eastAsia="lt-LT"/>
        </w:rPr>
        <w:t>. Hospitalinių infekcijų epidemiologinės priežiūros nacionaliniu lygiu dalyviai:</w:t>
      </w:r>
    </w:p>
    <w:p>
      <w:pPr>
        <w:ind w:firstLine="567"/>
        <w:jc w:val="both"/>
        <w:rPr>
          <w:szCs w:val="24"/>
          <w:lang w:eastAsia="lt-LT"/>
        </w:rPr>
      </w:pPr>
      <w:r>
        <w:rPr>
          <w:szCs w:val="24"/>
          <w:lang w:eastAsia="lt-LT"/>
        </w:rPr>
        <w:t>5.1</w:t>
      </w:r>
      <w:r>
        <w:rPr>
          <w:szCs w:val="24"/>
          <w:lang w:eastAsia="lt-LT"/>
        </w:rPr>
        <w:t>. Higienos institutas – koordinuojanti įstaiga, kuri:</w:t>
      </w:r>
    </w:p>
    <w:p>
      <w:pPr>
        <w:ind w:firstLine="567"/>
        <w:jc w:val="both"/>
        <w:rPr>
          <w:szCs w:val="24"/>
          <w:lang w:eastAsia="lt-LT"/>
        </w:rPr>
      </w:pPr>
      <w:r>
        <w:rPr>
          <w:szCs w:val="24"/>
          <w:lang w:eastAsia="lt-LT"/>
        </w:rPr>
        <w:t>5.1.1</w:t>
      </w:r>
      <w:r>
        <w:rPr>
          <w:szCs w:val="24"/>
          <w:lang w:eastAsia="lt-LT"/>
        </w:rPr>
        <w:t xml:space="preserve">.  metodiškai vadovauja hospitalinių infekcijų epidemiologinei priežiūrai šalyje;</w:t>
      </w:r>
    </w:p>
    <w:p>
      <w:pPr>
        <w:ind w:firstLine="567"/>
        <w:jc w:val="both"/>
        <w:rPr>
          <w:szCs w:val="24"/>
          <w:lang w:eastAsia="lt-LT"/>
        </w:rPr>
      </w:pPr>
      <w:r>
        <w:rPr>
          <w:szCs w:val="24"/>
          <w:lang w:eastAsia="lt-LT"/>
        </w:rPr>
        <w:t>5.1.2</w:t>
      </w:r>
      <w:r>
        <w:rPr>
          <w:szCs w:val="24"/>
          <w:lang w:eastAsia="lt-LT"/>
        </w:rPr>
        <w:t>. rengia ir su Lietuvos Respublikos sveikatos apsaugos ministerija (toliau – Sveikatos apsaugos ministerija) derina duomenų registracijos formas;</w:t>
      </w:r>
    </w:p>
    <w:p>
      <w:pPr>
        <w:tabs>
          <w:tab w:val="left" w:pos="0"/>
          <w:tab w:val="left" w:pos="360"/>
        </w:tabs>
        <w:ind w:firstLine="567"/>
        <w:jc w:val="both"/>
        <w:rPr>
          <w:szCs w:val="24"/>
          <w:lang w:eastAsia="lt-LT"/>
        </w:rPr>
      </w:pPr>
      <w:r>
        <w:rPr>
          <w:bCs/>
        </w:rPr>
        <w:t>5.1.3</w:t>
      </w:r>
      <w:r>
        <w:rPr>
          <w:bCs/>
        </w:rPr>
        <w:t>. rengia ir viešina bendras hospitalinių infekcijų epidemiologinės priežiūros duomenų ataskaitas, kuriose nurodomos ir ASPĮ, nepateikusios epidemiologinės priežiūros duomenų.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ind w:firstLine="567"/>
        <w:jc w:val="both"/>
        <w:rPr>
          <w:szCs w:val="24"/>
          <w:lang w:eastAsia="lt-LT"/>
        </w:rPr>
      </w:pPr>
      <w:r>
        <w:rPr>
          <w:szCs w:val="24"/>
          <w:lang w:eastAsia="lt-LT"/>
        </w:rPr>
        <w:t>5.1.4</w:t>
      </w:r>
      <w:r>
        <w:rPr>
          <w:szCs w:val="24"/>
          <w:lang w:eastAsia="lt-LT"/>
        </w:rPr>
        <w:t>. planuoja ir vykdo mokslinius praktinius tyrimus priežiūros kokybei ir efektyvumui įvertinti ir didinti;</w:t>
      </w:r>
    </w:p>
    <w:p>
      <w:pPr>
        <w:ind w:firstLine="567"/>
        <w:jc w:val="both"/>
        <w:rPr>
          <w:szCs w:val="24"/>
          <w:lang w:eastAsia="lt-LT"/>
        </w:rPr>
      </w:pPr>
      <w:r>
        <w:rPr>
          <w:szCs w:val="24"/>
          <w:lang w:eastAsia="lt-LT"/>
        </w:rPr>
        <w:t>5.1.5</w:t>
      </w:r>
      <w:r>
        <w:rPr>
          <w:szCs w:val="24"/>
          <w:lang w:eastAsia="lt-LT"/>
        </w:rPr>
        <w:t>. teikia hospitalinių infekcijų duomenis HAI-Net tinklui;</w:t>
      </w:r>
    </w:p>
    <w:p>
      <w:pPr>
        <w:ind w:firstLine="567"/>
        <w:jc w:val="both"/>
        <w:rPr>
          <w:szCs w:val="24"/>
          <w:lang w:eastAsia="lt-LT"/>
        </w:rPr>
      </w:pPr>
      <w:r>
        <w:rPr>
          <w:szCs w:val="24"/>
          <w:lang w:eastAsia="lt-LT"/>
        </w:rPr>
        <w:t>5.1.6</w:t>
      </w:r>
      <w:r>
        <w:rPr>
          <w:szCs w:val="24"/>
          <w:lang w:eastAsia="lt-LT"/>
        </w:rPr>
        <w:t>. garantuoja duomenų konfidencialumą ir gerą grįžtamąjį ryšį;</w:t>
      </w:r>
    </w:p>
    <w:p>
      <w:pPr>
        <w:ind w:firstLine="567"/>
        <w:jc w:val="both"/>
        <w:rPr>
          <w:szCs w:val="24"/>
          <w:lang w:eastAsia="lt-LT"/>
        </w:rPr>
      </w:pPr>
      <w:r>
        <w:rPr>
          <w:szCs w:val="24"/>
          <w:lang w:eastAsia="lt-LT"/>
        </w:rPr>
        <w:t>5.1.7</w:t>
      </w:r>
      <w:r>
        <w:rPr>
          <w:szCs w:val="24"/>
          <w:lang w:eastAsia="lt-LT"/>
        </w:rPr>
        <w:t>. pagal kompetenciją organizuoja ir vykdo mokymus.</w:t>
      </w:r>
    </w:p>
    <w:p>
      <w:pPr>
        <w:ind w:firstLine="567"/>
        <w:jc w:val="both"/>
        <w:rPr>
          <w:szCs w:val="24"/>
          <w:lang w:eastAsia="lt-LT"/>
        </w:rPr>
      </w:pPr>
      <w:r>
        <w:rPr>
          <w:szCs w:val="24"/>
          <w:lang w:eastAsia="lt-LT"/>
        </w:rPr>
        <w:t>5.2</w:t>
      </w:r>
      <w:r>
        <w:rPr>
          <w:szCs w:val="24"/>
          <w:lang w:eastAsia="lt-LT"/>
        </w:rPr>
        <w:t>. ASPĮ – vykdytoja, kuri:</w:t>
      </w:r>
    </w:p>
    <w:p>
      <w:pPr>
        <w:ind w:firstLine="567"/>
        <w:jc w:val="both"/>
        <w:rPr>
          <w:szCs w:val="24"/>
          <w:lang w:eastAsia="lt-LT"/>
        </w:rPr>
      </w:pPr>
      <w:r>
        <w:rPr>
          <w:szCs w:val="24"/>
          <w:lang w:eastAsia="lt-LT"/>
        </w:rPr>
        <w:t>5.2.1</w:t>
      </w:r>
      <w:r>
        <w:rPr>
          <w:szCs w:val="24"/>
          <w:lang w:eastAsia="lt-LT"/>
        </w:rPr>
        <w:t>. renka ir teikia hospitalinių infekcijų epidemiologinės priežiūros duomenis koordinuojančiai įstaigai;</w:t>
      </w:r>
    </w:p>
    <w:p>
      <w:pPr>
        <w:ind w:firstLine="567"/>
        <w:jc w:val="both"/>
        <w:rPr>
          <w:szCs w:val="24"/>
          <w:lang w:eastAsia="lt-LT"/>
        </w:rPr>
      </w:pPr>
      <w:r>
        <w:rPr>
          <w:szCs w:val="24"/>
          <w:lang w:eastAsia="lt-LT"/>
        </w:rPr>
        <w:t>5.2.2</w:t>
      </w:r>
      <w:r>
        <w:rPr>
          <w:szCs w:val="24"/>
          <w:lang w:eastAsia="lt-LT"/>
        </w:rPr>
        <w:t>. atsako už pateiktų duomenų patikimumą, kokybę ir pateikimą laiku.</w:t>
      </w:r>
    </w:p>
    <w:p>
      <w:pPr>
        <w:ind w:firstLine="567"/>
        <w:jc w:val="both"/>
        <w:rPr>
          <w:szCs w:val="24"/>
          <w:lang w:eastAsia="lt-LT"/>
        </w:rPr>
      </w:pPr>
      <w:r>
        <w:rPr>
          <w:szCs w:val="24"/>
          <w:lang w:eastAsia="lt-LT"/>
        </w:rPr>
        <w:t>6</w:t>
      </w:r>
      <w:r>
        <w:rPr>
          <w:szCs w:val="24"/>
          <w:lang w:eastAsia="lt-LT"/>
        </w:rPr>
        <w:t>. Hospitalinių infekcijų epidemiologinę priežiūrą nacionaliniu lygiu sudaro:</w:t>
      </w:r>
    </w:p>
    <w:p>
      <w:pPr>
        <w:ind w:firstLine="567"/>
        <w:jc w:val="both"/>
        <w:rPr>
          <w:szCs w:val="24"/>
          <w:lang w:eastAsia="lt-LT"/>
        </w:rPr>
      </w:pPr>
      <w:r>
        <w:rPr>
          <w:szCs w:val="24"/>
          <w:lang w:eastAsia="lt-LT"/>
        </w:rPr>
        <w:t>6.1</w:t>
      </w:r>
      <w:r>
        <w:rPr>
          <w:szCs w:val="24"/>
          <w:lang w:eastAsia="lt-LT"/>
        </w:rPr>
        <w:t>. Hospitalinių infekcijų paplitimo tyrimas (toliau – Paplitimo tyrimas), kurį privalo atlikti kiekviena stacionarines paslaugas teikianti ASPĮ ir pateikti duomenis Higienos institutui.</w:t>
      </w:r>
    </w:p>
    <w:p>
      <w:pPr>
        <w:tabs>
          <w:tab w:val="left" w:pos="0"/>
          <w:tab w:val="left" w:pos="360"/>
          <w:tab w:val="left" w:pos="990"/>
        </w:tabs>
        <w:ind w:firstLine="567"/>
        <w:jc w:val="both"/>
        <w:rPr>
          <w:szCs w:val="24"/>
          <w:lang w:eastAsia="lt-LT"/>
        </w:rPr>
      </w:pPr>
      <w:r>
        <w:rPr>
          <w:bCs/>
        </w:rPr>
        <w:t>6.2</w:t>
      </w:r>
      <w:r>
        <w:rPr>
          <w:bCs/>
        </w:rPr>
        <w:t xml:space="preserve">. </w:t>
      </w:r>
      <w:r>
        <w:rPr>
          <w:szCs w:val="24"/>
          <w:lang w:eastAsia="lt-LT"/>
        </w:rPr>
        <w:t xml:space="preserve">Hospitalinių infekcijų epidemiologinė priežiūra RIT skyriuose, </w:t>
      </w:r>
      <w:r>
        <w:rPr>
          <w:szCs w:val="24"/>
        </w:rPr>
        <w:t>kurią privalo vykdyti kiekviena ASPĮ ir pateikti</w:t>
      </w:r>
      <w:r>
        <w:rPr>
          <w:b/>
          <w:bCs/>
          <w:szCs w:val="24"/>
        </w:rPr>
        <w:t xml:space="preserve"> </w:t>
      </w:r>
      <w:r>
        <w:rPr>
          <w:szCs w:val="24"/>
        </w:rPr>
        <w:t>duomenis Higienos institutui</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0"/>
          <w:tab w:val="left" w:pos="360"/>
          <w:tab w:val="left" w:pos="1170"/>
          <w:tab w:val="left" w:pos="1350"/>
        </w:tabs>
        <w:ind w:firstLine="567"/>
        <w:jc w:val="both"/>
        <w:rPr>
          <w:szCs w:val="24"/>
          <w:lang w:eastAsia="lt-LT"/>
        </w:rPr>
      </w:pPr>
      <w:r>
        <w:rPr>
          <w:szCs w:val="24"/>
          <w:lang w:eastAsia="lt-LT"/>
        </w:rPr>
        <w:t>6.3</w:t>
      </w:r>
      <w:r>
        <w:rPr>
          <w:szCs w:val="24"/>
          <w:lang w:eastAsia="lt-LT"/>
        </w:rPr>
        <w:t xml:space="preserve">.  OŽ infekcijų epidemiologinė priežiūra chirurgijos skyriuose (įskaitant akušerijos skyrius), </w:t>
      </w:r>
      <w:r>
        <w:rPr>
          <w:szCs w:val="24"/>
        </w:rPr>
        <w:t>kurią privalo vykdyti kiekviena ASPĮ ir pateikti duomenis Higienos institutui</w:t>
      </w:r>
      <w:r>
        <w:rPr>
          <w:szCs w:val="24"/>
          <w:lang w:eastAsia="lt-LT"/>
        </w:rPr>
        <w:t xml:space="preserve">. Operacijos, po kurių vykdoma priežiūra nacionaliniu lygiu, skelbiamos Higienos instituto tinklalapyje </w:t>
      </w:r>
      <w:r>
        <w:rPr>
          <w:color w:val="0563C1"/>
          <w:szCs w:val="24"/>
          <w:u w:val="single"/>
          <w:lang w:eastAsia="lt-LT"/>
        </w:rPr>
        <w:t>www.hi.lt/hospitalines</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suppressAutoHyphens/>
        <w:ind w:firstLine="567"/>
        <w:jc w:val="both"/>
        <w:textAlignment w:val="baseline"/>
        <w:rPr>
          <w:szCs w:val="24"/>
        </w:rPr>
      </w:pPr>
      <w:r>
        <w:rPr>
          <w:rFonts w:eastAsia="Batang"/>
          <w:szCs w:val="24"/>
          <w:lang w:eastAsia="ko-KR"/>
        </w:rPr>
        <w:t>6.4</w:t>
      </w:r>
      <w:r>
        <w:rPr>
          <w:rFonts w:eastAsia="Batang"/>
          <w:szCs w:val="24"/>
          <w:lang w:eastAsia="ko-KR"/>
        </w:rPr>
        <w:t xml:space="preserve">. Nuolatinė CD infekcijų epidemiologinė priežiūra, kurią </w:t>
      </w:r>
      <w:r>
        <w:rPr>
          <w:rFonts w:eastAsia="Batang"/>
          <w:bCs/>
          <w:szCs w:val="24"/>
          <w:lang w:eastAsia="ko-KR"/>
        </w:rPr>
        <w:t>privalo</w:t>
      </w:r>
      <w:r>
        <w:rPr>
          <w:rFonts w:eastAsia="Batang"/>
          <w:szCs w:val="24"/>
          <w:lang w:eastAsia="ko-KR"/>
        </w:rPr>
        <w:t xml:space="preserve"> vykdyti stacionarines paslaugas teikianti ASPĮ ir </w:t>
      </w:r>
      <w:r>
        <w:rPr>
          <w:rFonts w:eastAsia="Batang"/>
          <w:bCs/>
          <w:szCs w:val="24"/>
          <w:lang w:eastAsia="ko-KR"/>
        </w:rPr>
        <w:t>pateikti</w:t>
      </w:r>
      <w:r>
        <w:rPr>
          <w:rFonts w:eastAsia="Batang"/>
          <w:b/>
          <w:szCs w:val="24"/>
          <w:lang w:eastAsia="ko-KR"/>
        </w:rPr>
        <w:t xml:space="preserve"> </w:t>
      </w:r>
      <w:r>
        <w:rPr>
          <w:rFonts w:eastAsia="Batang"/>
          <w:szCs w:val="24"/>
          <w:lang w:eastAsia="ko-KR"/>
        </w:rPr>
        <w:t>duomenis Higienos institutui.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tabs>
          <w:tab w:val="left" w:pos="709"/>
        </w:tabs>
        <w:jc w:val="center"/>
        <w:rPr>
          <w:b/>
          <w:szCs w:val="24"/>
        </w:rPr>
      </w:pPr>
      <w:r>
        <w:rPr>
          <w:b/>
          <w:szCs w:val="24"/>
        </w:rPr>
        <w:t>III</w:t>
      </w:r>
      <w:r>
        <w:rPr>
          <w:b/>
          <w:szCs w:val="24"/>
        </w:rPr>
        <w:t xml:space="preserve"> SKYRIUS</w:t>
      </w:r>
    </w:p>
    <w:p>
      <w:pPr>
        <w:tabs>
          <w:tab w:val="left" w:pos="709"/>
        </w:tabs>
        <w:jc w:val="center"/>
        <w:rPr>
          <w:b/>
          <w:szCs w:val="24"/>
        </w:rPr>
      </w:pPr>
      <w:r>
        <w:rPr>
          <w:b/>
          <w:szCs w:val="24"/>
        </w:rPr>
        <w:t>HOSPITALINIŲ INFEKCIJŲ EPIDEMIOLOGINĖ PRIEŽIŪRA VIETINIU LYGIU</w:t>
      </w:r>
    </w:p>
    <w:p>
      <w:pPr>
        <w:tabs>
          <w:tab w:val="left" w:pos="709"/>
        </w:tabs>
        <w:jc w:val="center"/>
        <w:rPr>
          <w:b/>
          <w:szCs w:val="24"/>
        </w:rPr>
      </w:pPr>
    </w:p>
    <w:p>
      <w:pPr>
        <w:ind w:firstLine="567"/>
        <w:jc w:val="both"/>
        <w:rPr>
          <w:szCs w:val="24"/>
          <w:lang w:eastAsia="lt-LT"/>
        </w:rPr>
      </w:pPr>
      <w:r>
        <w:rPr>
          <w:szCs w:val="24"/>
          <w:lang w:eastAsia="lt-LT"/>
        </w:rPr>
        <w:t>7</w:t>
      </w:r>
      <w:r>
        <w:rPr>
          <w:szCs w:val="24"/>
          <w:lang w:eastAsia="lt-LT"/>
        </w:rPr>
        <w:t>. Hospitalinių infekcijų epidemiologinė priežiūra vietiniu lygiu vykdoma kiekvienoje ASPĮ pagal įstaigos vadovo patvirtintą hospitalinių infekcijų epidemiologinės priežiūros tvarką, kurioje nurodoma: priežiūros vykdymo eiga, registruojamos infekcijos, registruojami duomenys, registraciją vykdantys, duomenis surenkantys, tvarkantys, analizuojantys asmenys ir rezultatų pateikimas (sklaida).</w:t>
      </w:r>
    </w:p>
    <w:p>
      <w:pPr>
        <w:ind w:firstLine="567"/>
        <w:jc w:val="both"/>
        <w:rPr>
          <w:szCs w:val="24"/>
          <w:lang w:eastAsia="lt-LT"/>
        </w:rPr>
      </w:pPr>
      <w:r>
        <w:rPr>
          <w:szCs w:val="24"/>
          <w:lang w:eastAsia="lt-LT"/>
        </w:rPr>
        <w:t>8</w:t>
      </w:r>
      <w:r>
        <w:rPr>
          <w:szCs w:val="24"/>
          <w:lang w:eastAsia="lt-LT"/>
        </w:rPr>
        <w:t>. Kiekviena ASPĮ vietiniu lygiu privalo:</w:t>
      </w:r>
    </w:p>
    <w:p>
      <w:pPr>
        <w:ind w:firstLine="567"/>
        <w:jc w:val="both"/>
        <w:rPr>
          <w:szCs w:val="24"/>
          <w:lang w:eastAsia="lt-LT"/>
        </w:rPr>
      </w:pPr>
      <w:r>
        <w:rPr>
          <w:szCs w:val="24"/>
          <w:lang w:eastAsia="lt-LT"/>
        </w:rPr>
        <w:t>8.1</w:t>
      </w:r>
      <w:r>
        <w:rPr>
          <w:szCs w:val="24"/>
          <w:lang w:eastAsia="lt-LT"/>
        </w:rPr>
        <w:t>. Diagnozavusi hospitalinę infekciją ir nustačiusi ar įtarusi, kad pacientas galėjo ją įgyti kitoje ASPĮ, informuoti tą įstaigą raštu arba elektroniniu būdu per 24 val. Tai atlieka infekcijų kontrolės skyriaus specialistas ar asmuo, atsakingas už infekcijų priežiūrą asmens sveikatos priežiūros įstaigoje. Pildoma 1 priede pateikta duomenų rinkimo forma.</w:t>
      </w:r>
    </w:p>
    <w:p>
      <w:pPr>
        <w:ind w:firstLine="567"/>
        <w:jc w:val="both"/>
        <w:rPr>
          <w:szCs w:val="24"/>
          <w:lang w:eastAsia="lt-LT"/>
        </w:rPr>
      </w:pPr>
      <w:r>
        <w:rPr>
          <w:szCs w:val="24"/>
          <w:lang w:eastAsia="lt-LT"/>
        </w:rPr>
        <w:t>8.2</w:t>
      </w:r>
      <w:r>
        <w:rPr>
          <w:szCs w:val="24"/>
          <w:lang w:eastAsia="lt-LT"/>
        </w:rPr>
        <w:t>. Registruoti ir ištirti hospitalinių infekcijų protrūkius (dviejų ir daugiau epidemiologiškai galimai susijusių hospitalinių infekcijų atvejus).</w:t>
      </w:r>
    </w:p>
    <w:p>
      <w:pPr>
        <w:ind w:firstLine="567"/>
        <w:jc w:val="both"/>
        <w:rPr>
          <w:szCs w:val="24"/>
          <w:lang w:eastAsia="lt-LT"/>
        </w:rPr>
      </w:pPr>
      <w:r>
        <w:rPr>
          <w:szCs w:val="24"/>
          <w:lang w:eastAsia="lt-LT"/>
        </w:rPr>
        <w:t>9</w:t>
      </w:r>
      <w:r>
        <w:rPr>
          <w:szCs w:val="24"/>
          <w:lang w:eastAsia="lt-LT"/>
        </w:rPr>
        <w:t>. ASPĮ, teikianti stacionarines paslaugas (įskaitant palaikomojo gydymo ir slaugos ligonines), vietiniu lygiu privalo:</w:t>
      </w:r>
    </w:p>
    <w:p>
      <w:pPr>
        <w:tabs>
          <w:tab w:val="left" w:pos="0"/>
          <w:tab w:val="left" w:pos="360"/>
          <w:tab w:val="left" w:pos="1170"/>
          <w:tab w:val="left" w:pos="1350"/>
        </w:tabs>
        <w:ind w:firstLine="567"/>
        <w:jc w:val="both"/>
        <w:rPr>
          <w:szCs w:val="24"/>
          <w:lang w:eastAsia="lt-LT"/>
        </w:rPr>
      </w:pPr>
      <w:r>
        <w:rPr>
          <w:szCs w:val="24"/>
          <w:lang w:eastAsia="lt-LT"/>
        </w:rPr>
        <w:t>9.1</w:t>
      </w:r>
      <w:r>
        <w:rPr>
          <w:szCs w:val="24"/>
          <w:lang w:eastAsia="lt-LT"/>
        </w:rPr>
        <w:t>. atlikti paplitimo tyrimą kartą per metus ir pateikti duomenis Higienos institutui;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0"/>
          <w:tab w:val="left" w:pos="360"/>
          <w:tab w:val="left" w:pos="1170"/>
          <w:tab w:val="left" w:pos="1350"/>
        </w:tabs>
        <w:ind w:firstLine="567"/>
        <w:jc w:val="both"/>
        <w:rPr>
          <w:szCs w:val="24"/>
          <w:lang w:eastAsia="lt-LT"/>
        </w:rPr>
      </w:pPr>
      <w:r>
        <w:rPr>
          <w:szCs w:val="24"/>
          <w:lang w:eastAsia="lt-LT"/>
        </w:rPr>
        <w:t>9.2</w:t>
      </w:r>
      <w:r>
        <w:rPr>
          <w:szCs w:val="24"/>
          <w:lang w:eastAsia="lt-LT"/>
        </w:rPr>
        <w:t>. vykdyti hospitalinių infekcijų epidemiologinę priežiūrą RIT skyriuose ir pateikti duomenis Higienos institutui;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0"/>
          <w:tab w:val="left" w:pos="360"/>
          <w:tab w:val="left" w:pos="1170"/>
          <w:tab w:val="left" w:pos="1350"/>
        </w:tabs>
        <w:ind w:firstLine="567"/>
        <w:jc w:val="both"/>
        <w:rPr>
          <w:szCs w:val="24"/>
          <w:lang w:eastAsia="lt-LT"/>
        </w:rPr>
      </w:pPr>
      <w:r>
        <w:rPr>
          <w:szCs w:val="24"/>
          <w:lang w:eastAsia="lt-LT"/>
        </w:rPr>
        <w:t>9.3</w:t>
      </w:r>
      <w:r>
        <w:rPr>
          <w:szCs w:val="24"/>
          <w:lang w:eastAsia="lt-LT"/>
        </w:rPr>
        <w:t>. vykdyti OŽ infekcijų epidemiologinę priežiūrą chirurgijos skyriuose (įskaitant akušerijos skyrius) ir pateikti duomenis Higienos institutui;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0"/>
          <w:tab w:val="left" w:pos="360"/>
          <w:tab w:val="left" w:pos="1170"/>
          <w:tab w:val="left" w:pos="1350"/>
        </w:tabs>
        <w:ind w:firstLine="567"/>
        <w:jc w:val="both"/>
        <w:rPr>
          <w:szCs w:val="18"/>
        </w:rPr>
      </w:pPr>
      <w:r>
        <w:rPr>
          <w:szCs w:val="24"/>
          <w:lang w:eastAsia="lt-LT"/>
        </w:rPr>
        <w:t>9.4</w:t>
      </w:r>
      <w:r>
        <w:rPr>
          <w:szCs w:val="24"/>
          <w:lang w:eastAsia="lt-LT"/>
        </w:rPr>
        <w:t>. vykdyti CD infekcijų epidemiologinę priežiūrą ir pateikti duomenis Higienos institutui.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709"/>
        </w:tabs>
        <w:jc w:val="center"/>
        <w:rPr>
          <w:b/>
          <w:szCs w:val="18"/>
        </w:rPr>
      </w:pPr>
      <w:r>
        <w:rPr>
          <w:b/>
          <w:szCs w:val="18"/>
        </w:rPr>
        <w:t>IV</w:t>
      </w:r>
      <w:r>
        <w:rPr>
          <w:b/>
          <w:szCs w:val="18"/>
        </w:rPr>
        <w:t xml:space="preserve"> SKYRIUS</w:t>
      </w:r>
    </w:p>
    <w:p>
      <w:pPr>
        <w:tabs>
          <w:tab w:val="left" w:pos="709"/>
        </w:tabs>
        <w:jc w:val="center"/>
        <w:rPr>
          <w:b/>
          <w:szCs w:val="18"/>
        </w:rPr>
      </w:pPr>
      <w:r>
        <w:rPr>
          <w:b/>
          <w:szCs w:val="18"/>
        </w:rPr>
        <w:t>PAPLITIMO TYRIMAS ASPĮ</w:t>
      </w:r>
    </w:p>
    <w:p>
      <w:pPr>
        <w:tabs>
          <w:tab w:val="left" w:pos="709"/>
        </w:tabs>
        <w:jc w:val="center"/>
        <w:rPr>
          <w:b/>
          <w:szCs w:val="18"/>
        </w:rPr>
      </w:pPr>
    </w:p>
    <w:p>
      <w:pPr>
        <w:ind w:firstLine="567"/>
        <w:jc w:val="both"/>
        <w:rPr>
          <w:szCs w:val="24"/>
          <w:lang w:eastAsia="lt-LT"/>
        </w:rPr>
      </w:pPr>
      <w:r>
        <w:rPr>
          <w:szCs w:val="24"/>
          <w:lang w:eastAsia="lt-LT"/>
        </w:rPr>
        <w:t>10</w:t>
      </w:r>
      <w:r>
        <w:rPr>
          <w:szCs w:val="24"/>
          <w:lang w:eastAsia="lt-LT"/>
        </w:rPr>
        <w:t>. Paplitimo tyrimas atliekamas kasmet balandžio mėn. visose stacionarines paslaugas teikiančiose ASPĮ (įskaitant palaikomojo gydymo ir slaugos ligonines).</w:t>
      </w:r>
    </w:p>
    <w:p>
      <w:pPr>
        <w:ind w:firstLine="567"/>
        <w:jc w:val="both"/>
        <w:rPr>
          <w:szCs w:val="24"/>
          <w:lang w:eastAsia="lt-LT"/>
        </w:rPr>
      </w:pPr>
      <w:r>
        <w:rPr>
          <w:szCs w:val="24"/>
          <w:lang w:eastAsia="lt-LT"/>
        </w:rPr>
        <w:t>11</w:t>
      </w:r>
      <w:r>
        <w:rPr>
          <w:szCs w:val="24"/>
          <w:lang w:eastAsia="lt-LT"/>
        </w:rPr>
        <w:t>. Paplitimo tyrimą atlieka ASPĮ vadovo įsakymu paskirti asmenys: gydytojas, infekcijų kontrolės skyriaus specialistas, klinikinis farmakologas, klinikinis mikrobiologas ar kitas gydytojas, dalyvavęs Paplitimo tyrimo atlikimo mokymuose.</w:t>
      </w:r>
    </w:p>
    <w:p>
      <w:pPr>
        <w:suppressAutoHyphens/>
        <w:ind w:firstLine="567"/>
        <w:jc w:val="both"/>
        <w:textAlignment w:val="baseline"/>
        <w:rPr>
          <w:szCs w:val="24"/>
          <w:lang w:eastAsia="lt-LT"/>
        </w:rPr>
      </w:pPr>
      <w:r>
        <w:rPr>
          <w:rFonts w:eastAsia="Batang"/>
          <w:szCs w:val="24"/>
          <w:lang w:eastAsia="ko-KR"/>
        </w:rPr>
        <w:t>12</w:t>
      </w:r>
      <w:r>
        <w:rPr>
          <w:rFonts w:eastAsia="Batang"/>
          <w:szCs w:val="24"/>
          <w:lang w:eastAsia="ko-KR"/>
        </w:rPr>
        <w:t>. ASPĮ Paplitimo tyrimo duomenys renkami pagal 2, 3 ir 4 prieduose pateiktas duomenų rinkimo formas, slaugos ir palaikomojo gydymo įstaigose – pagal 5 priede pateiktą duomenų rinkimo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suppressAutoHyphens/>
        <w:ind w:firstLine="567"/>
        <w:jc w:val="both"/>
        <w:textAlignment w:val="baseline"/>
        <w:rPr>
          <w:b/>
        </w:rPr>
      </w:pPr>
      <w:r>
        <w:rPr>
          <w:rFonts w:eastAsia="Batang"/>
          <w:szCs w:val="24"/>
          <w:lang w:eastAsia="ko-KR"/>
        </w:rPr>
        <w:t>13</w:t>
      </w:r>
      <w:r>
        <w:rPr>
          <w:rFonts w:eastAsia="Batang"/>
          <w:szCs w:val="24"/>
          <w:lang w:eastAsia="ko-KR"/>
        </w:rPr>
        <w:t xml:space="preserve">. ASPĮ Paplitimo tyrimo duomenis suveda ir pateikia į Visuomenės sveikatos stebėsenos informacinę sistemą  (</w:t>
      </w:r>
      <w:r>
        <w:rPr>
          <w:rFonts w:eastAsia="Batang"/>
          <w:color w:val="0000FF"/>
          <w:szCs w:val="24"/>
          <w:u w:val="single"/>
          <w:lang w:eastAsia="ko-KR"/>
        </w:rPr>
        <w:t>www.viss.hi.lt</w:t>
      </w:r>
      <w:r>
        <w:rPr>
          <w:rFonts w:eastAsia="Batang"/>
          <w:szCs w:val="24"/>
          <w:lang w:eastAsia="ko-KR"/>
        </w:rPr>
        <w:t xml:space="preserve">) iki birželio 1 d. Klaidingi ar nepilni duomenys turi būti ištaisomi per 10 darbo dienų nuo pranešimo iš Higienos instituto gavimo.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tabs>
          <w:tab w:val="left" w:pos="709"/>
        </w:tabs>
        <w:jc w:val="center"/>
        <w:rPr>
          <w:b/>
        </w:rPr>
      </w:pPr>
      <w:r>
        <w:rPr>
          <w:b/>
        </w:rPr>
        <w:t>V</w:t>
      </w:r>
      <w:r>
        <w:rPr>
          <w:b/>
        </w:rPr>
        <w:t xml:space="preserve"> SKYRIUS</w:t>
      </w:r>
    </w:p>
    <w:p>
      <w:pPr>
        <w:tabs>
          <w:tab w:val="left" w:pos="709"/>
        </w:tabs>
        <w:jc w:val="center"/>
        <w:rPr>
          <w:b/>
        </w:rPr>
      </w:pPr>
      <w:r>
        <w:rPr>
          <w:b/>
        </w:rPr>
        <w:t>NUOLATINĖ HOSPITALINIŲ INFEKCIJŲ EPIDEMIOLOGINĖ PRIEŽIŪRA RIT SKYRIUJE</w:t>
      </w:r>
    </w:p>
    <w:p>
      <w:pPr>
        <w:tabs>
          <w:tab w:val="left" w:pos="709"/>
        </w:tabs>
        <w:rPr>
          <w:b/>
        </w:rPr>
      </w:pPr>
    </w:p>
    <w:p>
      <w:pPr>
        <w:tabs>
          <w:tab w:val="left" w:pos="0"/>
          <w:tab w:val="left" w:pos="360"/>
          <w:tab w:val="left" w:pos="1170"/>
          <w:tab w:val="left" w:pos="1350"/>
        </w:tabs>
        <w:ind w:firstLine="567"/>
        <w:jc w:val="both"/>
        <w:rPr>
          <w:szCs w:val="24"/>
          <w:lang w:eastAsia="lt-LT"/>
        </w:rPr>
      </w:pPr>
      <w:r>
        <w:rPr>
          <w:szCs w:val="24"/>
          <w:lang w:eastAsia="lt-LT"/>
        </w:rPr>
        <w:t>14</w:t>
      </w:r>
      <w:r>
        <w:rPr>
          <w:szCs w:val="24"/>
          <w:lang w:eastAsia="lt-LT"/>
        </w:rPr>
        <w:t>. Hospitalinių infekcijų epidemiologinės priežiūros, vykdomos RIT skyriuje, trukmė turi būti ne trumpesnė kaip 4 mėn. per metus, rekomenduotina – nuolat.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ind w:firstLine="567"/>
        <w:jc w:val="both"/>
        <w:rPr>
          <w:szCs w:val="24"/>
          <w:lang w:eastAsia="lt-LT"/>
        </w:rPr>
      </w:pPr>
      <w:r>
        <w:rPr>
          <w:szCs w:val="24"/>
          <w:lang w:eastAsia="lt-LT"/>
        </w:rPr>
        <w:t>15</w:t>
      </w:r>
      <w:r>
        <w:rPr>
          <w:szCs w:val="24"/>
          <w:lang w:eastAsia="lt-LT"/>
        </w:rPr>
        <w:t>. Jei ASPĮ yra daugiau nei vienas RIT skyrius, epidemiologinė priežiūra vykdoma pasirinktinai bent viename iš jų (kur gydomi didesnės rizikos pacientai).</w:t>
      </w:r>
    </w:p>
    <w:p>
      <w:pPr>
        <w:ind w:firstLine="567"/>
        <w:jc w:val="both"/>
        <w:rPr>
          <w:szCs w:val="24"/>
          <w:lang w:eastAsia="lt-LT"/>
        </w:rPr>
      </w:pPr>
      <w:r>
        <w:rPr>
          <w:szCs w:val="24"/>
          <w:lang w:eastAsia="lt-LT"/>
        </w:rPr>
        <w:t>16</w:t>
      </w:r>
      <w:r>
        <w:rPr>
          <w:szCs w:val="24"/>
          <w:lang w:eastAsia="lt-LT"/>
        </w:rPr>
        <w:t>. Hospitalinių infekcijų epidemiologinę priežiūrą RIT skyriuje vykdo infekcijų kontrolės skyriaus specialistas ir (ar) atsakingas už infekcijų epidemiologinę priežiūrą gydytojas (anesteziologas-reanimatologas), dalyvavęs specialiuosiuose mokymuose.</w:t>
      </w:r>
    </w:p>
    <w:p>
      <w:pPr>
        <w:tabs>
          <w:tab w:val="left" w:pos="0"/>
          <w:tab w:val="left" w:pos="360"/>
          <w:tab w:val="left" w:pos="1170"/>
          <w:tab w:val="left" w:pos="1350"/>
        </w:tabs>
        <w:ind w:firstLine="567"/>
        <w:jc w:val="both"/>
        <w:rPr>
          <w:szCs w:val="24"/>
          <w:lang w:eastAsia="lt-LT"/>
        </w:rPr>
      </w:pPr>
      <w:r>
        <w:rPr>
          <w:szCs w:val="24"/>
          <w:lang w:eastAsia="lt-LT"/>
        </w:rPr>
        <w:t>17</w:t>
      </w:r>
      <w:r>
        <w:rPr>
          <w:szCs w:val="24"/>
          <w:lang w:eastAsia="lt-LT"/>
        </w:rPr>
        <w:t>. Atliekant hospitalinių infekcijų priežiūrą RIT skyriuje privaloma registruoti hospitalines pneumonijas, kraujo ir šlapimo takų infekcijas ir teikti šiuos duomenis Higienos institutui.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0"/>
          <w:tab w:val="left" w:pos="360"/>
          <w:tab w:val="left" w:pos="1170"/>
          <w:tab w:val="left" w:pos="1350"/>
        </w:tabs>
        <w:ind w:firstLine="567"/>
        <w:jc w:val="both"/>
        <w:rPr>
          <w:szCs w:val="24"/>
          <w:lang w:eastAsia="lt-LT"/>
        </w:rPr>
      </w:pPr>
      <w:r>
        <w:rPr>
          <w:szCs w:val="24"/>
          <w:lang w:eastAsia="lt-LT"/>
        </w:rPr>
        <w:t>18</w:t>
      </w:r>
      <w:r>
        <w:rPr>
          <w:szCs w:val="24"/>
          <w:lang w:eastAsia="lt-LT"/>
        </w:rPr>
        <w:t>. ASPĮ gali papildomai registruoti ir kitas hospitalines infekcijas (pvz., OŽ infekcijas, kitas apatinių kvėpavimo takų, virškinamojo trakto, odos / minkštųjų audinių ir kt. infekcijas) ir savanoriškai teikti šiuos duomenis Higienos institutui.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ind w:firstLine="567"/>
        <w:jc w:val="both"/>
        <w:rPr>
          <w:strike/>
          <w:szCs w:val="24"/>
          <w:lang w:eastAsia="lt-LT"/>
        </w:rPr>
      </w:pPr>
      <w:r>
        <w:rPr>
          <w:szCs w:val="24"/>
          <w:lang w:eastAsia="lt-LT"/>
        </w:rPr>
        <w:t>19</w:t>
      </w:r>
      <w:r>
        <w:rPr>
          <w:szCs w:val="24"/>
          <w:lang w:eastAsia="lt-LT"/>
        </w:rPr>
        <w:t>. ASPĮ hospitalinių infekcijų epidemiologinę priežiūrą vykdo visiems pacientams, kurie skyriuje gydomi ilgiau nei 48 val. Pacientas stebimas visą gydymosi RIT skyriuje laikotarpį. Rekomenduojama kiekvienam pacientui pildyti Higienos instituto tinklalapyje www.hi.lt/hospitalines pateiktą formą.</w:t>
      </w:r>
    </w:p>
    <w:p>
      <w:pPr>
        <w:suppressAutoHyphens/>
        <w:ind w:firstLine="567"/>
        <w:jc w:val="both"/>
        <w:textAlignment w:val="baseline"/>
      </w:pPr>
      <w:r>
        <w:rPr>
          <w:rFonts w:eastAsia="Batang"/>
          <w:szCs w:val="24"/>
          <w:lang w:eastAsia="ko-KR"/>
        </w:rPr>
        <w:t>20</w:t>
      </w:r>
      <w:r>
        <w:rPr>
          <w:rFonts w:eastAsia="Batang"/>
          <w:szCs w:val="24"/>
          <w:lang w:eastAsia="ko-KR"/>
        </w:rPr>
        <w:t xml:space="preserve">. ASPĮ hospitalinių infekcijų epidemiologinės priežiūros duomenis RIT skyriuje </w:t>
      </w:r>
      <w:r>
        <w:rPr>
          <w:rFonts w:eastAsia="Batang"/>
          <w:bCs/>
          <w:szCs w:val="24"/>
          <w:lang w:eastAsia="ko-KR"/>
        </w:rPr>
        <w:t xml:space="preserve">suveda ir pateikia į Visuomenės sveikatos stebėsenos informacinę sistemą </w:t>
      </w:r>
      <w:r>
        <w:rPr>
          <w:rFonts w:eastAsia="Batang"/>
          <w:szCs w:val="24"/>
          <w:lang w:eastAsia="ko-KR"/>
        </w:rPr>
        <w:t>(</w:t>
      </w:r>
      <w:r>
        <w:rPr>
          <w:rFonts w:eastAsia="Batang"/>
          <w:color w:val="0000FF"/>
          <w:szCs w:val="24"/>
          <w:u w:val="single"/>
          <w:lang w:eastAsia="ko-KR"/>
        </w:rPr>
        <w:t>www.viss.hi.lt</w:t>
      </w:r>
      <w:r>
        <w:rPr>
          <w:rFonts w:eastAsia="Batang"/>
          <w:szCs w:val="24"/>
          <w:lang w:eastAsia="ko-KR"/>
        </w:rPr>
        <w:t>) iki ateinančių metų vasario 1 d. Klaidingi ar nepilni duomenys turi būti ištaisomi per 10 darbo dienų nuo pranešimo iš Higienos instituto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tabs>
          <w:tab w:val="left" w:pos="709"/>
        </w:tabs>
        <w:jc w:val="center"/>
        <w:rPr>
          <w:b/>
        </w:rPr>
      </w:pPr>
      <w:r>
        <w:rPr>
          <w:b/>
        </w:rPr>
        <w:t>VI</w:t>
      </w:r>
      <w:r>
        <w:rPr>
          <w:b/>
        </w:rPr>
        <w:t xml:space="preserve"> SKYRIUS</w:t>
      </w:r>
    </w:p>
    <w:p>
      <w:pPr>
        <w:tabs>
          <w:tab w:val="left" w:pos="709"/>
        </w:tabs>
        <w:jc w:val="center"/>
        <w:rPr>
          <w:b/>
        </w:rPr>
      </w:pPr>
      <w:r>
        <w:rPr>
          <w:b/>
        </w:rPr>
        <w:t>NUOLATINĖ OŽ INFEKCIJŲ EPIDEMIOLOGINĖ PRIEŽIŪRA CHIRURGIJOS SKYRIUOSE</w:t>
      </w:r>
    </w:p>
    <w:p>
      <w:pPr>
        <w:tabs>
          <w:tab w:val="left" w:pos="709"/>
        </w:tabs>
        <w:jc w:val="center"/>
        <w:rPr>
          <w:b/>
        </w:rPr>
      </w:pPr>
    </w:p>
    <w:p>
      <w:pPr>
        <w:tabs>
          <w:tab w:val="left" w:pos="0"/>
          <w:tab w:val="left" w:pos="360"/>
          <w:tab w:val="left" w:pos="1170"/>
          <w:tab w:val="left" w:pos="1350"/>
        </w:tabs>
        <w:ind w:firstLine="567"/>
        <w:jc w:val="both"/>
        <w:rPr>
          <w:szCs w:val="24"/>
          <w:lang w:eastAsia="lt-LT"/>
        </w:rPr>
      </w:pPr>
      <w:r>
        <w:rPr>
          <w:szCs w:val="24"/>
          <w:lang w:eastAsia="lt-LT"/>
        </w:rPr>
        <w:t>21</w:t>
      </w:r>
      <w:r>
        <w:rPr>
          <w:szCs w:val="24"/>
          <w:lang w:eastAsia="lt-LT"/>
        </w:rPr>
        <w:t>. OŽ infekcijų epidemiologinės priežiūros, vykdomos ASPĮ chirurgijos skyriuose (įskaitant akušerijos skyrius), trukmė turi būti ne trumpesnė kaip 4 mėn. per metus; rekomenduotina – nuolat.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ind w:firstLine="567"/>
        <w:jc w:val="both"/>
        <w:rPr>
          <w:szCs w:val="24"/>
          <w:lang w:eastAsia="lt-LT"/>
        </w:rPr>
      </w:pPr>
      <w:r>
        <w:rPr>
          <w:szCs w:val="24"/>
          <w:lang w:eastAsia="lt-LT"/>
        </w:rPr>
        <w:t>22</w:t>
      </w:r>
      <w:r>
        <w:rPr>
          <w:szCs w:val="24"/>
          <w:lang w:eastAsia="lt-LT"/>
        </w:rPr>
        <w:t>. OŽ infekcijų epidemiologinę priežiūrą chirurgijos skyriuose vykdo infekcijų kontrolės skyriaus specialistas ir (ar) atsakingas už OŽ infekcijų epidemiologinę priežiūrą chirurginio skyriaus gydytojas (chirurgas), dalyvavęs specialiuose mokymuose.</w:t>
      </w:r>
    </w:p>
    <w:p>
      <w:pPr>
        <w:ind w:firstLine="567"/>
        <w:jc w:val="both"/>
        <w:rPr>
          <w:szCs w:val="24"/>
          <w:lang w:eastAsia="lt-LT"/>
        </w:rPr>
      </w:pPr>
      <w:r>
        <w:rPr>
          <w:szCs w:val="24"/>
          <w:lang w:eastAsia="lt-LT"/>
        </w:rPr>
        <w:t>23</w:t>
      </w:r>
      <w:r>
        <w:rPr>
          <w:szCs w:val="24"/>
          <w:lang w:eastAsia="lt-LT"/>
        </w:rPr>
        <w:t>. Kiekviena ASPĮ pasirenka ne mažiau kaip 2 operacijų tipus, po kurių vykdys epidemiologinę priežiūrą.</w:t>
      </w:r>
    </w:p>
    <w:p>
      <w:pPr>
        <w:ind w:firstLine="567"/>
        <w:jc w:val="both"/>
        <w:rPr>
          <w:szCs w:val="24"/>
          <w:lang w:eastAsia="lt-LT"/>
        </w:rPr>
      </w:pPr>
      <w:r>
        <w:rPr>
          <w:szCs w:val="24"/>
          <w:lang w:eastAsia="lt-LT"/>
        </w:rPr>
        <w:t>23.1</w:t>
      </w:r>
      <w:r>
        <w:rPr>
          <w:szCs w:val="24"/>
          <w:lang w:eastAsia="lt-LT"/>
        </w:rPr>
        <w:t>. Privaloma vykdyti OŽ infekcijų epidemiologinę priežiūrą po koronarinių arterijų šuntavimo ir ortopedinių operacijų.</w:t>
      </w:r>
    </w:p>
    <w:p>
      <w:pPr>
        <w:ind w:firstLine="567"/>
        <w:jc w:val="both"/>
        <w:rPr>
          <w:szCs w:val="24"/>
          <w:lang w:eastAsia="lt-LT"/>
        </w:rPr>
      </w:pPr>
      <w:r>
        <w:rPr>
          <w:szCs w:val="24"/>
          <w:lang w:eastAsia="lt-LT"/>
        </w:rPr>
        <w:t>23.2</w:t>
      </w:r>
      <w:r>
        <w:rPr>
          <w:szCs w:val="24"/>
          <w:lang w:eastAsia="lt-LT"/>
        </w:rPr>
        <w:t>. Kitas operacijas kiekviena ASPĮ pasirenka savo nuožiūra; rekomenduotina iš Higienos instituto tinklalapyje www.hi.lt/hospitalines pateikto sąrašo.</w:t>
      </w:r>
    </w:p>
    <w:p>
      <w:pPr>
        <w:ind w:firstLine="567"/>
        <w:jc w:val="both"/>
        <w:rPr>
          <w:szCs w:val="24"/>
          <w:lang w:eastAsia="lt-LT"/>
        </w:rPr>
      </w:pPr>
      <w:r>
        <w:rPr>
          <w:szCs w:val="24"/>
          <w:lang w:eastAsia="lt-LT"/>
        </w:rPr>
        <w:t>24</w:t>
      </w:r>
      <w:r>
        <w:rPr>
          <w:szCs w:val="24"/>
          <w:lang w:eastAsia="lt-LT"/>
        </w:rPr>
        <w:t xml:space="preserve">. Operuoti pacientai stebimi visą gydymosi skyriuje laikotarpį. Rekomenduojama kiekvienam pacientui pildyti  Higienos instituto tinklalapyje www.hi.lt/hospitalines pateiktą formą.</w:t>
      </w:r>
    </w:p>
    <w:p>
      <w:pPr>
        <w:suppressAutoHyphens/>
        <w:ind w:firstLine="567"/>
        <w:jc w:val="both"/>
        <w:textAlignment w:val="baseline"/>
        <w:rPr>
          <w:b/>
        </w:rPr>
      </w:pPr>
      <w:r>
        <w:rPr>
          <w:rFonts w:eastAsia="Batang"/>
          <w:szCs w:val="24"/>
          <w:lang w:eastAsia="ko-KR"/>
        </w:rPr>
        <w:t>25</w:t>
      </w:r>
      <w:r>
        <w:rPr>
          <w:rFonts w:eastAsia="Batang"/>
          <w:szCs w:val="24"/>
          <w:lang w:eastAsia="ko-KR"/>
        </w:rPr>
        <w:t>. ASPĮ suveda ir pateikia OŽ infekcijų epidemiologinės priežiūros duomenis į Visuomenės sveikatos stebėsenos informacinę sistemą (</w:t>
      </w:r>
      <w:r>
        <w:rPr>
          <w:rFonts w:eastAsia="Batang"/>
          <w:color w:val="0000FF"/>
          <w:szCs w:val="24"/>
          <w:u w:val="single"/>
          <w:lang w:eastAsia="ko-KR"/>
        </w:rPr>
        <w:t>www.viss.hi.lt</w:t>
      </w:r>
      <w:r>
        <w:rPr>
          <w:rFonts w:eastAsia="Batang"/>
          <w:szCs w:val="24"/>
          <w:lang w:eastAsia="ko-KR"/>
        </w:rPr>
        <w:t xml:space="preserve">) iki ateinančių metų vasario 1d. Klaidingi ar nepilni duomenys turi būti ištaisomi per 10 darbo dienų nuo pranešimo iš Higienos instituto gavimo.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tabs>
          <w:tab w:val="left" w:pos="709"/>
        </w:tabs>
        <w:jc w:val="center"/>
        <w:rPr>
          <w:b/>
        </w:rPr>
      </w:pPr>
      <w:r>
        <w:rPr>
          <w:b/>
        </w:rPr>
        <w:t>VII</w:t>
      </w:r>
      <w:r>
        <w:rPr>
          <w:b/>
        </w:rPr>
        <w:t xml:space="preserve"> SKYRIUS</w:t>
      </w:r>
    </w:p>
    <w:p>
      <w:pPr>
        <w:tabs>
          <w:tab w:val="left" w:pos="709"/>
        </w:tabs>
        <w:jc w:val="center"/>
        <w:rPr>
          <w:b/>
        </w:rPr>
      </w:pPr>
      <w:r>
        <w:rPr>
          <w:b/>
        </w:rPr>
        <w:t>NUOLATINĖ CD INFEKCIJŲ EPIDEMIOLOGINĖ PRIEŽIŪRA</w:t>
      </w:r>
    </w:p>
    <w:p>
      <w:pPr>
        <w:tabs>
          <w:tab w:val="left" w:pos="709"/>
        </w:tabs>
        <w:jc w:val="center"/>
        <w:rPr>
          <w:b/>
        </w:rPr>
      </w:pPr>
    </w:p>
    <w:p>
      <w:pPr>
        <w:tabs>
          <w:tab w:val="left" w:pos="426"/>
          <w:tab w:val="left" w:pos="851"/>
        </w:tabs>
        <w:suppressAutoHyphens/>
        <w:ind w:firstLine="567"/>
        <w:jc w:val="both"/>
        <w:textAlignment w:val="baseline"/>
      </w:pPr>
      <w:r>
        <w:rPr>
          <w:rFonts w:eastAsia="Batang"/>
          <w:szCs w:val="24"/>
          <w:lang w:eastAsia="ko-KR"/>
        </w:rPr>
        <w:t>26</w:t>
      </w:r>
      <w:r>
        <w:rPr>
          <w:rFonts w:eastAsia="Batang"/>
          <w:szCs w:val="24"/>
          <w:lang w:eastAsia="ko-KR"/>
        </w:rPr>
        <w:t>. CD infekcijų epidemiologinė</w:t>
      </w:r>
      <w:r>
        <w:rPr>
          <w:rFonts w:eastAsia="Batang"/>
          <w:b/>
          <w:szCs w:val="24"/>
          <w:lang w:eastAsia="ko-KR"/>
        </w:rPr>
        <w:t xml:space="preserve"> </w:t>
      </w:r>
      <w:r>
        <w:rPr>
          <w:rFonts w:eastAsia="Batang"/>
          <w:szCs w:val="24"/>
          <w:lang w:eastAsia="ko-KR"/>
        </w:rPr>
        <w:t>priežiūr</w:t>
      </w:r>
      <w:r>
        <w:rPr>
          <w:rFonts w:eastAsia="Batang"/>
          <w:bCs/>
          <w:szCs w:val="24"/>
          <w:lang w:eastAsia="ko-KR"/>
        </w:rPr>
        <w:t>a</w:t>
      </w:r>
      <w:r>
        <w:rPr>
          <w:rFonts w:eastAsia="Batang"/>
          <w:szCs w:val="24"/>
          <w:lang w:eastAsia="ko-KR"/>
        </w:rPr>
        <w:t xml:space="preserve"> vykdom</w:t>
      </w:r>
      <w:r>
        <w:rPr>
          <w:rFonts w:eastAsia="Batang"/>
          <w:bCs/>
          <w:szCs w:val="24"/>
          <w:lang w:eastAsia="ko-KR"/>
        </w:rPr>
        <w:t>a</w:t>
      </w:r>
      <w:r>
        <w:rPr>
          <w:rFonts w:eastAsia="Batang"/>
          <w:szCs w:val="24"/>
          <w:lang w:eastAsia="ko-KR"/>
        </w:rPr>
        <w:t xml:space="preserve"> stacionarines paslaugas teikiančiose ASPĮ </w:t>
      </w:r>
      <w:r>
        <w:rPr>
          <w:rFonts w:eastAsia="Batang"/>
          <w:bCs/>
          <w:szCs w:val="24"/>
          <w:lang w:eastAsia="ko-KR"/>
        </w:rPr>
        <w:t>ištisus metus (nuo sausio 1 d. iki gruodžio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tabs>
          <w:tab w:val="left" w:pos="426"/>
        </w:tabs>
        <w:suppressAutoHyphens/>
        <w:ind w:firstLine="567"/>
        <w:jc w:val="both"/>
        <w:textAlignment w:val="baseline"/>
        <w:rPr>
          <w:szCs w:val="24"/>
          <w:lang w:eastAsia="lt-LT"/>
        </w:rPr>
      </w:pPr>
      <w:r>
        <w:rPr>
          <w:rFonts w:eastAsia="Batang"/>
          <w:szCs w:val="24"/>
          <w:lang w:eastAsia="ko-KR"/>
        </w:rPr>
        <w:t>27</w:t>
      </w:r>
      <w:r>
        <w:rPr>
          <w:rFonts w:eastAsia="Batang"/>
          <w:szCs w:val="24"/>
          <w:lang w:eastAsia="ko-KR"/>
        </w:rPr>
        <w:t xml:space="preserve">. ASPĮ stebi CD infekcijas turinčius pacientus visą gydymosi skyriuje laikotarpį. CD infekcijų epidemiologinės priežiūros duomenys renkami pagal 6 ir 7 prieduose pateiktas duomenų rinkimo formas. </w:t>
      </w:r>
      <w:r>
        <w:rPr>
          <w:rFonts w:eastAsia="Batang"/>
          <w:bCs/>
          <w:szCs w:val="24"/>
          <w:lang w:eastAsia="ko-KR"/>
        </w:rPr>
        <w:t>Kiekvienais metais 10 pirmųjų CD išmatų mėginių ar kultūrų siunčiami Nacionalinei visuomenės sveikatos priežiūros laboratorijai CD antimikrobinio jautrumo ir ribotipo nustatymui.</w:t>
      </w:r>
      <w:r>
        <w:rPr>
          <w:rFonts w:eastAsia="Batang"/>
          <w:szCs w:val="24"/>
          <w:lang w:eastAsia="ko-KR"/>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tabs>
          <w:tab w:val="left" w:pos="0"/>
          <w:tab w:val="left" w:pos="180"/>
          <w:tab w:val="left" w:pos="360"/>
          <w:tab w:val="left" w:pos="720"/>
          <w:tab w:val="left" w:pos="1170"/>
          <w:tab w:val="left" w:pos="1350"/>
        </w:tabs>
        <w:ind w:firstLine="567"/>
        <w:jc w:val="both"/>
        <w:rPr>
          <w:szCs w:val="24"/>
          <w:lang w:eastAsia="lt-LT"/>
        </w:rPr>
      </w:pPr>
      <w:r>
        <w:rPr>
          <w:szCs w:val="24"/>
          <w:lang w:eastAsia="lt-LT"/>
        </w:rPr>
        <w:t>27</w:t>
      </w:r>
      <w:r>
        <w:rPr>
          <w:szCs w:val="24"/>
          <w:vertAlign w:val="superscript"/>
          <w:lang w:eastAsia="lt-LT"/>
        </w:rPr>
        <w:t>1</w:t>
      </w:r>
      <w:r>
        <w:rPr>
          <w:szCs w:val="24"/>
          <w:lang w:eastAsia="lt-LT"/>
        </w:rPr>
        <w:t xml:space="preserve">. Nacionalinė visuomenės sveikatos priežiūros laboratorija teikia metinę ataskaitą apie iš ASPĮ gautus ir ištirtus CD išmatų mėginius ar kultūras Higienos institutui iki ateinančių metų vasario 1 d.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709"/>
        </w:tabs>
        <w:ind w:firstLine="567"/>
        <w:jc w:val="both"/>
        <w:rPr>
          <w:szCs w:val="24"/>
          <w:lang w:eastAsia="lt-LT"/>
        </w:rPr>
      </w:pPr>
      <w:r>
        <w:rPr>
          <w:szCs w:val="24"/>
          <w:lang w:eastAsia="lt-LT"/>
        </w:rPr>
        <w:t>28</w:t>
      </w:r>
      <w:r>
        <w:rPr>
          <w:szCs w:val="24"/>
          <w:lang w:eastAsia="lt-LT"/>
        </w:rPr>
        <w:t>. CD infekcijų epidemiologinę priežiūrą skyriuose vykdo infekcijų kontrolės skyriaus specialistas ir (ar) atsakingas už infekcijų epidemiologinę priežiūrą gydytojas, dalyvavęs specialiuosiuose mokymuose.</w:t>
      </w:r>
    </w:p>
    <w:p>
      <w:pPr>
        <w:tabs>
          <w:tab w:val="left" w:pos="0"/>
          <w:tab w:val="left" w:pos="360"/>
          <w:tab w:val="left" w:pos="1170"/>
          <w:tab w:val="left" w:pos="1350"/>
        </w:tabs>
        <w:ind w:firstLine="567"/>
        <w:jc w:val="both"/>
        <w:rPr>
          <w:lang w:eastAsia="lt-LT"/>
        </w:rPr>
      </w:pPr>
      <w:r>
        <w:rPr>
          <w:szCs w:val="24"/>
          <w:lang w:eastAsia="lt-LT"/>
        </w:rPr>
        <w:t>29</w:t>
      </w:r>
      <w:r>
        <w:rPr>
          <w:szCs w:val="24"/>
          <w:lang w:eastAsia="lt-LT"/>
        </w:rPr>
        <w:t>. ASPĮ nuolat suveda CD infekcijų epidemiologinės priežiūros duomenis į Visuomenės sveikatos stebėsenos informacinę sistemą (</w:t>
      </w:r>
      <w:r>
        <w:rPr>
          <w:color w:val="0563C1"/>
          <w:szCs w:val="24"/>
          <w:u w:val="single"/>
          <w:lang w:eastAsia="lt-LT"/>
        </w:rPr>
        <w:t>www.viss.hi.lt</w:t>
      </w:r>
      <w:r>
        <w:rPr>
          <w:szCs w:val="24"/>
          <w:lang w:eastAsia="lt-LT"/>
        </w:rPr>
        <w:t>). Suvestus visų metų duomenis pateikia iki ateinančių metų vasario 1 d. Klaidingi ir netikslūs duomenys</w:t>
      </w:r>
      <w:r>
        <w:rPr>
          <w:b/>
          <w:bCs/>
          <w:szCs w:val="24"/>
          <w:lang w:eastAsia="lt-LT"/>
        </w:rPr>
        <w:t xml:space="preserve"> </w:t>
      </w:r>
      <w:r>
        <w:rPr>
          <w:szCs w:val="24"/>
          <w:lang w:eastAsia="lt-LT"/>
        </w:rPr>
        <w:t>turi būti ištaisomi per 10 darbo dienų nuo pranešimo iš Higienos instituto gavimo.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709"/>
        </w:tabs>
        <w:jc w:val="center"/>
        <w:rPr>
          <w:b/>
          <w:lang w:eastAsia="lt-LT"/>
        </w:rPr>
      </w:pPr>
      <w:r>
        <w:rPr>
          <w:b/>
          <w:lang w:eastAsia="lt-LT"/>
        </w:rPr>
        <w:t>VIII</w:t>
      </w:r>
      <w:r>
        <w:rPr>
          <w:b/>
          <w:lang w:eastAsia="lt-LT"/>
        </w:rPr>
        <w:t xml:space="preserve"> SKYRIUS</w:t>
      </w:r>
    </w:p>
    <w:p>
      <w:pPr>
        <w:tabs>
          <w:tab w:val="left" w:pos="709"/>
        </w:tabs>
        <w:jc w:val="center"/>
        <w:rPr>
          <w:b/>
          <w:lang w:eastAsia="lt-LT"/>
        </w:rPr>
      </w:pPr>
      <w:r>
        <w:rPr>
          <w:b/>
          <w:lang w:eastAsia="lt-LT"/>
        </w:rPr>
        <w:t>HOSPITALINIŲ INFEKCIJŲ PROTRŪKIO IŠTYRIMAS</w:t>
      </w:r>
    </w:p>
    <w:p>
      <w:pPr>
        <w:rPr>
          <w:sz w:val="20"/>
        </w:rPr>
      </w:pPr>
    </w:p>
    <w:p>
      <w:pPr>
        <w:ind w:firstLine="567"/>
        <w:jc w:val="both"/>
        <w:rPr>
          <w:szCs w:val="24"/>
          <w:lang w:eastAsia="lt-LT"/>
        </w:rPr>
      </w:pPr>
      <w:r>
        <w:rPr>
          <w:szCs w:val="24"/>
          <w:lang w:eastAsia="lt-LT"/>
        </w:rPr>
        <w:t>30</w:t>
      </w:r>
      <w:r>
        <w:rPr>
          <w:szCs w:val="24"/>
          <w:lang w:eastAsia="lt-LT"/>
        </w:rPr>
        <w:t>. ASPĮ, ištyrusi hospitalinių infekcijų protrūkį, aprašyme privalo nurodyti:</w:t>
      </w:r>
    </w:p>
    <w:p>
      <w:pPr>
        <w:ind w:firstLine="567"/>
        <w:jc w:val="both"/>
        <w:rPr>
          <w:szCs w:val="24"/>
          <w:lang w:eastAsia="lt-LT"/>
        </w:rPr>
      </w:pPr>
      <w:r>
        <w:rPr>
          <w:szCs w:val="24"/>
          <w:lang w:eastAsia="lt-LT"/>
        </w:rPr>
        <w:t>30.1</w:t>
      </w:r>
      <w:r>
        <w:rPr>
          <w:szCs w:val="24"/>
          <w:lang w:eastAsia="lt-LT"/>
        </w:rPr>
        <w:t>. protrūkio vietą (padalinys, skyrius ar kt.);</w:t>
      </w:r>
    </w:p>
    <w:p>
      <w:pPr>
        <w:ind w:firstLine="567"/>
        <w:jc w:val="both"/>
        <w:rPr>
          <w:szCs w:val="24"/>
          <w:lang w:eastAsia="lt-LT"/>
        </w:rPr>
      </w:pPr>
      <w:r>
        <w:rPr>
          <w:szCs w:val="24"/>
          <w:lang w:eastAsia="lt-LT"/>
        </w:rPr>
        <w:t>30.2</w:t>
      </w:r>
      <w:r>
        <w:rPr>
          <w:szCs w:val="24"/>
          <w:lang w:eastAsia="lt-LT"/>
        </w:rPr>
        <w:t>. hospitalinę infekciją (pavadinimas);</w:t>
      </w:r>
    </w:p>
    <w:p>
      <w:pPr>
        <w:ind w:firstLine="567"/>
        <w:jc w:val="both"/>
        <w:rPr>
          <w:szCs w:val="24"/>
          <w:lang w:eastAsia="lt-LT"/>
        </w:rPr>
      </w:pPr>
      <w:r>
        <w:rPr>
          <w:szCs w:val="24"/>
          <w:lang w:eastAsia="lt-LT"/>
        </w:rPr>
        <w:t>30.3</w:t>
      </w:r>
      <w:r>
        <w:rPr>
          <w:szCs w:val="24"/>
          <w:lang w:eastAsia="lt-LT"/>
        </w:rPr>
        <w:t>. infekcijos sukėlėją;</w:t>
      </w:r>
    </w:p>
    <w:p>
      <w:pPr>
        <w:ind w:firstLine="567"/>
        <w:jc w:val="both"/>
        <w:rPr>
          <w:szCs w:val="24"/>
          <w:lang w:eastAsia="lt-LT"/>
        </w:rPr>
      </w:pPr>
      <w:r>
        <w:rPr>
          <w:szCs w:val="24"/>
          <w:lang w:eastAsia="lt-LT"/>
        </w:rPr>
        <w:t>30.4</w:t>
      </w:r>
      <w:r>
        <w:rPr>
          <w:szCs w:val="24"/>
          <w:lang w:eastAsia="lt-LT"/>
        </w:rPr>
        <w:t>. susirgusių asmenų skaičių;</w:t>
      </w:r>
    </w:p>
    <w:p>
      <w:pPr>
        <w:ind w:firstLine="567"/>
        <w:jc w:val="both"/>
        <w:rPr>
          <w:szCs w:val="24"/>
          <w:lang w:eastAsia="lt-LT"/>
        </w:rPr>
      </w:pPr>
      <w:r>
        <w:rPr>
          <w:szCs w:val="24"/>
          <w:lang w:eastAsia="lt-LT"/>
        </w:rPr>
        <w:t>30.5</w:t>
      </w:r>
      <w:r>
        <w:rPr>
          <w:szCs w:val="24"/>
          <w:lang w:eastAsia="lt-LT"/>
        </w:rPr>
        <w:t>. įtariamą infekcijos plitimo būdą;</w:t>
      </w:r>
    </w:p>
    <w:p>
      <w:pPr>
        <w:ind w:firstLine="567"/>
        <w:jc w:val="both"/>
        <w:rPr>
          <w:szCs w:val="24"/>
          <w:lang w:eastAsia="lt-LT"/>
        </w:rPr>
      </w:pPr>
      <w:r>
        <w:rPr>
          <w:szCs w:val="24"/>
          <w:lang w:eastAsia="lt-LT"/>
        </w:rPr>
        <w:t>30.6</w:t>
      </w:r>
      <w:r>
        <w:rPr>
          <w:szCs w:val="24"/>
          <w:lang w:eastAsia="lt-LT"/>
        </w:rPr>
        <w:t>. veiksnius, turėjusius įtakos protrūkiui atsirasti;</w:t>
      </w:r>
    </w:p>
    <w:p>
      <w:pPr>
        <w:ind w:firstLine="567"/>
        <w:jc w:val="both"/>
        <w:rPr>
          <w:szCs w:val="24"/>
          <w:lang w:eastAsia="lt-LT"/>
        </w:rPr>
      </w:pPr>
      <w:r>
        <w:rPr>
          <w:szCs w:val="24"/>
          <w:lang w:eastAsia="lt-LT"/>
        </w:rPr>
        <w:t>30.7</w:t>
      </w:r>
      <w:r>
        <w:rPr>
          <w:szCs w:val="24"/>
          <w:lang w:eastAsia="lt-LT"/>
        </w:rPr>
        <w:t>. taikytas prevencijos priemones.</w:t>
      </w:r>
    </w:p>
    <w:p>
      <w:pPr>
        <w:ind w:firstLine="567"/>
        <w:jc w:val="both"/>
        <w:rPr>
          <w:szCs w:val="24"/>
          <w:lang w:eastAsia="lt-LT"/>
        </w:rPr>
      </w:pPr>
      <w:r>
        <w:rPr>
          <w:szCs w:val="24"/>
          <w:lang w:eastAsia="lt-LT"/>
        </w:rPr>
        <w:t>31</w:t>
      </w:r>
      <w:r>
        <w:rPr>
          <w:szCs w:val="24"/>
          <w:lang w:eastAsia="lt-LT"/>
        </w:rPr>
        <w:t>. ASPĮ, nustačiusi hospitalinių infekcijų protrūkį, turi teisę kreiptis į kitas kompetentingas institucijas su prašymu ištirti ir suvaldyti protrūkį.</w:t>
      </w:r>
    </w:p>
    <w:p>
      <w:pPr>
        <w:tabs>
          <w:tab w:val="left" w:pos="709"/>
        </w:tabs>
        <w:jc w:val="both"/>
        <w:rPr>
          <w:strike/>
          <w:szCs w:val="24"/>
          <w:lang w:eastAsia="lt-LT"/>
        </w:rPr>
      </w:pPr>
    </w:p>
    <w:p>
      <w:pPr>
        <w:tabs>
          <w:tab w:val="left" w:pos="709"/>
        </w:tabs>
        <w:jc w:val="center"/>
        <w:rPr>
          <w:b/>
          <w:lang w:eastAsia="lt-LT"/>
        </w:rPr>
      </w:pPr>
      <w:r>
        <w:rPr>
          <w:b/>
          <w:lang w:eastAsia="lt-LT"/>
        </w:rPr>
        <w:t>IX</w:t>
      </w:r>
      <w:r>
        <w:rPr>
          <w:b/>
          <w:lang w:eastAsia="lt-LT"/>
        </w:rPr>
        <w:t xml:space="preserve"> SKYRIUS</w:t>
      </w:r>
    </w:p>
    <w:p>
      <w:pPr>
        <w:tabs>
          <w:tab w:val="left" w:pos="709"/>
        </w:tabs>
        <w:jc w:val="center"/>
        <w:rPr>
          <w:b/>
          <w:lang w:eastAsia="lt-LT"/>
        </w:rPr>
      </w:pPr>
      <w:r>
        <w:rPr>
          <w:b/>
          <w:lang w:eastAsia="lt-LT"/>
        </w:rPr>
        <w:t>HOSPITALINIŲ INFEKCIJŲ EPIDEMIOLOGINĖS PRIEŽIŪROS NACIONALINIU LYGIU ORGANIZAVIMAS IR ATASKAITŲ RENGIMAS</w:t>
      </w:r>
    </w:p>
    <w:p>
      <w:pPr>
        <w:tabs>
          <w:tab w:val="left" w:pos="709"/>
        </w:tabs>
        <w:rPr>
          <w:b/>
          <w:lang w:eastAsia="lt-LT"/>
        </w:rPr>
      </w:pPr>
    </w:p>
    <w:p>
      <w:pPr>
        <w:ind w:firstLine="567"/>
        <w:jc w:val="both"/>
        <w:rPr>
          <w:szCs w:val="24"/>
          <w:lang w:eastAsia="lt-LT"/>
        </w:rPr>
      </w:pPr>
      <w:r>
        <w:rPr>
          <w:szCs w:val="24"/>
          <w:lang w:eastAsia="lt-LT"/>
        </w:rPr>
        <w:t>32</w:t>
      </w:r>
      <w:r>
        <w:rPr>
          <w:szCs w:val="24"/>
          <w:lang w:eastAsia="lt-LT"/>
        </w:rPr>
        <w:t xml:space="preserve">. Higienos institutas kasmet kovo mėn. organizuoja ir praveda Paplitimo tyrimo mokymus  ASPĮ specialistams.</w:t>
      </w:r>
    </w:p>
    <w:p>
      <w:pPr>
        <w:ind w:firstLine="567"/>
        <w:jc w:val="both"/>
        <w:rPr>
          <w:szCs w:val="24"/>
          <w:lang w:eastAsia="lt-LT"/>
        </w:rPr>
      </w:pPr>
      <w:r>
        <w:rPr>
          <w:szCs w:val="24"/>
          <w:lang w:eastAsia="lt-LT"/>
        </w:rPr>
        <w:t>33</w:t>
      </w:r>
      <w:r>
        <w:rPr>
          <w:szCs w:val="24"/>
          <w:lang w:eastAsia="lt-LT"/>
        </w:rPr>
        <w:t>. Higienos institutas parengia ir su Sveikatos apsaugos ministerija suderina duomenų registracijos formas, taip pat duomenų registracijos formų pildymo kodus, OŽ infekcijų epidemiologinės priežiūros chirurgijos skyriuose operacijų bei jų kodų sąrašą.</w:t>
      </w:r>
    </w:p>
    <w:p>
      <w:pPr>
        <w:ind w:firstLine="567"/>
        <w:jc w:val="both"/>
        <w:rPr>
          <w:szCs w:val="24"/>
          <w:lang w:eastAsia="lt-LT"/>
        </w:rPr>
      </w:pPr>
      <w:r>
        <w:rPr>
          <w:szCs w:val="24"/>
          <w:lang w:eastAsia="lt-LT"/>
        </w:rPr>
        <w:t>34</w:t>
      </w:r>
      <w:r>
        <w:rPr>
          <w:szCs w:val="24"/>
          <w:lang w:eastAsia="lt-LT"/>
        </w:rPr>
        <w:t>. Duomenų registracijos formos, duomenų registracijos formų pildymo kodai, OŽ infekcijų epidemiologinės priežiūros chirurgijos skyriuose operacijų bei jų kodų sąrašai skelbiami tinklalapyje www.hi.lt/hospitalines:</w:t>
      </w:r>
    </w:p>
    <w:p>
      <w:pPr>
        <w:ind w:firstLine="567"/>
        <w:jc w:val="both"/>
        <w:rPr>
          <w:szCs w:val="24"/>
          <w:lang w:eastAsia="lt-LT"/>
        </w:rPr>
      </w:pPr>
      <w:r>
        <w:rPr>
          <w:szCs w:val="24"/>
          <w:lang w:eastAsia="lt-LT"/>
        </w:rPr>
        <w:t>34.1</w:t>
      </w:r>
      <w:r>
        <w:rPr>
          <w:szCs w:val="24"/>
          <w:lang w:eastAsia="lt-LT"/>
        </w:rPr>
        <w:t>. Paplitimo tyrimo – kasmet iki kovo 1 d.;</w:t>
      </w:r>
    </w:p>
    <w:p>
      <w:pPr>
        <w:ind w:firstLine="567"/>
        <w:jc w:val="both"/>
        <w:rPr>
          <w:szCs w:val="24"/>
          <w:lang w:eastAsia="lt-LT"/>
        </w:rPr>
      </w:pPr>
      <w:r>
        <w:rPr>
          <w:szCs w:val="24"/>
          <w:lang w:eastAsia="lt-LT"/>
        </w:rPr>
        <w:t>34.2</w:t>
      </w:r>
      <w:r>
        <w:rPr>
          <w:szCs w:val="24"/>
          <w:lang w:eastAsia="lt-LT"/>
        </w:rPr>
        <w:t>. Hospitalinių infekcijų epidemiologinės priežiūros RIT skyriuose, OŽ infekcijų epidemiologinės priežiūros chirurgijos skyriuose ir CD infekcijų epidemiologinės priežiūros – kasmet iki gruodžio 1 d.</w:t>
      </w:r>
    </w:p>
    <w:p>
      <w:pPr>
        <w:ind w:firstLine="567"/>
        <w:jc w:val="both"/>
        <w:rPr>
          <w:szCs w:val="24"/>
          <w:lang w:eastAsia="lt-LT"/>
        </w:rPr>
      </w:pPr>
      <w:r>
        <w:rPr>
          <w:szCs w:val="24"/>
          <w:lang w:eastAsia="lt-LT"/>
        </w:rPr>
        <w:t>35</w:t>
      </w:r>
      <w:r>
        <w:rPr>
          <w:szCs w:val="24"/>
          <w:lang w:eastAsia="lt-LT"/>
        </w:rPr>
        <w:t xml:space="preserve">. </w:t>
      </w:r>
      <w:r>
        <w:rPr>
          <w:szCs w:val="24"/>
        </w:rPr>
        <w:t>Higienos institutas parengia bendrą Paplitimo tyrimo duomenų ataskaitą ir iki </w:t>
      </w:r>
      <w:r>
        <w:rPr>
          <w:szCs w:val="24"/>
          <w:lang w:eastAsia="lt-LT"/>
        </w:rPr>
        <w:t>spalio 1 d. paskelbia Higienos instituto tinklalapyje www.hi.lt/hospitalines.</w:t>
      </w:r>
    </w:p>
    <w:p>
      <w:pPr>
        <w:ind w:firstLine="567"/>
        <w:jc w:val="both"/>
        <w:rPr>
          <w:szCs w:val="24"/>
          <w:lang w:eastAsia="lt-LT"/>
        </w:rPr>
      </w:pPr>
      <w:r>
        <w:rPr>
          <w:szCs w:val="24"/>
          <w:lang w:eastAsia="lt-LT"/>
        </w:rPr>
        <w:t>36</w:t>
      </w:r>
      <w:r>
        <w:rPr>
          <w:szCs w:val="24"/>
          <w:lang w:eastAsia="lt-LT"/>
        </w:rPr>
        <w:t>. Higienos institutas kasmet iki balandžio 1 d. parengia hospitalinių infekcijų epidemiologinės priežiūros RIT skyriuose, OŽ infekcijų epidemiologinės priežiūros chirurgijos skyriuose ir CD infekcijų epidemiologinės priežiūros duomenų ataskaitas ir paskelbia Higienos instituto tinklalapyje www.hi.lt/hospitalines.</w:t>
      </w:r>
    </w:p>
    <w:p>
      <w:pPr>
        <w:jc w:val="center"/>
      </w:pPr>
      <w:r>
        <w:rPr>
          <w:b/>
          <w:lang w:eastAsia="lt-LT"/>
        </w:rPr>
        <w:t>__________________</w:t>
      </w:r>
    </w:p>
    <w:p>
      <w:pPr>
        <w:jc w:val="center"/>
        <w:sectPr>
          <w:pgSz w:w="11909" w:h="16834" w:code="9"/>
          <w:pgMar w:top="1701" w:right="1134" w:bottom="1134" w:left="1701" w:header="567" w:footer="567" w:gutter="0"/>
          <w:pgNumType w:start="1"/>
          <w:cols w:space="1296"/>
          <w:noEndnote/>
          <w:titlePg/>
          <w:docGrid w:linePitch="326"/>
        </w:sectPr>
      </w:pPr>
    </w:p>
    <w:p>
      <w:pPr>
        <w:ind w:firstLine="5102"/>
        <w:rPr>
          <w:szCs w:val="24"/>
        </w:rPr>
      </w:pPr>
      <w:r>
        <w:rPr>
          <w:szCs w:val="24"/>
        </w:rPr>
        <w:t>PATVIRTINTA</w:t>
      </w:r>
    </w:p>
    <w:p>
      <w:pPr>
        <w:ind w:firstLine="5102"/>
        <w:rPr>
          <w:szCs w:val="24"/>
        </w:rPr>
      </w:pPr>
      <w:r>
        <w:rPr>
          <w:szCs w:val="24"/>
        </w:rPr>
        <w:t xml:space="preserve">Lietuvos Respublikos sveikatos </w:t>
      </w:r>
    </w:p>
    <w:p>
      <w:pPr>
        <w:ind w:firstLine="5102"/>
        <w:rPr>
          <w:szCs w:val="24"/>
        </w:rPr>
      </w:pPr>
      <w:r>
        <w:rPr>
          <w:szCs w:val="24"/>
        </w:rPr>
        <w:t xml:space="preserve">apsaugos ministro </w:t>
      </w:r>
    </w:p>
    <w:p>
      <w:pPr>
        <w:ind w:firstLine="5102"/>
        <w:rPr>
          <w:szCs w:val="24"/>
        </w:rPr>
      </w:pPr>
      <w:r>
        <w:rPr>
          <w:szCs w:val="24"/>
        </w:rPr>
        <w:t xml:space="preserve">2008 m. lapkričio 14 d. </w:t>
      </w:r>
    </w:p>
    <w:p>
      <w:pPr>
        <w:ind w:firstLine="5102"/>
        <w:rPr>
          <w:szCs w:val="24"/>
        </w:rPr>
      </w:pPr>
      <w:r>
        <w:rPr>
          <w:szCs w:val="24"/>
        </w:rPr>
        <w:t>įsakymu Nr. V-1110</w:t>
      </w:r>
    </w:p>
    <w:p>
      <w:pPr>
        <w:ind w:firstLine="567"/>
        <w:jc w:val="both"/>
        <w:rPr>
          <w:b/>
          <w:bCs/>
        </w:rPr>
      </w:pPr>
    </w:p>
    <w:p>
      <w:pPr>
        <w:jc w:val="center"/>
        <w:rPr>
          <w:b/>
          <w:bCs/>
        </w:rPr>
      </w:pPr>
      <w:r>
        <w:rPr>
          <w:b/>
          <w:bCs/>
        </w:rPr>
        <w:t>INFEKCIJŲ KONTROLĖS DARBUOTOJŲ VEIKLOS, VYKDANT INFEKCIJŲ EPIDEMIOLOGINĘ PRIEŽIŪRĄ IR VALDYMĄ ASMENS SVEIKATOS PRIEŽIŪROS ĮSTAIGOSE, APRAŠAS</w:t>
      </w:r>
    </w:p>
    <w:p>
      <w:pPr>
        <w:jc w:val="center"/>
        <w:rPr>
          <w:b/>
          <w:bCs/>
        </w:rPr>
      </w:pPr>
    </w:p>
    <w:p>
      <w:pPr>
        <w:jc w:val="center"/>
      </w:pPr>
      <w:r>
        <w:rPr>
          <w:b/>
          <w:bCs/>
        </w:rPr>
        <w:t>I SKYRIUS</w:t>
      </w:r>
    </w:p>
    <w:p>
      <w:pPr>
        <w:jc w:val="center"/>
      </w:pPr>
      <w:r>
        <w:rPr>
          <w:b/>
          <w:bCs/>
        </w:rPr>
        <w:t xml:space="preserve">BENDROSIOS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ind w:firstLine="567"/>
        <w:jc w:val="both"/>
      </w:pPr>
      <w:r>
        <w:t>1</w:t>
      </w:r>
      <w:r>
        <w:t>. Infekcijų kontrolės darbuotojų veiklos aprašas reglamentuoja asmens sveikatos priežiūros įstaigų infekcijų kontrolės darbuotojų funkcijas, teises ir darbo organizavimą.</w:t>
      </w:r>
    </w:p>
    <w:p>
      <w:pPr>
        <w:ind w:firstLine="567"/>
        <w:jc w:val="both"/>
      </w:pPr>
      <w:r>
        <w:t>2</w:t>
      </w:r>
      <w:r>
        <w:t>. Infekcijų kontrolės darbuotojai asmens sveikatos priežiūros įstaigoje vykdo infekcijų epidemiologinę priežiūrą ir valdymą.</w:t>
      </w:r>
    </w:p>
    <w:p>
      <w:pPr>
        <w:ind w:firstLine="567"/>
        <w:jc w:val="both"/>
      </w:pPr>
      <w:r>
        <w:t>3</w:t>
      </w:r>
      <w:r>
        <w:t>. Infekcijų kontrolės darbuotojai turi būti stacionarines ir ambulatorines paslaugas teikiančiose asmens sveikatos priežiūros įstaigose.</w:t>
      </w:r>
    </w:p>
    <w:p>
      <w:pPr>
        <w:ind w:firstLine="567"/>
        <w:jc w:val="both"/>
      </w:pPr>
      <w:r>
        <w:t>4</w:t>
      </w:r>
      <w:r>
        <w:t>. Darbuotojai bendradarbiauja infekcijų epidemiologinės priežiūros ir valdymo klausimais su įstaigos padaliniais, darbo grupėmis ir įstaigos valdymo organais.</w:t>
      </w:r>
    </w:p>
    <w:p>
      <w:pPr>
        <w:tabs>
          <w:tab w:val="left" w:pos="567"/>
        </w:tabs>
        <w:ind w:firstLine="567"/>
        <w:jc w:val="both"/>
      </w:pPr>
      <w:r>
        <w:rPr>
          <w:szCs w:val="24"/>
        </w:rPr>
        <w:t>5</w:t>
      </w:r>
      <w:r>
        <w:rPr>
          <w:szCs w:val="24"/>
        </w:rPr>
        <w:t>. Darbuotojai savo veikloje vadovaujasi Lietuvos Respublikos sveikatos sistemos įstatymu, Lietuvos Respublikos sveikatos priežiūros įstaigų įstatymu, Lietuvos Respublikos žmonių užkrečiamųjų ligų profilaktikos ir kontrolės įstatymu ir kitais Lietuvos Respublikos teisės aktais ir įstaigos vidaus tvarkos taisyklėmis.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jc w:val="center"/>
      </w:pPr>
      <w:r>
        <w:rPr>
          <w:b/>
          <w:bCs/>
        </w:rPr>
        <w:t>II SKYRIUS</w:t>
      </w:r>
    </w:p>
    <w:p>
      <w:pPr>
        <w:jc w:val="center"/>
      </w:pPr>
      <w:r>
        <w:rPr>
          <w:b/>
          <w:bCs/>
        </w:rPr>
        <w:t xml:space="preserve">DARBUOTOJŲ FUNKCIJOS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ind w:firstLine="567"/>
        <w:jc w:val="both"/>
      </w:pPr>
      <w:r>
        <w:t>6</w:t>
      </w:r>
      <w:r>
        <w:t>. Darbuotojai asmens sveikatos priežiūros įstaigoje vykdo šias funkcijas:</w:t>
      </w:r>
    </w:p>
    <w:p>
      <w:pPr>
        <w:ind w:firstLine="567"/>
        <w:jc w:val="both"/>
      </w:pPr>
      <w:r>
        <w:t>6.1</w:t>
      </w:r>
      <w:r>
        <w:t>. rengia ir teikia įstaigos vadovui tvirtinti įstaigos infekcijų epidemiologinės priežiūros ir valdymo programą, apimančią infekcijų epidemiologinės priežiūros, darbuotojų mokymo, įstaigos higienos ir hospitalinių infekcijų profilaktikos priemones, ir koordinuoja jos vykdymą;</w:t>
      </w:r>
    </w:p>
    <w:p>
      <w:pPr>
        <w:ind w:firstLine="567"/>
        <w:jc w:val="both"/>
      </w:pPr>
      <w:r>
        <w:t>6.2</w:t>
      </w:r>
      <w:r>
        <w:t>. kuria hospitalinių infekcijų bei jų rizikos veiksnių priežiūros sistemą ir koordinuoja jos vykdymą;</w:t>
      </w:r>
    </w:p>
    <w:p>
      <w:pPr>
        <w:ind w:firstLine="567"/>
        <w:jc w:val="both"/>
      </w:pPr>
      <w:r>
        <w:t>6.3</w:t>
      </w:r>
      <w:r>
        <w:t>. analizuoja sergamumą hospitalinėmis infekcijomis, teikia informaciją padaliniams ir kitoms įstaigoms teisės aktų nustatyta tvarka;</w:t>
      </w:r>
    </w:p>
    <w:p>
      <w:pPr>
        <w:ind w:firstLine="567"/>
        <w:jc w:val="both"/>
      </w:pPr>
      <w:r>
        <w:t>6.4</w:t>
      </w:r>
      <w:r>
        <w:t>. tiria hospitalinių infekcijų protrūkius, organizuoja protrūkio lokalizavimo ir likvidavimo priemones;</w:t>
      </w:r>
    </w:p>
    <w:p>
      <w:pPr>
        <w:ind w:firstLine="567"/>
        <w:jc w:val="both"/>
      </w:pPr>
      <w:r>
        <w:t>6.5</w:t>
      </w:r>
      <w:r>
        <w:t>. atlieka infekcijų atsiradimo ir plitimo priežasčių tyrimus;</w:t>
      </w:r>
    </w:p>
    <w:p>
      <w:pPr>
        <w:ind w:firstLine="567"/>
        <w:jc w:val="both"/>
      </w:pPr>
      <w:r>
        <w:t>6.6</w:t>
      </w:r>
      <w:r>
        <w:t>. dalyvauja analizuojant informaciją apie sukėlėjų jautrumą antibiotikams ir antimikrobinių preparatų vartojimą, rengiant racionalaus antimikrobinių preparatų vartojimo tvarkos projektą įstaigoje;</w:t>
      </w:r>
    </w:p>
    <w:p>
      <w:pPr>
        <w:ind w:firstLine="567"/>
        <w:jc w:val="both"/>
      </w:pPr>
      <w:r>
        <w:t>6.7</w:t>
      </w:r>
      <w:r>
        <w:t>. rengia ir teikia įstaigos vadovui tvirtinti priemones, mažinančias darbuotojų infekcijų riziką (darbuotojų skiepijimo nuo užkrečiamųjų ligų, mikrotraumų ar incidentų, susijusių su žmogaus krauju ir kūno skysčiais, įstaigoje profilaktikos, pranešimo, registravimo tvarką) ir koordinuoja jų vykdymą;</w:t>
      </w:r>
    </w:p>
    <w:p>
      <w:pPr>
        <w:ind w:firstLine="567"/>
        <w:jc w:val="both"/>
      </w:pPr>
      <w:r>
        <w:t>6.8</w:t>
      </w:r>
      <w:r>
        <w:t>. rengia ir teikia įstaigos vadovui tvirtinti infekcijų valdymo procedūrų (rankų higienos, prietaisų valymo, dezinfekcijos, sterilizacijos, skalbinių, medicininių atliekų tvarkymo, darbuotojų biologinės saugos ir profesinės ekspozicijos profilaktikos ir kt.) aprašymus („procedūrų vadovą“) ir dalyvauja rengiant medicininių bei slaugos procedūrų aprašymus;</w:t>
      </w:r>
    </w:p>
    <w:p>
      <w:pPr>
        <w:ind w:firstLine="567"/>
        <w:jc w:val="both"/>
      </w:pPr>
      <w:r>
        <w:t>6.9</w:t>
      </w:r>
      <w:r>
        <w:t>. vykdo darbuotojų higieninių įgūdžių kontrolę, analizuoja ir vertina įstaigos higienos būklę, infekcijų prevencijos (ligonių izoliavimo, prietaisų higienos, sterilizacijos kontrolės ir kt.) priemonių vykdymą ir jų efektyvumą;</w:t>
      </w:r>
    </w:p>
    <w:p>
      <w:pPr>
        <w:ind w:firstLine="567"/>
        <w:jc w:val="both"/>
      </w:pPr>
      <w:r>
        <w:t>6.10</w:t>
      </w:r>
      <w:r>
        <w:t>. dalyvauja parenkant ir diegiant naujas technologijas bei priemones, galinčias turėti įtakos infekcijų plitimui (svarstant patalpų paskirties pakeitimo, remontuojamų, rekonstruojamų ir naujų projektuojamų patalpų išdėstymo projektus, planuojant naujų medicinos prietaisų ir priemonių įsigijimą, parenkant tinkamus antiseptikus, valymo ir dezinfekcijos priemones, dezinfekcijos ir sterilizacijos procesų kontrolės priemones ir kt.);</w:t>
      </w:r>
    </w:p>
    <w:p>
      <w:pPr>
        <w:ind w:firstLine="567"/>
        <w:jc w:val="both"/>
      </w:pPr>
      <w:r>
        <w:t>6.11</w:t>
      </w:r>
      <w:r>
        <w:t>.organizuoja nuolatinį įstaigos darbuotojų mokymą, konsultuoja juos visais infekcijų valdymo klausimais;</w:t>
      </w:r>
    </w:p>
    <w:p>
      <w:pPr>
        <w:ind w:firstLine="567"/>
        <w:jc w:val="both"/>
      </w:pPr>
      <w:r>
        <w:t>6.12</w:t>
      </w:r>
      <w:r>
        <w:t>. rengia informaciją ir inicijuoja hospitalinių infekcijų epidemiologinės priežiūros ir valdymo klausimų svarstymą įstaigos administracijos posėdžiuose, gydymo bei slaugos tarybose;</w:t>
      </w:r>
    </w:p>
    <w:p>
      <w:pPr>
        <w:ind w:firstLine="567"/>
        <w:jc w:val="both"/>
      </w:pPr>
      <w:r>
        <w:t>6.13</w:t>
      </w:r>
      <w:r>
        <w:t>. rengia informaciją ir periodiškai teikia įstaigos darbuotojams apie infekcijų epidemiologinę priežiūrą ir valdymą, o informaciją svarbiausiais klausimais – tiesiogiai įstaigos vadovui;</w:t>
      </w:r>
    </w:p>
    <w:p>
      <w:pPr>
        <w:ind w:firstLine="567"/>
        <w:jc w:val="both"/>
      </w:pPr>
      <w:r>
        <w:t>6.14</w:t>
      </w:r>
      <w:r>
        <w:t>. pagal kompetenciją vykdo kitais teisės aktais ir įstaigos vidaus įsakymais nustatytas funkcijas.</w:t>
      </w:r>
    </w:p>
    <w:p>
      <w:pPr>
        <w:ind w:firstLine="567"/>
        <w:jc w:val="both"/>
      </w:pPr>
    </w:p>
    <w:p>
      <w:pPr>
        <w:jc w:val="center"/>
      </w:pPr>
      <w:r>
        <w:rPr>
          <w:b/>
          <w:bCs/>
        </w:rPr>
        <w:t>III SKYRIUS</w:t>
      </w:r>
    </w:p>
    <w:p>
      <w:pPr>
        <w:jc w:val="center"/>
      </w:pPr>
      <w:r>
        <w:rPr>
          <w:b/>
          <w:bCs/>
        </w:rPr>
        <w:t xml:space="preserve"> </w:t>
      </w:r>
      <w:r>
        <w:rPr>
          <w:b/>
          <w:bCs/>
        </w:rPr>
        <w:t xml:space="preserve">DARBUOTOJŲ TEISĖS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ind w:firstLine="567"/>
        <w:jc w:val="both"/>
      </w:pPr>
      <w:r>
        <w:t>7</w:t>
      </w:r>
      <w:r>
        <w:t>. Darbuotojai, asmens sveikatos priežiūros įstaigoje vykdydami numatytą veiklą, turi teisę:</w:t>
      </w:r>
    </w:p>
    <w:p>
      <w:pPr>
        <w:ind w:firstLine="567"/>
        <w:jc w:val="both"/>
      </w:pPr>
      <w:r>
        <w:t>7.1</w:t>
      </w:r>
      <w:r>
        <w:t>. gauti ir naudotis reikiama asmens sveikatos priežiūros įstaigos dokumentacija ir informacija;</w:t>
      </w:r>
    </w:p>
    <w:p>
      <w:pPr>
        <w:ind w:firstLine="567"/>
        <w:jc w:val="both"/>
      </w:pPr>
      <w:r>
        <w:t>7.2</w:t>
      </w:r>
      <w:r>
        <w:t>. lankytis visose asmens sveikatos priežiūros įstaigos patalpose;</w:t>
      </w:r>
    </w:p>
    <w:p>
      <w:pPr>
        <w:ind w:firstLine="567"/>
        <w:jc w:val="both"/>
      </w:pPr>
      <w:r>
        <w:t>7.3</w:t>
      </w:r>
      <w:r>
        <w:t>. dalyvauti gydytojų vizitacijose, konsiliumuose, posėdžiuose ir kituose renginiuose;</w:t>
      </w:r>
    </w:p>
    <w:p>
      <w:pPr>
        <w:ind w:firstLine="567"/>
        <w:jc w:val="both"/>
      </w:pPr>
      <w:r>
        <w:t>7.4</w:t>
      </w:r>
      <w:r>
        <w:t>. gauti įvairių sričių specialistų konsultacijas;</w:t>
      </w:r>
    </w:p>
    <w:p>
      <w:pPr>
        <w:ind w:firstLine="567"/>
        <w:jc w:val="both"/>
      </w:pPr>
      <w:r>
        <w:t>7.5</w:t>
      </w:r>
      <w:r>
        <w:t>. teikti rekomendacijas įstaigos darbuotojams infekcijų priežiūros ir valdymo klausimais;</w:t>
      </w:r>
    </w:p>
    <w:p>
      <w:pPr>
        <w:ind w:firstLine="567"/>
        <w:jc w:val="both"/>
      </w:pPr>
      <w:r>
        <w:t>7.6</w:t>
      </w:r>
      <w:r>
        <w:t>. teikti pasiūlymus įstaigos vadovui ir/ar gydymo bei slaugos taryboms dėl atskirų įstaigos padalinių veiklos pagerinimo, apribojimo ar sustabdymo;</w:t>
      </w:r>
    </w:p>
    <w:p>
      <w:pPr>
        <w:ind w:firstLine="567"/>
        <w:jc w:val="both"/>
      </w:pPr>
      <w:r>
        <w:t>7.7</w:t>
      </w:r>
      <w:r>
        <w:t>. dalyvauti mokymo kursuose, seminaruose, konferencijose;</w:t>
      </w:r>
    </w:p>
    <w:p>
      <w:pPr>
        <w:ind w:firstLine="567"/>
        <w:jc w:val="both"/>
      </w:pPr>
      <w:r>
        <w:t>7.8</w:t>
      </w:r>
      <w:r>
        <w:t>. naudotis tinkamomis sąlygomis ir priemonėmis duomenų bazės kaupimui, analizei, darbuotojų mokymui ir konsultavimui bei kitoms funkcijoms vykdyti;</w:t>
      </w:r>
    </w:p>
    <w:p>
      <w:pPr>
        <w:ind w:firstLine="567"/>
        <w:jc w:val="both"/>
      </w:pPr>
      <w:r>
        <w:t>7.9</w:t>
      </w:r>
      <w:r>
        <w:t>. dalyvauti rengiant hospitalinių infekcijų epidemiologinę priežiūrą ir valdymą reglamentuojančius teisės aktų projektus.</w:t>
      </w:r>
    </w:p>
    <w:p>
      <w:pPr>
        <w:ind w:firstLine="567"/>
        <w:jc w:val="both"/>
      </w:pPr>
    </w:p>
    <w:p>
      <w:pPr>
        <w:jc w:val="center"/>
      </w:pPr>
      <w:r>
        <w:rPr>
          <w:b/>
          <w:bCs/>
        </w:rPr>
        <w:t>IV SKYRIUS</w:t>
      </w:r>
    </w:p>
    <w:p>
      <w:pPr>
        <w:jc w:val="center"/>
      </w:pPr>
      <w:r>
        <w:rPr>
          <w:b/>
          <w:bCs/>
        </w:rPr>
        <w:t xml:space="preserve">DARBO ORGANIZAVIMAS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tabs>
          <w:tab w:val="left" w:pos="426"/>
        </w:tabs>
        <w:suppressAutoHyphens/>
        <w:ind w:firstLine="567"/>
        <w:jc w:val="both"/>
        <w:textAlignment w:val="baseline"/>
      </w:pPr>
      <w:r>
        <w:rPr>
          <w:rFonts w:eastAsia="Batang"/>
          <w:szCs w:val="24"/>
          <w:lang w:eastAsia="ko-KR"/>
        </w:rPr>
        <w:t>8</w:t>
      </w:r>
      <w:r>
        <w:rPr>
          <w:rFonts w:eastAsia="Batang"/>
          <w:szCs w:val="24"/>
          <w:lang w:eastAsia="ko-KR"/>
        </w:rPr>
        <w:t xml:space="preserve">. Asmens sveikatos priežiūros įstaigoje priklausomai nuo darbų apimties gali būti steigiamas infekcijų kontrolės skyrius (toliau – skyrius). Skyriaus arba darbuotojų etatų struktūrą nustato ir tvirtina asmens sveikatos priežiūros įstaigos vadovas. Skyriui vadovauja ir už jo veiklą atsako skyriaus vedėjas, kurio pareigas gali vykdyti infekcijų kontrolės gydytojas arba vyriausiasis infekcijų kontrolės specialistas. </w:t>
      </w:r>
      <w:r>
        <w:rPr>
          <w:rFonts w:eastAsia="Batang"/>
          <w:bCs/>
          <w:szCs w:val="24"/>
          <w:lang w:eastAsia="ko-KR"/>
        </w:rPr>
        <w:t>Skyriaus vedėjas</w:t>
      </w:r>
      <w:r>
        <w:rPr>
          <w:rFonts w:eastAsia="Batang"/>
          <w:b/>
          <w:szCs w:val="24"/>
          <w:lang w:eastAsia="ko-KR"/>
        </w:rPr>
        <w:t xml:space="preserve"> </w:t>
      </w:r>
      <w:r>
        <w:rPr>
          <w:rFonts w:eastAsia="Batang"/>
          <w:szCs w:val="24"/>
          <w:lang w:eastAsia="ko-KR"/>
        </w:rPr>
        <w:t>yra tiesiogiai pavaldus ir atskaitingas įstaigos vadovui.</w:t>
      </w:r>
      <w:r>
        <w:rPr>
          <w:rFonts w:eastAsia="Batang"/>
          <w:b/>
          <w:szCs w:val="24"/>
          <w:lang w:eastAsia="ko-KR"/>
        </w:rPr>
        <w:t xml:space="preserve"> </w:t>
      </w:r>
      <w:r>
        <w:rPr>
          <w:rFonts w:eastAsia="Batang"/>
          <w:szCs w:val="24"/>
          <w:lang w:eastAsia="ko-KR"/>
        </w:rPr>
        <w:t>Darbuotojų kompetenciją, teises, pareigas ir atsakomybę nustato jų pareiginiai nuostatai, kuriuos tvirtina įstaigos vadovas.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tabs>
          <w:tab w:val="left" w:pos="426"/>
        </w:tabs>
        <w:suppressAutoHyphens/>
        <w:ind w:firstLine="567"/>
        <w:jc w:val="both"/>
        <w:textAlignment w:val="baseline"/>
      </w:pPr>
      <w:r>
        <w:rPr>
          <w:rFonts w:eastAsia="Batang"/>
          <w:szCs w:val="24"/>
          <w:lang w:eastAsia="ko-KR"/>
        </w:rPr>
        <w:t>9</w:t>
      </w:r>
      <w:r>
        <w:rPr>
          <w:rFonts w:eastAsia="Batang"/>
          <w:szCs w:val="24"/>
          <w:lang w:eastAsia="ko-KR"/>
        </w:rPr>
        <w:t xml:space="preserve">. </w:t>
      </w:r>
      <w:r>
        <w:rPr>
          <w:bCs/>
        </w:rPr>
        <w:t>I</w:t>
      </w:r>
      <w:r>
        <w:t>nfekcijų kontrolės gydytoju gali dirbti asmuo, baigęs universitetines medicinos krypties studijas (tarp jų baigęs studijas iki 1996 m. pagal higienos, sanitarijos, higienos-epidemiologijos programas) ir ne mažiau kaip 80 val. tobulinęs profesinę kvalifikaciją hospitalinių infekcijų kontrolės (valdymo) tema (į šį valandų skaičių įtraukiami kursai, seminarai, stažuotės, konferencijos pagal su Lietuvos Respublikos sveikatos apsaugos ministerija suderintas programas arba organizuoti užsienyje) bei turintis infekcijų kontrolės specialisto funkcijoms vykdyti reikalingas kompetencijas</w:t>
      </w:r>
      <w:r>
        <w:rPr>
          <w:rFonts w:eastAsia="Batang"/>
          <w:szCs w:val="24"/>
          <w:lang w:eastAsia="ko-KR"/>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360"/>
          <w:tab w:val="left" w:pos="426"/>
          <w:tab w:val="left" w:pos="1440"/>
        </w:tabs>
        <w:suppressAutoHyphens/>
        <w:ind w:firstLine="709"/>
        <w:jc w:val="both"/>
        <w:textAlignment w:val="baseline"/>
      </w:pPr>
      <w:r>
        <w:t>10</w:t>
      </w:r>
      <w:r>
        <w:t xml:space="preserve">. </w:t>
      </w:r>
      <w:r>
        <w:rPr>
          <w:bCs/>
        </w:rPr>
        <w:t>Vyriausiuoju infekcijų kontrolės specialistu gali dirbti asmuo, baigęs universitetines sveikatos mokslų krypčių grupės studijas (įgijęs ne žemesnį kaip</w:t>
      </w:r>
      <w:r>
        <w:t xml:space="preserve"> magistro kvalifikacinį laipsnį) ir ne mažiau kaip 80 val. tobulinęs profesinę kvalifikaciją hospitalinių infekcijų kontrolės (valdymo) tema (į šį valandų skaičių įtraukiami kursai, seminarai, stažuotės, konferencijos pagal su Sveikatos apsaugos ministerija suderintas programas arba organizuoti užsienyje) bei turintis infekcijų kontrolės specialisto funkcijoms vykdyti reikalingas kompetencijas.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360"/>
          <w:tab w:val="left" w:pos="426"/>
          <w:tab w:val="left" w:pos="1440"/>
        </w:tabs>
        <w:suppressAutoHyphens/>
        <w:ind w:firstLine="567"/>
        <w:jc w:val="both"/>
        <w:textAlignment w:val="baseline"/>
      </w:pPr>
      <w:r>
        <w:t>11</w:t>
      </w:r>
      <w:r>
        <w:t>. Infekcijų kontrolės specialistu gali dirbti asmuo, baigęs universitetines / kolegines arba joms prilygintas sveikatos mokslų krypčių grupės studijas (įgijęs ne žemesnį kaip bakalauro / profesinio bakalauro kvalifikacinį laipsnį) ir ne mažiau kaip 120 val.</w:t>
      </w:r>
      <w:r>
        <w:rPr>
          <w:b/>
          <w:bCs/>
        </w:rPr>
        <w:t xml:space="preserve"> </w:t>
      </w:r>
      <w:r>
        <w:t xml:space="preserve">tobulinęs profesinę kvalifikaciją hospitalinių infekcijų kontrolės (valdymo) tema (į šį valandų skaičių įtraukiami kursai, seminarai, stažuotės, konferencijos pagal su Sveikatos apsaugos ministerija suderintas programas arba organizuoti užsienyje) bei turintis infekcijų kontrolės specialisto funkcijoms vykdyti reikalingas kompetencijas.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0"/>
          <w:tab w:val="left" w:pos="90"/>
        </w:tabs>
        <w:suppressAutoHyphens/>
        <w:ind w:firstLine="567"/>
        <w:jc w:val="both"/>
        <w:textAlignment w:val="baseline"/>
      </w:pPr>
      <w:r>
        <w:t>11</w:t>
      </w:r>
      <w:r>
        <w:rPr>
          <w:vertAlign w:val="superscript"/>
        </w:rPr>
        <w:t>1</w:t>
      </w:r>
      <w:r>
        <w:t xml:space="preserve"> Profesinės kvalifikacijos tobulinimo valandos turi būti surinktos per 2 metus nuo įsidarbinimo.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tabs>
          <w:tab w:val="left" w:pos="426"/>
          <w:tab w:val="left" w:pos="1418"/>
        </w:tabs>
        <w:suppressAutoHyphens/>
        <w:ind w:firstLine="567"/>
        <w:jc w:val="both"/>
        <w:textAlignment w:val="baseline"/>
      </w:pPr>
      <w:r>
        <w:rPr>
          <w:rFonts w:eastAsia="Batang"/>
          <w:szCs w:val="24"/>
          <w:lang w:eastAsia="ko-KR"/>
        </w:rPr>
        <w:t>12</w:t>
      </w:r>
      <w:r>
        <w:rPr>
          <w:rFonts w:eastAsia="Batang"/>
          <w:szCs w:val="24"/>
          <w:lang w:eastAsia="ko-KR"/>
        </w:rPr>
        <w:t xml:space="preserve">. Infekcijų kontrolės specialistų skaičius stacionarinėse asmens sveikatos priežiūros įstaigose priklausomai nuo lovų skaičiaus pateikiamas priede. Infekcijų kontrolės specialistų skaičius stacionarinėse asmens sveikatos priežiūros įstaigose gali būti didesnis, nei nurodyta priede,  priklausomai nuo lovų skaičiaus </w:t>
      </w:r>
      <w:r>
        <w:rPr>
          <w:szCs w:val="24"/>
          <w:lang w:eastAsia="lt-LT"/>
        </w:rPr>
        <w:t>infekcijų rizikos skyriuose (reanimacijos ir intensyvios terapijos, hemodializės, palaikomojo gydymo ir slaugos, chirurginių profilių) įstaigos sprendimu.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tabs>
          <w:tab w:val="left" w:pos="0"/>
          <w:tab w:val="left" w:pos="90"/>
          <w:tab w:val="left" w:pos="851"/>
          <w:tab w:val="left" w:pos="990"/>
          <w:tab w:val="left" w:pos="1418"/>
        </w:tabs>
        <w:suppressAutoHyphens/>
        <w:ind w:firstLine="567"/>
        <w:jc w:val="both"/>
        <w:textAlignment w:val="baseline"/>
        <w:rPr>
          <w:bCs/>
        </w:rPr>
      </w:pPr>
      <w:r>
        <w:t>13</w:t>
      </w:r>
      <w:r>
        <w:t>.</w:t>
      </w:r>
      <w:r>
        <w:rPr>
          <w:b/>
          <w:bCs/>
        </w:rPr>
        <w:t xml:space="preserve"> </w:t>
      </w:r>
      <w:r>
        <w:rPr>
          <w:rFonts w:eastAsia="Batang"/>
          <w:szCs w:val="24"/>
          <w:lang w:eastAsia="ko-KR"/>
        </w:rPr>
        <w:t>Ambulatorinės asmens sveikatos priežiūros įstaigos, prie kurių</w:t>
      </w:r>
      <w:r>
        <w:rPr>
          <w:rFonts w:eastAsia="Batang"/>
          <w:b/>
          <w:szCs w:val="24"/>
          <w:lang w:eastAsia="ko-KR"/>
        </w:rPr>
        <w:t xml:space="preserve"> </w:t>
      </w:r>
      <w:r>
        <w:rPr>
          <w:rFonts w:eastAsia="Batang"/>
          <w:bCs/>
          <w:szCs w:val="24"/>
          <w:lang w:eastAsia="ko-KR"/>
        </w:rPr>
        <w:t xml:space="preserve">prisirašę 30 000 ir daugiau gyventojų, turi turėti </w:t>
      </w:r>
      <w:r>
        <w:rPr>
          <w:rFonts w:eastAsia="Batang"/>
          <w:szCs w:val="24"/>
          <w:lang w:eastAsia="ko-KR"/>
        </w:rPr>
        <w:t>ne mažiau kaip vieną</w:t>
      </w:r>
      <w:r>
        <w:rPr>
          <w:rFonts w:eastAsia="Batang"/>
          <w:b/>
          <w:szCs w:val="24"/>
          <w:lang w:eastAsia="ko-KR"/>
        </w:rPr>
        <w:t xml:space="preserve"> </w:t>
      </w:r>
      <w:r>
        <w:rPr>
          <w:rFonts w:eastAsia="Batang"/>
          <w:szCs w:val="24"/>
          <w:lang w:eastAsia="ko-KR"/>
        </w:rPr>
        <w:t xml:space="preserve">infekcijų kontrolės gydytoją arba </w:t>
      </w:r>
      <w:r>
        <w:rPr>
          <w:rFonts w:eastAsia="Batang"/>
          <w:bCs/>
          <w:szCs w:val="24"/>
          <w:lang w:eastAsia="ko-KR"/>
        </w:rPr>
        <w:t>vyriausiąjį</w:t>
      </w:r>
      <w:r>
        <w:rPr>
          <w:rFonts w:eastAsia="Batang"/>
          <w:szCs w:val="24"/>
          <w:lang w:eastAsia="ko-KR"/>
        </w:rPr>
        <w:t xml:space="preserve"> infekcijų kontrolės specialistą. </w:t>
      </w:r>
      <w:r>
        <w:rPr>
          <w:rFonts w:eastAsia="Batang"/>
          <w:bCs/>
          <w:szCs w:val="24"/>
          <w:lang w:eastAsia="ko-KR"/>
        </w:rPr>
        <w:t>Ambulatorinės asmens sveikatos priežiūros įstaigos, prie kurių prisirašę mažiau nei 30 000 gyventojų, turi turėti infekcijų kontrolės gydytoją arba vyriausiąjį infekcijų kontrolės specialistą, dirbantį ne mažesniu nei 0,25 etato krūviu, arba sudaryti sutartį dėl infekcijų kontrolės paslaugų teikimo su fiziniu asmeniu, atitinkančiu infekcijų kontrolės gydytojo, vyriausiojo specialisto ar specialisto kvalifikacinius reikalavimus, arba su juridiniu asmeniu</w:t>
      </w:r>
      <w:r>
        <w:rPr>
          <w:bCs/>
        </w:rPr>
        <w:t xml:space="preserve">, turinčiu sveikatos priežiūros specialistą, atitinkantį </w:t>
      </w:r>
      <w:r>
        <w:rPr>
          <w:rFonts w:eastAsia="Batang"/>
          <w:bCs/>
          <w:szCs w:val="24"/>
          <w:lang w:eastAsia="ko-KR"/>
        </w:rPr>
        <w:t xml:space="preserve">infekcijų kontrolės gydytojo, vyriausiojo specialisto ar specialisto kvalifikacinius reikalavimus. </w:t>
      </w:r>
      <w:r>
        <w:rPr>
          <w:bCs/>
        </w:rPr>
        <w:t>Ambulatorinėse asmens sveikatos priežiūros įstaigose, prie kurių prisirašę mažiau nei 10 000 arba nėra prisirašiusių gyventojų, infekcijų kontrolės funkcijos gali</w:t>
      </w:r>
    </w:p>
    <w:p>
      <w:pPr>
        <w:ind w:firstLine="567"/>
      </w:pPr>
      <w:r>
        <w:rPr>
          <w:bCs/>
        </w:rPr>
        <w:t>būti priskiriamos atsakingam asmeniui – sveikatos priežiūros specialistui, kurio kompetencijos atitinka įstaigoje teikiamų paslaugų pobūdį.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suppressAutoHyphens/>
        <w:ind w:firstLine="567"/>
        <w:jc w:val="both"/>
        <w:textAlignment w:val="baseline"/>
      </w:pPr>
      <w:r>
        <w:rPr>
          <w:rFonts w:eastAsia="Batang"/>
          <w:szCs w:val="24"/>
          <w:lang w:eastAsia="ko-KR"/>
        </w:rPr>
        <w:t>13</w:t>
      </w:r>
      <w:r>
        <w:rPr>
          <w:rFonts w:eastAsia="Batang"/>
          <w:szCs w:val="24"/>
          <w:vertAlign w:val="superscript"/>
          <w:lang w:eastAsia="ko-KR"/>
        </w:rPr>
        <w:t>1</w:t>
      </w:r>
      <w:r>
        <w:rPr>
          <w:rFonts w:eastAsia="Batang"/>
          <w:szCs w:val="24"/>
          <w:lang w:eastAsia="ko-KR"/>
        </w:rPr>
        <w:t>. Stacionarinės asmens sveikatos priežiūros įstaigos, kurios teikia ambulatorines asmens sveikatos priežiūros paslaugas ir turi daugiau nei 100 000 apsilankymų per metus, papildomai turi turėti vieną infekcijų kontrolės specialistą, dirbantį ne mažesniu nei 1 etato krūviu. Stacionarinės asmens sveikatos priežiūros įstaigos, kurios teikia ambulatorines asmens sveikatos priežiūros paslaugas ir turi 50 000 – 100 000 apsilankymų per metus, papildomai turi turėti vieną infekcijų kontrolės specialistą, dirbantį ne mažesniu nei 0,5 etato krūviu.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jc w:val="center"/>
      </w:pPr>
      <w:r>
        <w:rPr>
          <w:b/>
          <w:bCs/>
        </w:rPr>
        <w:t>V SKYRIUS</w:t>
      </w:r>
    </w:p>
    <w:p>
      <w:pPr>
        <w:jc w:val="center"/>
      </w:pPr>
      <w:r>
        <w:rPr>
          <w:b/>
          <w:bCs/>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ind w:firstLine="567"/>
        <w:jc w:val="both"/>
      </w:pPr>
      <w:r>
        <w:t>14</w:t>
      </w:r>
      <w:r>
        <w:t>. Infekcijų kontrolės skyrius pertvarkomas, reorganizuojamas ar likviduojamas Lietuvos Respublikos įstatymų ir kitų teisės aktų nustatyta tvarka.</w:t>
      </w:r>
    </w:p>
    <w:p>
      <w:pPr>
        <w:ind w:firstLine="567"/>
        <w:jc w:val="both"/>
      </w:pPr>
    </w:p>
    <w:p>
      <w:pPr>
        <w:jc w:val="center"/>
      </w:pPr>
      <w:r>
        <w:t>_________________</w:t>
      </w:r>
    </w:p>
    <w:p>
      <w:pPr>
        <w:ind w:firstLine="567"/>
        <w:jc w:val="both"/>
      </w:pP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1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pStyle w:val="PlainText"/>
        <w:rPr>
          <w:rFonts w:ascii="Times New Roman" w:eastAsia="MS Mincho" w:hAnsi="Times New Roman"/>
          <w:sz w:val="20"/>
          <w:iCs/>
        </w:rPr>
      </w:pPr>
      <w:r>
        <w:rPr>
          <w:rFonts w:ascii="Times New Roman" w:eastAsia="MS Mincho" w:hAnsi="Times New Roman"/>
          <w:sz w:val="20"/>
          <w:iCs/>
        </w:rPr>
        <w:t>2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pStyle w:val="PlainText"/>
        <w:rPr>
          <w:rFonts w:ascii="Times New Roman" w:eastAsia="MS Mincho" w:hAnsi="Times New Roman"/>
          <w:sz w:val="20"/>
          <w:iCs/>
        </w:rPr>
      </w:pPr>
      <w:r>
        <w:rPr>
          <w:rFonts w:ascii="Times New Roman" w:eastAsia="MS Mincho" w:hAnsi="Times New Roman"/>
          <w:sz w:val="20"/>
          <w:iCs/>
        </w:rPr>
        <w:t>3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pStyle w:val="PlainText"/>
        <w:rPr>
          <w:rFonts w:ascii="Times New Roman" w:eastAsia="MS Mincho" w:hAnsi="Times New Roman"/>
          <w:sz w:val="20"/>
          <w:iCs/>
        </w:rPr>
      </w:pPr>
      <w:r>
        <w:rPr>
          <w:rFonts w:ascii="Times New Roman" w:eastAsia="MS Mincho" w:hAnsi="Times New Roman"/>
          <w:sz w:val="20"/>
          <w:iCs/>
        </w:rPr>
        <w:t>4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pStyle w:val="PlainText"/>
        <w:rPr>
          <w:rFonts w:ascii="Times New Roman" w:eastAsia="MS Mincho" w:hAnsi="Times New Roman"/>
          <w:sz w:val="20"/>
          <w:iCs/>
        </w:rPr>
      </w:pPr>
      <w:r>
        <w:rPr>
          <w:rFonts w:ascii="Times New Roman" w:eastAsia="MS Mincho" w:hAnsi="Times New Roman"/>
          <w:sz w:val="20"/>
          <w:iCs/>
        </w:rPr>
        <w:t>5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81f6e00d63d11e68d79c2033f194657">
        <w:r w:rsidRPr="00532B9F">
          <w:rPr>
            <w:rFonts w:ascii="Times New Roman" w:eastAsia="MS Mincho" w:hAnsi="Times New Roman"/>
            <w:sz w:val="20"/>
            <w:i/>
            <w:iCs/>
            <w:color w:val="0000FF" w:themeColor="hyperlink"/>
            <w:u w:val="single"/>
          </w:rPr>
          <w:t>V-1499</w:t>
        </w:r>
      </w:fldSimple>
      <w:r>
        <w:rPr>
          <w:rFonts w:ascii="Times New Roman" w:eastAsia="MS Mincho" w:hAnsi="Times New Roman"/>
          <w:sz w:val="20"/>
          <w:i/>
          <w:iCs/>
        </w:rPr>
        <w:t>,
2016-12-29,
paskelbta TAR 2017-01-09, i. k. 2017-00637        </w:t>
      </w:r>
    </w:p>
    <w:p/>
    <w:p>
      <w:pPr>
        <w:pStyle w:val="PlainText"/>
        <w:rPr>
          <w:rFonts w:ascii="Times New Roman" w:eastAsia="MS Mincho" w:hAnsi="Times New Roman"/>
          <w:sz w:val="20"/>
          <w:iCs/>
        </w:rPr>
      </w:pPr>
      <w:r>
        <w:rPr>
          <w:rFonts w:ascii="Times New Roman" w:eastAsia="MS Mincho" w:hAnsi="Times New Roman"/>
          <w:sz w:val="20"/>
          <w:iCs/>
        </w:rPr>
        <w:t>6 priedas (V-1727)</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pStyle w:val="PlainText"/>
        <w:rPr>
          <w:rFonts w:ascii="Times New Roman" w:eastAsia="MS Mincho" w:hAnsi="Times New Roman"/>
          <w:sz w:val="20"/>
          <w:iCs/>
        </w:rPr>
      </w:pPr>
      <w:r>
        <w:rPr>
          <w:rFonts w:ascii="Times New Roman" w:eastAsia="MS Mincho" w:hAnsi="Times New Roman"/>
          <w:sz w:val="20"/>
          <w:iCs/>
        </w:rPr>
        <w:t>7 priedas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
      <w:pPr>
        <w:pStyle w:val="PlainText"/>
        <w:rPr>
          <w:rFonts w:ascii="Times New Roman" w:eastAsia="MS Mincho" w:hAnsi="Times New Roman"/>
          <w:sz w:val="20"/>
          <w:iCs/>
        </w:rPr>
      </w:pPr>
      <w:r>
        <w:rPr>
          <w:rFonts w:ascii="Times New Roman" w:eastAsia="MS Mincho" w:hAnsi="Times New Roman"/>
          <w:sz w:val="20"/>
          <w:iCs/>
        </w:rPr>
        <w:t>Priedas (Infekcijų kontrolės) (V-1727)</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5bac604b7b11eb8d9fe110e148c770">
        <w:r w:rsidRPr="00532B9F">
          <w:rPr>
            <w:rFonts w:ascii="Times New Roman" w:eastAsia="MS Mincho" w:hAnsi="Times New Roman"/>
            <w:sz w:val="20"/>
            <w:i/>
            <w:iCs/>
            <w:color w:val="0000FF" w:themeColor="hyperlink"/>
            <w:u w:val="single"/>
          </w:rPr>
          <w:t>V-3091</w:t>
        </w:r>
      </w:fldSimple>
      <w:r>
        <w:rPr>
          <w:rFonts w:ascii="Times New Roman" w:eastAsia="MS Mincho" w:hAnsi="Times New Roman"/>
          <w:sz w:val="20"/>
          <w:i/>
          <w:iCs/>
        </w:rPr>
        <w:t>,
2020-12-31,
paskelbta TAR 2020-12-31, i. k. 2020-29398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06ba2b06af111edbc04912defe897d1">
        <w:r w:rsidRPr="00532B9F">
          <w:rPr>
            <w:rFonts w:ascii="Times New Roman" w:eastAsia="MS Mincho" w:hAnsi="Times New Roman"/>
            <w:sz w:val="20"/>
            <w:i/>
            <w:iCs/>
            <w:color w:val="0000FF" w:themeColor="hyperlink"/>
            <w:u w:val="single"/>
          </w:rPr>
          <w:t>V-1727</w:t>
        </w:r>
      </w:fldSimple>
      <w:r>
        <w:rPr>
          <w:rFonts w:ascii="Times New Roman" w:eastAsia="MS Mincho" w:hAnsi="Times New Roman"/>
          <w:sz w:val="20"/>
          <w:i/>
          <w:iCs/>
        </w:rPr>
        <w:t>,
2022-11-23,
paskelbta TAR 2022-11-23, i. k. 2022-23504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a2522f0993011e3bdd0a9c9ad8ce1bf">
        <w:r w:rsidRPr="00532B9F">
          <w:rPr>
            <w:rFonts w:ascii="Times New Roman" w:eastAsia="MS Mincho" w:hAnsi="Times New Roman"/>
            <w:sz w:val="20"/>
            <w:iCs/>
            <w:color w:val="0000FF" w:themeColor="hyperlink"/>
            <w:u w:val="single"/>
          </w:rPr>
          <w:t>V-137</w:t>
        </w:r>
      </w:fldSimple>
      <w:r>
        <w:rPr>
          <w:rFonts w:ascii="Times New Roman" w:eastAsia="MS Mincho" w:hAnsi="Times New Roman"/>
          <w:sz w:val="20"/>
          <w:iCs/>
        </w:rPr>
        <w:t>,
2014-01-30,
paskelbta TAR 2014-02-19, i. k. 2014-01804                </w:t>
      </w:r>
    </w:p>
    <w:p>
      <w:pPr>
        <w:jc w:val="both"/>
        <w:rPr>
          <w:rFonts w:ascii="Times New Roman" w:hAnsi="Times New Roman"/>
        </w:rPr>
      </w:pPr>
      <w:r>
        <w:rPr>
          <w:rFonts w:ascii="Times New Roman" w:hAnsi="Times New Roman"/>
          <w:sz w:val="20"/>
        </w:rPr>
        <w:t>Dėl Lietuvos Respublikos sveikatos apsaugos ministro 2008 m. lapkričio 14 d. įsakymo Nr. V-1110 "Dėl hospitalinių infekcijų epidemiologinės priežiūros ir valdymo"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1f6e00d63d11e68d79c2033f194657">
        <w:r w:rsidRPr="00532B9F">
          <w:rPr>
            <w:rFonts w:ascii="Times New Roman" w:eastAsia="MS Mincho" w:hAnsi="Times New Roman"/>
            <w:sz w:val="20"/>
            <w:iCs/>
            <w:color w:val="0000FF" w:themeColor="hyperlink"/>
            <w:u w:val="single"/>
          </w:rPr>
          <w:t>V-1499</w:t>
        </w:r>
      </w:fldSimple>
      <w:r>
        <w:rPr>
          <w:rFonts w:ascii="Times New Roman" w:eastAsia="MS Mincho" w:hAnsi="Times New Roman"/>
          <w:sz w:val="20"/>
          <w:iCs/>
        </w:rPr>
        <w:t>,
2016-12-29,
paskelbta TAR 2017-01-09, i. k. 2017-00637                </w:t>
      </w:r>
    </w:p>
    <w:p>
      <w:pPr>
        <w:jc w:val="both"/>
        <w:rPr>
          <w:rFonts w:ascii="Times New Roman" w:hAnsi="Times New Roman"/>
        </w:rPr>
      </w:pPr>
      <w:r>
        <w:rPr>
          <w:rFonts w:ascii="Times New Roman" w:hAnsi="Times New Roman"/>
          <w:sz w:val="20"/>
        </w:rPr>
        <w:t>Dėl Lietuvos Respublikos sveikatos apsaugos ministro 2008 m. lapkričio 14 d. įsakymo Nr. V-1110 „Dėl Hospitalinių infekcijų epidemiologinės priežiūros ir valdymo"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b5bac604b7b11eb8d9fe110e148c770">
        <w:r w:rsidRPr="00532B9F">
          <w:rPr>
            <w:rFonts w:ascii="Times New Roman" w:eastAsia="MS Mincho" w:hAnsi="Times New Roman"/>
            <w:sz w:val="20"/>
            <w:iCs/>
            <w:color w:val="0000FF" w:themeColor="hyperlink"/>
            <w:u w:val="single"/>
          </w:rPr>
          <w:t>V-3091</w:t>
        </w:r>
      </w:fldSimple>
      <w:r>
        <w:rPr>
          <w:rFonts w:ascii="Times New Roman" w:eastAsia="MS Mincho" w:hAnsi="Times New Roman"/>
          <w:sz w:val="20"/>
          <w:iCs/>
        </w:rPr>
        <w:t>,
2020-12-31,
paskelbta TAR 2020-12-31, i. k. 2020-29398                </w:t>
      </w:r>
    </w:p>
    <w:p>
      <w:pPr>
        <w:jc w:val="both"/>
        <w:rPr>
          <w:rFonts w:ascii="Times New Roman" w:hAnsi="Times New Roman"/>
        </w:rPr>
      </w:pPr>
      <w:r>
        <w:rPr>
          <w:rFonts w:ascii="Times New Roman" w:hAnsi="Times New Roman"/>
          <w:sz w:val="20"/>
        </w:rPr>
        <w:t>Dėl Lietuvos Respublikos sveikatos apsaugos ministro 2008 m. lapkričio 14 d. įsakymo Nr. V-1110 „Dėl hospitalinių infekcijų epidemiologinės priežiūros ir valdymo“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06ba2b06af111edbc04912defe897d1">
        <w:r w:rsidRPr="00532B9F">
          <w:rPr>
            <w:rFonts w:ascii="Times New Roman" w:eastAsia="MS Mincho" w:hAnsi="Times New Roman"/>
            <w:sz w:val="20"/>
            <w:iCs/>
            <w:color w:val="0000FF" w:themeColor="hyperlink"/>
            <w:u w:val="single"/>
          </w:rPr>
          <w:t>V-1727</w:t>
        </w:r>
      </w:fldSimple>
      <w:r>
        <w:rPr>
          <w:rFonts w:ascii="Times New Roman" w:eastAsia="MS Mincho" w:hAnsi="Times New Roman"/>
          <w:sz w:val="20"/>
          <w:iCs/>
        </w:rPr>
        <w:t>,
2022-11-23,
paskelbta TAR 2022-11-23, i. k. 2022-23504                </w:t>
      </w:r>
    </w:p>
    <w:p>
      <w:pPr>
        <w:jc w:val="both"/>
        <w:rPr>
          <w:rFonts w:ascii="Times New Roman" w:hAnsi="Times New Roman"/>
        </w:rPr>
      </w:pPr>
      <w:r>
        <w:rPr>
          <w:rFonts w:ascii="Times New Roman" w:hAnsi="Times New Roman"/>
          <w:sz w:val="20"/>
        </w:rPr>
        <w:t>Dėl Lietuvos Respublikos sveikatos apsaugos ministro 2008 m. lapkričio 14 d. įsakymo Nr. V-1110 „Dėl hospitalinių infekcijų epidemiologinės priežiūros ir valdymo“ pakeitimo</w:t>
      </w:r>
    </w:p>
    <w:p>
      <w:pPr>
        <w:jc w:val="both"/>
        <w:rPr>
          <w:rFonts w:ascii="Times New Roman" w:hAnsi="Times New Roman"/>
          <w:sz w:val="20"/>
        </w:rPr>
      </w:pPr>
    </w:p>
    <w:p>
      <w:pPr>
        <w:widowControl w:val="0"/>
        <w:rPr>
          <w:rFonts w:ascii="Times New Roman" w:hAnsi="Times New Roman"/>
          <w:snapToGrid w:val="0"/>
        </w:rPr>
      </w:pPr>
    </w:p>
    <w:sectPr>
      <w:pgSz w:w="11909" w:h="16834" w:code="9"/>
      <w:pgMar w:top="1134" w:right="1134" w:bottom="1134" w:left="1701" w:header="567" w:footer="567" w:gutter="0"/>
      <w:pgNumType w:start="1"/>
      <w:cols w:space="1296"/>
      <w:noEndnote/>
      <w:titlePg/>
      <w:docGrid w:linePitch="326"/>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1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eastAsia="Calibri"/>
        <w:sz w:val="20"/>
        <w:lang w:val="en-US"/>
      </w:rPr>
    </w:pPr>
  </w:p>
</w:ftr>
</file>

<file path=word/footer1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eastAsia="Calibri"/>
        <w:sz w:val="20"/>
        <w:lang w:val="en-US"/>
      </w:rPr>
    </w:pPr>
  </w:p>
</w:ftr>
</file>

<file path=word/footer1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eastAsia="Calibri"/>
        <w:sz w:val="20"/>
        <w:lang w:val="en-US"/>
      </w:rPr>
    </w:pPr>
  </w:p>
</w:ftr>
</file>

<file path=word/footer1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1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ftr>
</file>

<file path=word/footer2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eastAsia="Calibri"/>
        <w:sz w:val="20"/>
        <w:lang w:val="en-US"/>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eastAsia="Calibri"/>
        <w:sz w:val="20"/>
        <w:lang w:val="en-US"/>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eastAsia="Calibri"/>
        <w:sz w:val="20"/>
        <w:lang w:val="en-US"/>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eastAsia="Calibri"/>
        <w:lang w:val="en-US"/>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rFonts w:eastAsia="Calibri"/>
        <w:lang w:val="en-US"/>
      </w:rPr>
    </w:pPr>
  </w:p>
</w:hdr>
</file>

<file path=word/header1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TimesLT" w:eastAsia="Calibri" w:hAnsi="TimesLT"/>
        <w:lang w:eastAsia="lt-LT"/>
      </w:rPr>
    </w:pPr>
  </w:p>
</w:hdr>
</file>

<file path=word/header1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1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1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2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2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pPr>
  </w:p>
</w:hdr>
</file>

<file path=word/header2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2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2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p>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rFonts w:eastAsia="Calibri"/>
        <w:lang w:val="en-US"/>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rFonts w:eastAsia="Calibri"/>
        <w:lang w:val="en-US"/>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19"/>
        <w:tab w:val="right" w:pos="9638"/>
      </w:tabs>
      <w:rPr>
        <w:rFonts w:ascii="TimesLT" w:eastAsia="Calibri" w:hAnsi="TimesLT"/>
        <w:lang w:eastAsia="lt-LT"/>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E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6D2C"/>
  <w15:docId w15:val="{97A42CF2-8222-40D4-B54E-9283A921B6A3}"/>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footer" Target="footer22.xml"/>
  <Relationship Id="rId11" Type="http://schemas.openxmlformats.org/officeDocument/2006/relationships/footer" Target="footer23.xml"/>
  <Relationship Id="rId12" Type="http://schemas.openxmlformats.org/officeDocument/2006/relationships/header" Target="header24.xml"/>
  <Relationship Id="rId13" Type="http://schemas.openxmlformats.org/officeDocument/2006/relationships/footer" Target="footer24.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openxmlformats.org/officeDocument/2006/relationships/theme" Target="theme/theme1.xml"/>
  <Relationship Id="rId7" Type="http://schemas.openxmlformats.org/officeDocument/2006/relationships/webSettings" Target="webSettings.xml"/>
  <Relationship Id="rId8" Type="http://schemas.openxmlformats.org/officeDocument/2006/relationships/header" Target="header22.xml"/>
  <Relationship Id="rId9" Type="http://schemas.openxmlformats.org/officeDocument/2006/relationships/header" Target="header23.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28</TotalTime>
  <Pages>10</Pages>
  <Words>18087</Words>
  <Characters>10311</Characters>
  <Application>Microsoft Office Word</Application>
  <DocSecurity>0</DocSecurity>
  <Lines>85</Lines>
  <Paragraphs>56</Paragraphs>
  <ScaleCrop>false</ScaleCrop>
  <Company/>
  <LinksUpToDate>false</LinksUpToDate>
  <CharactersWithSpaces>28342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2015-07-04T19:22:00Z</dcterms:created>
  <dc:creator>Rima</dc:creator>
  <lastModifiedBy>TAMALIŪNIENĖ Vilija</lastModifiedBy>
  <dcterms:modified xsi:type="dcterms:W3CDTF">2022-11-27T13:19:00Z</dcterms:modified>
  <revision>17</revision>
  <dc:title>LIETUVOS RESPUBLIKOS SVEIKATOS APSAUGOS MINISTRO Į S A K Y M A S</dc:title>
</coreProperties>
</file>