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2017-10-06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42B9B981DF79">
        <w:r w:rsidRPr="00532B9F">
          <w:rPr>
            <w:rFonts w:ascii="Times New Roman" w:eastAsia="MS Mincho" w:hAnsi="Times New Roman"/>
            <w:sz w:val="20"/>
            <w:i/>
            <w:iCs/>
            <w:color w:val="0000FF" w:themeColor="hyperlink"/>
            <w:u w:val="single"/>
          </w:rPr>
          <w:t>88-4021</w:t>
        </w:r>
      </w:fldSimple>
      <w:r>
        <w:rPr>
          <w:rFonts w:ascii="Times New Roman" w:eastAsia="MS Mincho" w:hAnsi="Times New Roman"/>
          <w:sz w:val="20"/>
          <w:i/>
          <w:iCs/>
        </w:rPr>
        <w:t>, i. k. 1032217ISAK004R-126</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4" o:title=""/>
          </v:shape>
          <w:control r:id="rId15" w:name="Control 4" w:shapeid="_x0000_s1028"/>
        </w:pict>
      </w:r>
      <w:r>
        <w:rPr>
          <w:b/>
          <w:color w:val="000000"/>
        </w:rPr>
        <w:t>CIVILINĖS AVIACIJOS ADMINISTRACIJOS DIREKTORIAUS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LEIDIMŲ SPECIALIAJAM SKRYDŽIUI IŠDAVIMO TAISYKLIŲ</w:t>
      </w:r>
    </w:p>
    <w:p>
      <w:pPr>
        <w:jc w:val="center"/>
        <w:rPr>
          <w:color w:val="000000"/>
        </w:rPr>
      </w:pPr>
    </w:p>
    <w:p>
      <w:pPr>
        <w:jc w:val="center"/>
        <w:rPr>
          <w:color w:val="000000"/>
        </w:rPr>
      </w:pPr>
      <w:r>
        <w:rPr>
          <w:color w:val="000000"/>
        </w:rPr>
        <w:t>2003 m. rugsėjo 10 d. Nr. 4R-126</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Vadovaudamasis Lietuvos Respublikos aviacijos įstatymo (Žin., 2000, Nr. </w:t>
      </w:r>
      <w:hyperlink r:id="rId16" w:tgtFrame="_blank" w:history="1">
        <w:r>
          <w:rPr>
            <w:color w:val="0000FF" w:themeColor="hyperlink"/>
            <w:u w:val="single"/>
          </w:rPr>
          <w:t>94-2918</w:t>
        </w:r>
      </w:hyperlink>
      <w:r>
        <w:rPr>
          <w:color w:val="000000"/>
        </w:rPr>
        <w:t xml:space="preserve">; 2002, Nr. </w:t>
      </w:r>
      <w:hyperlink r:id="rId17" w:tgtFrame="_blank" w:history="1">
        <w:r>
          <w:rPr>
            <w:color w:val="0000FF" w:themeColor="hyperlink"/>
            <w:u w:val="single"/>
          </w:rPr>
          <w:t>112-4979</w:t>
        </w:r>
      </w:hyperlink>
      <w:r>
        <w:rPr>
          <w:color w:val="000000"/>
        </w:rPr>
        <w:t>) 35 straipsnio nuostatomis ir ICAO Dok 9760 „Tinkamumo skraidyti vadovas“ („Airworthiness manual“) I tomo 5 skyriaus rekomendacijomis,</w:t>
      </w:r>
    </w:p>
    <w:p>
      <w:pPr>
        <w:ind w:firstLine="709"/>
        <w:jc w:val="both"/>
        <w:rPr>
          <w:color w:val="000000"/>
        </w:rPr>
      </w:pPr>
      <w:r>
        <w:rPr>
          <w:color w:val="000000"/>
          <w:spacing w:val="60"/>
        </w:rPr>
        <w:t>tvirtinu</w:t>
      </w:r>
      <w:r>
        <w:rPr>
          <w:color w:val="000000"/>
        </w:rPr>
        <w:t xml:space="preserve"> Leidimų specialiajam skrydžiui išdavimo taisykles (pridedama).</w:t>
      </w:r>
    </w:p>
    <w:p>
      <w:pPr>
        <w:tabs>
          <w:tab w:val="right" w:pos="9639"/>
        </w:tabs>
      </w:pPr>
    </w:p>
    <w:p>
      <w:pPr>
        <w:tabs>
          <w:tab w:val="right" w:pos="9639"/>
        </w:tabs>
      </w:pPr>
    </w:p>
    <w:p>
      <w:pPr>
        <w:tabs>
          <w:tab w:val="right" w:pos="9639"/>
        </w:tabs>
      </w:pPr>
    </w:p>
    <w:p>
      <w:pPr>
        <w:tabs>
          <w:tab w:val="right" w:pos="9498"/>
        </w:tabs>
        <w:rPr>
          <w:color w:val="000000"/>
        </w:rPr>
      </w:pPr>
      <w:r>
        <w:rPr>
          <w:caps/>
        </w:rPr>
        <w:t>DIREKTORIUS</w:t>
        <w:tab/>
        <w:t>KĘSTUTIS AURYLA</w:t>
      </w:r>
    </w:p>
    <w:p>
      <w:pPr>
        <w:tabs>
          <w:tab w:val="left" w:pos="1304"/>
          <w:tab w:val="left" w:pos="1457"/>
          <w:tab w:val="left" w:pos="1604"/>
          <w:tab w:val="left" w:pos="1757"/>
        </w:tabs>
        <w:ind w:firstLine="5102"/>
        <w:rPr>
          <w:color w:val="000000"/>
        </w:rPr>
      </w:pPr>
      <w:r>
        <w:rPr>
          <w:color w:val="000000"/>
        </w:rPr>
        <w:br w:type="page"/>
      </w:r>
    </w:p>
    <w:p>
      <w:pPr>
        <w:tabs>
          <w:tab w:val="left" w:pos="1304"/>
          <w:tab w:val="left" w:pos="1457"/>
          <w:tab w:val="left" w:pos="1604"/>
          <w:tab w:val="left" w:pos="1757"/>
        </w:tabs>
        <w:ind w:firstLine="5102"/>
        <w:rPr>
          <w:color w:val="000000"/>
        </w:rPr>
      </w:pPr>
      <w:r>
        <w:rPr>
          <w:color w:val="000000"/>
        </w:rPr>
        <w:t>PATVIRTINTA</w:t>
      </w:r>
    </w:p>
    <w:p>
      <w:pPr>
        <w:tabs>
          <w:tab w:val="left" w:pos="1304"/>
          <w:tab w:val="left" w:pos="1457"/>
          <w:tab w:val="left" w:pos="1604"/>
          <w:tab w:val="left" w:pos="1757"/>
        </w:tabs>
        <w:ind w:firstLine="5102"/>
        <w:rPr>
          <w:color w:val="000000"/>
        </w:rPr>
      </w:pPr>
      <w:r>
        <w:rPr>
          <w:color w:val="000000"/>
        </w:rPr>
        <w:t xml:space="preserve">Civilinės aviacijos administracijos </w:t>
      </w:r>
    </w:p>
    <w:p>
      <w:pPr>
        <w:tabs>
          <w:tab w:val="left" w:pos="1304"/>
          <w:tab w:val="left" w:pos="1457"/>
          <w:tab w:val="left" w:pos="1604"/>
          <w:tab w:val="left" w:pos="1757"/>
        </w:tabs>
        <w:ind w:firstLine="5102"/>
        <w:rPr>
          <w:color w:val="000000"/>
        </w:rPr>
      </w:pPr>
      <w:r>
        <w:rPr>
          <w:color w:val="000000"/>
        </w:rPr>
        <w:t xml:space="preserve">Direktoriaus </w:t>
      </w:r>
      <w:smartTag w:uri="urn:schemas-microsoft-com:office:smarttags" w:element="metricconverter">
        <w:smartTagPr>
          <w:attr w:name="ProductID" w:val="2003 m"/>
        </w:smartTagPr>
        <w:r>
          <w:rPr>
            <w:color w:val="000000"/>
          </w:rPr>
          <w:t>2003 m</w:t>
        </w:r>
      </w:smartTag>
      <w:r>
        <w:rPr>
          <w:color w:val="000000"/>
        </w:rPr>
        <w:t xml:space="preserve">. rugsėjo 10 d. </w:t>
      </w:r>
    </w:p>
    <w:p>
      <w:pPr>
        <w:tabs>
          <w:tab w:val="left" w:pos="1304"/>
          <w:tab w:val="left" w:pos="1457"/>
          <w:tab w:val="left" w:pos="1604"/>
          <w:tab w:val="left" w:pos="1757"/>
        </w:tabs>
        <w:ind w:firstLine="5102"/>
        <w:rPr>
          <w:color w:val="000000"/>
        </w:rPr>
      </w:pPr>
      <w:r>
        <w:rPr>
          <w:color w:val="000000"/>
        </w:rPr>
        <w:t>įsakymu Nr. 4R-126</w:t>
      </w:r>
    </w:p>
    <w:p>
      <w:pPr>
        <w:ind w:firstLine="709"/>
        <w:jc w:val="both"/>
        <w:rPr>
          <w:color w:val="000000"/>
        </w:rPr>
      </w:pPr>
    </w:p>
    <w:p>
      <w:pPr>
        <w:jc w:val="center"/>
        <w:rPr>
          <w:b/>
          <w:caps/>
          <w:color w:val="000000"/>
        </w:rPr>
      </w:pPr>
      <w:r>
        <w:rPr>
          <w:b/>
          <w:caps/>
          <w:color w:val="000000"/>
        </w:rPr>
        <w:t>LEIDIMŲ SPECIALIAJAM SKRYDŽIUI IŠDAVIMO TAISYKLĖS</w:t>
      </w:r>
    </w:p>
    <w:p>
      <w:pPr>
        <w:jc w:val="center"/>
        <w:rPr>
          <w:b/>
          <w:caps/>
          <w:color w:val="000000"/>
        </w:rPr>
      </w:pPr>
    </w:p>
    <w:p>
      <w:pPr>
        <w:jc w:val="center"/>
        <w:rPr>
          <w:b/>
          <w:caps/>
          <w:color w:val="000000"/>
        </w:rPr>
      </w:pPr>
      <w:r>
        <w:rPr>
          <w:b/>
          <w:caps/>
          <w:color w:val="000000"/>
        </w:rPr>
        <w:t>I</w:t>
      </w:r>
      <w:r>
        <w:rPr>
          <w:b/>
          <w:caps/>
          <w:color w:val="000000"/>
        </w:rPr>
        <w:t xml:space="preserve">. </w:t>
      </w:r>
      <w:r>
        <w:rPr>
          <w:b/>
          <w:caps/>
          <w:color w:val="000000"/>
        </w:rPr>
        <w:t>TAIKYMO SRITIS</w:t>
      </w:r>
    </w:p>
    <w:p>
      <w:pPr>
        <w:jc w:val="center"/>
        <w:rPr>
          <w:color w:val="000000"/>
        </w:rPr>
      </w:pPr>
    </w:p>
    <w:p>
      <w:pPr>
        <w:ind w:firstLine="709"/>
        <w:jc w:val="both"/>
        <w:rPr>
          <w:color w:val="000000"/>
        </w:rPr>
      </w:pPr>
      <w:r>
        <w:rPr>
          <w:color w:val="000000"/>
        </w:rPr>
        <w:t>1</w:t>
      </w:r>
      <w:r>
        <w:rPr>
          <w:color w:val="000000"/>
        </w:rPr>
        <w:t>. Leidimų specialiajam skrydžiui išdavimo taisyklės (toliau – Taisyklės) nustato paraiškų pateikimo, jų nagrinėjimo bei leidimų specialiajam skrydžiui išdavimo sąlygas ir tvarką.</w:t>
      </w:r>
    </w:p>
    <w:p>
      <w:pPr>
        <w:widowControl w:val="0"/>
        <w:ind w:firstLine="709"/>
        <w:jc w:val="both"/>
        <w:rPr>
          <w:color w:val="000000"/>
        </w:rPr>
      </w:pPr>
      <w:r>
        <w:t>2</w:t>
      </w:r>
      <w:r>
        <w:t xml:space="preserve">. Leidimas specialiajam skrydžiui (toliau – Leidimas) gali būti išimtiniais atvejais išduotas skristi orlaiviu, įtrauktu į Lietuvos Respublikos civilinių orlaivių registrą ir 2002 m. liepos 15 d. Europos Parlamento ir Tarybos reglamento (EB) Nr. 1592/2002 „Dėl bendrųjų taisyklių civilinės aviacijos srityje ir įsteigiantis Europos aviacijos saugos agentūrą“ (toliau -Reglamentas Nr. 1592/2002) II priedo 4 straipsnio 2 dalyje nurodytą orlaivių sąrašą, kai šis orlaivis neatitinka tinkamumo skraidyti reikalavimų, bet yra saugus skristi pagal tam tikrus apribojimus.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79475D595CC">
        <w:r w:rsidRPr="00532B9F">
          <w:rPr>
            <w:rFonts w:ascii="Times New Roman" w:eastAsia="MS Mincho" w:hAnsi="Times New Roman"/>
            <w:sz w:val="20"/>
            <w:i/>
            <w:iCs/>
            <w:color w:val="0000FF" w:themeColor="hyperlink"/>
            <w:u w:val="single"/>
          </w:rPr>
          <w:t>4R-150</w:t>
        </w:r>
      </w:fldSimple>
      <w:r>
        <w:rPr>
          <w:rFonts w:ascii="Times New Roman" w:eastAsia="MS Mincho" w:hAnsi="Times New Roman"/>
          <w:sz w:val="20"/>
          <w:i/>
          <w:iCs/>
        </w:rPr>
        <w:t>,
2007-07-12,
Žin., 2007, Nr.
79-3210 (2007-07-17), i. k. 1072217ISAK004R-150            </w:t>
      </w:r>
    </w:p>
    <w:p/>
    <w:p>
      <w:pPr>
        <w:jc w:val="center"/>
        <w:rPr>
          <w:b/>
          <w:caps/>
          <w:color w:val="000000"/>
        </w:rPr>
      </w:pPr>
      <w:r>
        <w:rPr>
          <w:b/>
          <w:caps/>
          <w:color w:val="000000"/>
        </w:rPr>
        <w:t>II</w:t>
      </w:r>
      <w:r>
        <w:rPr>
          <w:b/>
          <w:caps/>
          <w:color w:val="000000"/>
        </w:rPr>
        <w:t xml:space="preserve">. </w:t>
      </w:r>
      <w:r>
        <w:rPr>
          <w:b/>
          <w:caps/>
          <w:color w:val="000000"/>
        </w:rPr>
        <w:t>BENDROSIOS NUOSTATOS</w:t>
      </w:r>
    </w:p>
    <w:p>
      <w:pPr>
        <w:jc w:val="center"/>
        <w:rPr>
          <w:color w:val="000000"/>
        </w:rPr>
      </w:pPr>
    </w:p>
    <w:p>
      <w:pPr>
        <w:ind w:firstLine="709"/>
        <w:jc w:val="both"/>
        <w:rPr>
          <w:color w:val="000000"/>
        </w:rPr>
      </w:pPr>
      <w:r>
        <w:rPr>
          <w:color w:val="000000"/>
        </w:rPr>
        <w:t>3</w:t>
      </w:r>
      <w:r>
        <w:rPr>
          <w:color w:val="000000"/>
        </w:rPr>
        <w:t>. Šiose Taisyklėse vartojamos sąvokos:</w:t>
      </w:r>
    </w:p>
    <w:p>
      <w:pPr>
        <w:ind w:firstLine="709"/>
        <w:jc w:val="both"/>
        <w:rPr>
          <w:color w:val="000000"/>
        </w:rPr>
      </w:pPr>
      <w:r>
        <w:rPr>
          <w:color w:val="000000"/>
        </w:rPr>
        <w:t>3.1</w:t>
      </w:r>
      <w:r>
        <w:rPr>
          <w:color w:val="000000"/>
        </w:rPr>
        <w:t xml:space="preserve">. </w:t>
      </w:r>
      <w:r>
        <w:rPr>
          <w:b/>
          <w:color w:val="000000"/>
        </w:rPr>
        <w:t>Specialusis skrydis</w:t>
      </w:r>
      <w:r>
        <w:rPr>
          <w:color w:val="000000"/>
        </w:rPr>
        <w:t xml:space="preserve"> – tai skrydis kuris negali būti atliktas bendrąja tvarka;</w:t>
      </w:r>
    </w:p>
    <w:p>
      <w:pPr>
        <w:ind w:firstLine="709"/>
        <w:jc w:val="both"/>
        <w:rPr>
          <w:color w:val="000000"/>
        </w:rPr>
      </w:pPr>
      <w:r>
        <w:rPr>
          <w:color w:val="000000"/>
        </w:rPr>
        <w:t>3.2</w:t>
      </w:r>
      <w:r>
        <w:rPr>
          <w:color w:val="000000"/>
        </w:rPr>
        <w:t xml:space="preserve">. Kitos vartojamos sąvokos atitinka sąvokas, vartojamas Lietuvos Respublikos aviacijos įstatyme (Žin., 2000, Nr. </w:t>
      </w:r>
      <w:hyperlink r:id="rId18" w:tgtFrame="_blank" w:history="1">
        <w:r>
          <w:rPr>
            <w:color w:val="0000FF" w:themeColor="hyperlink"/>
            <w:u w:val="single"/>
          </w:rPr>
          <w:t>94-2918</w:t>
        </w:r>
      </w:hyperlink>
      <w:r>
        <w:rPr>
          <w:color w:val="000000"/>
        </w:rPr>
        <w:t xml:space="preserve">; 2002, Nr. </w:t>
      </w:r>
      <w:hyperlink r:id="rId19" w:tgtFrame="_blank" w:history="1">
        <w:r>
          <w:rPr>
            <w:color w:val="0000FF" w:themeColor="hyperlink"/>
            <w:u w:val="single"/>
          </w:rPr>
          <w:t>112-4979</w:t>
        </w:r>
      </w:hyperlink>
      <w:r>
        <w:rPr>
          <w:color w:val="000000"/>
        </w:rPr>
        <w:t>).</w:t>
      </w:r>
    </w:p>
    <w:p>
      <w:pPr>
        <w:ind w:firstLine="709"/>
        <w:jc w:val="both"/>
        <w:rPr>
          <w:color w:val="000000"/>
        </w:rPr>
      </w:pPr>
      <w:r>
        <w:rPr>
          <w:color w:val="000000"/>
        </w:rPr>
        <w:t>4</w:t>
      </w:r>
      <w:r>
        <w:rPr>
          <w:color w:val="000000"/>
        </w:rPr>
        <w:t>. Civilinės aviacijos administracija (toliau – CAA) Leidimą gali išduoti šiais atvejais:</w:t>
      </w:r>
    </w:p>
    <w:p>
      <w:pPr>
        <w:ind w:firstLine="709"/>
        <w:jc w:val="both"/>
        <w:rPr>
          <w:color w:val="000000"/>
        </w:rPr>
      </w:pPr>
      <w:r>
        <w:rPr>
          <w:color w:val="000000"/>
        </w:rPr>
        <w:t>4.1</w:t>
      </w:r>
      <w:r>
        <w:rPr>
          <w:color w:val="000000"/>
        </w:rPr>
        <w:t>. skraidinti orlaivį į remonto, modifikacijos ar techninės priežiūros darbų vykdymo vietą;</w:t>
      </w:r>
    </w:p>
    <w:p>
      <w:pPr>
        <w:ind w:firstLine="709"/>
        <w:jc w:val="both"/>
        <w:rPr>
          <w:color w:val="000000"/>
        </w:rPr>
      </w:pPr>
      <w:r>
        <w:rPr>
          <w:color w:val="000000"/>
        </w:rPr>
        <w:t>4.2</w:t>
      </w:r>
      <w:r>
        <w:rPr>
          <w:color w:val="000000"/>
        </w:rPr>
        <w:t>. skraidinti orlaivį į jo saugojimo vietą;</w:t>
      </w:r>
    </w:p>
    <w:p>
      <w:pPr>
        <w:ind w:firstLine="709"/>
        <w:jc w:val="both"/>
        <w:rPr>
          <w:color w:val="000000"/>
        </w:rPr>
      </w:pPr>
      <w:r>
        <w:rPr>
          <w:color w:val="000000"/>
        </w:rPr>
        <w:t>4.3</w:t>
      </w:r>
      <w:r>
        <w:rPr>
          <w:color w:val="000000"/>
        </w:rPr>
        <w:t>. eksportuoti ar importuoti orlaivį;</w:t>
      </w:r>
    </w:p>
    <w:p>
      <w:pPr>
        <w:ind w:firstLine="709"/>
        <w:jc w:val="both"/>
        <w:rPr>
          <w:color w:val="000000"/>
        </w:rPr>
      </w:pPr>
      <w:r>
        <w:rPr>
          <w:color w:val="000000"/>
        </w:rPr>
        <w:t>4.4</w:t>
      </w:r>
      <w:r>
        <w:rPr>
          <w:color w:val="000000"/>
        </w:rPr>
        <w:t xml:space="preserve">. evakuoti orlaivį iš vietos, kurioje jam gali grėsti pavojus, taip pat esant </w:t>
      </w:r>
      <w:r>
        <w:rPr>
          <w:i/>
          <w:color w:val="000000"/>
        </w:rPr>
        <w:t xml:space="preserve">force majeure </w:t>
      </w:r>
      <w:r>
        <w:rPr>
          <w:color w:val="000000"/>
        </w:rPr>
        <w:t>aplinkybėmis;</w:t>
      </w:r>
    </w:p>
    <w:p>
      <w:pPr>
        <w:ind w:firstLine="709"/>
        <w:jc w:val="both"/>
        <w:rPr>
          <w:color w:val="000000"/>
        </w:rPr>
      </w:pPr>
      <w:r>
        <w:rPr>
          <w:color w:val="000000"/>
        </w:rPr>
        <w:t>4.5</w:t>
      </w:r>
      <w:r>
        <w:rPr>
          <w:color w:val="000000"/>
        </w:rPr>
        <w:t>. kitais atvejais, kai CAA nusprendžia, kad orlaivis neatitinka tinkamumo skraidyti reikalavimų, bet yra saugus skristi.</w:t>
      </w:r>
    </w:p>
    <w:p>
      <w:pPr>
        <w:ind w:firstLine="709"/>
        <w:jc w:val="both"/>
        <w:rPr>
          <w:color w:val="000000"/>
        </w:rPr>
      </w:pPr>
      <w:r>
        <w:rPr>
          <w:color w:val="000000"/>
        </w:rPr>
        <w:t>5</w:t>
      </w:r>
      <w:r>
        <w:rPr>
          <w:color w:val="000000"/>
        </w:rPr>
        <w:t>. Leidimas suteikia teisę skristi tik Lietuvos Respublikos oro erdvėje. Orlaivio savininkas (naudotojas), ketinantis skristi kitos valstybės oro erdve, privalo kreiptis į tos valstybės įgaliotąją instituciją, kad gautų atitinkamą leidimą skristi.</w:t>
      </w:r>
    </w:p>
    <w:p>
      <w:pPr>
        <w:ind w:firstLine="709"/>
        <w:jc w:val="both"/>
        <w:rPr>
          <w:color w:val="000000"/>
        </w:rPr>
      </w:pPr>
      <w:r>
        <w:rPr>
          <w:color w:val="000000"/>
        </w:rPr>
        <w:t>6</w:t>
      </w:r>
      <w:r>
        <w:rPr>
          <w:color w:val="000000"/>
        </w:rPr>
        <w:t>. Kartu su Leidimu išduodami Specialiojo skrydžio apribojimai (toliau – Apribojimai), kurie yra neatskiriama Leidimo dalis.</w:t>
      </w:r>
    </w:p>
    <w:p>
      <w:pPr>
        <w:ind w:firstLine="709"/>
        <w:jc w:val="both"/>
        <w:rPr>
          <w:color w:val="000000"/>
        </w:rPr>
      </w:pPr>
      <w:r>
        <w:rPr>
          <w:color w:val="000000"/>
        </w:rPr>
        <w:t>7</w:t>
      </w:r>
      <w:r>
        <w:rPr>
          <w:color w:val="000000"/>
        </w:rPr>
        <w:t>. Leidimas ir Apribojimai specialiojo skrydžio metu privalo būti orlaivyje.</w:t>
      </w:r>
    </w:p>
    <w:p>
      <w:pPr>
        <w:ind w:firstLine="709"/>
        <w:jc w:val="both"/>
        <w:rPr>
          <w:color w:val="000000"/>
        </w:rPr>
      </w:pPr>
    </w:p>
    <w:p>
      <w:pPr>
        <w:jc w:val="center"/>
        <w:rPr>
          <w:b/>
          <w:caps/>
          <w:color w:val="000000"/>
        </w:rPr>
      </w:pPr>
      <w:r>
        <w:rPr>
          <w:b/>
          <w:caps/>
          <w:color w:val="000000"/>
        </w:rPr>
        <w:t>III</w:t>
      </w:r>
      <w:r>
        <w:rPr>
          <w:b/>
          <w:caps/>
          <w:color w:val="000000"/>
        </w:rPr>
        <w:t xml:space="preserve">. </w:t>
      </w:r>
      <w:r>
        <w:rPr>
          <w:b/>
          <w:caps/>
          <w:color w:val="000000"/>
        </w:rPr>
        <w:t>PARAIŠKA GAUTI LEIDIMĄ</w:t>
      </w:r>
    </w:p>
    <w:p>
      <w:pPr>
        <w:jc w:val="center"/>
        <w:rPr>
          <w:color w:val="000000"/>
        </w:rPr>
      </w:pPr>
    </w:p>
    <w:p>
      <w:pPr>
        <w:widowControl w:val="0"/>
        <w:ind w:firstLine="709"/>
        <w:jc w:val="both"/>
        <w:rPr>
          <w:color w:val="000000"/>
        </w:rPr>
      </w:pPr>
      <w:r>
        <w:rPr>
          <w:lang w:eastAsia="lt-LT"/>
        </w:rPr>
        <w:t>8</w:t>
      </w:r>
      <w:r>
        <w:rPr>
          <w:lang w:eastAsia="lt-LT"/>
        </w:rPr>
        <w:t>. Orlaivio savininkas (naudotojas), norintis gauti Leidimą, privalo sumokėti nustatytą valstybės rinkliavą ir pateikti CAA šių taisyklių 1 priede nustatytos formos Paraišką išduoti leidimą orlaivio specialiajam skrydžiui.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8F81C79171">
        <w:r w:rsidRPr="00532B9F">
          <w:rPr>
            <w:rFonts w:ascii="Times New Roman" w:eastAsia="MS Mincho" w:hAnsi="Times New Roman"/>
            <w:sz w:val="20"/>
            <w:i/>
            <w:iCs/>
            <w:color w:val="0000FF" w:themeColor="hyperlink"/>
            <w:u w:val="single"/>
          </w:rPr>
          <w:t>4R-190</w:t>
        </w:r>
      </w:fldSimple>
      <w:r>
        <w:rPr>
          <w:rFonts w:ascii="Times New Roman" w:eastAsia="MS Mincho" w:hAnsi="Times New Roman"/>
          <w:sz w:val="20"/>
          <w:i/>
          <w:iCs/>
        </w:rPr>
        <w:t>,
2008-09-30,
Žin., 2008, Nr.
115-4400 (2008-10-07), i. k. 1082217ISAK004R-190            </w:t>
      </w:r>
    </w:p>
    <w:p/>
    <w:p>
      <w:pPr>
        <w:ind w:firstLine="709"/>
        <w:jc w:val="both"/>
        <w:rPr>
          <w:color w:val="000000"/>
        </w:rPr>
      </w:pPr>
      <w:r>
        <w:rPr>
          <w:color w:val="000000"/>
        </w:rPr>
        <w:t>9</w:t>
      </w:r>
      <w:r>
        <w:rPr>
          <w:color w:val="000000"/>
        </w:rPr>
        <w:t>. Paraiška pateikiama ne vėliau kaip prieš 10 dienų iki planuojamo specialiojo skrydžio, išskyrus 4.4 punkte numatytą atvejį.</w:t>
      </w:r>
    </w:p>
    <w:p>
      <w:pPr>
        <w:ind w:firstLine="709"/>
        <w:jc w:val="both"/>
        <w:rPr>
          <w:color w:val="000000"/>
        </w:rPr>
      </w:pPr>
      <w:r>
        <w:rPr>
          <w:color w:val="000000"/>
        </w:rPr>
        <w:t>10</w:t>
      </w:r>
      <w:r>
        <w:rPr>
          <w:color w:val="000000"/>
        </w:rPr>
        <w:t>. Kartu su paraiška turi būti pateikiami:</w:t>
      </w:r>
    </w:p>
    <w:p>
      <w:pPr>
        <w:pStyle w:val="PlainText"/>
        <w:ind w:firstLine="567"/>
        <w:jc w:val="both"/>
        <w:rPr>
          <w:rFonts w:ascii="Times New Roman" w:hAnsi="Times New Roman"/>
          <w:b/>
          <w:bCs/>
          <w:sz w:val="22"/>
        </w:rPr>
      </w:pPr>
      <w:r>
        <w:rPr>
          <w:rFonts w:ascii="Times New Roman" w:hAnsi="Times New Roman"/>
          <w:sz w:val="22"/>
        </w:rPr>
        <w:t>10.1</w:t>
      </w:r>
      <w:r>
        <w:rPr>
          <w:rFonts w:ascii="Times New Roman" w:hAnsi="Times New Roman"/>
          <w:sz w:val="22"/>
        </w:rPr>
        <w:t>.</w:t>
      </w:r>
      <w:r>
        <w:rPr>
          <w:rFonts w:ascii="Times New Roman" w:eastAsia="MS Mincho" w:hAnsi="Times New Roman"/>
          <w:sz w:val="20"/>
          <w:i/>
          <w:iCs/>
        </w:rPr>
        <w:t xml:space="preserve"> Neteko galios nuo 2008-10-08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8F81C79171">
        <w:r w:rsidRPr="00532B9F">
          <w:rPr>
            <w:rFonts w:ascii="Times New Roman" w:eastAsia="MS Mincho" w:hAnsi="Times New Roman"/>
            <w:sz w:val="20"/>
            <w:i/>
            <w:iCs/>
            <w:color w:val="0000FF" w:themeColor="hyperlink"/>
            <w:u w:val="single"/>
          </w:rPr>
          <w:t>4R-190</w:t>
        </w:r>
      </w:fldSimple>
      <w:r>
        <w:rPr>
          <w:rFonts w:ascii="Times New Roman" w:eastAsia="MS Mincho" w:hAnsi="Times New Roman"/>
          <w:sz w:val="20"/>
          <w:i/>
          <w:iCs/>
        </w:rPr>
        <w:t>,
2008-09-30,
Žin. 2008,
Nr.
115-4400 (2008-10-07), i. k. 1082217ISAK004R-190        </w:t>
      </w:r>
    </w:p>
    <w:p/>
    <w:p>
      <w:pPr>
        <w:ind w:firstLine="709"/>
        <w:jc w:val="both"/>
        <w:rPr>
          <w:color w:val="000000"/>
        </w:rPr>
      </w:pPr>
      <w:r>
        <w:rPr>
          <w:color w:val="000000"/>
        </w:rPr>
        <w:t>10.2</w:t>
      </w:r>
      <w:r>
        <w:rPr>
          <w:color w:val="000000"/>
        </w:rPr>
        <w:t>. orlaivio sklandmens, variklio(-ių), oro sraigto(-ų) formuliarai arba jų kopijos su atitinkamais įrašais apie atliktus būtinus techninės priežiūros darbus.</w:t>
      </w:r>
    </w:p>
    <w:p>
      <w:pPr>
        <w:ind w:firstLine="709"/>
        <w:jc w:val="both"/>
        <w:rPr>
          <w:color w:val="000000"/>
        </w:rPr>
      </w:pPr>
    </w:p>
    <w:p>
      <w:pPr>
        <w:jc w:val="center"/>
        <w:rPr>
          <w:b/>
          <w:caps/>
          <w:color w:val="000000"/>
        </w:rPr>
      </w:pPr>
      <w:r>
        <w:rPr>
          <w:b/>
          <w:caps/>
          <w:color w:val="000000"/>
        </w:rPr>
        <w:t>IV</w:t>
      </w:r>
      <w:r>
        <w:rPr>
          <w:b/>
          <w:caps/>
          <w:color w:val="000000"/>
        </w:rPr>
        <w:t xml:space="preserve">. </w:t>
      </w:r>
      <w:r>
        <w:rPr>
          <w:b/>
          <w:caps/>
          <w:color w:val="000000"/>
        </w:rPr>
        <w:t>PARAIŠKOS GAUTI LEIDIMĄ NAGRINĖJIMAS</w:t>
      </w:r>
    </w:p>
    <w:p>
      <w:pPr>
        <w:jc w:val="center"/>
        <w:rPr>
          <w:color w:val="000000"/>
        </w:rPr>
      </w:pPr>
    </w:p>
    <w:p>
      <w:pPr>
        <w:ind w:firstLine="709"/>
        <w:jc w:val="both"/>
        <w:rPr>
          <w:color w:val="000000"/>
        </w:rPr>
      </w:pPr>
      <w:r>
        <w:rPr>
          <w:color w:val="000000"/>
        </w:rPr>
        <w:t>11</w:t>
      </w:r>
      <w:r>
        <w:rPr>
          <w:color w:val="000000"/>
        </w:rPr>
        <w:t>. CAA pareigūnai:</w:t>
      </w:r>
    </w:p>
    <w:p>
      <w:pPr>
        <w:ind w:firstLine="709"/>
        <w:jc w:val="both"/>
        <w:rPr>
          <w:color w:val="000000"/>
        </w:rPr>
      </w:pPr>
      <w:r>
        <w:rPr>
          <w:color w:val="000000"/>
        </w:rPr>
        <w:t>11.1</w:t>
      </w:r>
      <w:r>
        <w:rPr>
          <w:color w:val="000000"/>
        </w:rPr>
        <w:t>. susipažįsta su paraiškoje pateiktais duomenimis;</w:t>
      </w:r>
    </w:p>
    <w:p>
      <w:pPr>
        <w:ind w:firstLine="709"/>
        <w:jc w:val="both"/>
        <w:rPr>
          <w:color w:val="000000"/>
        </w:rPr>
      </w:pPr>
      <w:r>
        <w:rPr>
          <w:color w:val="000000"/>
        </w:rPr>
        <w:t>11.2</w:t>
      </w:r>
      <w:r>
        <w:rPr>
          <w:color w:val="000000"/>
        </w:rPr>
        <w:t>. sutikrina pateiktus duomenis apie orlaivį su duomenimis, laikomais CAA;</w:t>
      </w:r>
    </w:p>
    <w:p>
      <w:pPr>
        <w:ind w:firstLine="709"/>
        <w:jc w:val="both"/>
        <w:rPr>
          <w:color w:val="000000"/>
        </w:rPr>
      </w:pPr>
      <w:r>
        <w:rPr>
          <w:color w:val="000000"/>
        </w:rPr>
        <w:t>11.3</w:t>
      </w:r>
      <w:r>
        <w:rPr>
          <w:color w:val="000000"/>
        </w:rPr>
        <w:t>. patikrina ar yra orlaivio sklandmens, variklio(-ių), oro sraigto(-ų) formuliaruose įrašai apie įvykdytas Tinkamumo skraidyti direktyvas ir privalomus Techninės priežiūros biuletenius;</w:t>
      </w:r>
    </w:p>
    <w:p>
      <w:pPr>
        <w:ind w:firstLine="709"/>
        <w:jc w:val="both"/>
        <w:rPr>
          <w:color w:val="000000"/>
        </w:rPr>
      </w:pPr>
      <w:r>
        <w:rPr>
          <w:color w:val="000000"/>
        </w:rPr>
        <w:t>11.4</w:t>
      </w:r>
      <w:r>
        <w:rPr>
          <w:color w:val="000000"/>
        </w:rPr>
        <w:t>. nagrinėdami paraiškoje pateiktus duomenis nusprendžia, ar galima taikyti specialiojo skrydžio reikalavimus.</w:t>
      </w:r>
    </w:p>
    <w:p>
      <w:pPr>
        <w:ind w:firstLine="709"/>
        <w:jc w:val="both"/>
        <w:rPr>
          <w:color w:val="000000"/>
        </w:rPr>
      </w:pPr>
      <w:r>
        <w:rPr>
          <w:color w:val="000000"/>
        </w:rPr>
        <w:t>12</w:t>
      </w:r>
      <w:r>
        <w:rPr>
          <w:color w:val="000000"/>
        </w:rPr>
        <w:t>. Nagrinėjant paraišką atsižvelgiama į:</w:t>
      </w:r>
    </w:p>
    <w:p>
      <w:pPr>
        <w:ind w:firstLine="709"/>
        <w:jc w:val="both"/>
        <w:rPr>
          <w:color w:val="000000"/>
        </w:rPr>
      </w:pPr>
      <w:r>
        <w:rPr>
          <w:color w:val="000000"/>
        </w:rPr>
        <w:t>12.1</w:t>
      </w:r>
      <w:r>
        <w:rPr>
          <w:color w:val="000000"/>
        </w:rPr>
        <w:t>. Pagrindinį minimalios įrangos sąrašą (MMEL);</w:t>
      </w:r>
    </w:p>
    <w:p>
      <w:pPr>
        <w:ind w:firstLine="709"/>
        <w:jc w:val="both"/>
        <w:rPr>
          <w:color w:val="000000"/>
        </w:rPr>
      </w:pPr>
      <w:r>
        <w:rPr>
          <w:color w:val="000000"/>
        </w:rPr>
        <w:t>12.2</w:t>
      </w:r>
      <w:r>
        <w:rPr>
          <w:color w:val="000000"/>
        </w:rPr>
        <w:t>. Minimalios įrangos sąrašą (MEL);</w:t>
      </w:r>
    </w:p>
    <w:p>
      <w:pPr>
        <w:ind w:firstLine="709"/>
        <w:jc w:val="both"/>
        <w:rPr>
          <w:color w:val="000000"/>
        </w:rPr>
      </w:pPr>
      <w:r>
        <w:rPr>
          <w:color w:val="000000"/>
        </w:rPr>
        <w:t>12.3</w:t>
      </w:r>
      <w:r>
        <w:rPr>
          <w:color w:val="000000"/>
        </w:rPr>
        <w:t>. Orlaivio skrydžio vykdymo vadovą;</w:t>
      </w:r>
    </w:p>
    <w:p>
      <w:pPr>
        <w:ind w:firstLine="709"/>
        <w:jc w:val="both"/>
        <w:rPr>
          <w:color w:val="000000"/>
        </w:rPr>
      </w:pPr>
      <w:r>
        <w:rPr>
          <w:color w:val="000000"/>
        </w:rPr>
        <w:t>12.4</w:t>
      </w:r>
      <w:r>
        <w:rPr>
          <w:color w:val="000000"/>
        </w:rPr>
        <w:t>. Orlaivio techninės priežiūros programą;</w:t>
      </w:r>
    </w:p>
    <w:p>
      <w:pPr>
        <w:ind w:firstLine="709"/>
        <w:jc w:val="both"/>
        <w:rPr>
          <w:color w:val="000000"/>
        </w:rPr>
      </w:pPr>
      <w:r>
        <w:rPr>
          <w:color w:val="000000"/>
        </w:rPr>
        <w:t>12.5</w:t>
      </w:r>
      <w:r>
        <w:rPr>
          <w:color w:val="000000"/>
        </w:rPr>
        <w:t>. kitus dokumentus, kuriuose pateikti orlaivio tinkamumo skraidyti ir skrydžių saugos duomenys bei reikalavimai.</w:t>
      </w:r>
    </w:p>
    <w:p>
      <w:pPr>
        <w:ind w:firstLine="709"/>
        <w:jc w:val="both"/>
        <w:rPr>
          <w:color w:val="000000"/>
        </w:rPr>
      </w:pPr>
      <w:r>
        <w:rPr>
          <w:color w:val="000000"/>
        </w:rPr>
        <w:t>13</w:t>
      </w:r>
      <w:r>
        <w:rPr>
          <w:color w:val="000000"/>
        </w:rPr>
        <w:t>. CAA gali pareikalauti iš orlaivio savininko (naudotojo) papildomų duomenų, tiesiogiai susijusių su skrydžio sauga specialiojo skrydžio metu.</w:t>
      </w:r>
    </w:p>
    <w:p>
      <w:pPr>
        <w:ind w:firstLine="709"/>
        <w:jc w:val="both"/>
        <w:rPr>
          <w:color w:val="000000"/>
        </w:rPr>
      </w:pPr>
      <w:r>
        <w:rPr>
          <w:color w:val="000000"/>
        </w:rPr>
        <w:t>14</w:t>
      </w:r>
      <w:r>
        <w:rPr>
          <w:color w:val="000000"/>
        </w:rPr>
        <w:t>. CAA turi patikrinti orlaivio techninės priežiūros dokumentus.</w:t>
      </w:r>
    </w:p>
    <w:p>
      <w:pPr>
        <w:ind w:firstLine="709"/>
        <w:jc w:val="both"/>
        <w:rPr>
          <w:color w:val="000000"/>
        </w:rPr>
      </w:pPr>
      <w:r>
        <w:rPr>
          <w:color w:val="000000"/>
        </w:rPr>
        <w:t>15</w:t>
      </w:r>
      <w:r>
        <w:rPr>
          <w:color w:val="000000"/>
        </w:rPr>
        <w:t>. Prieš specialųjį skrydį orlaivio savininkas (naudotojas) privalo atlikti atitinkamus orlaivio techninės priežiūros darbus ir apie tai įrašyti orlaivio žurnale. Po šio įrašo turi būti techninės priežiūros darbus atlikusio asmens pavardė, parašas, licencijos numeris ir data.</w:t>
      </w:r>
    </w:p>
    <w:p>
      <w:pPr>
        <w:ind w:firstLine="709"/>
        <w:jc w:val="both"/>
        <w:rPr>
          <w:color w:val="000000"/>
        </w:rPr>
      </w:pPr>
      <w:r>
        <w:rPr>
          <w:color w:val="000000"/>
        </w:rPr>
        <w:t>16</w:t>
      </w:r>
      <w:r>
        <w:rPr>
          <w:color w:val="000000"/>
        </w:rPr>
        <w:t>. CAA gali pareikalauti papildomų techninės priežiūros darbų ir bandymų.</w:t>
      </w:r>
    </w:p>
    <w:p>
      <w:pPr>
        <w:ind w:firstLine="709"/>
        <w:jc w:val="both"/>
        <w:rPr>
          <w:color w:val="000000"/>
        </w:rPr>
      </w:pPr>
      <w:r>
        <w:rPr>
          <w:color w:val="000000"/>
        </w:rPr>
        <w:t>17</w:t>
      </w:r>
      <w:r>
        <w:rPr>
          <w:color w:val="000000"/>
        </w:rPr>
        <w:t>. Prieš išduodamas Leidimą CAA pareigūnas savo nuožiūra gali asmeniškai apžiūrėti orlaivį.</w:t>
      </w:r>
    </w:p>
    <w:p>
      <w:pPr>
        <w:ind w:firstLine="709"/>
        <w:jc w:val="both"/>
        <w:rPr>
          <w:color w:val="000000"/>
        </w:rPr>
      </w:pPr>
    </w:p>
    <w:p>
      <w:pPr>
        <w:jc w:val="center"/>
        <w:rPr>
          <w:b/>
          <w:caps/>
          <w:color w:val="000000"/>
        </w:rPr>
      </w:pPr>
      <w:r>
        <w:rPr>
          <w:b/>
          <w:caps/>
          <w:color w:val="000000"/>
        </w:rPr>
        <w:t>V</w:t>
      </w:r>
      <w:r>
        <w:rPr>
          <w:b/>
          <w:caps/>
          <w:color w:val="000000"/>
        </w:rPr>
        <w:t xml:space="preserve">. </w:t>
      </w:r>
      <w:r>
        <w:rPr>
          <w:b/>
          <w:caps/>
          <w:color w:val="000000"/>
        </w:rPr>
        <w:t>LEIDIMO IŠDAVIMAS</w:t>
      </w:r>
    </w:p>
    <w:p>
      <w:pPr>
        <w:jc w:val="center"/>
        <w:rPr>
          <w:color w:val="000000"/>
        </w:rPr>
      </w:pPr>
    </w:p>
    <w:p>
      <w:pPr>
        <w:tabs>
          <w:tab w:val="num" w:pos="1431"/>
          <w:tab w:val="left" w:pos="1701"/>
        </w:tabs>
        <w:ind w:firstLine="709"/>
        <w:jc w:val="both"/>
        <w:rPr>
          <w:color w:val="000000"/>
        </w:rPr>
      </w:pPr>
      <w:r>
        <w:rPr>
          <w:color w:val="000000"/>
          <w:szCs w:val="24"/>
          <w:lang w:eastAsia="lt-LT"/>
        </w:rPr>
        <w:t>18</w:t>
      </w:r>
      <w:r>
        <w:rPr>
          <w:color w:val="000000"/>
          <w:szCs w:val="24"/>
          <w:lang w:eastAsia="lt-LT"/>
        </w:rPr>
        <w:t>. Nustačiusi, kad orlaivis gali saugiai skristi, CAA, ne vėliau kaip per 10 dienų nuo visų dokumentų pateikimo, išduoda šių taisyklių 2 priede nustatytos formos Leidimą. Šių taisyklių 4.4 papunktyje numatytu atveju Leidimas išduodamas ne vėliau kaip per 5 dienas. Leidimas išduodamas ne ilgesniam kaip 2 savaičių periodui.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8ab2f0a9a411e78a4c904b1afa0332">
        <w:r w:rsidRPr="00532B9F">
          <w:rPr>
            <w:rFonts w:ascii="Times New Roman" w:eastAsia="MS Mincho" w:hAnsi="Times New Roman"/>
            <w:sz w:val="20"/>
            <w:i/>
            <w:iCs/>
            <w:color w:val="0000FF" w:themeColor="hyperlink"/>
            <w:u w:val="single"/>
          </w:rPr>
          <w:t>4R-147</w:t>
        </w:r>
      </w:fldSimple>
      <w:r>
        <w:rPr>
          <w:rFonts w:ascii="Times New Roman" w:eastAsia="MS Mincho" w:hAnsi="Times New Roman"/>
          <w:sz w:val="20"/>
          <w:i/>
          <w:iCs/>
        </w:rPr>
        <w:t>,
2017-09-29,
paskelbta TAR 2017-10-05, i. k. 2017-15827            </w:t>
      </w:r>
    </w:p>
    <w:p/>
    <w:p>
      <w:pPr>
        <w:ind w:firstLine="709"/>
        <w:jc w:val="both"/>
        <w:rPr>
          <w:color w:val="000000"/>
        </w:rPr>
      </w:pPr>
      <w:r>
        <w:rPr>
          <w:color w:val="000000"/>
        </w:rPr>
        <w:t>19</w:t>
      </w:r>
      <w:r>
        <w:rPr>
          <w:color w:val="000000"/>
        </w:rPr>
        <w:t>. Leidimas neišduodamas, kai:</w:t>
      </w:r>
    </w:p>
    <w:p>
      <w:pPr>
        <w:ind w:firstLine="709"/>
        <w:jc w:val="both"/>
        <w:rPr>
          <w:color w:val="000000"/>
        </w:rPr>
      </w:pPr>
      <w:r>
        <w:rPr>
          <w:color w:val="000000"/>
        </w:rPr>
        <w:t>19.1</w:t>
      </w:r>
      <w:r>
        <w:rPr>
          <w:color w:val="000000"/>
        </w:rPr>
        <w:t>. tinkamumo skraidyti direktyvoje nurodyta, kad draudžiama skristi, neįvykdžius tos direktyvos reikalavimų, taikomų orlaiviui arba jo komponentui;</w:t>
      </w:r>
    </w:p>
    <w:p>
      <w:pPr>
        <w:ind w:firstLine="709"/>
        <w:jc w:val="both"/>
        <w:rPr>
          <w:color w:val="000000"/>
        </w:rPr>
      </w:pPr>
      <w:r>
        <w:rPr>
          <w:color w:val="000000"/>
        </w:rPr>
        <w:t>19.2</w:t>
      </w:r>
      <w:r>
        <w:rPr>
          <w:color w:val="000000"/>
        </w:rPr>
        <w:t>. nepateikiami CAA reikalaujami duomenys apie orlaivio konstrukciją, techninę priežiūrą, tinkamumo skraidyti direktyvų reikalavimų įvykdymą bei kt. ir todėl negalima garantuoti, kad specialusis skrydis bus saugus;</w:t>
      </w:r>
    </w:p>
    <w:p>
      <w:pPr>
        <w:ind w:firstLine="709"/>
        <w:jc w:val="both"/>
        <w:rPr>
          <w:color w:val="000000"/>
        </w:rPr>
      </w:pPr>
      <w:r>
        <w:rPr>
          <w:color w:val="000000"/>
        </w:rPr>
        <w:t>19.3</w:t>
      </w:r>
      <w:r>
        <w:rPr>
          <w:color w:val="000000"/>
        </w:rPr>
        <w:t>. iškyla abejonių dėl specialiojo skrydžio saugos.</w:t>
      </w:r>
    </w:p>
    <w:p>
      <w:pPr>
        <w:ind w:firstLine="709"/>
        <w:jc w:val="both"/>
        <w:rPr>
          <w:color w:val="000000"/>
        </w:rPr>
      </w:pPr>
    </w:p>
    <w:p>
      <w:pPr>
        <w:jc w:val="center"/>
        <w:rPr>
          <w:b/>
          <w:caps/>
          <w:color w:val="000000"/>
        </w:rPr>
      </w:pPr>
      <w:r>
        <w:rPr>
          <w:b/>
          <w:caps/>
          <w:color w:val="000000"/>
        </w:rPr>
        <w:t>VI</w:t>
      </w:r>
      <w:r>
        <w:rPr>
          <w:b/>
          <w:caps/>
          <w:color w:val="000000"/>
        </w:rPr>
        <w:t xml:space="preserve">. </w:t>
      </w:r>
      <w:r>
        <w:rPr>
          <w:b/>
          <w:caps/>
          <w:color w:val="000000"/>
        </w:rPr>
        <w:t>APRIBOJIMŲ RENGIMAS</w:t>
      </w:r>
    </w:p>
    <w:p>
      <w:pPr>
        <w:jc w:val="center"/>
        <w:rPr>
          <w:color w:val="000000"/>
        </w:rPr>
      </w:pPr>
    </w:p>
    <w:p>
      <w:pPr>
        <w:ind w:firstLine="709"/>
        <w:jc w:val="both"/>
        <w:rPr>
          <w:color w:val="000000"/>
        </w:rPr>
      </w:pPr>
      <w:r>
        <w:rPr>
          <w:color w:val="000000"/>
        </w:rPr>
        <w:t>20</w:t>
      </w:r>
      <w:r>
        <w:rPr>
          <w:color w:val="000000"/>
        </w:rPr>
        <w:t>. Visų specialiųjų skrydžių metu privalomi šie apribojimai:</w:t>
      </w:r>
    </w:p>
    <w:p>
      <w:pPr>
        <w:ind w:firstLine="709"/>
        <w:jc w:val="both"/>
        <w:rPr>
          <w:color w:val="000000"/>
        </w:rPr>
      </w:pPr>
      <w:r>
        <w:rPr>
          <w:color w:val="000000"/>
        </w:rPr>
        <w:t>20.1</w:t>
      </w:r>
      <w:r>
        <w:rPr>
          <w:color w:val="000000"/>
        </w:rPr>
        <w:t>. nustatyta tvarka orlaivis turi būti paženklintas nacionaliniu ir registracijos ženklais;</w:t>
      </w:r>
    </w:p>
    <w:p>
      <w:pPr>
        <w:ind w:firstLine="709"/>
        <w:jc w:val="both"/>
        <w:rPr>
          <w:color w:val="000000"/>
        </w:rPr>
      </w:pPr>
      <w:r>
        <w:rPr>
          <w:color w:val="000000"/>
        </w:rPr>
        <w:t>20.2</w:t>
      </w:r>
      <w:r>
        <w:rPr>
          <w:color w:val="000000"/>
        </w:rPr>
        <w:t>. draudžiama vežti keleivius, krovinį ir paštą;</w:t>
      </w:r>
    </w:p>
    <w:p>
      <w:pPr>
        <w:ind w:firstLine="709"/>
        <w:jc w:val="both"/>
        <w:rPr>
          <w:color w:val="000000"/>
        </w:rPr>
      </w:pPr>
      <w:r>
        <w:rPr>
          <w:color w:val="000000"/>
        </w:rPr>
        <w:t>20.3</w:t>
      </w:r>
      <w:r>
        <w:rPr>
          <w:color w:val="000000"/>
        </w:rPr>
        <w:t>. draudžiama skristi asmenims, kurių dalyvavimas nėra būtinas vykdyti specialųjį skrydį;</w:t>
      </w:r>
    </w:p>
    <w:p>
      <w:pPr>
        <w:ind w:firstLine="709"/>
        <w:jc w:val="both"/>
        <w:rPr>
          <w:color w:val="000000"/>
        </w:rPr>
      </w:pPr>
      <w:r>
        <w:rPr>
          <w:color w:val="000000"/>
        </w:rPr>
        <w:t>20.4</w:t>
      </w:r>
      <w:r>
        <w:rPr>
          <w:color w:val="000000"/>
        </w:rPr>
        <w:t>. orlaivio įgulos nariai privalo turėti atitinkamą kvalifikaciją;</w:t>
      </w:r>
    </w:p>
    <w:p>
      <w:pPr>
        <w:ind w:firstLine="709"/>
        <w:jc w:val="both"/>
        <w:rPr>
          <w:color w:val="000000"/>
        </w:rPr>
      </w:pPr>
      <w:r>
        <w:rPr>
          <w:color w:val="000000"/>
        </w:rPr>
        <w:t>20.5</w:t>
      </w:r>
      <w:r>
        <w:rPr>
          <w:color w:val="000000"/>
        </w:rPr>
        <w:t>. skrydžio metu orlaivyje privalo būti visa būtina informacinė medžiaga, susijusi su orlaivio valdymu;</w:t>
      </w:r>
    </w:p>
    <w:p>
      <w:pPr>
        <w:ind w:firstLine="709"/>
        <w:jc w:val="both"/>
        <w:rPr>
          <w:color w:val="000000"/>
        </w:rPr>
      </w:pPr>
      <w:r>
        <w:rPr>
          <w:color w:val="000000"/>
        </w:rPr>
        <w:t>20.6</w:t>
      </w:r>
      <w:r>
        <w:rPr>
          <w:color w:val="000000"/>
        </w:rPr>
        <w:t>. skrydis turi būti vykdomas taip, kad būtų neskrendama intensyvaus oro eismo zonose, taip pat virš tankiai gyvenamų vietovių;</w:t>
      </w:r>
    </w:p>
    <w:p>
      <w:pPr>
        <w:ind w:firstLine="709"/>
        <w:jc w:val="both"/>
        <w:rPr>
          <w:color w:val="000000"/>
        </w:rPr>
      </w:pPr>
      <w:r>
        <w:rPr>
          <w:color w:val="000000"/>
        </w:rPr>
        <w:t>20.7</w:t>
      </w:r>
      <w:r>
        <w:rPr>
          <w:color w:val="000000"/>
        </w:rPr>
        <w:t>. skrydis turi būti vykdomas vadovaujantis valstybės, kurios erdvėje skrendama, skrydžių vykdymo taisyklėmis;</w:t>
      </w:r>
    </w:p>
    <w:p>
      <w:pPr>
        <w:ind w:firstLine="709"/>
        <w:jc w:val="both"/>
        <w:rPr>
          <w:color w:val="000000"/>
        </w:rPr>
      </w:pPr>
      <w:r>
        <w:rPr>
          <w:color w:val="000000"/>
        </w:rPr>
        <w:t>20.8</w:t>
      </w:r>
      <w:r>
        <w:rPr>
          <w:color w:val="000000"/>
        </w:rPr>
        <w:t>. skrydžio metu privalu laikytis apribojimų, nurodytų Orlaivio skrydžių vykdymo vadove ir CAA nustatytų šiam skrydžiui;</w:t>
      </w:r>
    </w:p>
    <w:p>
      <w:pPr>
        <w:ind w:firstLine="720"/>
        <w:jc w:val="both"/>
        <w:rPr>
          <w:color w:val="000000"/>
        </w:rPr>
      </w:pPr>
      <w:r>
        <w:rPr>
          <w:szCs w:val="24"/>
        </w:rPr>
        <w:t>20.9</w:t>
      </w:r>
      <w:r>
        <w:rPr>
          <w:szCs w:val="24"/>
        </w:rPr>
        <w:t>. vykdant skrydžius virš vandens draudžiama nutolti didesniu kaip 12 jūrmylių nuotoliu  nuo priverstiniam tūpimui tinkamos sausumos vietos.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b18ef0816411e5b7eba10a9b5a9c5f">
        <w:r w:rsidRPr="00532B9F">
          <w:rPr>
            <w:rFonts w:ascii="Times New Roman" w:eastAsia="MS Mincho" w:hAnsi="Times New Roman"/>
            <w:sz w:val="20"/>
            <w:i/>
            <w:iCs/>
            <w:color w:val="0000FF" w:themeColor="hyperlink"/>
            <w:u w:val="single"/>
          </w:rPr>
          <w:t>4R-181</w:t>
        </w:r>
      </w:fldSimple>
      <w:r>
        <w:rPr>
          <w:rFonts w:ascii="Times New Roman" w:eastAsia="MS Mincho" w:hAnsi="Times New Roman"/>
          <w:sz w:val="20"/>
          <w:i/>
          <w:iCs/>
        </w:rPr>
        <w:t>,
2015-10-27,
paskelbta TAR 2015-11-02, i. k. 2015-17401        </w:t>
      </w:r>
    </w:p>
    <w:p/>
    <w:p>
      <w:pPr>
        <w:ind w:firstLine="709"/>
        <w:jc w:val="both"/>
        <w:rPr>
          <w:color w:val="000000"/>
        </w:rPr>
      </w:pPr>
      <w:r>
        <w:rPr>
          <w:color w:val="000000"/>
        </w:rPr>
        <w:t>21</w:t>
      </w:r>
      <w:r>
        <w:rPr>
          <w:color w:val="000000"/>
        </w:rPr>
        <w:t>. Nustatydama Apribojimus CAA atsižvelgia į:</w:t>
      </w:r>
    </w:p>
    <w:p>
      <w:pPr>
        <w:ind w:firstLine="709"/>
        <w:jc w:val="both"/>
        <w:rPr>
          <w:color w:val="000000"/>
        </w:rPr>
      </w:pPr>
      <w:r>
        <w:rPr>
          <w:color w:val="000000"/>
        </w:rPr>
        <w:t>21.1</w:t>
      </w:r>
      <w:r>
        <w:rPr>
          <w:color w:val="000000"/>
        </w:rPr>
        <w:t>. orlaivio techninius duomenis;</w:t>
      </w:r>
    </w:p>
    <w:p>
      <w:pPr>
        <w:ind w:firstLine="709"/>
        <w:jc w:val="both"/>
        <w:rPr>
          <w:color w:val="000000"/>
        </w:rPr>
      </w:pPr>
      <w:r>
        <w:rPr>
          <w:color w:val="000000"/>
        </w:rPr>
        <w:t>21.2</w:t>
      </w:r>
      <w:r>
        <w:rPr>
          <w:color w:val="000000"/>
        </w:rPr>
        <w:t>. orlaivio įrangą, kuri turi veikti skrydžio metu, kad skrydis būtų saugus;</w:t>
      </w:r>
    </w:p>
    <w:p>
      <w:pPr>
        <w:ind w:firstLine="709"/>
        <w:jc w:val="both"/>
        <w:rPr>
          <w:color w:val="000000"/>
        </w:rPr>
      </w:pPr>
      <w:r>
        <w:rPr>
          <w:color w:val="000000"/>
        </w:rPr>
        <w:t>21.3</w:t>
      </w:r>
      <w:r>
        <w:rPr>
          <w:color w:val="000000"/>
        </w:rPr>
        <w:t>. orlaivio svorio apribojimus;</w:t>
      </w:r>
    </w:p>
    <w:p>
      <w:pPr>
        <w:ind w:firstLine="709"/>
        <w:jc w:val="both"/>
        <w:rPr>
          <w:color w:val="000000"/>
        </w:rPr>
      </w:pPr>
      <w:r>
        <w:rPr>
          <w:color w:val="000000"/>
        </w:rPr>
        <w:t>21.4</w:t>
      </w:r>
      <w:r>
        <w:rPr>
          <w:color w:val="000000"/>
        </w:rPr>
        <w:t>. kitus veiksnius, turinčius tiesioginės įtakos specialiojo skrydžio saugai.</w:t>
      </w:r>
    </w:p>
    <w:p>
      <w:pPr>
        <w:ind w:firstLine="709"/>
        <w:jc w:val="both"/>
        <w:rPr>
          <w:color w:val="000000"/>
        </w:rPr>
      </w:pPr>
      <w:r>
        <w:rPr>
          <w:color w:val="000000"/>
        </w:rPr>
        <w:t>22</w:t>
      </w:r>
      <w:r>
        <w:rPr>
          <w:color w:val="000000"/>
        </w:rPr>
        <w:t>. Apribojimų forma nustatyta šių taisyklių 3 priede.</w:t>
      </w:r>
    </w:p>
    <w:p>
      <w:pPr>
        <w:ind w:firstLine="709"/>
        <w:jc w:val="both"/>
        <w:rPr>
          <w:color w:val="000000"/>
        </w:rPr>
      </w:pPr>
      <w:r>
        <w:rPr>
          <w:color w:val="000000"/>
        </w:rPr>
        <w:t>23</w:t>
      </w:r>
      <w:r>
        <w:rPr>
          <w:color w:val="000000"/>
        </w:rPr>
        <w:t>. Kiekvienu konkrečiu atveju į Specialioji skrydžio apribojimus gali būti įrašyti papildomi apribojimai.</w:t>
      </w:r>
    </w:p>
    <w:p>
      <w:pPr>
        <w:ind w:firstLine="709"/>
        <w:jc w:val="both"/>
        <w:rPr>
          <w:color w:val="000000"/>
        </w:rPr>
      </w:pPr>
    </w:p>
    <w:p>
      <w:pPr>
        <w:jc w:val="center"/>
        <w:rPr>
          <w:b/>
          <w:caps/>
          <w:color w:val="000000"/>
        </w:rPr>
      </w:pPr>
      <w:r>
        <w:rPr>
          <w:b/>
          <w:caps/>
          <w:color w:val="000000"/>
        </w:rPr>
        <w:t>VII</w:t>
      </w:r>
      <w:r>
        <w:rPr>
          <w:b/>
          <w:caps/>
          <w:color w:val="000000"/>
        </w:rPr>
        <w:t xml:space="preserve">. </w:t>
      </w:r>
      <w:r>
        <w:rPr>
          <w:b/>
          <w:caps/>
          <w:color w:val="000000"/>
        </w:rPr>
        <w:t>LEIDIMŲ APSKAITA</w:t>
      </w:r>
    </w:p>
    <w:p>
      <w:pPr>
        <w:jc w:val="center"/>
        <w:rPr>
          <w:color w:val="000000"/>
        </w:rPr>
      </w:pPr>
    </w:p>
    <w:p>
      <w:pPr>
        <w:ind w:firstLine="709"/>
        <w:jc w:val="both"/>
        <w:rPr>
          <w:color w:val="000000"/>
        </w:rPr>
      </w:pPr>
      <w:r>
        <w:rPr>
          <w:color w:val="000000"/>
        </w:rPr>
        <w:t>24</w:t>
      </w:r>
      <w:r>
        <w:rPr>
          <w:color w:val="000000"/>
        </w:rPr>
        <w:t>. CAA visas paraiškas registruoja „Leidimų specialiajam skrydžiui išdavimo apskaitos žurnale“.</w:t>
      </w:r>
    </w:p>
    <w:p>
      <w:pPr>
        <w:ind w:firstLine="709"/>
        <w:jc w:val="both"/>
        <w:rPr>
          <w:color w:val="000000"/>
        </w:rPr>
      </w:pPr>
      <w:r>
        <w:rPr>
          <w:color w:val="000000"/>
        </w:rPr>
        <w:t>25</w:t>
      </w:r>
      <w:r>
        <w:rPr>
          <w:color w:val="000000"/>
        </w:rPr>
        <w:t>. Šiame žurnale įrašomi šie duomenys:</w:t>
      </w:r>
    </w:p>
    <w:p>
      <w:pPr>
        <w:ind w:firstLine="709"/>
        <w:jc w:val="both"/>
        <w:rPr>
          <w:color w:val="000000"/>
        </w:rPr>
      </w:pPr>
      <w:r>
        <w:rPr>
          <w:color w:val="000000"/>
        </w:rPr>
        <w:t>25.1</w:t>
      </w:r>
      <w:r>
        <w:rPr>
          <w:color w:val="000000"/>
        </w:rPr>
        <w:t>. paraiškos gavimo data;</w:t>
      </w:r>
    </w:p>
    <w:p>
      <w:pPr>
        <w:ind w:firstLine="709"/>
        <w:jc w:val="both"/>
        <w:rPr>
          <w:color w:val="000000"/>
        </w:rPr>
      </w:pPr>
      <w:r>
        <w:rPr>
          <w:color w:val="000000"/>
        </w:rPr>
        <w:t>25.2</w:t>
      </w:r>
      <w:r>
        <w:rPr>
          <w:color w:val="000000"/>
        </w:rPr>
        <w:t>. orlaivio savininkas (naudotojas);</w:t>
      </w:r>
    </w:p>
    <w:p>
      <w:pPr>
        <w:ind w:firstLine="709"/>
        <w:jc w:val="both"/>
        <w:rPr>
          <w:color w:val="000000"/>
        </w:rPr>
      </w:pPr>
      <w:r>
        <w:rPr>
          <w:color w:val="000000"/>
        </w:rPr>
        <w:t>25.3</w:t>
      </w:r>
      <w:r>
        <w:rPr>
          <w:color w:val="000000"/>
        </w:rPr>
        <w:t>. orlaivio nacionalinis ir registracijos ženklai;</w:t>
      </w:r>
    </w:p>
    <w:p>
      <w:pPr>
        <w:ind w:firstLine="709"/>
        <w:jc w:val="both"/>
        <w:rPr>
          <w:color w:val="000000"/>
        </w:rPr>
      </w:pPr>
      <w:r>
        <w:rPr>
          <w:color w:val="000000"/>
        </w:rPr>
        <w:t>25.4</w:t>
      </w:r>
      <w:r>
        <w:rPr>
          <w:color w:val="000000"/>
        </w:rPr>
        <w:t>. orlaivio tipas;</w:t>
      </w:r>
    </w:p>
    <w:p>
      <w:pPr>
        <w:ind w:firstLine="709"/>
        <w:jc w:val="both"/>
        <w:rPr>
          <w:color w:val="000000"/>
        </w:rPr>
      </w:pPr>
      <w:r>
        <w:rPr>
          <w:color w:val="000000"/>
        </w:rPr>
        <w:t>25.5</w:t>
      </w:r>
      <w:r>
        <w:rPr>
          <w:color w:val="000000"/>
        </w:rPr>
        <w:t>. orlaivio serijos numeris;</w:t>
      </w:r>
    </w:p>
    <w:p>
      <w:pPr>
        <w:ind w:firstLine="709"/>
        <w:jc w:val="both"/>
        <w:rPr>
          <w:color w:val="000000"/>
        </w:rPr>
      </w:pPr>
      <w:r>
        <w:rPr>
          <w:color w:val="000000"/>
        </w:rPr>
        <w:t>25.6</w:t>
      </w:r>
      <w:r>
        <w:rPr>
          <w:color w:val="000000"/>
        </w:rPr>
        <w:t>. Leidimo išdavimo data;</w:t>
      </w:r>
    </w:p>
    <w:p>
      <w:pPr>
        <w:ind w:firstLine="709"/>
        <w:jc w:val="both"/>
        <w:rPr>
          <w:color w:val="000000"/>
        </w:rPr>
      </w:pPr>
      <w:r>
        <w:rPr>
          <w:color w:val="000000"/>
        </w:rPr>
        <w:t>25.7</w:t>
      </w:r>
      <w:r>
        <w:rPr>
          <w:color w:val="000000"/>
        </w:rPr>
        <w:t>. pareigūno, išdavusio Leidimą, vardas, pavardė, parašas;</w:t>
      </w:r>
    </w:p>
    <w:p>
      <w:pPr>
        <w:ind w:firstLine="709"/>
        <w:jc w:val="both"/>
        <w:rPr>
          <w:color w:val="000000"/>
        </w:rPr>
      </w:pPr>
      <w:r>
        <w:rPr>
          <w:color w:val="000000"/>
        </w:rPr>
        <w:t>26.8</w:t>
      </w:r>
      <w:r>
        <w:rPr>
          <w:color w:val="000000"/>
        </w:rPr>
        <w:t>. pastabos (pvz., priežastis, dėl kurios Leidimas nebuvo išduotas).</w:t>
      </w:r>
    </w:p>
    <w:p>
      <w:pPr>
        <w:ind w:firstLine="709"/>
        <w:jc w:val="both"/>
        <w:rPr>
          <w:color w:val="000000"/>
        </w:rPr>
      </w:pPr>
      <w:r>
        <w:rPr>
          <w:color w:val="000000"/>
        </w:rPr>
        <w:t>27</w:t>
      </w:r>
      <w:r>
        <w:rPr>
          <w:color w:val="000000"/>
        </w:rPr>
        <w:t>. Išduotų Leidimų ir Apribojimų kopijos laikomos CAA.</w:t>
      </w:r>
    </w:p>
    <w:p>
      <w:pPr>
        <w:ind w:firstLine="709"/>
        <w:jc w:val="both"/>
        <w:rPr>
          <w:color w:val="000000"/>
        </w:rPr>
      </w:pPr>
      <w:r>
        <w:rPr>
          <w:color w:val="000000"/>
          <w:szCs w:val="24"/>
          <w:lang w:eastAsia="lt-LT"/>
        </w:rPr>
        <w:t>28</w:t>
      </w:r>
      <w:r>
        <w:rPr>
          <w:color w:val="000000"/>
          <w:szCs w:val="24"/>
          <w:lang w:eastAsia="lt-LT"/>
        </w:rPr>
        <w:t xml:space="preserve">.  Orlaivio savininkas (naudotojas) sprendimus dėl Leidimo neišdavimo turi teisę skųsti Lietuvos Respublikos administracinių bylų teisenos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8ab2f0a9a411e78a4c904b1afa0332">
        <w:r w:rsidRPr="00532B9F">
          <w:rPr>
            <w:rFonts w:ascii="Times New Roman" w:eastAsia="MS Mincho" w:hAnsi="Times New Roman"/>
            <w:sz w:val="20"/>
            <w:i/>
            <w:iCs/>
            <w:color w:val="0000FF" w:themeColor="hyperlink"/>
            <w:u w:val="single"/>
          </w:rPr>
          <w:t>4R-147</w:t>
        </w:r>
      </w:fldSimple>
      <w:r>
        <w:rPr>
          <w:rFonts w:ascii="Times New Roman" w:eastAsia="MS Mincho" w:hAnsi="Times New Roman"/>
          <w:sz w:val="20"/>
          <w:i/>
          <w:iCs/>
        </w:rPr>
        <w:t>,
2017-09-29,
paskelbta TAR 2017-10-05, i. k. 2017-15827        </w:t>
      </w:r>
    </w:p>
    <w:p/>
    <w:p>
      <w:pPr>
        <w:jc w:val="center"/>
        <w:rPr>
          <w:color w:val="000000"/>
        </w:rPr>
      </w:pPr>
      <w:r>
        <w:rPr>
          <w:color w:val="000000"/>
        </w:rPr>
        <w:t>______________</w:t>
      </w:r>
    </w:p>
    <w:p>
      <w:pPr>
        <w:ind w:firstLine="5102"/>
        <w:rPr>
          <w:color w:val="000000"/>
        </w:rPr>
      </w:pPr>
      <w:r>
        <w:rPr>
          <w:color w:val="000000"/>
        </w:rPr>
        <w:br w:type="page"/>
      </w:r>
    </w:p>
    <w:p>
      <w:pPr>
        <w:ind w:firstLine="5102"/>
      </w:pPr>
      <w:r>
        <w:t xml:space="preserve">Leidimo specialiajam skrydžiui išdavimo </w:t>
      </w:r>
    </w:p>
    <w:p>
      <w:pPr>
        <w:ind w:firstLine="5102"/>
      </w:pPr>
      <w:r>
        <w:t xml:space="preserve">tvarkos </w:t>
      </w:r>
    </w:p>
    <w:p>
      <w:pPr>
        <w:ind w:firstLine="5102"/>
      </w:pPr>
      <w:r>
        <w:t>1</w:t>
      </w:r>
      <w:r>
        <w:t xml:space="preserve"> priedas</w:t>
      </w:r>
    </w:p>
    <w:p/>
    <w:p>
      <w:pPr>
        <w:jc w:val="center"/>
      </w:pPr>
      <w:r>
        <w:rPr>
          <w:lang w:eastAsia="lt-LT"/>
        </w:rPr>
        <w:drawing>
          <wp:inline distT="0" distB="0" distL="0" distR="0">
            <wp:extent cx="1314450" cy="723900"/>
            <wp:effectExtent l="0" t="0" r="0" b="0"/>
            <wp:docPr id="2" name="Picture 2" descr="zenklas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nklasCA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14450" cy="723900"/>
                    </a:xfrm>
                    <a:prstGeom prst="rect">
                      <a:avLst/>
                    </a:prstGeom>
                    <a:noFill/>
                    <a:ln>
                      <a:noFill/>
                    </a:ln>
                  </pic:spPr>
                </pic:pic>
              </a:graphicData>
            </a:graphic>
          </wp:inline>
        </w:drawing>
      </w:r>
    </w:p>
    <w:p>
      <w:pPr>
        <w:tabs>
          <w:tab w:val="center" w:pos="2400"/>
        </w:tabs>
        <w:jc w:val="center"/>
        <w:rPr>
          <w:b/>
          <w:szCs w:val="24"/>
        </w:rPr>
      </w:pPr>
      <w:r>
        <w:rPr>
          <w:b/>
          <w:szCs w:val="24"/>
        </w:rPr>
        <w:tab/>
        <w:t>CIVILINĖS AVIACIJOS ADMINISTRACIJA</w:t>
      </w:r>
    </w:p>
    <w:p>
      <w:pPr>
        <w:tabs>
          <w:tab w:val="center" w:pos="2400"/>
        </w:tabs>
        <w:jc w:val="center"/>
        <w:rPr>
          <w:b/>
          <w:szCs w:val="24"/>
        </w:rPr>
      </w:pPr>
      <w:r>
        <w:rPr>
          <w:b/>
          <w:szCs w:val="24"/>
        </w:rPr>
        <w:t>CIVIL AVIATION ADMINISTRATION</w:t>
      </w:r>
    </w:p>
    <w:p>
      <w:pPr>
        <w:tabs>
          <w:tab w:val="center" w:pos="2400"/>
        </w:tabs>
        <w:jc w:val="center"/>
        <w:rPr>
          <w:b/>
          <w:szCs w:val="24"/>
        </w:rPr>
      </w:pPr>
      <w:r>
        <w:rPr>
          <w:b/>
          <w:szCs w:val="24"/>
        </w:rPr>
        <w:t>OF THE REPUBLIC OF LITHUANIA</w:t>
      </w:r>
    </w:p>
    <w:p/>
    <w:p>
      <w:pPr>
        <w:jc w:val="center"/>
        <w:rPr>
          <w:color w:val="000000"/>
        </w:rPr>
      </w:pPr>
    </w:p>
    <w:p>
      <w:pPr>
        <w:keepNext/>
        <w:jc w:val="center"/>
        <w:rPr>
          <w:b/>
          <w:kern w:val="28"/>
        </w:rPr>
      </w:pPr>
      <w:r>
        <w:rPr>
          <w:b/>
          <w:kern w:val="28"/>
        </w:rPr>
        <w:t>Paraiška</w:t>
      </w:r>
    </w:p>
    <w:p>
      <w:pPr>
        <w:jc w:val="center"/>
        <w:rPr>
          <w:b/>
        </w:rPr>
      </w:pPr>
      <w:r>
        <w:rPr>
          <w:b/>
        </w:rPr>
        <w:t>išduoti leidimą orlaivio specialiajam skrydžiui</w:t>
      </w:r>
    </w:p>
    <w:p>
      <w:pPr>
        <w:keepNext/>
        <w:jc w:val="center"/>
        <w:outlineLvl w:val="2"/>
      </w:pPr>
      <w:r>
        <w:t>Application for the issue for an aircraft special flight permit</w:t>
      </w:r>
    </w:p>
    <w:p>
      <w:pPr>
        <w:ind w:firstLine="709"/>
      </w:pPr>
    </w:p>
    <w:p>
      <w:pPr>
        <w:rPr>
          <w:b/>
          <w:bCs/>
        </w:rPr>
      </w:pPr>
      <w:r>
        <w:rPr>
          <w:b/>
          <w:bCs/>
        </w:rPr>
        <w:t xml:space="preserve">Prašau išduoti leidimą orlaivio specialiajam skrydžiui: </w:t>
      </w:r>
    </w:p>
    <w:p>
      <w:pPr>
        <w:rPr>
          <w:bCs/>
        </w:rPr>
      </w:pPr>
      <w:r>
        <w:rPr>
          <w:bCs/>
        </w:rPr>
        <w:t>Please issue a permit for an aircraft special flight</w:t>
      </w:r>
    </w:p>
    <w:p>
      <w:pPr>
        <w:jc w:val="both"/>
        <w:rPr>
          <w:bCs/>
        </w:rPr>
      </w:pPr>
    </w:p>
    <w:p>
      <w:pPr>
        <w:tabs>
          <w:tab w:val="right" w:leader="dot" w:pos="9638"/>
        </w:tabs>
        <w:jc w:val="both"/>
      </w:pPr>
      <w:r>
        <w:rPr>
          <w:b/>
        </w:rPr>
        <w:t>Nacionalinis ir registracijos ženklas</w:t>
      </w:r>
      <w:r>
        <w:t>…………</w:t>
      </w:r>
      <w:r>
        <w:rPr>
          <w:b/>
          <w:bCs/>
        </w:rPr>
        <w:t>LY-</w:t>
      </w:r>
      <w:r>
        <w:tab/>
      </w:r>
    </w:p>
    <w:p>
      <w:pPr>
        <w:jc w:val="both"/>
      </w:pPr>
      <w:r>
        <w:t>Nationality and Registration marks</w:t>
      </w:r>
    </w:p>
    <w:p>
      <w:pPr>
        <w:tabs>
          <w:tab w:val="right" w:leader="dot" w:pos="9638"/>
        </w:tabs>
        <w:jc w:val="both"/>
      </w:pPr>
      <w:r>
        <w:rPr>
          <w:b/>
        </w:rPr>
        <w:t>Gamintojo suteiktas ženklas</w:t>
      </w:r>
      <w:r>
        <w:tab/>
      </w:r>
    </w:p>
    <w:p>
      <w:pPr>
        <w:tabs>
          <w:tab w:val="center" w:pos="5103"/>
        </w:tabs>
        <w:jc w:val="both"/>
      </w:pPr>
      <w:r>
        <w:t>Manufacturer’s designation</w:t>
      </w:r>
    </w:p>
    <w:p>
      <w:pPr>
        <w:tabs>
          <w:tab w:val="right" w:leader="dot" w:pos="9638"/>
        </w:tabs>
        <w:jc w:val="both"/>
      </w:pPr>
      <w:r>
        <w:rPr>
          <w:b/>
        </w:rPr>
        <w:t>Serijos Nr.</w:t>
      </w:r>
      <w:r>
        <w:tab/>
      </w:r>
    </w:p>
    <w:p>
      <w:pPr>
        <w:jc w:val="both"/>
      </w:pPr>
      <w:r>
        <w:t>Serial No.</w:t>
      </w:r>
    </w:p>
    <w:p>
      <w:pPr>
        <w:tabs>
          <w:tab w:val="right" w:leader="dot" w:pos="9638"/>
        </w:tabs>
      </w:pPr>
      <w:r>
        <w:rPr>
          <w:b/>
          <w:bCs/>
        </w:rPr>
        <w:t>Orlaivio kategorija</w:t>
      </w:r>
      <w:r>
        <w:tab/>
      </w:r>
    </w:p>
    <w:p>
      <w:r>
        <w:t>Aircraft category</w:t>
      </w:r>
    </w:p>
    <w:p>
      <w:pPr>
        <w:tabs>
          <w:tab w:val="right" w:leader="dot" w:pos="9638"/>
        </w:tabs>
      </w:pPr>
      <w:r>
        <w:rPr>
          <w:b/>
          <w:bCs/>
        </w:rPr>
        <w:t>Orlaivio savininkas ir jo adresas</w:t>
      </w:r>
      <w:r>
        <w:tab/>
      </w:r>
    </w:p>
    <w:p>
      <w:r>
        <w:t>Aircraft owner and address</w:t>
      </w:r>
    </w:p>
    <w:p>
      <w:pPr>
        <w:tabs>
          <w:tab w:val="right" w:leader="dot" w:pos="9638"/>
        </w:tabs>
      </w:pPr>
      <w:r>
        <w:tab/>
      </w:r>
    </w:p>
    <w:p>
      <w:pPr>
        <w:tabs>
          <w:tab w:val="right" w:leader="dot" w:pos="9638"/>
        </w:tabs>
      </w:pPr>
      <w:r>
        <w:rPr>
          <w:b/>
          <w:bCs/>
        </w:rPr>
        <w:t>Orlaivio naudotojas ir jo adresas</w:t>
      </w:r>
      <w:r>
        <w:tab/>
      </w:r>
    </w:p>
    <w:p>
      <w:r>
        <w:t>Aircraft operator and address</w:t>
      </w:r>
    </w:p>
    <w:p>
      <w:pPr>
        <w:tabs>
          <w:tab w:val="right" w:leader="dot" w:pos="9638"/>
        </w:tabs>
      </w:pPr>
      <w:r>
        <w:tab/>
      </w:r>
    </w:p>
    <w:p>
      <w:pPr>
        <w:tabs>
          <w:tab w:val="right" w:leader="dot" w:pos="9638"/>
        </w:tabs>
        <w:jc w:val="both"/>
      </w:pPr>
      <w:r>
        <w:rPr>
          <w:b/>
          <w:bCs/>
        </w:rPr>
        <w:t>Orlaivio gamintojas ir jo adresas</w:t>
      </w:r>
      <w:r>
        <w:tab/>
      </w:r>
    </w:p>
    <w:p>
      <w:pPr>
        <w:jc w:val="both"/>
      </w:pPr>
      <w:r>
        <w:t>Aircraft manufacturer and address</w:t>
      </w:r>
    </w:p>
    <w:p>
      <w:pPr>
        <w:tabs>
          <w:tab w:val="right" w:leader="dot" w:pos="9638"/>
        </w:tabs>
        <w:jc w:val="both"/>
      </w:pPr>
      <w:r>
        <w:rPr>
          <w:b/>
          <w:bCs/>
        </w:rPr>
        <w:t>Orlaivio pagaminimo data</w:t>
      </w:r>
      <w:r>
        <w:tab/>
      </w:r>
    </w:p>
    <w:p>
      <w:pPr>
        <w:jc w:val="both"/>
      </w:pPr>
      <w:r>
        <w:t>Aircraft manufacturing date</w:t>
      </w:r>
    </w:p>
    <w:p>
      <w:pPr>
        <w:tabs>
          <w:tab w:val="right" w:leader="dot" w:pos="9638"/>
        </w:tabs>
        <w:jc w:val="both"/>
      </w:pPr>
      <w:r>
        <w:rPr>
          <w:b/>
          <w:bCs/>
        </w:rPr>
        <w:t>Maksimali kilimo masė</w:t>
      </w:r>
      <w:r>
        <w:tab/>
      </w:r>
    </w:p>
    <w:p>
      <w:pPr>
        <w:jc w:val="both"/>
      </w:pPr>
      <w:r>
        <w:t>MTOW</w:t>
      </w:r>
    </w:p>
    <w:p>
      <w:pPr>
        <w:tabs>
          <w:tab w:val="right" w:leader="dot" w:pos="9638"/>
        </w:tabs>
        <w:jc w:val="both"/>
      </w:pPr>
      <w:r>
        <w:rPr>
          <w:b/>
          <w:bCs/>
        </w:rPr>
        <w:t>Vietų skaičius</w:t>
      </w:r>
      <w:r>
        <w:tab/>
      </w:r>
    </w:p>
    <w:p>
      <w:pPr>
        <w:jc w:val="both"/>
      </w:pPr>
      <w:r>
        <w:t>Number of seats</w:t>
      </w:r>
    </w:p>
    <w:p>
      <w:pPr>
        <w:tabs>
          <w:tab w:val="right" w:leader="dot" w:pos="9638"/>
        </w:tabs>
      </w:pPr>
      <w:r>
        <w:rPr>
          <w:b/>
          <w:bCs/>
        </w:rPr>
        <w:t>Orlaivio bazavimosi vieta</w:t>
      </w:r>
      <w:r>
        <w:tab/>
      </w:r>
    </w:p>
    <w:p>
      <w:pPr>
        <w:rPr>
          <w:b/>
          <w:bCs/>
        </w:rPr>
      </w:pPr>
      <w:r>
        <w:t>Home base</w:t>
      </w:r>
    </w:p>
    <w:p>
      <w:pPr>
        <w:tabs>
          <w:tab w:val="left" w:pos="0"/>
          <w:tab w:val="right" w:leader="dot" w:pos="9638"/>
        </w:tabs>
        <w:jc w:val="both"/>
        <w:rPr>
          <w:b/>
        </w:rPr>
      </w:pPr>
      <w:r>
        <w:t>TSP galiojimo data</w:t>
        <w:tab/>
      </w:r>
    </w:p>
    <w:p>
      <w:pPr>
        <w:jc w:val="both"/>
      </w:pPr>
      <w:r>
        <w:t>Expire Date of a Certificate of Airworthiness</w:t>
      </w:r>
    </w:p>
    <w:p>
      <w:pPr>
        <w:tabs>
          <w:tab w:val="right" w:leader="dot" w:pos="9600"/>
        </w:tabs>
        <w:jc w:val="both"/>
      </w:pPr>
      <w:r>
        <w:rPr>
          <w:b/>
        </w:rPr>
        <w:t>Skrydžio tikslas</w:t>
      </w:r>
      <w:r>
        <w:tab/>
      </w:r>
    </w:p>
    <w:p>
      <w:pPr>
        <w:jc w:val="both"/>
      </w:pPr>
      <w:r>
        <w:t>Purpose of flight</w:t>
      </w:r>
    </w:p>
    <w:p>
      <w:pPr>
        <w:tabs>
          <w:tab w:val="right" w:leader="dot" w:pos="4440"/>
          <w:tab w:val="right" w:leader="dot" w:pos="9600"/>
        </w:tabs>
        <w:jc w:val="both"/>
      </w:pPr>
      <w:r>
        <w:rPr>
          <w:b/>
        </w:rPr>
        <w:t>Skrydis iš</w:t>
      </w:r>
      <w:r>
        <w:tab/>
        <w:t>į</w:t>
        <w:tab/>
      </w:r>
    </w:p>
    <w:p>
      <w:pPr>
        <w:tabs>
          <w:tab w:val="right" w:pos="4440"/>
        </w:tabs>
      </w:pPr>
      <w:r>
        <w:t xml:space="preserve">Flight from </w:t>
        <w:tab/>
        <w:t>to</w:t>
      </w:r>
    </w:p>
    <w:p>
      <w:pPr>
        <w:tabs>
          <w:tab w:val="right" w:leader="dot" w:pos="9638"/>
        </w:tabs>
        <w:jc w:val="both"/>
      </w:pPr>
      <w:r>
        <w:rPr>
          <w:b/>
        </w:rPr>
        <w:t>Skrydis bus atliktas iki</w:t>
      </w:r>
      <w:r>
        <w:tab/>
      </w:r>
    </w:p>
    <w:p>
      <w:pPr>
        <w:jc w:val="both"/>
      </w:pPr>
      <w:r>
        <w:t xml:space="preserve">Flight will be perform till </w:t>
      </w:r>
    </w:p>
    <w:p>
      <w:pPr>
        <w:tabs>
          <w:tab w:val="center" w:pos="4153"/>
          <w:tab w:val="right" w:pos="8306"/>
        </w:tabs>
        <w:rPr>
          <w:szCs w:val="24"/>
        </w:rPr>
      </w:pPr>
    </w:p>
    <w:p>
      <w:pPr>
        <w:rPr>
          <w:b/>
          <w:bCs/>
        </w:rPr>
      </w:pPr>
      <w:r>
        <w:rPr>
          <w:b/>
          <w:bCs/>
        </w:rPr>
        <w:t>Šiuo dokumentu pareiškiu, kad visa aukščiau nurodyta informacija yra visapusiškai tiksli.</w:t>
      </w:r>
    </w:p>
    <w:p>
      <w:r>
        <w:t>I, hereby,</w:t>
      </w:r>
      <w:r>
        <w:rPr>
          <w:b/>
          <w:bCs/>
        </w:rPr>
        <w:t xml:space="preserve"> </w:t>
      </w:r>
      <w:r>
        <w:t>testify that the information in thus document is correct.</w:t>
      </w:r>
    </w:p>
    <w:p>
      <w:pPr>
        <w:tabs>
          <w:tab w:val="center" w:pos="4153"/>
          <w:tab w:val="right" w:pos="8306"/>
        </w:tabs>
        <w:rPr>
          <w:szCs w:val="24"/>
        </w:rPr>
      </w:pPr>
    </w:p>
    <w:p>
      <w:pPr>
        <w:rPr>
          <w:b/>
          <w:bCs/>
        </w:rPr>
      </w:pPr>
      <w:r>
        <w:rPr>
          <w:b/>
          <w:bCs/>
        </w:rPr>
        <w:t>Orlaivio savininkas (naudotojas) arba jo įgaliotas asmuo:</w:t>
      </w:r>
    </w:p>
    <w:p>
      <w:r>
        <w:t>Owner (operator) or his/her authorized person:</w:t>
      </w:r>
    </w:p>
    <w:p>
      <w:pPr>
        <w:ind w:firstLine="709"/>
      </w:pPr>
    </w:p>
    <w:p>
      <w:pPr>
        <w:tabs>
          <w:tab w:val="right" w:leader="underscore" w:pos="4440"/>
          <w:tab w:val="left" w:pos="5400"/>
          <w:tab w:val="right" w:leader="underscore" w:pos="8160"/>
        </w:tabs>
      </w:pPr>
      <w:r>
        <w:tab/>
        <w:tab/>
        <w:tab/>
      </w:r>
    </w:p>
    <w:p>
      <w:pPr>
        <w:tabs>
          <w:tab w:val="center" w:pos="2280"/>
          <w:tab w:val="center" w:pos="6480"/>
        </w:tabs>
        <w:ind w:firstLine="709"/>
        <w:rPr>
          <w:sz w:val="20"/>
        </w:rPr>
      </w:pPr>
      <w:r>
        <w:tab/>
      </w:r>
      <w:r>
        <w:rPr>
          <w:b/>
          <w:bCs/>
          <w:sz w:val="20"/>
        </w:rPr>
        <w:t xml:space="preserve">Parašas </w:t>
      </w:r>
      <w:r>
        <w:rPr>
          <w:sz w:val="20"/>
        </w:rPr>
        <w:t>(Signature)</w:t>
        <w:tab/>
      </w:r>
      <w:r>
        <w:rPr>
          <w:b/>
          <w:bCs/>
          <w:sz w:val="20"/>
        </w:rPr>
        <w:t>Data</w:t>
      </w:r>
      <w:r>
        <w:rPr>
          <w:sz w:val="20"/>
        </w:rPr>
        <w:t xml:space="preserve"> (Date)</w:t>
      </w:r>
    </w:p>
    <w:p>
      <w:pPr>
        <w:ind w:firstLine="709"/>
      </w:pPr>
    </w:p>
    <w:p>
      <w:pPr>
        <w:tabs>
          <w:tab w:val="right" w:leader="underscore" w:pos="6120"/>
        </w:tabs>
      </w:pPr>
      <w:r>
        <w:tab/>
      </w:r>
    </w:p>
    <w:p>
      <w:pPr>
        <w:rPr>
          <w:b/>
          <w:bCs/>
          <w:sz w:val="20"/>
        </w:rPr>
      </w:pPr>
      <w:r>
        <w:rPr>
          <w:b/>
          <w:bCs/>
          <w:sz w:val="20"/>
        </w:rPr>
        <w:t xml:space="preserve">Vardas, pavardė, pareigos </w:t>
      </w:r>
      <w:r>
        <w:rPr>
          <w:sz w:val="20"/>
        </w:rPr>
        <w:t>(Name, surname, occupation)</w:t>
      </w:r>
    </w:p>
    <w:p>
      <w:pPr>
        <w:jc w:val="center"/>
        <w:rPr>
          <w:color w:val="000000"/>
        </w:rPr>
      </w:pPr>
      <w:r>
        <w:rPr>
          <w:color w:val="000000"/>
        </w:rPr>
        <w:t>______________</w:t>
      </w:r>
    </w:p>
    <w:p>
      <w:pPr>
        <w:ind w:firstLine="5102"/>
        <w:rPr>
          <w:color w:val="000000"/>
        </w:rPr>
      </w:pPr>
      <w:r>
        <w:rPr>
          <w:color w:val="000000"/>
        </w:rPr>
        <w:br w:type="page"/>
      </w:r>
    </w:p>
    <w:p>
      <w:pPr>
        <w:ind w:firstLine="5102"/>
      </w:pPr>
      <w:r>
        <w:t xml:space="preserve">Leidimo specialiajam skrydžiui išdavimo </w:t>
      </w:r>
    </w:p>
    <w:p>
      <w:pPr>
        <w:ind w:firstLine="5102"/>
      </w:pPr>
      <w:r>
        <w:t xml:space="preserve">tvarkos </w:t>
      </w:r>
    </w:p>
    <w:p>
      <w:pPr>
        <w:ind w:firstLine="5102"/>
      </w:pPr>
      <w:r>
        <w:t>2</w:t>
      </w:r>
      <w:r>
        <w:t xml:space="preserve"> priedas</w:t>
      </w:r>
    </w:p>
    <w:p>
      <w:pPr>
        <w:tabs>
          <w:tab w:val="center" w:pos="4153"/>
          <w:tab w:val="right" w:pos="8306"/>
        </w:tabs>
        <w:ind w:firstLine="709"/>
        <w:jc w:val="right"/>
      </w:pPr>
    </w:p>
    <w:p>
      <w:pPr>
        <w:tabs>
          <w:tab w:val="center" w:pos="4153"/>
          <w:tab w:val="right" w:pos="8306"/>
        </w:tabs>
        <w:jc w:val="center"/>
      </w:pPr>
      <w:r>
        <w:rPr>
          <w:lang w:eastAsia="lt-LT"/>
        </w:rPr>
        <w:drawing>
          <wp:inline distT="0" distB="0" distL="0" distR="0">
            <wp:extent cx="1314450" cy="723900"/>
            <wp:effectExtent l="0" t="0" r="0" b="0"/>
            <wp:docPr id="3" name="Picture 3" descr="zenklas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nklasCA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4450" cy="723900"/>
                    </a:xfrm>
                    <a:prstGeom prst="rect">
                      <a:avLst/>
                    </a:prstGeom>
                    <a:noFill/>
                    <a:ln>
                      <a:noFill/>
                    </a:ln>
                  </pic:spPr>
                </pic:pic>
              </a:graphicData>
            </a:graphic>
          </wp:inline>
        </w:drawing>
      </w:r>
    </w:p>
    <w:p>
      <w:pPr>
        <w:tabs>
          <w:tab w:val="center" w:pos="4153"/>
          <w:tab w:val="right" w:pos="8306"/>
        </w:tabs>
        <w:jc w:val="center"/>
        <w:rPr>
          <w:b/>
          <w:bCs/>
          <w:spacing w:val="20"/>
        </w:rPr>
      </w:pPr>
      <w:r>
        <w:rPr>
          <w:b/>
          <w:bCs/>
          <w:spacing w:val="20"/>
        </w:rPr>
        <w:t>CIVILINĖS AVIACIJOS ADMINISTRACIJA</w:t>
      </w:r>
    </w:p>
    <w:p>
      <w:pPr>
        <w:tabs>
          <w:tab w:val="center" w:pos="4153"/>
          <w:tab w:val="right" w:pos="8306"/>
        </w:tabs>
        <w:jc w:val="center"/>
        <w:rPr>
          <w:b/>
          <w:bCs/>
          <w:spacing w:val="20"/>
        </w:rPr>
      </w:pPr>
      <w:r>
        <w:rPr>
          <w:b/>
          <w:bCs/>
          <w:spacing w:val="20"/>
        </w:rPr>
        <w:t>CIVIL AVIATION ADMINISTRATION</w:t>
      </w:r>
    </w:p>
    <w:p>
      <w:pPr>
        <w:tabs>
          <w:tab w:val="center" w:pos="4153"/>
          <w:tab w:val="right" w:pos="8306"/>
        </w:tabs>
        <w:jc w:val="center"/>
      </w:pPr>
      <w:r>
        <w:rPr>
          <w:b/>
          <w:bCs/>
          <w:spacing w:val="20"/>
        </w:rPr>
        <w:t>REPUBLIC OF LITHUANIA</w:t>
      </w:r>
    </w:p>
    <w:p>
      <w:pPr>
        <w:ind w:firstLine="709"/>
        <w:rPr>
          <w:color w:val="000000"/>
        </w:rPr>
      </w:pPr>
    </w:p>
    <w:p>
      <w:pPr>
        <w:ind w:firstLine="709"/>
        <w:rPr>
          <w:color w:val="000000"/>
        </w:rPr>
      </w:pPr>
    </w:p>
    <w:p>
      <w:pPr>
        <w:keepNext/>
        <w:jc w:val="center"/>
        <w:rPr>
          <w:b/>
          <w:kern w:val="28"/>
        </w:rPr>
      </w:pPr>
      <w:r>
        <w:rPr>
          <w:b/>
          <w:kern w:val="28"/>
        </w:rPr>
        <w:t>LEIDIMAS SPECIALIAJAM SKRYDŽIUI</w:t>
      </w:r>
    </w:p>
    <w:p>
      <w:pPr>
        <w:jc w:val="center"/>
      </w:pPr>
      <w:r>
        <w:t>SPECIAL FLIGHT PERMIT</w:t>
      </w:r>
    </w:p>
    <w:p>
      <w:pPr>
        <w:jc w:val="center"/>
      </w:pPr>
    </w:p>
    <w:p>
      <w:pPr>
        <w:tabs>
          <w:tab w:val="left" w:pos="600"/>
        </w:tabs>
        <w:ind w:left="600" w:hanging="600"/>
        <w:jc w:val="both"/>
        <w:rPr>
          <w:b/>
          <w:bCs/>
          <w:u w:val="single"/>
        </w:rPr>
      </w:pPr>
      <w:r>
        <w:rPr>
          <w:b/>
          <w:bCs/>
        </w:rPr>
        <w:t>1</w:t>
      </w:r>
      <w:r>
        <w:rPr>
          <w:b/>
          <w:bCs/>
        </w:rPr>
        <w:t>.</w:t>
        <w:tab/>
        <w:t>Skrydžio tikslas</w:t>
      </w:r>
    </w:p>
    <w:p>
      <w:pPr>
        <w:tabs>
          <w:tab w:val="left" w:pos="600"/>
        </w:tabs>
        <w:ind w:left="600"/>
        <w:jc w:val="both"/>
      </w:pPr>
      <w:r>
        <w:t>Purpose of flight</w:t>
      </w:r>
    </w:p>
    <w:p>
      <w:pPr>
        <w:tabs>
          <w:tab w:val="left" w:pos="600"/>
        </w:tabs>
        <w:ind w:left="600" w:hanging="600"/>
        <w:jc w:val="both"/>
      </w:pPr>
      <w:r>
        <w:rPr>
          <w:b/>
        </w:rPr>
        <w:t>2</w:t>
      </w:r>
      <w:r>
        <w:rPr>
          <w:b/>
        </w:rPr>
        <w:t>.</w:t>
        <w:tab/>
      </w:r>
      <w:r>
        <w:rPr>
          <w:b/>
          <w:bCs/>
        </w:rPr>
        <w:t>Skrydis iš</w:t>
      </w:r>
      <w:r>
        <w:t xml:space="preserve"> </w:t>
      </w:r>
      <w:r>
        <w:rPr>
          <w:b/>
          <w:bCs/>
        </w:rPr>
        <w:t>į</w:t>
      </w:r>
    </w:p>
    <w:p>
      <w:pPr>
        <w:tabs>
          <w:tab w:val="left" w:pos="600"/>
        </w:tabs>
        <w:ind w:left="600"/>
        <w:jc w:val="both"/>
      </w:pPr>
      <w:r>
        <w:t>Flight from to</w:t>
      </w:r>
    </w:p>
    <w:p>
      <w:pPr>
        <w:tabs>
          <w:tab w:val="left" w:pos="600"/>
        </w:tabs>
        <w:ind w:left="600" w:hanging="600"/>
        <w:jc w:val="both"/>
      </w:pPr>
      <w:r>
        <w:rPr>
          <w:b/>
        </w:rPr>
        <w:t>3</w:t>
      </w:r>
      <w:r>
        <w:rPr>
          <w:b/>
        </w:rPr>
        <w:t>.</w:t>
        <w:tab/>
      </w:r>
      <w:r>
        <w:rPr>
          <w:b/>
          <w:bCs/>
        </w:rPr>
        <w:t>Nacionalinis ir registracijos ženklas</w:t>
      </w:r>
    </w:p>
    <w:p>
      <w:pPr>
        <w:tabs>
          <w:tab w:val="left" w:pos="600"/>
        </w:tabs>
        <w:ind w:left="600"/>
        <w:jc w:val="both"/>
      </w:pPr>
      <w:r>
        <w:t>Nationality and Registration marks</w:t>
      </w:r>
    </w:p>
    <w:p>
      <w:pPr>
        <w:tabs>
          <w:tab w:val="left" w:pos="600"/>
        </w:tabs>
        <w:ind w:left="600" w:hanging="600"/>
        <w:jc w:val="both"/>
      </w:pPr>
      <w:r>
        <w:rPr>
          <w:b/>
        </w:rPr>
        <w:t>4</w:t>
      </w:r>
      <w:r>
        <w:rPr>
          <w:b/>
        </w:rPr>
        <w:t>.</w:t>
        <w:tab/>
      </w:r>
      <w:r>
        <w:rPr>
          <w:b/>
          <w:bCs/>
        </w:rPr>
        <w:t>Gamintojas</w:t>
      </w:r>
    </w:p>
    <w:p>
      <w:pPr>
        <w:tabs>
          <w:tab w:val="left" w:pos="600"/>
        </w:tabs>
        <w:ind w:left="600"/>
        <w:jc w:val="both"/>
      </w:pPr>
      <w:r>
        <w:t>Manufacturer</w:t>
      </w:r>
    </w:p>
    <w:p>
      <w:pPr>
        <w:tabs>
          <w:tab w:val="left" w:pos="600"/>
        </w:tabs>
        <w:ind w:left="600" w:hanging="600"/>
        <w:jc w:val="both"/>
        <w:rPr>
          <w:b/>
          <w:bCs/>
        </w:rPr>
      </w:pPr>
      <w:r>
        <w:rPr>
          <w:b/>
          <w:bCs/>
        </w:rPr>
        <w:t>5</w:t>
      </w:r>
      <w:r>
        <w:rPr>
          <w:b/>
          <w:bCs/>
        </w:rPr>
        <w:t>.</w:t>
        <w:tab/>
        <w:t>Gamintojo suteiktas ženklas</w:t>
      </w:r>
    </w:p>
    <w:p>
      <w:pPr>
        <w:tabs>
          <w:tab w:val="left" w:pos="600"/>
        </w:tabs>
        <w:ind w:left="600"/>
        <w:jc w:val="both"/>
      </w:pPr>
      <w:r>
        <w:t>Manufacturer’s designation</w:t>
      </w:r>
    </w:p>
    <w:p>
      <w:pPr>
        <w:tabs>
          <w:tab w:val="left" w:pos="600"/>
        </w:tabs>
        <w:ind w:left="600" w:hanging="600"/>
        <w:jc w:val="both"/>
      </w:pPr>
      <w:r>
        <w:rPr>
          <w:b/>
        </w:rPr>
        <w:t>6</w:t>
      </w:r>
      <w:r>
        <w:rPr>
          <w:b/>
        </w:rPr>
        <w:t>.</w:t>
        <w:tab/>
      </w:r>
      <w:r>
        <w:rPr>
          <w:b/>
          <w:bCs/>
        </w:rPr>
        <w:t>Serijos Nr.</w:t>
      </w:r>
    </w:p>
    <w:p>
      <w:pPr>
        <w:tabs>
          <w:tab w:val="left" w:pos="600"/>
        </w:tabs>
        <w:ind w:left="600"/>
        <w:jc w:val="both"/>
      </w:pPr>
      <w:r>
        <w:t>Serial No.</w:t>
      </w:r>
    </w:p>
    <w:p>
      <w:pPr>
        <w:tabs>
          <w:tab w:val="left" w:pos="600"/>
        </w:tabs>
        <w:ind w:left="600" w:hanging="600"/>
        <w:jc w:val="both"/>
      </w:pPr>
      <w:r>
        <w:rPr>
          <w:b/>
        </w:rPr>
        <w:t>7</w:t>
      </w:r>
      <w:r>
        <w:rPr>
          <w:b/>
        </w:rPr>
        <w:t>.</w:t>
        <w:tab/>
      </w:r>
      <w:r>
        <w:rPr>
          <w:b/>
          <w:bCs/>
        </w:rPr>
        <w:t>Šis orlaivis neatitinka Tarptautinės civilinės aviacijos konvencijos 8 priedo tinkamumo skraidyti reikalavimų.</w:t>
      </w:r>
    </w:p>
    <w:p>
      <w:pPr>
        <w:tabs>
          <w:tab w:val="left" w:pos="270"/>
          <w:tab w:val="left" w:pos="600"/>
        </w:tabs>
        <w:ind w:left="600"/>
        <w:jc w:val="both"/>
      </w:pPr>
      <w:r>
        <w:t>The aircraft does not meet the airworthiness requirements of Annex 8 to the Convention on International Civil Aviation.</w:t>
      </w:r>
    </w:p>
    <w:p>
      <w:pPr>
        <w:tabs>
          <w:tab w:val="left" w:pos="600"/>
        </w:tabs>
        <w:ind w:left="600" w:hanging="600"/>
        <w:jc w:val="both"/>
        <w:rPr>
          <w:b/>
          <w:bCs/>
        </w:rPr>
      </w:pPr>
      <w:r>
        <w:rPr>
          <w:b/>
          <w:bCs/>
        </w:rPr>
        <w:t>8</w:t>
      </w:r>
      <w:r>
        <w:rPr>
          <w:b/>
          <w:bCs/>
        </w:rPr>
        <w:t>.</w:t>
        <w:tab/>
        <w:t>Specialiojo skrydžio apribojimai šiuo orlaiviu nustatyti</w:t>
      </w:r>
      <w:r>
        <w:t xml:space="preserve"> ……………………….. </w:t>
      </w:r>
      <w:r>
        <w:rPr>
          <w:b/>
          <w:bCs/>
        </w:rPr>
        <w:t>yra neatskiriama Leidimo specialiajam skrydžiui dalis ir turi būti kartu su juo orlaivyje skrydžio metu.</w:t>
      </w:r>
    </w:p>
    <w:p>
      <w:pPr>
        <w:tabs>
          <w:tab w:val="left" w:pos="270"/>
          <w:tab w:val="left" w:pos="600"/>
        </w:tabs>
        <w:ind w:left="600"/>
        <w:jc w:val="both"/>
      </w:pPr>
      <w:r>
        <w:t>Operating limitations are a part of special airworthiness certificate dated ………………. and shall be aboard the aircraft during flight.</w:t>
      </w:r>
    </w:p>
    <w:p>
      <w:pPr>
        <w:tabs>
          <w:tab w:val="left" w:pos="600"/>
        </w:tabs>
        <w:ind w:left="600" w:hanging="600"/>
        <w:jc w:val="both"/>
        <w:rPr>
          <w:b/>
          <w:bCs/>
        </w:rPr>
      </w:pPr>
      <w:r>
        <w:rPr>
          <w:b/>
          <w:bCs/>
        </w:rPr>
        <w:t>9</w:t>
      </w:r>
      <w:r>
        <w:rPr>
          <w:b/>
          <w:bCs/>
        </w:rPr>
        <w:t>.</w:t>
        <w:tab/>
        <w:t>Šis leidimas suteikia teisę skristi tik Lietuvos Respublikos oro erdvėje. Orlaivio skrydžiui užsienio valstybės oro erdve privalu gauti tos valstybės įgaliotos institucijos leidimą.</w:t>
      </w:r>
    </w:p>
    <w:p>
      <w:pPr>
        <w:tabs>
          <w:tab w:val="left" w:pos="270"/>
          <w:tab w:val="left" w:pos="600"/>
        </w:tabs>
        <w:ind w:left="600"/>
        <w:jc w:val="both"/>
      </w:pPr>
      <w:r>
        <w:t>Under this Special Flight Permit the flight shall be performed in the airspace of the Republic of Lithuania. If this flight involves operations over States other than the Republic of Lithuania, the operator of the aircraft must obtain authorization from the appropriate authorities of that State prior to undertaking the flight.</w:t>
      </w:r>
    </w:p>
    <w:p>
      <w:pPr>
        <w:tabs>
          <w:tab w:val="left" w:pos="600"/>
        </w:tabs>
        <w:ind w:left="600" w:hanging="600"/>
        <w:jc w:val="both"/>
        <w:rPr>
          <w:b/>
          <w:bCs/>
        </w:rPr>
      </w:pPr>
      <w:r>
        <w:rPr>
          <w:b/>
          <w:bCs/>
        </w:rPr>
        <w:t>10</w:t>
      </w:r>
      <w:r>
        <w:rPr>
          <w:b/>
          <w:bCs/>
        </w:rPr>
        <w:t>.</w:t>
        <w:tab/>
        <w:t>Išdavimo data</w:t>
      </w:r>
    </w:p>
    <w:p>
      <w:pPr>
        <w:tabs>
          <w:tab w:val="left" w:pos="600"/>
        </w:tabs>
        <w:ind w:left="600"/>
        <w:jc w:val="both"/>
      </w:pPr>
      <w:r>
        <w:t>Date of issued</w:t>
      </w:r>
    </w:p>
    <w:p>
      <w:pPr>
        <w:tabs>
          <w:tab w:val="left" w:pos="600"/>
        </w:tabs>
        <w:ind w:left="600" w:hanging="600"/>
        <w:jc w:val="both"/>
        <w:rPr>
          <w:b/>
          <w:bCs/>
        </w:rPr>
      </w:pPr>
      <w:r>
        <w:rPr>
          <w:b/>
          <w:bCs/>
        </w:rPr>
        <w:t>11</w:t>
      </w:r>
      <w:r>
        <w:rPr>
          <w:b/>
          <w:bCs/>
        </w:rPr>
        <w:t>.</w:t>
        <w:tab/>
        <w:t>Galiojimo data</w:t>
      </w:r>
    </w:p>
    <w:p>
      <w:pPr>
        <w:tabs>
          <w:tab w:val="left" w:pos="600"/>
        </w:tabs>
        <w:ind w:left="600"/>
        <w:jc w:val="both"/>
      </w:pPr>
      <w:r>
        <w:t>Date of Expire</w:t>
      </w:r>
    </w:p>
    <w:p>
      <w:pPr>
        <w:jc w:val="center"/>
      </w:pPr>
      <w:r>
        <w:t>______________</w:t>
      </w:r>
    </w:p>
    <w:p>
      <w:pPr>
        <w:ind w:firstLine="5102"/>
      </w:pPr>
      <w:r>
        <w:br w:type="page"/>
      </w:r>
    </w:p>
    <w:p>
      <w:pPr>
        <w:ind w:firstLine="5102"/>
      </w:pPr>
      <w:r>
        <w:t xml:space="preserve">Leidimo specialiajam skrydžiui išdavimo </w:t>
      </w:r>
    </w:p>
    <w:p>
      <w:pPr>
        <w:ind w:firstLine="5102"/>
      </w:pPr>
      <w:r>
        <w:t xml:space="preserve">tvarkos </w:t>
      </w:r>
    </w:p>
    <w:p>
      <w:pPr>
        <w:ind w:firstLine="5102"/>
      </w:pPr>
      <w:r>
        <w:t>3</w:t>
      </w:r>
      <w:r>
        <w:t xml:space="preserve"> priedas</w:t>
      </w:r>
    </w:p>
    <w:p>
      <w:pPr>
        <w:tabs>
          <w:tab w:val="center" w:pos="4153"/>
          <w:tab w:val="right" w:pos="8306"/>
        </w:tabs>
        <w:jc w:val="center"/>
      </w:pPr>
    </w:p>
    <w:p>
      <w:pPr>
        <w:tabs>
          <w:tab w:val="center" w:pos="4153"/>
          <w:tab w:val="right" w:pos="8306"/>
        </w:tabs>
        <w:jc w:val="center"/>
      </w:pPr>
      <w:r>
        <w:rPr>
          <w:lang w:eastAsia="lt-LT"/>
        </w:rPr>
        <w:drawing>
          <wp:inline distT="0" distB="0" distL="0" distR="0">
            <wp:extent cx="1314450" cy="723900"/>
            <wp:effectExtent l="0" t="0" r="0" b="0"/>
            <wp:docPr id="4" name="Picture 4" descr="zenklas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nklasCA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4450" cy="723900"/>
                    </a:xfrm>
                    <a:prstGeom prst="rect">
                      <a:avLst/>
                    </a:prstGeom>
                    <a:noFill/>
                    <a:ln>
                      <a:noFill/>
                    </a:ln>
                  </pic:spPr>
                </pic:pic>
              </a:graphicData>
            </a:graphic>
          </wp:inline>
        </w:drawing>
      </w:r>
    </w:p>
    <w:p>
      <w:pPr>
        <w:tabs>
          <w:tab w:val="center" w:pos="4153"/>
          <w:tab w:val="right" w:pos="8306"/>
        </w:tabs>
        <w:jc w:val="center"/>
        <w:rPr>
          <w:b/>
          <w:bCs/>
          <w:spacing w:val="20"/>
        </w:rPr>
      </w:pPr>
      <w:r>
        <w:rPr>
          <w:b/>
          <w:bCs/>
          <w:spacing w:val="20"/>
        </w:rPr>
        <w:t>CIVILINĖS AVIACIJOS ADMINISTRACIJA</w:t>
      </w:r>
    </w:p>
    <w:p>
      <w:pPr>
        <w:tabs>
          <w:tab w:val="center" w:pos="4153"/>
          <w:tab w:val="right" w:pos="8306"/>
        </w:tabs>
        <w:jc w:val="center"/>
        <w:rPr>
          <w:b/>
          <w:bCs/>
          <w:spacing w:val="20"/>
        </w:rPr>
      </w:pPr>
      <w:r>
        <w:rPr>
          <w:b/>
          <w:bCs/>
          <w:spacing w:val="20"/>
        </w:rPr>
        <w:t>CIVIL AVIATION ADMINISTRATION</w:t>
      </w:r>
    </w:p>
    <w:p>
      <w:pPr>
        <w:tabs>
          <w:tab w:val="center" w:pos="4153"/>
          <w:tab w:val="right" w:pos="8306"/>
        </w:tabs>
        <w:jc w:val="center"/>
      </w:pPr>
      <w:r>
        <w:rPr>
          <w:b/>
          <w:bCs/>
          <w:spacing w:val="20"/>
        </w:rPr>
        <w:t>REPUBLIC OF LITHUANIA</w:t>
      </w:r>
    </w:p>
    <w:p>
      <w:pPr>
        <w:ind w:firstLine="709"/>
        <w:rPr>
          <w:color w:val="000000"/>
        </w:rPr>
      </w:pPr>
    </w:p>
    <w:p>
      <w:pPr>
        <w:keepNext/>
        <w:jc w:val="center"/>
        <w:rPr>
          <w:b/>
          <w:kern w:val="28"/>
        </w:rPr>
      </w:pPr>
      <w:r>
        <w:rPr>
          <w:b/>
          <w:kern w:val="28"/>
        </w:rPr>
        <w:t>SPECIALIOJO SKRYDŽIO APRIBOJIMAI</w:t>
      </w:r>
    </w:p>
    <w:p>
      <w:pPr>
        <w:jc w:val="center"/>
      </w:pPr>
      <w:r>
        <w:t>OPERATING LIMITATIONS FOR SPECIAL FLIGHT PERMIT</w:t>
      </w:r>
    </w:p>
    <w:p>
      <w:pPr>
        <w:jc w:val="center"/>
      </w:pPr>
    </w:p>
    <w:p>
      <w:pPr>
        <w:tabs>
          <w:tab w:val="left" w:pos="720"/>
        </w:tabs>
        <w:ind w:left="720" w:hanging="720"/>
        <w:jc w:val="both"/>
      </w:pPr>
      <w:r>
        <w:rPr>
          <w:b/>
        </w:rPr>
        <w:t>1</w:t>
      </w:r>
      <w:r>
        <w:rPr>
          <w:b/>
        </w:rPr>
        <w:t>.</w:t>
        <w:tab/>
      </w:r>
      <w:r>
        <w:rPr>
          <w:b/>
          <w:bCs/>
        </w:rPr>
        <w:t>Nacionalinis ir registracijos ženklas</w:t>
      </w:r>
    </w:p>
    <w:p>
      <w:pPr>
        <w:ind w:left="720"/>
        <w:jc w:val="both"/>
      </w:pPr>
      <w:r>
        <w:t>Nationality and Registration Marks</w:t>
      </w:r>
    </w:p>
    <w:p>
      <w:pPr>
        <w:tabs>
          <w:tab w:val="left" w:pos="720"/>
        </w:tabs>
        <w:ind w:left="720" w:hanging="720"/>
        <w:jc w:val="both"/>
        <w:rPr>
          <w:b/>
          <w:bCs/>
        </w:rPr>
      </w:pPr>
      <w:r>
        <w:rPr>
          <w:b/>
          <w:bCs/>
        </w:rPr>
        <w:t>2</w:t>
      </w:r>
      <w:r>
        <w:rPr>
          <w:b/>
          <w:bCs/>
        </w:rPr>
        <w:t>.</w:t>
        <w:tab/>
        <w:t>Gamintojas</w:t>
      </w:r>
    </w:p>
    <w:p>
      <w:pPr>
        <w:ind w:left="720"/>
        <w:jc w:val="both"/>
        <w:rPr>
          <w:b/>
          <w:bCs/>
        </w:rPr>
      </w:pPr>
      <w:r>
        <w:t xml:space="preserve">Manufacturer </w:t>
      </w:r>
    </w:p>
    <w:p>
      <w:pPr>
        <w:tabs>
          <w:tab w:val="left" w:pos="720"/>
        </w:tabs>
        <w:ind w:left="720" w:hanging="720"/>
        <w:jc w:val="both"/>
        <w:rPr>
          <w:b/>
          <w:bCs/>
        </w:rPr>
      </w:pPr>
      <w:r>
        <w:rPr>
          <w:b/>
          <w:bCs/>
        </w:rPr>
        <w:t>3</w:t>
      </w:r>
      <w:r>
        <w:rPr>
          <w:b/>
          <w:bCs/>
        </w:rPr>
        <w:t>.</w:t>
        <w:tab/>
        <w:t>Gamintojo suteiktas ženklas orlaiviui</w:t>
      </w:r>
    </w:p>
    <w:p>
      <w:pPr>
        <w:ind w:left="720"/>
        <w:jc w:val="both"/>
      </w:pPr>
      <w:r>
        <w:t>Manufacturer’s Designation of aircraft</w:t>
      </w:r>
    </w:p>
    <w:p>
      <w:pPr>
        <w:tabs>
          <w:tab w:val="left" w:pos="720"/>
        </w:tabs>
        <w:ind w:left="720" w:hanging="720"/>
        <w:jc w:val="both"/>
        <w:rPr>
          <w:b/>
          <w:bCs/>
        </w:rPr>
      </w:pPr>
      <w:r>
        <w:rPr>
          <w:b/>
          <w:bCs/>
        </w:rPr>
        <w:t>4</w:t>
      </w:r>
      <w:r>
        <w:rPr>
          <w:b/>
          <w:bCs/>
        </w:rPr>
        <w:t>.</w:t>
        <w:tab/>
        <w:t>Serijos Nr.</w:t>
      </w:r>
    </w:p>
    <w:p>
      <w:pPr>
        <w:ind w:left="720"/>
        <w:jc w:val="both"/>
      </w:pPr>
      <w:r>
        <w:t>Serial No.</w:t>
      </w:r>
    </w:p>
    <w:p>
      <w:pPr>
        <w:tabs>
          <w:tab w:val="left" w:pos="720"/>
          <w:tab w:val="right" w:leader="dot" w:pos="9600"/>
        </w:tabs>
        <w:ind w:left="720" w:hanging="720"/>
        <w:jc w:val="both"/>
        <w:rPr>
          <w:b/>
          <w:bCs/>
        </w:rPr>
      </w:pPr>
      <w:r>
        <w:rPr>
          <w:b/>
          <w:bCs/>
        </w:rPr>
        <w:t>5</w:t>
      </w:r>
      <w:r>
        <w:rPr>
          <w:b/>
          <w:bCs/>
        </w:rPr>
        <w:t>.</w:t>
        <w:tab/>
        <w:t>Šie skrydžio apribojimai yra išduoto leidimo specialiajam skrydžiui</w:t>
      </w:r>
      <w:r>
        <w:rPr>
          <w:bCs/>
        </w:rPr>
        <w:tab/>
      </w:r>
      <w:r>
        <w:rPr>
          <w:b/>
          <w:bCs/>
        </w:rPr>
        <w:t xml:space="preserve"> </w:t>
      </w:r>
    </w:p>
    <w:p>
      <w:pPr>
        <w:tabs>
          <w:tab w:val="left" w:pos="720"/>
          <w:tab w:val="right" w:leader="dot" w:pos="9600"/>
        </w:tabs>
        <w:ind w:left="720"/>
        <w:jc w:val="both"/>
        <w:rPr>
          <w:b/>
          <w:bCs/>
        </w:rPr>
      </w:pPr>
      <w:r>
        <w:rPr>
          <w:b/>
          <w:bCs/>
        </w:rPr>
        <w:t>neatskiriama dalis ir turi būti prieinama visiems orlaivio įgulos nariams.</w:t>
      </w:r>
    </w:p>
    <w:p>
      <w:pPr>
        <w:tabs>
          <w:tab w:val="left" w:pos="270"/>
          <w:tab w:val="right" w:leader="dot" w:pos="9600"/>
        </w:tabs>
        <w:ind w:left="720"/>
        <w:jc w:val="both"/>
      </w:pPr>
      <w:r>
        <w:t>These operating limitations are a part of special flight permit dated</w:t>
        <w:tab/>
        <w:t xml:space="preserve"> and </w:t>
      </w:r>
    </w:p>
    <w:p>
      <w:pPr>
        <w:tabs>
          <w:tab w:val="left" w:pos="270"/>
          <w:tab w:val="right" w:leader="dot" w:pos="9600"/>
        </w:tabs>
        <w:ind w:left="720"/>
        <w:jc w:val="both"/>
      </w:pPr>
      <w:r>
        <w:t>must be made available to any person operating the aircraft.</w:t>
      </w:r>
    </w:p>
    <w:p>
      <w:pPr>
        <w:tabs>
          <w:tab w:val="left" w:pos="720"/>
        </w:tabs>
        <w:ind w:left="720" w:hanging="720"/>
      </w:pPr>
      <w:r>
        <w:rPr>
          <w:b/>
        </w:rPr>
        <w:t>6</w:t>
      </w:r>
      <w:r>
        <w:rPr>
          <w:b/>
        </w:rPr>
        <w:t>.</w:t>
        <w:tab/>
      </w:r>
      <w:r>
        <w:rPr>
          <w:b/>
          <w:bCs/>
        </w:rPr>
        <w:t xml:space="preserve">Skrydis turi būti vykdomas pagal </w:t>
      </w:r>
      <w:r>
        <w:t>………………………….</w:t>
      </w:r>
      <w:r>
        <w:rPr>
          <w:b/>
          <w:bCs/>
        </w:rPr>
        <w:t xml:space="preserve"> taisykles. </w:t>
      </w:r>
      <w:r>
        <w:t>Flight shall be conducted under ………………………… flight rules.</w:t>
      </w:r>
    </w:p>
    <w:p>
      <w:pPr>
        <w:tabs>
          <w:tab w:val="left" w:pos="720"/>
        </w:tabs>
        <w:ind w:left="720" w:hanging="720"/>
        <w:jc w:val="both"/>
        <w:rPr>
          <w:b/>
          <w:bCs/>
        </w:rPr>
      </w:pPr>
      <w:r>
        <w:rPr>
          <w:b/>
          <w:bCs/>
        </w:rPr>
        <w:t>7</w:t>
      </w:r>
      <w:r>
        <w:rPr>
          <w:b/>
          <w:bCs/>
        </w:rPr>
        <w:t>.</w:t>
        <w:tab/>
        <w:t>Vežti krovinius draudžiama.</w:t>
      </w:r>
    </w:p>
    <w:p>
      <w:pPr>
        <w:tabs>
          <w:tab w:val="left" w:pos="270"/>
        </w:tabs>
        <w:ind w:left="720"/>
        <w:jc w:val="both"/>
      </w:pPr>
      <w:r>
        <w:t>The carriage of cargo is prohibited.</w:t>
      </w:r>
    </w:p>
    <w:p>
      <w:pPr>
        <w:tabs>
          <w:tab w:val="left" w:pos="720"/>
        </w:tabs>
        <w:ind w:left="720" w:hanging="720"/>
        <w:jc w:val="both"/>
        <w:rPr>
          <w:b/>
          <w:bCs/>
        </w:rPr>
      </w:pPr>
      <w:r>
        <w:rPr>
          <w:b/>
          <w:bCs/>
        </w:rPr>
        <w:t>8</w:t>
      </w:r>
      <w:r>
        <w:rPr>
          <w:b/>
          <w:bCs/>
        </w:rPr>
        <w:t>.</w:t>
        <w:tab/>
        <w:t>Draudžiama vežti kitus asmenis, kurie nelaikomi įgula, vykdančia skrydį.</w:t>
      </w:r>
    </w:p>
    <w:p>
      <w:pPr>
        <w:tabs>
          <w:tab w:val="left" w:pos="270"/>
        </w:tabs>
        <w:ind w:left="720"/>
        <w:jc w:val="both"/>
      </w:pPr>
      <w:r>
        <w:t>The carriage of persons other than the crew necessary for the purpose of the flight is prohibited.</w:t>
      </w:r>
    </w:p>
    <w:p>
      <w:pPr>
        <w:tabs>
          <w:tab w:val="left" w:pos="720"/>
          <w:tab w:val="right" w:leader="dot" w:pos="9600"/>
        </w:tabs>
        <w:ind w:left="720" w:hanging="720"/>
        <w:jc w:val="both"/>
      </w:pPr>
      <w:r>
        <w:rPr>
          <w:b/>
          <w:bCs/>
        </w:rPr>
        <w:t>9</w:t>
      </w:r>
      <w:r>
        <w:rPr>
          <w:b/>
          <w:bCs/>
        </w:rPr>
        <w:t>.</w:t>
        <w:tab/>
        <w:t>Skrydis virš</w:t>
      </w:r>
      <w:r>
        <w:rPr>
          <w:bCs/>
        </w:rPr>
        <w:tab/>
      </w:r>
      <w:r>
        <w:t xml:space="preserve"> </w:t>
      </w:r>
    </w:p>
    <w:p>
      <w:pPr>
        <w:tabs>
          <w:tab w:val="left" w:pos="720"/>
          <w:tab w:val="right" w:leader="dot" w:pos="9600"/>
        </w:tabs>
        <w:ind w:firstLine="720"/>
        <w:jc w:val="both"/>
        <w:rPr>
          <w:b/>
          <w:bCs/>
        </w:rPr>
      </w:pPr>
      <w:r>
        <w:tab/>
      </w:r>
      <w:r>
        <w:rPr>
          <w:b/>
          <w:bCs/>
        </w:rPr>
        <w:t>draudžiamas.</w:t>
      </w:r>
    </w:p>
    <w:p>
      <w:pPr>
        <w:tabs>
          <w:tab w:val="left" w:pos="270"/>
          <w:tab w:val="right" w:leader="dot" w:pos="9600"/>
        </w:tabs>
        <w:ind w:left="720"/>
        <w:jc w:val="both"/>
      </w:pPr>
      <w:r>
        <w:t>Flight over</w:t>
        <w:tab/>
      </w:r>
    </w:p>
    <w:p>
      <w:pPr>
        <w:tabs>
          <w:tab w:val="left" w:pos="270"/>
          <w:tab w:val="right" w:leader="dot" w:pos="9600"/>
        </w:tabs>
        <w:ind w:left="720" w:firstLine="330"/>
        <w:jc w:val="both"/>
      </w:pPr>
      <w:r>
        <w:t>is prohibited.</w:t>
      </w:r>
    </w:p>
    <w:p>
      <w:pPr>
        <w:tabs>
          <w:tab w:val="left" w:pos="720"/>
        </w:tabs>
        <w:ind w:left="720" w:hanging="720"/>
        <w:jc w:val="both"/>
        <w:rPr>
          <w:b/>
          <w:bCs/>
        </w:rPr>
      </w:pPr>
      <w:r>
        <w:rPr>
          <w:b/>
          <w:bCs/>
        </w:rPr>
        <w:t>10</w:t>
      </w:r>
      <w:r>
        <w:rPr>
          <w:b/>
          <w:bCs/>
        </w:rPr>
        <w:t>.</w:t>
        <w:tab/>
        <w:t>Leidimas specialiajam skrydžiui galioja tik tada, jei atlikti atitinkami orlaivio techninės priežiūros darbai ir tai patvirtina įrašas orlaivio žurnale.</w:t>
      </w:r>
    </w:p>
    <w:p>
      <w:pPr>
        <w:tabs>
          <w:tab w:val="left" w:pos="270"/>
        </w:tabs>
        <w:ind w:left="720"/>
        <w:jc w:val="both"/>
      </w:pPr>
      <w:r>
        <w:t>The Special Flight Permit is not valid until the aircraft has been inspected and the maintenance records are made in the aircraft log book.</w:t>
      </w:r>
    </w:p>
    <w:p>
      <w:pPr>
        <w:tabs>
          <w:tab w:val="left" w:pos="720"/>
          <w:tab w:val="right" w:leader="dot" w:pos="9600"/>
        </w:tabs>
        <w:ind w:left="720" w:hanging="720"/>
        <w:jc w:val="both"/>
        <w:rPr>
          <w:bCs/>
        </w:rPr>
      </w:pPr>
      <w:r>
        <w:rPr>
          <w:b/>
          <w:bCs/>
        </w:rPr>
        <w:t>11</w:t>
      </w:r>
      <w:r>
        <w:rPr>
          <w:b/>
          <w:bCs/>
        </w:rPr>
        <w:t>.</w:t>
        <w:tab/>
      </w:r>
      <w:r>
        <w:rPr>
          <w:bCs/>
        </w:rPr>
        <w:tab/>
      </w:r>
    </w:p>
    <w:p>
      <w:pPr>
        <w:tabs>
          <w:tab w:val="left" w:pos="720"/>
          <w:tab w:val="right" w:leader="dot" w:pos="9600"/>
        </w:tabs>
        <w:ind w:left="720" w:hanging="11"/>
        <w:jc w:val="both"/>
        <w:rPr>
          <w:b/>
          <w:bCs/>
        </w:rPr>
      </w:pPr>
      <w:r>
        <w:t>……………………………………………………………………………………………………………………………………………………………………………………………………………………………………………………………………………………………………………………………………………………………………………………………...</w:t>
      </w:r>
    </w:p>
    <w:p>
      <w:pPr>
        <w:tabs>
          <w:tab w:val="left" w:pos="720"/>
          <w:tab w:val="right" w:leader="dot" w:pos="9600"/>
        </w:tabs>
        <w:ind w:left="720" w:hanging="720"/>
        <w:jc w:val="both"/>
        <w:rPr>
          <w:bCs/>
        </w:rPr>
      </w:pPr>
      <w:r>
        <w:rPr>
          <w:b/>
          <w:bCs/>
        </w:rPr>
        <w:t>12</w:t>
      </w:r>
      <w:r>
        <w:rPr>
          <w:b/>
          <w:bCs/>
        </w:rPr>
        <w:t>.</w:t>
        <w:tab/>
      </w:r>
      <w:r>
        <w:rPr>
          <w:bCs/>
        </w:rPr>
        <w:tab/>
      </w:r>
    </w:p>
    <w:p>
      <w:pPr>
        <w:tabs>
          <w:tab w:val="left" w:pos="720"/>
          <w:tab w:val="right" w:leader="dot" w:pos="9600"/>
        </w:tabs>
        <w:ind w:left="720" w:hanging="11"/>
        <w:jc w:val="both"/>
        <w:rPr>
          <w:b/>
          <w:bCs/>
        </w:rPr>
      </w:pPr>
      <w:r>
        <w:t>……………………………………………………………………………………………………………………………………………………………………………………………………………………………………………………………………………………………………………………………………………………………………………………………………………………………………………………………………………………………...</w:t>
      </w:r>
    </w:p>
    <w:p>
      <w:pPr>
        <w:tabs>
          <w:tab w:val="left" w:pos="720"/>
          <w:tab w:val="right" w:leader="dot" w:pos="9600"/>
        </w:tabs>
        <w:ind w:left="720" w:hanging="720"/>
        <w:jc w:val="both"/>
        <w:rPr>
          <w:bCs/>
        </w:rPr>
      </w:pPr>
      <w:r>
        <w:rPr>
          <w:b/>
          <w:bCs/>
        </w:rPr>
        <w:t>13</w:t>
      </w:r>
      <w:r>
        <w:rPr>
          <w:b/>
          <w:bCs/>
        </w:rPr>
        <w:t>.</w:t>
        <w:tab/>
      </w:r>
      <w:r>
        <w:rPr>
          <w:bCs/>
        </w:rPr>
        <w:tab/>
      </w:r>
    </w:p>
    <w:p>
      <w:pPr>
        <w:tabs>
          <w:tab w:val="left" w:pos="720"/>
          <w:tab w:val="right" w:leader="dot" w:pos="9600"/>
        </w:tabs>
        <w:ind w:left="720" w:hanging="11"/>
        <w:jc w:val="both"/>
        <w:rPr>
          <w:b/>
          <w:bCs/>
        </w:rPr>
      </w:pPr>
      <w:r>
        <w:t>…………………………………………………………………………………………………………………………………………………………………………………………………………………………………………………………………………………………………………………………………………………………………………………</w:t>
      </w:r>
    </w:p>
    <w:p>
      <w:pPr>
        <w:tabs>
          <w:tab w:val="left" w:pos="720"/>
          <w:tab w:val="right" w:leader="dot" w:pos="9600"/>
        </w:tabs>
        <w:ind w:left="720" w:hanging="720"/>
        <w:jc w:val="both"/>
        <w:rPr>
          <w:bCs/>
        </w:rPr>
      </w:pPr>
      <w:r>
        <w:rPr>
          <w:b/>
          <w:bCs/>
        </w:rPr>
        <w:t>14</w:t>
      </w:r>
      <w:r>
        <w:rPr>
          <w:b/>
          <w:bCs/>
        </w:rPr>
        <w:t>.</w:t>
        <w:tab/>
      </w:r>
      <w:r>
        <w:rPr>
          <w:bCs/>
        </w:rPr>
        <w:tab/>
      </w:r>
    </w:p>
    <w:p>
      <w:pPr>
        <w:tabs>
          <w:tab w:val="left" w:pos="720"/>
          <w:tab w:val="right" w:leader="dot" w:pos="9600"/>
        </w:tabs>
        <w:ind w:left="720" w:hanging="11"/>
        <w:jc w:val="both"/>
        <w:rPr>
          <w:b/>
          <w:bCs/>
        </w:rPr>
      </w:pPr>
      <w:r>
        <w:t>………………………………………………………………………………………………………………………………………………………………………………………………………………………………………………………………………………………………</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Civilinės aviacijos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79475D595CC">
        <w:r w:rsidRPr="00532B9F">
          <w:rPr>
            <w:rFonts w:ascii="Times New Roman" w:eastAsia="MS Mincho" w:hAnsi="Times New Roman"/>
            <w:sz w:val="20"/>
            <w:iCs/>
            <w:color w:val="0000FF" w:themeColor="hyperlink"/>
            <w:u w:val="single"/>
          </w:rPr>
          <w:t>4R-150</w:t>
        </w:r>
      </w:fldSimple>
      <w:r>
        <w:rPr>
          <w:rFonts w:ascii="Times New Roman" w:eastAsia="MS Mincho" w:hAnsi="Times New Roman"/>
          <w:sz w:val="20"/>
          <w:iCs/>
        </w:rPr>
        <w:t>,
2007-07-12,
Žin., 2007, Nr.
79-3210 (2007-07-17), i. k. 1072217ISAK004R-150                </w:t>
      </w:r>
    </w:p>
    <w:p>
      <w:pPr>
        <w:jc w:val="both"/>
        <w:rPr>
          <w:rFonts w:ascii="Times New Roman" w:hAnsi="Times New Roman"/>
        </w:rPr>
      </w:pPr>
      <w:r>
        <w:rPr>
          <w:rFonts w:ascii="Times New Roman" w:hAnsi="Times New Roman"/>
          <w:sz w:val="20"/>
        </w:rPr>
        <w:t>Dėl Civilinių orlaivių leidimų skristi išdavimo taisyklių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Civilinės aviacijos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C8F81C79171">
        <w:r w:rsidRPr="00532B9F">
          <w:rPr>
            <w:rFonts w:ascii="Times New Roman" w:eastAsia="MS Mincho" w:hAnsi="Times New Roman"/>
            <w:sz w:val="20"/>
            <w:iCs/>
            <w:color w:val="0000FF" w:themeColor="hyperlink"/>
            <w:u w:val="single"/>
          </w:rPr>
          <w:t>4R-190</w:t>
        </w:r>
      </w:fldSimple>
      <w:r>
        <w:rPr>
          <w:rFonts w:ascii="Times New Roman" w:eastAsia="MS Mincho" w:hAnsi="Times New Roman"/>
          <w:sz w:val="20"/>
          <w:iCs/>
        </w:rPr>
        <w:t>,
2008-09-30,
Žin., 2008, Nr.
115-4400 (2008-10-07), i. k. 1082217ISAK004R-190                </w:t>
      </w:r>
    </w:p>
    <w:p>
      <w:pPr>
        <w:jc w:val="both"/>
        <w:rPr>
          <w:rFonts w:ascii="Times New Roman" w:hAnsi="Times New Roman"/>
        </w:rPr>
      </w:pPr>
      <w:r>
        <w:rPr>
          <w:rFonts w:ascii="Times New Roman" w:hAnsi="Times New Roman"/>
          <w:sz w:val="20"/>
        </w:rPr>
        <w:t>Dėl teisės aktų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Civilinės aviacijos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1b18ef0816411e5b7eba10a9b5a9c5f">
        <w:r w:rsidRPr="00532B9F">
          <w:rPr>
            <w:rFonts w:ascii="Times New Roman" w:eastAsia="MS Mincho" w:hAnsi="Times New Roman"/>
            <w:sz w:val="20"/>
            <w:iCs/>
            <w:color w:val="0000FF" w:themeColor="hyperlink"/>
            <w:u w:val="single"/>
          </w:rPr>
          <w:t>4R-181</w:t>
        </w:r>
      </w:fldSimple>
      <w:r>
        <w:rPr>
          <w:rFonts w:ascii="Times New Roman" w:eastAsia="MS Mincho" w:hAnsi="Times New Roman"/>
          <w:sz w:val="20"/>
          <w:iCs/>
        </w:rPr>
        <w:t>,
2015-10-27,
paskelbta TAR 2015-11-02, i. k. 2015-17401                </w:t>
      </w:r>
    </w:p>
    <w:p>
      <w:pPr>
        <w:jc w:val="both"/>
        <w:rPr>
          <w:rFonts w:ascii="Times New Roman" w:hAnsi="Times New Roman"/>
        </w:rPr>
      </w:pPr>
      <w:r>
        <w:rPr>
          <w:rFonts w:ascii="Times New Roman" w:hAnsi="Times New Roman"/>
          <w:sz w:val="20"/>
        </w:rPr>
        <w:t>Dėl Civilinės aviacijos administracijos direktoriaus 2003 m. rugsėjo 10 d. įsakymo Nr. 4R-126 „Dėl Leidimų specialiajam skrydžiui išdavimo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Civilinės aviacijos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f8ab2f0a9a411e78a4c904b1afa0332">
        <w:r w:rsidRPr="00532B9F">
          <w:rPr>
            <w:rFonts w:ascii="Times New Roman" w:eastAsia="MS Mincho" w:hAnsi="Times New Roman"/>
            <w:sz w:val="20"/>
            <w:iCs/>
            <w:color w:val="0000FF" w:themeColor="hyperlink"/>
            <w:u w:val="single"/>
          </w:rPr>
          <w:t>4R-147</w:t>
        </w:r>
      </w:fldSimple>
      <w:r>
        <w:rPr>
          <w:rFonts w:ascii="Times New Roman" w:eastAsia="MS Mincho" w:hAnsi="Times New Roman"/>
          <w:sz w:val="20"/>
          <w:iCs/>
        </w:rPr>
        <w:t>,
2017-09-29,
paskelbta TAR 2017-10-05, i. k. 2017-15827                </w:t>
      </w:r>
    </w:p>
    <w:p>
      <w:pPr>
        <w:jc w:val="both"/>
        <w:rPr>
          <w:rFonts w:ascii="Times New Roman" w:hAnsi="Times New Roman"/>
        </w:rPr>
      </w:pPr>
      <w:r>
        <w:rPr>
          <w:rFonts w:ascii="Times New Roman" w:hAnsi="Times New Roman"/>
          <w:sz w:val="20"/>
        </w:rPr>
        <w:t>Dėl Civilinės aviacijos administracijos direktoriaus 2003 m. rugsėjo 10 d. įsakymo Nr. 4R-126 „Dėl leidimų specialiajam skrydžiui išdavimo taisyklių“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footerReference w:type="even" r:id="rId2"/>
      <w:footerReference w:type="default" r:id="rId3"/>
      <w:headerReference w:type="first" r:id="rId4"/>
      <w:footerReference w:type="first" r:id="rId5"/>
      <w:pgSz w:w="11907" w:h="16839"/>
      <w:pgMar w:top="1134" w:right="709"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C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03FA33D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3.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2.wmf"/>
  <Relationship Id="rId15" Type="http://schemas.openxmlformats.org/officeDocument/2006/relationships/control" Target="activeX/activeX2.xml"/>
  <Relationship Id="rId16" Type="http://schemas.openxmlformats.org/officeDocument/2006/relationships/hyperlink" TargetMode="External" Target="https://www.e-tar.lt/portal/lt/legalAct/TAR.9D2F66B96EBC"/>
  <Relationship Id="rId17" Type="http://schemas.openxmlformats.org/officeDocument/2006/relationships/hyperlink" TargetMode="External" Target="https://www.e-tar.lt/portal/lt/legalAct/TAR.8274DE509F0D"/>
  <Relationship Id="rId18" Type="http://schemas.openxmlformats.org/officeDocument/2006/relationships/hyperlink" TargetMode="External" Target="https://www.e-tar.lt/portal/lt/legalAct/TAR.9D2F66B96EBC"/>
  <Relationship Id="rId19" Type="http://schemas.openxmlformats.org/officeDocument/2006/relationships/hyperlink" TargetMode="External" Target="https://www.e-tar.lt/portal/lt/legalAct/TAR.8274DE509F0D"/>
  <Relationship Id="rId2" Type="http://schemas.openxmlformats.org/officeDocument/2006/relationships/footer" Target="footer4.xml"/>
  <Relationship Id="rId20" Type="http://schemas.openxmlformats.org/officeDocument/2006/relationships/image" Target="media/image1.jpeg"/>
  <Relationship Id="rId21" Type="http://schemas.openxmlformats.org/officeDocument/2006/relationships/image" Target="media/image3.jpeg"/>
  <Relationship Id="rId22" Type="http://schemas.openxmlformats.org/officeDocument/2006/relationships/image" Target="media/image4.jpeg"/>
  <Relationship Id="rId3" Type="http://schemas.openxmlformats.org/officeDocument/2006/relationships/footer" Target="footer5.xml"/>
  <Relationship Id="rId4" Type="http://schemas.openxmlformats.org/officeDocument/2006/relationships/header" Target="header4.xml"/>
  <Relationship Id="rId5" Type="http://schemas.openxmlformats.org/officeDocument/2006/relationships/footer" Target="footer6.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settings" Target="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TotalTime>
  <Pages>9</Pages>
  <Words>8865</Words>
  <Characters>5054</Characters>
  <Application>Microsoft Office Word</Application>
  <DocSecurity>0</DocSecurity>
  <Lines>42</Lines>
  <Paragraphs>27</Paragraphs>
  <ScaleCrop>false</ScaleCrop>
  <Company/>
  <LinksUpToDate>false</LinksUpToDate>
  <CharactersWithSpaces>13892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2015-07-03T03:42:00Z</dcterms:created>
  <dc:creator>marina.buivid@gmail.com</dc:creator>
  <lastModifiedBy>PAVKŠTELO Julita</lastModifiedBy>
  <dcterms:modified xsi:type="dcterms:W3CDTF">2017-10-09T11:24:00Z</dcterms:modified>
  <revision>9</revision>
</coreProperties>
</file>