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48446F568234">
        <w:r w:rsidRPr="00532B9F">
          <w:rPr>
            <w:rFonts w:ascii="Times New Roman" w:eastAsia="MS Mincho" w:hAnsi="Times New Roman"/>
            <w:sz w:val="20"/>
            <w:i/>
            <w:iCs/>
            <w:color w:val="0000FF" w:themeColor="hyperlink"/>
            <w:u w:val="single"/>
          </w:rPr>
          <w:t>72-3767</w:t>
        </w:r>
      </w:fldSimple>
      <w:r>
        <w:rPr>
          <w:rFonts w:ascii="Times New Roman" w:eastAsia="MS Mincho" w:hAnsi="Times New Roman"/>
          <w:sz w:val="20"/>
          <w:i/>
          <w:iCs/>
        </w:rPr>
        <w:t>, i. k. 112508AISAK0000V-63</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0;width:.75pt;height:.75pt;z-index:251658240;visibility:hidden;mso-position-horizontal-relative:text;mso-position-vertical-relative:text" stroked="f">
            <v:imagedata r:id="rId14" o:title=""/>
          </v:shape>
          <w:control r:id="rId15" w:name="Control 6" w:shapeid="_x0000_s1030"/>
        </w:pict>
        <w:t>LIETUVOS VYRIAUSIOJO ARCHYVARO</w:t>
      </w:r>
    </w:p>
    <w:p>
      <w:pPr>
        <w:keepLines/>
        <w:widowControl w:val="0"/>
        <w:suppressAutoHyphens/>
        <w:jc w:val="center"/>
        <w:rPr>
          <w:color w:val="000000"/>
        </w:rPr>
      </w:pPr>
      <w:r>
        <w:rPr>
          <w:color w:val="000000"/>
        </w:rPr>
        <w:t>Į S A K Y M A S</w:t>
      </w:r>
    </w:p>
    <w:p>
      <w:pPr>
        <w:keepLines/>
        <w:widowControl w:val="0"/>
        <w:suppressAutoHyphens/>
        <w:jc w:val="center"/>
        <w:rPr>
          <w:b/>
          <w:bCs/>
          <w:color w:val="000000"/>
        </w:rPr>
      </w:pPr>
    </w:p>
    <w:p>
      <w:pPr>
        <w:keepLines/>
        <w:widowControl w:val="0"/>
        <w:suppressAutoHyphens/>
        <w:jc w:val="center"/>
        <w:rPr>
          <w:b/>
          <w:bCs/>
          <w:caps/>
          <w:color w:val="000000"/>
        </w:rPr>
      </w:pPr>
      <w:r>
        <w:rPr>
          <w:b/>
          <w:bCs/>
          <w:caps/>
          <w:color w:val="000000"/>
        </w:rPr>
        <w:t>DĖL VALSTYBĖS IR SAVIVALDYBIŲ INSTITUCIJŲ, ĮSTAIGŲ, ĮMONIŲ VEIKLOS ELEKTRONINIŲ DOKUMENTŲ PERDAVIMO Į VALSTYBĖS ARCHYVUS TAISYKLIŲ PATVIRTINIMO</w:t>
      </w:r>
    </w:p>
    <w:p>
      <w:pPr>
        <w:widowControl w:val="0"/>
        <w:suppressAutoHyphens/>
        <w:jc w:val="center"/>
        <w:rPr>
          <w:color w:val="000000"/>
        </w:rPr>
      </w:pPr>
    </w:p>
    <w:p>
      <w:pPr>
        <w:keepLines/>
        <w:widowControl w:val="0"/>
        <w:suppressAutoHyphens/>
        <w:jc w:val="center"/>
        <w:rPr>
          <w:color w:val="000000"/>
        </w:rPr>
      </w:pPr>
      <w:r>
        <w:rPr>
          <w:color w:val="000000"/>
        </w:rPr>
        <w:t>2012 m. birželio 22 d. Nr. V-63</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Įgyvendindamas Lietuvos Respublikos dokumentų ir archyvų įstatymo (Žin., 1995, Nr. </w:t>
      </w:r>
      <w:hyperlink r:id="rId16" w:tgtFrame="_blank" w:history="1">
        <w:r>
          <w:rPr>
            <w:color w:val="0000FF" w:themeColor="hyperlink"/>
            <w:u w:val="single"/>
          </w:rPr>
          <w:t>107-2389</w:t>
        </w:r>
      </w:hyperlink>
      <w:r>
        <w:rPr>
          <w:color w:val="000000"/>
        </w:rPr>
        <w:t xml:space="preserve">; 2004, Nr. 57-1982; 2010, Nr. </w:t>
      </w:r>
      <w:hyperlink r:id="rId17" w:tgtFrame="_blank" w:history="1">
        <w:r>
          <w:rPr>
            <w:color w:val="0000FF" w:themeColor="hyperlink"/>
            <w:u w:val="single"/>
          </w:rPr>
          <w:t>79-4055</w:t>
        </w:r>
      </w:hyperlink>
      <w:r>
        <w:rPr>
          <w:color w:val="000000"/>
        </w:rPr>
        <w:t xml:space="preserve">; 2012, Nr. </w:t>
      </w:r>
      <w:hyperlink r:id="rId18" w:tgtFrame="_blank" w:history="1">
        <w:r>
          <w:rPr>
            <w:color w:val="0000FF" w:themeColor="hyperlink"/>
            <w:u w:val="single"/>
          </w:rPr>
          <w:t>44-2147</w:t>
        </w:r>
      </w:hyperlink>
      <w:r>
        <w:rPr>
          <w:color w:val="000000"/>
        </w:rPr>
        <w:t>) 15 straipsnio 4 dalį:</w:t>
      </w:r>
    </w:p>
    <w:p>
      <w:pPr>
        <w:widowControl w:val="0"/>
        <w:suppressAutoHyphens/>
        <w:ind w:firstLine="567"/>
        <w:jc w:val="both"/>
        <w:rPr>
          <w:color w:val="000000"/>
        </w:rPr>
      </w:pPr>
      <w:r>
        <w:rPr>
          <w:color w:val="000000"/>
        </w:rPr>
        <w:t>1</w:t>
      </w:r>
      <w:r>
        <w:rPr>
          <w:color w:val="000000"/>
        </w:rPr>
        <w:t>. T v i r t i n u Valstybės ir savivaldybių institucijų, įstaigų, įmonių veiklos elektroninių dokumentų perdavimo į valstybės archyvus</w:t>
      </w:r>
      <w:r>
        <w:rPr>
          <w:b/>
          <w:bCs/>
          <w:color w:val="000000"/>
        </w:rPr>
        <w:t xml:space="preserve"> </w:t>
      </w:r>
      <w:r>
        <w:rPr>
          <w:color w:val="000000"/>
        </w:rPr>
        <w:t>taisykles (pridedama).</w:t>
      </w:r>
    </w:p>
    <w:p>
      <w:pPr>
        <w:widowControl w:val="0"/>
        <w:suppressAutoHyphens/>
        <w:ind w:firstLine="567"/>
        <w:jc w:val="both"/>
        <w:rPr>
          <w:color w:val="000000"/>
        </w:rPr>
      </w:pPr>
      <w:r>
        <w:rPr>
          <w:color w:val="000000"/>
        </w:rPr>
        <w:t>2</w:t>
      </w:r>
      <w:r>
        <w:rPr>
          <w:color w:val="000000"/>
        </w:rPr>
        <w:t>. N u s t a t a u, kad šis įsakymas įsigalioja 2012 m. liepos 1 d.</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Lietuvos vyriausiasis archyvaras </w:t>
        <w:tab/>
        <w:t>Ramojus Kraujelis</w:t>
      </w:r>
    </w:p>
    <w:p>
      <w:pPr>
        <w:keepLines/>
        <w:widowControl w:val="0"/>
        <w:suppressAutoHyphens/>
        <w:ind w:left="5953"/>
        <w:rPr>
          <w:color w:val="000000"/>
        </w:rPr>
      </w:pPr>
    </w:p>
    <w:p>
      <w:pPr>
        <w:keepLines/>
        <w:widowControl w:val="0"/>
        <w:suppressAutoHyphens/>
        <w:ind w:left="4535"/>
        <w:rPr>
          <w:color w:val="000000"/>
        </w:rPr>
        <w:sectPr>
          <w:headerReference w:type="even" r:id="rId19"/>
          <w:headerReference w:type="default" r:id="rId20"/>
          <w:footerReference w:type="even" r:id="rId21"/>
          <w:footerReference w:type="default" r:id="rId22"/>
          <w:headerReference w:type="first" r:id="rId23"/>
          <w:footerReference w:type="first" r:id="rId24"/>
          <w:pgSz w:w="11907" w:h="16840" w:code="9"/>
          <w:pgMar w:top="1134" w:right="567" w:bottom="1134" w:left="1701" w:header="709" w:footer="709" w:gutter="0"/>
          <w:pgNumType w:start="1"/>
          <w:cols w:space="708"/>
          <w:titlePg/>
          <w:docGrid w:linePitch="326"/>
        </w:sectPr>
      </w:pPr>
      <w:r>
        <w:rPr>
          <w:color w:val="000000"/>
        </w:rPr>
        <w:br w:type="page"/>
      </w: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 xml:space="preserve">Lietuvos vyriausiojo archyvaro </w:t>
      </w:r>
    </w:p>
    <w:p>
      <w:pPr>
        <w:keepLines/>
        <w:widowControl w:val="0"/>
        <w:suppressAutoHyphens/>
        <w:ind w:left="4535"/>
        <w:rPr>
          <w:color w:val="000000"/>
        </w:rPr>
      </w:pPr>
      <w:r>
        <w:rPr>
          <w:color w:val="000000"/>
        </w:rPr>
        <w:t>2012 m. birželio 22 d. įsakymu Nr. V-63</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VALSTYBĖS IR SAVIVALDYBIŲ INSTITUCIJŲ, ĮSTAIGŲ, ĮMONIŲ VEIKLOS ELEKTRONINIŲ DOKUMENTŲ PERDAVIMO Į VALSTYBĖS ARCHYVUS TAISYKLĖS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1</w:t>
      </w:r>
      <w:r>
        <w:rPr>
          <w:color w:val="000000"/>
          <w:spacing w:val="-4"/>
        </w:rPr>
        <w:t>. Valstybės ir savivaldybių institucijų, įstaigų, įmonių veiklos elektroninių dokumentų perdavimo į valstybės archyvus</w:t>
      </w:r>
      <w:r>
        <w:rPr>
          <w:b/>
          <w:bCs/>
          <w:color w:val="000000"/>
          <w:spacing w:val="-4"/>
        </w:rPr>
        <w:t xml:space="preserve"> </w:t>
      </w:r>
      <w:r>
        <w:rPr>
          <w:color w:val="000000"/>
          <w:spacing w:val="-4"/>
        </w:rPr>
        <w:t>taisyklės (toliau – taisyklės) nustato valstybės ir savivaldybių institucijų, įstaigų, įmonių (toliau – įstaigos) ilgai ir nuolat saugomų veiklos elektroninių dokumentų (toliau – elektroniniai dokumentai) perdavimo toliau saugoti į valstybės archyvus reikalavimus.</w:t>
      </w:r>
    </w:p>
    <w:p>
      <w:pPr>
        <w:widowControl w:val="0"/>
        <w:suppressAutoHyphens/>
        <w:ind w:firstLine="567"/>
        <w:jc w:val="both"/>
        <w:rPr>
          <w:color w:val="000000"/>
        </w:rPr>
      </w:pPr>
      <w:r>
        <w:rPr>
          <w:color w:val="000000"/>
        </w:rPr>
        <w:t>2</w:t>
      </w:r>
      <w:r>
        <w:rPr>
          <w:color w:val="000000"/>
        </w:rPr>
        <w:t xml:space="preserve">. Šiose taisyklėse vartojama sąvoka </w:t>
      </w:r>
      <w:r>
        <w:rPr>
          <w:b/>
          <w:bCs/>
          <w:color w:val="000000"/>
        </w:rPr>
        <w:t>perdavimo paketas</w:t>
      </w:r>
      <w:r>
        <w:rPr>
          <w:color w:val="000000"/>
        </w:rPr>
        <w:t xml:space="preserve"> – vienu metu perduodamų elektroninių dokumentų ir su jais susijusios informacijos visuma.</w:t>
      </w:r>
    </w:p>
    <w:p>
      <w:pPr>
        <w:widowControl w:val="0"/>
        <w:suppressAutoHyphens/>
        <w:ind w:firstLine="567"/>
        <w:jc w:val="both"/>
        <w:rPr>
          <w:color w:val="000000"/>
        </w:rPr>
      </w:pPr>
      <w:r>
        <w:rPr>
          <w:color w:val="000000"/>
          <w:spacing w:val="-2"/>
        </w:rPr>
        <w:t xml:space="preserve">Kitos šiose taisyklėse </w:t>
      </w:r>
      <w:r>
        <w:rPr>
          <w:color w:val="000000"/>
        </w:rPr>
        <w:t>šiose taisyklėse vartojamos sąvokos atitinka Lietuvos Respublikos dokumentų ir archyvų įstatyme, Dokumentų tvarkymo ir apskaitos taisyklėse, patvirtintose Lietuvos vyriausiojo archyvaro 2011 m. liepos 4 d. įsakymu Nr. V-118 (toliau – Dokumentų tvarkymo ir apskaitos taisyklės), Elektroninių dokumentų specifikacijų reikalavimų apraše, patvirtintame Lietuvos vyriausiojo archyvaro 2014 m. rugpjūčio 29 d. įsakymu Nr. VE(1.3 E)-41,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c9db0854b11eab005936df725feed">
        <w:r w:rsidRPr="00532B9F">
          <w:rPr>
            <w:rFonts w:ascii="Times New Roman" w:eastAsia="MS Mincho" w:hAnsi="Times New Roman"/>
            <w:sz w:val="20"/>
            <w:i/>
            <w:iCs/>
            <w:color w:val="0000FF" w:themeColor="hyperlink"/>
            <w:u w:val="single"/>
          </w:rPr>
          <w:t>VE-33</w:t>
        </w:r>
      </w:fldSimple>
      <w:r>
        <w:rPr>
          <w:rFonts w:ascii="Times New Roman" w:eastAsia="MS Mincho" w:hAnsi="Times New Roman"/>
          <w:sz w:val="20"/>
          <w:i/>
          <w:iCs/>
        </w:rPr>
        <w:t>,
2020-04-22,
paskelbta TAR 2020-04-23, i. k. 2020-08513            </w:t>
      </w:r>
    </w:p>
    <w:p/>
    <w:p>
      <w:pPr>
        <w:keepLines/>
        <w:widowControl w:val="0"/>
        <w:suppressAutoHyphens/>
        <w:jc w:val="center"/>
        <w:rPr>
          <w:b/>
          <w:bCs/>
          <w:color w:val="000000"/>
        </w:rPr>
      </w:pPr>
      <w:r>
        <w:rPr>
          <w:b/>
          <w:bCs/>
          <w:color w:val="000000"/>
        </w:rPr>
        <w:t>II</w:t>
      </w:r>
      <w:r>
        <w:rPr>
          <w:b/>
          <w:bCs/>
          <w:color w:val="000000"/>
        </w:rPr>
        <w:t xml:space="preserve">. </w:t>
      </w:r>
      <w:r>
        <w:rPr>
          <w:b/>
          <w:bCs/>
          <w:color w:val="000000"/>
        </w:rPr>
        <w:t>ELEKTRONINIŲ DOKUMENTŲ PERDAVIMO REIKALAVIMAI</w:t>
      </w:r>
    </w:p>
    <w:p>
      <w:pPr>
        <w:keepLines/>
        <w:widowControl w:val="0"/>
        <w:suppressAutoHyphens/>
        <w:jc w:val="center"/>
        <w:rPr>
          <w:b/>
          <w:bCs/>
          <w:color w:val="000000"/>
        </w:rPr>
      </w:pPr>
    </w:p>
    <w:p>
      <w:pPr>
        <w:keepLines/>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Elektroniniai dokumentai į valstybės archyvą perduodami per 5 metus nuo elektroninių bylų užbaigimo metų.</w:t>
      </w:r>
    </w:p>
    <w:p>
      <w:pPr>
        <w:ind w:firstLine="629"/>
        <w:jc w:val="both"/>
      </w:pPr>
      <w:r>
        <w:t>4</w:t>
      </w:r>
      <w:r>
        <w:t>. Perduodami elektroniniai dokumentai turi būti sutvarkyti ir įtraukti į apskaitą pagal Dokumentų tvarkymo ir apskaitos taisyklių reikalavimus.</w:t>
      </w:r>
    </w:p>
    <w:p>
      <w:pPr>
        <w:ind w:firstLine="629"/>
        <w:jc w:val="both"/>
        <w:rPr>
          <w:color w:val="000000"/>
        </w:rPr>
      </w:pPr>
      <w:r>
        <w:t xml:space="preserve">Pažyma apie įstaigos veiklos istoriją ir dokumentų sutvarkymą rengiama ir teikiama valstybės archyvui Dokumentų tvarkymo ir apskaitos taisyklių </w:t>
      </w:r>
      <w:r>
        <w:rPr>
          <w:lang w:val="en-US"/>
        </w:rPr>
        <w:t>72</w:t>
      </w:r>
      <w:r>
        <w:t xml:space="preserve"> punkte nustatyta tvarka, o prarastų elektroninių dokumentų aktas, teikiamas valstybės archyvui, rengiamas Dokumentų tvarkymo ir apskaitos taisyklių 77 punkte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c9db0854b11eab005936df725feed">
        <w:r w:rsidRPr="00532B9F">
          <w:rPr>
            <w:rFonts w:ascii="Times New Roman" w:eastAsia="MS Mincho" w:hAnsi="Times New Roman"/>
            <w:sz w:val="20"/>
            <w:i/>
            <w:iCs/>
            <w:color w:val="0000FF" w:themeColor="hyperlink"/>
            <w:u w:val="single"/>
          </w:rPr>
          <w:t>VE-33</w:t>
        </w:r>
      </w:fldSimple>
      <w:r>
        <w:rPr>
          <w:rFonts w:ascii="Times New Roman" w:eastAsia="MS Mincho" w:hAnsi="Times New Roman"/>
          <w:sz w:val="20"/>
          <w:i/>
          <w:iCs/>
        </w:rPr>
        <w:t>,
2020-04-22,
paskelbta TAR 2020-04-23, i. k. 2020-08513            </w:t>
      </w:r>
    </w:p>
    <w:p/>
    <w:p>
      <w:pPr>
        <w:widowControl w:val="0"/>
        <w:suppressAutoHyphens/>
        <w:ind w:firstLine="567"/>
        <w:jc w:val="both"/>
        <w:rPr>
          <w:color w:val="000000"/>
        </w:rPr>
      </w:pPr>
      <w:r>
        <w:rPr>
          <w:color w:val="000000"/>
        </w:rPr>
        <w:t>5</w:t>
      </w:r>
      <w:r>
        <w:rPr>
          <w:color w:val="000000"/>
        </w:rPr>
        <w:t>. Perduodami elektroniniai dokumentai turi atitikti Lietuvos vyriausiojo archyvaro patvirtintų arba su juo suderintų elektroninių dokumentų specifikacijų (toliau – specifikacija (-os) reikalavimus (1 priedas).</w:t>
      </w:r>
    </w:p>
    <w:p>
      <w:pPr>
        <w:widowControl w:val="0"/>
        <w:suppressAutoHyphens/>
        <w:ind w:firstLine="567"/>
        <w:jc w:val="both"/>
        <w:rPr>
          <w:color w:val="000000"/>
        </w:rPr>
      </w:pPr>
      <w:r>
        <w:rPr>
          <w:color w:val="000000"/>
        </w:rPr>
        <w:t>6</w:t>
      </w:r>
      <w:r>
        <w:rPr>
          <w:color w:val="000000"/>
        </w:rPr>
        <w:t>. Vienu metu į valstybės archyvą galima perduoti tik vieną perdavimo paketą (toliau – paketas). Vienu paketu galima perduoti vieno ar kelių bylų apyrašų apskaitos vienetus.</w:t>
      </w:r>
    </w:p>
    <w:p>
      <w:pPr>
        <w:widowControl w:val="0"/>
        <w:suppressAutoHyphens/>
        <w:ind w:firstLine="567"/>
        <w:jc w:val="both"/>
        <w:rPr>
          <w:color w:val="000000"/>
        </w:rPr>
      </w:pPr>
      <w:r>
        <w:rPr>
          <w:color w:val="000000"/>
        </w:rPr>
        <w:t>7</w:t>
      </w:r>
      <w:r>
        <w:rPr>
          <w:color w:val="000000"/>
        </w:rPr>
        <w:t>. Paketą (2 priedas) sudaro:</w:t>
      </w:r>
    </w:p>
    <w:p>
      <w:pPr>
        <w:widowControl w:val="0"/>
        <w:suppressAutoHyphens/>
        <w:ind w:firstLine="567"/>
        <w:jc w:val="both"/>
        <w:rPr>
          <w:color w:val="000000"/>
        </w:rPr>
      </w:pPr>
      <w:r>
        <w:rPr>
          <w:color w:val="000000"/>
        </w:rPr>
        <w:t>7.1</w:t>
      </w:r>
      <w:r>
        <w:rPr>
          <w:color w:val="000000"/>
        </w:rPr>
        <w:t>. paketo metaduomenys:</w:t>
      </w:r>
    </w:p>
    <w:p>
      <w:pPr>
        <w:widowControl w:val="0"/>
        <w:suppressAutoHyphens/>
        <w:ind w:firstLine="567"/>
        <w:jc w:val="both"/>
        <w:rPr>
          <w:color w:val="000000"/>
        </w:rPr>
      </w:pPr>
      <w:r>
        <w:rPr>
          <w:color w:val="000000"/>
        </w:rPr>
        <w:t>7.1.1</w:t>
      </w:r>
      <w:r>
        <w:rPr>
          <w:color w:val="000000"/>
        </w:rPr>
        <w:t>. paketo identifikacinis numeris, kurį suteikia elektroninius dokumentus perduodanti įstaiga (paketo identifikacinis numeris įstaigoje turi būti unikalus);</w:t>
      </w:r>
    </w:p>
    <w:p>
      <w:pPr>
        <w:widowControl w:val="0"/>
        <w:suppressAutoHyphens/>
        <w:ind w:firstLine="567"/>
        <w:jc w:val="both"/>
        <w:rPr>
          <w:color w:val="000000"/>
        </w:rPr>
      </w:pPr>
      <w:r>
        <w:rPr>
          <w:color w:val="000000"/>
        </w:rPr>
        <w:t>7.1.2</w:t>
      </w:r>
      <w:r>
        <w:rPr>
          <w:color w:val="000000"/>
        </w:rPr>
        <w:t>. paketo sudarymo data;</w:t>
      </w:r>
    </w:p>
    <w:p>
      <w:pPr>
        <w:widowControl w:val="0"/>
        <w:suppressAutoHyphens/>
        <w:ind w:firstLine="567"/>
        <w:jc w:val="both"/>
        <w:rPr>
          <w:color w:val="000000"/>
        </w:rPr>
      </w:pPr>
      <w:r>
        <w:rPr>
          <w:color w:val="000000"/>
        </w:rPr>
        <w:t>7.1.3</w:t>
      </w:r>
      <w:r>
        <w:rPr>
          <w:color w:val="000000"/>
        </w:rPr>
        <w:t>. dokumentus perduodančios ir bylas sudariusios įstaigos pavadinimai ir kodai;</w:t>
      </w:r>
    </w:p>
    <w:p>
      <w:pPr>
        <w:widowControl w:val="0"/>
        <w:suppressAutoHyphens/>
        <w:ind w:firstLine="567"/>
        <w:jc w:val="both"/>
        <w:rPr>
          <w:color w:val="000000"/>
        </w:rPr>
      </w:pPr>
      <w:r>
        <w:rPr>
          <w:color w:val="000000"/>
        </w:rPr>
        <w:t>7.1.4</w:t>
      </w:r>
      <w:r>
        <w:rPr>
          <w:color w:val="000000"/>
        </w:rPr>
        <w:t>. dokumentus perduodančios įstaigos atsakingo asmens vardas, pavardė ir pareigos;</w:t>
      </w:r>
    </w:p>
    <w:p>
      <w:pPr>
        <w:widowControl w:val="0"/>
        <w:suppressAutoHyphens/>
        <w:ind w:firstLine="567"/>
        <w:jc w:val="both"/>
        <w:rPr>
          <w:color w:val="000000"/>
        </w:rPr>
      </w:pPr>
      <w:r>
        <w:rPr>
          <w:color w:val="000000"/>
        </w:rPr>
        <w:t>7.1.5</w:t>
      </w:r>
      <w:r>
        <w:rPr>
          <w:color w:val="000000"/>
        </w:rPr>
        <w:t>. data ar laikotarpis, kuriuo buvo sudaryti perduodami elektroniniai dokumentai;</w:t>
      </w:r>
    </w:p>
    <w:p>
      <w:pPr>
        <w:widowControl w:val="0"/>
        <w:suppressAutoHyphens/>
        <w:ind w:firstLine="567"/>
        <w:jc w:val="both"/>
        <w:rPr>
          <w:color w:val="000000"/>
        </w:rPr>
      </w:pPr>
      <w:r>
        <w:rPr>
          <w:color w:val="000000"/>
        </w:rPr>
        <w:t>7.1.6</w:t>
      </w:r>
      <w:r>
        <w:rPr>
          <w:color w:val="000000"/>
        </w:rPr>
        <w:t>. perduodamų apskaitos vienetų sąrašas (apyrašo numeris, apskaitos vieneto numeris apyraše, pakete esančios apskaitos vieneto metaduomenų rinkmenos pavadinimas);</w:t>
      </w:r>
    </w:p>
    <w:p>
      <w:pPr>
        <w:widowControl w:val="0"/>
        <w:suppressAutoHyphens/>
        <w:ind w:firstLine="567"/>
        <w:jc w:val="both"/>
        <w:rPr>
          <w:color w:val="000000"/>
        </w:rPr>
      </w:pPr>
      <w:r>
        <w:rPr>
          <w:color w:val="000000"/>
        </w:rPr>
        <w:t>7.1.7</w:t>
      </w:r>
      <w:r>
        <w:rPr>
          <w:color w:val="000000"/>
        </w:rPr>
        <w:t>. prarastų nurodyto laikotarpio apskaitos vienetų, jei tokių yra, sąrašas (apyrašo numeris, apskaitos vieneto numeris apyraše, pakete esančios apskaitos vieneto metaduomenų rinkmenos pavadinimas);</w:t>
      </w:r>
    </w:p>
    <w:p>
      <w:pPr>
        <w:widowControl w:val="0"/>
        <w:suppressAutoHyphens/>
        <w:ind w:firstLine="567"/>
        <w:jc w:val="both"/>
        <w:rPr>
          <w:color w:val="000000"/>
        </w:rPr>
      </w:pPr>
      <w:r>
        <w:rPr>
          <w:color w:val="000000"/>
        </w:rPr>
        <w:t>7.2</w:t>
      </w:r>
      <w:r>
        <w:rPr>
          <w:color w:val="000000"/>
        </w:rPr>
        <w:t>. perduodamų ir prarastų apskaitos vienetų ir juos sudarančių dokumentų metaduomenys:</w:t>
      </w:r>
    </w:p>
    <w:p>
      <w:pPr>
        <w:widowControl w:val="0"/>
        <w:suppressAutoHyphens/>
        <w:ind w:firstLine="567"/>
        <w:jc w:val="both"/>
        <w:rPr>
          <w:color w:val="000000"/>
        </w:rPr>
      </w:pPr>
      <w:r>
        <w:rPr>
          <w:color w:val="000000"/>
        </w:rPr>
        <w:t>7.2.1</w:t>
      </w:r>
      <w:r>
        <w:rPr>
          <w:color w:val="000000"/>
        </w:rPr>
        <w:t>. apyrašo numeris, apskaitos vieneto numeris apyraše, apskaitos vieneto antraštė;</w:t>
      </w:r>
    </w:p>
    <w:p>
      <w:pPr>
        <w:widowControl w:val="0"/>
        <w:suppressAutoHyphens/>
        <w:ind w:firstLine="567"/>
        <w:jc w:val="both"/>
        <w:rPr>
          <w:color w:val="000000"/>
        </w:rPr>
      </w:pPr>
      <w:r>
        <w:rPr>
          <w:color w:val="000000"/>
        </w:rPr>
        <w:t>7.2.2</w:t>
      </w:r>
      <w:r>
        <w:rPr>
          <w:color w:val="000000"/>
        </w:rPr>
        <w:t>. bylos indeksas, bylos užbaigimo metų pabaiga, dokumentų saugojimo laikotarpis;</w:t>
      </w:r>
    </w:p>
    <w:p>
      <w:pPr>
        <w:widowControl w:val="0"/>
        <w:suppressAutoHyphens/>
        <w:ind w:firstLine="567"/>
        <w:jc w:val="both"/>
        <w:rPr>
          <w:color w:val="000000"/>
        </w:rPr>
      </w:pPr>
      <w:r>
        <w:rPr>
          <w:color w:val="000000"/>
        </w:rPr>
        <w:t>7.2.3</w:t>
      </w:r>
      <w:r>
        <w:rPr>
          <w:color w:val="000000"/>
        </w:rPr>
        <w:t>. perduodamų apskaitos vienetą sudarančių elektroninių dokumentų sąrašas (elektroninio dokumento pavadinimas (antraštė), dokumento sudarymo ir gavimo (jei dokumentas gautas) registracijos datos ir numeriai, elektroninių dokumentų specifikacijos identifikavimo žymuo, pakete esančio elektroninio dokumento rinkmenos pavadinimas);</w:t>
      </w:r>
    </w:p>
    <w:p>
      <w:pPr>
        <w:widowControl w:val="0"/>
        <w:suppressAutoHyphens/>
        <w:ind w:firstLine="567"/>
        <w:jc w:val="both"/>
        <w:rPr>
          <w:color w:val="000000"/>
        </w:rPr>
      </w:pPr>
      <w:r>
        <w:rPr>
          <w:color w:val="000000"/>
        </w:rPr>
        <w:t>7.2.4</w:t>
      </w:r>
      <w:r>
        <w:rPr>
          <w:color w:val="000000"/>
        </w:rPr>
        <w:t>. prarastų apskaitos vienetą sudarančių elektroninių dokumentų sąrašas (elektroninio dokumento pavadinimas (antraštė), dokumento sudarymo ir gavimo (jei dokumentas gautas) registracijos datos ir numeriai, elektroninių dokumentų specifikacijos identifikavimo žymuo (neprivalomas);</w:t>
      </w:r>
    </w:p>
    <w:p>
      <w:pPr>
        <w:keepLines/>
        <w:suppressAutoHyphens/>
        <w:ind w:firstLine="629"/>
        <w:jc w:val="both"/>
        <w:textAlignment w:val="center"/>
        <w:rPr>
          <w:color w:val="000000"/>
        </w:rPr>
      </w:pPr>
      <w:r>
        <w:rPr>
          <w:color w:val="000000"/>
        </w:rPr>
        <w:t>7.3</w:t>
      </w:r>
      <w:r>
        <w:rPr>
          <w:color w:val="000000"/>
        </w:rPr>
        <w:t>. perduodamus apskaitos vienetus sudarantys perduodami elektroniniai dokumentai, kurių kiekvienas suformuotas kaip atskira rinkmena, atitinkanti apskaitos vienetą sudarančių elektroninių dokumentų sąraše nurodytos elektroninių dokumentų specifikacijos keliamus reikalavimus. Perduodamų elektroninių dokumentų rinkmenų pavadinimai turi būti unikalūs.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ec9db0854b11eab005936df725feed">
        <w:r w:rsidRPr="00532B9F">
          <w:rPr>
            <w:rFonts w:ascii="Times New Roman" w:eastAsia="MS Mincho" w:hAnsi="Times New Roman"/>
            <w:sz w:val="20"/>
            <w:i/>
            <w:iCs/>
            <w:color w:val="0000FF" w:themeColor="hyperlink"/>
            <w:u w:val="single"/>
          </w:rPr>
          <w:t>VE-33</w:t>
        </w:r>
      </w:fldSimple>
      <w:r>
        <w:rPr>
          <w:rFonts w:ascii="Times New Roman" w:eastAsia="MS Mincho" w:hAnsi="Times New Roman"/>
          <w:sz w:val="20"/>
          <w:i/>
          <w:iCs/>
        </w:rPr>
        <w:t>,
2020-04-22,
paskelbta TAR 2020-04-23, i. k. 2020-08513            </w:t>
      </w:r>
    </w:p>
    <w:p/>
    <w:p>
      <w:pPr>
        <w:widowControl w:val="0"/>
        <w:suppressAutoHyphens/>
        <w:ind w:firstLine="567"/>
        <w:jc w:val="both"/>
        <w:rPr>
          <w:color w:val="000000"/>
        </w:rPr>
      </w:pPr>
      <w:r>
        <w:rPr>
          <w:color w:val="000000"/>
        </w:rPr>
        <w:t>8</w:t>
      </w:r>
      <w:r>
        <w:rPr>
          <w:color w:val="000000"/>
        </w:rPr>
        <w:t>. Elektroniniai dokumentai perduodami šiais būdais:</w:t>
      </w:r>
    </w:p>
    <w:p>
      <w:pPr>
        <w:widowControl w:val="0"/>
        <w:suppressAutoHyphens/>
        <w:ind w:firstLine="567"/>
        <w:jc w:val="both"/>
        <w:rPr>
          <w:color w:val="000000"/>
          <w:spacing w:val="-4"/>
        </w:rPr>
      </w:pPr>
      <w:r>
        <w:rPr>
          <w:color w:val="000000"/>
          <w:spacing w:val="-4"/>
        </w:rPr>
        <w:t>8.1</w:t>
      </w:r>
      <w:r>
        <w:rPr>
          <w:color w:val="000000"/>
          <w:spacing w:val="-4"/>
        </w:rPr>
        <w:t>. per Elektroninio archyvo informacinės sistemos (toliau – informacinė sistema) teikiamas naudotojo sąsajos priemones;</w:t>
      </w:r>
    </w:p>
    <w:p>
      <w:pPr>
        <w:widowControl w:val="0"/>
        <w:suppressAutoHyphens/>
        <w:ind w:firstLine="567"/>
        <w:jc w:val="both"/>
        <w:rPr>
          <w:color w:val="000000"/>
        </w:rPr>
      </w:pPr>
      <w:r>
        <w:rPr>
          <w:color w:val="000000"/>
        </w:rPr>
        <w:t>8.2</w:t>
      </w:r>
      <w:r>
        <w:rPr>
          <w:color w:val="000000"/>
        </w:rPr>
        <w:t>. per įstaigos elektroninių dokumentų valdymo sistemą, kuri sąveikauja su informacine sistema;</w:t>
      </w:r>
    </w:p>
    <w:p>
      <w:pPr>
        <w:widowControl w:val="0"/>
        <w:suppressAutoHyphens/>
        <w:ind w:firstLine="567"/>
        <w:jc w:val="both"/>
        <w:rPr>
          <w:color w:val="000000"/>
        </w:rPr>
      </w:pPr>
      <w:r>
        <w:rPr>
          <w:color w:val="000000"/>
        </w:rPr>
        <w:t>8.3</w:t>
      </w:r>
      <w:r>
        <w:rPr>
          <w:color w:val="000000"/>
        </w:rPr>
        <w:t>. įrašyti į vienkartinio įrašymo optines laikmenas (pvz., CD-R, DVD-R) (toliau – optinės laikmenos).</w:t>
      </w:r>
    </w:p>
    <w:p>
      <w:pPr>
        <w:widowControl w:val="0"/>
        <w:suppressAutoHyphens/>
        <w:ind w:firstLine="567"/>
        <w:jc w:val="both"/>
        <w:rPr>
          <w:color w:val="000000"/>
        </w:rPr>
      </w:pPr>
      <w:r>
        <w:rPr>
          <w:color w:val="000000"/>
        </w:rPr>
        <w:t>9</w:t>
      </w:r>
      <w:r>
        <w:rPr>
          <w:color w:val="000000"/>
        </w:rPr>
        <w:t>. Elektroninius dokumentus į valstybės archyvą perduodančios įstaigos darbuotojai, įgalioti atlikti dokumentų perdavimą, turi būti užregistruoti kaip informacinės sistemos naudotojai. Taip pat turi būti užregistruotos įstaigos elektroninių dokumentų valdymo sistemos, turinčios sąveiką su informacine sistema.</w:t>
      </w:r>
    </w:p>
    <w:p>
      <w:pPr>
        <w:widowControl w:val="0"/>
        <w:suppressAutoHyphens/>
        <w:ind w:firstLine="567"/>
        <w:jc w:val="both"/>
        <w:rPr>
          <w:color w:val="000000"/>
        </w:rPr>
      </w:pPr>
      <w:r>
        <w:rPr>
          <w:color w:val="000000"/>
        </w:rPr>
        <w:t>10</w:t>
      </w:r>
      <w:r>
        <w:rPr>
          <w:color w:val="000000"/>
        </w:rPr>
        <w:t>. Jei elektroniniai dokumentai perduodami įrašyti į optines laikmenas, šios neturi būti pažeistos. Optinės laikmenos perduodamos joms pritaikytose dėžutėse arba specialiuose aplankuose. Ant dėžučių ar aplankų turi būti nurodytas paketo identifikacinis numeris.</w:t>
      </w:r>
    </w:p>
    <w:p>
      <w:pPr>
        <w:widowControl w:val="0"/>
        <w:suppressAutoHyphens/>
        <w:ind w:firstLine="567"/>
        <w:jc w:val="both"/>
        <w:rPr>
          <w:b/>
          <w:bCs/>
          <w:i/>
          <w:iCs/>
          <w:color w:val="000000"/>
        </w:rPr>
      </w:pPr>
    </w:p>
    <w:p>
      <w:pPr>
        <w:keepLines/>
        <w:widowControl w:val="0"/>
        <w:suppressAutoHyphens/>
        <w:jc w:val="center"/>
        <w:rPr>
          <w:b/>
          <w:bCs/>
          <w:color w:val="000000"/>
        </w:rPr>
      </w:pPr>
      <w:r>
        <w:rPr>
          <w:b/>
          <w:bCs/>
          <w:color w:val="000000"/>
        </w:rPr>
        <w:t>Elektroninių dokumentų perdavimo derinimas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Elektroninių dokumentų perdavimas derinamas per informacinę sistemą.</w:t>
      </w:r>
    </w:p>
    <w:p>
      <w:pPr>
        <w:widowControl w:val="0"/>
        <w:suppressAutoHyphens/>
        <w:ind w:firstLine="567"/>
        <w:jc w:val="both"/>
        <w:rPr>
          <w:color w:val="000000"/>
          <w:spacing w:val="-4"/>
        </w:rPr>
      </w:pPr>
      <w:r>
        <w:rPr>
          <w:color w:val="000000"/>
          <w:spacing w:val="-4"/>
        </w:rPr>
        <w:t>12</w:t>
      </w:r>
      <w:r>
        <w:rPr>
          <w:color w:val="000000"/>
          <w:spacing w:val="-4"/>
        </w:rPr>
        <w:t>. Įstaiga su valstybės archyvu turi suderinti perduodamų elektroninių dokumentų apimtį, jų perdavimo datą (laikotarpį) bei būdą, nurodyti už elektroninių dokumentų perdavimą atsakingus įstaigos darbuotojus, perdavimo paketo identifikacinį numerį.</w:t>
      </w:r>
    </w:p>
    <w:p>
      <w:pPr>
        <w:widowControl w:val="0"/>
        <w:suppressAutoHyphens/>
        <w:ind w:firstLine="567"/>
        <w:jc w:val="both"/>
        <w:rPr>
          <w:color w:val="000000"/>
        </w:rPr>
      </w:pPr>
      <w:r>
        <w:rPr>
          <w:color w:val="000000"/>
        </w:rPr>
        <w:t>13</w:t>
      </w:r>
      <w:r>
        <w:rPr>
          <w:color w:val="000000"/>
        </w:rPr>
        <w:t xml:space="preserve">. Baigus elektroninių dokumentų perdavimo derinimą ir gavus valstybės archyvo sutikimą priimti elektroninius dokumentus, įstaigos turi per informacinę sistemą valstybės archyvui pateikti pasirašytą elektroninių dokumentų perdavimo aktą (3 priedas), atitinkantį Elektroniniu parašu pasirašyto elektroninio dokumento specifikaciją ADOC-V1.0, patvirtintą Lietuvos archyvų departamento prie Lietuvos Respublikos Vyriausybės generalinio direktoriaus 2009 m. rugsėjo 7 d. įsakymu Nr. V-60 (Žin., 2009, Nr. </w:t>
      </w:r>
      <w:hyperlink r:id="rId25" w:tgtFrame="_blank" w:history="1">
        <w:r>
          <w:rPr>
            <w:color w:val="0000FF" w:themeColor="hyperlink"/>
            <w:u w:val="single"/>
          </w:rPr>
          <w:t>108-4574</w:t>
        </w:r>
      </w:hyperlink>
      <w:r>
        <w:rPr>
          <w:color w:val="000000"/>
        </w:rPr>
        <w:t>), arba informacinėje sistemoje nurodyti, jog bus pateiktas popierinės formos elektroninių dokumentų perdavimo aktas.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ELEKTRONINIŲ DOKUMENTŲ PERDAVIMAS</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14</w:t>
      </w:r>
      <w:r>
        <w:rPr>
          <w:color w:val="000000"/>
          <w:spacing w:val="-4"/>
        </w:rPr>
        <w:t>. Elektroninius dokumentus į valstybės archyvą perduodanti įstaiga pagal suderintus bylų apyrašų duomenis turi patikrinti numatomų perduoti apskaitos vienetų ir jiems priskirtų elektroninių dokumentų kiekį, aprašymo ir apskaitos duomenų tikslumą.</w:t>
      </w:r>
    </w:p>
    <w:p>
      <w:pPr>
        <w:widowControl w:val="0"/>
        <w:suppressAutoHyphens/>
        <w:ind w:firstLine="567"/>
        <w:jc w:val="both"/>
        <w:rPr>
          <w:color w:val="000000"/>
        </w:rPr>
      </w:pPr>
      <w:r>
        <w:rPr>
          <w:color w:val="000000"/>
        </w:rPr>
        <w:t>15</w:t>
      </w:r>
      <w:r>
        <w:rPr>
          <w:color w:val="000000"/>
        </w:rPr>
        <w:t>. Prieš perduodant elektroninius dokumentus būtina:</w:t>
      </w:r>
    </w:p>
    <w:p>
      <w:pPr>
        <w:widowControl w:val="0"/>
        <w:suppressAutoHyphens/>
        <w:ind w:firstLine="567"/>
        <w:jc w:val="both"/>
        <w:rPr>
          <w:color w:val="000000"/>
        </w:rPr>
      </w:pPr>
      <w:r>
        <w:rPr>
          <w:color w:val="000000"/>
        </w:rPr>
        <w:t>15.1</w:t>
      </w:r>
      <w:r>
        <w:rPr>
          <w:color w:val="000000"/>
        </w:rPr>
        <w:t xml:space="preserve">. patikrinti elektroninio dokumento vientisumą ir atitiktį elektroninio dokumento specifikacijai (jei įstaigoje elektroninių dokumentų sudėtinės dalys – turinys, metaduomenys ir elektroninis parašas </w:t>
      </w:r>
      <w:r>
        <w:rPr>
          <w:b/>
          <w:bCs/>
          <w:color w:val="000000"/>
        </w:rPr>
        <w:t>–</w:t>
      </w:r>
      <w:r>
        <w:rPr>
          <w:color w:val="000000"/>
        </w:rPr>
        <w:t xml:space="preserve"> saugomi atskirai, ne vienoje rinkmenoje, prieš pradedant elektroninių dokumentų perdavimą turi būti suformuota kiekvieno elektroninio dokumento rinkmena);</w:t>
      </w:r>
    </w:p>
    <w:p>
      <w:pPr>
        <w:widowControl w:val="0"/>
        <w:suppressAutoHyphens/>
        <w:ind w:firstLine="567"/>
        <w:jc w:val="both"/>
        <w:rPr>
          <w:color w:val="000000"/>
        </w:rPr>
      </w:pPr>
      <w:r>
        <w:rPr>
          <w:color w:val="000000"/>
        </w:rPr>
        <w:t>15.2</w:t>
      </w:r>
      <w:r>
        <w:rPr>
          <w:color w:val="000000"/>
        </w:rPr>
        <w:t>. patikrinti, ar elektroniniame dokumente yra visi privalomi elektroninio dokumento metaduomenys;</w:t>
      </w:r>
    </w:p>
    <w:p>
      <w:pPr>
        <w:widowControl w:val="0"/>
        <w:suppressAutoHyphens/>
        <w:ind w:firstLine="567"/>
        <w:jc w:val="both"/>
        <w:rPr>
          <w:i/>
          <w:iCs/>
          <w:color w:val="000000"/>
        </w:rPr>
      </w:pPr>
      <w:r>
        <w:rPr>
          <w:color w:val="000000"/>
        </w:rPr>
        <w:t>15.3</w:t>
      </w:r>
      <w:r>
        <w:rPr>
          <w:color w:val="000000"/>
        </w:rPr>
        <w:t>. patikrinti, ar perduodami elektroniniai dokumentai (visas turinys, visi pasirašomieji metaduomenys), kitų paskirčių elektroniniai parašai (pvz., vizavimo paskirties elektroninis parašas, kurį teisės aktų nustatyta tvarka būtina išsaugoti kartu su dokumentu visą jo saugojimo laiką, ar kita) pasirašyti ne žemesnio kaip XAdES-X-L formato elektroniniu parašu, atitinkančiu specifikacijoje nustatytus reikalavimus, taip pat patikrinti, ar į kvalifikuotus elektroninius parašus įrašytos laiko žymos atitinka teisės aktuose nustatytus reikalavimus;</w:t>
      </w:r>
    </w:p>
    <w:p>
      <w:pPr>
        <w:widowControl w:val="0"/>
        <w:suppressAutoHyphens/>
        <w:ind w:firstLine="567"/>
        <w:jc w:val="both"/>
        <w:rPr>
          <w:i/>
          <w:iCs/>
          <w:color w:val="000000"/>
        </w:rPr>
      </w:pPr>
      <w:r>
        <w:rPr>
          <w:color w:val="000000"/>
        </w:rPr>
        <w:t>15.4</w:t>
      </w:r>
      <w:r>
        <w:rPr>
          <w:color w:val="000000"/>
        </w:rPr>
        <w:t>. parengti šių taisyklių 2, 4 ir 5 prieduose nustatytą struktūrą atitinkantį paketą, į paketo metaduomenis įrašant paketo identifikacinį numerį.</w:t>
      </w:r>
    </w:p>
    <w:p>
      <w:pPr>
        <w:widowControl w:val="0"/>
        <w:suppressAutoHyphens/>
        <w:ind w:firstLine="567"/>
        <w:jc w:val="both"/>
        <w:rPr>
          <w:color w:val="000000"/>
        </w:rPr>
      </w:pPr>
      <w:r>
        <w:rPr>
          <w:color w:val="000000"/>
        </w:rPr>
        <w:t>16</w:t>
      </w:r>
      <w:r>
        <w:rPr>
          <w:color w:val="000000"/>
        </w:rPr>
        <w:t>. Elektroninių dokumentų paketas turi būti perduodamas su valstybės archyvu suderintu laiku. Jei suderintu laiku elektroniniai dokumentai neperduodami arba valstybės archyvas dėl techninių ar organizacinių aplinkybių atsisako juos priimti, pašalinus trūkumus paketų perdavimas derinamas pakartotinai.</w:t>
      </w:r>
    </w:p>
    <w:p>
      <w:pPr>
        <w:widowControl w:val="0"/>
        <w:suppressAutoHyphens/>
        <w:ind w:firstLine="567"/>
        <w:jc w:val="both"/>
        <w:rPr>
          <w:color w:val="000000"/>
        </w:rPr>
      </w:pPr>
      <w:r>
        <w:rPr>
          <w:color w:val="000000"/>
        </w:rPr>
        <w:t>17</w:t>
      </w:r>
      <w:r>
        <w:rPr>
          <w:color w:val="000000"/>
        </w:rPr>
        <w:t>. Informacinė sistema paketui keliamus reikalavimus tikrina automatiškai, antivirusinės ir kiekybinės patikros metu (tikrinant pateikto paketo vientisumą, perduodamų elektroninių dokumentų skaičių pagal suderintų bylų apyrašų apskaitos vienetų įrašus, taip pat patikrinant, ar perduodamų elektroninių dokumentų specifikacijų identifikavimo žymenys įregistruoti informacinėje sistemoje).</w:t>
      </w:r>
    </w:p>
    <w:p>
      <w:pPr>
        <w:widowControl w:val="0"/>
        <w:suppressAutoHyphens/>
        <w:ind w:firstLine="567"/>
        <w:jc w:val="both"/>
        <w:rPr>
          <w:color w:val="000000"/>
        </w:rPr>
      </w:pPr>
      <w:r>
        <w:rPr>
          <w:color w:val="000000"/>
        </w:rPr>
        <w:t>Jei randama nustatytų reikalavimų neatitinkančių paketų, jų priėmimas nutraukiamas ir įstaiga informuojama apie nustatytus neatitikimus ir trūkumus. Pašalinus trūkumus paketų perdavimas derinamas pakartotinai.</w:t>
      </w:r>
    </w:p>
    <w:p>
      <w:pPr>
        <w:widowControl w:val="0"/>
        <w:suppressAutoHyphens/>
        <w:ind w:firstLine="567"/>
        <w:jc w:val="both"/>
        <w:rPr>
          <w:color w:val="000000"/>
        </w:rPr>
      </w:pPr>
      <w:r>
        <w:rPr>
          <w:color w:val="000000"/>
        </w:rPr>
        <w:t>18</w:t>
      </w:r>
      <w:r>
        <w:rPr>
          <w:color w:val="000000"/>
        </w:rPr>
        <w:t>. Įstaigoje elektroniniai dokumentai saugomi tol, kol gaunamas valstybės archyvo patvirtinimas, kad elektroniniai dokumentai priimti ir įrašyti į informacinės sistemos elektroninių dokumentų saugyklą.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ELEKTRONINIŲ DOKUMENTŲ PRIĖMIMAS</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Elektroninius dokumentus priimantis valstybės archyvas:</w:t>
      </w:r>
    </w:p>
    <w:p>
      <w:pPr>
        <w:widowControl w:val="0"/>
        <w:suppressAutoHyphens/>
        <w:ind w:firstLine="567"/>
        <w:jc w:val="both"/>
        <w:rPr>
          <w:b/>
          <w:bCs/>
          <w:i/>
          <w:iCs/>
          <w:color w:val="000000"/>
        </w:rPr>
      </w:pPr>
      <w:r>
        <w:rPr>
          <w:color w:val="000000"/>
        </w:rPr>
        <w:t>19.1</w:t>
      </w:r>
      <w:r>
        <w:rPr>
          <w:color w:val="000000"/>
        </w:rPr>
        <w:t>. patikrina kiekvieno perduodamo elektroninio dokumento atitiktį elektroninio dokumento specifikacijos, kuri yra nurodyta perduodamų apskaitos vienetą sudarančių elektroninių dokumentų sąraše, reikalavimams, elektroninio dokumento vientisumą ir autentiškumą (įsitikinama, kad visas turinys ar kiti pasirašyti elementai yra pasirašyti ar patvirtinti galiojančiais ilgalaikiais kvalifikuotais elektroniniais parašais, patikrinami kiti elektroniniai parašai);</w:t>
      </w:r>
    </w:p>
    <w:p>
      <w:pPr>
        <w:widowControl w:val="0"/>
        <w:suppressAutoHyphens/>
        <w:ind w:firstLine="567"/>
        <w:jc w:val="both"/>
        <w:rPr>
          <w:color w:val="000000"/>
        </w:rPr>
      </w:pPr>
      <w:r>
        <w:rPr>
          <w:color w:val="000000"/>
        </w:rPr>
        <w:t>19.2</w:t>
      </w:r>
      <w:r>
        <w:rPr>
          <w:color w:val="000000"/>
        </w:rPr>
        <w:t>. konvertuoja elektroninių dokumentų turinį į ilgai saugoti ir naudoti internetu skirtus turinio formatus;</w:t>
      </w:r>
    </w:p>
    <w:p>
      <w:pPr>
        <w:widowControl w:val="0"/>
        <w:suppressAutoHyphens/>
        <w:ind w:firstLine="567"/>
        <w:jc w:val="both"/>
        <w:rPr>
          <w:b/>
          <w:bCs/>
          <w:i/>
          <w:iCs/>
          <w:color w:val="000000"/>
        </w:rPr>
      </w:pPr>
      <w:r>
        <w:rPr>
          <w:color w:val="000000"/>
        </w:rPr>
        <w:t>19.3</w:t>
      </w:r>
      <w:r>
        <w:rPr>
          <w:color w:val="000000"/>
        </w:rPr>
        <w:t>. patvirtina konvertuoto į ilgai saugoti skirtą formatą elektroninio dokumento turinį informacinės sistemos sudaromu</w:t>
      </w:r>
      <w:r>
        <w:rPr>
          <w:b/>
          <w:bCs/>
          <w:i/>
          <w:iCs/>
          <w:color w:val="000000"/>
        </w:rPr>
        <w:t xml:space="preserve"> </w:t>
      </w:r>
      <w:r>
        <w:rPr>
          <w:color w:val="000000"/>
        </w:rPr>
        <w:t>archyvinio patvirtinimo paskirties trumpalaikiu (XAdES-T formato) elektroniniu parašu;</w:t>
      </w:r>
    </w:p>
    <w:p>
      <w:pPr>
        <w:widowControl w:val="0"/>
        <w:suppressAutoHyphens/>
        <w:ind w:firstLine="567"/>
        <w:jc w:val="both"/>
        <w:rPr>
          <w:color w:val="000000"/>
        </w:rPr>
      </w:pPr>
      <w:r>
        <w:rPr>
          <w:color w:val="000000"/>
        </w:rPr>
        <w:t>19.4</w:t>
      </w:r>
      <w:r>
        <w:rPr>
          <w:color w:val="000000"/>
        </w:rPr>
        <w:t>. atlieka kokybinę perduodamų elektroninių dokumentų patikrą, kad įsitikintų, jog:</w:t>
      </w:r>
    </w:p>
    <w:p>
      <w:pPr>
        <w:widowControl w:val="0"/>
        <w:suppressAutoHyphens/>
        <w:ind w:firstLine="567"/>
        <w:jc w:val="both"/>
        <w:rPr>
          <w:color w:val="000000"/>
        </w:rPr>
      </w:pPr>
      <w:r>
        <w:rPr>
          <w:color w:val="000000"/>
        </w:rPr>
        <w:t>19.4.1</w:t>
      </w:r>
      <w:r>
        <w:rPr>
          <w:color w:val="000000"/>
        </w:rPr>
        <w:t>. perduodami elektroniniai dokumentai yra vientisi, autentiški, tinkamai sutvarkyti;</w:t>
      </w:r>
    </w:p>
    <w:p>
      <w:pPr>
        <w:widowControl w:val="0"/>
        <w:suppressAutoHyphens/>
        <w:ind w:firstLine="567"/>
        <w:jc w:val="both"/>
        <w:rPr>
          <w:color w:val="000000"/>
        </w:rPr>
      </w:pPr>
      <w:r>
        <w:rPr>
          <w:color w:val="000000"/>
        </w:rPr>
        <w:t>19.4.2</w:t>
      </w:r>
      <w:r>
        <w:rPr>
          <w:color w:val="000000"/>
        </w:rPr>
        <w:t>. priimami elektroniniai dokumentai yra tie, dėl kurių priėmimo buvo susitarta;</w:t>
      </w:r>
    </w:p>
    <w:p>
      <w:pPr>
        <w:widowControl w:val="0"/>
        <w:suppressAutoHyphens/>
        <w:ind w:firstLine="567"/>
        <w:jc w:val="both"/>
        <w:rPr>
          <w:color w:val="000000"/>
        </w:rPr>
      </w:pPr>
      <w:r>
        <w:rPr>
          <w:color w:val="000000"/>
        </w:rPr>
        <w:t>19.4.3</w:t>
      </w:r>
      <w:r>
        <w:rPr>
          <w:color w:val="000000"/>
        </w:rPr>
        <w:t>. buvo gauti visi perduodami elektroniniai dokumentai;</w:t>
      </w:r>
    </w:p>
    <w:p>
      <w:pPr>
        <w:widowControl w:val="0"/>
        <w:suppressAutoHyphens/>
        <w:ind w:firstLine="567"/>
        <w:jc w:val="both"/>
        <w:rPr>
          <w:color w:val="000000"/>
        </w:rPr>
      </w:pPr>
      <w:r>
        <w:rPr>
          <w:color w:val="000000"/>
        </w:rPr>
        <w:t>19.4.4</w:t>
      </w:r>
      <w:r>
        <w:rPr>
          <w:color w:val="000000"/>
        </w:rPr>
        <w:t>. perduodamus elektroninius dokumentus bus galima naudoti (peržiūri gauto paketo, jį sudarančių elektroninių dokumentų ir jų dalių – turinio, metaduomenų, elektroninių parašų – duomenis).</w:t>
      </w:r>
    </w:p>
    <w:p>
      <w:pPr>
        <w:widowControl w:val="0"/>
        <w:suppressAutoHyphens/>
        <w:ind w:firstLine="567"/>
        <w:jc w:val="both"/>
        <w:rPr>
          <w:b/>
          <w:bCs/>
          <w:color w:val="000000"/>
        </w:rPr>
      </w:pPr>
      <w:r>
        <w:rPr>
          <w:color w:val="000000"/>
        </w:rPr>
        <w:t>20</w:t>
      </w:r>
      <w:r>
        <w:rPr>
          <w:color w:val="000000"/>
        </w:rPr>
        <w:t>. Perduodamų elektroninių dokumentų patikra turi būti atlikta per vieną mėnesį nuo jų pateikimo.</w:t>
      </w:r>
    </w:p>
    <w:p>
      <w:pPr>
        <w:widowControl w:val="0"/>
        <w:suppressAutoHyphens/>
        <w:ind w:firstLine="567"/>
        <w:jc w:val="both"/>
        <w:rPr>
          <w:color w:val="000000"/>
        </w:rPr>
      </w:pPr>
      <w:r>
        <w:rPr>
          <w:color w:val="000000"/>
        </w:rPr>
        <w:t>21</w:t>
      </w:r>
      <w:r>
        <w:rPr>
          <w:color w:val="000000"/>
        </w:rPr>
        <w:t>. Jeigu perduodamą paketą nusprendžiama priimti:</w:t>
      </w:r>
    </w:p>
    <w:p>
      <w:pPr>
        <w:widowControl w:val="0"/>
        <w:suppressAutoHyphens/>
        <w:ind w:firstLine="567"/>
        <w:jc w:val="both"/>
        <w:rPr>
          <w:color w:val="000000"/>
        </w:rPr>
      </w:pPr>
      <w:r>
        <w:rPr>
          <w:color w:val="000000"/>
        </w:rPr>
        <w:t>21.1</w:t>
      </w:r>
      <w:r>
        <w:rPr>
          <w:color w:val="000000"/>
        </w:rPr>
        <w:t>. informacinėje sistemoje pažymima, jog paketo duomenys sutikrinti su elektroninių dokumentų perdavimo aktu, o bylų apyrašų duomenys yra pateikti ir suderinti;</w:t>
      </w:r>
    </w:p>
    <w:p>
      <w:pPr>
        <w:widowControl w:val="0"/>
        <w:suppressAutoHyphens/>
        <w:ind w:firstLine="567"/>
        <w:jc w:val="both"/>
        <w:rPr>
          <w:color w:val="000000"/>
        </w:rPr>
      </w:pPr>
      <w:r>
        <w:rPr>
          <w:color w:val="000000"/>
        </w:rPr>
        <w:t>21.2</w:t>
      </w:r>
      <w:r>
        <w:rPr>
          <w:color w:val="000000"/>
        </w:rPr>
        <w:t>. atliekamas priimtų elektroninių dokumentų archyvinis patvirtinimas, į galiojančius ne žemesnio kaip XAdES-X-L elektroninio parašo formato elektroninius parašus įrašant archyvines laiko žymas ir sudarant archyvinį elektroninio parašo formatą XAdES-A;</w:t>
      </w:r>
    </w:p>
    <w:p>
      <w:pPr>
        <w:widowControl w:val="0"/>
        <w:suppressAutoHyphens/>
        <w:ind w:firstLine="567"/>
        <w:jc w:val="both"/>
        <w:rPr>
          <w:color w:val="000000"/>
        </w:rPr>
      </w:pPr>
      <w:r>
        <w:rPr>
          <w:color w:val="000000"/>
        </w:rPr>
        <w:t>21.3</w:t>
      </w:r>
      <w:r>
        <w:rPr>
          <w:color w:val="000000"/>
        </w:rPr>
        <w:t>. atliekamas į ilgai saugoti skirtą formatą konvertuotos elektroninio dokumento turinio kopijos archyvinis patvirtinimas, archyvinio patvirtinimo paskirties parašą papildant parašą patvirtinančio sertifikato galiojimo įrodymais ir archyvine laiko žyma, sudarant archyvinį elektroninio parašo formatą XAdES-A;</w:t>
      </w:r>
    </w:p>
    <w:p>
      <w:pPr>
        <w:widowControl w:val="0"/>
        <w:suppressAutoHyphens/>
        <w:ind w:firstLine="567"/>
        <w:jc w:val="both"/>
        <w:rPr>
          <w:color w:val="000000"/>
        </w:rPr>
      </w:pPr>
      <w:r>
        <w:rPr>
          <w:color w:val="000000"/>
        </w:rPr>
        <w:t>21.4</w:t>
      </w:r>
      <w:r>
        <w:rPr>
          <w:color w:val="000000"/>
        </w:rPr>
        <w:t>. elektroniniai dokumentai įrašomi į informacinės sistemos elektroninių dokumentų saugyklą.</w:t>
      </w:r>
    </w:p>
    <w:p>
      <w:pPr>
        <w:widowControl w:val="0"/>
        <w:suppressAutoHyphens/>
        <w:ind w:firstLine="567"/>
        <w:jc w:val="both"/>
        <w:rPr>
          <w:color w:val="000000"/>
          <w:spacing w:val="-5"/>
        </w:rPr>
      </w:pPr>
      <w:r>
        <w:rPr>
          <w:color w:val="000000"/>
          <w:spacing w:val="-5"/>
        </w:rPr>
        <w:t>22</w:t>
      </w:r>
      <w:r>
        <w:rPr>
          <w:color w:val="000000"/>
          <w:spacing w:val="-5"/>
        </w:rPr>
        <w:t>. Jei nustatoma elektroninių dokumentų kiekio, apskaitos neatitikimų ar kitų trūkumų ir valstybės archyvas nusprendžia paketo nepriimti:</w:t>
      </w:r>
    </w:p>
    <w:p>
      <w:pPr>
        <w:widowControl w:val="0"/>
        <w:suppressAutoHyphens/>
        <w:ind w:firstLine="567"/>
        <w:jc w:val="both"/>
        <w:rPr>
          <w:color w:val="000000"/>
        </w:rPr>
      </w:pPr>
      <w:r>
        <w:rPr>
          <w:color w:val="000000"/>
        </w:rPr>
        <w:t>22.1</w:t>
      </w:r>
      <w:r>
        <w:rPr>
          <w:color w:val="000000"/>
        </w:rPr>
        <w:t>. parengiama ir įstaigai pateikiama elektroninių dokumentų patikros klaidų pažyma, kurioje nurodomi paketo ir elektroninių dokumentų patikros rezultatai, nustatyti trūkumai;</w:t>
      </w:r>
    </w:p>
    <w:p>
      <w:pPr>
        <w:widowControl w:val="0"/>
        <w:suppressAutoHyphens/>
        <w:ind w:firstLine="567"/>
        <w:jc w:val="both"/>
        <w:rPr>
          <w:color w:val="000000"/>
        </w:rPr>
      </w:pPr>
      <w:r>
        <w:rPr>
          <w:color w:val="000000"/>
        </w:rPr>
        <w:t>22.2</w:t>
      </w:r>
      <w:r>
        <w:rPr>
          <w:color w:val="000000"/>
        </w:rPr>
        <w:t>. paketas pašalinimas iš informacinės sistemos.</w:t>
      </w:r>
    </w:p>
    <w:p>
      <w:pPr>
        <w:widowControl w:val="0"/>
        <w:suppressAutoHyphens/>
        <w:ind w:firstLine="567"/>
        <w:jc w:val="both"/>
        <w:rPr>
          <w:color w:val="000000"/>
        </w:rPr>
      </w:pPr>
      <w:r>
        <w:rPr>
          <w:color w:val="000000"/>
        </w:rPr>
        <w:t>23</w:t>
      </w:r>
      <w:r>
        <w:rPr>
          <w:color w:val="000000"/>
        </w:rPr>
        <w:t>. Elektroninius dokumentus į valstybės archyvą perduodanti įstaiga nustatytus trūkumus ištaiso per sutartą laiką. Paketų perdavimas derinamas pakartotinai.</w:t>
      </w:r>
    </w:p>
    <w:p>
      <w:pPr>
        <w:widowControl w:val="0"/>
        <w:suppressAutoHyphens/>
        <w:ind w:firstLine="567"/>
        <w:jc w:val="both"/>
        <w:rPr>
          <w:color w:val="000000"/>
        </w:rPr>
      </w:pPr>
      <w:r>
        <w:rPr>
          <w:color w:val="000000"/>
        </w:rPr>
        <w:t>24</w:t>
      </w:r>
      <w:r>
        <w:rPr>
          <w:color w:val="000000"/>
        </w:rPr>
        <w:t>. Jei elektroniniai dokumentai į valstybės archyvą perduodami įrašyti į optines laikmenas, valstybės archyvas turi patikrinti optinių laikmenų fizinę būklę.</w:t>
      </w:r>
    </w:p>
    <w:p>
      <w:pPr>
        <w:widowControl w:val="0"/>
        <w:suppressAutoHyphens/>
        <w:ind w:firstLine="567"/>
        <w:jc w:val="both"/>
        <w:rPr>
          <w:color w:val="000000"/>
        </w:rPr>
      </w:pPr>
      <w:r>
        <w:rPr>
          <w:color w:val="000000"/>
        </w:rPr>
        <w:t>Jei optinėse laikmenose defektų neaptinkama, valstybės archyvo darbuotojas optinėse laikmenose esančius paketus įkelia į informacinę sistemą ir toliau atliekamos šių taisyklių 19–23 punktuose nustatytos procedūros.</w:t>
      </w:r>
    </w:p>
    <w:p>
      <w:pPr>
        <w:widowControl w:val="0"/>
        <w:suppressAutoHyphens/>
        <w:ind w:firstLine="567"/>
        <w:jc w:val="both"/>
        <w:rPr>
          <w:color w:val="000000"/>
        </w:rPr>
      </w:pPr>
      <w:r>
        <w:rPr>
          <w:color w:val="000000"/>
        </w:rPr>
        <w:t>Jei optinėse laikmenose aptinkama defektų, apie tai informuojama įstaiga, optinės laikmenos grąžinamos, o dokumentų perdavimas derinamas pakartotinai.</w:t>
      </w:r>
    </w:p>
    <w:p>
      <w:pPr>
        <w:widowControl w:val="0"/>
        <w:suppressAutoHyphens/>
        <w:ind w:firstLine="567"/>
        <w:jc w:val="both"/>
        <w:rPr>
          <w:color w:val="000000"/>
          <w:spacing w:val="-5"/>
        </w:rPr>
      </w:pPr>
      <w:r>
        <w:rPr>
          <w:color w:val="000000"/>
          <w:spacing w:val="-5"/>
        </w:rPr>
        <w:t>25</w:t>
      </w:r>
      <w:r>
        <w:rPr>
          <w:color w:val="000000"/>
          <w:spacing w:val="-5"/>
        </w:rPr>
        <w:t>. Iš optinių laikmenų paketus įrašius į informacinę sistemą, laikmenos valstybės archyve saugomos vienerius metus, o vėliau sunaikinamos.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26</w:t>
      </w:r>
      <w:r>
        <w:rPr>
          <w:color w:val="000000"/>
          <w:spacing w:val="-2"/>
        </w:rPr>
        <w:t>. Valstybės archyvui priėmus saugoti elektroninius dokumentus, pasirašomas elektroninių dokumentų perdavimo aktas.</w:t>
      </w:r>
    </w:p>
    <w:p>
      <w:pPr>
        <w:widowControl w:val="0"/>
        <w:suppressAutoHyphens/>
        <w:ind w:firstLine="567"/>
        <w:jc w:val="both"/>
        <w:rPr>
          <w:color w:val="000000"/>
        </w:rPr>
      </w:pPr>
      <w:r>
        <w:rPr>
          <w:color w:val="000000"/>
        </w:rPr>
        <w:t>Valstybės archyvui perduoti elektroniniai dokumentai ir su jais susiję duomenys saugomi informacinės sistemos elektroninių dokumentų saugykloje teisės aktų nustatytą laiką.</w:t>
      </w:r>
    </w:p>
    <w:p>
      <w:pPr>
        <w:widowControl w:val="0"/>
        <w:suppressAutoHyphens/>
        <w:ind w:firstLine="567"/>
        <w:jc w:val="both"/>
        <w:rPr>
          <w:color w:val="000000"/>
          <w:spacing w:val="-2"/>
        </w:rPr>
      </w:pPr>
      <w:r>
        <w:rPr>
          <w:color w:val="000000"/>
          <w:spacing w:val="-2"/>
        </w:rPr>
        <w:t>27</w:t>
      </w:r>
      <w:r>
        <w:rPr>
          <w:color w:val="000000"/>
          <w:spacing w:val="-2"/>
        </w:rPr>
        <w:t>. Jei norminiai teisės aktai nenustato kitaip, įstaigos turėti elektroniniai dokumentai sunaikinami, nepaliekant galimybės juos atkurti.</w:t>
      </w:r>
    </w:p>
    <w:p>
      <w:pPr>
        <w:widowControl w:val="0"/>
        <w:suppressAutoHyphens/>
        <w:jc w:val="center"/>
        <w:rPr>
          <w:color w:val="000000"/>
        </w:rPr>
      </w:pPr>
    </w:p>
    <w:p>
      <w:pPr>
        <w:widowControl w:val="0"/>
        <w:suppressAutoHyphens/>
        <w:jc w:val="center"/>
        <w:rPr>
          <w:color w:val="000000"/>
        </w:rPr>
      </w:pPr>
      <w:r>
        <w:rPr>
          <w:color w:val="000000"/>
        </w:rPr>
        <w:t>_________________</w:t>
      </w:r>
    </w:p>
    <w:p/>
    <w:p>
      <w:pPr>
        <w:ind w:left="4535"/>
        <w:sectPr>
          <w:pgSz w:w="11907" w:h="16840" w:code="9"/>
          <w:pgMar w:top="1134" w:right="567" w:bottom="1134" w:left="1701" w:header="709" w:footer="709" w:gutter="0"/>
          <w:pgNumType w:start="1"/>
          <w:cols w:space="708"/>
          <w:titlePg/>
          <w:docGrid w:linePitch="326"/>
        </w:sectPr>
      </w:pPr>
      <w:r>
        <w:br w:type="page"/>
      </w:r>
    </w:p>
    <w:p>
      <w:pPr>
        <w:ind w:left="4535"/>
      </w:pPr>
      <w:r>
        <w:t xml:space="preserve">Valstybės ir savivaldybių institucijų, įstaigų, </w:t>
      </w:r>
    </w:p>
    <w:p>
      <w:pPr>
        <w:ind w:left="4535"/>
      </w:pPr>
      <w:r>
        <w:t xml:space="preserve">įmonių veiklos elektroninių dokumentų </w:t>
      </w:r>
    </w:p>
    <w:p>
      <w:pPr>
        <w:ind w:left="4535"/>
      </w:pPr>
      <w:r>
        <w:t>perdavimo į valstybės archyvus taisyklių</w:t>
      </w:r>
    </w:p>
    <w:p>
      <w:pPr>
        <w:ind w:left="4535"/>
      </w:pPr>
      <w:r>
        <w:t>1</w:t>
      </w:r>
      <w:r>
        <w:t xml:space="preserve"> priedas</w:t>
      </w:r>
    </w:p>
    <w:p>
      <w:pPr>
        <w:ind w:firstLine="720"/>
        <w:jc w:val="right"/>
        <w:rPr>
          <w:b/>
          <w:color w:val="000000"/>
        </w:rPr>
      </w:pPr>
    </w:p>
    <w:p>
      <w:pPr>
        <w:ind w:firstLine="720"/>
        <w:jc w:val="center"/>
        <w:rPr>
          <w:b/>
          <w:color w:val="000000"/>
        </w:rPr>
      </w:pPr>
      <w:r>
        <w:rPr>
          <w:b/>
          <w:color w:val="000000"/>
        </w:rPr>
        <w:t>ELEKTRONINIŲ DOKUMENTŲ SPECIFIKACIJŲ, PAGAL KURIAS SUDARYTI ELEKTRONINIAI DOKUMENTAI PERDUODAMI Į VALSTYBĖS ARCHYVUS, SĄRAŠAS</w:t>
      </w:r>
    </w:p>
    <w:p>
      <w:pPr>
        <w:ind w:firstLine="720"/>
        <w:jc w:val="righ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404"/>
        <w:gridCol w:w="6114"/>
      </w:tblGrid>
      <w:tr>
        <w:trPr>
          <w:trHeight w:val="20"/>
        </w:trPr>
        <w:tc>
          <w:tcPr>
            <w:tcW w:w="556" w:type="dxa"/>
            <w:shd w:val="pct15" w:color="auto" w:fill="auto"/>
          </w:tcPr>
          <w:p>
            <w:pPr>
              <w:rPr>
                <w:rFonts w:eastAsia="Calibri"/>
                <w:b/>
                <w:bCs/>
                <w:iCs/>
                <w:color w:val="000000"/>
                <w:sz w:val="22"/>
                <w:szCs w:val="22"/>
              </w:rPr>
            </w:pPr>
            <w:r>
              <w:rPr>
                <w:rFonts w:eastAsia="Calibri"/>
                <w:b/>
                <w:bCs/>
                <w:iCs/>
                <w:color w:val="000000"/>
                <w:sz w:val="22"/>
                <w:szCs w:val="22"/>
              </w:rPr>
              <w:t>Eil. Nr.</w:t>
            </w:r>
          </w:p>
        </w:tc>
        <w:tc>
          <w:tcPr>
            <w:tcW w:w="2529" w:type="dxa"/>
            <w:shd w:val="pct15" w:color="auto" w:fill="auto"/>
          </w:tcPr>
          <w:p>
            <w:pPr>
              <w:jc w:val="center"/>
              <w:rPr>
                <w:rFonts w:eastAsia="Calibri"/>
                <w:b/>
                <w:bCs/>
                <w:iCs/>
                <w:color w:val="000000"/>
                <w:sz w:val="22"/>
                <w:szCs w:val="22"/>
              </w:rPr>
            </w:pPr>
            <w:r>
              <w:rPr>
                <w:rFonts w:eastAsia="Calibri"/>
                <w:b/>
                <w:bCs/>
                <w:iCs/>
                <w:color w:val="000000"/>
                <w:sz w:val="22"/>
                <w:szCs w:val="22"/>
              </w:rPr>
              <w:t>Specifikacijos identifikavimo žymuo</w:t>
            </w:r>
          </w:p>
        </w:tc>
        <w:tc>
          <w:tcPr>
            <w:tcW w:w="6819" w:type="dxa"/>
            <w:shd w:val="pct15" w:color="auto" w:fill="auto"/>
          </w:tcPr>
          <w:p>
            <w:pPr>
              <w:jc w:val="center"/>
              <w:rPr>
                <w:rFonts w:eastAsia="Calibri"/>
                <w:b/>
                <w:bCs/>
                <w:iCs/>
                <w:color w:val="000000"/>
                <w:sz w:val="22"/>
                <w:szCs w:val="22"/>
              </w:rPr>
            </w:pPr>
            <w:r>
              <w:rPr>
                <w:rFonts w:eastAsia="Calibri"/>
                <w:b/>
                <w:bCs/>
                <w:iCs/>
                <w:color w:val="000000"/>
                <w:sz w:val="22"/>
                <w:szCs w:val="22"/>
              </w:rPr>
              <w:t>Specifikacijos pavadinimas</w:t>
            </w:r>
          </w:p>
        </w:tc>
      </w:tr>
      <w:tr>
        <w:trPr>
          <w:trHeight w:val="20"/>
        </w:trPr>
        <w:tc>
          <w:tcPr>
            <w:tcW w:w="556" w:type="dxa"/>
            <w:shd w:val="clear" w:color="auto" w:fill="auto"/>
            <w:vAlign w:val="center"/>
          </w:tcPr>
          <w:p>
            <w:pPr>
              <w:rPr>
                <w:rFonts w:eastAsia="Calibri"/>
                <w:bCs/>
                <w:iCs/>
                <w:color w:val="000000"/>
                <w:sz w:val="22"/>
                <w:szCs w:val="22"/>
              </w:rPr>
            </w:pPr>
            <w:r>
              <w:rPr>
                <w:rFonts w:eastAsia="Calibri"/>
                <w:bCs/>
                <w:iCs/>
                <w:color w:val="000000"/>
                <w:sz w:val="22"/>
                <w:szCs w:val="22"/>
              </w:rPr>
              <w:t>1.</w:t>
            </w:r>
          </w:p>
        </w:tc>
        <w:tc>
          <w:tcPr>
            <w:tcW w:w="2529" w:type="dxa"/>
            <w:shd w:val="clear" w:color="auto" w:fill="auto"/>
            <w:vAlign w:val="center"/>
          </w:tcPr>
          <w:p>
            <w:pPr>
              <w:rPr>
                <w:rFonts w:eastAsia="Calibri"/>
                <w:bCs/>
                <w:iCs/>
                <w:color w:val="000000"/>
                <w:sz w:val="22"/>
                <w:szCs w:val="22"/>
              </w:rPr>
            </w:pPr>
            <w:r>
              <w:rPr>
                <w:rFonts w:eastAsia="Calibri"/>
                <w:color w:val="000000"/>
                <w:sz w:val="22"/>
                <w:szCs w:val="22"/>
              </w:rPr>
              <w:t>ADOC-V1.0</w:t>
            </w:r>
          </w:p>
        </w:tc>
        <w:tc>
          <w:tcPr>
            <w:tcW w:w="6819" w:type="dxa"/>
            <w:shd w:val="clear" w:color="auto" w:fill="auto"/>
          </w:tcPr>
          <w:p>
            <w:pPr>
              <w:rPr>
                <w:rFonts w:eastAsia="Calibri"/>
                <w:bCs/>
                <w:iCs/>
                <w:color w:val="000000"/>
                <w:sz w:val="22"/>
                <w:szCs w:val="22"/>
              </w:rPr>
            </w:pPr>
            <w:r>
              <w:rPr>
                <w:rFonts w:eastAsia="Calibri"/>
                <w:color w:val="000000"/>
                <w:sz w:val="22"/>
                <w:szCs w:val="22"/>
              </w:rPr>
              <w:t xml:space="preserve">Elektroniniu parašu pasirašyto elektroninio dokumento specifikacija ADOC-V1.0, patvirtinta Lietuvos archyvų departamento prie Lietuvos Respublikos Vyriausybės generalinio direktoriaus 2009 m. rugsėjo 7 d. įsakymu Nr. V-60 (Žin., 2009, Nr. </w:t>
            </w:r>
            <w:hyperlink r:id="rId26" w:tgtFrame="_blank" w:history="1">
              <w:r>
                <w:rPr>
                  <w:rFonts w:eastAsia="Calibri"/>
                  <w:color w:val="0000FF" w:themeColor="hyperlink"/>
                  <w:sz w:val="22"/>
                  <w:szCs w:val="22"/>
                  <w:u w:val="single"/>
                </w:rPr>
                <w:t>108-4574</w:t>
              </w:r>
            </w:hyperlink>
            <w:r>
              <w:rPr>
                <w:rFonts w:eastAsia="Calibri"/>
                <w:color w:val="000000"/>
                <w:sz w:val="22"/>
                <w:szCs w:val="22"/>
              </w:rPr>
              <w:t>).</w:t>
            </w:r>
          </w:p>
        </w:tc>
      </w:tr>
      <w:tr>
        <w:trPr>
          <w:trHeight w:val="20"/>
        </w:trPr>
        <w:tc>
          <w:tcPr>
            <w:tcW w:w="556" w:type="dxa"/>
            <w:shd w:val="clear" w:color="auto" w:fill="auto"/>
            <w:vAlign w:val="center"/>
          </w:tcPr>
          <w:p>
            <w:pPr>
              <w:rPr>
                <w:rFonts w:eastAsia="Calibri"/>
                <w:bCs/>
                <w:iCs/>
                <w:color w:val="000000"/>
                <w:sz w:val="22"/>
                <w:szCs w:val="22"/>
              </w:rPr>
            </w:pPr>
            <w:r>
              <w:rPr>
                <w:rFonts w:eastAsia="Calibri"/>
                <w:bCs/>
                <w:iCs/>
                <w:color w:val="000000"/>
                <w:sz w:val="22"/>
                <w:szCs w:val="22"/>
              </w:rPr>
              <w:t>2.</w:t>
            </w:r>
          </w:p>
        </w:tc>
        <w:tc>
          <w:tcPr>
            <w:tcW w:w="2529" w:type="dxa"/>
            <w:shd w:val="clear" w:color="auto" w:fill="auto"/>
            <w:vAlign w:val="center"/>
          </w:tcPr>
          <w:p>
            <w:pPr>
              <w:rPr>
                <w:rFonts w:eastAsia="Calibri"/>
                <w:bCs/>
                <w:iCs/>
                <w:color w:val="000000"/>
                <w:sz w:val="22"/>
                <w:szCs w:val="22"/>
              </w:rPr>
            </w:pPr>
            <w:r>
              <w:rPr>
                <w:rFonts w:eastAsia="Calibri"/>
                <w:bCs/>
                <w:iCs/>
                <w:color w:val="000000"/>
                <w:sz w:val="22"/>
                <w:szCs w:val="22"/>
              </w:rPr>
              <w:t>EGAS-V1.0</w:t>
            </w:r>
          </w:p>
        </w:tc>
        <w:tc>
          <w:tcPr>
            <w:tcW w:w="6819" w:type="dxa"/>
            <w:shd w:val="clear" w:color="auto" w:fill="auto"/>
          </w:tcPr>
          <w:p>
            <w:pPr>
              <w:rPr>
                <w:rFonts w:eastAsia="Calibri"/>
                <w:bCs/>
                <w:iCs/>
                <w:color w:val="000000"/>
                <w:sz w:val="22"/>
                <w:szCs w:val="22"/>
              </w:rPr>
            </w:pPr>
            <w:r>
              <w:rPr>
                <w:rFonts w:eastAsia="Calibri"/>
                <w:bCs/>
                <w:iCs/>
                <w:color w:val="000000"/>
                <w:sz w:val="22"/>
                <w:szCs w:val="22"/>
              </w:rPr>
              <w:t xml:space="preserve">Elektroninės gyventojų aptarnavimo sistemos elektroniniu parašu pasirašyto dokumento specifikacija EGAS V1.0, patvirtinta </w:t>
            </w:r>
            <w:r>
              <w:rPr>
                <w:rFonts w:eastAsia="Calibri"/>
                <w:color w:val="000000"/>
                <w:sz w:val="22"/>
                <w:szCs w:val="22"/>
              </w:rPr>
              <w:t>Valstybinio socialinio draudimo fondo valdybos prie Socialinės apsaugos ir darbo ministerijos direktoriaus 2009 m. gruodžio 30 d. įsakymu Nr. V-780</w:t>
            </w:r>
            <w:r>
              <w:rPr>
                <w:rFonts w:eastAsia="Calibri"/>
                <w:bCs/>
                <w:iCs/>
                <w:color w:val="000000"/>
                <w:sz w:val="22"/>
                <w:szCs w:val="22"/>
              </w:rPr>
              <w:t xml:space="preserve"> (Žin., 2010, Nr. </w:t>
            </w:r>
            <w:hyperlink r:id="rId27" w:tgtFrame="_blank" w:history="1">
              <w:r>
                <w:rPr>
                  <w:rFonts w:eastAsia="Calibri"/>
                  <w:bCs/>
                  <w:iCs/>
                  <w:color w:val="0000FF" w:themeColor="hyperlink"/>
                  <w:sz w:val="22"/>
                  <w:szCs w:val="22"/>
                  <w:u w:val="single"/>
                </w:rPr>
                <w:t>3-140</w:t>
              </w:r>
            </w:hyperlink>
            <w:r>
              <w:rPr>
                <w:rFonts w:eastAsia="Calibri"/>
                <w:bCs/>
                <w:iCs/>
                <w:color w:val="000000"/>
                <w:sz w:val="22"/>
                <w:szCs w:val="22"/>
              </w:rPr>
              <w:t>).</w:t>
            </w:r>
          </w:p>
        </w:tc>
      </w:tr>
    </w:tbl>
    <w:p>
      <w:pPr>
        <w:tabs>
          <w:tab w:val="left" w:pos="900"/>
        </w:tabs>
        <w:ind w:firstLine="720"/>
        <w:jc w:val="both"/>
        <w:rPr>
          <w:color w:val="000000"/>
        </w:rPr>
      </w:pPr>
    </w:p>
    <w:p>
      <w:pPr>
        <w:tabs>
          <w:tab w:val="num" w:pos="180"/>
        </w:tabs>
        <w:jc w:val="center"/>
        <w:rPr>
          <w:bCs/>
          <w:iCs/>
          <w:color w:val="000000"/>
        </w:rPr>
      </w:pPr>
      <w:r>
        <w:rPr>
          <w:bCs/>
          <w:iCs/>
          <w:color w:val="000000"/>
        </w:rPr>
        <w:t>_________________</w:t>
      </w:r>
    </w:p>
    <w:p>
      <w:pPr>
        <w:ind w:firstLine="720"/>
        <w:jc w:val="center"/>
      </w:pPr>
      <w:r>
        <w:rPr>
          <w:lang w:eastAsia="lt-LT"/>
        </w:rPr>
        <mc:AlternateContent>
          <mc:Choice Requires="wps">
            <w:drawing>
              <wp:anchor distT="0" distB="0" distL="114300" distR="114300" simplePos="0" relativeHeight="251657216" behindDoc="0" locked="0" layoutInCell="1" allowOverlap="1">
                <wp:simplePos x="0" y="0"/>
                <wp:positionH relativeFrom="column">
                  <wp:posOffset>2827655</wp:posOffset>
                </wp:positionH>
                <wp:positionV relativeFrom="paragraph">
                  <wp:posOffset>-349250</wp:posOffset>
                </wp:positionV>
                <wp:extent cx="647065" cy="327660"/>
                <wp:effectExtent l="0" t="3175" r="1905"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2.65pt;margin-top:-27.5pt;width:50.9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GqIbfAIAAPoEAAAOAAAAZHJzL2Uyb0RvYy54bWysVNuO0zAQfUfiHyy/d3MhTZto09VeKEJa YMXCB7i201g4trHdpruIf2fstKUFHhAiD47HHh+fmTnjy6tdL9GWWye0anB2kWLEFdVMqHWDP39a TuYYOU8UI1Ir3uAn7vDV4uWLy8HUPNedloxbBCDK1YNpcOe9qZPE0Y73xF1owxVsttr2xINp1wmz ZAD0XiZ5mpbJoC0zVlPuHKzejZt4EfHbllP/oW0d90g2GLj5ONo4rsKYLC5JvbbEdILuaZB/YNET oeDSI9Qd8QRtrPgNqhfUaqdbf0F1n+i2FZTHGCCaLP0lmseOGB5jgeQ4c0yT+3+w9P32wSLBoHYY KdJDiT5C0ohaS46KkJ7BuBq8Hs2DDQE6c6/pF4eUvu3Ai19bq4eOEwaksuCfnB0IhoOjaDW80wzQ ycbrmKlda/sACDlAu1iQp2NB+M4jCotlMUvLKUYUtl7ls7KMBUtIfThsrPNvuO5RmDTYAvUITrb3 zgcypD64RPJaCrYUUkbDrle30qItAW0s4xf5Q4ynblIFZ6XDsRFxXAGOcEfYC2xjrb9VWV6kN3k1 WZbz2aRYFtNJNUvnkzSrbqoyLaribvk9EMyKuhOMcXUvFD/oLiv+rq77DhgVE5WHhgZX03waYz9j 706DTOP3pyB74aENpegbPD86kTrU9bViEDapPRFynCfn9GOWIQeHf8xKVEEo/CiglWZPIAKroUjQ hvBgwKTT9hmjAZqvwe7rhliOkXyrQEhVVhShW6NRTGc5GPZ0Z3W6QxQFqAZ7jMbprR87fGOsWHdw UxYTo/Q1iK8VURhBmCOrvWShwWIE+8cgdPCpHb1+PlmLHwAAAP//AwBQSwMEFAAGAAgAAAAhAHlU 0aXfAAAACgEAAA8AAABkcnMvZG93bnJldi54bWxMj8FOwzAMhu9IvENkJG5bwpqUUZpOCGkn4MCG tKvXZG1Fk5Qm3crbY05wtP3p9/eXm9n17GzH2AWv4W4pgFlfB9P5RsPHfrtYA4sJvcE+eKvh20bY VNdXJRYmXPy7Pe9SwyjExwI1tCkNBeexbq3DuAyD9XQ7hdFhonFsuBnxQuGu5yshcu6w8/ShxcE+ t7b+3E1OA+bSfL2dstf9y5TjQzOLrToIrW9v5qdHYMnO6Q+GX31Sh4qcjmHyJrJeg5QqI1TDQikq RYSS9ytgR9pkEnhV8v8Vqh8AAAD//wMAUEsBAi0AFAAGAAgAAAAhALaDOJL+AAAA4QEAABMAAAAA AAAAAAAAAAAAAAAAAFtDb250ZW50X1R5cGVzXS54bWxQSwECLQAUAAYACAAAACEAOP0h/9YAAACU AQAACwAAAAAAAAAAAAAAAAAvAQAAX3JlbHMvLnJlbHNQSwECLQAUAAYACAAAACEAtBqiG3wCAAD6 BAAADgAAAAAAAAAAAAAAAAAuAgAAZHJzL2Uyb0RvYy54bWxQSwECLQAUAAYACAAAACEAeVTRpd8A AAAKAQAADwAAAAAAAAAAAAAAAADWBAAAZHJzL2Rvd25yZXYueG1sUEsFBgAAAAAEAAQA8wAAAOIF AAAAAA== " stroked="f"/>
            </w:pict>
          </mc:Fallback>
        </mc:AlternateContent>
      </w:r>
    </w:p>
    <w:p>
      <w:pPr>
        <w:ind w:left="4535"/>
        <w:sectPr>
          <w:pgSz w:w="11907" w:h="16840" w:code="9"/>
          <w:pgMar w:top="1134" w:right="567" w:bottom="1134" w:left="1701" w:header="709" w:footer="709" w:gutter="0"/>
          <w:pgNumType w:start="1"/>
          <w:cols w:space="708"/>
          <w:titlePg/>
          <w:docGrid w:linePitch="326"/>
        </w:sectPr>
      </w:pPr>
      <w:r>
        <w:br w:type="page"/>
      </w:r>
    </w:p>
    <w:p>
      <w:pPr>
        <w:ind w:left="4535"/>
      </w:pPr>
      <w:r>
        <w:t xml:space="preserve">Valstybės ir savivaldybių institucijų, įstaigų, </w:t>
      </w:r>
    </w:p>
    <w:p>
      <w:pPr>
        <w:ind w:left="4535"/>
      </w:pPr>
      <w:r>
        <w:t xml:space="preserve">įmonių veiklos elektroninių dokumentų </w:t>
      </w:r>
    </w:p>
    <w:p>
      <w:pPr>
        <w:ind w:left="4535"/>
      </w:pPr>
      <w:r>
        <w:t>perdavimo į valstybės archyvus taisyklių</w:t>
      </w:r>
    </w:p>
    <w:p>
      <w:pPr>
        <w:ind w:left="4535"/>
      </w:pPr>
      <w:r>
        <w:t>2</w:t>
      </w:r>
      <w:r>
        <w:t xml:space="preserve"> priedas</w:t>
      </w:r>
    </w:p>
    <w:p>
      <w:pPr>
        <w:ind w:left="4535"/>
      </w:pPr>
    </w:p>
    <w:p>
      <w:pPr>
        <w:ind w:left="-720"/>
        <w:jc w:val="center"/>
        <w:rPr>
          <w:b/>
        </w:rPr>
      </w:pPr>
      <w:r>
        <w:rPr>
          <w:b/>
        </w:rPr>
        <w:t>PERDAVIMO PAKETO STRUKTŪRA</w:t>
      </w:r>
    </w:p>
    <w:p>
      <w:pPr>
        <w:ind w:left="-720"/>
        <w:jc w:val="center"/>
        <w:rPr>
          <w:b/>
        </w:rPr>
      </w:pPr>
    </w:p>
    <w:p>
      <w:pPr>
        <w:jc w:val="center"/>
        <w:rPr>
          <w:b/>
        </w:rPr>
      </w:pPr>
      <w:r>
        <w:object w:dxaOrig="7215" w:dyaOrig="7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0.8pt;height:376pt" o:ole="">
            <v:imagedata r:id="rId28" o:title=""/>
          </v:shape>
          <o:OLEObject Type="Embed" ProgID="Visio.Drawing.11" ShapeID="_x0000_i1026" DrawAspect="Content" ObjectID="_0000000001" r:id="rId29"/>
        </w:object>
      </w:r>
    </w:p>
    <w:p>
      <w:pPr>
        <w:tabs>
          <w:tab w:val="left" w:pos="993"/>
        </w:tabs>
        <w:jc w:val="both"/>
        <w:rPr>
          <w:b/>
        </w:rPr>
      </w:pPr>
      <w:r>
        <w:rPr>
          <w:b/>
        </w:rPr>
        <w:br w:type="page"/>
      </w:r>
    </w:p>
    <w:tbl>
      <w:tblPr>
        <w:tblW w:w="9072" w:type="dxa"/>
        <w:tblLayout w:type="fixed"/>
        <w:tblLook w:val="01E0" w:firstRow="1" w:lastRow="1" w:firstColumn="1" w:lastColumn="1" w:noHBand="0" w:noVBand="0"/>
      </w:tblPr>
      <w:tblGrid>
        <w:gridCol w:w="354"/>
        <w:gridCol w:w="236"/>
        <w:gridCol w:w="479"/>
        <w:gridCol w:w="309"/>
        <w:gridCol w:w="455"/>
        <w:gridCol w:w="795"/>
        <w:gridCol w:w="240"/>
        <w:gridCol w:w="92"/>
        <w:gridCol w:w="309"/>
        <w:gridCol w:w="242"/>
        <w:gridCol w:w="537"/>
        <w:gridCol w:w="492"/>
        <w:gridCol w:w="246"/>
        <w:gridCol w:w="307"/>
        <w:gridCol w:w="309"/>
        <w:gridCol w:w="1353"/>
        <w:gridCol w:w="369"/>
        <w:gridCol w:w="236"/>
        <w:gridCol w:w="398"/>
        <w:gridCol w:w="369"/>
        <w:gridCol w:w="945"/>
      </w:tblGrid>
      <w:tr>
        <w:trPr>
          <w:trHeight w:val="20"/>
          <w:hidden/>
        </w:trPr>
        <w:tc>
          <w:tcPr>
            <w:tcW w:w="1833" w:type="dxa"/>
            <w:gridSpan w:val="5"/>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Pack145</w:t>
            </w:r>
          </w:p>
        </w:tc>
        <w:tc>
          <w:tcPr>
            <w:tcW w:w="1127" w:type="dxa"/>
            <w:gridSpan w:val="3"/>
            <w:tcBorders>
              <w:left w:val="single" w:sz="4" w:space="0" w:color="auto"/>
              <w:bottom w:val="single" w:sz="4" w:space="0" w:color="auto"/>
            </w:tcBorders>
            <w:vAlign w:val="center"/>
          </w:tcPr>
          <w:p>
            <w:pPr>
              <w:tabs>
                <w:tab w:val="left" w:pos="993"/>
              </w:tabs>
              <w:jc w:val="center"/>
              <w:rPr>
                <w:vanish/>
                <w:sz w:val="22"/>
                <w:szCs w:val="22"/>
              </w:rPr>
            </w:pPr>
          </w:p>
        </w:tc>
        <w:tc>
          <w:tcPr>
            <w:tcW w:w="309" w:type="dxa"/>
            <w:tcBorders>
              <w:bottom w:val="single" w:sz="4" w:space="0" w:color="auto"/>
            </w:tcBorders>
            <w:vAlign w:val="center"/>
          </w:tcPr>
          <w:p>
            <w:pPr>
              <w:tabs>
                <w:tab w:val="left" w:pos="993"/>
              </w:tabs>
              <w:jc w:val="center"/>
              <w:rPr>
                <w:vanish/>
                <w:sz w:val="22"/>
                <w:szCs w:val="22"/>
              </w:rPr>
            </w:pPr>
          </w:p>
        </w:tc>
        <w:tc>
          <w:tcPr>
            <w:tcW w:w="242" w:type="dxa"/>
            <w:tcBorders>
              <w:bottom w:val="single" w:sz="4" w:space="0" w:color="auto"/>
            </w:tcBorders>
            <w:vAlign w:val="center"/>
          </w:tcPr>
          <w:p>
            <w:pPr>
              <w:tabs>
                <w:tab w:val="left" w:pos="993"/>
              </w:tabs>
              <w:jc w:val="center"/>
              <w:rPr>
                <w:vanish/>
                <w:sz w:val="22"/>
                <w:szCs w:val="22"/>
              </w:rPr>
            </w:pPr>
          </w:p>
        </w:tc>
        <w:tc>
          <w:tcPr>
            <w:tcW w:w="1029" w:type="dxa"/>
            <w:gridSpan w:val="2"/>
            <w:tcBorders>
              <w:bottom w:val="single" w:sz="4" w:space="0" w:color="auto"/>
              <w:right w:val="single" w:sz="4" w:space="0" w:color="auto"/>
            </w:tcBorders>
            <w:vAlign w:val="center"/>
          </w:tcPr>
          <w:p>
            <w:pPr>
              <w:tabs>
                <w:tab w:val="left" w:pos="993"/>
              </w:tabs>
              <w:jc w:val="center"/>
              <w:rPr>
                <w:vanish/>
                <w:sz w:val="22"/>
                <w:szCs w:val="22"/>
              </w:rPr>
            </w:pPr>
          </w:p>
        </w:tc>
        <w:tc>
          <w:tcPr>
            <w:tcW w:w="2215" w:type="dxa"/>
            <w:gridSpan w:val="4"/>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Perdavimo paketas (katalogas)(</w:t>
            </w:r>
          </w:p>
        </w:tc>
        <w:tc>
          <w:tcPr>
            <w:tcW w:w="605" w:type="dxa"/>
            <w:gridSpan w:val="2"/>
            <w:vMerge w:val="restart"/>
            <w:tcBorders>
              <w:left w:val="single" w:sz="4" w:space="0" w:color="auto"/>
            </w:tcBorders>
            <w:vAlign w:val="center"/>
          </w:tcPr>
          <w:p>
            <w:pPr>
              <w:tabs>
                <w:tab w:val="left" w:pos="993"/>
              </w:tabs>
              <w:jc w:val="center"/>
              <w:rPr>
                <w:vanish/>
                <w:sz w:val="22"/>
                <w:szCs w:val="22"/>
              </w:rPr>
            </w:pPr>
          </w:p>
        </w:tc>
        <w:tc>
          <w:tcPr>
            <w:tcW w:w="1712" w:type="dxa"/>
            <w:gridSpan w:val="3"/>
            <w:vMerge w:val="restart"/>
            <w:vAlign w:val="center"/>
          </w:tcPr>
          <w:p>
            <w:pPr>
              <w:tabs>
                <w:tab w:val="left" w:pos="993"/>
              </w:tabs>
              <w:jc w:val="center"/>
              <w:rPr>
                <w:vanish/>
                <w:sz w:val="22"/>
                <w:szCs w:val="22"/>
              </w:rPr>
            </w:pPr>
          </w:p>
        </w:tc>
      </w:tr>
      <w:tr>
        <w:trPr>
          <w:trHeight w:val="20"/>
          <w:hidden/>
        </w:trPr>
        <w:tc>
          <w:tcPr>
            <w:tcW w:w="1833" w:type="dxa"/>
            <w:gridSpan w:val="5"/>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1127" w:type="dxa"/>
            <w:gridSpan w:val="3"/>
            <w:tcBorders>
              <w:top w:val="single" w:sz="4" w:space="0" w:color="auto"/>
              <w:left w:val="single" w:sz="4" w:space="0" w:color="auto"/>
            </w:tcBorders>
            <w:vAlign w:val="center"/>
          </w:tcPr>
          <w:p>
            <w:pPr>
              <w:tabs>
                <w:tab w:val="left" w:pos="993"/>
              </w:tabs>
              <w:jc w:val="center"/>
              <w:rPr>
                <w:vanish/>
                <w:sz w:val="22"/>
                <w:szCs w:val="22"/>
              </w:rPr>
            </w:pPr>
          </w:p>
        </w:tc>
        <w:tc>
          <w:tcPr>
            <w:tcW w:w="309" w:type="dxa"/>
            <w:tcBorders>
              <w:top w:val="single" w:sz="4" w:space="0" w:color="auto"/>
            </w:tcBorders>
            <w:vAlign w:val="center"/>
          </w:tcPr>
          <w:p>
            <w:pPr>
              <w:tabs>
                <w:tab w:val="left" w:pos="993"/>
              </w:tabs>
              <w:jc w:val="center"/>
              <w:rPr>
                <w:vanish/>
                <w:sz w:val="22"/>
                <w:szCs w:val="22"/>
              </w:rPr>
            </w:pPr>
          </w:p>
        </w:tc>
        <w:tc>
          <w:tcPr>
            <w:tcW w:w="242" w:type="dxa"/>
            <w:tcBorders>
              <w:top w:val="single" w:sz="4" w:space="0" w:color="auto"/>
            </w:tcBorders>
            <w:vAlign w:val="center"/>
          </w:tcPr>
          <w:p>
            <w:pPr>
              <w:tabs>
                <w:tab w:val="left" w:pos="993"/>
              </w:tabs>
              <w:jc w:val="center"/>
              <w:rPr>
                <w:vanish/>
                <w:sz w:val="22"/>
                <w:szCs w:val="22"/>
              </w:rPr>
            </w:pPr>
          </w:p>
        </w:tc>
        <w:tc>
          <w:tcPr>
            <w:tcW w:w="1029" w:type="dxa"/>
            <w:gridSpan w:val="2"/>
            <w:tcBorders>
              <w:top w:val="single" w:sz="4" w:space="0" w:color="auto"/>
              <w:right w:val="single" w:sz="4" w:space="0" w:color="auto"/>
            </w:tcBorders>
            <w:vAlign w:val="center"/>
          </w:tcPr>
          <w:p>
            <w:pPr>
              <w:tabs>
                <w:tab w:val="left" w:pos="993"/>
              </w:tabs>
              <w:jc w:val="center"/>
              <w:rPr>
                <w:vanish/>
                <w:sz w:val="22"/>
                <w:szCs w:val="22"/>
              </w:rPr>
            </w:pPr>
          </w:p>
        </w:tc>
        <w:tc>
          <w:tcPr>
            <w:tcW w:w="2215" w:type="dxa"/>
            <w:gridSpan w:val="4"/>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605" w:type="dxa"/>
            <w:gridSpan w:val="2"/>
            <w:vMerge/>
            <w:tcBorders>
              <w:left w:val="single" w:sz="4" w:space="0" w:color="auto"/>
            </w:tcBorders>
            <w:vAlign w:val="center"/>
          </w:tcPr>
          <w:p>
            <w:pPr>
              <w:tabs>
                <w:tab w:val="left" w:pos="993"/>
              </w:tabs>
              <w:jc w:val="center"/>
              <w:rPr>
                <w:vanish/>
                <w:sz w:val="22"/>
                <w:szCs w:val="22"/>
              </w:rPr>
            </w:pPr>
          </w:p>
        </w:tc>
        <w:tc>
          <w:tcPr>
            <w:tcW w:w="1712" w:type="dxa"/>
            <w:gridSpan w:val="3"/>
            <w:vMerge/>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582" w:type="dxa"/>
            <w:gridSpan w:val="4"/>
            <w:tcBorders>
              <w:bottom w:val="single" w:sz="4" w:space="0" w:color="auto"/>
            </w:tcBorders>
            <w:vAlign w:val="center"/>
          </w:tcPr>
          <w:p>
            <w:pPr>
              <w:tabs>
                <w:tab w:val="left" w:pos="993"/>
              </w:tabs>
              <w:jc w:val="center"/>
              <w:rPr>
                <w:vanish/>
                <w:sz w:val="22"/>
                <w:szCs w:val="22"/>
              </w:rPr>
            </w:pPr>
          </w:p>
        </w:tc>
        <w:tc>
          <w:tcPr>
            <w:tcW w:w="309" w:type="dxa"/>
            <w:tcBorders>
              <w:bottom w:val="single" w:sz="4" w:space="0" w:color="auto"/>
            </w:tcBorders>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275" w:type="dxa"/>
            <w:gridSpan w:val="3"/>
            <w:vAlign w:val="center"/>
          </w:tcPr>
          <w:p>
            <w:pPr>
              <w:tabs>
                <w:tab w:val="left" w:pos="993"/>
              </w:tabs>
              <w:jc w:val="center"/>
              <w:rPr>
                <w:vanish/>
                <w:sz w:val="22"/>
                <w:szCs w:val="22"/>
              </w:rPr>
            </w:pPr>
          </w:p>
        </w:tc>
        <w:tc>
          <w:tcPr>
            <w:tcW w:w="616" w:type="dxa"/>
            <w:gridSpan w:val="2"/>
            <w:vAlign w:val="center"/>
          </w:tcPr>
          <w:p>
            <w:pPr>
              <w:tabs>
                <w:tab w:val="left" w:pos="993"/>
              </w:tabs>
              <w:jc w:val="center"/>
              <w:rPr>
                <w:vanish/>
                <w:sz w:val="22"/>
                <w:szCs w:val="22"/>
              </w:rPr>
            </w:pPr>
          </w:p>
        </w:tc>
        <w:tc>
          <w:tcPr>
            <w:tcW w:w="1958" w:type="dxa"/>
            <w:gridSpan w:val="3"/>
            <w:vAlign w:val="center"/>
          </w:tcPr>
          <w:p>
            <w:pPr>
              <w:tabs>
                <w:tab w:val="left" w:pos="993"/>
              </w:tabs>
              <w:jc w:val="center"/>
              <w:rPr>
                <w:vanish/>
                <w:sz w:val="22"/>
                <w:szCs w:val="22"/>
              </w:rPr>
            </w:pPr>
          </w:p>
        </w:tc>
        <w:tc>
          <w:tcPr>
            <w:tcW w:w="1712" w:type="dxa"/>
            <w:gridSpan w:val="3"/>
            <w:vAlign w:val="center"/>
          </w:tcPr>
          <w:p>
            <w:pPr>
              <w:tabs>
                <w:tab w:val="left" w:pos="993"/>
              </w:tabs>
              <w:jc w:val="center"/>
              <w:rPr>
                <w:vanish/>
                <w:sz w:val="22"/>
                <w:szCs w:val="22"/>
              </w:rPr>
            </w:pPr>
          </w:p>
        </w:tc>
      </w:tr>
      <w:tr>
        <w:trPr>
          <w:trHeight w:val="20"/>
          <w:hidden/>
        </w:trPr>
        <w:tc>
          <w:tcPr>
            <w:tcW w:w="354" w:type="dxa"/>
            <w:vMerge w:val="restart"/>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bottom w:val="single" w:sz="4" w:space="0" w:color="auto"/>
            </w:tcBorders>
            <w:vAlign w:val="center"/>
          </w:tcPr>
          <w:p>
            <w:pPr>
              <w:tabs>
                <w:tab w:val="left" w:pos="993"/>
              </w:tabs>
              <w:jc w:val="center"/>
              <w:rPr>
                <w:vanish/>
                <w:sz w:val="22"/>
                <w:szCs w:val="22"/>
              </w:rPr>
            </w:pPr>
          </w:p>
        </w:tc>
        <w:tc>
          <w:tcPr>
            <w:tcW w:w="309" w:type="dxa"/>
            <w:tcBorders>
              <w:bottom w:val="single" w:sz="4" w:space="0" w:color="auto"/>
              <w:right w:val="single" w:sz="4" w:space="0" w:color="auto"/>
            </w:tcBorders>
            <w:vAlign w:val="center"/>
          </w:tcPr>
          <w:p>
            <w:pPr>
              <w:tabs>
                <w:tab w:val="left" w:pos="993"/>
              </w:tabs>
              <w:jc w:val="center"/>
              <w:rPr>
                <w:vanish/>
                <w:sz w:val="22"/>
                <w:szCs w:val="22"/>
              </w:rPr>
            </w:pPr>
          </w:p>
        </w:tc>
        <w:tc>
          <w:tcPr>
            <w:tcW w:w="1891" w:type="dxa"/>
            <w:gridSpan w:val="5"/>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Metadata.xml</w:t>
            </w:r>
          </w:p>
        </w:tc>
        <w:tc>
          <w:tcPr>
            <w:tcW w:w="242" w:type="dxa"/>
            <w:tcBorders>
              <w:left w:val="single" w:sz="4" w:space="0" w:color="auto"/>
              <w:bottom w:val="single" w:sz="4" w:space="0" w:color="auto"/>
            </w:tcBorders>
            <w:vAlign w:val="center"/>
          </w:tcPr>
          <w:p>
            <w:pPr>
              <w:tabs>
                <w:tab w:val="left" w:pos="993"/>
              </w:tabs>
              <w:jc w:val="center"/>
              <w:rPr>
                <w:vanish/>
                <w:sz w:val="22"/>
                <w:szCs w:val="22"/>
              </w:rPr>
            </w:pPr>
          </w:p>
        </w:tc>
        <w:tc>
          <w:tcPr>
            <w:tcW w:w="1275" w:type="dxa"/>
            <w:gridSpan w:val="3"/>
            <w:tcBorders>
              <w:bottom w:val="single" w:sz="4" w:space="0" w:color="auto"/>
            </w:tcBorders>
            <w:vAlign w:val="center"/>
          </w:tcPr>
          <w:p>
            <w:pPr>
              <w:tabs>
                <w:tab w:val="left" w:pos="993"/>
              </w:tabs>
              <w:jc w:val="center"/>
              <w:rPr>
                <w:vanish/>
                <w:sz w:val="22"/>
                <w:szCs w:val="22"/>
              </w:rPr>
            </w:pPr>
          </w:p>
        </w:tc>
        <w:tc>
          <w:tcPr>
            <w:tcW w:w="616" w:type="dxa"/>
            <w:gridSpan w:val="2"/>
            <w:tcBorders>
              <w:bottom w:val="single" w:sz="4" w:space="0" w:color="auto"/>
              <w:right w:val="single" w:sz="4" w:space="0" w:color="auto"/>
            </w:tcBorders>
            <w:vAlign w:val="center"/>
          </w:tcPr>
          <w:p>
            <w:pPr>
              <w:tabs>
                <w:tab w:val="left" w:pos="993"/>
              </w:tabs>
              <w:jc w:val="center"/>
              <w:rPr>
                <w:vanish/>
                <w:sz w:val="22"/>
                <w:szCs w:val="22"/>
              </w:rPr>
            </w:pPr>
          </w:p>
        </w:tc>
        <w:tc>
          <w:tcPr>
            <w:tcW w:w="2356" w:type="dxa"/>
            <w:gridSpan w:val="4"/>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Perdavimo paketo metaduomenys</w:t>
            </w:r>
          </w:p>
        </w:tc>
        <w:tc>
          <w:tcPr>
            <w:tcW w:w="1314" w:type="dxa"/>
            <w:gridSpan w:val="2"/>
            <w:vMerge w:val="restart"/>
            <w:tcBorders>
              <w:left w:val="single" w:sz="4" w:space="0" w:color="auto"/>
            </w:tcBorders>
            <w:vAlign w:val="center"/>
          </w:tcPr>
          <w:p>
            <w:pPr>
              <w:tabs>
                <w:tab w:val="left" w:pos="993"/>
              </w:tabs>
              <w:jc w:val="center"/>
              <w:rPr>
                <w:vanish/>
                <w:sz w:val="22"/>
                <w:szCs w:val="22"/>
              </w:rPr>
            </w:pPr>
          </w:p>
        </w:tc>
      </w:tr>
      <w:tr>
        <w:trPr>
          <w:trHeight w:val="20"/>
          <w:hidden/>
        </w:trPr>
        <w:tc>
          <w:tcPr>
            <w:tcW w:w="354" w:type="dxa"/>
            <w:vMerge/>
            <w:tcBorders>
              <w:right w:val="single" w:sz="4" w:space="0" w:color="auto"/>
            </w:tcBorders>
            <w:vAlign w:val="center"/>
          </w:tcPr>
          <w:p>
            <w:pPr>
              <w:tabs>
                <w:tab w:val="left" w:pos="993"/>
              </w:tabs>
              <w:jc w:val="center"/>
              <w:rPr>
                <w:vanish/>
                <w:sz w:val="22"/>
                <w:szCs w:val="22"/>
              </w:rPr>
            </w:pPr>
          </w:p>
        </w:tc>
        <w:tc>
          <w:tcPr>
            <w:tcW w:w="715" w:type="dxa"/>
            <w:gridSpan w:val="2"/>
            <w:tcBorders>
              <w:top w:val="single" w:sz="4" w:space="0" w:color="auto"/>
              <w:left w:val="single" w:sz="4" w:space="0" w:color="auto"/>
            </w:tcBorders>
            <w:vAlign w:val="center"/>
          </w:tcPr>
          <w:p>
            <w:pPr>
              <w:tabs>
                <w:tab w:val="left" w:pos="993"/>
              </w:tabs>
              <w:jc w:val="center"/>
              <w:rPr>
                <w:vanish/>
                <w:sz w:val="22"/>
                <w:szCs w:val="22"/>
              </w:rPr>
            </w:pPr>
          </w:p>
        </w:tc>
        <w:tc>
          <w:tcPr>
            <w:tcW w:w="309" w:type="dxa"/>
            <w:tcBorders>
              <w:top w:val="single" w:sz="4" w:space="0" w:color="auto"/>
              <w:right w:val="single" w:sz="4" w:space="0" w:color="auto"/>
            </w:tcBorders>
            <w:vAlign w:val="center"/>
          </w:tcPr>
          <w:p>
            <w:pPr>
              <w:tabs>
                <w:tab w:val="left" w:pos="993"/>
              </w:tabs>
              <w:jc w:val="center"/>
              <w:rPr>
                <w:vanish/>
                <w:sz w:val="22"/>
                <w:szCs w:val="22"/>
              </w:rPr>
            </w:pPr>
          </w:p>
        </w:tc>
        <w:tc>
          <w:tcPr>
            <w:tcW w:w="1891" w:type="dxa"/>
            <w:gridSpan w:val="5"/>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242" w:type="dxa"/>
            <w:tcBorders>
              <w:top w:val="single" w:sz="4" w:space="0" w:color="auto"/>
              <w:left w:val="single" w:sz="4" w:space="0" w:color="auto"/>
            </w:tcBorders>
            <w:vAlign w:val="center"/>
          </w:tcPr>
          <w:p>
            <w:pPr>
              <w:tabs>
                <w:tab w:val="left" w:pos="993"/>
              </w:tabs>
              <w:jc w:val="center"/>
              <w:rPr>
                <w:vanish/>
                <w:sz w:val="22"/>
                <w:szCs w:val="22"/>
              </w:rPr>
            </w:pPr>
          </w:p>
        </w:tc>
        <w:tc>
          <w:tcPr>
            <w:tcW w:w="1275" w:type="dxa"/>
            <w:gridSpan w:val="3"/>
            <w:tcBorders>
              <w:top w:val="single" w:sz="4" w:space="0" w:color="auto"/>
            </w:tcBorders>
            <w:vAlign w:val="center"/>
          </w:tcPr>
          <w:p>
            <w:pPr>
              <w:tabs>
                <w:tab w:val="left" w:pos="993"/>
              </w:tabs>
              <w:jc w:val="center"/>
              <w:rPr>
                <w:vanish/>
                <w:sz w:val="22"/>
                <w:szCs w:val="22"/>
              </w:rPr>
            </w:pPr>
          </w:p>
        </w:tc>
        <w:tc>
          <w:tcPr>
            <w:tcW w:w="616" w:type="dxa"/>
            <w:gridSpan w:val="2"/>
            <w:tcBorders>
              <w:top w:val="single" w:sz="4" w:space="0" w:color="auto"/>
              <w:right w:val="single" w:sz="4" w:space="0" w:color="auto"/>
            </w:tcBorders>
            <w:vAlign w:val="center"/>
          </w:tcPr>
          <w:p>
            <w:pPr>
              <w:tabs>
                <w:tab w:val="left" w:pos="993"/>
              </w:tabs>
              <w:jc w:val="center"/>
              <w:rPr>
                <w:vanish/>
                <w:sz w:val="22"/>
                <w:szCs w:val="22"/>
              </w:rPr>
            </w:pPr>
          </w:p>
        </w:tc>
        <w:tc>
          <w:tcPr>
            <w:tcW w:w="2356" w:type="dxa"/>
            <w:gridSpan w:val="4"/>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1314" w:type="dxa"/>
            <w:gridSpan w:val="2"/>
            <w:vMerge/>
            <w:tcBorders>
              <w:left w:val="single" w:sz="4" w:space="0" w:color="auto"/>
            </w:tcBorders>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582" w:type="dxa"/>
            <w:gridSpan w:val="4"/>
            <w:tcBorders>
              <w:top w:val="single" w:sz="4" w:space="0" w:color="auto"/>
              <w:bottom w:val="single" w:sz="4" w:space="0" w:color="auto"/>
            </w:tcBorders>
            <w:vAlign w:val="center"/>
          </w:tcPr>
          <w:p>
            <w:pPr>
              <w:tabs>
                <w:tab w:val="left" w:pos="993"/>
              </w:tabs>
              <w:jc w:val="center"/>
              <w:rPr>
                <w:vanish/>
                <w:sz w:val="22"/>
                <w:szCs w:val="22"/>
              </w:rPr>
            </w:pPr>
          </w:p>
        </w:tc>
        <w:tc>
          <w:tcPr>
            <w:tcW w:w="309" w:type="dxa"/>
            <w:tcBorders>
              <w:top w:val="single" w:sz="4" w:space="0" w:color="auto"/>
            </w:tcBorders>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275" w:type="dxa"/>
            <w:gridSpan w:val="3"/>
            <w:vAlign w:val="center"/>
          </w:tcPr>
          <w:p>
            <w:pPr>
              <w:tabs>
                <w:tab w:val="left" w:pos="993"/>
              </w:tabs>
              <w:jc w:val="center"/>
              <w:rPr>
                <w:vanish/>
                <w:sz w:val="22"/>
                <w:szCs w:val="22"/>
              </w:rPr>
            </w:pPr>
          </w:p>
        </w:tc>
        <w:tc>
          <w:tcPr>
            <w:tcW w:w="616" w:type="dxa"/>
            <w:gridSpan w:val="2"/>
            <w:vAlign w:val="center"/>
          </w:tcPr>
          <w:p>
            <w:pPr>
              <w:tabs>
                <w:tab w:val="left" w:pos="993"/>
              </w:tabs>
              <w:jc w:val="center"/>
              <w:rPr>
                <w:vanish/>
                <w:sz w:val="22"/>
                <w:szCs w:val="22"/>
              </w:rPr>
            </w:pPr>
          </w:p>
        </w:tc>
        <w:tc>
          <w:tcPr>
            <w:tcW w:w="1958" w:type="dxa"/>
            <w:gridSpan w:val="3"/>
            <w:vAlign w:val="center"/>
          </w:tcPr>
          <w:p>
            <w:pPr>
              <w:tabs>
                <w:tab w:val="left" w:pos="993"/>
              </w:tabs>
              <w:jc w:val="center"/>
              <w:rPr>
                <w:vanish/>
                <w:sz w:val="22"/>
                <w:szCs w:val="22"/>
              </w:rPr>
            </w:pPr>
          </w:p>
        </w:tc>
        <w:tc>
          <w:tcPr>
            <w:tcW w:w="1712" w:type="dxa"/>
            <w:gridSpan w:val="3"/>
            <w:vAlign w:val="center"/>
          </w:tcPr>
          <w:p>
            <w:pPr>
              <w:tabs>
                <w:tab w:val="left" w:pos="993"/>
              </w:tabs>
              <w:jc w:val="center"/>
              <w:rPr>
                <w:vanish/>
                <w:sz w:val="22"/>
                <w:szCs w:val="22"/>
              </w:rPr>
            </w:pPr>
          </w:p>
        </w:tc>
      </w:tr>
      <w:tr>
        <w:trPr>
          <w:trHeight w:val="20"/>
          <w:hidden/>
        </w:trPr>
        <w:tc>
          <w:tcPr>
            <w:tcW w:w="354" w:type="dxa"/>
            <w:vMerge w:val="restart"/>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bottom w:val="single" w:sz="4" w:space="0" w:color="auto"/>
            </w:tcBorders>
            <w:vAlign w:val="center"/>
          </w:tcPr>
          <w:p>
            <w:pPr>
              <w:tabs>
                <w:tab w:val="left" w:pos="993"/>
              </w:tabs>
              <w:jc w:val="center"/>
              <w:rPr>
                <w:vanish/>
                <w:sz w:val="22"/>
                <w:szCs w:val="22"/>
              </w:rPr>
            </w:pPr>
          </w:p>
        </w:tc>
        <w:tc>
          <w:tcPr>
            <w:tcW w:w="309" w:type="dxa"/>
            <w:tcBorders>
              <w:bottom w:val="single" w:sz="4" w:space="0" w:color="auto"/>
              <w:right w:val="single" w:sz="4" w:space="0" w:color="auto"/>
            </w:tcBorders>
            <w:vAlign w:val="center"/>
          </w:tcPr>
          <w:p>
            <w:pPr>
              <w:tabs>
                <w:tab w:val="left" w:pos="993"/>
              </w:tabs>
              <w:jc w:val="center"/>
              <w:rPr>
                <w:vanish/>
                <w:sz w:val="22"/>
                <w:szCs w:val="22"/>
              </w:rPr>
            </w:pPr>
          </w:p>
        </w:tc>
        <w:tc>
          <w:tcPr>
            <w:tcW w:w="1582" w:type="dxa"/>
            <w:gridSpan w:val="4"/>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apy1_av15</w:t>
            </w:r>
          </w:p>
        </w:tc>
        <w:tc>
          <w:tcPr>
            <w:tcW w:w="309" w:type="dxa"/>
            <w:tcBorders>
              <w:left w:val="single" w:sz="4" w:space="0" w:color="auto"/>
              <w:bottom w:val="single" w:sz="4" w:space="0" w:color="auto"/>
            </w:tcBorders>
            <w:vAlign w:val="center"/>
          </w:tcPr>
          <w:p>
            <w:pPr>
              <w:tabs>
                <w:tab w:val="left" w:pos="993"/>
              </w:tabs>
              <w:jc w:val="center"/>
              <w:rPr>
                <w:vanish/>
                <w:sz w:val="22"/>
                <w:szCs w:val="22"/>
              </w:rPr>
            </w:pPr>
          </w:p>
        </w:tc>
        <w:tc>
          <w:tcPr>
            <w:tcW w:w="242" w:type="dxa"/>
            <w:tcBorders>
              <w:bottom w:val="single" w:sz="4" w:space="0" w:color="auto"/>
            </w:tcBorders>
            <w:vAlign w:val="center"/>
          </w:tcPr>
          <w:p>
            <w:pPr>
              <w:tabs>
                <w:tab w:val="left" w:pos="993"/>
              </w:tabs>
              <w:jc w:val="center"/>
              <w:rPr>
                <w:vanish/>
                <w:sz w:val="22"/>
                <w:szCs w:val="22"/>
              </w:rPr>
            </w:pPr>
          </w:p>
        </w:tc>
        <w:tc>
          <w:tcPr>
            <w:tcW w:w="1275" w:type="dxa"/>
            <w:gridSpan w:val="3"/>
            <w:tcBorders>
              <w:bottom w:val="single" w:sz="4" w:space="0" w:color="auto"/>
            </w:tcBorders>
            <w:vAlign w:val="center"/>
          </w:tcPr>
          <w:p>
            <w:pPr>
              <w:tabs>
                <w:tab w:val="left" w:pos="993"/>
              </w:tabs>
              <w:jc w:val="center"/>
              <w:rPr>
                <w:vanish/>
                <w:sz w:val="22"/>
                <w:szCs w:val="22"/>
              </w:rPr>
            </w:pPr>
          </w:p>
        </w:tc>
        <w:tc>
          <w:tcPr>
            <w:tcW w:w="616" w:type="dxa"/>
            <w:gridSpan w:val="2"/>
            <w:tcBorders>
              <w:bottom w:val="single" w:sz="4" w:space="0" w:color="auto"/>
              <w:right w:val="single" w:sz="4" w:space="0" w:color="auto"/>
            </w:tcBorders>
            <w:vAlign w:val="center"/>
          </w:tcPr>
          <w:p>
            <w:pPr>
              <w:tabs>
                <w:tab w:val="left" w:pos="993"/>
              </w:tabs>
              <w:jc w:val="center"/>
              <w:rPr>
                <w:vanish/>
                <w:sz w:val="22"/>
                <w:szCs w:val="22"/>
              </w:rPr>
            </w:pPr>
          </w:p>
        </w:tc>
        <w:tc>
          <w:tcPr>
            <w:tcW w:w="2725" w:type="dxa"/>
            <w:gridSpan w:val="5"/>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Apskaitos vieneto duomenys (pakatalogis</w:t>
            </w:r>
          </w:p>
        </w:tc>
        <w:tc>
          <w:tcPr>
            <w:tcW w:w="945" w:type="dxa"/>
            <w:vMerge w:val="restart"/>
            <w:tcBorders>
              <w:left w:val="single" w:sz="4" w:space="0" w:color="auto"/>
            </w:tcBorders>
            <w:vAlign w:val="center"/>
          </w:tcPr>
          <w:p>
            <w:pPr>
              <w:tabs>
                <w:tab w:val="left" w:pos="993"/>
              </w:tabs>
              <w:jc w:val="center"/>
              <w:rPr>
                <w:vanish/>
                <w:sz w:val="22"/>
                <w:szCs w:val="22"/>
              </w:rPr>
            </w:pPr>
          </w:p>
        </w:tc>
      </w:tr>
      <w:tr>
        <w:trPr>
          <w:trHeight w:val="20"/>
          <w:hidden/>
        </w:trPr>
        <w:tc>
          <w:tcPr>
            <w:tcW w:w="354" w:type="dxa"/>
            <w:vMerge/>
            <w:tcBorders>
              <w:right w:val="single" w:sz="4" w:space="0" w:color="auto"/>
            </w:tcBorders>
            <w:vAlign w:val="center"/>
          </w:tcPr>
          <w:p>
            <w:pPr>
              <w:tabs>
                <w:tab w:val="left" w:pos="993"/>
              </w:tabs>
              <w:jc w:val="center"/>
              <w:rPr>
                <w:vanish/>
                <w:sz w:val="22"/>
                <w:szCs w:val="22"/>
              </w:rPr>
            </w:pPr>
          </w:p>
        </w:tc>
        <w:tc>
          <w:tcPr>
            <w:tcW w:w="715" w:type="dxa"/>
            <w:gridSpan w:val="2"/>
            <w:tcBorders>
              <w:top w:val="single" w:sz="4" w:space="0" w:color="auto"/>
              <w:left w:val="single" w:sz="4" w:space="0" w:color="auto"/>
            </w:tcBorders>
            <w:vAlign w:val="center"/>
          </w:tcPr>
          <w:p>
            <w:pPr>
              <w:tabs>
                <w:tab w:val="left" w:pos="993"/>
              </w:tabs>
              <w:jc w:val="center"/>
              <w:rPr>
                <w:vanish/>
                <w:sz w:val="22"/>
                <w:szCs w:val="22"/>
              </w:rPr>
            </w:pPr>
          </w:p>
        </w:tc>
        <w:tc>
          <w:tcPr>
            <w:tcW w:w="309" w:type="dxa"/>
            <w:tcBorders>
              <w:top w:val="single" w:sz="4" w:space="0" w:color="auto"/>
              <w:right w:val="single" w:sz="4" w:space="0" w:color="auto"/>
            </w:tcBorders>
            <w:vAlign w:val="center"/>
          </w:tcPr>
          <w:p>
            <w:pPr>
              <w:tabs>
                <w:tab w:val="left" w:pos="993"/>
              </w:tabs>
              <w:jc w:val="center"/>
              <w:rPr>
                <w:vanish/>
                <w:sz w:val="22"/>
                <w:szCs w:val="22"/>
              </w:rPr>
            </w:pPr>
          </w:p>
        </w:tc>
        <w:tc>
          <w:tcPr>
            <w:tcW w:w="1582" w:type="dxa"/>
            <w:gridSpan w:val="4"/>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309" w:type="dxa"/>
            <w:tcBorders>
              <w:top w:val="single" w:sz="4" w:space="0" w:color="auto"/>
              <w:left w:val="single" w:sz="4" w:space="0" w:color="auto"/>
            </w:tcBorders>
            <w:vAlign w:val="center"/>
          </w:tcPr>
          <w:p>
            <w:pPr>
              <w:tabs>
                <w:tab w:val="left" w:pos="993"/>
              </w:tabs>
              <w:jc w:val="center"/>
              <w:rPr>
                <w:vanish/>
                <w:sz w:val="22"/>
                <w:szCs w:val="22"/>
              </w:rPr>
            </w:pPr>
          </w:p>
        </w:tc>
        <w:tc>
          <w:tcPr>
            <w:tcW w:w="242" w:type="dxa"/>
            <w:tcBorders>
              <w:top w:val="single" w:sz="4" w:space="0" w:color="auto"/>
            </w:tcBorders>
            <w:vAlign w:val="center"/>
          </w:tcPr>
          <w:p>
            <w:pPr>
              <w:tabs>
                <w:tab w:val="left" w:pos="993"/>
              </w:tabs>
              <w:jc w:val="center"/>
              <w:rPr>
                <w:vanish/>
                <w:sz w:val="22"/>
                <w:szCs w:val="22"/>
              </w:rPr>
            </w:pPr>
          </w:p>
        </w:tc>
        <w:tc>
          <w:tcPr>
            <w:tcW w:w="1275" w:type="dxa"/>
            <w:gridSpan w:val="3"/>
            <w:tcBorders>
              <w:top w:val="single" w:sz="4" w:space="0" w:color="auto"/>
            </w:tcBorders>
            <w:vAlign w:val="center"/>
          </w:tcPr>
          <w:p>
            <w:pPr>
              <w:tabs>
                <w:tab w:val="left" w:pos="993"/>
              </w:tabs>
              <w:jc w:val="center"/>
              <w:rPr>
                <w:vanish/>
                <w:sz w:val="22"/>
                <w:szCs w:val="22"/>
              </w:rPr>
            </w:pPr>
          </w:p>
        </w:tc>
        <w:tc>
          <w:tcPr>
            <w:tcW w:w="616" w:type="dxa"/>
            <w:gridSpan w:val="2"/>
            <w:tcBorders>
              <w:top w:val="single" w:sz="4" w:space="0" w:color="auto"/>
              <w:right w:val="single" w:sz="4" w:space="0" w:color="auto"/>
            </w:tcBorders>
            <w:vAlign w:val="center"/>
          </w:tcPr>
          <w:p>
            <w:pPr>
              <w:tabs>
                <w:tab w:val="left" w:pos="993"/>
              </w:tabs>
              <w:jc w:val="center"/>
              <w:rPr>
                <w:vanish/>
                <w:sz w:val="22"/>
                <w:szCs w:val="22"/>
              </w:rPr>
            </w:pPr>
          </w:p>
        </w:tc>
        <w:tc>
          <w:tcPr>
            <w:tcW w:w="2725" w:type="dxa"/>
            <w:gridSpan w:val="5"/>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945" w:type="dxa"/>
            <w:vMerge/>
            <w:tcBorders>
              <w:left w:val="single" w:sz="4" w:space="0" w:color="auto"/>
            </w:tcBorders>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250" w:type="dxa"/>
            <w:gridSpan w:val="2"/>
            <w:tcBorders>
              <w:top w:val="single" w:sz="4" w:space="0" w:color="auto"/>
              <w:right w:val="single" w:sz="4" w:space="0" w:color="auto"/>
            </w:tcBorders>
            <w:vAlign w:val="center"/>
          </w:tcPr>
          <w:p>
            <w:pPr>
              <w:tabs>
                <w:tab w:val="left" w:pos="993"/>
              </w:tabs>
              <w:jc w:val="center"/>
              <w:rPr>
                <w:vanish/>
                <w:sz w:val="22"/>
                <w:szCs w:val="22"/>
              </w:rPr>
            </w:pPr>
          </w:p>
        </w:tc>
        <w:tc>
          <w:tcPr>
            <w:tcW w:w="332" w:type="dxa"/>
            <w:gridSpan w:val="2"/>
            <w:tcBorders>
              <w:top w:val="single" w:sz="4" w:space="0" w:color="auto"/>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275" w:type="dxa"/>
            <w:gridSpan w:val="3"/>
            <w:tcBorders>
              <w:bottom w:val="single" w:sz="4" w:space="0" w:color="auto"/>
            </w:tcBorders>
            <w:vAlign w:val="center"/>
          </w:tcPr>
          <w:p>
            <w:pPr>
              <w:tabs>
                <w:tab w:val="left" w:pos="993"/>
              </w:tabs>
              <w:jc w:val="center"/>
              <w:rPr>
                <w:vanish/>
                <w:sz w:val="22"/>
                <w:szCs w:val="22"/>
              </w:rPr>
            </w:pPr>
          </w:p>
        </w:tc>
        <w:tc>
          <w:tcPr>
            <w:tcW w:w="616" w:type="dxa"/>
            <w:gridSpan w:val="2"/>
            <w:tcBorders>
              <w:bottom w:val="single" w:sz="4" w:space="0" w:color="auto"/>
            </w:tcBorders>
            <w:vAlign w:val="center"/>
          </w:tcPr>
          <w:p>
            <w:pPr>
              <w:tabs>
                <w:tab w:val="left" w:pos="993"/>
              </w:tabs>
              <w:jc w:val="center"/>
              <w:rPr>
                <w:vanish/>
                <w:sz w:val="22"/>
                <w:szCs w:val="22"/>
              </w:rPr>
            </w:pPr>
          </w:p>
        </w:tc>
        <w:tc>
          <w:tcPr>
            <w:tcW w:w="1958" w:type="dxa"/>
            <w:gridSpan w:val="3"/>
            <w:vAlign w:val="center"/>
          </w:tcPr>
          <w:p>
            <w:pPr>
              <w:tabs>
                <w:tab w:val="left" w:pos="993"/>
              </w:tabs>
              <w:jc w:val="center"/>
              <w:rPr>
                <w:vanish/>
                <w:sz w:val="22"/>
                <w:szCs w:val="22"/>
              </w:rPr>
            </w:pPr>
          </w:p>
        </w:tc>
        <w:tc>
          <w:tcPr>
            <w:tcW w:w="1712" w:type="dxa"/>
            <w:gridSpan w:val="3"/>
            <w:tcBorders>
              <w:bottom w:val="single" w:sz="4" w:space="0" w:color="auto"/>
            </w:tcBorders>
            <w:vAlign w:val="center"/>
          </w:tcPr>
          <w:p>
            <w:pPr>
              <w:tabs>
                <w:tab w:val="left" w:pos="993"/>
              </w:tabs>
              <w:jc w:val="center"/>
              <w:rPr>
                <w:vanish/>
                <w:sz w:val="22"/>
                <w:szCs w:val="22"/>
              </w:rPr>
            </w:pPr>
          </w:p>
        </w:tc>
      </w:tr>
      <w:tr>
        <w:trPr>
          <w:trHeight w:val="20"/>
          <w:hidden/>
        </w:trPr>
        <w:tc>
          <w:tcPr>
            <w:tcW w:w="354" w:type="dxa"/>
            <w:vMerge w:val="restart"/>
            <w:tcBorders>
              <w:right w:val="single" w:sz="4" w:space="0" w:color="auto"/>
            </w:tcBorders>
            <w:vAlign w:val="center"/>
          </w:tcPr>
          <w:p>
            <w:pPr>
              <w:tabs>
                <w:tab w:val="left" w:pos="993"/>
              </w:tabs>
              <w:jc w:val="center"/>
              <w:rPr>
                <w:vanish/>
                <w:sz w:val="22"/>
                <w:szCs w:val="22"/>
              </w:rPr>
            </w:pPr>
          </w:p>
        </w:tc>
        <w:tc>
          <w:tcPr>
            <w:tcW w:w="715" w:type="dxa"/>
            <w:gridSpan w:val="2"/>
            <w:vMerge w:val="restart"/>
            <w:tcBorders>
              <w:left w:val="single" w:sz="4" w:space="0" w:color="auto"/>
            </w:tcBorders>
            <w:vAlign w:val="center"/>
          </w:tcPr>
          <w:p>
            <w:pPr>
              <w:tabs>
                <w:tab w:val="left" w:pos="993"/>
              </w:tabs>
              <w:jc w:val="center"/>
              <w:rPr>
                <w:vanish/>
                <w:sz w:val="22"/>
                <w:szCs w:val="22"/>
              </w:rPr>
            </w:pPr>
          </w:p>
        </w:tc>
        <w:tc>
          <w:tcPr>
            <w:tcW w:w="309" w:type="dxa"/>
            <w:vMerge w:val="restart"/>
            <w:vAlign w:val="center"/>
          </w:tcPr>
          <w:p>
            <w:pPr>
              <w:tabs>
                <w:tab w:val="left" w:pos="993"/>
              </w:tabs>
              <w:jc w:val="center"/>
              <w:rPr>
                <w:vanish/>
                <w:sz w:val="22"/>
                <w:szCs w:val="22"/>
              </w:rPr>
            </w:pPr>
          </w:p>
        </w:tc>
        <w:tc>
          <w:tcPr>
            <w:tcW w:w="1250" w:type="dxa"/>
            <w:gridSpan w:val="2"/>
            <w:vMerge w:val="restart"/>
            <w:tcBorders>
              <w:right w:val="single" w:sz="4" w:space="0" w:color="auto"/>
            </w:tcBorders>
            <w:vAlign w:val="center"/>
          </w:tcPr>
          <w:p>
            <w:pPr>
              <w:tabs>
                <w:tab w:val="left" w:pos="993"/>
              </w:tabs>
              <w:jc w:val="center"/>
              <w:rPr>
                <w:vanish/>
                <w:sz w:val="22"/>
                <w:szCs w:val="22"/>
              </w:rPr>
            </w:pPr>
          </w:p>
        </w:tc>
        <w:tc>
          <w:tcPr>
            <w:tcW w:w="332" w:type="dxa"/>
            <w:gridSpan w:val="2"/>
            <w:tcBorders>
              <w:left w:val="single" w:sz="4" w:space="0" w:color="auto"/>
              <w:bottom w:val="single" w:sz="4" w:space="0" w:color="auto"/>
            </w:tcBorders>
            <w:vAlign w:val="center"/>
          </w:tcPr>
          <w:p>
            <w:pPr>
              <w:tabs>
                <w:tab w:val="left" w:pos="993"/>
              </w:tabs>
              <w:jc w:val="center"/>
              <w:rPr>
                <w:vanish/>
                <w:sz w:val="22"/>
                <w:szCs w:val="22"/>
              </w:rPr>
            </w:pPr>
          </w:p>
        </w:tc>
        <w:tc>
          <w:tcPr>
            <w:tcW w:w="309" w:type="dxa"/>
            <w:tcBorders>
              <w:bottom w:val="single" w:sz="4" w:space="0" w:color="auto"/>
            </w:tcBorders>
            <w:vAlign w:val="center"/>
          </w:tcPr>
          <w:p>
            <w:pPr>
              <w:tabs>
                <w:tab w:val="left" w:pos="993"/>
              </w:tabs>
              <w:jc w:val="center"/>
              <w:rPr>
                <w:vanish/>
                <w:sz w:val="22"/>
                <w:szCs w:val="22"/>
              </w:rPr>
            </w:pPr>
          </w:p>
        </w:tc>
        <w:tc>
          <w:tcPr>
            <w:tcW w:w="242" w:type="dxa"/>
            <w:tcBorders>
              <w:bottom w:val="single" w:sz="4" w:space="0" w:color="auto"/>
              <w:right w:val="single" w:sz="4" w:space="0" w:color="auto"/>
            </w:tcBorders>
            <w:vAlign w:val="center"/>
          </w:tcPr>
          <w:p>
            <w:pPr>
              <w:tabs>
                <w:tab w:val="left" w:pos="993"/>
              </w:tabs>
              <w:jc w:val="center"/>
              <w:rPr>
                <w:vanish/>
                <w:sz w:val="22"/>
                <w:szCs w:val="22"/>
              </w:rPr>
            </w:pPr>
          </w:p>
        </w:tc>
        <w:tc>
          <w:tcPr>
            <w:tcW w:w="1891" w:type="dxa"/>
            <w:gridSpan w:val="5"/>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Metadata.xml</w:t>
            </w:r>
          </w:p>
        </w:tc>
        <w:tc>
          <w:tcPr>
            <w:tcW w:w="1722" w:type="dxa"/>
            <w:gridSpan w:val="2"/>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1948" w:type="dxa"/>
            <w:gridSpan w:val="4"/>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Apskaitos vieneto metaduomenys</w:t>
            </w:r>
          </w:p>
        </w:tc>
      </w:tr>
      <w:tr>
        <w:trPr>
          <w:trHeight w:val="20"/>
          <w:hidden/>
        </w:trPr>
        <w:tc>
          <w:tcPr>
            <w:tcW w:w="354" w:type="dxa"/>
            <w:vMerge/>
            <w:tcBorders>
              <w:right w:val="single" w:sz="4" w:space="0" w:color="auto"/>
            </w:tcBorders>
            <w:vAlign w:val="center"/>
          </w:tcPr>
          <w:p>
            <w:pPr>
              <w:tabs>
                <w:tab w:val="left" w:pos="993"/>
              </w:tabs>
              <w:jc w:val="center"/>
              <w:rPr>
                <w:vanish/>
                <w:sz w:val="22"/>
                <w:szCs w:val="22"/>
              </w:rPr>
            </w:pPr>
          </w:p>
        </w:tc>
        <w:tc>
          <w:tcPr>
            <w:tcW w:w="715" w:type="dxa"/>
            <w:gridSpan w:val="2"/>
            <w:vMerge/>
            <w:tcBorders>
              <w:left w:val="single" w:sz="4" w:space="0" w:color="auto"/>
            </w:tcBorders>
            <w:vAlign w:val="center"/>
          </w:tcPr>
          <w:p>
            <w:pPr>
              <w:tabs>
                <w:tab w:val="left" w:pos="993"/>
              </w:tabs>
              <w:jc w:val="center"/>
              <w:rPr>
                <w:vanish/>
                <w:sz w:val="22"/>
                <w:szCs w:val="22"/>
              </w:rPr>
            </w:pPr>
          </w:p>
        </w:tc>
        <w:tc>
          <w:tcPr>
            <w:tcW w:w="309" w:type="dxa"/>
            <w:vMerge/>
            <w:vAlign w:val="center"/>
          </w:tcPr>
          <w:p>
            <w:pPr>
              <w:tabs>
                <w:tab w:val="left" w:pos="993"/>
              </w:tabs>
              <w:jc w:val="center"/>
              <w:rPr>
                <w:vanish/>
                <w:sz w:val="22"/>
                <w:szCs w:val="22"/>
              </w:rPr>
            </w:pPr>
          </w:p>
        </w:tc>
        <w:tc>
          <w:tcPr>
            <w:tcW w:w="1250" w:type="dxa"/>
            <w:gridSpan w:val="2"/>
            <w:vMerge/>
            <w:tcBorders>
              <w:right w:val="single" w:sz="4" w:space="0" w:color="auto"/>
            </w:tcBorders>
            <w:vAlign w:val="center"/>
          </w:tcPr>
          <w:p>
            <w:pPr>
              <w:tabs>
                <w:tab w:val="left" w:pos="993"/>
              </w:tabs>
              <w:jc w:val="center"/>
              <w:rPr>
                <w:vanish/>
                <w:sz w:val="22"/>
                <w:szCs w:val="22"/>
              </w:rPr>
            </w:pPr>
          </w:p>
        </w:tc>
        <w:tc>
          <w:tcPr>
            <w:tcW w:w="332" w:type="dxa"/>
            <w:gridSpan w:val="2"/>
            <w:tcBorders>
              <w:top w:val="single" w:sz="4" w:space="0" w:color="auto"/>
              <w:left w:val="single" w:sz="4" w:space="0" w:color="auto"/>
            </w:tcBorders>
            <w:vAlign w:val="center"/>
          </w:tcPr>
          <w:p>
            <w:pPr>
              <w:tabs>
                <w:tab w:val="left" w:pos="993"/>
              </w:tabs>
              <w:jc w:val="center"/>
              <w:rPr>
                <w:vanish/>
                <w:sz w:val="22"/>
                <w:szCs w:val="22"/>
              </w:rPr>
            </w:pPr>
          </w:p>
        </w:tc>
        <w:tc>
          <w:tcPr>
            <w:tcW w:w="309" w:type="dxa"/>
            <w:tcBorders>
              <w:top w:val="single" w:sz="4" w:space="0" w:color="auto"/>
            </w:tcBorders>
            <w:vAlign w:val="center"/>
          </w:tcPr>
          <w:p>
            <w:pPr>
              <w:tabs>
                <w:tab w:val="left" w:pos="993"/>
              </w:tabs>
              <w:jc w:val="center"/>
              <w:rPr>
                <w:vanish/>
                <w:sz w:val="22"/>
                <w:szCs w:val="22"/>
              </w:rPr>
            </w:pPr>
          </w:p>
        </w:tc>
        <w:tc>
          <w:tcPr>
            <w:tcW w:w="242" w:type="dxa"/>
            <w:tcBorders>
              <w:top w:val="single" w:sz="4" w:space="0" w:color="auto"/>
              <w:right w:val="single" w:sz="4" w:space="0" w:color="auto"/>
            </w:tcBorders>
            <w:vAlign w:val="center"/>
          </w:tcPr>
          <w:p>
            <w:pPr>
              <w:tabs>
                <w:tab w:val="left" w:pos="993"/>
              </w:tabs>
              <w:jc w:val="center"/>
              <w:rPr>
                <w:vanish/>
                <w:sz w:val="22"/>
                <w:szCs w:val="22"/>
              </w:rPr>
            </w:pPr>
          </w:p>
        </w:tc>
        <w:tc>
          <w:tcPr>
            <w:tcW w:w="1891" w:type="dxa"/>
            <w:gridSpan w:val="5"/>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1722" w:type="dxa"/>
            <w:gridSpan w:val="2"/>
            <w:tcBorders>
              <w:top w:val="single" w:sz="4" w:space="0" w:color="auto"/>
              <w:left w:val="single" w:sz="4" w:space="0" w:color="auto"/>
              <w:right w:val="single" w:sz="4" w:space="0" w:color="auto"/>
            </w:tcBorders>
            <w:vAlign w:val="center"/>
          </w:tcPr>
          <w:p>
            <w:pPr>
              <w:tabs>
                <w:tab w:val="left" w:pos="993"/>
              </w:tabs>
              <w:jc w:val="center"/>
              <w:rPr>
                <w:vanish/>
                <w:sz w:val="22"/>
                <w:szCs w:val="22"/>
              </w:rPr>
            </w:pPr>
          </w:p>
        </w:tc>
        <w:tc>
          <w:tcPr>
            <w:tcW w:w="1948" w:type="dxa"/>
            <w:gridSpan w:val="4"/>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250" w:type="dxa"/>
            <w:gridSpan w:val="2"/>
            <w:tcBorders>
              <w:right w:val="single" w:sz="4" w:space="0" w:color="auto"/>
            </w:tcBorders>
            <w:vAlign w:val="center"/>
          </w:tcPr>
          <w:p>
            <w:pPr>
              <w:tabs>
                <w:tab w:val="left" w:pos="993"/>
              </w:tabs>
              <w:jc w:val="center"/>
              <w:rPr>
                <w:vanish/>
                <w:sz w:val="22"/>
                <w:szCs w:val="22"/>
              </w:rPr>
            </w:pPr>
          </w:p>
        </w:tc>
        <w:tc>
          <w:tcPr>
            <w:tcW w:w="332"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582" w:type="dxa"/>
            <w:gridSpan w:val="4"/>
            <w:tcBorders>
              <w:top w:val="single" w:sz="4" w:space="0" w:color="auto"/>
              <w:bottom w:val="single" w:sz="4" w:space="0" w:color="auto"/>
            </w:tcBorders>
            <w:vAlign w:val="center"/>
          </w:tcPr>
          <w:p>
            <w:pPr>
              <w:tabs>
                <w:tab w:val="left" w:pos="993"/>
              </w:tabs>
              <w:jc w:val="center"/>
              <w:rPr>
                <w:vanish/>
                <w:sz w:val="22"/>
                <w:szCs w:val="22"/>
              </w:rPr>
            </w:pPr>
          </w:p>
        </w:tc>
        <w:tc>
          <w:tcPr>
            <w:tcW w:w="309" w:type="dxa"/>
            <w:tcBorders>
              <w:top w:val="single" w:sz="4" w:space="0" w:color="auto"/>
              <w:bottom w:val="single" w:sz="4" w:space="0" w:color="auto"/>
            </w:tcBorders>
            <w:vAlign w:val="center"/>
          </w:tcPr>
          <w:p>
            <w:pPr>
              <w:tabs>
                <w:tab w:val="left" w:pos="993"/>
              </w:tabs>
              <w:jc w:val="center"/>
              <w:rPr>
                <w:vanish/>
                <w:sz w:val="22"/>
                <w:szCs w:val="22"/>
              </w:rPr>
            </w:pPr>
          </w:p>
        </w:tc>
        <w:tc>
          <w:tcPr>
            <w:tcW w:w="1722" w:type="dxa"/>
            <w:gridSpan w:val="2"/>
            <w:vAlign w:val="center"/>
          </w:tcPr>
          <w:p>
            <w:pPr>
              <w:tabs>
                <w:tab w:val="left" w:pos="993"/>
              </w:tabs>
              <w:jc w:val="center"/>
              <w:rPr>
                <w:vanish/>
                <w:sz w:val="22"/>
                <w:szCs w:val="22"/>
              </w:rPr>
            </w:pPr>
          </w:p>
        </w:tc>
        <w:tc>
          <w:tcPr>
            <w:tcW w:w="1948" w:type="dxa"/>
            <w:gridSpan w:val="4"/>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250" w:type="dxa"/>
            <w:gridSpan w:val="2"/>
            <w:tcBorders>
              <w:right w:val="single" w:sz="4" w:space="0" w:color="auto"/>
            </w:tcBorders>
            <w:vAlign w:val="center"/>
          </w:tcPr>
          <w:p>
            <w:pPr>
              <w:tabs>
                <w:tab w:val="left" w:pos="993"/>
              </w:tabs>
              <w:jc w:val="center"/>
              <w:rPr>
                <w:vanish/>
                <w:sz w:val="22"/>
                <w:szCs w:val="22"/>
              </w:rPr>
            </w:pPr>
          </w:p>
        </w:tc>
        <w:tc>
          <w:tcPr>
            <w:tcW w:w="332" w:type="dxa"/>
            <w:gridSpan w:val="2"/>
            <w:tcBorders>
              <w:left w:val="single" w:sz="4" w:space="0" w:color="auto"/>
              <w:bottom w:val="single" w:sz="4" w:space="0" w:color="auto"/>
            </w:tcBorders>
            <w:vAlign w:val="center"/>
          </w:tcPr>
          <w:p>
            <w:pPr>
              <w:tabs>
                <w:tab w:val="left" w:pos="993"/>
              </w:tabs>
              <w:jc w:val="center"/>
              <w:rPr>
                <w:vanish/>
                <w:sz w:val="22"/>
                <w:szCs w:val="22"/>
              </w:rPr>
            </w:pPr>
          </w:p>
        </w:tc>
        <w:tc>
          <w:tcPr>
            <w:tcW w:w="309" w:type="dxa"/>
            <w:tcBorders>
              <w:bottom w:val="single" w:sz="4" w:space="0" w:color="auto"/>
            </w:tcBorders>
            <w:vAlign w:val="center"/>
          </w:tcPr>
          <w:p>
            <w:pPr>
              <w:tabs>
                <w:tab w:val="left" w:pos="993"/>
              </w:tabs>
              <w:jc w:val="center"/>
              <w:rPr>
                <w:vanish/>
                <w:sz w:val="22"/>
                <w:szCs w:val="22"/>
              </w:rPr>
            </w:pPr>
          </w:p>
        </w:tc>
        <w:tc>
          <w:tcPr>
            <w:tcW w:w="242" w:type="dxa"/>
            <w:tcBorders>
              <w:bottom w:val="single" w:sz="4" w:space="0" w:color="auto"/>
              <w:right w:val="single" w:sz="4" w:space="0" w:color="auto"/>
            </w:tcBorders>
            <w:vAlign w:val="center"/>
          </w:tcPr>
          <w:p>
            <w:pPr>
              <w:tabs>
                <w:tab w:val="left" w:pos="993"/>
              </w:tabs>
              <w:jc w:val="center"/>
              <w:rPr>
                <w:vanish/>
                <w:sz w:val="22"/>
                <w:szCs w:val="22"/>
              </w:rPr>
            </w:pPr>
          </w:p>
        </w:tc>
        <w:tc>
          <w:tcPr>
            <w:tcW w:w="1891" w:type="dxa"/>
            <w:gridSpan w:val="5"/>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Edoc1.adoc</w:t>
            </w:r>
          </w:p>
        </w:tc>
        <w:tc>
          <w:tcPr>
            <w:tcW w:w="1722" w:type="dxa"/>
            <w:gridSpan w:val="2"/>
            <w:tcBorders>
              <w:left w:val="single" w:sz="4" w:space="0" w:color="auto"/>
            </w:tcBorders>
            <w:vAlign w:val="center"/>
          </w:tcPr>
          <w:p>
            <w:pPr>
              <w:tabs>
                <w:tab w:val="left" w:pos="993"/>
              </w:tabs>
              <w:jc w:val="center"/>
              <w:rPr>
                <w:vanish/>
                <w:sz w:val="22"/>
                <w:szCs w:val="22"/>
              </w:rPr>
            </w:pPr>
          </w:p>
        </w:tc>
        <w:tc>
          <w:tcPr>
            <w:tcW w:w="1948" w:type="dxa"/>
            <w:gridSpan w:val="4"/>
            <w:tcBorders>
              <w:bottom w:val="single" w:sz="4" w:space="0" w:color="auto"/>
            </w:tcBorders>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250" w:type="dxa"/>
            <w:gridSpan w:val="2"/>
            <w:tcBorders>
              <w:right w:val="single" w:sz="4" w:space="0" w:color="auto"/>
            </w:tcBorders>
            <w:vAlign w:val="center"/>
          </w:tcPr>
          <w:p>
            <w:pPr>
              <w:tabs>
                <w:tab w:val="left" w:pos="993"/>
              </w:tabs>
              <w:jc w:val="center"/>
              <w:rPr>
                <w:vanish/>
                <w:sz w:val="22"/>
                <w:szCs w:val="22"/>
              </w:rPr>
            </w:pPr>
          </w:p>
        </w:tc>
        <w:tc>
          <w:tcPr>
            <w:tcW w:w="332" w:type="dxa"/>
            <w:gridSpan w:val="2"/>
            <w:tcBorders>
              <w:top w:val="single" w:sz="4" w:space="0" w:color="auto"/>
              <w:left w:val="single" w:sz="4" w:space="0" w:color="auto"/>
            </w:tcBorders>
            <w:vAlign w:val="center"/>
          </w:tcPr>
          <w:p>
            <w:pPr>
              <w:tabs>
                <w:tab w:val="left" w:pos="993"/>
              </w:tabs>
              <w:jc w:val="center"/>
              <w:rPr>
                <w:vanish/>
                <w:sz w:val="22"/>
                <w:szCs w:val="22"/>
              </w:rPr>
            </w:pPr>
          </w:p>
        </w:tc>
        <w:tc>
          <w:tcPr>
            <w:tcW w:w="309" w:type="dxa"/>
            <w:tcBorders>
              <w:top w:val="single" w:sz="4" w:space="0" w:color="auto"/>
            </w:tcBorders>
            <w:vAlign w:val="center"/>
          </w:tcPr>
          <w:p>
            <w:pPr>
              <w:tabs>
                <w:tab w:val="left" w:pos="993"/>
              </w:tabs>
              <w:jc w:val="center"/>
              <w:rPr>
                <w:vanish/>
                <w:sz w:val="22"/>
                <w:szCs w:val="22"/>
              </w:rPr>
            </w:pPr>
          </w:p>
        </w:tc>
        <w:tc>
          <w:tcPr>
            <w:tcW w:w="242" w:type="dxa"/>
            <w:tcBorders>
              <w:top w:val="single" w:sz="4" w:space="0" w:color="auto"/>
              <w:right w:val="single" w:sz="4" w:space="0" w:color="auto"/>
            </w:tcBorders>
            <w:vAlign w:val="center"/>
          </w:tcPr>
          <w:p>
            <w:pPr>
              <w:tabs>
                <w:tab w:val="left" w:pos="993"/>
              </w:tabs>
              <w:jc w:val="center"/>
              <w:rPr>
                <w:vanish/>
                <w:sz w:val="22"/>
                <w:szCs w:val="22"/>
              </w:rPr>
            </w:pPr>
          </w:p>
        </w:tc>
        <w:tc>
          <w:tcPr>
            <w:tcW w:w="1891" w:type="dxa"/>
            <w:gridSpan w:val="5"/>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1722" w:type="dxa"/>
            <w:gridSpan w:val="2"/>
            <w:tcBorders>
              <w:left w:val="single" w:sz="4" w:space="0" w:color="auto"/>
              <w:right w:val="single" w:sz="4" w:space="0" w:color="auto"/>
            </w:tcBorders>
            <w:vAlign w:val="center"/>
          </w:tcPr>
          <w:p>
            <w:pPr>
              <w:tabs>
                <w:tab w:val="left" w:pos="993"/>
              </w:tabs>
              <w:jc w:val="center"/>
              <w:rPr>
                <w:vanish/>
                <w:sz w:val="22"/>
                <w:szCs w:val="22"/>
              </w:rPr>
            </w:pPr>
          </w:p>
        </w:tc>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tabs>
                <w:tab w:val="left" w:pos="993"/>
              </w:tabs>
              <w:jc w:val="center"/>
              <w:rPr>
                <w:vanish/>
                <w:sz w:val="22"/>
                <w:szCs w:val="22"/>
              </w:rPr>
            </w:pPr>
            <w:r>
              <w:rPr>
                <w:vanish/>
                <w:sz w:val="22"/>
                <w:szCs w:val="22"/>
              </w:rPr>
              <w:t>Perduodami el. dokumentai</w:t>
            </w: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250" w:type="dxa"/>
            <w:gridSpan w:val="2"/>
            <w:tcBorders>
              <w:right w:val="single" w:sz="4" w:space="0" w:color="auto"/>
            </w:tcBorders>
            <w:vAlign w:val="center"/>
          </w:tcPr>
          <w:p>
            <w:pPr>
              <w:tabs>
                <w:tab w:val="left" w:pos="993"/>
              </w:tabs>
              <w:jc w:val="center"/>
              <w:rPr>
                <w:vanish/>
                <w:sz w:val="22"/>
                <w:szCs w:val="22"/>
              </w:rPr>
            </w:pPr>
          </w:p>
        </w:tc>
        <w:tc>
          <w:tcPr>
            <w:tcW w:w="332"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582" w:type="dxa"/>
            <w:gridSpan w:val="4"/>
            <w:tcBorders>
              <w:top w:val="single" w:sz="4" w:space="0" w:color="auto"/>
            </w:tcBorders>
            <w:vAlign w:val="center"/>
          </w:tcPr>
          <w:p>
            <w:pPr>
              <w:tabs>
                <w:tab w:val="left" w:pos="993"/>
              </w:tabs>
              <w:jc w:val="center"/>
              <w:rPr>
                <w:vanish/>
                <w:sz w:val="22"/>
                <w:szCs w:val="22"/>
              </w:rPr>
            </w:pPr>
          </w:p>
        </w:tc>
        <w:tc>
          <w:tcPr>
            <w:tcW w:w="309" w:type="dxa"/>
            <w:tcBorders>
              <w:top w:val="single" w:sz="4" w:space="0" w:color="auto"/>
            </w:tcBorders>
            <w:vAlign w:val="center"/>
          </w:tcPr>
          <w:p>
            <w:pPr>
              <w:tabs>
                <w:tab w:val="left" w:pos="993"/>
              </w:tabs>
              <w:jc w:val="center"/>
              <w:rPr>
                <w:vanish/>
                <w:sz w:val="22"/>
                <w:szCs w:val="22"/>
              </w:rPr>
            </w:pPr>
          </w:p>
        </w:tc>
        <w:tc>
          <w:tcPr>
            <w:tcW w:w="1722" w:type="dxa"/>
            <w:gridSpan w:val="2"/>
            <w:tcBorders>
              <w:bottom w:val="single" w:sz="4" w:space="0" w:color="auto"/>
              <w:right w:val="single" w:sz="4" w:space="0" w:color="auto"/>
            </w:tcBorders>
            <w:vAlign w:val="center"/>
          </w:tcPr>
          <w:p>
            <w:pPr>
              <w:tabs>
                <w:tab w:val="left" w:pos="993"/>
              </w:tabs>
              <w:jc w:val="center"/>
              <w:rPr>
                <w:vanish/>
                <w:sz w:val="22"/>
                <w:szCs w:val="22"/>
              </w:rPr>
            </w:pPr>
          </w:p>
        </w:tc>
        <w:tc>
          <w:tcPr>
            <w:tcW w:w="1948" w:type="dxa"/>
            <w:gridSpan w:val="4"/>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250" w:type="dxa"/>
            <w:gridSpan w:val="2"/>
            <w:tcBorders>
              <w:right w:val="single" w:sz="4" w:space="0" w:color="auto"/>
            </w:tcBorders>
            <w:vAlign w:val="center"/>
          </w:tcPr>
          <w:p>
            <w:pPr>
              <w:tabs>
                <w:tab w:val="left" w:pos="993"/>
              </w:tabs>
              <w:jc w:val="center"/>
              <w:rPr>
                <w:vanish/>
                <w:sz w:val="22"/>
                <w:szCs w:val="22"/>
              </w:rPr>
            </w:pPr>
          </w:p>
        </w:tc>
        <w:tc>
          <w:tcPr>
            <w:tcW w:w="332"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582" w:type="dxa"/>
            <w:gridSpan w:val="4"/>
            <w:tcBorders>
              <w:bottom w:val="single" w:sz="4" w:space="0" w:color="auto"/>
            </w:tcBorders>
            <w:vAlign w:val="center"/>
          </w:tcPr>
          <w:p>
            <w:pPr>
              <w:tabs>
                <w:tab w:val="left" w:pos="993"/>
              </w:tabs>
              <w:jc w:val="center"/>
              <w:rPr>
                <w:vanish/>
                <w:sz w:val="22"/>
                <w:szCs w:val="22"/>
              </w:rPr>
            </w:pPr>
          </w:p>
        </w:tc>
        <w:tc>
          <w:tcPr>
            <w:tcW w:w="309" w:type="dxa"/>
            <w:tcBorders>
              <w:bottom w:val="single" w:sz="4" w:space="0" w:color="auto"/>
            </w:tcBorders>
            <w:vAlign w:val="center"/>
          </w:tcPr>
          <w:p>
            <w:pPr>
              <w:tabs>
                <w:tab w:val="left" w:pos="993"/>
              </w:tabs>
              <w:jc w:val="center"/>
              <w:rPr>
                <w:vanish/>
                <w:sz w:val="22"/>
                <w:szCs w:val="22"/>
              </w:rPr>
            </w:pPr>
          </w:p>
        </w:tc>
        <w:tc>
          <w:tcPr>
            <w:tcW w:w="1722" w:type="dxa"/>
            <w:gridSpan w:val="2"/>
            <w:tcBorders>
              <w:top w:val="single" w:sz="4" w:space="0" w:color="auto"/>
              <w:right w:val="single" w:sz="4" w:space="0" w:color="auto"/>
            </w:tcBorders>
            <w:vAlign w:val="center"/>
          </w:tcPr>
          <w:p>
            <w:pPr>
              <w:tabs>
                <w:tab w:val="left" w:pos="993"/>
              </w:tabs>
              <w:jc w:val="center"/>
              <w:rPr>
                <w:vanish/>
                <w:sz w:val="22"/>
                <w:szCs w:val="22"/>
              </w:rPr>
            </w:pPr>
          </w:p>
        </w:tc>
        <w:tc>
          <w:tcPr>
            <w:tcW w:w="1948" w:type="dxa"/>
            <w:gridSpan w:val="4"/>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250" w:type="dxa"/>
            <w:gridSpan w:val="2"/>
            <w:tcBorders>
              <w:right w:val="single" w:sz="4" w:space="0" w:color="auto"/>
            </w:tcBorders>
            <w:vAlign w:val="center"/>
          </w:tcPr>
          <w:p>
            <w:pPr>
              <w:tabs>
                <w:tab w:val="left" w:pos="993"/>
              </w:tabs>
              <w:jc w:val="center"/>
              <w:rPr>
                <w:vanish/>
                <w:sz w:val="22"/>
                <w:szCs w:val="22"/>
              </w:rPr>
            </w:pPr>
          </w:p>
        </w:tc>
        <w:tc>
          <w:tcPr>
            <w:tcW w:w="332" w:type="dxa"/>
            <w:gridSpan w:val="2"/>
            <w:tcBorders>
              <w:left w:val="single" w:sz="4" w:space="0" w:color="auto"/>
              <w:bottom w:val="single" w:sz="4" w:space="0" w:color="auto"/>
            </w:tcBorders>
            <w:vAlign w:val="center"/>
          </w:tcPr>
          <w:p>
            <w:pPr>
              <w:tabs>
                <w:tab w:val="left" w:pos="993"/>
              </w:tabs>
              <w:jc w:val="center"/>
              <w:rPr>
                <w:vanish/>
                <w:sz w:val="22"/>
                <w:szCs w:val="22"/>
              </w:rPr>
            </w:pPr>
          </w:p>
        </w:tc>
        <w:tc>
          <w:tcPr>
            <w:tcW w:w="309" w:type="dxa"/>
            <w:tcBorders>
              <w:bottom w:val="single" w:sz="4" w:space="0" w:color="auto"/>
            </w:tcBorders>
            <w:vAlign w:val="center"/>
          </w:tcPr>
          <w:p>
            <w:pPr>
              <w:tabs>
                <w:tab w:val="left" w:pos="993"/>
              </w:tabs>
              <w:jc w:val="center"/>
              <w:rPr>
                <w:vanish/>
                <w:sz w:val="22"/>
                <w:szCs w:val="22"/>
              </w:rPr>
            </w:pPr>
          </w:p>
        </w:tc>
        <w:tc>
          <w:tcPr>
            <w:tcW w:w="242" w:type="dxa"/>
            <w:tcBorders>
              <w:bottom w:val="single" w:sz="4" w:space="0" w:color="auto"/>
              <w:right w:val="single" w:sz="4" w:space="0" w:color="auto"/>
            </w:tcBorders>
            <w:vAlign w:val="center"/>
          </w:tcPr>
          <w:p>
            <w:pPr>
              <w:tabs>
                <w:tab w:val="left" w:pos="993"/>
              </w:tabs>
              <w:jc w:val="center"/>
              <w:rPr>
                <w:vanish/>
                <w:sz w:val="22"/>
                <w:szCs w:val="22"/>
              </w:rPr>
            </w:pPr>
          </w:p>
        </w:tc>
        <w:tc>
          <w:tcPr>
            <w:tcW w:w="1891" w:type="dxa"/>
            <w:gridSpan w:val="5"/>
            <w:vMerge w:val="restart"/>
            <w:tcBorders>
              <w:top w:val="single" w:sz="4" w:space="0" w:color="auto"/>
              <w:left w:val="single" w:sz="4" w:space="0" w:color="auto"/>
              <w:right w:val="single" w:sz="4" w:space="0" w:color="auto"/>
            </w:tcBorders>
            <w:vAlign w:val="center"/>
          </w:tcPr>
          <w:p>
            <w:pPr>
              <w:tabs>
                <w:tab w:val="left" w:pos="993"/>
              </w:tabs>
              <w:jc w:val="center"/>
              <w:rPr>
                <w:vanish/>
                <w:sz w:val="22"/>
                <w:szCs w:val="22"/>
              </w:rPr>
            </w:pPr>
            <w:r>
              <w:rPr>
                <w:vanish/>
                <w:sz w:val="22"/>
                <w:szCs w:val="22"/>
              </w:rPr>
              <w:t>Edoc1.adoc</w:t>
            </w:r>
          </w:p>
        </w:tc>
        <w:tc>
          <w:tcPr>
            <w:tcW w:w="1722" w:type="dxa"/>
            <w:gridSpan w:val="2"/>
            <w:tcBorders>
              <w:left w:val="single" w:sz="4" w:space="0" w:color="auto"/>
              <w:right w:val="single" w:sz="4" w:space="0" w:color="auto"/>
            </w:tcBorders>
            <w:vAlign w:val="center"/>
          </w:tcPr>
          <w:p>
            <w:pPr>
              <w:tabs>
                <w:tab w:val="left" w:pos="993"/>
              </w:tabs>
              <w:jc w:val="center"/>
              <w:rPr>
                <w:vanish/>
                <w:sz w:val="22"/>
                <w:szCs w:val="22"/>
              </w:rPr>
            </w:pPr>
          </w:p>
        </w:tc>
        <w:tc>
          <w:tcPr>
            <w:tcW w:w="1948" w:type="dxa"/>
            <w:gridSpan w:val="4"/>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250" w:type="dxa"/>
            <w:gridSpan w:val="2"/>
            <w:tcBorders>
              <w:right w:val="single" w:sz="4" w:space="0" w:color="auto"/>
            </w:tcBorders>
            <w:vAlign w:val="center"/>
          </w:tcPr>
          <w:p>
            <w:pPr>
              <w:tabs>
                <w:tab w:val="left" w:pos="993"/>
              </w:tabs>
              <w:jc w:val="center"/>
              <w:rPr>
                <w:vanish/>
                <w:sz w:val="22"/>
                <w:szCs w:val="22"/>
              </w:rPr>
            </w:pPr>
          </w:p>
        </w:tc>
        <w:tc>
          <w:tcPr>
            <w:tcW w:w="332" w:type="dxa"/>
            <w:gridSpan w:val="2"/>
            <w:tcBorders>
              <w:top w:val="single" w:sz="4" w:space="0" w:color="auto"/>
              <w:left w:val="single" w:sz="4" w:space="0" w:color="auto"/>
            </w:tcBorders>
            <w:vAlign w:val="center"/>
          </w:tcPr>
          <w:p>
            <w:pPr>
              <w:tabs>
                <w:tab w:val="left" w:pos="993"/>
              </w:tabs>
              <w:jc w:val="center"/>
              <w:rPr>
                <w:vanish/>
                <w:sz w:val="22"/>
                <w:szCs w:val="22"/>
              </w:rPr>
            </w:pPr>
          </w:p>
        </w:tc>
        <w:tc>
          <w:tcPr>
            <w:tcW w:w="309" w:type="dxa"/>
            <w:tcBorders>
              <w:top w:val="single" w:sz="4" w:space="0" w:color="auto"/>
            </w:tcBorders>
            <w:vAlign w:val="center"/>
          </w:tcPr>
          <w:p>
            <w:pPr>
              <w:tabs>
                <w:tab w:val="left" w:pos="993"/>
              </w:tabs>
              <w:jc w:val="center"/>
              <w:rPr>
                <w:vanish/>
                <w:sz w:val="22"/>
                <w:szCs w:val="22"/>
              </w:rPr>
            </w:pPr>
          </w:p>
        </w:tc>
        <w:tc>
          <w:tcPr>
            <w:tcW w:w="242" w:type="dxa"/>
            <w:tcBorders>
              <w:top w:val="single" w:sz="4" w:space="0" w:color="auto"/>
              <w:right w:val="single" w:sz="4" w:space="0" w:color="auto"/>
            </w:tcBorders>
            <w:vAlign w:val="center"/>
          </w:tcPr>
          <w:p>
            <w:pPr>
              <w:tabs>
                <w:tab w:val="left" w:pos="993"/>
              </w:tabs>
              <w:jc w:val="center"/>
              <w:rPr>
                <w:vanish/>
                <w:sz w:val="22"/>
                <w:szCs w:val="22"/>
              </w:rPr>
            </w:pPr>
          </w:p>
        </w:tc>
        <w:tc>
          <w:tcPr>
            <w:tcW w:w="1891" w:type="dxa"/>
            <w:gridSpan w:val="5"/>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1722" w:type="dxa"/>
            <w:gridSpan w:val="2"/>
            <w:tcBorders>
              <w:left w:val="single" w:sz="4" w:space="0" w:color="auto"/>
            </w:tcBorders>
            <w:vAlign w:val="center"/>
          </w:tcPr>
          <w:p>
            <w:pPr>
              <w:tabs>
                <w:tab w:val="left" w:pos="993"/>
              </w:tabs>
              <w:jc w:val="center"/>
              <w:rPr>
                <w:vanish/>
                <w:sz w:val="22"/>
                <w:szCs w:val="22"/>
              </w:rPr>
            </w:pPr>
          </w:p>
        </w:tc>
        <w:tc>
          <w:tcPr>
            <w:tcW w:w="1948" w:type="dxa"/>
            <w:gridSpan w:val="4"/>
            <w:tcBorders>
              <w:top w:val="single" w:sz="4" w:space="0" w:color="auto"/>
            </w:tcBorders>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250" w:type="dxa"/>
            <w:gridSpan w:val="2"/>
            <w:tcBorders>
              <w:right w:val="single" w:sz="4" w:space="0" w:color="auto"/>
            </w:tcBorders>
            <w:vAlign w:val="center"/>
          </w:tcPr>
          <w:p>
            <w:pPr>
              <w:tabs>
                <w:tab w:val="left" w:pos="993"/>
              </w:tabs>
              <w:jc w:val="center"/>
              <w:rPr>
                <w:vanish/>
                <w:sz w:val="22"/>
                <w:szCs w:val="22"/>
              </w:rPr>
            </w:pPr>
          </w:p>
        </w:tc>
        <w:tc>
          <w:tcPr>
            <w:tcW w:w="332"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582" w:type="dxa"/>
            <w:gridSpan w:val="4"/>
            <w:tcBorders>
              <w:top w:val="single" w:sz="4" w:space="0" w:color="auto"/>
            </w:tcBorders>
            <w:vAlign w:val="center"/>
          </w:tcPr>
          <w:p>
            <w:pPr>
              <w:tabs>
                <w:tab w:val="left" w:pos="993"/>
              </w:tabs>
              <w:jc w:val="center"/>
              <w:rPr>
                <w:vanish/>
                <w:sz w:val="22"/>
                <w:szCs w:val="22"/>
              </w:rPr>
            </w:pPr>
          </w:p>
        </w:tc>
        <w:tc>
          <w:tcPr>
            <w:tcW w:w="309" w:type="dxa"/>
            <w:tcBorders>
              <w:top w:val="single" w:sz="4" w:space="0" w:color="auto"/>
            </w:tcBorders>
            <w:vAlign w:val="center"/>
          </w:tcPr>
          <w:p>
            <w:pPr>
              <w:tabs>
                <w:tab w:val="left" w:pos="993"/>
              </w:tabs>
              <w:jc w:val="center"/>
              <w:rPr>
                <w:vanish/>
                <w:sz w:val="22"/>
                <w:szCs w:val="22"/>
              </w:rPr>
            </w:pPr>
          </w:p>
        </w:tc>
        <w:tc>
          <w:tcPr>
            <w:tcW w:w="1722" w:type="dxa"/>
            <w:gridSpan w:val="2"/>
            <w:vAlign w:val="center"/>
          </w:tcPr>
          <w:p>
            <w:pPr>
              <w:tabs>
                <w:tab w:val="left" w:pos="993"/>
              </w:tabs>
              <w:jc w:val="center"/>
              <w:rPr>
                <w:vanish/>
                <w:sz w:val="22"/>
                <w:szCs w:val="22"/>
              </w:rPr>
            </w:pPr>
          </w:p>
        </w:tc>
        <w:tc>
          <w:tcPr>
            <w:tcW w:w="1948" w:type="dxa"/>
            <w:gridSpan w:val="4"/>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490" w:type="dxa"/>
            <w:gridSpan w:val="3"/>
            <w:vAlign w:val="center"/>
          </w:tcPr>
          <w:p>
            <w:pPr>
              <w:tabs>
                <w:tab w:val="left" w:pos="993"/>
              </w:tabs>
              <w:jc w:val="center"/>
              <w:rPr>
                <w:vanish/>
                <w:sz w:val="22"/>
                <w:szCs w:val="22"/>
              </w:rPr>
            </w:pPr>
          </w:p>
        </w:tc>
        <w:tc>
          <w:tcPr>
            <w:tcW w:w="1180" w:type="dxa"/>
            <w:gridSpan w:val="4"/>
            <w:vAlign w:val="center"/>
          </w:tcPr>
          <w:p>
            <w:pPr>
              <w:tabs>
                <w:tab w:val="left" w:pos="993"/>
              </w:tabs>
              <w:jc w:val="center"/>
              <w:rPr>
                <w:vanish/>
                <w:sz w:val="22"/>
                <w:szCs w:val="22"/>
              </w:rPr>
            </w:pPr>
            <w:r>
              <w:rPr>
                <w:vanish/>
                <w:sz w:val="22"/>
                <w:szCs w:val="22"/>
              </w:rPr>
              <w:t>• • •</w:t>
            </w:r>
          </w:p>
        </w:tc>
        <w:tc>
          <w:tcPr>
            <w:tcW w:w="1045" w:type="dxa"/>
            <w:gridSpan w:val="3"/>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722" w:type="dxa"/>
            <w:gridSpan w:val="2"/>
            <w:vAlign w:val="center"/>
          </w:tcPr>
          <w:p>
            <w:pPr>
              <w:tabs>
                <w:tab w:val="left" w:pos="993"/>
              </w:tabs>
              <w:jc w:val="center"/>
              <w:rPr>
                <w:vanish/>
                <w:sz w:val="22"/>
                <w:szCs w:val="22"/>
              </w:rPr>
            </w:pPr>
          </w:p>
        </w:tc>
        <w:tc>
          <w:tcPr>
            <w:tcW w:w="1948" w:type="dxa"/>
            <w:gridSpan w:val="4"/>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582" w:type="dxa"/>
            <w:gridSpan w:val="4"/>
            <w:tcBorders>
              <w:bottom w:val="single" w:sz="4" w:space="0" w:color="auto"/>
            </w:tcBorders>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582" w:type="dxa"/>
            <w:gridSpan w:val="4"/>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722" w:type="dxa"/>
            <w:gridSpan w:val="2"/>
            <w:vAlign w:val="center"/>
          </w:tcPr>
          <w:p>
            <w:pPr>
              <w:tabs>
                <w:tab w:val="left" w:pos="993"/>
              </w:tabs>
              <w:jc w:val="center"/>
              <w:rPr>
                <w:vanish/>
                <w:sz w:val="22"/>
                <w:szCs w:val="22"/>
              </w:rPr>
            </w:pPr>
          </w:p>
        </w:tc>
        <w:tc>
          <w:tcPr>
            <w:tcW w:w="1948" w:type="dxa"/>
            <w:gridSpan w:val="4"/>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left w:val="single" w:sz="4" w:space="0" w:color="auto"/>
              <w:bottom w:val="single" w:sz="4" w:space="0" w:color="auto"/>
            </w:tcBorders>
            <w:vAlign w:val="center"/>
          </w:tcPr>
          <w:p>
            <w:pPr>
              <w:tabs>
                <w:tab w:val="left" w:pos="993"/>
              </w:tabs>
              <w:jc w:val="center"/>
              <w:rPr>
                <w:vanish/>
                <w:sz w:val="22"/>
                <w:szCs w:val="22"/>
              </w:rPr>
            </w:pPr>
          </w:p>
        </w:tc>
        <w:tc>
          <w:tcPr>
            <w:tcW w:w="309" w:type="dxa"/>
            <w:tcBorders>
              <w:bottom w:val="single" w:sz="4" w:space="0" w:color="auto"/>
              <w:right w:val="single" w:sz="4" w:space="0" w:color="auto"/>
            </w:tcBorders>
            <w:vAlign w:val="center"/>
          </w:tcPr>
          <w:p>
            <w:pPr>
              <w:tabs>
                <w:tab w:val="left" w:pos="993"/>
              </w:tabs>
              <w:jc w:val="center"/>
              <w:rPr>
                <w:vanish/>
                <w:sz w:val="22"/>
                <w:szCs w:val="22"/>
              </w:rPr>
            </w:pPr>
          </w:p>
        </w:tc>
        <w:tc>
          <w:tcPr>
            <w:tcW w:w="1582" w:type="dxa"/>
            <w:gridSpan w:val="4"/>
            <w:vMerge w:val="restart"/>
            <w:tcBorders>
              <w:top w:val="single" w:sz="4" w:space="0" w:color="auto"/>
              <w:left w:val="single" w:sz="4" w:space="0" w:color="auto"/>
              <w:bottom w:val="single" w:sz="4" w:space="0" w:color="auto"/>
              <w:right w:val="single" w:sz="4" w:space="0" w:color="auto"/>
            </w:tcBorders>
            <w:vAlign w:val="center"/>
          </w:tcPr>
          <w:p>
            <w:pPr>
              <w:tabs>
                <w:tab w:val="left" w:pos="993"/>
              </w:tabs>
              <w:jc w:val="center"/>
              <w:rPr>
                <w:vanish/>
                <w:sz w:val="22"/>
                <w:szCs w:val="22"/>
              </w:rPr>
            </w:pPr>
            <w:r>
              <w:rPr>
                <w:vanish/>
                <w:sz w:val="22"/>
                <w:szCs w:val="22"/>
              </w:rPr>
              <w:t>apy5_av145</w:t>
            </w:r>
          </w:p>
        </w:tc>
        <w:tc>
          <w:tcPr>
            <w:tcW w:w="309" w:type="dxa"/>
            <w:tcBorders>
              <w:left w:val="single" w:sz="4" w:space="0" w:color="auto"/>
            </w:tcBorders>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582" w:type="dxa"/>
            <w:gridSpan w:val="4"/>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722" w:type="dxa"/>
            <w:gridSpan w:val="2"/>
            <w:vAlign w:val="center"/>
          </w:tcPr>
          <w:p>
            <w:pPr>
              <w:tabs>
                <w:tab w:val="left" w:pos="993"/>
              </w:tabs>
              <w:jc w:val="center"/>
              <w:rPr>
                <w:vanish/>
                <w:sz w:val="22"/>
                <w:szCs w:val="22"/>
              </w:rPr>
            </w:pPr>
          </w:p>
        </w:tc>
        <w:tc>
          <w:tcPr>
            <w:tcW w:w="1948" w:type="dxa"/>
            <w:gridSpan w:val="4"/>
            <w:vAlign w:val="center"/>
          </w:tcPr>
          <w:p>
            <w:pPr>
              <w:tabs>
                <w:tab w:val="left" w:pos="993"/>
              </w:tabs>
              <w:jc w:val="center"/>
              <w:rPr>
                <w:vanish/>
                <w:sz w:val="22"/>
                <w:szCs w:val="22"/>
              </w:rPr>
            </w:pPr>
          </w:p>
        </w:tc>
      </w:tr>
      <w:tr>
        <w:trPr>
          <w:trHeight w:val="20"/>
          <w:hidden/>
        </w:trPr>
        <w:tc>
          <w:tcPr>
            <w:tcW w:w="354" w:type="dxa"/>
            <w:tcBorders>
              <w:right w:val="single" w:sz="4" w:space="0" w:color="auto"/>
            </w:tcBorders>
            <w:vAlign w:val="center"/>
          </w:tcPr>
          <w:p>
            <w:pPr>
              <w:tabs>
                <w:tab w:val="left" w:pos="993"/>
              </w:tabs>
              <w:jc w:val="center"/>
              <w:rPr>
                <w:vanish/>
                <w:sz w:val="22"/>
                <w:szCs w:val="22"/>
              </w:rPr>
            </w:pPr>
          </w:p>
        </w:tc>
        <w:tc>
          <w:tcPr>
            <w:tcW w:w="715" w:type="dxa"/>
            <w:gridSpan w:val="2"/>
            <w:tcBorders>
              <w:top w:val="single" w:sz="4" w:space="0" w:color="auto"/>
              <w:left w:val="single" w:sz="4" w:space="0" w:color="auto"/>
            </w:tcBorders>
            <w:vAlign w:val="center"/>
          </w:tcPr>
          <w:p>
            <w:pPr>
              <w:tabs>
                <w:tab w:val="left" w:pos="993"/>
              </w:tabs>
              <w:jc w:val="center"/>
              <w:rPr>
                <w:vanish/>
                <w:sz w:val="22"/>
                <w:szCs w:val="22"/>
              </w:rPr>
            </w:pPr>
          </w:p>
        </w:tc>
        <w:tc>
          <w:tcPr>
            <w:tcW w:w="309" w:type="dxa"/>
            <w:tcBorders>
              <w:top w:val="single" w:sz="4" w:space="0" w:color="auto"/>
              <w:right w:val="single" w:sz="4" w:space="0" w:color="auto"/>
            </w:tcBorders>
            <w:vAlign w:val="center"/>
          </w:tcPr>
          <w:p>
            <w:pPr>
              <w:tabs>
                <w:tab w:val="left" w:pos="993"/>
              </w:tabs>
              <w:jc w:val="center"/>
              <w:rPr>
                <w:vanish/>
                <w:sz w:val="22"/>
                <w:szCs w:val="22"/>
              </w:rPr>
            </w:pPr>
          </w:p>
        </w:tc>
        <w:tc>
          <w:tcPr>
            <w:tcW w:w="1582" w:type="dxa"/>
            <w:gridSpan w:val="4"/>
            <w:vMerge/>
            <w:tcBorders>
              <w:left w:val="single" w:sz="4" w:space="0" w:color="auto"/>
              <w:bottom w:val="single" w:sz="4" w:space="0" w:color="auto"/>
              <w:right w:val="single" w:sz="4" w:space="0" w:color="auto"/>
            </w:tcBorders>
            <w:vAlign w:val="center"/>
          </w:tcPr>
          <w:p>
            <w:pPr>
              <w:tabs>
                <w:tab w:val="left" w:pos="993"/>
              </w:tabs>
              <w:jc w:val="center"/>
              <w:rPr>
                <w:vanish/>
                <w:sz w:val="22"/>
                <w:szCs w:val="22"/>
              </w:rPr>
            </w:pPr>
          </w:p>
        </w:tc>
        <w:tc>
          <w:tcPr>
            <w:tcW w:w="309" w:type="dxa"/>
            <w:tcBorders>
              <w:left w:val="single" w:sz="4" w:space="0" w:color="auto"/>
            </w:tcBorders>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582" w:type="dxa"/>
            <w:gridSpan w:val="4"/>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722" w:type="dxa"/>
            <w:gridSpan w:val="2"/>
            <w:vAlign w:val="center"/>
          </w:tcPr>
          <w:p>
            <w:pPr>
              <w:tabs>
                <w:tab w:val="left" w:pos="993"/>
              </w:tabs>
              <w:jc w:val="center"/>
              <w:rPr>
                <w:vanish/>
                <w:sz w:val="22"/>
                <w:szCs w:val="22"/>
              </w:rPr>
            </w:pPr>
          </w:p>
        </w:tc>
        <w:tc>
          <w:tcPr>
            <w:tcW w:w="1948" w:type="dxa"/>
            <w:gridSpan w:val="4"/>
            <w:vAlign w:val="center"/>
          </w:tcPr>
          <w:p>
            <w:pPr>
              <w:tabs>
                <w:tab w:val="left" w:pos="993"/>
              </w:tabs>
              <w:jc w:val="center"/>
              <w:rPr>
                <w:vanish/>
                <w:sz w:val="22"/>
                <w:szCs w:val="22"/>
              </w:rPr>
            </w:pPr>
          </w:p>
        </w:tc>
      </w:tr>
      <w:tr>
        <w:trPr>
          <w:trHeight w:val="20"/>
          <w:hidden/>
        </w:trPr>
        <w:tc>
          <w:tcPr>
            <w:tcW w:w="354" w:type="dxa"/>
            <w:vAlign w:val="center"/>
          </w:tcPr>
          <w:p>
            <w:pPr>
              <w:tabs>
                <w:tab w:val="left" w:pos="993"/>
              </w:tabs>
              <w:jc w:val="center"/>
              <w:rPr>
                <w:vanish/>
                <w:sz w:val="22"/>
                <w:szCs w:val="22"/>
              </w:rPr>
            </w:pPr>
          </w:p>
        </w:tc>
        <w:tc>
          <w:tcPr>
            <w:tcW w:w="236" w:type="dxa"/>
            <w:vAlign w:val="center"/>
          </w:tcPr>
          <w:p>
            <w:pPr>
              <w:tabs>
                <w:tab w:val="left" w:pos="993"/>
              </w:tabs>
              <w:jc w:val="center"/>
              <w:rPr>
                <w:vanish/>
                <w:sz w:val="22"/>
                <w:szCs w:val="22"/>
              </w:rPr>
            </w:pPr>
          </w:p>
        </w:tc>
        <w:tc>
          <w:tcPr>
            <w:tcW w:w="1243" w:type="dxa"/>
            <w:gridSpan w:val="3"/>
            <w:vAlign w:val="center"/>
          </w:tcPr>
          <w:p>
            <w:pPr>
              <w:tabs>
                <w:tab w:val="left" w:pos="993"/>
              </w:tabs>
              <w:jc w:val="center"/>
              <w:rPr>
                <w:vanish/>
                <w:sz w:val="22"/>
                <w:szCs w:val="22"/>
              </w:rPr>
            </w:pPr>
            <w:r>
              <w:rPr>
                <w:vanish/>
                <w:sz w:val="22"/>
                <w:szCs w:val="22"/>
              </w:rPr>
              <w:t>• • •</w:t>
            </w:r>
          </w:p>
        </w:tc>
        <w:tc>
          <w:tcPr>
            <w:tcW w:w="1127" w:type="dxa"/>
            <w:gridSpan w:val="3"/>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242" w:type="dxa"/>
            <w:vAlign w:val="center"/>
          </w:tcPr>
          <w:p>
            <w:pPr>
              <w:tabs>
                <w:tab w:val="left" w:pos="993"/>
              </w:tabs>
              <w:jc w:val="center"/>
              <w:rPr>
                <w:vanish/>
                <w:sz w:val="22"/>
                <w:szCs w:val="22"/>
              </w:rPr>
            </w:pPr>
          </w:p>
        </w:tc>
        <w:tc>
          <w:tcPr>
            <w:tcW w:w="1582" w:type="dxa"/>
            <w:gridSpan w:val="4"/>
            <w:vAlign w:val="center"/>
          </w:tcPr>
          <w:p>
            <w:pPr>
              <w:tabs>
                <w:tab w:val="left" w:pos="993"/>
              </w:tabs>
              <w:jc w:val="center"/>
              <w:rPr>
                <w:vanish/>
                <w:sz w:val="22"/>
                <w:szCs w:val="22"/>
              </w:rPr>
            </w:pPr>
          </w:p>
        </w:tc>
        <w:tc>
          <w:tcPr>
            <w:tcW w:w="309" w:type="dxa"/>
            <w:vAlign w:val="center"/>
          </w:tcPr>
          <w:p>
            <w:pPr>
              <w:tabs>
                <w:tab w:val="left" w:pos="993"/>
              </w:tabs>
              <w:jc w:val="center"/>
              <w:rPr>
                <w:vanish/>
                <w:sz w:val="22"/>
                <w:szCs w:val="22"/>
              </w:rPr>
            </w:pPr>
          </w:p>
        </w:tc>
        <w:tc>
          <w:tcPr>
            <w:tcW w:w="1722" w:type="dxa"/>
            <w:gridSpan w:val="2"/>
            <w:vAlign w:val="center"/>
          </w:tcPr>
          <w:p>
            <w:pPr>
              <w:tabs>
                <w:tab w:val="left" w:pos="993"/>
              </w:tabs>
              <w:jc w:val="center"/>
              <w:rPr>
                <w:vanish/>
                <w:sz w:val="22"/>
                <w:szCs w:val="22"/>
              </w:rPr>
            </w:pPr>
          </w:p>
        </w:tc>
        <w:tc>
          <w:tcPr>
            <w:tcW w:w="1948" w:type="dxa"/>
            <w:gridSpan w:val="4"/>
            <w:vAlign w:val="center"/>
          </w:tcPr>
          <w:p>
            <w:pPr>
              <w:tabs>
                <w:tab w:val="left" w:pos="993"/>
              </w:tabs>
              <w:jc w:val="center"/>
              <w:rPr>
                <w:vanish/>
                <w:sz w:val="22"/>
                <w:szCs w:val="22"/>
              </w:rPr>
            </w:pPr>
          </w:p>
        </w:tc>
      </w:tr>
    </w:tbl>
    <w:p>
      <w:pPr>
        <w:tabs>
          <w:tab w:val="left" w:pos="993"/>
        </w:tabs>
        <w:jc w:val="both"/>
        <w:rPr>
          <w:b/>
        </w:rPr>
      </w:pPr>
    </w:p>
    <w:p>
      <w:pPr>
        <w:tabs>
          <w:tab w:val="left" w:pos="993"/>
        </w:tabs>
        <w:ind w:firstLine="567"/>
        <w:jc w:val="both"/>
        <w:rPr>
          <w:b/>
        </w:rPr>
      </w:pPr>
      <w:r>
        <w:rPr>
          <w:b/>
        </w:rPr>
        <w:t>Paaiškinimai:</w:t>
      </w:r>
    </w:p>
    <w:p>
      <w:pPr>
        <w:tabs>
          <w:tab w:val="left" w:pos="993"/>
        </w:tabs>
        <w:ind w:firstLine="567"/>
        <w:jc w:val="both"/>
      </w:pPr>
      <w:r>
        <w:t>1</w:t>
      </w:r>
      <w:r>
        <w:t>. Elektroninių dokumentų paketo fizinę struktūrą sudaro kompiuterio loginiame diske esantis arba į CD-R, DVD-R laikmeną įrašytas katalogas, kurį sudaro:</w:t>
      </w:r>
    </w:p>
    <w:p>
      <w:pPr>
        <w:tabs>
          <w:tab w:val="left" w:pos="0"/>
          <w:tab w:val="left" w:pos="993"/>
          <w:tab w:val="left" w:pos="1080"/>
        </w:tabs>
        <w:ind w:firstLine="567"/>
        <w:jc w:val="both"/>
      </w:pPr>
      <w:r>
        <w:t>1.1</w:t>
      </w:r>
      <w:r>
        <w:t>. katalogo šaknyje esanti vienintelė paketo metaduomenų rinkmena, kurios tikslus vardas „Metadata.xml“;</w:t>
      </w:r>
    </w:p>
    <w:p>
      <w:pPr>
        <w:tabs>
          <w:tab w:val="left" w:pos="180"/>
          <w:tab w:val="left" w:pos="993"/>
          <w:tab w:val="left" w:pos="1080"/>
        </w:tabs>
        <w:ind w:firstLine="567"/>
        <w:jc w:val="both"/>
      </w:pPr>
      <w:r>
        <w:t>1.2</w:t>
      </w:r>
      <w:r>
        <w:t>. pakatalogiai su perduodamų apskaitos vienetų duomenimis – apskaitos vieneto metaduomenų rinkmena, kurios tikslus vardas „Metadata.xml“, ir perduodamos apskaitos vienetą sudarančios elektroninių dokumentų rinkmenos.</w:t>
      </w:r>
    </w:p>
    <w:p>
      <w:pPr>
        <w:tabs>
          <w:tab w:val="left" w:pos="993"/>
        </w:tabs>
        <w:ind w:firstLine="567"/>
        <w:jc w:val="both"/>
      </w:pPr>
      <w:r>
        <w:t>2</w:t>
      </w:r>
      <w:r>
        <w:t>. Paketo metaduomenų rinkmena yra XML formato rinkmena, atitinkanti šių taisyklių 4 priedo I skyriuje pateiktos XML schemos reikalavimus, kurioje turi būti nurodyti šių taisyklių 5 priedo I skyriuje nurodyti privalomieji metaduomenys.</w:t>
      </w:r>
    </w:p>
    <w:p>
      <w:pPr>
        <w:tabs>
          <w:tab w:val="left" w:pos="993"/>
        </w:tabs>
        <w:ind w:firstLine="567"/>
        <w:jc w:val="both"/>
      </w:pPr>
      <w:r>
        <w:t>3</w:t>
      </w:r>
      <w:r>
        <w:t>. Paketo metaduomenų rinkmenos elemente „files“ turi būti pateiktas visų paketą sudarančių apskaitos vienetų sąrašas, kuriame turi būti pateiktos tikslios nuorodos į kiekvieno apskaitos vieneto metaduomenų rinkmenas.</w:t>
      </w:r>
    </w:p>
    <w:p>
      <w:pPr>
        <w:tabs>
          <w:tab w:val="left" w:pos="993"/>
        </w:tabs>
        <w:ind w:firstLine="567"/>
        <w:jc w:val="both"/>
      </w:pPr>
      <w:r>
        <w:t>4</w:t>
      </w:r>
      <w:r>
        <w:t>. Apskaitos vieneto metaduomenų rinkmena yra XML formato rinkmena, atitinkanti šių taisyklių 4 priedo III skyriuje pateiktos XML schemos, kurioje turi būti nurodyti šių taisyklių 5 priedo II skyriuje nurodyti privalomieji metaduomenys, reikalavimus.</w:t>
      </w:r>
    </w:p>
    <w:p>
      <w:pPr>
        <w:tabs>
          <w:tab w:val="left" w:pos="993"/>
        </w:tabs>
        <w:ind w:firstLine="567"/>
        <w:jc w:val="both"/>
      </w:pPr>
      <w:r>
        <w:t>5</w:t>
      </w:r>
      <w:r>
        <w:t>. Apskaitos vieneto metaduomenų rinkmenos elemente „documents“ turi būti pateiktas visų apskaitos vienetą sudarančių elektroninių dokumentų sąrašas, kuriame turi būti pateiktos tikslios nuorodos į kiekvieno elektroninio dokumento rinkmenas.</w:t>
      </w:r>
    </w:p>
    <w:p>
      <w:pPr>
        <w:tabs>
          <w:tab w:val="left" w:pos="1134"/>
        </w:tabs>
        <w:ind w:firstLine="567"/>
        <w:jc w:val="both"/>
      </w:pPr>
      <w:r>
        <w:t>6</w:t>
      </w:r>
      <w:r>
        <w:t>. Jei nustatoma, kad dalis apskaitos vienetų ar elektroninių dokumentų yra prarasti, sudaromas prarastų elektroninių dokumentų ir apskaitos vienetų sąrašas, kurio duomenys turi būti pateikti paketo metaduomenų rinkmenos elemente „missingFiles“ ir apskaitos vieneto metaduomenų rinkmenos elementuose „missingDocuments“.</w:t>
      </w:r>
    </w:p>
    <w:p>
      <w:pPr>
        <w:tabs>
          <w:tab w:val="left" w:pos="993"/>
        </w:tabs>
        <w:ind w:firstLine="567"/>
        <w:jc w:val="both"/>
      </w:pPr>
      <w:r>
        <w:t>7</w:t>
      </w:r>
      <w:r>
        <w:t>. Pakete privalo būti visos paketo ir apskaitos vienetų metaduomenų sąrašuose nurodytos rinkmenos. Jokių kitų rinkmenų pakete neturi būti.</w:t>
      </w:r>
    </w:p>
    <w:p>
      <w:pPr>
        <w:tabs>
          <w:tab w:val="left" w:pos="993"/>
        </w:tabs>
        <w:ind w:firstLine="567"/>
        <w:jc w:val="both"/>
      </w:pPr>
      <w:r>
        <w:t>8</w:t>
      </w:r>
      <w:r>
        <w:t>. Apskaitos vieneto metaduomenų rinkmenos elektroninių dokumentų sąrašo elemente „specificationID“ turi būti nurodyti tik tokie specifikacijos identifikavimo žymenys, kurių sąrašas pateiktas 1 priede. Perduodami elektroniniai dokumentai turi atitikti nurodytame elemente deklaruojamos elektroninio dokumento specifikacijos reikalavimus.</w:t>
      </w:r>
    </w:p>
    <w:p>
      <w:pPr>
        <w:jc w:val="center"/>
      </w:pPr>
    </w:p>
    <w:p>
      <w:pPr>
        <w:jc w:val="center"/>
      </w:pPr>
      <w:r>
        <w:t>_________________</w:t>
      </w:r>
    </w:p>
    <w:p/>
    <w:p>
      <w:pPr>
        <w:ind w:left="4535"/>
        <w:sectPr>
          <w:pgSz w:w="11907" w:h="16840" w:code="9"/>
          <w:pgMar w:top="1134" w:right="567" w:bottom="1134" w:left="1701" w:header="709" w:footer="709" w:gutter="0"/>
          <w:pgNumType w:start="1"/>
          <w:cols w:space="708"/>
          <w:titlePg/>
          <w:docGrid w:linePitch="326"/>
        </w:sectPr>
      </w:pPr>
      <w:r>
        <w:br w:type="page"/>
      </w:r>
    </w:p>
    <w:p>
      <w:pPr>
        <w:ind w:left="4535"/>
      </w:pPr>
      <w:r>
        <w:t xml:space="preserve">Valstybės ir savivaldybių institucijų, įstaigų, </w:t>
      </w:r>
    </w:p>
    <w:p>
      <w:pPr>
        <w:ind w:left="4535"/>
      </w:pPr>
      <w:r>
        <w:t xml:space="preserve">įmonių veiklos elektroninių dokumentų </w:t>
      </w:r>
    </w:p>
    <w:p>
      <w:pPr>
        <w:ind w:left="4535"/>
      </w:pPr>
      <w:r>
        <w:t>perdavimo į valstybės archyvus taisyklių</w:t>
      </w:r>
    </w:p>
    <w:p>
      <w:pPr>
        <w:ind w:left="4535"/>
      </w:pPr>
      <w:r>
        <w:t>3</w:t>
      </w:r>
      <w:r>
        <w:t xml:space="preserve"> priedas</w:t>
      </w:r>
    </w:p>
    <w:p>
      <w:pPr>
        <w:ind w:firstLine="720"/>
      </w:pPr>
    </w:p>
    <w:p>
      <w:pPr>
        <w:jc w:val="center"/>
        <w:rPr>
          <w:b/>
        </w:rPr>
      </w:pPr>
      <w:r>
        <w:rPr>
          <w:b/>
        </w:rPr>
        <w:t>(Elektroninių dokumentų perdavimo akto forma)</w:t>
      </w:r>
    </w:p>
    <w:p>
      <w:pPr>
        <w:jc w:val="center"/>
      </w:pPr>
    </w:p>
    <w:p>
      <w:pPr>
        <w:jc w:val="center"/>
        <w:rPr>
          <w:b/>
        </w:rPr>
      </w:pPr>
      <w:r>
        <w:rPr>
          <w:b/>
        </w:rPr>
        <w:t>ELEKTRONINIŲ DOKUMENTŲ PERDAVIMO</w:t>
      </w:r>
      <w:r>
        <w:rPr>
          <w:b/>
          <w:color w:val="FF0000"/>
        </w:rPr>
        <w:t xml:space="preserve"> </w:t>
      </w:r>
      <w:r>
        <w:rPr>
          <w:b/>
        </w:rPr>
        <w:t>AKTAS</w:t>
      </w:r>
    </w:p>
    <w:p>
      <w:pPr>
        <w:jc w:val="center"/>
      </w:pPr>
    </w:p>
    <w:p>
      <w:pPr>
        <w:jc w:val="center"/>
      </w:pPr>
      <w:r>
        <w:t>____________ Nr. ________</w:t>
      </w:r>
    </w:p>
    <w:p>
      <w:pPr>
        <w:ind w:firstLine="3720"/>
      </w:pPr>
      <w:r>
        <w:t>(data)</w:t>
      </w:r>
    </w:p>
    <w:p>
      <w:pPr>
        <w:jc w:val="center"/>
      </w:pPr>
      <w:r>
        <w:t>________________</w:t>
      </w:r>
    </w:p>
    <w:p>
      <w:pPr>
        <w:jc w:val="center"/>
      </w:pPr>
      <w:r>
        <w:t>(sudarymo vieta)</w:t>
      </w:r>
    </w:p>
    <w:p>
      <w:pPr>
        <w:jc w:val="both"/>
      </w:pPr>
    </w:p>
    <w:p>
      <w:pPr>
        <w:tabs>
          <w:tab w:val="right" w:leader="underscore" w:pos="9072"/>
        </w:tabs>
        <w:ind w:firstLine="567"/>
        <w:jc w:val="both"/>
      </w:pPr>
      <w:r>
        <w:t xml:space="preserve">Vadovaudamiesi Lietuvos Respublikos dokumentų ir archyvų įstatymo </w:t>
        <w:tab/>
        <w:t xml:space="preserve"> straipsniu,</w:t>
      </w:r>
    </w:p>
    <w:p>
      <w:pPr>
        <w:jc w:val="both"/>
      </w:pPr>
    </w:p>
    <w:p>
      <w:pPr>
        <w:tabs>
          <w:tab w:val="right" w:leader="underscore" w:pos="9072"/>
        </w:tabs>
        <w:jc w:val="both"/>
      </w:pPr>
      <w:r>
        <w:t>_</w:t>
        <w:tab/>
        <w:t>perdavė,</w:t>
      </w:r>
    </w:p>
    <w:p>
      <w:pPr>
        <w:tabs>
          <w:tab w:val="right" w:leader="underscore" w:pos="9072"/>
        </w:tabs>
        <w:jc w:val="center"/>
        <w:rPr>
          <w:b/>
          <w:bCs/>
        </w:rPr>
      </w:pPr>
      <w:r>
        <w:rPr>
          <w:bCs/>
        </w:rPr>
        <w:t>(dokumentus perduodančios įstaigos pavadinimas ir jai atstovaujantis asmuo)</w:t>
      </w:r>
    </w:p>
    <w:p>
      <w:pPr>
        <w:tabs>
          <w:tab w:val="right" w:leader="underscore" w:pos="9072"/>
        </w:tabs>
        <w:jc w:val="both"/>
      </w:pPr>
      <w:r>
        <w:t>o</w:t>
        <w:tab/>
        <w:t>priėmė</w:t>
      </w:r>
    </w:p>
    <w:p>
      <w:pPr>
        <w:tabs>
          <w:tab w:val="center" w:pos="4153"/>
          <w:tab w:val="right" w:pos="8306"/>
          <w:tab w:val="right" w:leader="underscore" w:pos="9072"/>
        </w:tabs>
        <w:jc w:val="center"/>
      </w:pPr>
      <w:r>
        <w:t>(valstybės archyvo pavadinimas ir jam atstovaujantis asmuo)</w:t>
      </w:r>
    </w:p>
    <w:p>
      <w:pPr>
        <w:tabs>
          <w:tab w:val="right" w:leader="underscore" w:pos="9072"/>
        </w:tabs>
        <w:jc w:val="both"/>
      </w:pPr>
      <w:r>
        <w:t>_</w:t>
        <w:tab/>
        <w:t xml:space="preserve"> metų</w:t>
      </w:r>
    </w:p>
    <w:p>
      <w:pPr>
        <w:tabs>
          <w:tab w:val="center" w:pos="4153"/>
          <w:tab w:val="right" w:pos="8306"/>
          <w:tab w:val="right" w:leader="underscore" w:pos="9072"/>
        </w:tabs>
        <w:jc w:val="both"/>
      </w:pPr>
      <w:r>
        <w:t>(dokumentus sudariusios įstaigos pavadinimas, laikotarpis, kurio dokumentai perduodami)</w:t>
      </w:r>
    </w:p>
    <w:p>
      <w:pPr>
        <w:tabs>
          <w:tab w:val="right" w:leader="underscore" w:pos="9072"/>
        </w:tabs>
        <w:jc w:val="both"/>
      </w:pPr>
      <w:r>
        <w:t>veiklos __________________ saugomus elektroninius dokumentus:</w:t>
      </w:r>
    </w:p>
    <w:p>
      <w:pPr>
        <w:jc w:val="both"/>
        <w:rPr>
          <w:b/>
          <w:bCs/>
          <w:i/>
          <w:iCs/>
        </w:rPr>
      </w:pPr>
      <w:r>
        <w:t>(nuolat, ilgai – reikiamą įrašyti)</w:t>
      </w:r>
    </w:p>
    <w:p>
      <w:pPr>
        <w:jc w:val="both"/>
        <w:rPr>
          <w:b/>
          <w:bCs/>
          <w:i/>
          <w:iCs/>
        </w:rPr>
      </w:pPr>
    </w:p>
    <w:p>
      <w:pPr>
        <w:ind w:firstLine="720"/>
        <w:jc w:val="both"/>
      </w:pPr>
      <w:r>
        <w:t>Apskaitos vienetai pagal bylų apyrašus: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2208"/>
        <w:gridCol w:w="2793"/>
        <w:gridCol w:w="1858"/>
        <w:gridCol w:w="986"/>
      </w:tblGrid>
      <w:tr>
        <w:tc>
          <w:tcPr>
            <w:tcW w:w="1227" w:type="dxa"/>
            <w:tcBorders>
              <w:bottom w:val="single" w:sz="4" w:space="0" w:color="auto"/>
            </w:tcBorders>
          </w:tcPr>
          <w:p>
            <w:pPr>
              <w:jc w:val="center"/>
              <w:rPr>
                <w:sz w:val="22"/>
                <w:szCs w:val="22"/>
              </w:rPr>
            </w:pPr>
            <w:r>
              <w:rPr>
                <w:sz w:val="22"/>
                <w:szCs w:val="22"/>
              </w:rPr>
              <w:t>Apyrašo numeris</w:t>
            </w:r>
          </w:p>
        </w:tc>
        <w:tc>
          <w:tcPr>
            <w:tcW w:w="2208" w:type="dxa"/>
            <w:tcBorders>
              <w:bottom w:val="single" w:sz="4" w:space="0" w:color="auto"/>
            </w:tcBorders>
          </w:tcPr>
          <w:p>
            <w:pPr>
              <w:jc w:val="center"/>
              <w:rPr>
                <w:sz w:val="22"/>
                <w:szCs w:val="22"/>
              </w:rPr>
            </w:pPr>
            <w:r>
              <w:rPr>
                <w:sz w:val="22"/>
                <w:szCs w:val="22"/>
              </w:rPr>
              <w:t>Apskaitos vienetų numeriai apyraše (nuo–iki)</w:t>
            </w:r>
          </w:p>
        </w:tc>
        <w:tc>
          <w:tcPr>
            <w:tcW w:w="2793" w:type="dxa"/>
            <w:tcBorders>
              <w:bottom w:val="single" w:sz="4" w:space="0" w:color="auto"/>
            </w:tcBorders>
          </w:tcPr>
          <w:p>
            <w:pPr>
              <w:jc w:val="center"/>
              <w:rPr>
                <w:sz w:val="22"/>
                <w:szCs w:val="22"/>
              </w:rPr>
            </w:pPr>
            <w:r>
              <w:rPr>
                <w:sz w:val="22"/>
                <w:szCs w:val="22"/>
              </w:rPr>
              <w:t>Į apyrašą įrašytų neperduodamų apskaitos vienetų numeriai</w:t>
            </w:r>
          </w:p>
        </w:tc>
        <w:tc>
          <w:tcPr>
            <w:tcW w:w="1858" w:type="dxa"/>
            <w:tcBorders>
              <w:bottom w:val="single" w:sz="4" w:space="0" w:color="auto"/>
            </w:tcBorders>
          </w:tcPr>
          <w:p>
            <w:pPr>
              <w:jc w:val="center"/>
              <w:rPr>
                <w:sz w:val="22"/>
                <w:szCs w:val="22"/>
              </w:rPr>
            </w:pPr>
            <w:r>
              <w:rPr>
                <w:sz w:val="22"/>
                <w:szCs w:val="22"/>
              </w:rPr>
              <w:t>Perduodamų apskaitos vienetų skaičius</w:t>
            </w:r>
          </w:p>
        </w:tc>
        <w:tc>
          <w:tcPr>
            <w:tcW w:w="986" w:type="dxa"/>
            <w:tcBorders>
              <w:bottom w:val="single" w:sz="4" w:space="0" w:color="auto"/>
            </w:tcBorders>
          </w:tcPr>
          <w:p>
            <w:pPr>
              <w:jc w:val="center"/>
              <w:rPr>
                <w:sz w:val="22"/>
                <w:szCs w:val="22"/>
              </w:rPr>
            </w:pPr>
            <w:r>
              <w:rPr>
                <w:sz w:val="22"/>
                <w:szCs w:val="22"/>
              </w:rPr>
              <w:t>Pastabos</w:t>
            </w:r>
          </w:p>
        </w:tc>
      </w:tr>
      <w:tr>
        <w:tc>
          <w:tcPr>
            <w:tcW w:w="1227" w:type="dxa"/>
            <w:tcBorders>
              <w:bottom w:val="single" w:sz="4" w:space="0" w:color="auto"/>
            </w:tcBorders>
          </w:tcPr>
          <w:p>
            <w:pPr>
              <w:jc w:val="center"/>
              <w:rPr>
                <w:sz w:val="22"/>
                <w:szCs w:val="22"/>
              </w:rPr>
            </w:pPr>
            <w:r>
              <w:rPr>
                <w:sz w:val="22"/>
                <w:szCs w:val="22"/>
              </w:rPr>
              <w:t>1</w:t>
            </w:r>
          </w:p>
        </w:tc>
        <w:tc>
          <w:tcPr>
            <w:tcW w:w="2208" w:type="dxa"/>
            <w:tcBorders>
              <w:bottom w:val="single" w:sz="4" w:space="0" w:color="auto"/>
            </w:tcBorders>
          </w:tcPr>
          <w:p>
            <w:pPr>
              <w:jc w:val="center"/>
              <w:rPr>
                <w:sz w:val="22"/>
                <w:szCs w:val="22"/>
              </w:rPr>
            </w:pPr>
            <w:r>
              <w:rPr>
                <w:sz w:val="22"/>
                <w:szCs w:val="22"/>
              </w:rPr>
              <w:t>2</w:t>
            </w:r>
          </w:p>
        </w:tc>
        <w:tc>
          <w:tcPr>
            <w:tcW w:w="2793" w:type="dxa"/>
            <w:tcBorders>
              <w:bottom w:val="single" w:sz="4" w:space="0" w:color="auto"/>
            </w:tcBorders>
          </w:tcPr>
          <w:p>
            <w:pPr>
              <w:jc w:val="center"/>
              <w:rPr>
                <w:sz w:val="22"/>
                <w:szCs w:val="22"/>
              </w:rPr>
            </w:pPr>
            <w:r>
              <w:rPr>
                <w:sz w:val="22"/>
                <w:szCs w:val="22"/>
              </w:rPr>
              <w:t>3</w:t>
            </w:r>
          </w:p>
        </w:tc>
        <w:tc>
          <w:tcPr>
            <w:tcW w:w="1858" w:type="dxa"/>
            <w:tcBorders>
              <w:bottom w:val="single" w:sz="4" w:space="0" w:color="auto"/>
            </w:tcBorders>
          </w:tcPr>
          <w:p>
            <w:pPr>
              <w:jc w:val="center"/>
              <w:rPr>
                <w:sz w:val="22"/>
                <w:szCs w:val="22"/>
              </w:rPr>
            </w:pPr>
            <w:r>
              <w:rPr>
                <w:sz w:val="22"/>
                <w:szCs w:val="22"/>
              </w:rPr>
              <w:t>4</w:t>
            </w:r>
          </w:p>
        </w:tc>
        <w:tc>
          <w:tcPr>
            <w:tcW w:w="986" w:type="dxa"/>
            <w:tcBorders>
              <w:bottom w:val="single" w:sz="4" w:space="0" w:color="auto"/>
            </w:tcBorders>
          </w:tcPr>
          <w:p>
            <w:pPr>
              <w:jc w:val="center"/>
              <w:rPr>
                <w:sz w:val="22"/>
                <w:szCs w:val="22"/>
              </w:rPr>
            </w:pPr>
            <w:r>
              <w:rPr>
                <w:sz w:val="22"/>
                <w:szCs w:val="22"/>
              </w:rPr>
              <w:t>5</w:t>
            </w:r>
          </w:p>
        </w:tc>
      </w:tr>
      <w:tr>
        <w:tc>
          <w:tcPr>
            <w:tcW w:w="1227" w:type="dxa"/>
            <w:tcBorders>
              <w:top w:val="single" w:sz="4" w:space="0" w:color="auto"/>
              <w:left w:val="single" w:sz="4" w:space="0" w:color="auto"/>
              <w:bottom w:val="single" w:sz="4" w:space="0" w:color="auto"/>
              <w:right w:val="single" w:sz="4" w:space="0" w:color="auto"/>
            </w:tcBorders>
          </w:tcPr>
          <w:p>
            <w:pPr>
              <w:jc w:val="both"/>
              <w:rPr>
                <w:sz w:val="22"/>
                <w:szCs w:val="22"/>
              </w:rPr>
            </w:pPr>
          </w:p>
        </w:tc>
        <w:tc>
          <w:tcPr>
            <w:tcW w:w="2208" w:type="dxa"/>
            <w:tcBorders>
              <w:top w:val="single" w:sz="4" w:space="0" w:color="auto"/>
              <w:left w:val="single" w:sz="4" w:space="0" w:color="auto"/>
              <w:bottom w:val="single" w:sz="4" w:space="0" w:color="auto"/>
              <w:right w:val="single" w:sz="4" w:space="0" w:color="auto"/>
            </w:tcBorders>
          </w:tcPr>
          <w:p>
            <w:pPr>
              <w:jc w:val="both"/>
              <w:rPr>
                <w:sz w:val="22"/>
                <w:szCs w:val="22"/>
              </w:rPr>
            </w:pPr>
          </w:p>
        </w:tc>
        <w:tc>
          <w:tcPr>
            <w:tcW w:w="2793" w:type="dxa"/>
            <w:tcBorders>
              <w:top w:val="single" w:sz="4" w:space="0" w:color="auto"/>
              <w:left w:val="single" w:sz="4" w:space="0" w:color="auto"/>
              <w:bottom w:val="single" w:sz="4" w:space="0" w:color="auto"/>
              <w:right w:val="single" w:sz="4" w:space="0" w:color="auto"/>
            </w:tcBorders>
          </w:tcPr>
          <w:p>
            <w:pPr>
              <w:jc w:val="both"/>
              <w:rPr>
                <w:sz w:val="22"/>
                <w:szCs w:val="22"/>
              </w:rPr>
            </w:pPr>
          </w:p>
        </w:tc>
        <w:tc>
          <w:tcPr>
            <w:tcW w:w="1858" w:type="dxa"/>
            <w:tcBorders>
              <w:top w:val="single" w:sz="4" w:space="0" w:color="auto"/>
              <w:left w:val="single" w:sz="4" w:space="0" w:color="auto"/>
              <w:bottom w:val="single" w:sz="4" w:space="0" w:color="auto"/>
              <w:right w:val="single" w:sz="4" w:space="0" w:color="auto"/>
            </w:tcBorders>
          </w:tcPr>
          <w:p>
            <w:pPr>
              <w:jc w:val="both"/>
              <w:rPr>
                <w:sz w:val="22"/>
                <w:szCs w:val="22"/>
              </w:rPr>
            </w:pPr>
          </w:p>
        </w:tc>
        <w:tc>
          <w:tcPr>
            <w:tcW w:w="986" w:type="dxa"/>
            <w:tcBorders>
              <w:top w:val="single" w:sz="4" w:space="0" w:color="auto"/>
              <w:left w:val="single" w:sz="4" w:space="0" w:color="auto"/>
              <w:bottom w:val="single" w:sz="4" w:space="0" w:color="auto"/>
              <w:right w:val="single" w:sz="4" w:space="0" w:color="auto"/>
            </w:tcBorders>
          </w:tcPr>
          <w:p>
            <w:pPr>
              <w:jc w:val="both"/>
              <w:rPr>
                <w:sz w:val="22"/>
                <w:szCs w:val="22"/>
              </w:rPr>
            </w:pPr>
          </w:p>
        </w:tc>
      </w:tr>
    </w:tbl>
    <w:p>
      <w:pPr>
        <w:jc w:val="center"/>
        <w:rPr>
          <w:b/>
          <w:bCs/>
          <w:lang w:val="pl-PL"/>
        </w:rPr>
      </w:pPr>
    </w:p>
    <w:p>
      <w:pPr>
        <w:tabs>
          <w:tab w:val="right" w:leader="underscore" w:pos="9072"/>
        </w:tabs>
        <w:ind w:firstLine="600"/>
      </w:pPr>
      <w:r>
        <w:t xml:space="preserve">Iš viso perduota ir valstybės archyve gauta </w:t>
        <w:tab/>
        <w:t>apskaitos vienetai (-ų).</w:t>
      </w:r>
    </w:p>
    <w:p>
      <w:pPr>
        <w:ind w:left="720" w:firstLine="1800"/>
        <w:jc w:val="center"/>
      </w:pPr>
      <w:r>
        <w:t>(skaitmenimis ir žodžiais)</w:t>
      </w:r>
    </w:p>
    <w:p>
      <w:pPr>
        <w:jc w:val="both"/>
      </w:pPr>
      <w:r>
        <w:t>Dokumentus perdavė</w:t>
      </w:r>
    </w:p>
    <w:p>
      <w:pPr>
        <w:jc w:val="both"/>
      </w:pPr>
    </w:p>
    <w:tbl>
      <w:tblPr>
        <w:tblW w:w="9072" w:type="dxa"/>
        <w:tblLook w:val="01E0" w:firstRow="1" w:lastRow="1" w:firstColumn="1" w:lastColumn="1" w:noHBand="0" w:noVBand="0"/>
      </w:tblPr>
      <w:tblGrid>
        <w:gridCol w:w="3348"/>
        <w:gridCol w:w="284"/>
        <w:gridCol w:w="1826"/>
        <w:gridCol w:w="290"/>
        <w:gridCol w:w="3324"/>
      </w:tblGrid>
      <w:tr>
        <w:tc>
          <w:tcPr>
            <w:tcW w:w="3348" w:type="dxa"/>
            <w:tcBorders>
              <w:top w:val="single" w:sz="4" w:space="0" w:color="auto"/>
            </w:tcBorders>
          </w:tcPr>
          <w:p>
            <w:pPr>
              <w:tabs>
                <w:tab w:val="left" w:pos="5245"/>
              </w:tabs>
            </w:pPr>
            <w:r>
              <w:t>(įstaigos vadovo ar jo įgalioto asmens pareigų pavadinimas)</w:t>
            </w:r>
          </w:p>
        </w:tc>
        <w:tc>
          <w:tcPr>
            <w:tcW w:w="284" w:type="dxa"/>
          </w:tcPr>
          <w:p>
            <w:pPr>
              <w:tabs>
                <w:tab w:val="left" w:pos="5245"/>
              </w:tabs>
              <w:jc w:val="both"/>
            </w:pPr>
          </w:p>
        </w:tc>
        <w:tc>
          <w:tcPr>
            <w:tcW w:w="1826" w:type="dxa"/>
            <w:tcBorders>
              <w:top w:val="single" w:sz="4" w:space="0" w:color="auto"/>
            </w:tcBorders>
          </w:tcPr>
          <w:p>
            <w:pPr>
              <w:tabs>
                <w:tab w:val="left" w:pos="5245"/>
              </w:tabs>
              <w:jc w:val="center"/>
            </w:pPr>
            <w:r>
              <w:t>(parašas)</w:t>
            </w:r>
          </w:p>
        </w:tc>
        <w:tc>
          <w:tcPr>
            <w:tcW w:w="290" w:type="dxa"/>
          </w:tcPr>
          <w:p>
            <w:pPr>
              <w:tabs>
                <w:tab w:val="left" w:pos="5245"/>
              </w:tabs>
              <w:jc w:val="both"/>
            </w:pPr>
          </w:p>
        </w:tc>
        <w:tc>
          <w:tcPr>
            <w:tcW w:w="3324" w:type="dxa"/>
            <w:tcBorders>
              <w:top w:val="single" w:sz="4" w:space="0" w:color="auto"/>
            </w:tcBorders>
          </w:tcPr>
          <w:p>
            <w:pPr>
              <w:tabs>
                <w:tab w:val="left" w:pos="5245"/>
              </w:tabs>
              <w:jc w:val="center"/>
            </w:pPr>
            <w:r>
              <w:t>(vardas ir pavardė)</w:t>
            </w:r>
          </w:p>
        </w:tc>
      </w:tr>
    </w:tbl>
    <w:p>
      <w:pPr>
        <w:jc w:val="both"/>
      </w:pPr>
    </w:p>
    <w:p>
      <w:pPr>
        <w:jc w:val="both"/>
      </w:pPr>
      <w:r>
        <w:t>Dokumentus priėmė</w:t>
      </w:r>
    </w:p>
    <w:p>
      <w:pPr>
        <w:jc w:val="both"/>
      </w:pPr>
    </w:p>
    <w:tbl>
      <w:tblPr>
        <w:tblW w:w="9072" w:type="dxa"/>
        <w:tblLook w:val="01E0" w:firstRow="1" w:lastRow="1" w:firstColumn="1" w:lastColumn="1" w:noHBand="0" w:noVBand="0"/>
      </w:tblPr>
      <w:tblGrid>
        <w:gridCol w:w="3348"/>
        <w:gridCol w:w="284"/>
        <w:gridCol w:w="1826"/>
        <w:gridCol w:w="290"/>
        <w:gridCol w:w="3324"/>
      </w:tblGrid>
      <w:tr>
        <w:tc>
          <w:tcPr>
            <w:tcW w:w="3348" w:type="dxa"/>
            <w:tcBorders>
              <w:top w:val="single" w:sz="4" w:space="0" w:color="auto"/>
            </w:tcBorders>
          </w:tcPr>
          <w:p>
            <w:pPr>
              <w:tabs>
                <w:tab w:val="left" w:pos="5245"/>
              </w:tabs>
            </w:pPr>
            <w:r>
              <w:t>(valstybės archyvo vadovo ar jo įgalioto asmens pareigų pavadinimas)</w:t>
            </w:r>
          </w:p>
        </w:tc>
        <w:tc>
          <w:tcPr>
            <w:tcW w:w="284" w:type="dxa"/>
          </w:tcPr>
          <w:p>
            <w:pPr>
              <w:tabs>
                <w:tab w:val="left" w:pos="5245"/>
              </w:tabs>
              <w:jc w:val="both"/>
            </w:pPr>
          </w:p>
        </w:tc>
        <w:tc>
          <w:tcPr>
            <w:tcW w:w="1826" w:type="dxa"/>
            <w:tcBorders>
              <w:top w:val="single" w:sz="4" w:space="0" w:color="auto"/>
            </w:tcBorders>
          </w:tcPr>
          <w:p>
            <w:pPr>
              <w:tabs>
                <w:tab w:val="left" w:pos="5245"/>
              </w:tabs>
              <w:jc w:val="center"/>
            </w:pPr>
            <w:r>
              <w:t>(parašas)</w:t>
            </w:r>
          </w:p>
        </w:tc>
        <w:tc>
          <w:tcPr>
            <w:tcW w:w="290" w:type="dxa"/>
          </w:tcPr>
          <w:p>
            <w:pPr>
              <w:tabs>
                <w:tab w:val="left" w:pos="5245"/>
              </w:tabs>
              <w:jc w:val="both"/>
            </w:pPr>
          </w:p>
        </w:tc>
        <w:tc>
          <w:tcPr>
            <w:tcW w:w="3324" w:type="dxa"/>
            <w:tcBorders>
              <w:top w:val="single" w:sz="4" w:space="0" w:color="auto"/>
            </w:tcBorders>
          </w:tcPr>
          <w:p>
            <w:pPr>
              <w:tabs>
                <w:tab w:val="left" w:pos="5245"/>
              </w:tabs>
              <w:jc w:val="center"/>
            </w:pPr>
            <w:r>
              <w:t>(vardas ir pavardė)</w:t>
            </w:r>
          </w:p>
        </w:tc>
      </w:tr>
    </w:tbl>
    <w:p>
      <w:pPr>
        <w:jc w:val="both"/>
      </w:pPr>
    </w:p>
    <w:p>
      <w:pPr>
        <w:ind w:firstLine="567"/>
        <w:jc w:val="both"/>
        <w:rPr>
          <w:b/>
        </w:rPr>
      </w:pPr>
      <w:r>
        <w:rPr>
          <w:b/>
        </w:rPr>
        <w:br w:type="page"/>
      </w:r>
      <w:r>
        <w:rPr>
          <w:b/>
        </w:rPr>
        <w:t>Paaiškinimai:</w:t>
      </w:r>
    </w:p>
    <w:p>
      <w:pPr>
        <w:tabs>
          <w:tab w:val="left" w:pos="0"/>
          <w:tab w:val="left" w:pos="600"/>
        </w:tabs>
        <w:ind w:firstLine="567"/>
        <w:jc w:val="both"/>
      </w:pPr>
      <w:r>
        <w:t>1</w:t>
      </w:r>
      <w:r>
        <w:t>. Elektroninių dokumentų perdavimo aktas registruojamas tik valstybės archyve. Užregistravus elektroninių dokumentų perdavimo aktą, jis pateikiamas dokumentus perdavusiai įstaigai.</w:t>
      </w:r>
    </w:p>
    <w:p>
      <w:pPr>
        <w:ind w:firstLine="567"/>
        <w:jc w:val="both"/>
      </w:pPr>
      <w:r>
        <w:t>2</w:t>
      </w:r>
      <w:r>
        <w:t>. Sudarant elektroninės formos elektroninių dokumentų perdavimo aktą, jo turinyje parašo rekvizitas įforminamas be parašo.</w:t>
      </w:r>
    </w:p>
    <w:p>
      <w:pPr>
        <w:ind w:firstLine="567"/>
        <w:jc w:val="both"/>
      </w:pPr>
      <w:r>
        <w:t>3</w:t>
      </w:r>
      <w:r>
        <w:t>. Elektroninių dokumentų perdavimo akto lentelės 3-ioje skiltyje nurodomi įstaigai laikinai naudoti paliktų apskaitos vienetų, taip pat į apyrašus įrašytų, bet faktiškai nerastų apskaitos vienetų numeriai, tai pažymint pastabų skiltyje.</w:t>
      </w:r>
    </w:p>
    <w:p>
      <w:pPr>
        <w:ind w:firstLine="567"/>
        <w:jc w:val="both"/>
      </w:pPr>
    </w:p>
    <w:p>
      <w:pPr>
        <w:jc w:val="center"/>
      </w:pPr>
      <w:r>
        <w:t>_________________</w:t>
      </w:r>
    </w:p>
    <w:p>
      <w:pPr>
        <w:jc w:val="center"/>
      </w:pPr>
    </w:p>
    <w:p>
      <w:pPr>
        <w:ind w:left="4535"/>
        <w:sectPr>
          <w:pgSz w:w="11907" w:h="16840" w:code="9"/>
          <w:pgMar w:top="1134" w:right="567" w:bottom="1134" w:left="1701" w:header="709" w:footer="709" w:gutter="0"/>
          <w:pgNumType w:start="1"/>
          <w:cols w:space="708"/>
          <w:titlePg/>
          <w:docGrid w:linePitch="326"/>
        </w:sectPr>
      </w:pPr>
      <w:r>
        <w:br w:type="page"/>
      </w:r>
    </w:p>
    <w:p>
      <w:pPr>
        <w:ind w:left="4535"/>
      </w:pPr>
      <w:r>
        <w:t xml:space="preserve">Valstybės ir savivaldybių institucijų, įstaigų, </w:t>
      </w:r>
    </w:p>
    <w:p>
      <w:pPr>
        <w:ind w:left="4535"/>
      </w:pPr>
      <w:r>
        <w:t xml:space="preserve">įmonių veiklos elektroninių dokumentų </w:t>
      </w:r>
    </w:p>
    <w:p>
      <w:pPr>
        <w:ind w:left="4535"/>
      </w:pPr>
      <w:r>
        <w:t>perdavimo į valstybės archyvus taisyklių</w:t>
      </w:r>
    </w:p>
    <w:p>
      <w:pPr>
        <w:ind w:left="4535"/>
      </w:pPr>
      <w:r>
        <w:t>4</w:t>
      </w:r>
      <w:r>
        <w:t xml:space="preserve"> priedas</w:t>
      </w:r>
    </w:p>
    <w:p>
      <w:pPr>
        <w:ind w:firstLine="720"/>
        <w:jc w:val="right"/>
      </w:pPr>
    </w:p>
    <w:p>
      <w:pPr>
        <w:keepNext/>
        <w:jc w:val="center"/>
        <w:outlineLvl w:val="1"/>
        <w:rPr>
          <w:b/>
          <w:bCs/>
          <w:iCs/>
        </w:rPr>
      </w:pPr>
      <w:r>
        <w:rPr>
          <w:b/>
          <w:bCs/>
          <w:iCs/>
        </w:rPr>
        <w:t>METADUOMENŲ XML SCHEMOS IR JŲ RINKMENŲ PAVYZDŽIAI</w:t>
      </w:r>
    </w:p>
    <w:p/>
    <w:p>
      <w:pPr>
        <w:keepNext/>
        <w:jc w:val="center"/>
        <w:outlineLvl w:val="2"/>
        <w:rPr>
          <w:b/>
          <w:bCs/>
          <w:caps/>
        </w:rPr>
      </w:pPr>
      <w:r>
        <w:rPr>
          <w:b/>
          <w:bCs/>
          <w:caps/>
        </w:rPr>
        <w:t>I</w:t>
      </w:r>
      <w:r>
        <w:rPr>
          <w:b/>
          <w:bCs/>
          <w:caps/>
        </w:rPr>
        <w:t xml:space="preserve">. </w:t>
      </w:r>
      <w:r>
        <w:rPr>
          <w:b/>
          <w:bCs/>
          <w:caps/>
        </w:rPr>
        <w:t xml:space="preserve">Perdavimo Paketo metaduomenų rinkmenos schema </w:t>
      </w:r>
    </w:p>
    <w:p/>
    <w:tbl>
      <w:tblPr>
        <w:tblW w:w="9072" w:type="dxa"/>
        <w:tblLook w:val="04A0" w:firstRow="1" w:lastRow="0" w:firstColumn="1" w:lastColumn="0" w:noHBand="0" w:noVBand="1"/>
      </w:tblPr>
      <w:tblGrid>
        <w:gridCol w:w="456"/>
        <w:gridCol w:w="8616"/>
      </w:tblGrid>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eastAsia="Calibri"/>
                <w:sz w:val="22"/>
                <w:szCs w:val="22"/>
              </w:rPr>
            </w:pPr>
            <w:r>
              <w:rPr>
                <w:rFonts w:eastAsia="Calibri"/>
                <w:sz w:val="22"/>
                <w:szCs w:val="22"/>
              </w:rPr>
              <w:t>&lt;?xml version="1.0" encoding="UTF-8"?&gt;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eastAsia="Calibri"/>
                <w:sz w:val="22"/>
                <w:szCs w:val="22"/>
              </w:rPr>
            </w:pPr>
            <w:r>
              <w:rPr>
                <w:rFonts w:eastAsia="Calibri"/>
                <w:sz w:val="22"/>
                <w:szCs w:val="22"/>
              </w:rPr>
              <w:t xml:space="preserve">&lt;xs:schema targetNamespace="http://www.archyvai.lt/eais/pack-metadata" </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 xml:space="preserve">xmlns:xs="http://www.w3.org/2001/XMLSchema" </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 xml:space="preserve">xmlns:tg="http://www.archyvai.lt/eais/pack-metadata" </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elementFormDefault="qualified" attributeFormDefault="unqualified" &gt;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 w:firstLine="132"/>
              <w:rPr>
                <w:rFonts w:eastAsia="Calibri"/>
                <w:sz w:val="22"/>
                <w:szCs w:val="22"/>
              </w:rPr>
            </w:pPr>
            <w:r>
              <w:rPr>
                <w:rFonts w:eastAsia="Calibri"/>
                <w:sz w:val="22"/>
                <w:szCs w:val="22"/>
              </w:rPr>
              <w:t>&lt;xs:element name="Package" type="tg:PackageType" /&gt;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8</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9</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rPr>
                <w:rFonts w:eastAsia="Calibri"/>
                <w:sz w:val="22"/>
                <w:szCs w:val="22"/>
              </w:rPr>
            </w:pPr>
            <w:r>
              <w:rPr>
                <w:rFonts w:eastAsia="Calibri"/>
                <w:sz w:val="22"/>
                <w:szCs w:val="22"/>
              </w:rPr>
              <w:t>&lt;xs:complexType name="PackageType"&gt;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10</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&lt;xs:sequence&gt;</w:t>
            </w:r>
          </w:p>
        </w:tc>
      </w:tr>
      <w:tr>
        <w:trPr>
          <w:trHeight w:val="15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11</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name="senderPackId" type="xs:string" /&gt;</w:t>
            </w:r>
          </w:p>
        </w:tc>
      </w:tr>
      <w:tr>
        <w:trPr>
          <w:trHeight w:val="21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12</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name="senderPackCreationDate" type="xs:date" /&gt;</w:t>
            </w:r>
          </w:p>
        </w:tc>
      </w:tr>
      <w:tr>
        <w:trPr>
          <w:trHeight w:val="1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13</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name="sender" type="tg:EntityType" /&gt;</w:t>
            </w:r>
          </w:p>
        </w:tc>
      </w:tr>
      <w:tr>
        <w:trPr>
          <w:trHeight w:val="19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14</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name="producer" type="tg:EntityType" /&gt;</w:t>
            </w:r>
          </w:p>
        </w:tc>
      </w:tr>
      <w:tr>
        <w:trPr>
          <w:trHeight w:val="31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15</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name="responsible" type="tg:ResponsibleType" /&gt;</w:t>
            </w:r>
          </w:p>
        </w:tc>
      </w:tr>
      <w:tr>
        <w:trPr>
          <w:trHeight w:val="22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16</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name="periodStart" type="xs:date" /&gt;</w:t>
            </w:r>
          </w:p>
        </w:tc>
      </w:tr>
      <w:tr>
        <w:trPr>
          <w:trHeight w:val="31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17</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name="periodEnd" type="xs:date" /&gt;</w:t>
            </w:r>
          </w:p>
        </w:tc>
      </w:tr>
      <w:tr>
        <w:trPr>
          <w:trHeight w:val="25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18</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name="files" type="tg:FilesListType" /&gt;</w:t>
            </w:r>
          </w:p>
        </w:tc>
      </w:tr>
      <w:tr>
        <w:trPr>
          <w:trHeight w:val="45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19</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792"/>
              <w:rPr>
                <w:rFonts w:eastAsia="Calibri"/>
                <w:sz w:val="22"/>
                <w:szCs w:val="22"/>
              </w:rPr>
            </w:pPr>
            <w:r>
              <w:rPr>
                <w:rFonts w:eastAsia="Calibri"/>
                <w:sz w:val="22"/>
                <w:szCs w:val="22"/>
              </w:rPr>
              <w:t>&lt;xs:element name="missingFiles" type="tg:FilesListType" minOccurs="0" /&gt;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20</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21</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bCs/>
                <w:sz w:val="22"/>
                <w:szCs w:val="22"/>
              </w:rPr>
            </w:pPr>
            <w:r>
              <w:rPr>
                <w:rFonts w:eastAsia="Calibri"/>
                <w:sz w:val="22"/>
                <w:szCs w:val="22"/>
              </w:rPr>
              <w:t>&lt;/xs:complexType&gt;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22 </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23</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 name="EntityType"&gt;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24</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trPr>
          <w:trHeight w:val="18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25</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name="name" type="xs:string" /&gt;</w:t>
            </w:r>
          </w:p>
        </w:tc>
      </w:tr>
      <w:tr>
        <w:trPr>
          <w:trHeight w:val="31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26</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name="code" type="xs:string" /&gt;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27</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28</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29 </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30</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 name="ResponsibleType"&gt;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31</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bCs/>
                <w:sz w:val="22"/>
                <w:szCs w:val="22"/>
              </w:rPr>
            </w:pPr>
            <w:r>
              <w:rPr>
                <w:rFonts w:eastAsia="Calibri"/>
                <w:sz w:val="22"/>
                <w:szCs w:val="22"/>
              </w:rPr>
              <w:t>&lt;xs:sequence minOccurs="0" maxOccurs="1"&gt;</w:t>
            </w:r>
          </w:p>
        </w:tc>
      </w:tr>
      <w:tr>
        <w:trPr>
          <w:trHeight w:val="15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32</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name="name" type="xs:string" /&gt;</w:t>
            </w:r>
          </w:p>
        </w:tc>
      </w:tr>
      <w:tr>
        <w:trPr>
          <w:trHeight w:val="34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33</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name="position" type="xs:string" /&gt;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34</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trPr>
          <w:trHeight w:val="19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35</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&lt;/xs:complexType&gt;</w:t>
            </w:r>
          </w:p>
        </w:tc>
      </w:tr>
      <w:tr>
        <w:trPr>
          <w:trHeight w:val="34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36 </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37</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 name="FilesListType"&gt;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38</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 minOccurs="1" maxOccurs="unbounded"&gt;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39</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name="file" type="tg:FileType" /&gt;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40</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41</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bCs/>
                <w:sz w:val="22"/>
                <w:szCs w:val="22"/>
              </w:rPr>
            </w:pPr>
            <w:r>
              <w:rPr>
                <w:rFonts w:eastAsia="Calibri"/>
                <w:sz w:val="22"/>
                <w:szCs w:val="22"/>
              </w:rPr>
              <w:t>&lt;/xs:complexType&gt;</w:t>
            </w:r>
          </w:p>
        </w:tc>
      </w:tr>
      <w:tr>
        <w:trPr>
          <w:trHeight w:val="13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42</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p>
        </w:tc>
      </w:tr>
      <w:tr>
        <w:trPr>
          <w:trHeight w:val="40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43</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ascii="Courier New" w:eastAsia="Calibri" w:hAnsi="Courier New" w:cs="Courier New"/>
                <w:sz w:val="22"/>
                <w:szCs w:val="22"/>
              </w:rPr>
            </w:pPr>
            <w:r>
              <w:rPr>
                <w:rFonts w:eastAsia="Calibri"/>
                <w:sz w:val="22"/>
                <w:szCs w:val="22"/>
              </w:rPr>
              <w:t>&lt;xs:complexType name="FileType"&gt;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44</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trPr>
          <w:trHeight w:val="21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45</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name="seriesNo" type="xs:string" /&gt;</w:t>
            </w:r>
          </w:p>
        </w:tc>
      </w:tr>
      <w:tr>
        <w:trPr>
          <w:trHeight w:val="285"/>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46</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&lt;xs:element name="fileNo" type="xs:string" /&gt;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47</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4" w:hanging="120"/>
              <w:rPr>
                <w:rFonts w:eastAsia="Calibri"/>
                <w:sz w:val="22"/>
                <w:szCs w:val="22"/>
              </w:rPr>
            </w:pPr>
            <w:r>
              <w:rPr>
                <w:rFonts w:eastAsia="Calibri"/>
                <w:sz w:val="22"/>
                <w:szCs w:val="22"/>
              </w:rPr>
              <w:t xml:space="preserve">&lt;xs:element name="filePath" type="xs:string" /&gt;  &lt;!-- Nuoroda i apskaitos vieneto metaduomenu faila --&gt;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48</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&lt;/xs:sequence&gt;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49</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&lt;/xs:complexType&gt;</w:t>
            </w:r>
          </w:p>
        </w:tc>
      </w:tr>
      <w:tr>
        <w:trPr>
          <w:trHeight w:val="20"/>
        </w:trPr>
        <w:tc>
          <w:tcPr>
            <w:tcW w:w="4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bCs/>
                <w:sz w:val="22"/>
                <w:szCs w:val="22"/>
              </w:rPr>
              <w:t>50</w:t>
            </w:r>
          </w:p>
        </w:tc>
        <w:tc>
          <w:tcPr>
            <w:tcW w:w="861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eastAsia="Calibri"/>
                <w:bCs/>
                <w:sz w:val="22"/>
                <w:szCs w:val="22"/>
              </w:rPr>
            </w:pPr>
            <w:r>
              <w:rPr>
                <w:rFonts w:eastAsia="Calibri"/>
                <w:sz w:val="22"/>
                <w:szCs w:val="22"/>
              </w:rPr>
              <w:t>&lt;/xs:schema&gt;</w:t>
            </w:r>
          </w:p>
        </w:tc>
      </w:tr>
    </w:tbl>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aps/>
        </w:rPr>
      </w:pPr>
      <w:r>
        <w:rPr>
          <w:rFonts w:eastAsia="Calibri"/>
          <w:b/>
          <w:caps/>
        </w:rPr>
        <w:t>II</w:t>
      </w:r>
      <w:r>
        <w:rPr>
          <w:rFonts w:eastAsia="Calibri"/>
          <w:b/>
          <w:caps/>
        </w:rPr>
        <w:t xml:space="preserve">. </w:t>
      </w:r>
      <w:r>
        <w:rPr>
          <w:rFonts w:eastAsia="Calibri"/>
          <w:b/>
          <w:caps/>
        </w:rPr>
        <w:t>Perdavimo Paketo metaduomenų rinkmenos PAVYZDYS</w:t>
      </w:r>
    </w:p>
    <w:p>
      <w:pPr>
        <w:ind w:hanging="240"/>
        <w:rPr>
          <w:rFonts w:eastAsia="Calibri"/>
          <w:b/>
          <w:caps/>
        </w:rPr>
      </w:pPr>
    </w:p>
    <w:p>
      <w:pPr>
        <w:rPr>
          <w:color w:val="000000"/>
        </w:rPr>
      </w:pPr>
      <w:r>
        <w:rPr>
          <w:color w:val="000000"/>
        </w:rPr>
        <w:t xml:space="preserve">&lt;?xml version="1.0" encoding="utf-8" ?&gt; </w:t>
      </w:r>
    </w:p>
    <w:p>
      <w:pPr>
        <w:rPr>
          <w:color w:val="000000"/>
        </w:rPr>
      </w:pPr>
      <w:r>
        <w:rPr>
          <w:color w:val="000000"/>
        </w:rPr>
        <w:t>&lt;Package xmlns="</w:t>
      </w:r>
      <w:r>
        <w:rPr>
          <w:b/>
          <w:bCs/>
          <w:color w:val="000000"/>
        </w:rPr>
        <w:t>http://www.archyvai.lt/eais/pack-metadata</w:t>
      </w:r>
      <w:r>
        <w:rPr>
          <w:color w:val="000000"/>
        </w:rPr>
        <w:t>"&gt;</w:t>
      </w:r>
    </w:p>
    <w:p>
      <w:pPr>
        <w:ind w:firstLine="240"/>
        <w:rPr>
          <w:color w:val="000000"/>
        </w:rPr>
      </w:pPr>
      <w:r>
        <w:rPr>
          <w:color w:val="000000"/>
        </w:rPr>
        <w:t>&lt;senderPackId&gt;</w:t>
      </w:r>
      <w:r>
        <w:rPr>
          <w:b/>
          <w:bCs/>
          <w:color w:val="000000"/>
        </w:rPr>
        <w:t>1237</w:t>
      </w:r>
      <w:r>
        <w:rPr>
          <w:color w:val="000000"/>
        </w:rPr>
        <w:t xml:space="preserve">&lt;/senderPackId&gt; </w:t>
      </w:r>
    </w:p>
    <w:p>
      <w:pPr>
        <w:ind w:firstLine="240"/>
        <w:rPr>
          <w:color w:val="000000"/>
        </w:rPr>
      </w:pPr>
      <w:r>
        <w:rPr>
          <w:color w:val="000000"/>
        </w:rPr>
        <w:t>&lt;senderPackCreationDate&gt;</w:t>
      </w:r>
      <w:r>
        <w:rPr>
          <w:b/>
          <w:bCs/>
          <w:color w:val="000000"/>
        </w:rPr>
        <w:t>2011-03-23</w:t>
      </w:r>
      <w:r>
        <w:rPr>
          <w:color w:val="000000"/>
        </w:rPr>
        <w:t xml:space="preserve">&lt;/senderPackCreationDate&gt;  </w:t>
      </w:r>
    </w:p>
    <w:p>
      <w:pPr>
        <w:ind w:firstLine="240"/>
        <w:rPr>
          <w:color w:val="000000"/>
        </w:rPr>
      </w:pPr>
      <w:r>
        <w:rPr>
          <w:color w:val="000000"/>
        </w:rPr>
        <w:t>&lt;sender&gt;</w:t>
      </w:r>
    </w:p>
    <w:p>
      <w:pPr>
        <w:ind w:firstLine="480"/>
        <w:rPr>
          <w:color w:val="000000"/>
        </w:rPr>
      </w:pPr>
      <w:r>
        <w:rPr>
          <w:color w:val="000000"/>
        </w:rPr>
        <w:t>&lt;name&gt;</w:t>
      </w:r>
      <w:r>
        <w:rPr>
          <w:b/>
          <w:bCs/>
          <w:color w:val="000000"/>
        </w:rPr>
        <w:t>Dokumentus perduodančios įstaigos pavadinimas</w:t>
      </w:r>
      <w:r>
        <w:rPr>
          <w:color w:val="000000"/>
        </w:rPr>
        <w:t xml:space="preserve">&lt;/name&gt; </w:t>
      </w:r>
    </w:p>
    <w:p>
      <w:pPr>
        <w:ind w:firstLine="480"/>
        <w:rPr>
          <w:color w:val="000000"/>
        </w:rPr>
      </w:pPr>
      <w:r>
        <w:rPr>
          <w:color w:val="000000"/>
        </w:rPr>
        <w:t>&lt;code&gt;</w:t>
      </w:r>
      <w:r>
        <w:rPr>
          <w:b/>
          <w:bCs/>
          <w:color w:val="000000"/>
        </w:rPr>
        <w:t>201103025</w:t>
      </w:r>
      <w:r>
        <w:rPr>
          <w:color w:val="000000"/>
        </w:rPr>
        <w:t xml:space="preserve">&lt;/code&gt; </w:t>
      </w:r>
    </w:p>
    <w:p>
      <w:pPr>
        <w:ind w:firstLine="240"/>
        <w:rPr>
          <w:color w:val="000000"/>
        </w:rPr>
      </w:pPr>
      <w:r>
        <w:rPr>
          <w:color w:val="000000"/>
        </w:rPr>
        <w:t>&lt;/sender&gt;</w:t>
      </w:r>
    </w:p>
    <w:p>
      <w:pPr>
        <w:tabs>
          <w:tab w:val="left" w:pos="3660"/>
        </w:tabs>
        <w:ind w:firstLine="240"/>
        <w:rPr>
          <w:color w:val="000000"/>
        </w:rPr>
      </w:pPr>
      <w:r>
        <w:rPr>
          <w:color w:val="000000"/>
        </w:rPr>
        <w:t>&lt;producer&gt;</w:t>
      </w:r>
    </w:p>
    <w:p>
      <w:pPr>
        <w:ind w:firstLine="480"/>
        <w:rPr>
          <w:color w:val="000000"/>
        </w:rPr>
      </w:pPr>
      <w:r>
        <w:rPr>
          <w:color w:val="000000"/>
        </w:rPr>
        <w:t>&lt;name&gt;</w:t>
      </w:r>
      <w:r>
        <w:rPr>
          <w:b/>
          <w:bCs/>
          <w:color w:val="000000"/>
        </w:rPr>
        <w:t>Bylas sudariusios įstaigos pavadinimas</w:t>
      </w:r>
      <w:r>
        <w:rPr>
          <w:color w:val="000000"/>
        </w:rPr>
        <w:t xml:space="preserve">&lt;/name&gt; </w:t>
      </w:r>
    </w:p>
    <w:p>
      <w:pPr>
        <w:ind w:firstLine="480"/>
        <w:rPr>
          <w:color w:val="000000"/>
        </w:rPr>
      </w:pPr>
      <w:r>
        <w:rPr>
          <w:color w:val="000000"/>
        </w:rPr>
        <w:t>&lt;code&gt;</w:t>
      </w:r>
      <w:r>
        <w:rPr>
          <w:b/>
          <w:bCs/>
          <w:color w:val="000000"/>
        </w:rPr>
        <w:t>201203025</w:t>
      </w:r>
      <w:r>
        <w:rPr>
          <w:color w:val="000000"/>
        </w:rPr>
        <w:t xml:space="preserve">&lt;/code&gt; </w:t>
      </w:r>
    </w:p>
    <w:p>
      <w:pPr>
        <w:ind w:firstLine="240"/>
        <w:rPr>
          <w:color w:val="000000"/>
        </w:rPr>
      </w:pPr>
      <w:r>
        <w:rPr>
          <w:color w:val="000000"/>
        </w:rPr>
        <w:t xml:space="preserve">&lt;/producer&gt; </w:t>
      </w:r>
    </w:p>
    <w:p>
      <w:pPr>
        <w:ind w:firstLine="240"/>
        <w:rPr>
          <w:color w:val="000000"/>
        </w:rPr>
      </w:pPr>
      <w:r>
        <w:rPr>
          <w:color w:val="000000"/>
        </w:rPr>
        <w:t>&lt;responsible&gt;</w:t>
      </w:r>
    </w:p>
    <w:p>
      <w:pPr>
        <w:ind w:firstLine="480"/>
        <w:rPr>
          <w:color w:val="000000"/>
        </w:rPr>
      </w:pPr>
      <w:r>
        <w:rPr>
          <w:color w:val="000000"/>
        </w:rPr>
        <w:t>&lt;name&gt;</w:t>
      </w:r>
      <w:r>
        <w:rPr>
          <w:b/>
          <w:bCs/>
          <w:color w:val="000000"/>
        </w:rPr>
        <w:t>Vardenis Pavardenis</w:t>
      </w:r>
      <w:r>
        <w:rPr>
          <w:color w:val="000000"/>
        </w:rPr>
        <w:t xml:space="preserve">&lt;/name&gt; </w:t>
      </w:r>
    </w:p>
    <w:p>
      <w:pPr>
        <w:ind w:firstLine="480"/>
        <w:rPr>
          <w:color w:val="000000"/>
        </w:rPr>
      </w:pPr>
      <w:r>
        <w:rPr>
          <w:color w:val="000000"/>
        </w:rPr>
        <w:t>&lt;position&gt;</w:t>
      </w:r>
      <w:r>
        <w:rPr>
          <w:b/>
          <w:bCs/>
          <w:color w:val="000000"/>
        </w:rPr>
        <w:t>Specialistas</w:t>
      </w:r>
      <w:r>
        <w:rPr>
          <w:color w:val="000000"/>
        </w:rPr>
        <w:t xml:space="preserve">&lt;/position&gt; </w:t>
      </w:r>
    </w:p>
    <w:p>
      <w:pPr>
        <w:ind w:firstLine="240"/>
        <w:rPr>
          <w:color w:val="000000"/>
        </w:rPr>
      </w:pPr>
      <w:r>
        <w:rPr>
          <w:color w:val="000000"/>
        </w:rPr>
        <w:t>&lt;/responsible&gt;</w:t>
      </w:r>
    </w:p>
    <w:p>
      <w:pPr>
        <w:ind w:firstLine="240"/>
        <w:rPr>
          <w:color w:val="000000"/>
        </w:rPr>
      </w:pPr>
      <w:r>
        <w:rPr>
          <w:color w:val="000000"/>
        </w:rPr>
        <w:t>&lt;periodStart&gt;</w:t>
      </w:r>
      <w:r>
        <w:rPr>
          <w:b/>
          <w:bCs/>
          <w:color w:val="000000"/>
        </w:rPr>
        <w:t>2009-01-02</w:t>
      </w:r>
      <w:r>
        <w:rPr>
          <w:color w:val="000000"/>
        </w:rPr>
        <w:t xml:space="preserve">&lt;/periodStart&gt; </w:t>
      </w:r>
    </w:p>
    <w:p>
      <w:pPr>
        <w:ind w:firstLine="240"/>
        <w:rPr>
          <w:color w:val="000000"/>
        </w:rPr>
      </w:pPr>
      <w:r>
        <w:rPr>
          <w:color w:val="000000"/>
        </w:rPr>
        <w:t>&lt;periodEnd&gt;</w:t>
      </w:r>
      <w:r>
        <w:rPr>
          <w:b/>
          <w:bCs/>
          <w:color w:val="000000"/>
        </w:rPr>
        <w:t>2010-01-02</w:t>
      </w:r>
      <w:r>
        <w:rPr>
          <w:color w:val="000000"/>
        </w:rPr>
        <w:t xml:space="preserve">&lt;/periodEnd&gt; </w:t>
      </w:r>
    </w:p>
    <w:p>
      <w:pPr>
        <w:ind w:firstLine="240"/>
        <w:rPr>
          <w:color w:val="000000"/>
        </w:rPr>
      </w:pPr>
      <w:r>
        <w:rPr>
          <w:color w:val="000000"/>
        </w:rPr>
        <w:t>&lt;files&gt;</w:t>
      </w:r>
    </w:p>
    <w:p>
      <w:pPr>
        <w:ind w:firstLine="480"/>
        <w:rPr>
          <w:color w:val="000000"/>
        </w:rPr>
      </w:pPr>
      <w:r>
        <w:rPr>
          <w:color w:val="000000"/>
        </w:rPr>
        <w:t>&lt;file&gt;</w:t>
      </w:r>
    </w:p>
    <w:p>
      <w:pPr>
        <w:ind w:firstLine="600"/>
        <w:rPr>
          <w:color w:val="000000"/>
        </w:rPr>
      </w:pPr>
      <w:r>
        <w:rPr>
          <w:color w:val="000000"/>
        </w:rPr>
        <w:t>&lt;seriesNo&gt;</w:t>
      </w:r>
      <w:r>
        <w:rPr>
          <w:b/>
          <w:bCs/>
          <w:color w:val="000000"/>
        </w:rPr>
        <w:t>2</w:t>
      </w:r>
      <w:r>
        <w:rPr>
          <w:color w:val="000000"/>
        </w:rPr>
        <w:t xml:space="preserve">&lt;/seriesNo&gt; </w:t>
      </w:r>
    </w:p>
    <w:p>
      <w:pPr>
        <w:ind w:firstLine="600"/>
        <w:rPr>
          <w:color w:val="000000"/>
        </w:rPr>
      </w:pPr>
      <w:r>
        <w:rPr>
          <w:color w:val="000000"/>
        </w:rPr>
        <w:t>&lt;fileNo&gt;</w:t>
      </w:r>
      <w:r>
        <w:rPr>
          <w:b/>
          <w:bCs/>
          <w:color w:val="000000"/>
        </w:rPr>
        <w:t>1</w:t>
      </w:r>
      <w:r>
        <w:rPr>
          <w:color w:val="000000"/>
        </w:rPr>
        <w:t xml:space="preserve">&lt;/fileNo&gt; </w:t>
      </w:r>
    </w:p>
    <w:p>
      <w:pPr>
        <w:ind w:firstLine="600"/>
        <w:rPr>
          <w:color w:val="000000"/>
        </w:rPr>
      </w:pPr>
      <w:r>
        <w:rPr>
          <w:color w:val="000000"/>
        </w:rPr>
        <w:t>&lt;filePath&gt;</w:t>
      </w:r>
      <w:r>
        <w:rPr>
          <w:b/>
          <w:color w:val="000000"/>
        </w:rPr>
        <w:t>apy2_av1</w:t>
      </w:r>
      <w:r>
        <w:rPr>
          <w:b/>
          <w:bCs/>
          <w:color w:val="000000"/>
        </w:rPr>
        <w:t>/Metadata.xml</w:t>
      </w:r>
      <w:r>
        <w:rPr>
          <w:color w:val="000000"/>
        </w:rPr>
        <w:t xml:space="preserve">&lt;/filePath&gt; </w:t>
      </w:r>
    </w:p>
    <w:p>
      <w:pPr>
        <w:ind w:firstLine="480"/>
        <w:rPr>
          <w:color w:val="000000"/>
        </w:rPr>
      </w:pPr>
      <w:r>
        <w:rPr>
          <w:color w:val="000000"/>
        </w:rPr>
        <w:t>&lt;/file&gt;</w:t>
      </w:r>
    </w:p>
    <w:p>
      <w:pPr>
        <w:ind w:firstLine="480"/>
        <w:rPr>
          <w:color w:val="000000"/>
        </w:rPr>
      </w:pPr>
      <w:r>
        <w:rPr>
          <w:color w:val="000000"/>
        </w:rPr>
        <w:t>&lt;file&gt;</w:t>
      </w:r>
    </w:p>
    <w:p>
      <w:pPr>
        <w:ind w:firstLine="600"/>
        <w:rPr>
          <w:color w:val="000000"/>
        </w:rPr>
      </w:pPr>
      <w:r>
        <w:rPr>
          <w:color w:val="000000"/>
        </w:rPr>
        <w:t>&lt;seriesNo&gt;</w:t>
      </w:r>
      <w:r>
        <w:rPr>
          <w:b/>
          <w:bCs/>
          <w:color w:val="000000"/>
        </w:rPr>
        <w:t>2</w:t>
      </w:r>
      <w:r>
        <w:rPr>
          <w:color w:val="000000"/>
        </w:rPr>
        <w:t xml:space="preserve">&lt;/seriesNo&gt; </w:t>
      </w:r>
    </w:p>
    <w:p>
      <w:pPr>
        <w:ind w:firstLine="600"/>
        <w:rPr>
          <w:color w:val="000000"/>
        </w:rPr>
      </w:pPr>
      <w:r>
        <w:rPr>
          <w:color w:val="000000"/>
        </w:rPr>
        <w:t>&lt;fileNo&gt;</w:t>
      </w:r>
      <w:r>
        <w:rPr>
          <w:b/>
          <w:bCs/>
          <w:color w:val="000000"/>
        </w:rPr>
        <w:t>2</w:t>
      </w:r>
      <w:r>
        <w:rPr>
          <w:color w:val="000000"/>
        </w:rPr>
        <w:t xml:space="preserve">&lt;/fileNo&gt; </w:t>
      </w:r>
    </w:p>
    <w:p>
      <w:pPr>
        <w:ind w:firstLine="600"/>
        <w:rPr>
          <w:color w:val="000000"/>
        </w:rPr>
      </w:pPr>
      <w:r>
        <w:rPr>
          <w:color w:val="000000"/>
        </w:rPr>
        <w:t>&lt;filePath&gt;</w:t>
      </w:r>
      <w:r>
        <w:rPr>
          <w:b/>
          <w:color w:val="000000"/>
        </w:rPr>
        <w:t>apy2_av2</w:t>
      </w:r>
      <w:r>
        <w:rPr>
          <w:b/>
          <w:bCs/>
          <w:color w:val="000000"/>
        </w:rPr>
        <w:t>/Metadata.xml</w:t>
      </w:r>
      <w:r>
        <w:rPr>
          <w:color w:val="000000"/>
        </w:rPr>
        <w:t xml:space="preserve">&lt;/filePath&gt; </w:t>
      </w:r>
    </w:p>
    <w:p>
      <w:pPr>
        <w:ind w:firstLine="480"/>
        <w:rPr>
          <w:color w:val="000000"/>
        </w:rPr>
      </w:pPr>
      <w:r>
        <w:rPr>
          <w:color w:val="000000"/>
        </w:rPr>
        <w:t>&lt;/file&gt;</w:t>
      </w:r>
    </w:p>
    <w:p>
      <w:pPr>
        <w:ind w:firstLine="240"/>
        <w:rPr>
          <w:color w:val="000000"/>
        </w:rPr>
      </w:pPr>
      <w:r>
        <w:rPr>
          <w:color w:val="000000"/>
        </w:rPr>
        <w:t>&lt;/files&gt;</w:t>
      </w:r>
    </w:p>
    <w:p>
      <w:pPr>
        <w:rPr>
          <w:color w:val="000000"/>
        </w:rPr>
      </w:pPr>
      <w:r>
        <w:rPr>
          <w:color w:val="000000"/>
        </w:rPr>
        <w:t>&lt;/Package&gt;</w:t>
      </w:r>
    </w:p>
    <w:p>
      <w:pPr>
        <w:keepNext/>
        <w:jc w:val="center"/>
        <w:outlineLvl w:val="2"/>
        <w:rPr>
          <w:b/>
          <w:bCs/>
          <w:caps/>
          <w:sz w:val="8"/>
          <w:szCs w:val="8"/>
        </w:rPr>
      </w:pPr>
    </w:p>
    <w:p>
      <w:pPr>
        <w:keepNext/>
        <w:jc w:val="center"/>
        <w:outlineLvl w:val="2"/>
        <w:rPr>
          <w:b/>
          <w:bCs/>
          <w:caps/>
        </w:rPr>
      </w:pPr>
      <w:r>
        <w:rPr>
          <w:b/>
          <w:bCs/>
          <w:caps/>
        </w:rPr>
        <w:t>III</w:t>
      </w:r>
      <w:r>
        <w:rPr>
          <w:b/>
          <w:bCs/>
          <w:caps/>
        </w:rPr>
        <w:t xml:space="preserve">. </w:t>
      </w:r>
      <w:r>
        <w:rPr>
          <w:b/>
          <w:bCs/>
          <w:caps/>
        </w:rPr>
        <w:t xml:space="preserve">Apskaitos vieneto metaduomenų rinkmenos schema </w:t>
      </w:r>
    </w:p>
    <w:p/>
    <w:tbl>
      <w:tblPr>
        <w:tblW w:w="9072" w:type="dxa"/>
        <w:tblLook w:val="04A0" w:firstRow="1" w:lastRow="0" w:firstColumn="1" w:lastColumn="0" w:noHBand="0" w:noVBand="1"/>
      </w:tblPr>
      <w:tblGrid>
        <w:gridCol w:w="708"/>
        <w:gridCol w:w="8364"/>
      </w:tblGrid>
      <w:tr>
        <w:trPr>
          <w:trHeight w:val="25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eastAsia="Calibri"/>
                <w:sz w:val="22"/>
                <w:szCs w:val="22"/>
              </w:rPr>
            </w:pPr>
            <w:r>
              <w:rPr>
                <w:rFonts w:eastAsia="Calibri"/>
                <w:sz w:val="22"/>
                <w:szCs w:val="22"/>
              </w:rPr>
              <w:t>&lt;?xml version="1.0" encoding="UTF-8"?&gt;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eastAsia="Calibri"/>
                <w:sz w:val="22"/>
                <w:szCs w:val="22"/>
              </w:rPr>
            </w:pPr>
            <w:r>
              <w:rPr>
                <w:rFonts w:eastAsia="Calibri"/>
                <w:sz w:val="22"/>
                <w:szCs w:val="22"/>
              </w:rPr>
              <w:t xml:space="preserve">&lt;xs:schema targetNamespace="http://www.archyvai.lt/eais/file-metadata" </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 xml:space="preserve">xmlns:xs="http://www.w3.org/2001/XMLSchema" </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 xml:space="preserve">xmlns:tg="http://www.archyvai.lt/eais/file-metadata" </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elementFormDefault="qualified" attributeFormDefault="unqualified" &gt;</w:t>
            </w:r>
          </w:p>
        </w:tc>
      </w:tr>
      <w:tr>
        <w:trPr>
          <w:trHeight w:val="13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
              <w:rPr>
                <w:rFonts w:eastAsia="Calibri"/>
                <w:sz w:val="22"/>
                <w:szCs w:val="22"/>
              </w:rPr>
            </w:pPr>
            <w:r>
              <w:rPr>
                <w:rFonts w:eastAsia="Calibri"/>
                <w:sz w:val="22"/>
                <w:szCs w:val="22"/>
              </w:rPr>
              <w:t>&lt;xs:element name="File" type="tg:FileType" /&gt;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8</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9</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
              <w:rPr>
                <w:rFonts w:eastAsia="Calibri"/>
                <w:sz w:val="22"/>
                <w:szCs w:val="22"/>
              </w:rPr>
            </w:pPr>
            <w:r>
              <w:rPr>
                <w:rFonts w:eastAsia="Calibri"/>
                <w:sz w:val="22"/>
                <w:szCs w:val="22"/>
              </w:rPr>
              <w:t>&lt;xs:complexType name="FileType"&gt;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10</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&lt;xs:sequence&gt;</w:t>
            </w:r>
          </w:p>
        </w:tc>
      </w:tr>
      <w:tr>
        <w:trPr>
          <w:trHeight w:val="19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11</w:t>
            </w:r>
          </w:p>
        </w:tc>
        <w:tc>
          <w:tcPr>
            <w:tcW w:w="8364" w:type="dxa"/>
          </w:tcPr>
          <w:p>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bCs/>
                <w:sz w:val="22"/>
                <w:szCs w:val="22"/>
              </w:rPr>
            </w:pPr>
            <w:r>
              <w:rPr>
                <w:rFonts w:eastAsia="Calibri"/>
                <w:sz w:val="22"/>
                <w:szCs w:val="22"/>
              </w:rPr>
              <w:t>&lt;xs:element name="seriesNo" type="xs:string" /&gt;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12</w:t>
            </w:r>
          </w:p>
        </w:tc>
        <w:tc>
          <w:tcPr>
            <w:tcW w:w="8364" w:type="dxa"/>
          </w:tcPr>
          <w:p>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&lt;xs:element name="fileNo" type="xs:string" /&gt;</w:t>
            </w:r>
          </w:p>
        </w:tc>
      </w:tr>
      <w:tr>
        <w:trPr>
          <w:trHeight w:val="24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13</w:t>
            </w:r>
          </w:p>
        </w:tc>
        <w:tc>
          <w:tcPr>
            <w:tcW w:w="8364" w:type="dxa"/>
          </w:tcPr>
          <w:p>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&lt;xs:element name="caseIndex" type="xs:string" /&gt;</w:t>
            </w:r>
          </w:p>
        </w:tc>
      </w:tr>
      <w:tr>
        <w:trPr>
          <w:trHeight w:val="33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14</w:t>
            </w:r>
          </w:p>
        </w:tc>
        <w:tc>
          <w:tcPr>
            <w:tcW w:w="8364" w:type="dxa"/>
          </w:tcPr>
          <w:p>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&lt;xs:element name="title" type="xs:string" /&gt;</w:t>
            </w:r>
          </w:p>
        </w:tc>
      </w:tr>
      <w:tr>
        <w:trPr>
          <w:trHeight w:val="25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15</w:t>
            </w:r>
          </w:p>
        </w:tc>
        <w:tc>
          <w:tcPr>
            <w:tcW w:w="8364" w:type="dxa"/>
          </w:tcPr>
          <w:p>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firstLine="240"/>
              <w:rPr>
                <w:rFonts w:eastAsia="Calibri"/>
                <w:sz w:val="22"/>
                <w:szCs w:val="22"/>
              </w:rPr>
            </w:pPr>
            <w:r>
              <w:rPr>
                <w:rFonts w:eastAsia="Calibri"/>
                <w:sz w:val="22"/>
                <w:szCs w:val="22"/>
              </w:rPr>
              <w:t>&lt;xs:element name="caseClosure" type="xs:date" /&gt;</w:t>
            </w:r>
          </w:p>
        </w:tc>
      </w:tr>
      <w:tr>
        <w:trPr>
          <w:trHeight w:val="34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16</w:t>
            </w:r>
          </w:p>
        </w:tc>
        <w:tc>
          <w:tcPr>
            <w:tcW w:w="8364" w:type="dxa"/>
          </w:tcPr>
          <w:p>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&lt;xs:element name="retentionPeriod" type="tg:RetentionPeriodType" /&gt;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1320"/>
              <w:rPr>
                <w:rFonts w:eastAsia="Calibri"/>
                <w:sz w:val="22"/>
                <w:szCs w:val="22"/>
              </w:rPr>
            </w:pPr>
            <w:r>
              <w:rPr>
                <w:rFonts w:eastAsia="Calibri"/>
                <w:sz w:val="22"/>
                <w:szCs w:val="22"/>
              </w:rPr>
              <w:t>17</w:t>
            </w:r>
          </w:p>
        </w:tc>
        <w:tc>
          <w:tcPr>
            <w:tcW w:w="8364" w:type="dxa"/>
          </w:tcPr>
          <w:p>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rPr>
                <w:rFonts w:eastAsia="Calibri"/>
                <w:sz w:val="22"/>
                <w:szCs w:val="22"/>
              </w:rPr>
            </w:pPr>
            <w:r>
              <w:rPr>
                <w:rFonts w:eastAsia="Calibri"/>
                <w:sz w:val="22"/>
                <w:szCs w:val="22"/>
              </w:rPr>
              <w:t>&lt;xs:element name="documents" type="tg:DocumentsListType" minOccurs="0" /&gt;</w:t>
            </w:r>
          </w:p>
        </w:tc>
      </w:tr>
      <w:tr>
        <w:trPr>
          <w:trHeight w:val="45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18</w:t>
            </w:r>
          </w:p>
        </w:tc>
        <w:tc>
          <w:tcPr>
            <w:tcW w:w="8364" w:type="dxa"/>
          </w:tcPr>
          <w:p>
            <w:pPr>
              <w:tabs>
                <w:tab w:val="left" w:pos="8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2" w:hanging="120"/>
              <w:rPr>
                <w:rFonts w:eastAsia="Calibri"/>
                <w:sz w:val="22"/>
                <w:szCs w:val="22"/>
              </w:rPr>
            </w:pPr>
            <w:r>
              <w:rPr>
                <w:rFonts w:eastAsia="Calibri"/>
                <w:sz w:val="22"/>
                <w:szCs w:val="22"/>
              </w:rPr>
              <w:t>&lt;xs:element name="missingDocuments" type="tg:MissingDocumentsListType" minOccurs="0" /&gt;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19</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&lt;/xs:sequence&gt;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20</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21</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22</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 name="DocumentsListType"&gt;</w:t>
            </w:r>
          </w:p>
        </w:tc>
      </w:tr>
      <w:tr>
        <w:trPr>
          <w:trHeight w:val="13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23</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 minOccurs="1" maxOccurs="unbounded"&gt;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24</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&lt;xs:element name="document" type="tg:DocumentType" /&gt;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25</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&lt;/xs:sequence&gt;</w:t>
            </w:r>
          </w:p>
        </w:tc>
      </w:tr>
      <w:tr>
        <w:trPr>
          <w:trHeight w:val="13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26</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27</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28</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 name="MissingDocumentsListType"&gt;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29</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 minOccurs="1" maxOccurs="unbounded"&gt;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30</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&lt;xs:element name="document" type="tg:MissingDocumentType" /&gt;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31</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bCs/>
                <w:sz w:val="22"/>
                <w:szCs w:val="22"/>
              </w:rPr>
            </w:pPr>
            <w:r>
              <w:rPr>
                <w:rFonts w:eastAsia="Calibri"/>
                <w:sz w:val="22"/>
                <w:szCs w:val="22"/>
              </w:rPr>
              <w:t>&lt;/xs:sequence&gt;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32</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33</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34</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 name="AbstractDocumentInfoType" abstract="true"&gt;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35</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&lt;xs:sequence&gt;</w:t>
            </w:r>
          </w:p>
        </w:tc>
      </w:tr>
      <w:tr>
        <w:trPr>
          <w:trHeight w:val="24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36</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&lt;xs:element name="title" type="xs:string" /&gt;</w:t>
            </w:r>
          </w:p>
        </w:tc>
      </w:tr>
      <w:tr>
        <w:trPr>
          <w:trHeight w:val="25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37</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&lt;xs:element name="creation" type="tg:RegistrationType" /&gt;</w:t>
            </w:r>
          </w:p>
        </w:tc>
      </w:tr>
      <w:tr>
        <w:trPr>
          <w:trHeight w:val="40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38</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&lt;xs:element name="reception" type="tg:RegistrationType" minOccurs="0" /&gt;</w:t>
            </w:r>
          </w:p>
        </w:tc>
      </w:tr>
      <w:tr>
        <w:trPr>
          <w:trHeight w:val="27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39</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40</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41</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42</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
              <w:rPr>
                <w:rFonts w:eastAsia="Calibri"/>
                <w:sz w:val="22"/>
                <w:szCs w:val="22"/>
              </w:rPr>
            </w:pPr>
            <w:r>
              <w:rPr>
                <w:rFonts w:eastAsia="Calibri"/>
                <w:sz w:val="22"/>
                <w:szCs w:val="22"/>
              </w:rPr>
              <w:t>&lt;xs:complexType name="RegistrationType"&gt;</w:t>
            </w:r>
          </w:p>
        </w:tc>
      </w:tr>
      <w:tr>
        <w:trPr>
          <w:trHeight w:val="19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43</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eastAsia="Calibri"/>
                <w:sz w:val="22"/>
                <w:szCs w:val="22"/>
              </w:rPr>
            </w:pPr>
            <w:r>
              <w:rPr>
                <w:rFonts w:eastAsia="Calibri"/>
                <w:sz w:val="22"/>
                <w:szCs w:val="22"/>
              </w:rPr>
              <w:t>&lt;xs:sequence&gt;</w:t>
            </w:r>
          </w:p>
        </w:tc>
      </w:tr>
      <w:tr>
        <w:trPr>
          <w:trHeight w:val="34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44</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2"/>
              <w:rPr>
                <w:rFonts w:eastAsia="Calibri"/>
                <w:sz w:val="22"/>
                <w:szCs w:val="22"/>
              </w:rPr>
            </w:pPr>
            <w:r>
              <w:rPr>
                <w:rFonts w:eastAsia="Calibri"/>
                <w:sz w:val="22"/>
                <w:szCs w:val="22"/>
              </w:rPr>
              <w:t xml:space="preserve">&lt;xs:element name="date" type="xs:date" /&gt;    </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45</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 xml:space="preserve">&lt;xs:element name="regNo" type="xs:string" /&gt; </w:t>
            </w:r>
          </w:p>
        </w:tc>
      </w:tr>
      <w:tr>
        <w:trPr>
          <w:trHeight w:val="40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46</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&lt;/xs:sequence&gt;</w:t>
            </w:r>
          </w:p>
        </w:tc>
      </w:tr>
      <w:tr>
        <w:trPr>
          <w:trHeight w:val="36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47</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48</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&lt;/xs:complexType&gt;</w:t>
            </w:r>
          </w:p>
        </w:tc>
      </w:tr>
      <w:tr>
        <w:trPr>
          <w:trHeight w:val="33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49</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&lt;xs:complexType name="DocumentType"&gt;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50</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&lt;xs:complexContent&gt;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51</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bCs/>
                <w:sz w:val="22"/>
                <w:szCs w:val="22"/>
              </w:rPr>
            </w:pPr>
            <w:r>
              <w:rPr>
                <w:rFonts w:eastAsia="Calibri"/>
                <w:sz w:val="22"/>
                <w:szCs w:val="22"/>
              </w:rPr>
              <w:t>&lt;xs:extension base="tg:AbstractDocumentInfoType"&gt;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52</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&lt;xs:sequence&gt;</w:t>
            </w:r>
          </w:p>
        </w:tc>
      </w:tr>
      <w:tr>
        <w:trPr>
          <w:trHeight w:val="13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53</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2"/>
              <w:rPr>
                <w:rFonts w:eastAsia="Calibri"/>
                <w:sz w:val="22"/>
                <w:szCs w:val="22"/>
              </w:rPr>
            </w:pPr>
            <w:r>
              <w:rPr>
                <w:rFonts w:eastAsia="Calibri"/>
                <w:sz w:val="22"/>
                <w:szCs w:val="22"/>
              </w:rPr>
              <w:t>&lt;xs:element name="specificationID" type="xs:string" /&gt;</w:t>
            </w:r>
          </w:p>
        </w:tc>
      </w:tr>
      <w:tr>
        <w:trPr>
          <w:trHeight w:val="66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54</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2" w:hanging="120"/>
              <w:rPr>
                <w:rFonts w:eastAsia="Calibri"/>
                <w:sz w:val="22"/>
                <w:szCs w:val="22"/>
              </w:rPr>
            </w:pPr>
            <w:r>
              <w:rPr>
                <w:rFonts w:eastAsia="Calibri"/>
                <w:sz w:val="22"/>
                <w:szCs w:val="22"/>
              </w:rPr>
              <w:t xml:space="preserve">&lt;xs:element name="path" type="xs:string" /&gt;   &lt;!--reliatyvus nuo metaduomenu failo katalogo --&gt;</w:t>
            </w:r>
          </w:p>
        </w:tc>
      </w:tr>
      <w:tr>
        <w:trPr>
          <w:trHeight w:val="28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55</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&lt;/xs:sequence&gt;</w:t>
            </w:r>
          </w:p>
        </w:tc>
      </w:tr>
      <w:tr>
        <w:trPr>
          <w:trHeight w:val="16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56</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&lt;/xs:extension&gt;</w:t>
            </w:r>
          </w:p>
        </w:tc>
      </w:tr>
      <w:tr>
        <w:trPr>
          <w:trHeight w:val="21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57</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&lt;/xs:complexContent&gt;</w:t>
            </w:r>
          </w:p>
        </w:tc>
      </w:tr>
      <w:tr>
        <w:trPr>
          <w:trHeight w:val="33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58</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&lt;/xs:complexType&gt;</w:t>
            </w:r>
          </w:p>
        </w:tc>
      </w:tr>
      <w:tr>
        <w:trPr>
          <w:trHeight w:val="22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59</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27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60</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&lt;xs:complexType name="MissingDocumentType"&gt;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61</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bCs/>
                <w:sz w:val="22"/>
                <w:szCs w:val="22"/>
              </w:rPr>
            </w:pPr>
            <w:r>
              <w:rPr>
                <w:rFonts w:eastAsia="Calibri"/>
                <w:sz w:val="22"/>
                <w:szCs w:val="22"/>
              </w:rPr>
              <w:t>&lt;xs:complexContent&gt;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62</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&lt;xs:extension base="tg:AbstractDocumentInfoType"&gt;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63</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&lt;xs:sequence&gt;</w:t>
            </w:r>
          </w:p>
        </w:tc>
      </w:tr>
      <w:tr>
        <w:trPr>
          <w:trHeight w:val="33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64</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2"/>
              <w:rPr>
                <w:rFonts w:eastAsia="Calibri"/>
                <w:sz w:val="22"/>
                <w:szCs w:val="22"/>
              </w:rPr>
            </w:pPr>
            <w:r>
              <w:rPr>
                <w:rFonts w:eastAsia="Calibri"/>
                <w:sz w:val="22"/>
                <w:szCs w:val="22"/>
              </w:rPr>
              <w:t>&lt;xs:element name="specificationID" type="xs:string" minOccurs="0" /&gt;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65</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rPr>
                <w:rFonts w:eastAsia="Calibri"/>
                <w:sz w:val="22"/>
                <w:szCs w:val="22"/>
              </w:rPr>
            </w:pPr>
            <w:r>
              <w:rPr>
                <w:rFonts w:eastAsia="Calibri"/>
                <w:sz w:val="22"/>
                <w:szCs w:val="22"/>
              </w:rPr>
              <w:t>&lt;/xs:sequence&gt;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66</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&lt;/xs:extension&gt;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67</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&lt;/xs:complexContent&gt;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68</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&lt;/xs:complexType&gt;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69</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70</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&lt;xs:simpleType name="RetentionPeriodType"&gt;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71</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bCs/>
                <w:sz w:val="22"/>
                <w:szCs w:val="22"/>
              </w:rPr>
            </w:pPr>
            <w:r>
              <w:rPr>
                <w:rFonts w:eastAsia="Calibri"/>
                <w:sz w:val="22"/>
                <w:szCs w:val="22"/>
              </w:rPr>
              <w:t>&lt;xs:annotation&gt;</w:t>
            </w:r>
          </w:p>
        </w:tc>
      </w:tr>
      <w:tr>
        <w:trPr>
          <w:trHeight w:val="48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72</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2" w:hanging="120"/>
              <w:rPr>
                <w:rFonts w:eastAsia="Calibri"/>
                <w:sz w:val="22"/>
                <w:szCs w:val="22"/>
              </w:rPr>
            </w:pPr>
            <w:r>
              <w:rPr>
                <w:rFonts w:eastAsia="Calibri"/>
                <w:sz w:val="22"/>
                <w:szCs w:val="22"/>
              </w:rPr>
              <w:t>&lt;xs:documentation&gt;Sveikas skaičius (metai) arba "permanently" (nuolat).&lt;/xs:documentation&gt;</w:t>
            </w:r>
          </w:p>
        </w:tc>
      </w:tr>
      <w:tr>
        <w:trPr>
          <w:trHeight w:val="33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73</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&lt;/xs:annotation&gt;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74</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&lt;xs:union memberTypes="xs:positiveInteger tg:PermanentlyType"/&gt;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75</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&lt;/xs:simpleType&gt;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76</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77</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sz w:val="22"/>
                <w:szCs w:val="22"/>
              </w:rPr>
            </w:pPr>
            <w:r>
              <w:rPr>
                <w:rFonts w:eastAsia="Calibri"/>
                <w:sz w:val="22"/>
                <w:szCs w:val="22"/>
              </w:rPr>
              <w:t>&lt;xs:simpleType name="PermanentlyType"&gt;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78</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&lt;xs:restriction base="xs:string"&gt;</w:t>
            </w:r>
          </w:p>
        </w:tc>
      </w:tr>
      <w:tr>
        <w:trPr>
          <w:trHeight w:val="30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79</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rPr>
                <w:rFonts w:eastAsia="Calibri"/>
                <w:sz w:val="22"/>
                <w:szCs w:val="22"/>
              </w:rPr>
            </w:pPr>
            <w:r>
              <w:rPr>
                <w:rFonts w:eastAsia="Calibri"/>
                <w:sz w:val="22"/>
                <w:szCs w:val="22"/>
              </w:rPr>
              <w:t>&lt;xs:enumeration value="permanently"/&gt;</w:t>
            </w:r>
          </w:p>
        </w:tc>
      </w:tr>
      <w:tr>
        <w:trPr>
          <w:trHeight w:val="330"/>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Cs/>
                <w:sz w:val="22"/>
                <w:szCs w:val="22"/>
              </w:rPr>
              <w:t>80</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eastAsia="Calibri"/>
                <w:sz w:val="22"/>
                <w:szCs w:val="22"/>
              </w:rPr>
            </w:pPr>
            <w:r>
              <w:rPr>
                <w:rFonts w:eastAsia="Calibri"/>
                <w:sz w:val="22"/>
                <w:szCs w:val="22"/>
              </w:rPr>
              <w:t>&lt;/xs:restriction&gt;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2"/>
                <w:szCs w:val="22"/>
              </w:rPr>
            </w:pPr>
            <w:r>
              <w:rPr>
                <w:rFonts w:eastAsia="Calibri"/>
                <w:sz w:val="22"/>
                <w:szCs w:val="22"/>
              </w:rPr>
              <w:t>81</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eastAsia="Calibri"/>
                <w:bCs/>
                <w:sz w:val="22"/>
                <w:szCs w:val="22"/>
              </w:rPr>
            </w:pPr>
            <w:r>
              <w:rPr>
                <w:rFonts w:eastAsia="Calibri"/>
                <w:sz w:val="22"/>
                <w:szCs w:val="22"/>
              </w:rPr>
              <w:t>&lt;/xs:simpleType&gt;</w:t>
            </w:r>
          </w:p>
        </w:tc>
      </w:tr>
      <w:tr>
        <w:trPr>
          <w:trHeight w:val="315"/>
        </w:trPr>
        <w:tc>
          <w:tcPr>
            <w:tcW w:w="7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82</w:t>
            </w:r>
          </w:p>
        </w:tc>
        <w:tc>
          <w:tcPr>
            <w:tcW w:w="836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eastAsia="Calibri"/>
                <w:sz w:val="22"/>
                <w:szCs w:val="22"/>
              </w:rPr>
            </w:pPr>
            <w:r>
              <w:rPr>
                <w:rFonts w:eastAsia="Calibri"/>
                <w:sz w:val="22"/>
                <w:szCs w:val="22"/>
              </w:rPr>
              <w:t>&lt;/xs:schema&gt;</w:t>
            </w:r>
          </w:p>
        </w:tc>
      </w:tr>
    </w:tbl>
    <w:p>
      <w:pPr>
        <w:ind w:firstLine="720"/>
        <w:jc w:val="center"/>
      </w:pPr>
    </w:p>
    <w:p>
      <w:pPr>
        <w:jc w:val="center"/>
        <w:rPr>
          <w:b/>
          <w:caps/>
        </w:rPr>
      </w:pPr>
      <w:r>
        <w:rPr>
          <w:b/>
          <w:caps/>
        </w:rPr>
        <w:t>IV</w:t>
      </w:r>
      <w:r>
        <w:rPr>
          <w:b/>
          <w:caps/>
        </w:rPr>
        <w:t xml:space="preserve">. </w:t>
      </w:r>
      <w:r>
        <w:rPr>
          <w:b/>
          <w:caps/>
        </w:rPr>
        <w:t>Apskaitos vieneto metaduomenų rinkmenos PAVYZDYS</w:t>
      </w:r>
    </w:p>
    <w:p>
      <w:pPr>
        <w:rPr>
          <w:color w:val="000000"/>
        </w:rPr>
      </w:pPr>
    </w:p>
    <w:p>
      <w:pPr>
        <w:rPr>
          <w:color w:val="000000"/>
        </w:rPr>
      </w:pPr>
      <w:r>
        <w:rPr>
          <w:color w:val="000000"/>
        </w:rPr>
        <w:t xml:space="preserve">&lt;?xml version="1.0" encoding="utf-8" ?&gt; </w:t>
      </w:r>
    </w:p>
    <w:p>
      <w:pPr>
        <w:rPr>
          <w:color w:val="000000"/>
        </w:rPr>
      </w:pPr>
      <w:r>
        <w:rPr>
          <w:color w:val="000000"/>
        </w:rPr>
        <w:t>&lt;File xmlns="</w:t>
      </w:r>
      <w:r>
        <w:rPr>
          <w:b/>
          <w:bCs/>
          <w:color w:val="000000"/>
        </w:rPr>
        <w:t>http://www.archyvai.lt/eais/file-metadata</w:t>
      </w:r>
      <w:r>
        <w:rPr>
          <w:color w:val="000000"/>
        </w:rPr>
        <w:t>"&gt;</w:t>
      </w:r>
    </w:p>
    <w:p>
      <w:pPr>
        <w:ind w:left="360"/>
        <w:rPr>
          <w:color w:val="000000"/>
        </w:rPr>
      </w:pPr>
      <w:r>
        <w:rPr>
          <w:color w:val="000000"/>
        </w:rPr>
        <w:t>&lt;seriesNo&gt;</w:t>
      </w:r>
      <w:r>
        <w:rPr>
          <w:b/>
          <w:bCs/>
          <w:color w:val="000000"/>
        </w:rPr>
        <w:t>2</w:t>
      </w:r>
      <w:r>
        <w:rPr>
          <w:color w:val="000000"/>
        </w:rPr>
        <w:t xml:space="preserve">&lt;/seriesNo&gt; </w:t>
      </w:r>
    </w:p>
    <w:p>
      <w:pPr>
        <w:ind w:left="360"/>
        <w:rPr>
          <w:color w:val="000000"/>
        </w:rPr>
      </w:pPr>
      <w:r>
        <w:rPr>
          <w:color w:val="000000"/>
        </w:rPr>
        <w:t>&lt;fileNo&gt;</w:t>
      </w:r>
      <w:r>
        <w:rPr>
          <w:b/>
          <w:bCs/>
          <w:color w:val="000000"/>
        </w:rPr>
        <w:t>1</w:t>
      </w:r>
      <w:r>
        <w:rPr>
          <w:color w:val="000000"/>
        </w:rPr>
        <w:t xml:space="preserve">&lt;/fileNo&gt; </w:t>
      </w:r>
    </w:p>
    <w:p>
      <w:pPr>
        <w:ind w:left="360"/>
        <w:rPr>
          <w:color w:val="000000"/>
        </w:rPr>
      </w:pPr>
      <w:r>
        <w:rPr>
          <w:color w:val="000000"/>
        </w:rPr>
        <w:t>&lt;caseIndex&gt;</w:t>
      </w:r>
      <w:r>
        <w:rPr>
          <w:b/>
          <w:bCs/>
          <w:color w:val="000000"/>
        </w:rPr>
        <w:t>1.2</w:t>
      </w:r>
      <w:r>
        <w:rPr>
          <w:color w:val="000000"/>
        </w:rPr>
        <w:t xml:space="preserve">&lt;/caseIndex&gt; </w:t>
      </w:r>
    </w:p>
    <w:p>
      <w:pPr>
        <w:ind w:left="360"/>
        <w:rPr>
          <w:color w:val="000000"/>
        </w:rPr>
      </w:pPr>
      <w:r>
        <w:rPr>
          <w:color w:val="000000"/>
        </w:rPr>
        <w:t>&lt;title&gt;</w:t>
      </w:r>
      <w:r>
        <w:rPr>
          <w:b/>
          <w:bCs/>
          <w:color w:val="000000"/>
        </w:rPr>
        <w:t>Apskaitos vieneto pavadinimas</w:t>
      </w:r>
      <w:r>
        <w:rPr>
          <w:color w:val="000000"/>
        </w:rPr>
        <w:t xml:space="preserve">&lt;/title&gt; </w:t>
      </w:r>
    </w:p>
    <w:p>
      <w:pPr>
        <w:ind w:left="360"/>
        <w:rPr>
          <w:color w:val="000000"/>
        </w:rPr>
      </w:pPr>
      <w:r>
        <w:rPr>
          <w:color w:val="000000"/>
        </w:rPr>
        <w:t>&lt;caseClosure&gt;</w:t>
      </w:r>
      <w:r>
        <w:rPr>
          <w:b/>
          <w:bCs/>
          <w:color w:val="000000"/>
        </w:rPr>
        <w:t>2010-12-15</w:t>
      </w:r>
      <w:r>
        <w:rPr>
          <w:color w:val="000000"/>
        </w:rPr>
        <w:t xml:space="preserve">&lt;/caseClosure&gt; </w:t>
      </w:r>
    </w:p>
    <w:p>
      <w:pPr>
        <w:ind w:left="360"/>
        <w:rPr>
          <w:color w:val="000000"/>
        </w:rPr>
      </w:pPr>
      <w:r>
        <w:rPr>
          <w:color w:val="000000"/>
        </w:rPr>
        <w:t>&lt;retentionPeriod&gt;</w:t>
      </w:r>
      <w:r>
        <w:rPr>
          <w:b/>
          <w:bCs/>
          <w:color w:val="000000"/>
        </w:rPr>
        <w:t>75</w:t>
      </w:r>
      <w:r>
        <w:rPr>
          <w:color w:val="000000"/>
        </w:rPr>
        <w:t xml:space="preserve">&lt;/retentionPeriod&gt; </w:t>
      </w:r>
    </w:p>
    <w:p>
      <w:pPr>
        <w:ind w:left="360"/>
        <w:rPr>
          <w:color w:val="000000"/>
        </w:rPr>
      </w:pPr>
      <w:r>
        <w:rPr>
          <w:color w:val="000000"/>
        </w:rPr>
        <w:t>&lt;documents&gt;</w:t>
      </w:r>
    </w:p>
    <w:p>
      <w:pPr>
        <w:ind w:firstLine="720"/>
        <w:rPr>
          <w:color w:val="000000"/>
        </w:rPr>
      </w:pPr>
      <w:r>
        <w:rPr>
          <w:color w:val="000000"/>
        </w:rPr>
        <w:t>&lt;document&gt;</w:t>
      </w:r>
    </w:p>
    <w:p>
      <w:pPr>
        <w:ind w:left="1680" w:hanging="720"/>
        <w:rPr>
          <w:color w:val="000000"/>
        </w:rPr>
      </w:pPr>
      <w:r>
        <w:rPr>
          <w:color w:val="000000"/>
        </w:rPr>
        <w:t>&lt;title&gt;</w:t>
      </w:r>
      <w:r>
        <w:rPr>
          <w:b/>
          <w:bCs/>
          <w:color w:val="000000"/>
        </w:rPr>
        <w:t>DĖL MAISTO PREKIŲ IMPORTUOTOJŲ PAŽYMĖJIMŲ IŠDAVIMO</w:t>
      </w:r>
      <w:r>
        <w:rPr>
          <w:color w:val="000000"/>
        </w:rPr>
        <w:t xml:space="preserve">&lt;/title&gt; </w:t>
      </w:r>
    </w:p>
    <w:p>
      <w:pPr>
        <w:ind w:left="960"/>
        <w:rPr>
          <w:color w:val="000000"/>
        </w:rPr>
      </w:pPr>
      <w:r>
        <w:rPr>
          <w:color w:val="000000"/>
        </w:rPr>
        <w:t>&lt;creation&gt;</w:t>
      </w:r>
    </w:p>
    <w:p>
      <w:pPr>
        <w:ind w:firstLine="1320"/>
        <w:rPr>
          <w:color w:val="000000"/>
        </w:rPr>
      </w:pPr>
      <w:r>
        <w:rPr>
          <w:color w:val="000000"/>
        </w:rPr>
        <w:t>&lt;date&gt;</w:t>
      </w:r>
      <w:r>
        <w:rPr>
          <w:b/>
          <w:bCs/>
          <w:color w:val="000000"/>
        </w:rPr>
        <w:t>2010-08-12</w:t>
      </w:r>
      <w:r>
        <w:rPr>
          <w:color w:val="000000"/>
        </w:rPr>
        <w:t xml:space="preserve">&lt;/date&gt; </w:t>
      </w:r>
    </w:p>
    <w:p>
      <w:pPr>
        <w:ind w:firstLine="1320"/>
        <w:rPr>
          <w:color w:val="000000"/>
        </w:rPr>
      </w:pPr>
      <w:r>
        <w:rPr>
          <w:color w:val="000000"/>
        </w:rPr>
        <w:t>&lt;regNo&gt;</w:t>
      </w:r>
      <w:r>
        <w:rPr>
          <w:b/>
          <w:bCs/>
          <w:color w:val="000000"/>
        </w:rPr>
        <w:t>V4-759</w:t>
      </w:r>
      <w:r>
        <w:rPr>
          <w:color w:val="000000"/>
        </w:rPr>
        <w:t xml:space="preserve">&lt;/regNo&gt; </w:t>
      </w:r>
    </w:p>
    <w:p>
      <w:pPr>
        <w:ind w:firstLine="960"/>
        <w:rPr>
          <w:color w:val="000000"/>
        </w:rPr>
      </w:pPr>
      <w:r>
        <w:rPr>
          <w:color w:val="000000"/>
        </w:rPr>
        <w:t>&lt;/creation&gt;</w:t>
      </w:r>
    </w:p>
    <w:p>
      <w:pPr>
        <w:ind w:firstLine="960"/>
        <w:rPr>
          <w:color w:val="000000"/>
        </w:rPr>
      </w:pPr>
      <w:r>
        <w:rPr>
          <w:color w:val="000000"/>
        </w:rPr>
        <w:t>&lt;specificationID&gt;</w:t>
      </w:r>
      <w:r>
        <w:rPr>
          <w:b/>
          <w:bCs/>
          <w:color w:val="000000"/>
        </w:rPr>
        <w:t>ADOC-V1.0</w:t>
      </w:r>
      <w:r>
        <w:rPr>
          <w:color w:val="000000"/>
        </w:rPr>
        <w:t xml:space="preserve">&lt;/specificationID&gt; </w:t>
      </w:r>
    </w:p>
    <w:p>
      <w:pPr>
        <w:ind w:firstLine="960"/>
        <w:rPr>
          <w:color w:val="000000"/>
        </w:rPr>
      </w:pPr>
      <w:r>
        <w:rPr>
          <w:color w:val="000000"/>
        </w:rPr>
        <w:t>&lt;path&gt;</w:t>
      </w:r>
      <w:r>
        <w:rPr>
          <w:b/>
          <w:bCs/>
          <w:color w:val="000000"/>
        </w:rPr>
        <w:t>DEL_MAISTOP_REKIU.adoc</w:t>
      </w:r>
      <w:r>
        <w:rPr>
          <w:color w:val="000000"/>
        </w:rPr>
        <w:t xml:space="preserve">&lt;/path&gt; </w:t>
      </w:r>
    </w:p>
    <w:p>
      <w:pPr>
        <w:ind w:firstLine="720"/>
        <w:rPr>
          <w:color w:val="000000"/>
        </w:rPr>
      </w:pPr>
      <w:r>
        <w:rPr>
          <w:color w:val="000000"/>
        </w:rPr>
        <w:t>&lt;/document&gt;</w:t>
      </w:r>
    </w:p>
    <w:p>
      <w:pPr>
        <w:ind w:firstLine="720"/>
        <w:rPr>
          <w:color w:val="000000"/>
        </w:rPr>
      </w:pPr>
      <w:r>
        <w:rPr>
          <w:color w:val="000000"/>
        </w:rPr>
        <w:t>&lt;document&gt;</w:t>
      </w:r>
    </w:p>
    <w:p>
      <w:pPr>
        <w:ind w:firstLine="960"/>
        <w:rPr>
          <w:color w:val="000000"/>
        </w:rPr>
      </w:pPr>
      <w:r>
        <w:rPr>
          <w:color w:val="000000"/>
        </w:rPr>
        <w:t>&lt;title&gt;</w:t>
      </w:r>
      <w:r>
        <w:rPr>
          <w:b/>
          <w:bCs/>
          <w:color w:val="000000"/>
        </w:rPr>
        <w:t>Foto</w:t>
      </w:r>
      <w:r>
        <w:rPr>
          <w:color w:val="000000"/>
        </w:rPr>
        <w:t xml:space="preserve">&lt;/title&gt; </w:t>
      </w:r>
    </w:p>
    <w:p>
      <w:pPr>
        <w:ind w:firstLine="960"/>
        <w:rPr>
          <w:color w:val="000000"/>
        </w:rPr>
      </w:pPr>
      <w:r>
        <w:rPr>
          <w:color w:val="000000"/>
        </w:rPr>
        <w:t>&lt;creation&gt;</w:t>
      </w:r>
    </w:p>
    <w:p>
      <w:pPr>
        <w:ind w:firstLine="1200"/>
        <w:rPr>
          <w:color w:val="000000"/>
        </w:rPr>
      </w:pPr>
      <w:r>
        <w:rPr>
          <w:color w:val="000000"/>
        </w:rPr>
        <w:t>&lt;date&gt;</w:t>
      </w:r>
      <w:r>
        <w:rPr>
          <w:b/>
          <w:bCs/>
          <w:color w:val="000000"/>
        </w:rPr>
        <w:t>2010-08-12</w:t>
      </w:r>
      <w:r>
        <w:rPr>
          <w:color w:val="000000"/>
        </w:rPr>
        <w:t xml:space="preserve">&lt;/date&gt; </w:t>
      </w:r>
    </w:p>
    <w:p>
      <w:pPr>
        <w:ind w:firstLine="1200"/>
        <w:rPr>
          <w:color w:val="000000"/>
        </w:rPr>
      </w:pPr>
      <w:r>
        <w:rPr>
          <w:color w:val="000000"/>
        </w:rPr>
        <w:t>&lt;regNo&gt;</w:t>
      </w:r>
      <w:r>
        <w:rPr>
          <w:b/>
          <w:bCs/>
          <w:color w:val="000000"/>
        </w:rPr>
        <w:t>759</w:t>
      </w:r>
      <w:r>
        <w:rPr>
          <w:color w:val="000000"/>
        </w:rPr>
        <w:t xml:space="preserve">&lt;/regNo&gt; </w:t>
      </w:r>
    </w:p>
    <w:p>
      <w:pPr>
        <w:ind w:firstLine="960"/>
        <w:rPr>
          <w:color w:val="000000"/>
        </w:rPr>
      </w:pPr>
      <w:r>
        <w:rPr>
          <w:color w:val="000000"/>
        </w:rPr>
        <w:t>&lt;/creation&gt;</w:t>
      </w:r>
    </w:p>
    <w:p>
      <w:pPr>
        <w:ind w:firstLine="960"/>
        <w:rPr>
          <w:color w:val="000000"/>
        </w:rPr>
      </w:pPr>
      <w:r>
        <w:rPr>
          <w:color w:val="000000"/>
        </w:rPr>
        <w:t>&lt;reception&gt;</w:t>
      </w:r>
    </w:p>
    <w:p>
      <w:pPr>
        <w:ind w:firstLine="1200"/>
        <w:rPr>
          <w:color w:val="000000"/>
        </w:rPr>
      </w:pPr>
      <w:r>
        <w:rPr>
          <w:color w:val="000000"/>
        </w:rPr>
        <w:t>&lt;date&gt;</w:t>
      </w:r>
      <w:r>
        <w:rPr>
          <w:b/>
          <w:bCs/>
          <w:color w:val="000000"/>
        </w:rPr>
        <w:t>2010-08-15</w:t>
      </w:r>
      <w:r>
        <w:rPr>
          <w:color w:val="000000"/>
        </w:rPr>
        <w:t xml:space="preserve">&lt;/date&gt; </w:t>
      </w:r>
    </w:p>
    <w:p>
      <w:pPr>
        <w:ind w:firstLine="1200"/>
        <w:rPr>
          <w:color w:val="000000"/>
        </w:rPr>
      </w:pPr>
      <w:r>
        <w:rPr>
          <w:color w:val="000000"/>
        </w:rPr>
        <w:t>&lt;regNo&gt;</w:t>
      </w:r>
      <w:r>
        <w:rPr>
          <w:b/>
          <w:bCs/>
          <w:color w:val="000000"/>
        </w:rPr>
        <w:t>G-125</w:t>
      </w:r>
      <w:r>
        <w:rPr>
          <w:color w:val="000000"/>
        </w:rPr>
        <w:t xml:space="preserve">&lt;/regNo&gt; </w:t>
      </w:r>
    </w:p>
    <w:p>
      <w:pPr>
        <w:ind w:firstLine="960"/>
        <w:rPr>
          <w:color w:val="000000"/>
        </w:rPr>
      </w:pPr>
      <w:r>
        <w:rPr>
          <w:color w:val="000000"/>
        </w:rPr>
        <w:t>&lt;/reception&gt;</w:t>
      </w:r>
    </w:p>
    <w:p>
      <w:pPr>
        <w:ind w:firstLine="960"/>
        <w:rPr>
          <w:color w:val="000000"/>
        </w:rPr>
      </w:pPr>
      <w:r>
        <w:rPr>
          <w:color w:val="000000"/>
        </w:rPr>
        <w:t>&lt;specificationID&gt;</w:t>
      </w:r>
      <w:r>
        <w:rPr>
          <w:b/>
          <w:bCs/>
          <w:color w:val="000000"/>
        </w:rPr>
        <w:t>ADOC-V1.0</w:t>
      </w:r>
      <w:r>
        <w:rPr>
          <w:color w:val="000000"/>
        </w:rPr>
        <w:t xml:space="preserve">&lt;/specificationID&gt; </w:t>
      </w:r>
    </w:p>
    <w:p>
      <w:pPr>
        <w:ind w:firstLine="960"/>
        <w:rPr>
          <w:color w:val="000000"/>
        </w:rPr>
      </w:pPr>
      <w:r>
        <w:rPr>
          <w:color w:val="000000"/>
        </w:rPr>
        <w:t>&lt;path&gt;</w:t>
      </w:r>
      <w:r>
        <w:rPr>
          <w:b/>
          <w:bCs/>
          <w:color w:val="000000"/>
        </w:rPr>
        <w:t>Dokumentas Nr. 3.adoc</w:t>
      </w:r>
      <w:r>
        <w:rPr>
          <w:color w:val="000000"/>
        </w:rPr>
        <w:t xml:space="preserve">&lt;/path&gt; </w:t>
      </w:r>
    </w:p>
    <w:p>
      <w:pPr>
        <w:ind w:firstLine="720"/>
        <w:rPr>
          <w:color w:val="000000"/>
        </w:rPr>
      </w:pPr>
      <w:r>
        <w:rPr>
          <w:color w:val="000000"/>
        </w:rPr>
        <w:t>&lt;/document&gt;</w:t>
      </w:r>
    </w:p>
    <w:p>
      <w:pPr>
        <w:ind w:firstLine="720"/>
        <w:rPr>
          <w:color w:val="000000"/>
        </w:rPr>
      </w:pPr>
      <w:r>
        <w:rPr>
          <w:color w:val="000000"/>
        </w:rPr>
        <w:t>&lt;document&gt;</w:t>
      </w:r>
    </w:p>
    <w:p>
      <w:pPr>
        <w:ind w:firstLine="960"/>
        <w:rPr>
          <w:color w:val="000000"/>
        </w:rPr>
      </w:pPr>
      <w:r>
        <w:rPr>
          <w:color w:val="000000"/>
        </w:rPr>
        <w:t>&lt;title&gt;</w:t>
      </w:r>
      <w:r>
        <w:rPr>
          <w:b/>
          <w:bCs/>
          <w:color w:val="000000"/>
        </w:rPr>
        <w:t>Mokejimo_prasymo_forma</w:t>
      </w:r>
      <w:r>
        <w:rPr>
          <w:color w:val="000000"/>
        </w:rPr>
        <w:t xml:space="preserve">&lt;/title&gt; </w:t>
      </w:r>
    </w:p>
    <w:p>
      <w:pPr>
        <w:ind w:firstLine="960"/>
        <w:rPr>
          <w:color w:val="000000"/>
        </w:rPr>
      </w:pPr>
      <w:r>
        <w:rPr>
          <w:color w:val="000000"/>
        </w:rPr>
        <w:t>&lt;creation&gt;</w:t>
      </w:r>
    </w:p>
    <w:p>
      <w:pPr>
        <w:ind w:firstLine="1200"/>
        <w:rPr>
          <w:color w:val="000000"/>
        </w:rPr>
      </w:pPr>
      <w:r>
        <w:rPr>
          <w:color w:val="000000"/>
        </w:rPr>
        <w:t>&lt;date&gt;</w:t>
      </w:r>
      <w:r>
        <w:rPr>
          <w:b/>
          <w:bCs/>
          <w:color w:val="000000"/>
        </w:rPr>
        <w:t>2010-08-12</w:t>
      </w:r>
      <w:r>
        <w:rPr>
          <w:color w:val="000000"/>
        </w:rPr>
        <w:t xml:space="preserve">&lt;/date&gt; </w:t>
      </w:r>
    </w:p>
    <w:p>
      <w:pPr>
        <w:ind w:firstLine="1200"/>
        <w:rPr>
          <w:color w:val="000000"/>
        </w:rPr>
      </w:pPr>
      <w:r>
        <w:rPr>
          <w:color w:val="000000"/>
        </w:rPr>
        <w:t>&lt;regNo&gt;</w:t>
      </w:r>
      <w:r>
        <w:rPr>
          <w:b/>
          <w:bCs/>
          <w:color w:val="000000"/>
        </w:rPr>
        <w:t>MP000</w:t>
      </w:r>
      <w:r>
        <w:rPr>
          <w:color w:val="000000"/>
        </w:rPr>
        <w:t xml:space="preserve">&lt;/regNo&gt; </w:t>
      </w:r>
    </w:p>
    <w:p>
      <w:pPr>
        <w:ind w:firstLine="1560"/>
        <w:rPr>
          <w:color w:val="000000"/>
        </w:rPr>
      </w:pPr>
      <w:r>
        <w:rPr>
          <w:color w:val="000000"/>
        </w:rPr>
        <w:t>&lt;/creation&gt;</w:t>
      </w:r>
    </w:p>
    <w:p>
      <w:pPr>
        <w:ind w:firstLine="1560"/>
        <w:rPr>
          <w:color w:val="000000"/>
        </w:rPr>
      </w:pPr>
      <w:r>
        <w:rPr>
          <w:color w:val="000000"/>
        </w:rPr>
        <w:t>&lt;specificationID&gt;</w:t>
      </w:r>
      <w:r>
        <w:rPr>
          <w:b/>
          <w:bCs/>
          <w:color w:val="000000"/>
        </w:rPr>
        <w:t>ADOC-V1.0</w:t>
      </w:r>
      <w:r>
        <w:rPr>
          <w:color w:val="000000"/>
        </w:rPr>
        <w:t xml:space="preserve">&lt;/specificationID&gt; </w:t>
      </w:r>
    </w:p>
    <w:p>
      <w:pPr>
        <w:ind w:firstLine="1560"/>
        <w:rPr>
          <w:color w:val="000000"/>
        </w:rPr>
      </w:pPr>
      <w:r>
        <w:rPr>
          <w:color w:val="000000"/>
        </w:rPr>
        <w:t>&lt;path&gt;</w:t>
      </w:r>
      <w:r>
        <w:rPr>
          <w:b/>
          <w:bCs/>
          <w:color w:val="000000"/>
        </w:rPr>
        <w:t>Dokumentas Nr. 4.adoc</w:t>
      </w:r>
      <w:r>
        <w:rPr>
          <w:color w:val="000000"/>
        </w:rPr>
        <w:t xml:space="preserve">&lt;/path&gt; </w:t>
      </w:r>
    </w:p>
    <w:p>
      <w:pPr>
        <w:ind w:firstLine="720"/>
        <w:rPr>
          <w:color w:val="000000"/>
        </w:rPr>
      </w:pPr>
      <w:r>
        <w:rPr>
          <w:color w:val="000000"/>
        </w:rPr>
        <w:t>&lt;/document&gt;</w:t>
      </w:r>
    </w:p>
    <w:p>
      <w:pPr>
        <w:ind w:firstLine="240"/>
        <w:rPr>
          <w:color w:val="000000"/>
        </w:rPr>
      </w:pPr>
      <w:r>
        <w:rPr>
          <w:color w:val="000000"/>
        </w:rPr>
        <w:t>&lt;/documents&gt;</w:t>
      </w:r>
    </w:p>
    <w:p>
      <w:pPr>
        <w:rPr>
          <w:color w:val="000000"/>
        </w:rPr>
      </w:pPr>
      <w:r>
        <w:rPr>
          <w:color w:val="000000"/>
        </w:rPr>
        <w:t>&lt;/File&gt;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rPr>
      </w:pPr>
    </w:p>
    <w:p>
      <w:pPr>
        <w:jc w:val="center"/>
      </w:pPr>
      <w:r>
        <w:t>_________________</w:t>
      </w:r>
    </w:p>
    <w:p>
      <w:pPr>
        <w:ind w:firstLine="720"/>
        <w:jc w:val="center"/>
      </w:pPr>
    </w:p>
    <w:p>
      <w:pPr>
        <w:ind w:left="4535"/>
        <w:sectPr>
          <w:pgSz w:w="11907" w:h="16840" w:code="9"/>
          <w:pgMar w:top="1134" w:right="567" w:bottom="1134" w:left="1701" w:header="709" w:footer="709" w:gutter="0"/>
          <w:pgNumType w:start="1"/>
          <w:cols w:space="708"/>
          <w:titlePg/>
          <w:docGrid w:linePitch="326"/>
        </w:sectPr>
      </w:pPr>
      <w:r>
        <w:br w:type="page"/>
      </w:r>
    </w:p>
    <w:p>
      <w:pPr>
        <w:ind w:left="4535"/>
      </w:pPr>
      <w:r>
        <w:t xml:space="preserve">Valstybės ir savivaldybių institucijų, įstaigų, </w:t>
      </w:r>
    </w:p>
    <w:p>
      <w:pPr>
        <w:ind w:left="4535"/>
      </w:pPr>
      <w:r>
        <w:t xml:space="preserve">įmonių veiklos elektroninių dokumentų </w:t>
      </w:r>
    </w:p>
    <w:p>
      <w:pPr>
        <w:ind w:left="4535"/>
      </w:pPr>
      <w:r>
        <w:t>perdavimo į valstybės archyvus taisyklių</w:t>
      </w:r>
    </w:p>
    <w:p>
      <w:pPr>
        <w:ind w:left="4535"/>
      </w:pPr>
      <w:r>
        <w:t>5</w:t>
      </w:r>
      <w:r>
        <w:t xml:space="preserve"> priedas</w:t>
      </w:r>
    </w:p>
    <w:p>
      <w:pPr>
        <w:ind w:firstLine="4680"/>
      </w:pPr>
    </w:p>
    <w:p>
      <w:pPr>
        <w:jc w:val="center"/>
        <w:outlineLvl w:val="2"/>
        <w:rPr>
          <w:b/>
          <w:bCs/>
          <w:caps/>
        </w:rPr>
      </w:pPr>
      <w:r>
        <w:rPr>
          <w:b/>
          <w:bCs/>
          <w:caps/>
        </w:rPr>
        <w:t>METADUOMENYS</w:t>
      </w:r>
    </w:p>
    <w:p/>
    <w:p>
      <w:pPr>
        <w:jc w:val="center"/>
        <w:outlineLvl w:val="2"/>
        <w:rPr>
          <w:b/>
          <w:bCs/>
          <w:caps/>
        </w:rPr>
      </w:pPr>
      <w:r>
        <w:rPr>
          <w:b/>
          <w:bCs/>
          <w:caps/>
        </w:rPr>
        <w:t>I</w:t>
      </w:r>
      <w:r>
        <w:rPr>
          <w:b/>
          <w:bCs/>
          <w:caps/>
        </w:rPr>
        <w:t xml:space="preserve">. </w:t>
      </w:r>
      <w:r>
        <w:rPr>
          <w:b/>
          <w:bCs/>
          <w:caps/>
        </w:rPr>
        <w:t>Perdavimo PAKETO METADUOMEN</w:t>
      </w:r>
      <w:r>
        <w:rPr>
          <w:b/>
          <w:bCs/>
        </w:rPr>
        <w:t xml:space="preserve">Ų </w:t>
      </w:r>
      <w:r>
        <w:rPr>
          <w:b/>
          <w:bCs/>
          <w:caps/>
        </w:rPr>
        <w:t>APRAŠAS</w:t>
      </w:r>
    </w:p>
    <w:p/>
    <w:p>
      <w:pPr>
        <w:outlineLvl w:val="3"/>
        <w:rPr>
          <w:b/>
          <w:bCs/>
        </w:rPr>
      </w:pPr>
      <w:r>
        <w:rPr>
          <w:b/>
          <w:bCs/>
        </w:rPr>
        <w:t>PackageType</w:t>
      </w:r>
      <w:r>
        <w:rPr>
          <w:bCs/>
        </w:rPr>
        <w:t xml:space="preserve"> – perdavimo paketo metaduomenys</w:t>
      </w:r>
    </w:p>
    <w:p>
      <w:pPr>
        <w:rPr>
          <w:lang w:val="fi-F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001"/>
        <w:gridCol w:w="1754"/>
        <w:gridCol w:w="2782"/>
      </w:tblGrid>
      <w:tr>
        <w:trPr>
          <w:trHeight w:val="20"/>
          <w:tblHeader/>
        </w:trPr>
        <w:tc>
          <w:tcPr>
            <w:tcW w:w="2589" w:type="dxa"/>
            <w:shd w:val="pct15" w:color="auto" w:fill="auto"/>
          </w:tcPr>
          <w:p>
            <w:pPr>
              <w:jc w:val="center"/>
              <w:rPr>
                <w:b/>
                <w:sz w:val="22"/>
                <w:szCs w:val="22"/>
              </w:rPr>
            </w:pPr>
            <w:r>
              <w:rPr>
                <w:b/>
                <w:sz w:val="22"/>
                <w:szCs w:val="22"/>
              </w:rPr>
              <w:t>Lauko pavadinimas</w:t>
            </w:r>
          </w:p>
        </w:tc>
        <w:tc>
          <w:tcPr>
            <w:tcW w:w="2043" w:type="dxa"/>
            <w:shd w:val="pct15" w:color="auto" w:fill="auto"/>
          </w:tcPr>
          <w:p>
            <w:pPr>
              <w:jc w:val="center"/>
              <w:rPr>
                <w:b/>
                <w:sz w:val="22"/>
                <w:szCs w:val="22"/>
              </w:rPr>
            </w:pPr>
            <w:r>
              <w:rPr>
                <w:b/>
                <w:sz w:val="22"/>
                <w:szCs w:val="22"/>
              </w:rPr>
              <w:t>Tipas</w:t>
            </w:r>
          </w:p>
        </w:tc>
        <w:tc>
          <w:tcPr>
            <w:tcW w:w="1818" w:type="dxa"/>
            <w:shd w:val="pct15" w:color="auto" w:fill="auto"/>
          </w:tcPr>
          <w:p>
            <w:pPr>
              <w:jc w:val="center"/>
              <w:rPr>
                <w:b/>
                <w:sz w:val="22"/>
                <w:szCs w:val="22"/>
              </w:rPr>
            </w:pPr>
            <w:r>
              <w:rPr>
                <w:b/>
                <w:sz w:val="22"/>
                <w:szCs w:val="22"/>
              </w:rPr>
              <w:t>Privalomumas</w:t>
            </w:r>
          </w:p>
        </w:tc>
        <w:tc>
          <w:tcPr>
            <w:tcW w:w="3270" w:type="dxa"/>
            <w:shd w:val="pct15" w:color="auto" w:fill="auto"/>
          </w:tcPr>
          <w:p>
            <w:pPr>
              <w:jc w:val="center"/>
              <w:rPr>
                <w:b/>
                <w:sz w:val="22"/>
                <w:szCs w:val="22"/>
              </w:rPr>
            </w:pPr>
            <w:r>
              <w:rPr>
                <w:b/>
                <w:sz w:val="22"/>
                <w:szCs w:val="22"/>
              </w:rPr>
              <w:t>Aprašas</w:t>
            </w:r>
          </w:p>
        </w:tc>
      </w:tr>
      <w:tr>
        <w:trPr>
          <w:trHeight w:val="20"/>
        </w:trPr>
        <w:tc>
          <w:tcPr>
            <w:tcW w:w="2589" w:type="dxa"/>
          </w:tcPr>
          <w:p>
            <w:pPr>
              <w:rPr>
                <w:sz w:val="22"/>
                <w:szCs w:val="22"/>
              </w:rPr>
            </w:pPr>
            <w:r>
              <w:rPr>
                <w:sz w:val="22"/>
                <w:szCs w:val="22"/>
              </w:rPr>
              <w:t>senderPackId</w:t>
            </w:r>
          </w:p>
        </w:tc>
        <w:tc>
          <w:tcPr>
            <w:tcW w:w="2043" w:type="dxa"/>
          </w:tcPr>
          <w:p>
            <w:pPr>
              <w:rPr>
                <w:sz w:val="22"/>
                <w:szCs w:val="22"/>
              </w:rPr>
            </w:pPr>
            <w:r>
              <w:rPr>
                <w:sz w:val="22"/>
                <w:szCs w:val="22"/>
              </w:rPr>
              <w:t>Tekstas</w:t>
            </w:r>
          </w:p>
        </w:tc>
        <w:tc>
          <w:tcPr>
            <w:tcW w:w="1818" w:type="dxa"/>
          </w:tcPr>
          <w:p>
            <w:pPr>
              <w:rPr>
                <w:sz w:val="22"/>
                <w:szCs w:val="22"/>
              </w:rPr>
            </w:pPr>
            <w:r>
              <w:rPr>
                <w:sz w:val="22"/>
                <w:szCs w:val="22"/>
              </w:rPr>
              <w:t>Privalomas (dalyvauja patikrose)</w:t>
            </w:r>
          </w:p>
        </w:tc>
        <w:tc>
          <w:tcPr>
            <w:tcW w:w="3270" w:type="dxa"/>
          </w:tcPr>
          <w:p>
            <w:pPr>
              <w:rPr>
                <w:sz w:val="22"/>
                <w:szCs w:val="22"/>
              </w:rPr>
            </w:pPr>
            <w:r>
              <w:rPr>
                <w:sz w:val="22"/>
                <w:szCs w:val="22"/>
              </w:rPr>
              <w:t>Paketo identifikacinis numeris</w:t>
            </w:r>
          </w:p>
        </w:tc>
      </w:tr>
      <w:tr>
        <w:trPr>
          <w:trHeight w:val="20"/>
        </w:trPr>
        <w:tc>
          <w:tcPr>
            <w:tcW w:w="2589" w:type="dxa"/>
          </w:tcPr>
          <w:p>
            <w:pPr>
              <w:rPr>
                <w:sz w:val="22"/>
                <w:szCs w:val="22"/>
              </w:rPr>
            </w:pPr>
            <w:r>
              <w:rPr>
                <w:sz w:val="22"/>
                <w:szCs w:val="22"/>
              </w:rPr>
              <w:t>senderPackCreationDate</w:t>
            </w:r>
          </w:p>
        </w:tc>
        <w:tc>
          <w:tcPr>
            <w:tcW w:w="2043" w:type="dxa"/>
          </w:tcPr>
          <w:p>
            <w:pPr>
              <w:rPr>
                <w:sz w:val="22"/>
                <w:szCs w:val="22"/>
              </w:rPr>
            </w:pPr>
            <w:r>
              <w:rPr>
                <w:sz w:val="22"/>
                <w:szCs w:val="22"/>
              </w:rPr>
              <w:t>Data</w:t>
            </w:r>
          </w:p>
        </w:tc>
        <w:tc>
          <w:tcPr>
            <w:tcW w:w="1818" w:type="dxa"/>
          </w:tcPr>
          <w:p>
            <w:pPr>
              <w:rPr>
                <w:sz w:val="22"/>
                <w:szCs w:val="22"/>
              </w:rPr>
            </w:pPr>
            <w:r>
              <w:rPr>
                <w:sz w:val="22"/>
                <w:szCs w:val="22"/>
              </w:rPr>
              <w:t>Privalomas</w:t>
            </w:r>
          </w:p>
        </w:tc>
        <w:tc>
          <w:tcPr>
            <w:tcW w:w="3270" w:type="dxa"/>
          </w:tcPr>
          <w:p>
            <w:pPr>
              <w:rPr>
                <w:sz w:val="22"/>
                <w:szCs w:val="22"/>
              </w:rPr>
            </w:pPr>
            <w:r>
              <w:rPr>
                <w:sz w:val="22"/>
                <w:szCs w:val="22"/>
              </w:rPr>
              <w:t>Paketo sudarymo data</w:t>
            </w:r>
          </w:p>
        </w:tc>
      </w:tr>
      <w:tr>
        <w:trPr>
          <w:trHeight w:val="20"/>
        </w:trPr>
        <w:tc>
          <w:tcPr>
            <w:tcW w:w="2589" w:type="dxa"/>
          </w:tcPr>
          <w:p>
            <w:pPr>
              <w:rPr>
                <w:sz w:val="22"/>
                <w:szCs w:val="22"/>
              </w:rPr>
            </w:pPr>
            <w:r>
              <w:rPr>
                <w:sz w:val="22"/>
                <w:szCs w:val="22"/>
              </w:rPr>
              <w:t>sender</w:t>
            </w:r>
          </w:p>
        </w:tc>
        <w:tc>
          <w:tcPr>
            <w:tcW w:w="2043" w:type="dxa"/>
          </w:tcPr>
          <w:p>
            <w:pPr>
              <w:rPr>
                <w:sz w:val="22"/>
                <w:szCs w:val="22"/>
              </w:rPr>
            </w:pPr>
            <w:r>
              <w:rPr>
                <w:sz w:val="22"/>
                <w:szCs w:val="22"/>
              </w:rPr>
              <w:t>Įstaiga (EntityType)</w:t>
            </w:r>
          </w:p>
        </w:tc>
        <w:tc>
          <w:tcPr>
            <w:tcW w:w="1818" w:type="dxa"/>
          </w:tcPr>
          <w:p>
            <w:pPr>
              <w:rPr>
                <w:sz w:val="22"/>
                <w:szCs w:val="22"/>
              </w:rPr>
            </w:pPr>
            <w:r>
              <w:rPr>
                <w:sz w:val="22"/>
                <w:szCs w:val="22"/>
              </w:rPr>
              <w:t>Privalomas (dalyvauja patikrose)</w:t>
            </w:r>
          </w:p>
        </w:tc>
        <w:tc>
          <w:tcPr>
            <w:tcW w:w="3270" w:type="dxa"/>
          </w:tcPr>
          <w:p>
            <w:pPr>
              <w:rPr>
                <w:sz w:val="22"/>
                <w:szCs w:val="22"/>
              </w:rPr>
            </w:pPr>
            <w:r>
              <w:rPr>
                <w:sz w:val="22"/>
                <w:szCs w:val="22"/>
              </w:rPr>
              <w:t>Dokumentus perduodančios įstaigos duomenys</w:t>
            </w:r>
          </w:p>
        </w:tc>
      </w:tr>
      <w:tr>
        <w:trPr>
          <w:trHeight w:val="20"/>
        </w:trPr>
        <w:tc>
          <w:tcPr>
            <w:tcW w:w="2589" w:type="dxa"/>
          </w:tcPr>
          <w:p>
            <w:pPr>
              <w:rPr>
                <w:sz w:val="22"/>
                <w:szCs w:val="22"/>
              </w:rPr>
            </w:pPr>
            <w:r>
              <w:rPr>
                <w:sz w:val="22"/>
                <w:szCs w:val="22"/>
              </w:rPr>
              <w:t>producer</w:t>
            </w:r>
          </w:p>
        </w:tc>
        <w:tc>
          <w:tcPr>
            <w:tcW w:w="2043" w:type="dxa"/>
          </w:tcPr>
          <w:p>
            <w:pPr>
              <w:rPr>
                <w:sz w:val="22"/>
                <w:szCs w:val="22"/>
              </w:rPr>
            </w:pPr>
            <w:r>
              <w:rPr>
                <w:sz w:val="22"/>
                <w:szCs w:val="22"/>
              </w:rPr>
              <w:t>Įstaiga (EntityType)</w:t>
            </w:r>
          </w:p>
        </w:tc>
        <w:tc>
          <w:tcPr>
            <w:tcW w:w="1818" w:type="dxa"/>
          </w:tcPr>
          <w:p>
            <w:pPr>
              <w:rPr>
                <w:sz w:val="22"/>
                <w:szCs w:val="22"/>
              </w:rPr>
            </w:pPr>
            <w:r>
              <w:rPr>
                <w:sz w:val="22"/>
                <w:szCs w:val="22"/>
              </w:rPr>
              <w:t>Privalomas (dalyvauja patikrose)</w:t>
            </w:r>
          </w:p>
        </w:tc>
        <w:tc>
          <w:tcPr>
            <w:tcW w:w="3270" w:type="dxa"/>
          </w:tcPr>
          <w:p>
            <w:pPr>
              <w:rPr>
                <w:sz w:val="22"/>
                <w:szCs w:val="22"/>
              </w:rPr>
            </w:pPr>
            <w:r>
              <w:rPr>
                <w:sz w:val="22"/>
                <w:szCs w:val="22"/>
              </w:rPr>
              <w:t>Bylas sudariusios įstaigos duomenys</w:t>
            </w:r>
          </w:p>
        </w:tc>
      </w:tr>
      <w:tr>
        <w:trPr>
          <w:trHeight w:val="20"/>
        </w:trPr>
        <w:tc>
          <w:tcPr>
            <w:tcW w:w="2589" w:type="dxa"/>
          </w:tcPr>
          <w:p>
            <w:pPr>
              <w:rPr>
                <w:sz w:val="22"/>
                <w:szCs w:val="22"/>
              </w:rPr>
            </w:pPr>
            <w:r>
              <w:rPr>
                <w:sz w:val="22"/>
                <w:szCs w:val="22"/>
              </w:rPr>
              <w:t>responsible</w:t>
            </w:r>
          </w:p>
        </w:tc>
        <w:tc>
          <w:tcPr>
            <w:tcW w:w="2043" w:type="dxa"/>
          </w:tcPr>
          <w:p>
            <w:pPr>
              <w:rPr>
                <w:sz w:val="22"/>
                <w:szCs w:val="22"/>
              </w:rPr>
            </w:pPr>
            <w:r>
              <w:rPr>
                <w:sz w:val="22"/>
                <w:szCs w:val="22"/>
              </w:rPr>
              <w:t>Atsakingas asmuo (ResponsibleType)</w:t>
            </w:r>
          </w:p>
        </w:tc>
        <w:tc>
          <w:tcPr>
            <w:tcW w:w="1818" w:type="dxa"/>
          </w:tcPr>
          <w:p>
            <w:pPr>
              <w:rPr>
                <w:sz w:val="22"/>
                <w:szCs w:val="22"/>
              </w:rPr>
            </w:pPr>
            <w:r>
              <w:rPr>
                <w:sz w:val="22"/>
                <w:szCs w:val="22"/>
              </w:rPr>
              <w:t>Privalomas</w:t>
            </w:r>
          </w:p>
        </w:tc>
        <w:tc>
          <w:tcPr>
            <w:tcW w:w="3270" w:type="dxa"/>
          </w:tcPr>
          <w:p>
            <w:pPr>
              <w:rPr>
                <w:sz w:val="22"/>
                <w:szCs w:val="22"/>
              </w:rPr>
            </w:pPr>
            <w:r>
              <w:rPr>
                <w:sz w:val="22"/>
                <w:szCs w:val="22"/>
              </w:rPr>
              <w:t>Dokumentus perduodančios įstaigos atsakingo asmens duomenys</w:t>
            </w:r>
          </w:p>
        </w:tc>
      </w:tr>
      <w:tr>
        <w:trPr>
          <w:trHeight w:val="20"/>
        </w:trPr>
        <w:tc>
          <w:tcPr>
            <w:tcW w:w="2589" w:type="dxa"/>
          </w:tcPr>
          <w:p>
            <w:pPr>
              <w:rPr>
                <w:sz w:val="22"/>
                <w:szCs w:val="22"/>
              </w:rPr>
            </w:pPr>
            <w:r>
              <w:rPr>
                <w:sz w:val="22"/>
                <w:szCs w:val="22"/>
              </w:rPr>
              <w:t>periodStart</w:t>
            </w:r>
          </w:p>
        </w:tc>
        <w:tc>
          <w:tcPr>
            <w:tcW w:w="2043" w:type="dxa"/>
          </w:tcPr>
          <w:p>
            <w:pPr>
              <w:rPr>
                <w:sz w:val="22"/>
                <w:szCs w:val="22"/>
              </w:rPr>
            </w:pPr>
            <w:r>
              <w:rPr>
                <w:sz w:val="22"/>
                <w:szCs w:val="22"/>
              </w:rPr>
              <w:t>Data</w:t>
            </w:r>
          </w:p>
        </w:tc>
        <w:tc>
          <w:tcPr>
            <w:tcW w:w="1818" w:type="dxa"/>
          </w:tcPr>
          <w:p>
            <w:pPr>
              <w:rPr>
                <w:sz w:val="22"/>
                <w:szCs w:val="22"/>
              </w:rPr>
            </w:pPr>
            <w:r>
              <w:rPr>
                <w:sz w:val="22"/>
                <w:szCs w:val="22"/>
              </w:rPr>
              <w:t>Privalomas</w:t>
            </w:r>
          </w:p>
        </w:tc>
        <w:tc>
          <w:tcPr>
            <w:tcW w:w="3270" w:type="dxa"/>
          </w:tcPr>
          <w:p>
            <w:pPr>
              <w:rPr>
                <w:sz w:val="22"/>
                <w:szCs w:val="22"/>
              </w:rPr>
            </w:pPr>
            <w:r>
              <w:rPr>
                <w:sz w:val="22"/>
                <w:szCs w:val="22"/>
              </w:rPr>
              <w:t>Laikotarpio, kuriuo sudaryti perduodami elektroniniai dokumentai, pradžia</w:t>
            </w:r>
          </w:p>
        </w:tc>
      </w:tr>
      <w:tr>
        <w:trPr>
          <w:trHeight w:val="20"/>
        </w:trPr>
        <w:tc>
          <w:tcPr>
            <w:tcW w:w="2589" w:type="dxa"/>
          </w:tcPr>
          <w:p>
            <w:pPr>
              <w:rPr>
                <w:sz w:val="22"/>
                <w:szCs w:val="22"/>
              </w:rPr>
            </w:pPr>
            <w:r>
              <w:rPr>
                <w:sz w:val="22"/>
                <w:szCs w:val="22"/>
              </w:rPr>
              <w:t>periodEnd</w:t>
            </w:r>
          </w:p>
        </w:tc>
        <w:tc>
          <w:tcPr>
            <w:tcW w:w="2043" w:type="dxa"/>
          </w:tcPr>
          <w:p>
            <w:pPr>
              <w:rPr>
                <w:sz w:val="22"/>
                <w:szCs w:val="22"/>
              </w:rPr>
            </w:pPr>
            <w:r>
              <w:rPr>
                <w:sz w:val="22"/>
                <w:szCs w:val="22"/>
              </w:rPr>
              <w:t>Data</w:t>
            </w:r>
          </w:p>
        </w:tc>
        <w:tc>
          <w:tcPr>
            <w:tcW w:w="1818" w:type="dxa"/>
          </w:tcPr>
          <w:p>
            <w:pPr>
              <w:rPr>
                <w:sz w:val="22"/>
                <w:szCs w:val="22"/>
              </w:rPr>
            </w:pPr>
            <w:r>
              <w:rPr>
                <w:sz w:val="22"/>
                <w:szCs w:val="22"/>
              </w:rPr>
              <w:t>Privalomas</w:t>
            </w:r>
          </w:p>
        </w:tc>
        <w:tc>
          <w:tcPr>
            <w:tcW w:w="3270" w:type="dxa"/>
          </w:tcPr>
          <w:p>
            <w:pPr>
              <w:rPr>
                <w:sz w:val="22"/>
                <w:szCs w:val="22"/>
              </w:rPr>
            </w:pPr>
            <w:r>
              <w:rPr>
                <w:sz w:val="22"/>
                <w:szCs w:val="22"/>
              </w:rPr>
              <w:t>Laikotarpio, kuriuo sudaryti perduodami elektroniniai dokumentai, pabaiga</w:t>
            </w:r>
          </w:p>
        </w:tc>
      </w:tr>
      <w:tr>
        <w:trPr>
          <w:trHeight w:val="20"/>
        </w:trPr>
        <w:tc>
          <w:tcPr>
            <w:tcW w:w="2589" w:type="dxa"/>
          </w:tcPr>
          <w:p>
            <w:pPr>
              <w:rPr>
                <w:sz w:val="22"/>
                <w:szCs w:val="22"/>
              </w:rPr>
            </w:pPr>
            <w:r>
              <w:rPr>
                <w:sz w:val="22"/>
                <w:szCs w:val="22"/>
              </w:rPr>
              <w:t>files</w:t>
            </w:r>
          </w:p>
        </w:tc>
        <w:tc>
          <w:tcPr>
            <w:tcW w:w="2043" w:type="dxa"/>
          </w:tcPr>
          <w:p>
            <w:pPr>
              <w:rPr>
                <w:sz w:val="22"/>
                <w:szCs w:val="22"/>
              </w:rPr>
            </w:pPr>
            <w:r>
              <w:rPr>
                <w:sz w:val="22"/>
                <w:szCs w:val="22"/>
              </w:rPr>
              <w:t xml:space="preserve">Apskaitos vienetų (FileType) sąrašas </w:t>
            </w:r>
          </w:p>
        </w:tc>
        <w:tc>
          <w:tcPr>
            <w:tcW w:w="1818" w:type="dxa"/>
          </w:tcPr>
          <w:p>
            <w:pPr>
              <w:rPr>
                <w:sz w:val="22"/>
                <w:szCs w:val="22"/>
              </w:rPr>
            </w:pPr>
            <w:r>
              <w:rPr>
                <w:sz w:val="22"/>
                <w:szCs w:val="22"/>
              </w:rPr>
              <w:t>Privalomas (dalyvauja patikrose)</w:t>
            </w:r>
          </w:p>
        </w:tc>
        <w:tc>
          <w:tcPr>
            <w:tcW w:w="3270" w:type="dxa"/>
          </w:tcPr>
          <w:p>
            <w:pPr>
              <w:rPr>
                <w:sz w:val="22"/>
                <w:szCs w:val="22"/>
              </w:rPr>
            </w:pPr>
            <w:r>
              <w:rPr>
                <w:sz w:val="22"/>
                <w:szCs w:val="22"/>
              </w:rPr>
              <w:t>Paketu perduodamų apskaitos vienetų sąrašas</w:t>
            </w:r>
          </w:p>
        </w:tc>
      </w:tr>
      <w:tr>
        <w:trPr>
          <w:trHeight w:val="20"/>
        </w:trPr>
        <w:tc>
          <w:tcPr>
            <w:tcW w:w="2589" w:type="dxa"/>
          </w:tcPr>
          <w:p>
            <w:pPr>
              <w:rPr>
                <w:sz w:val="22"/>
                <w:szCs w:val="22"/>
              </w:rPr>
            </w:pPr>
            <w:r>
              <w:rPr>
                <w:sz w:val="22"/>
                <w:szCs w:val="22"/>
              </w:rPr>
              <w:t>missingFiles</w:t>
            </w:r>
          </w:p>
        </w:tc>
        <w:tc>
          <w:tcPr>
            <w:tcW w:w="2043" w:type="dxa"/>
          </w:tcPr>
          <w:p>
            <w:pPr>
              <w:rPr>
                <w:sz w:val="22"/>
                <w:szCs w:val="22"/>
              </w:rPr>
            </w:pPr>
            <w:r>
              <w:rPr>
                <w:sz w:val="22"/>
                <w:szCs w:val="22"/>
              </w:rPr>
              <w:t xml:space="preserve">Apskaitos vienetų (FileType) sąrašas </w:t>
            </w:r>
          </w:p>
        </w:tc>
        <w:tc>
          <w:tcPr>
            <w:tcW w:w="1818" w:type="dxa"/>
          </w:tcPr>
          <w:p>
            <w:pPr>
              <w:rPr>
                <w:sz w:val="22"/>
                <w:szCs w:val="22"/>
              </w:rPr>
            </w:pPr>
            <w:r>
              <w:rPr>
                <w:sz w:val="22"/>
                <w:szCs w:val="22"/>
              </w:rPr>
              <w:t>Neprivalomas</w:t>
            </w:r>
          </w:p>
        </w:tc>
        <w:tc>
          <w:tcPr>
            <w:tcW w:w="3270" w:type="dxa"/>
          </w:tcPr>
          <w:p>
            <w:pPr>
              <w:rPr>
                <w:sz w:val="22"/>
                <w:szCs w:val="22"/>
              </w:rPr>
            </w:pPr>
            <w:r>
              <w:rPr>
                <w:sz w:val="22"/>
                <w:szCs w:val="22"/>
              </w:rPr>
              <w:t>Prarastų apskaitos vienetų sąrašas</w:t>
            </w:r>
          </w:p>
        </w:tc>
      </w:tr>
    </w:tbl>
    <w:p>
      <w:pPr>
        <w:outlineLvl w:val="3"/>
        <w:rPr>
          <w:b/>
          <w:bCs/>
        </w:rPr>
      </w:pPr>
    </w:p>
    <w:p>
      <w:pPr>
        <w:outlineLvl w:val="3"/>
        <w:rPr>
          <w:bCs/>
        </w:rPr>
      </w:pPr>
      <w:r>
        <w:rPr>
          <w:b/>
          <w:bCs/>
        </w:rPr>
        <w:t>EntityType</w:t>
      </w:r>
      <w:r>
        <w:rPr>
          <w:b/>
          <w:bCs/>
          <w:lang w:val="en-US"/>
        </w:rPr>
        <w:t xml:space="preserve"> </w:t>
      </w:r>
      <w:r>
        <w:rPr>
          <w:bCs/>
        </w:rPr>
        <w:t>– organizaciją (įstaigą) apibūdinantys duomenys</w:t>
      </w:r>
    </w:p>
    <w:p>
      <w:pPr>
        <w:keepNext/>
        <w:rPr>
          <w:lang w:val="fi-F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823"/>
        <w:gridCol w:w="1804"/>
        <w:gridCol w:w="3181"/>
      </w:tblGrid>
      <w:tr>
        <w:trPr>
          <w:trHeight w:val="20"/>
        </w:trPr>
        <w:tc>
          <w:tcPr>
            <w:tcW w:w="2410" w:type="dxa"/>
            <w:shd w:val="pct15" w:color="auto" w:fill="auto"/>
          </w:tcPr>
          <w:p>
            <w:pPr>
              <w:keepNext/>
              <w:jc w:val="center"/>
              <w:rPr>
                <w:b/>
                <w:sz w:val="22"/>
                <w:szCs w:val="22"/>
              </w:rPr>
            </w:pPr>
            <w:r>
              <w:rPr>
                <w:b/>
                <w:sz w:val="22"/>
                <w:szCs w:val="22"/>
              </w:rPr>
              <w:t>Lauko pavadinimas</w:t>
            </w:r>
          </w:p>
        </w:tc>
        <w:tc>
          <w:tcPr>
            <w:tcW w:w="1985" w:type="dxa"/>
            <w:shd w:val="pct15" w:color="auto" w:fill="auto"/>
          </w:tcPr>
          <w:p>
            <w:pPr>
              <w:keepNext/>
              <w:jc w:val="center"/>
              <w:rPr>
                <w:b/>
                <w:sz w:val="22"/>
                <w:szCs w:val="22"/>
              </w:rPr>
            </w:pPr>
            <w:r>
              <w:rPr>
                <w:b/>
                <w:sz w:val="22"/>
                <w:szCs w:val="22"/>
              </w:rPr>
              <w:t>Tipas</w:t>
            </w:r>
          </w:p>
        </w:tc>
        <w:tc>
          <w:tcPr>
            <w:tcW w:w="1842" w:type="dxa"/>
            <w:shd w:val="pct15" w:color="auto" w:fill="auto"/>
          </w:tcPr>
          <w:p>
            <w:pPr>
              <w:keepNext/>
              <w:jc w:val="center"/>
              <w:rPr>
                <w:b/>
                <w:sz w:val="22"/>
                <w:szCs w:val="22"/>
              </w:rPr>
            </w:pPr>
            <w:r>
              <w:rPr>
                <w:b/>
                <w:sz w:val="22"/>
                <w:szCs w:val="22"/>
              </w:rPr>
              <w:t>Privalomumas</w:t>
            </w:r>
          </w:p>
        </w:tc>
        <w:tc>
          <w:tcPr>
            <w:tcW w:w="3483" w:type="dxa"/>
            <w:shd w:val="pct15" w:color="auto" w:fill="auto"/>
          </w:tcPr>
          <w:p>
            <w:pPr>
              <w:keepNext/>
              <w:jc w:val="center"/>
              <w:rPr>
                <w:b/>
                <w:sz w:val="22"/>
                <w:szCs w:val="22"/>
              </w:rPr>
            </w:pPr>
            <w:r>
              <w:rPr>
                <w:b/>
                <w:sz w:val="22"/>
                <w:szCs w:val="22"/>
              </w:rPr>
              <w:t>Aprašas</w:t>
            </w:r>
          </w:p>
        </w:tc>
      </w:tr>
      <w:tr>
        <w:trPr>
          <w:trHeight w:val="20"/>
        </w:trPr>
        <w:tc>
          <w:tcPr>
            <w:tcW w:w="2410" w:type="dxa"/>
          </w:tcPr>
          <w:p>
            <w:pPr>
              <w:keepNext/>
              <w:rPr>
                <w:sz w:val="22"/>
                <w:szCs w:val="22"/>
              </w:rPr>
            </w:pPr>
            <w:r>
              <w:rPr>
                <w:sz w:val="22"/>
                <w:szCs w:val="22"/>
              </w:rPr>
              <w:t>name</w:t>
            </w:r>
          </w:p>
        </w:tc>
        <w:tc>
          <w:tcPr>
            <w:tcW w:w="1985" w:type="dxa"/>
          </w:tcPr>
          <w:p>
            <w:pPr>
              <w:keepNext/>
              <w:rPr>
                <w:sz w:val="22"/>
                <w:szCs w:val="22"/>
              </w:rPr>
            </w:pPr>
            <w:r>
              <w:rPr>
                <w:sz w:val="22"/>
                <w:szCs w:val="22"/>
              </w:rPr>
              <w:t>Tekstas</w:t>
            </w:r>
          </w:p>
        </w:tc>
        <w:tc>
          <w:tcPr>
            <w:tcW w:w="1842" w:type="dxa"/>
          </w:tcPr>
          <w:p>
            <w:pPr>
              <w:keepNext/>
              <w:rPr>
                <w:sz w:val="22"/>
                <w:szCs w:val="22"/>
              </w:rPr>
            </w:pPr>
            <w:r>
              <w:rPr>
                <w:sz w:val="22"/>
                <w:szCs w:val="22"/>
              </w:rPr>
              <w:t>Privalomas</w:t>
            </w:r>
          </w:p>
        </w:tc>
        <w:tc>
          <w:tcPr>
            <w:tcW w:w="3483" w:type="dxa"/>
          </w:tcPr>
          <w:p>
            <w:pPr>
              <w:keepNext/>
              <w:rPr>
                <w:sz w:val="22"/>
                <w:szCs w:val="22"/>
              </w:rPr>
            </w:pPr>
            <w:r>
              <w:rPr>
                <w:sz w:val="22"/>
                <w:szCs w:val="22"/>
              </w:rPr>
              <w:t>Organizacijos (įstaigos) pavadinimas</w:t>
            </w:r>
          </w:p>
        </w:tc>
      </w:tr>
      <w:tr>
        <w:trPr>
          <w:trHeight w:val="20"/>
        </w:trPr>
        <w:tc>
          <w:tcPr>
            <w:tcW w:w="2410" w:type="dxa"/>
          </w:tcPr>
          <w:p>
            <w:pPr>
              <w:rPr>
                <w:sz w:val="22"/>
                <w:szCs w:val="22"/>
              </w:rPr>
            </w:pPr>
            <w:r>
              <w:rPr>
                <w:sz w:val="22"/>
                <w:szCs w:val="22"/>
              </w:rPr>
              <w:t>code</w:t>
            </w:r>
          </w:p>
        </w:tc>
        <w:tc>
          <w:tcPr>
            <w:tcW w:w="1985" w:type="dxa"/>
          </w:tcPr>
          <w:p>
            <w:pPr>
              <w:rPr>
                <w:sz w:val="22"/>
                <w:szCs w:val="22"/>
              </w:rPr>
            </w:pPr>
            <w:r>
              <w:rPr>
                <w:sz w:val="22"/>
                <w:szCs w:val="22"/>
              </w:rPr>
              <w:t>Tekstas</w:t>
            </w:r>
          </w:p>
        </w:tc>
        <w:tc>
          <w:tcPr>
            <w:tcW w:w="1842" w:type="dxa"/>
          </w:tcPr>
          <w:p>
            <w:pPr>
              <w:rPr>
                <w:sz w:val="22"/>
                <w:szCs w:val="22"/>
              </w:rPr>
            </w:pPr>
            <w:r>
              <w:rPr>
                <w:sz w:val="22"/>
                <w:szCs w:val="22"/>
              </w:rPr>
              <w:t>Privalomas (dalyvauja patikrose)</w:t>
            </w:r>
          </w:p>
        </w:tc>
        <w:tc>
          <w:tcPr>
            <w:tcW w:w="3483" w:type="dxa"/>
          </w:tcPr>
          <w:p>
            <w:pPr>
              <w:rPr>
                <w:sz w:val="22"/>
                <w:szCs w:val="22"/>
              </w:rPr>
            </w:pPr>
            <w:r>
              <w:rPr>
                <w:sz w:val="22"/>
                <w:szCs w:val="22"/>
              </w:rPr>
              <w:t>Organizacijos (įstaigos) kodas</w:t>
            </w:r>
          </w:p>
        </w:tc>
      </w:tr>
    </w:tbl>
    <w:p>
      <w:pPr>
        <w:keepNext/>
        <w:outlineLvl w:val="3"/>
        <w:rPr>
          <w:b/>
          <w:bCs/>
          <w:lang w:val="fi-FI"/>
        </w:rPr>
      </w:pPr>
      <w:r>
        <w:rPr>
          <w:b/>
          <w:bCs/>
        </w:rPr>
        <w:t xml:space="preserve">ResponsibleType </w:t>
      </w:r>
      <w:r>
        <w:rPr>
          <w:bCs/>
        </w:rPr>
        <w:t>– atsakingą asmenį apibūdinantys duomenys</w:t>
      </w:r>
    </w:p>
    <w:p>
      <w:pPr>
        <w:keepNext/>
        <w:rPr>
          <w:lang w:val="fi-F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145"/>
        <w:gridCol w:w="2159"/>
        <w:gridCol w:w="2113"/>
      </w:tblGrid>
      <w:tr>
        <w:trPr>
          <w:trHeight w:val="20"/>
        </w:trPr>
        <w:tc>
          <w:tcPr>
            <w:tcW w:w="2206" w:type="dxa"/>
            <w:shd w:val="pct15" w:color="auto" w:fill="auto"/>
          </w:tcPr>
          <w:p>
            <w:pPr>
              <w:keepNext/>
              <w:jc w:val="center"/>
              <w:rPr>
                <w:b/>
                <w:sz w:val="22"/>
                <w:szCs w:val="22"/>
              </w:rPr>
            </w:pPr>
            <w:r>
              <w:rPr>
                <w:b/>
                <w:sz w:val="22"/>
                <w:szCs w:val="22"/>
              </w:rPr>
              <w:t>Lauko pavadinimas</w:t>
            </w:r>
          </w:p>
        </w:tc>
        <w:tc>
          <w:tcPr>
            <w:tcW w:w="1782" w:type="dxa"/>
            <w:shd w:val="pct15" w:color="auto" w:fill="auto"/>
          </w:tcPr>
          <w:p>
            <w:pPr>
              <w:keepNext/>
              <w:jc w:val="center"/>
              <w:rPr>
                <w:b/>
                <w:sz w:val="22"/>
                <w:szCs w:val="22"/>
              </w:rPr>
            </w:pPr>
            <w:r>
              <w:rPr>
                <w:b/>
                <w:sz w:val="22"/>
                <w:szCs w:val="22"/>
              </w:rPr>
              <w:t>Tipas</w:t>
            </w:r>
          </w:p>
        </w:tc>
        <w:tc>
          <w:tcPr>
            <w:tcW w:w="1794" w:type="dxa"/>
            <w:shd w:val="pct15" w:color="auto" w:fill="auto"/>
          </w:tcPr>
          <w:p>
            <w:pPr>
              <w:keepNext/>
              <w:jc w:val="center"/>
              <w:rPr>
                <w:b/>
                <w:sz w:val="22"/>
                <w:szCs w:val="22"/>
              </w:rPr>
            </w:pPr>
            <w:r>
              <w:rPr>
                <w:b/>
                <w:sz w:val="22"/>
                <w:szCs w:val="22"/>
              </w:rPr>
              <w:t>Privalomumas</w:t>
            </w:r>
          </w:p>
        </w:tc>
        <w:tc>
          <w:tcPr>
            <w:tcW w:w="1756" w:type="dxa"/>
            <w:shd w:val="pct15" w:color="auto" w:fill="auto"/>
          </w:tcPr>
          <w:p>
            <w:pPr>
              <w:keepNext/>
              <w:jc w:val="center"/>
              <w:rPr>
                <w:b/>
                <w:sz w:val="22"/>
                <w:szCs w:val="22"/>
              </w:rPr>
            </w:pPr>
            <w:r>
              <w:rPr>
                <w:b/>
                <w:sz w:val="22"/>
                <w:szCs w:val="22"/>
              </w:rPr>
              <w:t>Aprašas</w:t>
            </w:r>
          </w:p>
        </w:tc>
      </w:tr>
      <w:tr>
        <w:trPr>
          <w:trHeight w:val="20"/>
        </w:trPr>
        <w:tc>
          <w:tcPr>
            <w:tcW w:w="2206" w:type="dxa"/>
          </w:tcPr>
          <w:p>
            <w:pPr>
              <w:keepNext/>
              <w:rPr>
                <w:sz w:val="22"/>
                <w:szCs w:val="22"/>
              </w:rPr>
            </w:pPr>
            <w:r>
              <w:rPr>
                <w:sz w:val="22"/>
                <w:szCs w:val="22"/>
              </w:rPr>
              <w:t>name</w:t>
            </w:r>
          </w:p>
        </w:tc>
        <w:tc>
          <w:tcPr>
            <w:tcW w:w="1782" w:type="dxa"/>
          </w:tcPr>
          <w:p>
            <w:pPr>
              <w:keepNext/>
              <w:rPr>
                <w:sz w:val="22"/>
                <w:szCs w:val="22"/>
              </w:rPr>
            </w:pPr>
            <w:r>
              <w:rPr>
                <w:sz w:val="22"/>
                <w:szCs w:val="22"/>
              </w:rPr>
              <w:t>Tekstas</w:t>
            </w:r>
          </w:p>
        </w:tc>
        <w:tc>
          <w:tcPr>
            <w:tcW w:w="1794" w:type="dxa"/>
          </w:tcPr>
          <w:p>
            <w:pPr>
              <w:keepNext/>
              <w:rPr>
                <w:sz w:val="22"/>
                <w:szCs w:val="22"/>
              </w:rPr>
            </w:pPr>
            <w:r>
              <w:rPr>
                <w:sz w:val="22"/>
                <w:szCs w:val="22"/>
              </w:rPr>
              <w:t>Neprivalomas</w:t>
            </w:r>
          </w:p>
        </w:tc>
        <w:tc>
          <w:tcPr>
            <w:tcW w:w="1756" w:type="dxa"/>
          </w:tcPr>
          <w:p>
            <w:pPr>
              <w:keepNext/>
              <w:rPr>
                <w:sz w:val="22"/>
                <w:szCs w:val="22"/>
              </w:rPr>
            </w:pPr>
            <w:r>
              <w:rPr>
                <w:sz w:val="22"/>
                <w:szCs w:val="22"/>
              </w:rPr>
              <w:t>Vardas, pavardė</w:t>
            </w:r>
          </w:p>
        </w:tc>
      </w:tr>
      <w:tr>
        <w:trPr>
          <w:trHeight w:val="20"/>
        </w:trPr>
        <w:tc>
          <w:tcPr>
            <w:tcW w:w="2206" w:type="dxa"/>
          </w:tcPr>
          <w:p>
            <w:pPr>
              <w:keepNext/>
              <w:rPr>
                <w:sz w:val="22"/>
                <w:szCs w:val="22"/>
              </w:rPr>
            </w:pPr>
            <w:r>
              <w:rPr>
                <w:sz w:val="22"/>
                <w:szCs w:val="22"/>
              </w:rPr>
              <w:t>position</w:t>
            </w:r>
          </w:p>
        </w:tc>
        <w:tc>
          <w:tcPr>
            <w:tcW w:w="1782" w:type="dxa"/>
          </w:tcPr>
          <w:p>
            <w:pPr>
              <w:keepNext/>
              <w:rPr>
                <w:sz w:val="22"/>
                <w:szCs w:val="22"/>
              </w:rPr>
            </w:pPr>
            <w:r>
              <w:rPr>
                <w:sz w:val="22"/>
                <w:szCs w:val="22"/>
              </w:rPr>
              <w:t>Tekstas</w:t>
            </w:r>
          </w:p>
        </w:tc>
        <w:tc>
          <w:tcPr>
            <w:tcW w:w="1794" w:type="dxa"/>
          </w:tcPr>
          <w:p>
            <w:pPr>
              <w:keepNext/>
              <w:rPr>
                <w:sz w:val="22"/>
                <w:szCs w:val="22"/>
              </w:rPr>
            </w:pPr>
            <w:r>
              <w:rPr>
                <w:sz w:val="22"/>
                <w:szCs w:val="22"/>
              </w:rPr>
              <w:t>Neprivalomas</w:t>
            </w:r>
          </w:p>
        </w:tc>
        <w:tc>
          <w:tcPr>
            <w:tcW w:w="1756" w:type="dxa"/>
          </w:tcPr>
          <w:p>
            <w:pPr>
              <w:keepNext/>
              <w:rPr>
                <w:sz w:val="22"/>
                <w:szCs w:val="22"/>
              </w:rPr>
            </w:pPr>
            <w:r>
              <w:rPr>
                <w:sz w:val="22"/>
                <w:szCs w:val="22"/>
              </w:rPr>
              <w:t>Pareigos</w:t>
            </w:r>
          </w:p>
        </w:tc>
      </w:tr>
    </w:tbl>
    <w:p>
      <w:pPr>
        <w:keepNext/>
        <w:outlineLvl w:val="3"/>
        <w:rPr>
          <w:b/>
          <w:bCs/>
          <w:lang w:val="fi-FI"/>
        </w:rPr>
      </w:pPr>
      <w:r>
        <w:rPr>
          <w:b/>
          <w:bCs/>
          <w:lang w:val="fi-FI"/>
        </w:rPr>
        <w:t xml:space="preserve">FileType </w:t>
      </w:r>
      <w:r>
        <w:rPr>
          <w:bCs/>
        </w:rPr>
        <w:t>– apskaitos vienetų sąrašo elementas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797"/>
        <w:gridCol w:w="1798"/>
        <w:gridCol w:w="3237"/>
      </w:tblGrid>
      <w:tr>
        <w:trPr>
          <w:trHeight w:val="20"/>
        </w:trPr>
        <w:tc>
          <w:tcPr>
            <w:tcW w:w="2410" w:type="dxa"/>
            <w:shd w:val="pct15" w:color="auto" w:fill="auto"/>
          </w:tcPr>
          <w:p>
            <w:pPr>
              <w:keepNext/>
              <w:jc w:val="center"/>
              <w:rPr>
                <w:b/>
                <w:sz w:val="22"/>
                <w:szCs w:val="22"/>
              </w:rPr>
            </w:pPr>
            <w:r>
              <w:rPr>
                <w:b/>
                <w:sz w:val="22"/>
                <w:szCs w:val="22"/>
              </w:rPr>
              <w:t>Lauko pavadinimas</w:t>
            </w:r>
          </w:p>
        </w:tc>
        <w:tc>
          <w:tcPr>
            <w:tcW w:w="1985" w:type="dxa"/>
            <w:shd w:val="pct15" w:color="auto" w:fill="auto"/>
          </w:tcPr>
          <w:p>
            <w:pPr>
              <w:keepNext/>
              <w:jc w:val="center"/>
              <w:rPr>
                <w:b/>
                <w:sz w:val="22"/>
                <w:szCs w:val="22"/>
              </w:rPr>
            </w:pPr>
            <w:r>
              <w:rPr>
                <w:b/>
                <w:sz w:val="22"/>
                <w:szCs w:val="22"/>
              </w:rPr>
              <w:t>Tipas</w:t>
            </w:r>
          </w:p>
        </w:tc>
        <w:tc>
          <w:tcPr>
            <w:tcW w:w="1842" w:type="dxa"/>
            <w:shd w:val="pct15" w:color="auto" w:fill="auto"/>
          </w:tcPr>
          <w:p>
            <w:pPr>
              <w:keepNext/>
              <w:jc w:val="center"/>
              <w:rPr>
                <w:b/>
                <w:sz w:val="22"/>
                <w:szCs w:val="22"/>
              </w:rPr>
            </w:pPr>
            <w:r>
              <w:rPr>
                <w:b/>
                <w:sz w:val="22"/>
                <w:szCs w:val="22"/>
              </w:rPr>
              <w:t>Privalomumas</w:t>
            </w:r>
          </w:p>
        </w:tc>
        <w:tc>
          <w:tcPr>
            <w:tcW w:w="3483" w:type="dxa"/>
            <w:shd w:val="pct15" w:color="auto" w:fill="auto"/>
          </w:tcPr>
          <w:p>
            <w:pPr>
              <w:keepNext/>
              <w:tabs>
                <w:tab w:val="left" w:pos="3871"/>
              </w:tabs>
              <w:jc w:val="center"/>
              <w:rPr>
                <w:b/>
                <w:sz w:val="22"/>
                <w:szCs w:val="22"/>
              </w:rPr>
            </w:pPr>
            <w:r>
              <w:rPr>
                <w:b/>
                <w:sz w:val="22"/>
                <w:szCs w:val="22"/>
              </w:rPr>
              <w:t>Aprašas</w:t>
            </w:r>
            <w:r>
              <w:rPr>
                <w:sz w:val="22"/>
                <w:szCs w:val="22"/>
                <w:lang w:val="fi-FI"/>
              </w:rPr>
              <w:t xml:space="preserve"> </w:t>
            </w:r>
          </w:p>
        </w:tc>
      </w:tr>
      <w:tr>
        <w:trPr>
          <w:trHeight w:val="20"/>
        </w:trPr>
        <w:tc>
          <w:tcPr>
            <w:tcW w:w="2410" w:type="dxa"/>
          </w:tcPr>
          <w:p>
            <w:pPr>
              <w:keepNext/>
              <w:rPr>
                <w:sz w:val="22"/>
                <w:szCs w:val="22"/>
              </w:rPr>
            </w:pPr>
            <w:r>
              <w:rPr>
                <w:sz w:val="22"/>
                <w:szCs w:val="22"/>
              </w:rPr>
              <w:t>seriesNo</w:t>
            </w:r>
          </w:p>
        </w:tc>
        <w:tc>
          <w:tcPr>
            <w:tcW w:w="1985" w:type="dxa"/>
          </w:tcPr>
          <w:p>
            <w:pPr>
              <w:keepNext/>
              <w:rPr>
                <w:sz w:val="22"/>
                <w:szCs w:val="22"/>
              </w:rPr>
            </w:pPr>
            <w:r>
              <w:rPr>
                <w:sz w:val="22"/>
                <w:szCs w:val="22"/>
              </w:rPr>
              <w:t>Tekstas</w:t>
            </w:r>
          </w:p>
        </w:tc>
        <w:tc>
          <w:tcPr>
            <w:tcW w:w="1842" w:type="dxa"/>
          </w:tcPr>
          <w:p>
            <w:pPr>
              <w:keepNext/>
              <w:rPr>
                <w:sz w:val="22"/>
                <w:szCs w:val="22"/>
              </w:rPr>
            </w:pPr>
            <w:r>
              <w:rPr>
                <w:sz w:val="22"/>
                <w:szCs w:val="22"/>
              </w:rPr>
              <w:t>Privalomas (dalyvauja patikrose)</w:t>
            </w:r>
          </w:p>
        </w:tc>
        <w:tc>
          <w:tcPr>
            <w:tcW w:w="3483" w:type="dxa"/>
          </w:tcPr>
          <w:p>
            <w:pPr>
              <w:keepNext/>
              <w:rPr>
                <w:sz w:val="22"/>
                <w:szCs w:val="22"/>
                <w:lang w:val="fi-FI"/>
              </w:rPr>
            </w:pPr>
            <w:r>
              <w:rPr>
                <w:sz w:val="22"/>
                <w:szCs w:val="22"/>
                <w:lang w:val="fi-FI"/>
              </w:rPr>
              <w:t>Bylų apyrašo numeris (kuriam priklauso apskaitos vienetas)</w:t>
            </w:r>
          </w:p>
        </w:tc>
      </w:tr>
      <w:tr>
        <w:trPr>
          <w:trHeight w:val="20"/>
        </w:trPr>
        <w:tc>
          <w:tcPr>
            <w:tcW w:w="2410" w:type="dxa"/>
          </w:tcPr>
          <w:p>
            <w:pPr>
              <w:keepNext/>
              <w:rPr>
                <w:sz w:val="22"/>
                <w:szCs w:val="22"/>
              </w:rPr>
            </w:pPr>
            <w:r>
              <w:rPr>
                <w:sz w:val="22"/>
                <w:szCs w:val="22"/>
              </w:rPr>
              <w:t>fileNo</w:t>
            </w:r>
          </w:p>
        </w:tc>
        <w:tc>
          <w:tcPr>
            <w:tcW w:w="1985" w:type="dxa"/>
          </w:tcPr>
          <w:p>
            <w:pPr>
              <w:keepNext/>
              <w:rPr>
                <w:sz w:val="22"/>
                <w:szCs w:val="22"/>
              </w:rPr>
            </w:pPr>
            <w:r>
              <w:rPr>
                <w:sz w:val="22"/>
                <w:szCs w:val="22"/>
              </w:rPr>
              <w:t>Tekstas</w:t>
            </w:r>
          </w:p>
        </w:tc>
        <w:tc>
          <w:tcPr>
            <w:tcW w:w="1842" w:type="dxa"/>
          </w:tcPr>
          <w:p>
            <w:pPr>
              <w:keepNext/>
              <w:rPr>
                <w:sz w:val="22"/>
                <w:szCs w:val="22"/>
              </w:rPr>
            </w:pPr>
            <w:r>
              <w:rPr>
                <w:sz w:val="22"/>
                <w:szCs w:val="22"/>
              </w:rPr>
              <w:t>Privalomas (dalyvauja patikrose)</w:t>
            </w:r>
          </w:p>
        </w:tc>
        <w:tc>
          <w:tcPr>
            <w:tcW w:w="3483" w:type="dxa"/>
          </w:tcPr>
          <w:p>
            <w:pPr>
              <w:keepNext/>
              <w:rPr>
                <w:sz w:val="22"/>
                <w:szCs w:val="22"/>
              </w:rPr>
            </w:pPr>
            <w:r>
              <w:rPr>
                <w:sz w:val="22"/>
                <w:szCs w:val="22"/>
              </w:rPr>
              <w:t>Apskaitos vieneto numeris apyraše</w:t>
            </w:r>
          </w:p>
        </w:tc>
      </w:tr>
      <w:tr>
        <w:trPr>
          <w:trHeight w:val="20"/>
        </w:trPr>
        <w:tc>
          <w:tcPr>
            <w:tcW w:w="2410" w:type="dxa"/>
          </w:tcPr>
          <w:p>
            <w:pPr>
              <w:keepNext/>
              <w:rPr>
                <w:sz w:val="22"/>
                <w:szCs w:val="22"/>
              </w:rPr>
            </w:pPr>
            <w:r>
              <w:rPr>
                <w:sz w:val="22"/>
                <w:szCs w:val="22"/>
              </w:rPr>
              <w:t>filePath</w:t>
            </w:r>
          </w:p>
        </w:tc>
        <w:tc>
          <w:tcPr>
            <w:tcW w:w="1985" w:type="dxa"/>
          </w:tcPr>
          <w:p>
            <w:pPr>
              <w:keepNext/>
              <w:rPr>
                <w:sz w:val="22"/>
                <w:szCs w:val="22"/>
              </w:rPr>
            </w:pPr>
            <w:r>
              <w:rPr>
                <w:sz w:val="22"/>
                <w:szCs w:val="22"/>
              </w:rPr>
              <w:t>Tekstas</w:t>
            </w:r>
          </w:p>
        </w:tc>
        <w:tc>
          <w:tcPr>
            <w:tcW w:w="1842" w:type="dxa"/>
          </w:tcPr>
          <w:p>
            <w:pPr>
              <w:keepNext/>
              <w:rPr>
                <w:sz w:val="22"/>
                <w:szCs w:val="22"/>
              </w:rPr>
            </w:pPr>
            <w:r>
              <w:rPr>
                <w:sz w:val="22"/>
                <w:szCs w:val="22"/>
              </w:rPr>
              <w:t>Privalomas (dalyvauja patikrose)</w:t>
            </w:r>
          </w:p>
        </w:tc>
        <w:tc>
          <w:tcPr>
            <w:tcW w:w="3483" w:type="dxa"/>
          </w:tcPr>
          <w:p>
            <w:pPr>
              <w:keepNext/>
              <w:rPr>
                <w:sz w:val="22"/>
                <w:szCs w:val="22"/>
                <w:lang w:val="fi-FI"/>
              </w:rPr>
            </w:pPr>
            <w:r>
              <w:rPr>
                <w:sz w:val="22"/>
                <w:szCs w:val="22"/>
              </w:rPr>
              <w:t xml:space="preserve">Nuoroda į apskaitos vieneto metaduomenų rinkmeną (pvz. file1/Metadata.xml“, kur „file1“ –  apskaitos vieneto katalogo pavadinimas,  o „Metadata.xml“ – apskaitos vieneto metaduomenų rinkmenos pavadinimas)</w:t>
            </w:r>
          </w:p>
        </w:tc>
      </w:tr>
    </w:tbl>
    <w:p>
      <w:pPr>
        <w:keepNext/>
        <w:jc w:val="center"/>
        <w:outlineLvl w:val="2"/>
        <w:rPr>
          <w:b/>
          <w:bCs/>
        </w:rPr>
      </w:pPr>
    </w:p>
    <w:p>
      <w:pPr>
        <w:keepNext/>
        <w:jc w:val="center"/>
        <w:outlineLvl w:val="2"/>
        <w:rPr>
          <w:b/>
          <w:bCs/>
        </w:rPr>
      </w:pPr>
      <w:r>
        <w:rPr>
          <w:b/>
          <w:bCs/>
        </w:rPr>
        <w:t>II</w:t>
      </w:r>
      <w:r>
        <w:rPr>
          <w:b/>
          <w:bCs/>
        </w:rPr>
        <w:t xml:space="preserve">. </w:t>
      </w:r>
      <w:r>
        <w:rPr>
          <w:b/>
          <w:bCs/>
        </w:rPr>
        <w:t>APSKAITOS VIENETO METADUOMENŲ APRAŠAS</w:t>
      </w:r>
    </w:p>
    <w:p/>
    <w:p>
      <w:pPr>
        <w:keepNext/>
        <w:outlineLvl w:val="3"/>
        <w:rPr>
          <w:b/>
          <w:bCs/>
          <w:lang w:val="fi-FI"/>
        </w:rPr>
      </w:pPr>
      <w:r>
        <w:rPr>
          <w:b/>
          <w:bCs/>
          <w:lang w:val="fi-FI"/>
        </w:rPr>
        <w:t>FileType</w:t>
      </w:r>
      <w:r>
        <w:rPr>
          <w:bCs/>
          <w:lang w:val="fi-FI"/>
        </w:rPr>
        <w:t xml:space="preserve"> – apskaitos vieneto metaduomenys</w:t>
      </w:r>
    </w:p>
    <w:p>
      <w:pPr>
        <w:keepNext/>
        <w:rPr>
          <w:sz w:val="22"/>
          <w:szCs w:val="22"/>
          <w:lang w:val="fi-F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56"/>
        <w:gridCol w:w="1723"/>
        <w:gridCol w:w="3243"/>
      </w:tblGrid>
      <w:tr>
        <w:trPr>
          <w:trHeight w:val="20"/>
        </w:trPr>
        <w:tc>
          <w:tcPr>
            <w:tcW w:w="2410" w:type="dxa"/>
            <w:shd w:val="pct15" w:color="auto" w:fill="auto"/>
          </w:tcPr>
          <w:p>
            <w:pPr>
              <w:keepNext/>
              <w:jc w:val="center"/>
              <w:rPr>
                <w:b/>
                <w:sz w:val="22"/>
                <w:szCs w:val="22"/>
              </w:rPr>
            </w:pPr>
            <w:r>
              <w:rPr>
                <w:b/>
                <w:sz w:val="22"/>
                <w:szCs w:val="22"/>
              </w:rPr>
              <w:t>Lauko pavadinimas</w:t>
            </w:r>
          </w:p>
        </w:tc>
        <w:tc>
          <w:tcPr>
            <w:tcW w:w="1985" w:type="dxa"/>
            <w:shd w:val="pct15" w:color="auto" w:fill="auto"/>
          </w:tcPr>
          <w:p>
            <w:pPr>
              <w:keepNext/>
              <w:jc w:val="center"/>
              <w:rPr>
                <w:b/>
                <w:sz w:val="22"/>
                <w:szCs w:val="22"/>
              </w:rPr>
            </w:pPr>
            <w:r>
              <w:rPr>
                <w:b/>
                <w:sz w:val="22"/>
                <w:szCs w:val="22"/>
              </w:rPr>
              <w:t>Tipas</w:t>
            </w:r>
          </w:p>
        </w:tc>
        <w:tc>
          <w:tcPr>
            <w:tcW w:w="1842" w:type="dxa"/>
            <w:shd w:val="pct15" w:color="auto" w:fill="auto"/>
          </w:tcPr>
          <w:p>
            <w:pPr>
              <w:keepNext/>
              <w:jc w:val="center"/>
              <w:rPr>
                <w:b/>
                <w:sz w:val="22"/>
                <w:szCs w:val="22"/>
              </w:rPr>
            </w:pPr>
            <w:r>
              <w:rPr>
                <w:b/>
                <w:sz w:val="22"/>
                <w:szCs w:val="22"/>
              </w:rPr>
              <w:t>Privalomumas</w:t>
            </w:r>
          </w:p>
        </w:tc>
        <w:tc>
          <w:tcPr>
            <w:tcW w:w="3483" w:type="dxa"/>
            <w:shd w:val="pct15" w:color="auto" w:fill="auto"/>
          </w:tcPr>
          <w:p>
            <w:pPr>
              <w:keepNext/>
              <w:jc w:val="center"/>
              <w:rPr>
                <w:b/>
                <w:sz w:val="22"/>
                <w:szCs w:val="22"/>
              </w:rPr>
            </w:pPr>
            <w:r>
              <w:rPr>
                <w:b/>
                <w:sz w:val="22"/>
                <w:szCs w:val="22"/>
              </w:rPr>
              <w:t>Aprašymas</w:t>
            </w:r>
          </w:p>
        </w:tc>
      </w:tr>
      <w:tr>
        <w:trPr>
          <w:trHeight w:val="20"/>
        </w:trPr>
        <w:tc>
          <w:tcPr>
            <w:tcW w:w="2410" w:type="dxa"/>
          </w:tcPr>
          <w:p>
            <w:pPr>
              <w:rPr>
                <w:sz w:val="22"/>
                <w:szCs w:val="22"/>
              </w:rPr>
            </w:pPr>
            <w:r>
              <w:rPr>
                <w:sz w:val="22"/>
                <w:szCs w:val="22"/>
              </w:rPr>
              <w:t>seriesNo</w:t>
            </w:r>
          </w:p>
        </w:tc>
        <w:tc>
          <w:tcPr>
            <w:tcW w:w="1985" w:type="dxa"/>
          </w:tcPr>
          <w:p>
            <w:pPr>
              <w:rPr>
                <w:sz w:val="22"/>
                <w:szCs w:val="22"/>
              </w:rPr>
            </w:pPr>
            <w:r>
              <w:rPr>
                <w:sz w:val="22"/>
                <w:szCs w:val="22"/>
              </w:rPr>
              <w:t>Tekstas</w:t>
            </w:r>
          </w:p>
        </w:tc>
        <w:tc>
          <w:tcPr>
            <w:tcW w:w="1842" w:type="dxa"/>
          </w:tcPr>
          <w:p>
            <w:pPr>
              <w:rPr>
                <w:sz w:val="22"/>
                <w:szCs w:val="22"/>
              </w:rPr>
            </w:pPr>
            <w:r>
              <w:rPr>
                <w:sz w:val="22"/>
                <w:szCs w:val="22"/>
              </w:rPr>
              <w:t>Privalomas (dalyvauja patikrose)</w:t>
            </w:r>
          </w:p>
        </w:tc>
        <w:tc>
          <w:tcPr>
            <w:tcW w:w="3483" w:type="dxa"/>
          </w:tcPr>
          <w:p>
            <w:pPr>
              <w:rPr>
                <w:sz w:val="22"/>
                <w:szCs w:val="22"/>
                <w:lang w:val="fi-FI"/>
              </w:rPr>
            </w:pPr>
            <w:r>
              <w:rPr>
                <w:sz w:val="22"/>
                <w:szCs w:val="22"/>
                <w:lang w:val="fi-FI"/>
              </w:rPr>
              <w:t>Apyrašo numeris (kuriam priklauso apskaitos vienetas)</w:t>
            </w:r>
          </w:p>
        </w:tc>
      </w:tr>
      <w:tr>
        <w:trPr>
          <w:trHeight w:val="20"/>
        </w:trPr>
        <w:tc>
          <w:tcPr>
            <w:tcW w:w="2410" w:type="dxa"/>
          </w:tcPr>
          <w:p>
            <w:pPr>
              <w:rPr>
                <w:sz w:val="22"/>
                <w:szCs w:val="22"/>
              </w:rPr>
            </w:pPr>
            <w:r>
              <w:rPr>
                <w:sz w:val="22"/>
                <w:szCs w:val="22"/>
              </w:rPr>
              <w:t>fileNo</w:t>
            </w:r>
          </w:p>
        </w:tc>
        <w:tc>
          <w:tcPr>
            <w:tcW w:w="1985" w:type="dxa"/>
          </w:tcPr>
          <w:p>
            <w:pPr>
              <w:rPr>
                <w:sz w:val="22"/>
                <w:szCs w:val="22"/>
              </w:rPr>
            </w:pPr>
            <w:r>
              <w:rPr>
                <w:sz w:val="22"/>
                <w:szCs w:val="22"/>
              </w:rPr>
              <w:t>Tekstas</w:t>
            </w:r>
          </w:p>
        </w:tc>
        <w:tc>
          <w:tcPr>
            <w:tcW w:w="1842" w:type="dxa"/>
          </w:tcPr>
          <w:p>
            <w:pPr>
              <w:rPr>
                <w:sz w:val="22"/>
                <w:szCs w:val="22"/>
              </w:rPr>
            </w:pPr>
            <w:r>
              <w:rPr>
                <w:sz w:val="22"/>
                <w:szCs w:val="22"/>
              </w:rPr>
              <w:t>Privalomas (dalyvauja patikrose)</w:t>
            </w:r>
          </w:p>
        </w:tc>
        <w:tc>
          <w:tcPr>
            <w:tcW w:w="3483" w:type="dxa"/>
          </w:tcPr>
          <w:p>
            <w:pPr>
              <w:rPr>
                <w:sz w:val="22"/>
                <w:szCs w:val="22"/>
              </w:rPr>
            </w:pPr>
            <w:r>
              <w:rPr>
                <w:sz w:val="22"/>
                <w:szCs w:val="22"/>
              </w:rPr>
              <w:t>Apskaitos vieneto numeris apyraše</w:t>
            </w:r>
          </w:p>
        </w:tc>
      </w:tr>
      <w:tr>
        <w:trPr>
          <w:trHeight w:val="20"/>
        </w:trPr>
        <w:tc>
          <w:tcPr>
            <w:tcW w:w="2410" w:type="dxa"/>
          </w:tcPr>
          <w:p>
            <w:pPr>
              <w:rPr>
                <w:sz w:val="22"/>
                <w:szCs w:val="22"/>
              </w:rPr>
            </w:pPr>
            <w:r>
              <w:rPr>
                <w:sz w:val="22"/>
                <w:szCs w:val="22"/>
              </w:rPr>
              <w:t>caseIndex</w:t>
            </w:r>
          </w:p>
        </w:tc>
        <w:tc>
          <w:tcPr>
            <w:tcW w:w="1985" w:type="dxa"/>
          </w:tcPr>
          <w:p>
            <w:pPr>
              <w:rPr>
                <w:sz w:val="22"/>
                <w:szCs w:val="22"/>
              </w:rPr>
            </w:pPr>
            <w:r>
              <w:rPr>
                <w:sz w:val="22"/>
                <w:szCs w:val="22"/>
              </w:rPr>
              <w:t>Tekstas</w:t>
            </w:r>
          </w:p>
        </w:tc>
        <w:tc>
          <w:tcPr>
            <w:tcW w:w="1842" w:type="dxa"/>
          </w:tcPr>
          <w:p>
            <w:pPr>
              <w:rPr>
                <w:sz w:val="22"/>
                <w:szCs w:val="22"/>
              </w:rPr>
            </w:pPr>
            <w:r>
              <w:rPr>
                <w:sz w:val="22"/>
                <w:szCs w:val="22"/>
              </w:rPr>
              <w:t>Privalomas (dalyvauja patikrose)</w:t>
            </w:r>
          </w:p>
        </w:tc>
        <w:tc>
          <w:tcPr>
            <w:tcW w:w="3483" w:type="dxa"/>
          </w:tcPr>
          <w:p>
            <w:pPr>
              <w:rPr>
                <w:sz w:val="22"/>
                <w:szCs w:val="22"/>
              </w:rPr>
            </w:pPr>
            <w:r>
              <w:rPr>
                <w:sz w:val="22"/>
                <w:szCs w:val="22"/>
              </w:rPr>
              <w:t>Bylos indeksas</w:t>
            </w:r>
          </w:p>
        </w:tc>
      </w:tr>
      <w:tr>
        <w:trPr>
          <w:trHeight w:val="20"/>
        </w:trPr>
        <w:tc>
          <w:tcPr>
            <w:tcW w:w="2410" w:type="dxa"/>
          </w:tcPr>
          <w:p>
            <w:pPr>
              <w:rPr>
                <w:sz w:val="22"/>
                <w:szCs w:val="22"/>
              </w:rPr>
            </w:pPr>
            <w:r>
              <w:rPr>
                <w:sz w:val="22"/>
                <w:szCs w:val="22"/>
              </w:rPr>
              <w:t>title</w:t>
            </w:r>
          </w:p>
        </w:tc>
        <w:tc>
          <w:tcPr>
            <w:tcW w:w="1985" w:type="dxa"/>
          </w:tcPr>
          <w:p>
            <w:pPr>
              <w:rPr>
                <w:sz w:val="22"/>
                <w:szCs w:val="22"/>
              </w:rPr>
            </w:pPr>
            <w:r>
              <w:rPr>
                <w:sz w:val="22"/>
                <w:szCs w:val="22"/>
              </w:rPr>
              <w:t>Tekstas</w:t>
            </w:r>
          </w:p>
        </w:tc>
        <w:tc>
          <w:tcPr>
            <w:tcW w:w="1842" w:type="dxa"/>
          </w:tcPr>
          <w:p>
            <w:pPr>
              <w:rPr>
                <w:sz w:val="22"/>
                <w:szCs w:val="22"/>
              </w:rPr>
            </w:pPr>
            <w:r>
              <w:rPr>
                <w:sz w:val="22"/>
                <w:szCs w:val="22"/>
              </w:rPr>
              <w:t>Privalomas</w:t>
            </w:r>
          </w:p>
        </w:tc>
        <w:tc>
          <w:tcPr>
            <w:tcW w:w="3483" w:type="dxa"/>
          </w:tcPr>
          <w:p>
            <w:pPr>
              <w:rPr>
                <w:sz w:val="22"/>
                <w:szCs w:val="22"/>
              </w:rPr>
            </w:pPr>
            <w:r>
              <w:rPr>
                <w:sz w:val="22"/>
                <w:szCs w:val="22"/>
              </w:rPr>
              <w:t>Apskaitos vieneto antraštė (pavadinimas)</w:t>
            </w:r>
          </w:p>
        </w:tc>
      </w:tr>
      <w:tr>
        <w:trPr>
          <w:trHeight w:val="20"/>
        </w:trPr>
        <w:tc>
          <w:tcPr>
            <w:tcW w:w="2410" w:type="dxa"/>
          </w:tcPr>
          <w:p>
            <w:pPr>
              <w:rPr>
                <w:sz w:val="22"/>
                <w:szCs w:val="22"/>
              </w:rPr>
            </w:pPr>
            <w:r>
              <w:rPr>
                <w:sz w:val="22"/>
                <w:szCs w:val="22"/>
              </w:rPr>
              <w:t>caseClosure</w:t>
            </w:r>
          </w:p>
        </w:tc>
        <w:tc>
          <w:tcPr>
            <w:tcW w:w="1985" w:type="dxa"/>
          </w:tcPr>
          <w:p>
            <w:pPr>
              <w:rPr>
                <w:sz w:val="22"/>
                <w:szCs w:val="22"/>
              </w:rPr>
            </w:pPr>
            <w:r>
              <w:rPr>
                <w:sz w:val="22"/>
                <w:szCs w:val="22"/>
              </w:rPr>
              <w:t>Data</w:t>
            </w:r>
          </w:p>
        </w:tc>
        <w:tc>
          <w:tcPr>
            <w:tcW w:w="1842" w:type="dxa"/>
          </w:tcPr>
          <w:p>
            <w:pPr>
              <w:rPr>
                <w:sz w:val="22"/>
                <w:szCs w:val="22"/>
              </w:rPr>
            </w:pPr>
            <w:r>
              <w:rPr>
                <w:sz w:val="22"/>
                <w:szCs w:val="22"/>
              </w:rPr>
              <w:t>Privalomas</w:t>
            </w:r>
          </w:p>
        </w:tc>
        <w:tc>
          <w:tcPr>
            <w:tcW w:w="3483" w:type="dxa"/>
          </w:tcPr>
          <w:p>
            <w:pPr>
              <w:rPr>
                <w:sz w:val="22"/>
                <w:szCs w:val="22"/>
              </w:rPr>
            </w:pPr>
            <w:r>
              <w:rPr>
                <w:sz w:val="22"/>
                <w:szCs w:val="22"/>
              </w:rPr>
              <w:t>Bylos užbaigimo data</w:t>
            </w:r>
          </w:p>
        </w:tc>
      </w:tr>
      <w:tr>
        <w:trPr>
          <w:trHeight w:val="20"/>
        </w:trPr>
        <w:tc>
          <w:tcPr>
            <w:tcW w:w="2410" w:type="dxa"/>
          </w:tcPr>
          <w:p>
            <w:pPr>
              <w:rPr>
                <w:sz w:val="22"/>
                <w:szCs w:val="22"/>
              </w:rPr>
            </w:pPr>
            <w:r>
              <w:rPr>
                <w:sz w:val="22"/>
                <w:szCs w:val="22"/>
              </w:rPr>
              <w:t>retentionPeriod</w:t>
            </w:r>
          </w:p>
        </w:tc>
        <w:tc>
          <w:tcPr>
            <w:tcW w:w="1985" w:type="dxa"/>
          </w:tcPr>
          <w:p>
            <w:pPr>
              <w:rPr>
                <w:sz w:val="22"/>
                <w:szCs w:val="22"/>
              </w:rPr>
            </w:pPr>
            <w:r>
              <w:rPr>
                <w:sz w:val="22"/>
                <w:szCs w:val="22"/>
              </w:rPr>
              <w:t>Metai arba požymis</w:t>
            </w:r>
          </w:p>
          <w:p>
            <w:pPr>
              <w:rPr>
                <w:sz w:val="22"/>
                <w:szCs w:val="22"/>
              </w:rPr>
            </w:pPr>
            <w:r>
              <w:rPr>
                <w:sz w:val="22"/>
                <w:szCs w:val="22"/>
              </w:rPr>
              <w:t>(RetentionPeriodType)</w:t>
            </w:r>
          </w:p>
        </w:tc>
        <w:tc>
          <w:tcPr>
            <w:tcW w:w="1842" w:type="dxa"/>
          </w:tcPr>
          <w:p>
            <w:pPr>
              <w:rPr>
                <w:sz w:val="22"/>
                <w:szCs w:val="22"/>
              </w:rPr>
            </w:pPr>
            <w:r>
              <w:rPr>
                <w:sz w:val="22"/>
                <w:szCs w:val="22"/>
              </w:rPr>
              <w:t>Privalomas</w:t>
            </w:r>
          </w:p>
        </w:tc>
        <w:tc>
          <w:tcPr>
            <w:tcW w:w="3483" w:type="dxa"/>
          </w:tcPr>
          <w:p>
            <w:pPr>
              <w:rPr>
                <w:sz w:val="22"/>
                <w:szCs w:val="22"/>
              </w:rPr>
            </w:pPr>
            <w:r>
              <w:rPr>
                <w:sz w:val="22"/>
                <w:szCs w:val="22"/>
              </w:rPr>
              <w:t>Bylos saugojimo laikotarpis (nurodoma metų reikšmė skaičiumi arba požymis “</w:t>
            </w:r>
            <w:r>
              <w:rPr>
                <w:i/>
                <w:sz w:val="22"/>
                <w:szCs w:val="22"/>
              </w:rPr>
              <w:t>permanently</w:t>
            </w:r>
            <w:r>
              <w:rPr>
                <w:sz w:val="22"/>
                <w:szCs w:val="22"/>
              </w:rPr>
              <w:t>” – reiškiantis nuolatinį saugojimą)</w:t>
            </w:r>
          </w:p>
        </w:tc>
      </w:tr>
      <w:tr>
        <w:trPr>
          <w:trHeight w:val="20"/>
        </w:trPr>
        <w:tc>
          <w:tcPr>
            <w:tcW w:w="2410" w:type="dxa"/>
          </w:tcPr>
          <w:p>
            <w:pPr>
              <w:rPr>
                <w:sz w:val="22"/>
                <w:szCs w:val="22"/>
              </w:rPr>
            </w:pPr>
            <w:r>
              <w:rPr>
                <w:sz w:val="22"/>
                <w:szCs w:val="22"/>
              </w:rPr>
              <w:t>documents</w:t>
            </w:r>
          </w:p>
        </w:tc>
        <w:tc>
          <w:tcPr>
            <w:tcW w:w="1985" w:type="dxa"/>
          </w:tcPr>
          <w:p>
            <w:pPr>
              <w:rPr>
                <w:sz w:val="22"/>
                <w:szCs w:val="22"/>
              </w:rPr>
            </w:pPr>
            <w:r>
              <w:rPr>
                <w:sz w:val="22"/>
                <w:szCs w:val="22"/>
              </w:rPr>
              <w:t xml:space="preserve">Dokumentų (DocumentType) sąrašas </w:t>
            </w:r>
          </w:p>
        </w:tc>
        <w:tc>
          <w:tcPr>
            <w:tcW w:w="1842" w:type="dxa"/>
          </w:tcPr>
          <w:p>
            <w:pPr>
              <w:rPr>
                <w:sz w:val="22"/>
                <w:szCs w:val="22"/>
              </w:rPr>
            </w:pPr>
            <w:r>
              <w:rPr>
                <w:sz w:val="22"/>
                <w:szCs w:val="22"/>
              </w:rPr>
              <w:t>Privalomas</w:t>
            </w:r>
          </w:p>
        </w:tc>
        <w:tc>
          <w:tcPr>
            <w:tcW w:w="3483" w:type="dxa"/>
          </w:tcPr>
          <w:p>
            <w:pPr>
              <w:rPr>
                <w:sz w:val="22"/>
                <w:szCs w:val="22"/>
                <w:lang w:val="fi-FI"/>
              </w:rPr>
            </w:pPr>
            <w:r>
              <w:rPr>
                <w:sz w:val="22"/>
                <w:szCs w:val="22"/>
                <w:lang w:val="fi-FI"/>
              </w:rPr>
              <w:t>Apskaitos vienetą (bylą) sudarančių elektroninių dokumentų sąrašas</w:t>
            </w:r>
          </w:p>
        </w:tc>
      </w:tr>
      <w:tr>
        <w:trPr>
          <w:trHeight w:val="20"/>
        </w:trPr>
        <w:tc>
          <w:tcPr>
            <w:tcW w:w="2410" w:type="dxa"/>
          </w:tcPr>
          <w:p>
            <w:pPr>
              <w:rPr>
                <w:sz w:val="22"/>
                <w:szCs w:val="22"/>
              </w:rPr>
            </w:pPr>
            <w:r>
              <w:rPr>
                <w:sz w:val="22"/>
                <w:szCs w:val="22"/>
              </w:rPr>
              <w:t>missingDocuments</w:t>
            </w:r>
          </w:p>
        </w:tc>
        <w:tc>
          <w:tcPr>
            <w:tcW w:w="1985" w:type="dxa"/>
          </w:tcPr>
          <w:p>
            <w:pPr>
              <w:rPr>
                <w:sz w:val="22"/>
                <w:szCs w:val="22"/>
              </w:rPr>
            </w:pPr>
            <w:r>
              <w:rPr>
                <w:sz w:val="22"/>
                <w:szCs w:val="22"/>
              </w:rPr>
              <w:t xml:space="preserve">Prarastų dokumentų (MissingDocumentType) sąrašas </w:t>
            </w:r>
          </w:p>
        </w:tc>
        <w:tc>
          <w:tcPr>
            <w:tcW w:w="1842" w:type="dxa"/>
          </w:tcPr>
          <w:p>
            <w:pPr>
              <w:rPr>
                <w:sz w:val="22"/>
                <w:szCs w:val="22"/>
              </w:rPr>
            </w:pPr>
            <w:r>
              <w:rPr>
                <w:sz w:val="22"/>
                <w:szCs w:val="22"/>
              </w:rPr>
              <w:t>Privalomas</w:t>
            </w:r>
          </w:p>
        </w:tc>
        <w:tc>
          <w:tcPr>
            <w:tcW w:w="3483" w:type="dxa"/>
          </w:tcPr>
          <w:p>
            <w:pPr>
              <w:rPr>
                <w:sz w:val="22"/>
                <w:szCs w:val="22"/>
                <w:lang w:val="fi-FI"/>
              </w:rPr>
            </w:pPr>
            <w:r>
              <w:rPr>
                <w:sz w:val="22"/>
                <w:szCs w:val="22"/>
              </w:rPr>
              <w:t>Prarastų</w:t>
            </w:r>
            <w:r>
              <w:rPr>
                <w:sz w:val="22"/>
                <w:szCs w:val="22"/>
                <w:lang w:val="fi-FI"/>
              </w:rPr>
              <w:t xml:space="preserve"> apskaitos vienetą (bylą) sudarančių elektroninių dokumentų sąrašas</w:t>
            </w:r>
          </w:p>
        </w:tc>
      </w:tr>
    </w:tbl>
    <w:p>
      <w:pPr>
        <w:keepNext/>
        <w:outlineLvl w:val="3"/>
        <w:rPr>
          <w:b/>
          <w:bCs/>
          <w:lang w:val="pt-BR"/>
        </w:rPr>
      </w:pPr>
    </w:p>
    <w:p>
      <w:pPr>
        <w:keepNext/>
        <w:outlineLvl w:val="3"/>
        <w:rPr>
          <w:bCs/>
          <w:lang w:val="pt-BR"/>
        </w:rPr>
      </w:pPr>
      <w:r>
        <w:rPr>
          <w:b/>
          <w:bCs/>
          <w:lang w:val="pt-BR"/>
        </w:rPr>
        <w:t>DocumentType</w:t>
      </w:r>
      <w:r>
        <w:rPr>
          <w:bCs/>
          <w:lang w:val="pt-BR"/>
        </w:rPr>
        <w:t xml:space="preserve"> – apkaitos vieneto elektroninių dokumentų sąrašo elementas</w:t>
      </w:r>
    </w:p>
    <w:p>
      <w:pPr>
        <w:rPr>
          <w:lang w:val="pt-B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958"/>
        <w:gridCol w:w="1684"/>
        <w:gridCol w:w="3192"/>
      </w:tblGrid>
      <w:tr>
        <w:trPr>
          <w:tblHeader/>
        </w:trPr>
        <w:tc>
          <w:tcPr>
            <w:tcW w:w="2410" w:type="dxa"/>
            <w:shd w:val="pct15" w:color="auto" w:fill="auto"/>
          </w:tcPr>
          <w:p>
            <w:pPr>
              <w:keepNext/>
              <w:jc w:val="center"/>
              <w:rPr>
                <w:b/>
                <w:sz w:val="22"/>
                <w:szCs w:val="22"/>
              </w:rPr>
            </w:pPr>
            <w:r>
              <w:rPr>
                <w:b/>
                <w:sz w:val="22"/>
                <w:szCs w:val="22"/>
              </w:rPr>
              <w:t>Lauko pavadinimas</w:t>
            </w:r>
          </w:p>
        </w:tc>
        <w:tc>
          <w:tcPr>
            <w:tcW w:w="1975" w:type="dxa"/>
            <w:shd w:val="pct15" w:color="auto" w:fill="auto"/>
          </w:tcPr>
          <w:p>
            <w:pPr>
              <w:keepNext/>
              <w:jc w:val="center"/>
              <w:rPr>
                <w:b/>
                <w:sz w:val="22"/>
                <w:szCs w:val="22"/>
              </w:rPr>
            </w:pPr>
            <w:r>
              <w:rPr>
                <w:b/>
                <w:sz w:val="22"/>
                <w:szCs w:val="22"/>
              </w:rPr>
              <w:t>Tipas</w:t>
            </w:r>
          </w:p>
        </w:tc>
        <w:tc>
          <w:tcPr>
            <w:tcW w:w="1710" w:type="dxa"/>
            <w:shd w:val="pct15" w:color="auto" w:fill="auto"/>
          </w:tcPr>
          <w:p>
            <w:pPr>
              <w:keepNext/>
              <w:jc w:val="center"/>
              <w:rPr>
                <w:b/>
                <w:sz w:val="22"/>
                <w:szCs w:val="22"/>
              </w:rPr>
            </w:pPr>
            <w:r>
              <w:rPr>
                <w:b/>
                <w:sz w:val="22"/>
                <w:szCs w:val="22"/>
              </w:rPr>
              <w:t>Privalomumas</w:t>
            </w:r>
          </w:p>
        </w:tc>
        <w:tc>
          <w:tcPr>
            <w:tcW w:w="3625" w:type="dxa"/>
            <w:shd w:val="pct15" w:color="auto" w:fill="auto"/>
          </w:tcPr>
          <w:p>
            <w:pPr>
              <w:keepNext/>
              <w:jc w:val="center"/>
              <w:rPr>
                <w:b/>
                <w:sz w:val="22"/>
                <w:szCs w:val="22"/>
              </w:rPr>
            </w:pPr>
            <w:r>
              <w:rPr>
                <w:b/>
                <w:sz w:val="22"/>
                <w:szCs w:val="22"/>
              </w:rPr>
              <w:t>Aprašymas</w:t>
            </w:r>
          </w:p>
        </w:tc>
      </w:tr>
      <w:tr>
        <w:tc>
          <w:tcPr>
            <w:tcW w:w="2410" w:type="dxa"/>
          </w:tcPr>
          <w:p>
            <w:pPr>
              <w:keepNext/>
              <w:rPr>
                <w:sz w:val="22"/>
                <w:szCs w:val="22"/>
              </w:rPr>
            </w:pPr>
            <w:r>
              <w:rPr>
                <w:sz w:val="22"/>
                <w:szCs w:val="22"/>
              </w:rPr>
              <w:t>title</w:t>
            </w:r>
          </w:p>
        </w:tc>
        <w:tc>
          <w:tcPr>
            <w:tcW w:w="1975" w:type="dxa"/>
          </w:tcPr>
          <w:p>
            <w:pPr>
              <w:keepNext/>
              <w:rPr>
                <w:sz w:val="22"/>
                <w:szCs w:val="22"/>
              </w:rPr>
            </w:pPr>
            <w:r>
              <w:rPr>
                <w:sz w:val="22"/>
                <w:szCs w:val="22"/>
              </w:rPr>
              <w:t>Tekstas</w:t>
            </w:r>
          </w:p>
        </w:tc>
        <w:tc>
          <w:tcPr>
            <w:tcW w:w="1710" w:type="dxa"/>
          </w:tcPr>
          <w:p>
            <w:pPr>
              <w:keepNext/>
              <w:rPr>
                <w:sz w:val="22"/>
                <w:szCs w:val="22"/>
              </w:rPr>
            </w:pPr>
            <w:r>
              <w:rPr>
                <w:sz w:val="22"/>
                <w:szCs w:val="22"/>
              </w:rPr>
              <w:t>Privalomas</w:t>
            </w:r>
          </w:p>
        </w:tc>
        <w:tc>
          <w:tcPr>
            <w:tcW w:w="3625" w:type="dxa"/>
          </w:tcPr>
          <w:p>
            <w:pPr>
              <w:keepNext/>
              <w:rPr>
                <w:sz w:val="22"/>
                <w:szCs w:val="22"/>
              </w:rPr>
            </w:pPr>
            <w:r>
              <w:rPr>
                <w:sz w:val="22"/>
                <w:szCs w:val="22"/>
              </w:rPr>
              <w:t>Pavadinimas (antraštė)</w:t>
            </w:r>
          </w:p>
        </w:tc>
      </w:tr>
      <w:tr>
        <w:tc>
          <w:tcPr>
            <w:tcW w:w="2410" w:type="dxa"/>
          </w:tcPr>
          <w:p>
            <w:pPr>
              <w:rPr>
                <w:sz w:val="22"/>
                <w:szCs w:val="22"/>
              </w:rPr>
            </w:pPr>
            <w:r>
              <w:rPr>
                <w:sz w:val="22"/>
                <w:szCs w:val="22"/>
              </w:rPr>
              <w:t>creation</w:t>
            </w:r>
          </w:p>
        </w:tc>
        <w:tc>
          <w:tcPr>
            <w:tcW w:w="1975" w:type="dxa"/>
          </w:tcPr>
          <w:p>
            <w:pPr>
              <w:rPr>
                <w:sz w:val="22"/>
                <w:szCs w:val="22"/>
              </w:rPr>
            </w:pPr>
            <w:r>
              <w:rPr>
                <w:sz w:val="22"/>
                <w:szCs w:val="22"/>
              </w:rPr>
              <w:t>Registravimo duomenys (RegistrationType)</w:t>
            </w:r>
          </w:p>
        </w:tc>
        <w:tc>
          <w:tcPr>
            <w:tcW w:w="1710" w:type="dxa"/>
          </w:tcPr>
          <w:p>
            <w:pPr>
              <w:rPr>
                <w:sz w:val="22"/>
                <w:szCs w:val="22"/>
              </w:rPr>
            </w:pPr>
            <w:r>
              <w:rPr>
                <w:sz w:val="22"/>
                <w:szCs w:val="22"/>
              </w:rPr>
              <w:t>Privalomas</w:t>
            </w:r>
          </w:p>
        </w:tc>
        <w:tc>
          <w:tcPr>
            <w:tcW w:w="3625" w:type="dxa"/>
          </w:tcPr>
          <w:p>
            <w:pPr>
              <w:rPr>
                <w:sz w:val="22"/>
                <w:szCs w:val="22"/>
              </w:rPr>
            </w:pPr>
            <w:r>
              <w:rPr>
                <w:sz w:val="22"/>
                <w:szCs w:val="22"/>
              </w:rPr>
              <w:t>Sudaryto dokumento registravimo duomenys</w:t>
            </w:r>
          </w:p>
        </w:tc>
      </w:tr>
      <w:tr>
        <w:tc>
          <w:tcPr>
            <w:tcW w:w="2410" w:type="dxa"/>
          </w:tcPr>
          <w:p>
            <w:pPr>
              <w:rPr>
                <w:sz w:val="22"/>
                <w:szCs w:val="22"/>
              </w:rPr>
            </w:pPr>
            <w:r>
              <w:rPr>
                <w:sz w:val="22"/>
                <w:szCs w:val="22"/>
              </w:rPr>
              <w:t>reception</w:t>
            </w:r>
          </w:p>
        </w:tc>
        <w:tc>
          <w:tcPr>
            <w:tcW w:w="1975" w:type="dxa"/>
          </w:tcPr>
          <w:p>
            <w:pPr>
              <w:rPr>
                <w:sz w:val="22"/>
                <w:szCs w:val="22"/>
              </w:rPr>
            </w:pPr>
            <w:r>
              <w:rPr>
                <w:sz w:val="22"/>
                <w:szCs w:val="22"/>
              </w:rPr>
              <w:t>Registravimo duomenys (RegistrationType)</w:t>
            </w:r>
          </w:p>
        </w:tc>
        <w:tc>
          <w:tcPr>
            <w:tcW w:w="1710" w:type="dxa"/>
          </w:tcPr>
          <w:p>
            <w:pPr>
              <w:rPr>
                <w:sz w:val="22"/>
                <w:szCs w:val="22"/>
              </w:rPr>
            </w:pPr>
            <w:r>
              <w:rPr>
                <w:sz w:val="22"/>
                <w:szCs w:val="22"/>
              </w:rPr>
              <w:t>Neprivalomas</w:t>
            </w:r>
          </w:p>
        </w:tc>
        <w:tc>
          <w:tcPr>
            <w:tcW w:w="3625" w:type="dxa"/>
          </w:tcPr>
          <w:p>
            <w:pPr>
              <w:rPr>
                <w:sz w:val="22"/>
                <w:szCs w:val="22"/>
              </w:rPr>
            </w:pPr>
            <w:r>
              <w:rPr>
                <w:sz w:val="22"/>
                <w:szCs w:val="22"/>
              </w:rPr>
              <w:t>Gauto dokumento registravimo duomenys (jei dokumentas yra gautas)</w:t>
            </w:r>
          </w:p>
        </w:tc>
      </w:tr>
      <w:tr>
        <w:tc>
          <w:tcPr>
            <w:tcW w:w="2410" w:type="dxa"/>
          </w:tcPr>
          <w:p>
            <w:pPr>
              <w:rPr>
                <w:sz w:val="22"/>
                <w:szCs w:val="22"/>
              </w:rPr>
            </w:pPr>
            <w:r>
              <w:rPr>
                <w:sz w:val="22"/>
                <w:szCs w:val="22"/>
              </w:rPr>
              <w:t>specificationID</w:t>
            </w:r>
          </w:p>
        </w:tc>
        <w:tc>
          <w:tcPr>
            <w:tcW w:w="1975" w:type="dxa"/>
          </w:tcPr>
          <w:p>
            <w:pPr>
              <w:rPr>
                <w:sz w:val="22"/>
                <w:szCs w:val="22"/>
              </w:rPr>
            </w:pPr>
            <w:r>
              <w:rPr>
                <w:sz w:val="22"/>
                <w:szCs w:val="22"/>
              </w:rPr>
              <w:t>Tekstas</w:t>
            </w:r>
          </w:p>
        </w:tc>
        <w:tc>
          <w:tcPr>
            <w:tcW w:w="1710" w:type="dxa"/>
          </w:tcPr>
          <w:p>
            <w:pPr>
              <w:rPr>
                <w:sz w:val="22"/>
                <w:szCs w:val="22"/>
              </w:rPr>
            </w:pPr>
            <w:r>
              <w:rPr>
                <w:sz w:val="22"/>
                <w:szCs w:val="22"/>
              </w:rPr>
              <w:t>Privalomas</w:t>
            </w:r>
          </w:p>
        </w:tc>
        <w:tc>
          <w:tcPr>
            <w:tcW w:w="3625" w:type="dxa"/>
          </w:tcPr>
          <w:p>
            <w:pPr>
              <w:rPr>
                <w:sz w:val="22"/>
                <w:szCs w:val="22"/>
                <w:lang w:val="fi-FI"/>
              </w:rPr>
            </w:pPr>
            <w:r>
              <w:rPr>
                <w:sz w:val="22"/>
                <w:szCs w:val="22"/>
              </w:rPr>
              <w:t xml:space="preserve">Elektroninių dokumentų specifikacijos identifikavimo žymuo. </w:t>
            </w:r>
            <w:r>
              <w:rPr>
                <w:sz w:val="22"/>
                <w:szCs w:val="22"/>
                <w:lang w:val="fi-FI"/>
              </w:rPr>
              <w:t>Turi būti nurodyta viena i</w:t>
            </w:r>
            <w:r>
              <w:rPr>
                <w:sz w:val="22"/>
                <w:szCs w:val="22"/>
              </w:rPr>
              <w:t xml:space="preserve">š šių taisyklių </w:t>
            </w:r>
            <w:r>
              <w:rPr>
                <w:sz w:val="22"/>
                <w:szCs w:val="22"/>
                <w:lang w:val="fi-FI"/>
              </w:rPr>
              <w:t xml:space="preserve">1 priede nurodytų reikšmių. </w:t>
            </w:r>
          </w:p>
        </w:tc>
      </w:tr>
      <w:tr>
        <w:tc>
          <w:tcPr>
            <w:tcW w:w="2410" w:type="dxa"/>
          </w:tcPr>
          <w:p>
            <w:pPr>
              <w:rPr>
                <w:sz w:val="22"/>
                <w:szCs w:val="22"/>
              </w:rPr>
            </w:pPr>
            <w:r>
              <w:rPr>
                <w:sz w:val="22"/>
                <w:szCs w:val="22"/>
              </w:rPr>
              <w:t>path</w:t>
            </w:r>
          </w:p>
        </w:tc>
        <w:tc>
          <w:tcPr>
            <w:tcW w:w="1975" w:type="dxa"/>
          </w:tcPr>
          <w:p>
            <w:pPr>
              <w:rPr>
                <w:sz w:val="22"/>
                <w:szCs w:val="22"/>
              </w:rPr>
            </w:pPr>
            <w:r>
              <w:rPr>
                <w:sz w:val="22"/>
                <w:szCs w:val="22"/>
              </w:rPr>
              <w:t>Tekstas</w:t>
            </w:r>
          </w:p>
        </w:tc>
        <w:tc>
          <w:tcPr>
            <w:tcW w:w="1710" w:type="dxa"/>
          </w:tcPr>
          <w:p>
            <w:pPr>
              <w:rPr>
                <w:sz w:val="22"/>
                <w:szCs w:val="22"/>
              </w:rPr>
            </w:pPr>
            <w:r>
              <w:rPr>
                <w:sz w:val="22"/>
                <w:szCs w:val="22"/>
              </w:rPr>
              <w:t>Privalomas</w:t>
            </w:r>
          </w:p>
        </w:tc>
        <w:tc>
          <w:tcPr>
            <w:tcW w:w="3625" w:type="dxa"/>
          </w:tcPr>
          <w:p>
            <w:pPr>
              <w:rPr>
                <w:sz w:val="22"/>
                <w:szCs w:val="22"/>
              </w:rPr>
            </w:pPr>
            <w:r>
              <w:rPr>
                <w:sz w:val="22"/>
                <w:szCs w:val="22"/>
                <w:lang w:val="fi-FI"/>
              </w:rPr>
              <w:t>Nuoroda į elektroninio dokumento rinkmeną. Turi būti nurodyta apskaitos vieneto metaduomenų rinkmenos atžvilgiu reliatyvi nuoroda</w:t>
            </w:r>
            <w:r>
              <w:rPr>
                <w:sz w:val="22"/>
                <w:szCs w:val="22"/>
              </w:rPr>
              <w:t>. Pavyzdžiui, jeigu elektroninio dokumento rinkmena „edoc1.adoc“ yra tame pačiame kataloge kaip ir apskaitos vieneto metaduomenų rinkmena, metaduomenų rinkmenoje nurodoma reikšmė „edoc1.adoc“.</w:t>
            </w:r>
          </w:p>
        </w:tc>
      </w:tr>
    </w:tbl>
    <w:p>
      <w:pPr>
        <w:keepNext/>
        <w:outlineLvl w:val="3"/>
        <w:rPr>
          <w:b/>
          <w:bCs/>
          <w:lang w:val="fi-FI"/>
        </w:rPr>
      </w:pPr>
    </w:p>
    <w:p>
      <w:pPr>
        <w:keepNext/>
        <w:jc w:val="both"/>
        <w:outlineLvl w:val="3"/>
        <w:rPr>
          <w:bCs/>
        </w:rPr>
      </w:pPr>
      <w:r>
        <w:rPr>
          <w:b/>
          <w:bCs/>
          <w:lang w:val="fi-FI"/>
        </w:rPr>
        <w:t xml:space="preserve">MissingDocumentType </w:t>
      </w:r>
      <w:r>
        <w:rPr>
          <w:bCs/>
        </w:rPr>
        <w:t>– prarastų apskaitos vieneto elektroninių dokumentų sąrašo elementas</w:t>
      </w:r>
    </w:p>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890"/>
        <w:gridCol w:w="1684"/>
        <w:gridCol w:w="3261"/>
      </w:tblGrid>
      <w:tr>
        <w:trPr>
          <w:trHeight w:val="20"/>
        </w:trPr>
        <w:tc>
          <w:tcPr>
            <w:tcW w:w="2410" w:type="dxa"/>
            <w:shd w:val="pct15" w:color="auto" w:fill="auto"/>
          </w:tcPr>
          <w:p>
            <w:pPr>
              <w:keepNext/>
              <w:rPr>
                <w:b/>
                <w:sz w:val="22"/>
                <w:szCs w:val="22"/>
              </w:rPr>
            </w:pPr>
            <w:r>
              <w:rPr>
                <w:b/>
                <w:sz w:val="22"/>
                <w:szCs w:val="22"/>
              </w:rPr>
              <w:t>Lauko pavadinimas</w:t>
            </w:r>
          </w:p>
        </w:tc>
        <w:tc>
          <w:tcPr>
            <w:tcW w:w="1883" w:type="dxa"/>
            <w:shd w:val="pct15" w:color="auto" w:fill="auto"/>
          </w:tcPr>
          <w:p>
            <w:pPr>
              <w:keepNext/>
              <w:rPr>
                <w:b/>
                <w:sz w:val="22"/>
                <w:szCs w:val="22"/>
              </w:rPr>
            </w:pPr>
            <w:r>
              <w:rPr>
                <w:b/>
                <w:sz w:val="22"/>
                <w:szCs w:val="22"/>
              </w:rPr>
              <w:t>Tipas</w:t>
            </w:r>
          </w:p>
        </w:tc>
        <w:tc>
          <w:tcPr>
            <w:tcW w:w="1710" w:type="dxa"/>
            <w:shd w:val="pct15" w:color="auto" w:fill="auto"/>
          </w:tcPr>
          <w:p>
            <w:pPr>
              <w:keepNext/>
              <w:rPr>
                <w:b/>
                <w:sz w:val="22"/>
                <w:szCs w:val="22"/>
              </w:rPr>
            </w:pPr>
            <w:r>
              <w:rPr>
                <w:b/>
                <w:sz w:val="22"/>
                <w:szCs w:val="22"/>
              </w:rPr>
              <w:t>Privalomumas</w:t>
            </w:r>
          </w:p>
        </w:tc>
        <w:tc>
          <w:tcPr>
            <w:tcW w:w="3717" w:type="dxa"/>
            <w:shd w:val="pct15" w:color="auto" w:fill="auto"/>
          </w:tcPr>
          <w:p>
            <w:pPr>
              <w:keepNext/>
              <w:rPr>
                <w:b/>
                <w:sz w:val="22"/>
                <w:szCs w:val="22"/>
              </w:rPr>
            </w:pPr>
            <w:r>
              <w:rPr>
                <w:b/>
                <w:sz w:val="22"/>
                <w:szCs w:val="22"/>
              </w:rPr>
              <w:t>Aprašas</w:t>
            </w:r>
          </w:p>
        </w:tc>
      </w:tr>
      <w:tr>
        <w:trPr>
          <w:trHeight w:val="20"/>
        </w:trPr>
        <w:tc>
          <w:tcPr>
            <w:tcW w:w="2410" w:type="dxa"/>
          </w:tcPr>
          <w:p>
            <w:pPr>
              <w:keepNext/>
              <w:rPr>
                <w:sz w:val="22"/>
                <w:szCs w:val="22"/>
              </w:rPr>
            </w:pPr>
            <w:r>
              <w:rPr>
                <w:sz w:val="22"/>
                <w:szCs w:val="22"/>
              </w:rPr>
              <w:t>title</w:t>
            </w:r>
          </w:p>
        </w:tc>
        <w:tc>
          <w:tcPr>
            <w:tcW w:w="1883" w:type="dxa"/>
          </w:tcPr>
          <w:p>
            <w:pPr>
              <w:keepNext/>
              <w:rPr>
                <w:sz w:val="22"/>
                <w:szCs w:val="22"/>
              </w:rPr>
            </w:pPr>
            <w:r>
              <w:rPr>
                <w:sz w:val="22"/>
                <w:szCs w:val="22"/>
              </w:rPr>
              <w:t>Tekstas</w:t>
            </w:r>
          </w:p>
        </w:tc>
        <w:tc>
          <w:tcPr>
            <w:tcW w:w="1710" w:type="dxa"/>
          </w:tcPr>
          <w:p>
            <w:pPr>
              <w:keepNext/>
              <w:rPr>
                <w:sz w:val="22"/>
                <w:szCs w:val="22"/>
              </w:rPr>
            </w:pPr>
            <w:r>
              <w:rPr>
                <w:sz w:val="22"/>
                <w:szCs w:val="22"/>
              </w:rPr>
              <w:t>Privalomas</w:t>
            </w:r>
          </w:p>
        </w:tc>
        <w:tc>
          <w:tcPr>
            <w:tcW w:w="3717" w:type="dxa"/>
          </w:tcPr>
          <w:p>
            <w:pPr>
              <w:keepNext/>
              <w:rPr>
                <w:sz w:val="22"/>
                <w:szCs w:val="22"/>
              </w:rPr>
            </w:pPr>
            <w:r>
              <w:rPr>
                <w:sz w:val="22"/>
                <w:szCs w:val="22"/>
              </w:rPr>
              <w:t>Pavadinimas (antraštė)</w:t>
            </w:r>
          </w:p>
        </w:tc>
      </w:tr>
      <w:tr>
        <w:trPr>
          <w:trHeight w:val="20"/>
        </w:trPr>
        <w:tc>
          <w:tcPr>
            <w:tcW w:w="2410" w:type="dxa"/>
          </w:tcPr>
          <w:p>
            <w:pPr>
              <w:rPr>
                <w:sz w:val="22"/>
                <w:szCs w:val="22"/>
              </w:rPr>
            </w:pPr>
            <w:r>
              <w:rPr>
                <w:sz w:val="22"/>
                <w:szCs w:val="22"/>
              </w:rPr>
              <w:t>creation</w:t>
            </w:r>
          </w:p>
        </w:tc>
        <w:tc>
          <w:tcPr>
            <w:tcW w:w="1883" w:type="dxa"/>
          </w:tcPr>
          <w:p>
            <w:pPr>
              <w:rPr>
                <w:sz w:val="22"/>
                <w:szCs w:val="22"/>
                <w:highlight w:val="yellow"/>
              </w:rPr>
            </w:pPr>
            <w:r>
              <w:rPr>
                <w:sz w:val="22"/>
                <w:szCs w:val="22"/>
              </w:rPr>
              <w:t xml:space="preserve">Registravimo duomenys (RegistrationType) </w:t>
            </w:r>
          </w:p>
        </w:tc>
        <w:tc>
          <w:tcPr>
            <w:tcW w:w="1710" w:type="dxa"/>
          </w:tcPr>
          <w:p>
            <w:pPr>
              <w:rPr>
                <w:sz w:val="22"/>
                <w:szCs w:val="22"/>
              </w:rPr>
            </w:pPr>
            <w:r>
              <w:rPr>
                <w:sz w:val="22"/>
                <w:szCs w:val="22"/>
              </w:rPr>
              <w:t>Privalomas</w:t>
            </w:r>
          </w:p>
        </w:tc>
        <w:tc>
          <w:tcPr>
            <w:tcW w:w="3717" w:type="dxa"/>
          </w:tcPr>
          <w:p>
            <w:pPr>
              <w:rPr>
                <w:sz w:val="22"/>
                <w:szCs w:val="22"/>
              </w:rPr>
            </w:pPr>
            <w:r>
              <w:rPr>
                <w:sz w:val="22"/>
                <w:szCs w:val="22"/>
              </w:rPr>
              <w:t>Sudaryto dokumento registravimo duomenys</w:t>
            </w:r>
          </w:p>
        </w:tc>
      </w:tr>
      <w:tr>
        <w:trPr>
          <w:trHeight w:val="20"/>
        </w:trPr>
        <w:tc>
          <w:tcPr>
            <w:tcW w:w="2410" w:type="dxa"/>
          </w:tcPr>
          <w:p>
            <w:pPr>
              <w:rPr>
                <w:sz w:val="22"/>
                <w:szCs w:val="22"/>
              </w:rPr>
            </w:pPr>
            <w:r>
              <w:rPr>
                <w:sz w:val="22"/>
                <w:szCs w:val="22"/>
              </w:rPr>
              <w:t>reception</w:t>
            </w:r>
          </w:p>
        </w:tc>
        <w:tc>
          <w:tcPr>
            <w:tcW w:w="1883" w:type="dxa"/>
          </w:tcPr>
          <w:p>
            <w:pPr>
              <w:rPr>
                <w:sz w:val="22"/>
                <w:szCs w:val="22"/>
                <w:highlight w:val="yellow"/>
              </w:rPr>
            </w:pPr>
            <w:r>
              <w:rPr>
                <w:sz w:val="22"/>
                <w:szCs w:val="22"/>
              </w:rPr>
              <w:t>Registravimo duomenys (RegistrationType)</w:t>
            </w:r>
          </w:p>
        </w:tc>
        <w:tc>
          <w:tcPr>
            <w:tcW w:w="1710" w:type="dxa"/>
          </w:tcPr>
          <w:p>
            <w:pPr>
              <w:rPr>
                <w:sz w:val="22"/>
                <w:szCs w:val="22"/>
              </w:rPr>
            </w:pPr>
            <w:r>
              <w:rPr>
                <w:sz w:val="22"/>
                <w:szCs w:val="22"/>
              </w:rPr>
              <w:t>Neprivalomas</w:t>
            </w:r>
          </w:p>
        </w:tc>
        <w:tc>
          <w:tcPr>
            <w:tcW w:w="3717" w:type="dxa"/>
          </w:tcPr>
          <w:p>
            <w:pPr>
              <w:rPr>
                <w:sz w:val="22"/>
                <w:szCs w:val="22"/>
              </w:rPr>
            </w:pPr>
            <w:r>
              <w:rPr>
                <w:sz w:val="22"/>
                <w:szCs w:val="22"/>
              </w:rPr>
              <w:t>Gauto dokumento registravimo duomenys (jei dokumentas yra gautas)</w:t>
            </w:r>
          </w:p>
        </w:tc>
      </w:tr>
      <w:tr>
        <w:trPr>
          <w:trHeight w:val="20"/>
        </w:trPr>
        <w:tc>
          <w:tcPr>
            <w:tcW w:w="2410" w:type="dxa"/>
          </w:tcPr>
          <w:p>
            <w:pPr>
              <w:rPr>
                <w:sz w:val="22"/>
                <w:szCs w:val="22"/>
              </w:rPr>
            </w:pPr>
            <w:r>
              <w:rPr>
                <w:sz w:val="22"/>
                <w:szCs w:val="22"/>
              </w:rPr>
              <w:t>specificationID</w:t>
            </w:r>
          </w:p>
        </w:tc>
        <w:tc>
          <w:tcPr>
            <w:tcW w:w="1883" w:type="dxa"/>
          </w:tcPr>
          <w:p>
            <w:pPr>
              <w:rPr>
                <w:sz w:val="22"/>
                <w:szCs w:val="22"/>
              </w:rPr>
            </w:pPr>
            <w:r>
              <w:rPr>
                <w:sz w:val="22"/>
                <w:szCs w:val="22"/>
              </w:rPr>
              <w:t>Tekstas</w:t>
            </w:r>
          </w:p>
        </w:tc>
        <w:tc>
          <w:tcPr>
            <w:tcW w:w="1710" w:type="dxa"/>
          </w:tcPr>
          <w:p>
            <w:pPr>
              <w:rPr>
                <w:sz w:val="22"/>
                <w:szCs w:val="22"/>
              </w:rPr>
            </w:pPr>
            <w:r>
              <w:rPr>
                <w:sz w:val="22"/>
                <w:szCs w:val="22"/>
              </w:rPr>
              <w:t>Neprivalomas</w:t>
            </w:r>
          </w:p>
        </w:tc>
        <w:tc>
          <w:tcPr>
            <w:tcW w:w="3717" w:type="dxa"/>
          </w:tcPr>
          <w:p>
            <w:pPr>
              <w:rPr>
                <w:sz w:val="22"/>
                <w:szCs w:val="22"/>
                <w:lang w:val="fi-FI"/>
              </w:rPr>
            </w:pPr>
            <w:r>
              <w:rPr>
                <w:sz w:val="22"/>
                <w:szCs w:val="22"/>
              </w:rPr>
              <w:t xml:space="preserve">Elektroninių dokumentų specifikacijos identifikavimo žymuo. </w:t>
            </w:r>
            <w:r>
              <w:rPr>
                <w:sz w:val="22"/>
                <w:szCs w:val="22"/>
                <w:lang w:val="fi-FI"/>
              </w:rPr>
              <w:t>Gali būti nurodyta viena i</w:t>
            </w:r>
            <w:r>
              <w:rPr>
                <w:sz w:val="22"/>
                <w:szCs w:val="22"/>
              </w:rPr>
              <w:t xml:space="preserve">š </w:t>
            </w:r>
            <w:r>
              <w:rPr>
                <w:sz w:val="22"/>
                <w:szCs w:val="22"/>
                <w:lang w:val="fi-FI"/>
              </w:rPr>
              <w:t xml:space="preserve">1 priede nurodytų reikšmių. </w:t>
            </w:r>
          </w:p>
        </w:tc>
      </w:tr>
    </w:tbl>
    <w:p>
      <w:pPr>
        <w:keepNext/>
        <w:outlineLvl w:val="3"/>
        <w:rPr>
          <w:b/>
          <w:bCs/>
        </w:rPr>
      </w:pPr>
    </w:p>
    <w:p>
      <w:pPr>
        <w:keepNext/>
        <w:outlineLvl w:val="3"/>
        <w:rPr>
          <w:bCs/>
        </w:rPr>
      </w:pPr>
      <w:r>
        <w:rPr>
          <w:b/>
          <w:bCs/>
          <w:lang w:val="en-US"/>
        </w:rPr>
        <w:t>RegistrationType</w:t>
      </w:r>
      <w:r>
        <w:rPr>
          <w:bCs/>
        </w:rPr>
        <w:t xml:space="preserve"> – dokumento registravimo duomenys</w:t>
      </w:r>
    </w:p>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703"/>
        <w:gridCol w:w="1805"/>
        <w:gridCol w:w="2815"/>
      </w:tblGrid>
      <w:tr>
        <w:trPr>
          <w:trHeight w:val="20"/>
        </w:trPr>
        <w:tc>
          <w:tcPr>
            <w:tcW w:w="2977" w:type="dxa"/>
            <w:shd w:val="pct15" w:color="auto" w:fill="auto"/>
          </w:tcPr>
          <w:p>
            <w:pPr>
              <w:keepNext/>
              <w:jc w:val="center"/>
              <w:rPr>
                <w:b/>
                <w:sz w:val="22"/>
                <w:szCs w:val="22"/>
              </w:rPr>
            </w:pPr>
            <w:r>
              <w:rPr>
                <w:b/>
                <w:sz w:val="22"/>
                <w:szCs w:val="22"/>
              </w:rPr>
              <w:t>Lauko pavadinimas</w:t>
            </w:r>
          </w:p>
        </w:tc>
        <w:tc>
          <w:tcPr>
            <w:tcW w:w="1843" w:type="dxa"/>
            <w:shd w:val="pct15" w:color="auto" w:fill="auto"/>
          </w:tcPr>
          <w:p>
            <w:pPr>
              <w:keepNext/>
              <w:jc w:val="center"/>
              <w:rPr>
                <w:b/>
                <w:sz w:val="22"/>
                <w:szCs w:val="22"/>
              </w:rPr>
            </w:pPr>
            <w:r>
              <w:rPr>
                <w:b/>
                <w:sz w:val="22"/>
                <w:szCs w:val="22"/>
              </w:rPr>
              <w:t>Tipas</w:t>
            </w:r>
          </w:p>
        </w:tc>
        <w:tc>
          <w:tcPr>
            <w:tcW w:w="1843" w:type="dxa"/>
            <w:shd w:val="pct15" w:color="auto" w:fill="auto"/>
          </w:tcPr>
          <w:p>
            <w:pPr>
              <w:keepNext/>
              <w:jc w:val="center"/>
              <w:rPr>
                <w:b/>
                <w:sz w:val="22"/>
                <w:szCs w:val="22"/>
              </w:rPr>
            </w:pPr>
            <w:r>
              <w:rPr>
                <w:b/>
                <w:sz w:val="22"/>
                <w:szCs w:val="22"/>
              </w:rPr>
              <w:t>Privalomumas</w:t>
            </w:r>
          </w:p>
        </w:tc>
        <w:tc>
          <w:tcPr>
            <w:tcW w:w="3057" w:type="dxa"/>
            <w:shd w:val="pct15" w:color="auto" w:fill="auto"/>
          </w:tcPr>
          <w:p>
            <w:pPr>
              <w:keepNext/>
              <w:jc w:val="center"/>
              <w:rPr>
                <w:b/>
                <w:sz w:val="22"/>
                <w:szCs w:val="22"/>
              </w:rPr>
            </w:pPr>
            <w:r>
              <w:rPr>
                <w:b/>
                <w:sz w:val="22"/>
                <w:szCs w:val="22"/>
              </w:rPr>
              <w:t>Aprašas</w:t>
            </w:r>
          </w:p>
        </w:tc>
      </w:tr>
      <w:tr>
        <w:trPr>
          <w:trHeight w:val="20"/>
        </w:trPr>
        <w:tc>
          <w:tcPr>
            <w:tcW w:w="2977" w:type="dxa"/>
          </w:tcPr>
          <w:p>
            <w:pPr>
              <w:keepNext/>
              <w:rPr>
                <w:sz w:val="22"/>
                <w:szCs w:val="22"/>
              </w:rPr>
            </w:pPr>
            <w:r>
              <w:rPr>
                <w:sz w:val="22"/>
                <w:szCs w:val="22"/>
              </w:rPr>
              <w:t>date</w:t>
            </w:r>
          </w:p>
        </w:tc>
        <w:tc>
          <w:tcPr>
            <w:tcW w:w="1843" w:type="dxa"/>
          </w:tcPr>
          <w:p>
            <w:pPr>
              <w:keepNext/>
              <w:rPr>
                <w:sz w:val="22"/>
                <w:szCs w:val="22"/>
              </w:rPr>
            </w:pPr>
            <w:r>
              <w:rPr>
                <w:sz w:val="22"/>
                <w:szCs w:val="22"/>
              </w:rPr>
              <w:t>Data</w:t>
            </w:r>
          </w:p>
        </w:tc>
        <w:tc>
          <w:tcPr>
            <w:tcW w:w="1843" w:type="dxa"/>
          </w:tcPr>
          <w:p>
            <w:pPr>
              <w:keepNext/>
              <w:rPr>
                <w:sz w:val="22"/>
                <w:szCs w:val="22"/>
              </w:rPr>
            </w:pPr>
            <w:r>
              <w:rPr>
                <w:sz w:val="22"/>
                <w:szCs w:val="22"/>
              </w:rPr>
              <w:t>Privalomas</w:t>
            </w:r>
          </w:p>
        </w:tc>
        <w:tc>
          <w:tcPr>
            <w:tcW w:w="3057" w:type="dxa"/>
          </w:tcPr>
          <w:p>
            <w:pPr>
              <w:keepNext/>
              <w:rPr>
                <w:sz w:val="22"/>
                <w:szCs w:val="22"/>
              </w:rPr>
            </w:pPr>
            <w:r>
              <w:rPr>
                <w:sz w:val="22"/>
                <w:szCs w:val="22"/>
              </w:rPr>
              <w:t>Registravimo data</w:t>
            </w:r>
          </w:p>
        </w:tc>
      </w:tr>
      <w:tr>
        <w:trPr>
          <w:trHeight w:val="20"/>
        </w:trPr>
        <w:tc>
          <w:tcPr>
            <w:tcW w:w="2977" w:type="dxa"/>
          </w:tcPr>
          <w:p>
            <w:pPr>
              <w:rPr>
                <w:sz w:val="22"/>
                <w:szCs w:val="22"/>
              </w:rPr>
            </w:pPr>
            <w:r>
              <w:rPr>
                <w:sz w:val="22"/>
                <w:szCs w:val="22"/>
              </w:rPr>
              <w:t>regNo</w:t>
            </w:r>
          </w:p>
        </w:tc>
        <w:tc>
          <w:tcPr>
            <w:tcW w:w="1843" w:type="dxa"/>
          </w:tcPr>
          <w:p>
            <w:pPr>
              <w:rPr>
                <w:sz w:val="22"/>
                <w:szCs w:val="22"/>
              </w:rPr>
            </w:pPr>
            <w:r>
              <w:rPr>
                <w:sz w:val="22"/>
                <w:szCs w:val="22"/>
              </w:rPr>
              <w:t>Tekstas</w:t>
            </w:r>
          </w:p>
        </w:tc>
        <w:tc>
          <w:tcPr>
            <w:tcW w:w="1843" w:type="dxa"/>
          </w:tcPr>
          <w:p>
            <w:pPr>
              <w:rPr>
                <w:sz w:val="22"/>
                <w:szCs w:val="22"/>
              </w:rPr>
            </w:pPr>
            <w:r>
              <w:rPr>
                <w:sz w:val="22"/>
                <w:szCs w:val="22"/>
              </w:rPr>
              <w:t>Privalomas</w:t>
            </w:r>
          </w:p>
        </w:tc>
        <w:tc>
          <w:tcPr>
            <w:tcW w:w="3057" w:type="dxa"/>
          </w:tcPr>
          <w:p>
            <w:pPr>
              <w:rPr>
                <w:sz w:val="22"/>
                <w:szCs w:val="22"/>
              </w:rPr>
            </w:pPr>
            <w:r>
              <w:rPr>
                <w:sz w:val="22"/>
                <w:szCs w:val="22"/>
              </w:rPr>
              <w:t>Registracijos numeris</w:t>
            </w:r>
          </w:p>
        </w:tc>
      </w:tr>
    </w:tbl>
    <w:p>
      <w:pPr>
        <w:keepNext/>
        <w:jc w:val="center"/>
        <w:rPr>
          <w:b/>
          <w:bCs/>
          <w:color w:val="000000"/>
        </w:rPr>
      </w:pP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bec9db0854b11eab005936df725feed">
        <w:r w:rsidRPr="00532B9F">
          <w:rPr>
            <w:rFonts w:ascii="Times New Roman" w:eastAsia="MS Mincho" w:hAnsi="Times New Roman"/>
            <w:sz w:val="20"/>
            <w:iCs/>
            <w:color w:val="0000FF" w:themeColor="hyperlink"/>
            <w:u w:val="single"/>
          </w:rPr>
          <w:t>VE-33</w:t>
        </w:r>
      </w:fldSimple>
      <w:r>
        <w:rPr>
          <w:rFonts w:ascii="Times New Roman" w:eastAsia="MS Mincho" w:hAnsi="Times New Roman"/>
          <w:sz w:val="20"/>
          <w:iCs/>
        </w:rPr>
        <w:t>,
2020-04-22,
paskelbta TAR 2020-04-23, i. k. 2020-08513                </w:t>
      </w:r>
    </w:p>
    <w:p>
      <w:pPr>
        <w:jc w:val="both"/>
        <w:rPr>
          <w:rFonts w:ascii="Times New Roman" w:hAnsi="Times New Roman"/>
        </w:rPr>
      </w:pPr>
      <w:r>
        <w:rPr>
          <w:rFonts w:ascii="Times New Roman" w:hAnsi="Times New Roman"/>
          <w:sz w:val="20"/>
        </w:rPr>
        <w:t>Dėl Lietuvos vyriausiojo archyvaro 2012 m. birželio 22 d. įsakymo Nr. V-63 „Dėl Valstybės ir savivaldybių institucijų, įstaigų, įmonių veiklos elektroninių dokumentų perdavimo į valstybės archyvus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A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C2ADE2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2.wmf"/>
  <Relationship Id="rId15" Type="http://schemas.openxmlformats.org/officeDocument/2006/relationships/control" Target="activeX/activeX2.xml"/>
  <Relationship Id="rId16" Type="http://schemas.openxmlformats.org/officeDocument/2006/relationships/hyperlink" TargetMode="External" Target="https://www.e-tar.lt/portal/lt/legalAct/TAR.1FEF229DA7C6"/>
  <Relationship Id="rId17" Type="http://schemas.openxmlformats.org/officeDocument/2006/relationships/hyperlink" TargetMode="External" Target="https://www.e-tar.lt/portal/lt/legalAct/TAR.5E8A7FF89480"/>
  <Relationship Id="rId18" Type="http://schemas.openxmlformats.org/officeDocument/2006/relationships/hyperlink" TargetMode="External" Target="https://www.e-tar.lt/portal/lt/legalAct/TAR.1F735277A0C7"/>
  <Relationship Id="rId19" Type="http://schemas.openxmlformats.org/officeDocument/2006/relationships/header" Target="header4.xml"/>
  <Relationship Id="rId2" Type="http://schemas.openxmlformats.org/officeDocument/2006/relationships/fontTable" Target="fontTable.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hyperlink" TargetMode="External" Target="https://www.e-tar.lt/portal/lt/legalAct/TAR.11EFBB8DA962"/>
  <Relationship Id="rId26" Type="http://schemas.openxmlformats.org/officeDocument/2006/relationships/hyperlink" TargetMode="External" Target="https://www.e-tar.lt/portal/lt/legalAct/TAR.11EFBB8DA962"/>
  <Relationship Id="rId27" Type="http://schemas.openxmlformats.org/officeDocument/2006/relationships/hyperlink" TargetMode="External" Target="https://www.e-tar.lt/portal/lt/legalAct/TAR.AF298C34C881"/>
  <Relationship Id="rId28" Type="http://schemas.openxmlformats.org/officeDocument/2006/relationships/image" Target="media/image2.emf"/>
  <Relationship Id="rId29" Type="http://schemas.openxmlformats.org/officeDocument/2006/relationships/oleObject" Target="embeddings/oleObject2.bin"/>
  <Relationship Id="rId3" Type="http://schemas.openxmlformats.org/officeDocument/2006/relationships/footnotes" Target="footnotes.xml"/>
  <Relationship Id="rId4" Type="http://schemas.openxmlformats.org/officeDocument/2006/relationships/hyperlink" TargetMode="External" Target="https://www.e-tar.lt/portal/lt/legalAct/TAR.1F735277A0C7"/>
  <Relationship Id="rId5" Type="http://schemas.openxmlformats.org/officeDocument/2006/relationships/hyperlink" TargetMode="External" Target="https://www.e-tar.lt/portal/lt/legalAct/TAR.1FEF229DA7C6"/>
  <Relationship Id="rId6" Type="http://schemas.openxmlformats.org/officeDocument/2006/relationships/hyperlink" TargetMode="External" Target="https://www.e-tar.lt/portal/lt/legalAct/TAR.5E8A7FF89480"/>
  <Relationship Id="rId7" Type="http://schemas.openxmlformats.org/officeDocument/2006/relationships/hyperlink" TargetMode="External" Target="https://www.e-tar.lt/portal/lt/legalAct/TAR.C21AD42B2592"/>
  <Relationship Id="rId8" Type="http://schemas.openxmlformats.org/officeDocument/2006/relationships/hyperlink" TargetMode="External" Target="https://www.e-tar.lt/portal/lt/legalAct/TAR.F76F0B2DC482"/>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20</Pages>
  <Words>22042</Words>
  <Characters>12565</Characters>
  <Application>Microsoft Office Word</Application>
  <DocSecurity>0</DocSecurity>
  <Lines>104</Lines>
  <Paragraphs>69</Paragraphs>
  <ScaleCrop>false</ScaleCrop>
  <Company>Teisines informacijos centras</Company>
  <LinksUpToDate>false</LinksUpToDate>
  <CharactersWithSpaces>34538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2015-09-18T20:42:00Z</dcterms:created>
  <dc:creator>Kamilija</dc:creator>
  <lastModifiedBy>TRAPINSKIENĖ Aušrinė</lastModifiedBy>
  <dcterms:modified xsi:type="dcterms:W3CDTF">2020-04-24T07:25:00Z</dcterms:modified>
  <revision>5</revision>
  <dc:title>LIETUVOS VYRIAUSIOJO ARCHYVARO</dc:title>
</coreProperties>
</file>