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2020-01-16</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2013, Nr. </w:t>
      </w:r>
      <w:fldSimple w:instr="HYPERLINK https://www.e-tar.lt/portal/legalAct.html?documentId=TAR.647754F97814">
        <w:r w:rsidRPr="00532B9F">
          <w:rPr>
            <w:rFonts w:ascii="Times New Roman" w:eastAsia="MS Mincho" w:hAnsi="Times New Roman"/>
            <w:sz w:val="20"/>
            <w:i/>
            <w:iCs/>
            <w:color w:val="0000FF" w:themeColor="hyperlink"/>
            <w:u w:val="single"/>
          </w:rPr>
          <w:t>102-5061</w:t>
        </w:r>
      </w:fldSimple>
      <w:r>
        <w:rPr>
          <w:rFonts w:ascii="Times New Roman" w:eastAsia="MS Mincho" w:hAnsi="Times New Roman"/>
          <w:sz w:val="20"/>
          <w:i/>
          <w:iCs/>
        </w:rPr>
        <w:t>, i. k. 11300GKISAK05-V-755</w:t>
      </w:r>
    </w:p>
    <w:p>
      <w:pPr>
        <w:jc w:val="both"/>
        <w:rPr>
          <w:rFonts w:ascii="Times New Roman" w:hAnsi="Times New Roman"/>
          <w:sz w:val="20"/>
        </w:rPr>
      </w:pPr>
    </w:p>
    <w:p>
      <w:pPr>
        <w:tabs>
          <w:tab w:val="center" w:pos="4819"/>
          <w:tab w:val="right" w:pos="9638"/>
        </w:tabs>
      </w:pPr>
    </w:p>
    <w:p>
      <w:pPr>
        <w:widowControl w:val="0"/>
        <w:jc w:val="center"/>
        <w:rPr>
          <w:color w:val="000000"/>
          <w:szCs w:val="24"/>
          <w:lang w:eastAsia="lt-LT"/>
        </w:rPr>
      </w:pPr>
      <w:r>
        <w:rPr>
          <w:color w:val="000000"/>
          <w:szCs w:val="24"/>
          <w:lang w:eastAsia="lt-LT"/>
        </w:rPr>
        <w:t>LIETUVOS POLICIJOS GENERALINIO KOMISARO</w:t>
      </w:r>
    </w:p>
    <w:p>
      <w:pPr>
        <w:widowControl w:val="0"/>
        <w:jc w:val="center"/>
        <w:rPr>
          <w:color w:val="000000"/>
          <w:szCs w:val="24"/>
          <w:lang w:eastAsia="lt-LT"/>
        </w:rPr>
      </w:pPr>
      <w:r>
        <w:rPr>
          <w:color w:val="000000"/>
          <w:szCs w:val="24"/>
          <w:lang w:eastAsia="lt-LT"/>
        </w:rPr>
        <w:t>Į S A K Y M A S</w:t>
      </w:r>
    </w:p>
    <w:p>
      <w:pPr>
        <w:widowControl w:val="0"/>
        <w:ind w:firstLine="567"/>
        <w:jc w:val="both"/>
        <w:rPr>
          <w:color w:val="000000"/>
          <w:szCs w:val="24"/>
          <w:lang w:eastAsia="lt-LT"/>
        </w:rPr>
      </w:pPr>
    </w:p>
    <w:p>
      <w:pPr>
        <w:widowControl w:val="0"/>
        <w:jc w:val="center"/>
        <w:rPr>
          <w:b/>
          <w:bCs/>
          <w:caps/>
          <w:color w:val="000000"/>
          <w:szCs w:val="24"/>
          <w:lang w:eastAsia="lt-LT"/>
        </w:rPr>
      </w:pPr>
      <w:r>
        <w:rPr>
          <w:b/>
          <w:bCs/>
          <w:caps/>
          <w:color w:val="000000"/>
          <w:szCs w:val="24"/>
          <w:lang w:eastAsia="lt-LT"/>
        </w:rPr>
        <w:t>DĖL ŠAUNAMOJO GINKLO TURĖJIMO SAVIGYNAI IR APSAUGOS DARBUOTOJO MOKYMO PROGRAMŲ BAIGIAMŲJŲ EGZAMINŲ TESTŲ IR UŽDAVINIŲ KLAUSIMŲ SĄRAŠŲ PATVIRTINIMO</w:t>
      </w:r>
    </w:p>
    <w:p>
      <w:pPr>
        <w:widowControl w:val="0"/>
        <w:jc w:val="center"/>
        <w:rPr>
          <w:color w:val="000000"/>
          <w:szCs w:val="24"/>
          <w:lang w:eastAsia="lt-LT"/>
        </w:rPr>
      </w:pPr>
    </w:p>
    <w:p>
      <w:pPr>
        <w:widowControl w:val="0"/>
        <w:jc w:val="center"/>
        <w:rPr>
          <w:color w:val="000000"/>
          <w:szCs w:val="24"/>
          <w:lang w:eastAsia="lt-LT"/>
        </w:rPr>
      </w:pPr>
      <w:r>
        <w:rPr>
          <w:color w:val="000000"/>
          <w:szCs w:val="24"/>
          <w:lang w:eastAsia="lt-LT"/>
        </w:rPr>
        <w:t>2013 m. rugsėjo 24 d. Nr. 5-V-755</w:t>
      </w:r>
    </w:p>
    <w:p>
      <w:pPr>
        <w:widowControl w:val="0"/>
        <w:jc w:val="center"/>
        <w:rPr>
          <w:color w:val="000000"/>
          <w:szCs w:val="24"/>
          <w:lang w:eastAsia="lt-LT"/>
        </w:rPr>
      </w:pPr>
      <w:r>
        <w:rPr>
          <w:color w:val="000000"/>
          <w:szCs w:val="24"/>
          <w:lang w:eastAsia="lt-LT"/>
        </w:rPr>
        <w:t>Vilnius</w:t>
      </w:r>
    </w:p>
    <w:p>
      <w:pPr>
        <w:widowControl w:val="0"/>
        <w:ind w:firstLine="567"/>
        <w:jc w:val="both"/>
        <w:rPr>
          <w:color w:val="000000"/>
          <w:szCs w:val="24"/>
          <w:lang w:eastAsia="lt-LT"/>
        </w:rPr>
      </w:pPr>
    </w:p>
    <w:p>
      <w:pPr>
        <w:widowControl w:val="0"/>
        <w:ind w:firstLine="567"/>
        <w:jc w:val="both"/>
        <w:rPr>
          <w:color w:val="000000"/>
          <w:szCs w:val="24"/>
          <w:lang w:eastAsia="lt-LT"/>
        </w:rPr>
      </w:pPr>
    </w:p>
    <w:p>
      <w:pPr>
        <w:widowControl w:val="0"/>
        <w:ind w:firstLine="567"/>
        <w:jc w:val="both"/>
        <w:rPr>
          <w:color w:val="000000"/>
          <w:szCs w:val="24"/>
          <w:lang w:eastAsia="lt-LT"/>
        </w:rPr>
      </w:pPr>
      <w:r>
        <w:rPr>
          <w:color w:val="000000"/>
          <w:szCs w:val="24"/>
          <w:lang w:eastAsia="lt-LT"/>
        </w:rPr>
        <w:t>1</w:t>
      </w:r>
      <w:r>
        <w:rPr>
          <w:color w:val="000000"/>
          <w:szCs w:val="24"/>
          <w:lang w:eastAsia="lt-LT"/>
        </w:rPr>
        <w:t>. T v i r t i n u pridedamus:</w:t>
      </w:r>
    </w:p>
    <w:p>
      <w:pPr>
        <w:widowControl w:val="0"/>
        <w:ind w:firstLine="567"/>
        <w:jc w:val="both"/>
        <w:rPr>
          <w:color w:val="000000"/>
          <w:szCs w:val="24"/>
          <w:lang w:eastAsia="lt-LT"/>
        </w:rPr>
      </w:pPr>
      <w:r>
        <w:rPr>
          <w:color w:val="000000"/>
          <w:szCs w:val="24"/>
          <w:lang w:eastAsia="lt-LT"/>
        </w:rPr>
        <w:t>1.1</w:t>
      </w:r>
      <w:r>
        <w:rPr>
          <w:color w:val="000000"/>
          <w:szCs w:val="24"/>
          <w:lang w:eastAsia="lt-LT"/>
        </w:rPr>
        <w:t>. Šaunamojo ginklo turėjimo savigynai mokymo programos baigiamojo egzamino testų klausimų sąrašą;</w:t>
      </w:r>
    </w:p>
    <w:p>
      <w:pPr>
        <w:keepNext/>
        <w:suppressAutoHyphens/>
        <w:ind w:firstLine="567"/>
        <w:jc w:val="both"/>
        <w:rPr>
          <w:color w:val="000000"/>
          <w:szCs w:val="24"/>
          <w:lang w:eastAsia="lt-LT"/>
        </w:rPr>
      </w:pPr>
      <w:r>
        <w:rPr>
          <w:szCs w:val="24"/>
          <w:lang w:eastAsia="ru-RU"/>
        </w:rPr>
        <w:t>1.2</w:t>
      </w:r>
      <w:r>
        <w:rPr>
          <w:szCs w:val="24"/>
          <w:lang w:eastAsia="ru-RU"/>
        </w:rPr>
        <w:t xml:space="preserve">. </w:t>
      </w:r>
      <w:r>
        <w:rPr>
          <w:color w:val="000000"/>
          <w:szCs w:val="24"/>
          <w:lang w:eastAsia="lt-LT"/>
        </w:rPr>
        <w:t>Klausimų sąrašą, pagal kurį sudaromi Apsaugos darbuotojo mokymo programos baigiamojo egzamino testai</w:t>
      </w:r>
      <w:r>
        <w:rPr>
          <w:szCs w:val="24"/>
          <w:lang w:eastAsia="ru-RU"/>
        </w:rPr>
        <w:t>;</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4ffec70376c11ea829bc2bea81c1194">
        <w:r w:rsidRPr="00532B9F">
          <w:rPr>
            <w:rFonts w:ascii="Times New Roman" w:eastAsia="MS Mincho" w:hAnsi="Times New Roman"/>
            <w:sz w:val="20"/>
            <w:i/>
            <w:iCs/>
            <w:color w:val="0000FF" w:themeColor="hyperlink"/>
            <w:u w:val="single"/>
          </w:rPr>
          <w:t>5-V-14</w:t>
        </w:r>
      </w:fldSimple>
      <w:r>
        <w:rPr>
          <w:rFonts w:ascii="Times New Roman" w:eastAsia="MS Mincho" w:hAnsi="Times New Roman"/>
          <w:sz w:val="20"/>
          <w:i/>
          <w:iCs/>
        </w:rPr>
        <w:t>,
2020-01-09,
paskelbta TAR 2020-01-15, i. k. 2020-00590            </w:t>
      </w:r>
    </w:p>
    <w:p/>
    <w:p>
      <w:pPr>
        <w:widowControl w:val="0"/>
        <w:ind w:firstLine="567"/>
        <w:jc w:val="both"/>
        <w:rPr>
          <w:color w:val="000000"/>
          <w:szCs w:val="24"/>
          <w:lang w:eastAsia="lt-LT"/>
        </w:rPr>
      </w:pPr>
      <w:r>
        <w:rPr>
          <w:color w:val="000000"/>
          <w:szCs w:val="24"/>
          <w:lang w:eastAsia="lt-LT"/>
        </w:rPr>
        <w:t>1.3</w:t>
      </w:r>
      <w:r>
        <w:rPr>
          <w:color w:val="000000"/>
          <w:szCs w:val="24"/>
          <w:lang w:eastAsia="lt-LT"/>
        </w:rPr>
        <w:t>. Šaunamojo ginklo turėjimo savigynai mokymo programos baigiamojo egzamino uždavinių sąrašą;</w:t>
      </w:r>
    </w:p>
    <w:p>
      <w:pPr>
        <w:keepNext/>
        <w:suppressAutoHyphens/>
        <w:ind w:firstLine="567"/>
        <w:jc w:val="both"/>
        <w:rPr>
          <w:color w:val="000000"/>
          <w:szCs w:val="24"/>
          <w:lang w:eastAsia="lt-LT"/>
        </w:rPr>
      </w:pPr>
      <w:r>
        <w:rPr>
          <w:szCs w:val="24"/>
          <w:lang w:eastAsia="ru-RU"/>
        </w:rPr>
        <w:t>1.4.</w:t>
      </w:r>
      <w:r>
        <w:rPr>
          <w:szCs w:val="24"/>
          <w:lang w:eastAsia="ru-RU"/>
        </w:rPr>
        <w:t xml:space="preserve"> </w:t>
      </w:r>
      <w:r>
        <w:rPr>
          <w:color w:val="000000"/>
          <w:szCs w:val="24"/>
          <w:lang w:eastAsia="lt-LT"/>
        </w:rPr>
        <w:t>Apsaugos darbuotojo mokymo programos baigiamojo egzamino užduočių sąrašą;</w:t>
      </w:r>
      <w:r>
        <w:rPr>
          <w:szCs w:val="24"/>
          <w:lang w:eastAsia="ru-RU"/>
        </w:rP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4ffec70376c11ea829bc2bea81c1194">
        <w:r w:rsidRPr="00532B9F">
          <w:rPr>
            <w:rFonts w:ascii="Times New Roman" w:eastAsia="MS Mincho" w:hAnsi="Times New Roman"/>
            <w:sz w:val="20"/>
            <w:i/>
            <w:iCs/>
            <w:color w:val="0000FF" w:themeColor="hyperlink"/>
            <w:u w:val="single"/>
          </w:rPr>
          <w:t>5-V-14</w:t>
        </w:r>
      </w:fldSimple>
      <w:r>
        <w:rPr>
          <w:rFonts w:ascii="Times New Roman" w:eastAsia="MS Mincho" w:hAnsi="Times New Roman"/>
          <w:sz w:val="20"/>
          <w:i/>
          <w:iCs/>
        </w:rPr>
        <w:t>,
2020-01-09,
paskelbta TAR 2020-01-15, i. k. 2020-00590            </w:t>
      </w:r>
    </w:p>
    <w:p/>
    <w:p>
      <w:pPr>
        <w:widowControl w:val="0"/>
        <w:ind w:firstLine="567"/>
        <w:jc w:val="both"/>
        <w:rPr>
          <w:color w:val="000000"/>
          <w:szCs w:val="24"/>
          <w:lang w:eastAsia="lt-LT"/>
        </w:rPr>
      </w:pPr>
      <w:r>
        <w:rPr>
          <w:color w:val="000000"/>
          <w:szCs w:val="24"/>
          <w:lang w:eastAsia="lt-LT"/>
        </w:rPr>
        <w:t>1.5</w:t>
      </w:r>
      <w:r>
        <w:rPr>
          <w:color w:val="000000"/>
          <w:szCs w:val="24"/>
          <w:lang w:eastAsia="lt-LT"/>
        </w:rPr>
        <w:t>. Asmens gebėjimų naudotis šaunamuoju ginklu patikrinimo aprašą.</w:t>
      </w:r>
    </w:p>
    <w:p>
      <w:pPr>
        <w:widowControl w:val="0"/>
        <w:ind w:firstLine="567"/>
        <w:jc w:val="both"/>
        <w:rPr>
          <w:color w:val="000000"/>
          <w:szCs w:val="24"/>
          <w:lang w:eastAsia="lt-LT"/>
        </w:rPr>
      </w:pPr>
      <w:r>
        <w:rPr>
          <w:color w:val="000000"/>
          <w:szCs w:val="24"/>
          <w:lang w:eastAsia="lt-LT"/>
        </w:rPr>
        <w:t>2</w:t>
      </w:r>
      <w:r>
        <w:rPr>
          <w:color w:val="000000"/>
          <w:szCs w:val="24"/>
          <w:lang w:eastAsia="lt-LT"/>
        </w:rPr>
        <w:t>. N u s t a t a u, kad:</w:t>
      </w:r>
    </w:p>
    <w:p>
      <w:pPr>
        <w:keepNext/>
        <w:suppressAutoHyphens/>
        <w:ind w:firstLine="567"/>
        <w:jc w:val="both"/>
        <w:rPr>
          <w:color w:val="000000"/>
          <w:szCs w:val="24"/>
          <w:lang w:eastAsia="lt-LT"/>
        </w:rPr>
      </w:pPr>
      <w:r>
        <w:rPr>
          <w:szCs w:val="24"/>
          <w:lang w:eastAsia="ru-RU"/>
        </w:rPr>
        <w:t>2.1</w:t>
      </w:r>
      <w:r>
        <w:rPr>
          <w:szCs w:val="24"/>
          <w:lang w:eastAsia="ru-RU"/>
        </w:rPr>
        <w:t>. testus, parengtus p</w:t>
      </w:r>
      <w:r>
        <w:rPr>
          <w:color w:val="000000"/>
          <w:szCs w:val="24"/>
          <w:lang w:eastAsia="lt-LT"/>
        </w:rPr>
        <w:t xml:space="preserve">agal šio įsakymo 1.1 papunkčiu patvirtintame sąraše išdėstytus klausimus, ir šio įsakymo 1.3 papunkčiu patvirtintame sąraše nurodytus uždavinius </w:t>
      </w:r>
      <w:r>
        <w:rPr>
          <w:color w:val="000000"/>
          <w:spacing w:val="-6"/>
          <w:szCs w:val="24"/>
          <w:lang w:eastAsia="lt-LT"/>
        </w:rPr>
        <w:t>apskrities vyriausiojo policijos komisariato atstovas</w:t>
      </w:r>
      <w:r>
        <w:rPr>
          <w:color w:val="000000"/>
          <w:szCs w:val="24"/>
          <w:lang w:eastAsia="lt-LT"/>
        </w:rPr>
        <w:t xml:space="preserve"> </w:t>
      </w:r>
      <w:r>
        <w:rPr>
          <w:color w:val="000000"/>
          <w:spacing w:val="-6"/>
          <w:szCs w:val="24"/>
          <w:lang w:eastAsia="lt-LT"/>
        </w:rPr>
        <w:t xml:space="preserve">pateikia mokymo įstaigos egzaminavimo komisijai baigiamojo egzamino, parengto </w:t>
      </w:r>
      <w:r>
        <w:rPr>
          <w:color w:val="000000"/>
          <w:szCs w:val="24"/>
          <w:lang w:eastAsia="lt-LT"/>
        </w:rPr>
        <w:t>pagal Šaunamojo ginklo turėjimo savigynai mokymo programą, patvirtintą Lietuvos policijos generalinio komisaro 2013 m. birželio 18 d. įsakymu Nr. 5-V-502 „Dėl formaliojo mokymo programų patvirtinimo“, metu</w:t>
      </w:r>
      <w:r>
        <w:rPr>
          <w:szCs w:val="24"/>
          <w:lang w:eastAsia="ru-RU"/>
        </w:rPr>
        <w:t>;</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4ffec70376c11ea829bc2bea81c1194">
        <w:r w:rsidRPr="00532B9F">
          <w:rPr>
            <w:rFonts w:ascii="Times New Roman" w:eastAsia="MS Mincho" w:hAnsi="Times New Roman"/>
            <w:sz w:val="20"/>
            <w:i/>
            <w:iCs/>
            <w:color w:val="0000FF" w:themeColor="hyperlink"/>
            <w:u w:val="single"/>
          </w:rPr>
          <w:t>5-V-14</w:t>
        </w:r>
      </w:fldSimple>
      <w:r>
        <w:rPr>
          <w:rFonts w:ascii="Times New Roman" w:eastAsia="MS Mincho" w:hAnsi="Times New Roman"/>
          <w:sz w:val="20"/>
          <w:i/>
          <w:iCs/>
        </w:rPr>
        <w:t>,
2020-01-09,
paskelbta TAR 2020-01-15, i. k. 2020-00590            </w:t>
      </w:r>
    </w:p>
    <w:p/>
    <w:p>
      <w:pPr>
        <w:keepNext/>
        <w:suppressAutoHyphens/>
        <w:ind w:firstLine="567"/>
        <w:jc w:val="both"/>
        <w:rPr>
          <w:color w:val="000000"/>
          <w:szCs w:val="24"/>
          <w:lang w:eastAsia="lt-LT"/>
        </w:rPr>
      </w:pPr>
      <w:r>
        <w:rPr>
          <w:szCs w:val="24"/>
          <w:lang w:eastAsia="ru-RU"/>
        </w:rPr>
        <w:t>2.2</w:t>
      </w:r>
      <w:r>
        <w:rPr>
          <w:szCs w:val="24"/>
          <w:lang w:eastAsia="ru-RU"/>
        </w:rPr>
        <w:t>. testus, parengtus p</w:t>
      </w:r>
      <w:r>
        <w:rPr>
          <w:color w:val="000000"/>
          <w:szCs w:val="24"/>
          <w:lang w:eastAsia="lt-LT"/>
        </w:rPr>
        <w:t xml:space="preserve">agal šio įsakymo 1.2 papunkčiu patvirtintame sąraše išdėstytus klausimus, ir šio įsakymo 1.4 papunkčiu patvirtintame sąraše nurodytas užduotis </w:t>
      </w:r>
      <w:r>
        <w:rPr>
          <w:color w:val="000000"/>
          <w:spacing w:val="-6"/>
          <w:szCs w:val="24"/>
          <w:lang w:eastAsia="lt-LT"/>
        </w:rPr>
        <w:t>apskrities vyriausiojo policijos komisariato atstovas</w:t>
      </w:r>
      <w:r>
        <w:rPr>
          <w:color w:val="000000"/>
          <w:szCs w:val="24"/>
          <w:lang w:eastAsia="lt-LT"/>
        </w:rPr>
        <w:t xml:space="preserve"> </w:t>
      </w:r>
      <w:r>
        <w:rPr>
          <w:color w:val="000000"/>
          <w:spacing w:val="-6"/>
          <w:szCs w:val="24"/>
          <w:lang w:eastAsia="lt-LT"/>
        </w:rPr>
        <w:t xml:space="preserve">pateikia mokymo įstaigos egzaminavimo komisijai baigiamojo egzamino, parengto </w:t>
      </w:r>
      <w:r>
        <w:rPr>
          <w:color w:val="000000"/>
          <w:szCs w:val="24"/>
          <w:lang w:eastAsia="lt-LT"/>
        </w:rPr>
        <w:t>pagal Apsaugos darbuotojo mokymo programą, patvirtintą Lietuvos policijos generalinio komisaro 2019 m. gruodžio 4 d. įsakymu Nr. 5-V-905 „Dėl neformaliojo profesinio mokymo Apsaugos darbuotojo mokymo programos patvirtinimo“, metu</w:t>
      </w:r>
      <w:r>
        <w:rPr>
          <w:szCs w:val="24"/>
          <w:lang w:eastAsia="ru-RU"/>
        </w:rPr>
        <w:t>;</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4ffec70376c11ea829bc2bea81c1194">
        <w:r w:rsidRPr="00532B9F">
          <w:rPr>
            <w:rFonts w:ascii="Times New Roman" w:eastAsia="MS Mincho" w:hAnsi="Times New Roman"/>
            <w:sz w:val="20"/>
            <w:i/>
            <w:iCs/>
            <w:color w:val="0000FF" w:themeColor="hyperlink"/>
            <w:u w:val="single"/>
          </w:rPr>
          <w:t>5-V-14</w:t>
        </w:r>
      </w:fldSimple>
      <w:r>
        <w:rPr>
          <w:rFonts w:ascii="Times New Roman" w:eastAsia="MS Mincho" w:hAnsi="Times New Roman"/>
          <w:sz w:val="20"/>
          <w:i/>
          <w:iCs/>
        </w:rPr>
        <w:t>,
2020-01-09,
paskelbta TAR 2020-01-15, i. k. 2020-00590            </w:t>
      </w:r>
    </w:p>
    <w:p/>
    <w:p>
      <w:pPr>
        <w:keepNext/>
        <w:suppressAutoHyphens/>
        <w:ind w:firstLine="567"/>
        <w:jc w:val="both"/>
        <w:rPr>
          <w:color w:val="000000"/>
          <w:szCs w:val="24"/>
          <w:lang w:eastAsia="lt-LT"/>
        </w:rPr>
      </w:pPr>
      <w:r>
        <w:rPr>
          <w:szCs w:val="24"/>
          <w:lang w:eastAsia="ru-RU"/>
        </w:rPr>
        <w:t>2.3</w:t>
      </w:r>
      <w:r>
        <w:rPr>
          <w:szCs w:val="24"/>
          <w:lang w:eastAsia="ru-RU"/>
        </w:rPr>
        <w:t>. šio įsakymo 2.1. ir 2.2 papunkčiuose nurodyti testai sudaromi parenkant ne mažiau kaip po du klausimus iš kiekvienos temos. Testo klausimas gali turėti tik vieną teisingą atsakymą. Sudarant testus, kiekvieno egzamino klausimai turi skirtis ne mažiau kaip 30 proc.;</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4ffec70376c11ea829bc2bea81c1194">
        <w:r w:rsidRPr="00532B9F">
          <w:rPr>
            <w:rFonts w:ascii="Times New Roman" w:eastAsia="MS Mincho" w:hAnsi="Times New Roman"/>
            <w:sz w:val="20"/>
            <w:i/>
            <w:iCs/>
            <w:color w:val="0000FF" w:themeColor="hyperlink"/>
            <w:u w:val="single"/>
          </w:rPr>
          <w:t>5-V-14</w:t>
        </w:r>
      </w:fldSimple>
      <w:r>
        <w:rPr>
          <w:rFonts w:ascii="Times New Roman" w:eastAsia="MS Mincho" w:hAnsi="Times New Roman"/>
          <w:sz w:val="20"/>
          <w:i/>
          <w:iCs/>
        </w:rPr>
        <w:t>,
2020-01-09,
paskelbta TAR 2020-01-15, i. k. 2020-00590            </w:t>
      </w:r>
    </w:p>
    <w:p/>
    <w:p>
      <w:pPr>
        <w:widowControl w:val="0"/>
        <w:ind w:firstLine="567"/>
        <w:jc w:val="both"/>
        <w:rPr>
          <w:caps/>
          <w:color w:val="000000"/>
          <w:szCs w:val="24"/>
          <w:lang w:eastAsia="lt-LT"/>
        </w:rPr>
      </w:pPr>
      <w:r>
        <w:rPr>
          <w:color w:val="000000"/>
          <w:szCs w:val="24"/>
          <w:lang w:eastAsia="lt-LT"/>
        </w:rPr>
        <w:t>2.4</w:t>
      </w:r>
      <w:r>
        <w:rPr>
          <w:color w:val="000000"/>
          <w:szCs w:val="24"/>
          <w:lang w:eastAsia="lt-LT"/>
        </w:rPr>
        <w:t>. šis įsakymas įsigalioja 2013 m. spalio 1 d.</w:t>
      </w:r>
    </w:p>
    <w:p>
      <w:pPr>
        <w:widowControl w:val="0"/>
        <w:tabs>
          <w:tab w:val="right" w:pos="9071"/>
        </w:tabs>
      </w:pPr>
    </w:p>
    <w:p>
      <w:pPr>
        <w:widowControl w:val="0"/>
        <w:tabs>
          <w:tab w:val="right" w:pos="9071"/>
        </w:tabs>
      </w:pPr>
    </w:p>
    <w:p>
      <w:pPr>
        <w:widowControl w:val="0"/>
        <w:tabs>
          <w:tab w:val="right" w:pos="9071"/>
        </w:tabs>
      </w:pPr>
    </w:p>
    <w:p>
      <w:pPr>
        <w:widowControl w:val="0"/>
        <w:tabs>
          <w:tab w:val="right" w:pos="9071"/>
        </w:tabs>
        <w:rPr>
          <w:caps/>
          <w:color w:val="000000"/>
          <w:szCs w:val="24"/>
          <w:lang w:eastAsia="lt-LT"/>
        </w:rPr>
      </w:pPr>
      <w:r>
        <w:rPr>
          <w:caps/>
          <w:color w:val="000000"/>
          <w:szCs w:val="24"/>
          <w:lang w:eastAsia="lt-LT"/>
        </w:rPr>
        <w:t>Policijos generalinis komisaras</w:t>
        <w:tab/>
        <w:t>Saulius Skvernelis</w:t>
      </w:r>
    </w:p>
    <w:p>
      <w:pPr>
        <w:tabs>
          <w:tab w:val="center" w:pos="4819"/>
          <w:tab w:val="right" w:pos="9638"/>
        </w:tabs>
      </w:pPr>
    </w:p>
    <w:p>
      <w:pPr>
        <w:widowControl w:val="0"/>
        <w:ind w:left="4535"/>
        <w:sectPr>
          <w:headerReference w:type="even" r:id="rId12"/>
          <w:headerReference w:type="default" r:id="rId13"/>
          <w:footerReference w:type="even" r:id="rId14"/>
          <w:footerReference w:type="default" r:id="rId15"/>
          <w:headerReference w:type="first" r:id="rId16"/>
          <w:footerReference w:type="first" r:id="rId17"/>
          <w:pgSz w:w="11907" w:h="16840" w:code="9"/>
          <w:pgMar w:top="1701" w:right="567" w:bottom="1134" w:left="1701" w:header="567" w:footer="284" w:gutter="0"/>
          <w:pgNumType w:start="1"/>
          <w:cols w:space="1296"/>
          <w:titlePg/>
          <w:docGrid w:linePitch="360"/>
        </w:sectPr>
      </w:pPr>
    </w:p>
    <w:p>
      <w:pPr>
        <w:widowControl w:val="0"/>
        <w:ind w:left="4535"/>
        <w:rPr>
          <w:color w:val="000000"/>
          <w:szCs w:val="24"/>
          <w:lang w:eastAsia="lt-LT"/>
        </w:rPr>
      </w:pPr>
      <w:r>
        <w:rPr>
          <w:color w:val="000000"/>
          <w:szCs w:val="24"/>
          <w:lang w:eastAsia="lt-LT"/>
        </w:rPr>
        <w:t>PATVIRTINTA</w:t>
      </w:r>
    </w:p>
    <w:p>
      <w:pPr>
        <w:widowControl w:val="0"/>
        <w:ind w:left="4535"/>
        <w:rPr>
          <w:color w:val="000000"/>
          <w:szCs w:val="24"/>
          <w:lang w:eastAsia="lt-LT"/>
        </w:rPr>
      </w:pPr>
      <w:r>
        <w:rPr>
          <w:color w:val="000000"/>
          <w:szCs w:val="24"/>
          <w:lang w:eastAsia="lt-LT"/>
        </w:rPr>
        <w:t>Lietuvos policijos generalinio komisaro</w:t>
      </w:r>
    </w:p>
    <w:p>
      <w:pPr>
        <w:widowControl w:val="0"/>
        <w:ind w:left="4535"/>
        <w:rPr>
          <w:color w:val="000000"/>
          <w:szCs w:val="24"/>
          <w:lang w:eastAsia="lt-LT"/>
        </w:rPr>
      </w:pPr>
      <w:r>
        <w:rPr>
          <w:color w:val="000000"/>
          <w:szCs w:val="24"/>
          <w:lang w:eastAsia="lt-LT"/>
        </w:rPr>
        <w:t>2013 m. rugsėjo 24 d. įsakymu Nr. 5-V-755</w:t>
      </w:r>
    </w:p>
    <w:p>
      <w:pPr>
        <w:widowControl w:val="0"/>
        <w:ind w:firstLine="567"/>
        <w:jc w:val="both"/>
        <w:rPr>
          <w:color w:val="000000"/>
          <w:szCs w:val="24"/>
          <w:lang w:eastAsia="lt-LT"/>
        </w:rPr>
      </w:pPr>
    </w:p>
    <w:p>
      <w:pPr>
        <w:widowControl w:val="0"/>
        <w:jc w:val="center"/>
        <w:rPr>
          <w:b/>
          <w:bCs/>
          <w:caps/>
          <w:color w:val="000000"/>
          <w:szCs w:val="24"/>
          <w:lang w:eastAsia="lt-LT"/>
        </w:rPr>
      </w:pPr>
      <w:r>
        <w:rPr>
          <w:b/>
          <w:bCs/>
          <w:caps/>
          <w:color w:val="000000"/>
          <w:szCs w:val="24"/>
          <w:lang w:eastAsia="lt-LT"/>
        </w:rPr>
        <w:t>ŠAUNAMOJO GINKLO TURĖJIMO SAVIGYNAI MOKYMO PROGRAMOS EGZAMINO TESTŲ KLAUSIMŲ SĄRAŠAS</w:t>
      </w:r>
    </w:p>
    <w:p>
      <w:pPr>
        <w:widowControl w:val="0"/>
        <w:ind w:firstLine="567"/>
        <w:jc w:val="both"/>
        <w:rPr>
          <w:color w:val="000000"/>
          <w:szCs w:val="24"/>
          <w:lang w:eastAsia="lt-LT"/>
        </w:rPr>
      </w:pPr>
    </w:p>
    <w:p>
      <w:pPr>
        <w:widowControl w:val="0"/>
        <w:jc w:val="center"/>
        <w:rPr>
          <w:b/>
          <w:bCs/>
          <w:color w:val="000000"/>
          <w:szCs w:val="24"/>
          <w:lang w:eastAsia="lt-LT"/>
        </w:rPr>
      </w:pPr>
      <w:r>
        <w:rPr>
          <w:b/>
          <w:bCs/>
          <w:color w:val="000000"/>
          <w:szCs w:val="24"/>
          <w:lang w:eastAsia="lt-LT"/>
        </w:rPr>
        <w:t>1 tema. Teisiniai civilinės ginklų apyvartos pagrindai</w:t>
      </w:r>
    </w:p>
    <w:p>
      <w:pPr>
        <w:widowControl w:val="0"/>
        <w:ind w:firstLine="567"/>
        <w:jc w:val="both"/>
        <w:rPr>
          <w:color w:val="000000"/>
          <w:szCs w:val="24"/>
          <w:lang w:eastAsia="lt-LT"/>
        </w:rPr>
      </w:pPr>
    </w:p>
    <w:p>
      <w:pPr>
        <w:widowControl w:val="0"/>
        <w:ind w:firstLine="567"/>
        <w:jc w:val="both"/>
        <w:rPr>
          <w:color w:val="000000"/>
          <w:szCs w:val="24"/>
          <w:lang w:eastAsia="lt-LT"/>
        </w:rPr>
      </w:pPr>
      <w:r>
        <w:rPr>
          <w:color w:val="000000"/>
          <w:szCs w:val="24"/>
          <w:lang w:eastAsia="lt-LT"/>
        </w:rPr>
        <w:t>1.1</w:t>
      </w:r>
      <w:r>
        <w:rPr>
          <w:color w:val="000000"/>
          <w:szCs w:val="24"/>
          <w:lang w:eastAsia="lt-LT"/>
        </w:rPr>
        <w:t>. Apibūdinkite, kas yra civilinė ginklų, ginklų priedėlių, šaudmenų apyvarta?</w:t>
      </w:r>
    </w:p>
    <w:p>
      <w:pPr>
        <w:widowControl w:val="0"/>
        <w:ind w:firstLine="567"/>
        <w:jc w:val="both"/>
        <w:rPr>
          <w:color w:val="000000"/>
          <w:szCs w:val="24"/>
          <w:lang w:eastAsia="lt-LT"/>
        </w:rPr>
      </w:pPr>
      <w:r>
        <w:rPr>
          <w:color w:val="000000"/>
          <w:szCs w:val="24"/>
          <w:lang w:eastAsia="lt-LT"/>
        </w:rPr>
        <w:t>1.2</w:t>
      </w:r>
      <w:r>
        <w:rPr>
          <w:color w:val="000000"/>
          <w:szCs w:val="24"/>
          <w:lang w:eastAsia="lt-LT"/>
        </w:rPr>
        <w:t>. Kas yra ginklo ir šaudmenų nešiojimasis?</w:t>
      </w:r>
    </w:p>
    <w:p>
      <w:pPr>
        <w:widowControl w:val="0"/>
        <w:ind w:firstLine="567"/>
        <w:jc w:val="both"/>
        <w:rPr>
          <w:color w:val="000000"/>
          <w:szCs w:val="24"/>
          <w:lang w:eastAsia="lt-LT"/>
        </w:rPr>
      </w:pPr>
      <w:r>
        <w:rPr>
          <w:color w:val="000000"/>
          <w:szCs w:val="24"/>
          <w:lang w:eastAsia="lt-LT"/>
        </w:rPr>
        <w:t>1.3</w:t>
      </w:r>
      <w:r>
        <w:rPr>
          <w:color w:val="000000"/>
          <w:szCs w:val="24"/>
          <w:lang w:eastAsia="lt-LT"/>
        </w:rPr>
        <w:t>. Kas yra ginklo naudotojas?</w:t>
      </w:r>
    </w:p>
    <w:p>
      <w:pPr>
        <w:widowControl w:val="0"/>
        <w:ind w:firstLine="567"/>
        <w:jc w:val="both"/>
        <w:rPr>
          <w:color w:val="000000"/>
          <w:szCs w:val="24"/>
          <w:lang w:eastAsia="lt-LT"/>
        </w:rPr>
      </w:pPr>
      <w:r>
        <w:rPr>
          <w:color w:val="000000"/>
          <w:szCs w:val="24"/>
          <w:lang w:eastAsia="lt-LT"/>
        </w:rPr>
        <w:t>1.4</w:t>
      </w:r>
      <w:r>
        <w:rPr>
          <w:color w:val="000000"/>
          <w:szCs w:val="24"/>
          <w:lang w:eastAsia="lt-LT"/>
        </w:rPr>
        <w:t>. Kas yra ginklo ir šaudmenų gabenimas?</w:t>
      </w:r>
    </w:p>
    <w:p>
      <w:pPr>
        <w:widowControl w:val="0"/>
        <w:ind w:firstLine="567"/>
        <w:jc w:val="both"/>
        <w:rPr>
          <w:color w:val="000000"/>
          <w:szCs w:val="24"/>
          <w:lang w:eastAsia="lt-LT"/>
        </w:rPr>
      </w:pPr>
      <w:r>
        <w:rPr>
          <w:color w:val="000000"/>
          <w:szCs w:val="24"/>
          <w:lang w:eastAsia="lt-LT"/>
        </w:rPr>
        <w:t>1.5</w:t>
      </w:r>
      <w:r>
        <w:rPr>
          <w:color w:val="000000"/>
          <w:szCs w:val="24"/>
          <w:lang w:eastAsia="lt-LT"/>
        </w:rPr>
        <w:t>. Kas yra ginklo turėjimas?</w:t>
      </w:r>
    </w:p>
    <w:p>
      <w:pPr>
        <w:widowControl w:val="0"/>
        <w:ind w:firstLine="567"/>
        <w:jc w:val="both"/>
        <w:rPr>
          <w:color w:val="000000"/>
          <w:szCs w:val="24"/>
          <w:lang w:eastAsia="lt-LT"/>
        </w:rPr>
      </w:pPr>
      <w:r>
        <w:rPr>
          <w:color w:val="000000"/>
          <w:szCs w:val="24"/>
          <w:lang w:eastAsia="lt-LT"/>
        </w:rPr>
        <w:t>1.6</w:t>
      </w:r>
      <w:r>
        <w:rPr>
          <w:color w:val="000000"/>
          <w:szCs w:val="24"/>
          <w:lang w:eastAsia="lt-LT"/>
        </w:rPr>
        <w:t>. Kiek ginklų leidžiama įsigyti vienam asmeniui savigynos tikslu?</w:t>
      </w:r>
    </w:p>
    <w:p>
      <w:pPr>
        <w:widowControl w:val="0"/>
        <w:ind w:firstLine="567"/>
        <w:jc w:val="both"/>
        <w:rPr>
          <w:color w:val="000000"/>
          <w:szCs w:val="24"/>
          <w:lang w:eastAsia="lt-LT"/>
        </w:rPr>
      </w:pPr>
      <w:r>
        <w:rPr>
          <w:color w:val="000000"/>
          <w:szCs w:val="24"/>
          <w:lang w:eastAsia="lt-LT"/>
        </w:rPr>
        <w:t>1.7</w:t>
      </w:r>
      <w:r>
        <w:rPr>
          <w:color w:val="000000"/>
          <w:szCs w:val="24"/>
          <w:lang w:eastAsia="lt-LT"/>
        </w:rPr>
        <w:t>. Kiek ginklų leidžiama nešiotis vienam asmeniui savigynos tikslu?</w:t>
      </w:r>
    </w:p>
    <w:p>
      <w:pPr>
        <w:widowControl w:val="0"/>
        <w:ind w:firstLine="567"/>
        <w:jc w:val="both"/>
        <w:rPr>
          <w:color w:val="000000"/>
          <w:szCs w:val="24"/>
          <w:lang w:eastAsia="lt-LT"/>
        </w:rPr>
      </w:pPr>
      <w:r>
        <w:rPr>
          <w:color w:val="000000"/>
          <w:szCs w:val="24"/>
          <w:lang w:eastAsia="lt-LT"/>
        </w:rPr>
        <w:t>1.8</w:t>
      </w:r>
      <w:r>
        <w:rPr>
          <w:color w:val="000000"/>
          <w:szCs w:val="24"/>
          <w:lang w:eastAsia="lt-LT"/>
        </w:rPr>
        <w:t>. Kokius ginklus turint leidimą laikyti ar nešiotis ginklus savigynos tikslais leidžiama nešiotis?</w:t>
      </w:r>
    </w:p>
    <w:p>
      <w:pPr>
        <w:widowControl w:val="0"/>
        <w:ind w:firstLine="567"/>
        <w:jc w:val="both"/>
        <w:rPr>
          <w:color w:val="000000"/>
          <w:szCs w:val="24"/>
          <w:lang w:eastAsia="lt-LT"/>
        </w:rPr>
      </w:pPr>
      <w:r>
        <w:rPr>
          <w:color w:val="000000"/>
          <w:szCs w:val="24"/>
          <w:lang w:eastAsia="lt-LT"/>
        </w:rPr>
        <w:t>1.9</w:t>
      </w:r>
      <w:r>
        <w:rPr>
          <w:color w:val="000000"/>
          <w:szCs w:val="24"/>
          <w:lang w:eastAsia="lt-LT"/>
        </w:rPr>
        <w:t>. Kur turi kreiptis asmuo dėl leidimo laikyti ar nešiotis ginklą išdavimo?</w:t>
      </w:r>
    </w:p>
    <w:p>
      <w:pPr>
        <w:widowControl w:val="0"/>
        <w:ind w:firstLine="567"/>
        <w:jc w:val="both"/>
        <w:rPr>
          <w:color w:val="000000"/>
          <w:szCs w:val="24"/>
          <w:lang w:eastAsia="lt-LT"/>
        </w:rPr>
      </w:pPr>
      <w:r>
        <w:rPr>
          <w:color w:val="000000"/>
          <w:szCs w:val="24"/>
          <w:lang w:eastAsia="lt-LT"/>
        </w:rPr>
        <w:t>1.10</w:t>
      </w:r>
      <w:r>
        <w:rPr>
          <w:color w:val="000000"/>
          <w:szCs w:val="24"/>
          <w:lang w:eastAsia="lt-LT"/>
        </w:rPr>
        <w:t>. Kiek laiko galioja leidimas laikyti ar nešiotis B kategorijos trumpuosius šaunamuosius ginklus?</w:t>
      </w:r>
    </w:p>
    <w:p>
      <w:pPr>
        <w:widowControl w:val="0"/>
        <w:ind w:firstLine="567"/>
        <w:jc w:val="both"/>
        <w:rPr>
          <w:color w:val="000000"/>
          <w:szCs w:val="24"/>
          <w:lang w:eastAsia="lt-LT"/>
        </w:rPr>
      </w:pPr>
      <w:r>
        <w:rPr>
          <w:color w:val="000000"/>
          <w:szCs w:val="24"/>
          <w:lang w:eastAsia="lt-LT"/>
        </w:rPr>
        <w:t>1.11</w:t>
      </w:r>
      <w:r>
        <w:rPr>
          <w:color w:val="000000"/>
          <w:szCs w:val="24"/>
          <w:lang w:eastAsia="lt-LT"/>
        </w:rPr>
        <w:t>. Kokiam terminui išduodamas leidimas laikyti ar nešiotis C kategorijos dujinius šaunamuosius ginklus?</w:t>
      </w:r>
    </w:p>
    <w:p>
      <w:pPr>
        <w:widowControl w:val="0"/>
        <w:ind w:firstLine="567"/>
        <w:jc w:val="both"/>
        <w:rPr>
          <w:color w:val="000000"/>
          <w:szCs w:val="24"/>
          <w:lang w:eastAsia="lt-LT"/>
        </w:rPr>
      </w:pPr>
      <w:r>
        <w:rPr>
          <w:color w:val="000000"/>
          <w:szCs w:val="24"/>
          <w:lang w:eastAsia="lt-LT"/>
        </w:rPr>
        <w:t>1.12</w:t>
      </w:r>
      <w:r>
        <w:rPr>
          <w:color w:val="000000"/>
          <w:szCs w:val="24"/>
          <w:lang w:eastAsia="lt-LT"/>
        </w:rPr>
        <w:t>. Kas turi teisę įsigyti savigynai B, C kategorijų trumpuosius šaunamuosius ginklus?</w:t>
      </w:r>
    </w:p>
    <w:p>
      <w:pPr>
        <w:widowControl w:val="0"/>
        <w:ind w:firstLine="567"/>
        <w:jc w:val="both"/>
        <w:rPr>
          <w:color w:val="000000"/>
          <w:szCs w:val="24"/>
          <w:lang w:eastAsia="lt-LT"/>
        </w:rPr>
      </w:pPr>
      <w:r>
        <w:rPr>
          <w:color w:val="000000"/>
          <w:szCs w:val="24"/>
          <w:lang w:eastAsia="lt-LT"/>
        </w:rPr>
        <w:t>1.13</w:t>
      </w:r>
      <w:r>
        <w:rPr>
          <w:color w:val="000000"/>
          <w:szCs w:val="24"/>
          <w:lang w:eastAsia="lt-LT"/>
        </w:rPr>
        <w:t>. Kas turi teisę įsigyti savigynai B, C kategorijų ilguosius šaunamuosius ginklus?</w:t>
      </w:r>
    </w:p>
    <w:p>
      <w:pPr>
        <w:widowControl w:val="0"/>
        <w:ind w:firstLine="567"/>
        <w:jc w:val="both"/>
        <w:rPr>
          <w:color w:val="000000"/>
          <w:szCs w:val="24"/>
          <w:lang w:eastAsia="lt-LT"/>
        </w:rPr>
      </w:pPr>
      <w:r>
        <w:rPr>
          <w:color w:val="000000"/>
          <w:szCs w:val="24"/>
          <w:lang w:eastAsia="lt-LT"/>
        </w:rPr>
        <w:t>1.14</w:t>
      </w:r>
      <w:r>
        <w:rPr>
          <w:color w:val="000000"/>
          <w:szCs w:val="24"/>
          <w:lang w:eastAsia="lt-LT"/>
        </w:rPr>
        <w:t>. Kas turi teisę įsigyti savigynai dujinius pistoletus (revolverius)?</w:t>
      </w:r>
    </w:p>
    <w:p>
      <w:pPr>
        <w:widowControl w:val="0"/>
        <w:ind w:firstLine="567"/>
        <w:jc w:val="both"/>
        <w:rPr>
          <w:color w:val="000000"/>
          <w:szCs w:val="24"/>
          <w:lang w:eastAsia="lt-LT"/>
        </w:rPr>
      </w:pPr>
      <w:r>
        <w:rPr>
          <w:color w:val="000000"/>
          <w:szCs w:val="24"/>
          <w:lang w:eastAsia="lt-LT"/>
        </w:rPr>
        <w:t>1.15</w:t>
      </w:r>
      <w:r>
        <w:rPr>
          <w:color w:val="000000"/>
          <w:szCs w:val="24"/>
          <w:lang w:eastAsia="lt-LT"/>
        </w:rPr>
        <w:t>. Kiek šaudmenų asmuo, turintis leidimą laikyti ar nešiotis ginklus savigynai, gali įsigyti ir turėti?</w:t>
      </w:r>
    </w:p>
    <w:p>
      <w:pPr>
        <w:widowControl w:val="0"/>
        <w:ind w:firstLine="567"/>
        <w:jc w:val="both"/>
        <w:rPr>
          <w:color w:val="000000"/>
          <w:spacing w:val="-6"/>
          <w:szCs w:val="24"/>
          <w:lang w:eastAsia="lt-LT"/>
        </w:rPr>
      </w:pPr>
      <w:r>
        <w:rPr>
          <w:color w:val="000000"/>
          <w:spacing w:val="-6"/>
          <w:szCs w:val="24"/>
          <w:lang w:eastAsia="lt-LT"/>
        </w:rPr>
        <w:t>1.16</w:t>
      </w:r>
      <w:r>
        <w:rPr>
          <w:color w:val="000000"/>
          <w:spacing w:val="-6"/>
          <w:szCs w:val="24"/>
          <w:lang w:eastAsia="lt-LT"/>
        </w:rPr>
        <w:t>. Kiek laiko asmuo negali įsigyti ginklo, kuriam dėl ginklo praradimo buvo panaikintas leidimas laikyti ar nešiotis ginklą?</w:t>
      </w:r>
    </w:p>
    <w:p>
      <w:pPr>
        <w:widowControl w:val="0"/>
        <w:ind w:firstLine="567"/>
        <w:jc w:val="both"/>
        <w:rPr>
          <w:color w:val="000000"/>
          <w:szCs w:val="24"/>
          <w:lang w:eastAsia="lt-LT"/>
        </w:rPr>
      </w:pPr>
      <w:r>
        <w:rPr>
          <w:color w:val="000000"/>
          <w:szCs w:val="24"/>
          <w:lang w:eastAsia="lt-LT"/>
        </w:rPr>
        <w:t>1.17</w:t>
      </w:r>
      <w:r>
        <w:rPr>
          <w:color w:val="000000"/>
          <w:szCs w:val="24"/>
          <w:lang w:eastAsia="lt-LT"/>
        </w:rPr>
        <w:t>. Kas yra ginklo ir (ar) šaudmenų laikymas?</w:t>
      </w:r>
    </w:p>
    <w:p>
      <w:pPr>
        <w:widowControl w:val="0"/>
        <w:ind w:firstLine="567"/>
        <w:jc w:val="both"/>
        <w:rPr>
          <w:color w:val="000000"/>
          <w:szCs w:val="24"/>
          <w:lang w:eastAsia="lt-LT"/>
        </w:rPr>
      </w:pPr>
      <w:r>
        <w:rPr>
          <w:color w:val="000000"/>
          <w:szCs w:val="24"/>
          <w:lang w:eastAsia="lt-LT"/>
        </w:rPr>
        <w:t>1.18</w:t>
      </w:r>
      <w:r>
        <w:rPr>
          <w:color w:val="000000"/>
          <w:szCs w:val="24"/>
          <w:lang w:eastAsia="lt-LT"/>
        </w:rPr>
        <w:t>. Kokiais atvejais fizinis asmuo negali įsigyti ir turėti ginklų?</w:t>
      </w:r>
    </w:p>
    <w:p>
      <w:pPr>
        <w:widowControl w:val="0"/>
        <w:ind w:firstLine="567"/>
        <w:jc w:val="both"/>
        <w:rPr>
          <w:color w:val="000000"/>
          <w:szCs w:val="24"/>
          <w:lang w:eastAsia="lt-LT"/>
        </w:rPr>
      </w:pPr>
      <w:r>
        <w:rPr>
          <w:color w:val="000000"/>
          <w:szCs w:val="24"/>
          <w:lang w:eastAsia="lt-LT"/>
        </w:rPr>
        <w:t>1.19</w:t>
      </w:r>
      <w:r>
        <w:rPr>
          <w:color w:val="000000"/>
          <w:szCs w:val="24"/>
          <w:lang w:eastAsia="lt-LT"/>
        </w:rPr>
        <w:t>. Kada turės teisę įsigyti ginklą savigynai fizinis asmuo, įsiteisėjusiu teismo nuosprendžiu pripažintas padaręs nusikaltimą, už kurį Lietuvos Respublikos baudžiamajame kodekse numatyta didžiausia bausmė viršija 3 metus laisvės atėmimo ir kuris padarytas naudojant sprogmenis, sprogstamąsias medžiagas arba šaunamuosius ginklus?</w:t>
      </w:r>
    </w:p>
    <w:p>
      <w:pPr>
        <w:widowControl w:val="0"/>
        <w:ind w:firstLine="567"/>
        <w:jc w:val="both"/>
        <w:rPr>
          <w:color w:val="000000"/>
          <w:szCs w:val="24"/>
          <w:lang w:eastAsia="lt-LT"/>
        </w:rPr>
      </w:pPr>
      <w:r>
        <w:rPr>
          <w:color w:val="000000"/>
          <w:szCs w:val="24"/>
          <w:lang w:eastAsia="lt-LT"/>
        </w:rPr>
        <w:t>1.20</w:t>
      </w:r>
      <w:r>
        <w:rPr>
          <w:color w:val="000000"/>
          <w:szCs w:val="24"/>
          <w:lang w:eastAsia="lt-LT"/>
        </w:rPr>
        <w:t>. Kur galima treniruotis šaudyti iš turimo savigynos tikslams B kategorijos trumpojo šaunamojo ginklo?</w:t>
      </w:r>
    </w:p>
    <w:p>
      <w:pPr>
        <w:widowControl w:val="0"/>
        <w:ind w:firstLine="567"/>
        <w:jc w:val="both"/>
        <w:rPr>
          <w:color w:val="000000"/>
          <w:szCs w:val="24"/>
          <w:lang w:eastAsia="lt-LT"/>
        </w:rPr>
      </w:pPr>
      <w:r>
        <w:rPr>
          <w:color w:val="000000"/>
          <w:szCs w:val="24"/>
          <w:lang w:eastAsia="lt-LT"/>
        </w:rPr>
        <w:t>1.21</w:t>
      </w:r>
      <w:r>
        <w:rPr>
          <w:color w:val="000000"/>
          <w:szCs w:val="24"/>
          <w:lang w:eastAsia="lt-LT"/>
        </w:rPr>
        <w:t>. Ar galima medžioti su savigynai įsigytais trumpaisiais šaunamaisiais ginklais?</w:t>
      </w:r>
    </w:p>
    <w:p>
      <w:pPr>
        <w:widowControl w:val="0"/>
        <w:ind w:firstLine="567"/>
        <w:jc w:val="both"/>
        <w:rPr>
          <w:color w:val="000000"/>
          <w:szCs w:val="24"/>
          <w:lang w:eastAsia="lt-LT"/>
        </w:rPr>
      </w:pPr>
      <w:r>
        <w:rPr>
          <w:color w:val="000000"/>
          <w:szCs w:val="24"/>
          <w:lang w:eastAsia="lt-LT"/>
        </w:rPr>
        <w:t>1.22</w:t>
      </w:r>
      <w:r>
        <w:rPr>
          <w:color w:val="000000"/>
          <w:szCs w:val="24"/>
          <w:lang w:eastAsia="lt-LT"/>
        </w:rPr>
        <w:t>. Kaip nešiojamas trumpasis šaunamasis ginklas savigynai?</w:t>
      </w:r>
    </w:p>
    <w:p>
      <w:pPr>
        <w:widowControl w:val="0"/>
        <w:ind w:firstLine="567"/>
        <w:jc w:val="both"/>
        <w:rPr>
          <w:color w:val="000000"/>
          <w:szCs w:val="24"/>
          <w:lang w:eastAsia="lt-LT"/>
        </w:rPr>
      </w:pPr>
      <w:r>
        <w:rPr>
          <w:color w:val="000000"/>
          <w:szCs w:val="24"/>
          <w:lang w:eastAsia="lt-LT"/>
        </w:rPr>
        <w:t>1.23</w:t>
      </w:r>
      <w:r>
        <w:rPr>
          <w:color w:val="000000"/>
          <w:szCs w:val="24"/>
          <w:lang w:eastAsia="lt-LT"/>
        </w:rPr>
        <w:t>. Ar asmeniui leidžiama nešiotis parengtą šaudyti ginklą?</w:t>
      </w:r>
    </w:p>
    <w:p>
      <w:pPr>
        <w:widowControl w:val="0"/>
        <w:ind w:firstLine="567"/>
        <w:jc w:val="both"/>
        <w:rPr>
          <w:color w:val="000000"/>
          <w:szCs w:val="24"/>
          <w:lang w:eastAsia="lt-LT"/>
        </w:rPr>
      </w:pPr>
      <w:r>
        <w:rPr>
          <w:color w:val="000000"/>
          <w:szCs w:val="24"/>
          <w:lang w:eastAsia="lt-LT"/>
        </w:rPr>
        <w:t>1.24</w:t>
      </w:r>
      <w:r>
        <w:rPr>
          <w:color w:val="000000"/>
          <w:szCs w:val="24"/>
          <w:lang w:eastAsia="lt-LT"/>
        </w:rPr>
        <w:t>. Kokie turi būti asmens veiksmai, radus ginklą ar šaudmenis?</w:t>
      </w:r>
    </w:p>
    <w:p>
      <w:pPr>
        <w:widowControl w:val="0"/>
        <w:ind w:firstLine="567"/>
        <w:jc w:val="both"/>
        <w:rPr>
          <w:color w:val="000000"/>
          <w:szCs w:val="24"/>
          <w:lang w:eastAsia="lt-LT"/>
        </w:rPr>
      </w:pPr>
      <w:r>
        <w:rPr>
          <w:color w:val="000000"/>
          <w:szCs w:val="24"/>
          <w:lang w:eastAsia="lt-LT"/>
        </w:rPr>
        <w:t>1.25</w:t>
      </w:r>
      <w:r>
        <w:rPr>
          <w:color w:val="000000"/>
          <w:szCs w:val="24"/>
          <w:lang w:eastAsia="lt-LT"/>
        </w:rPr>
        <w:t>. Ką privalo padaryti asmuo, radęs ginklą?</w:t>
      </w:r>
    </w:p>
    <w:p>
      <w:pPr>
        <w:widowControl w:val="0"/>
        <w:ind w:firstLine="567"/>
        <w:jc w:val="both"/>
        <w:rPr>
          <w:color w:val="000000"/>
          <w:szCs w:val="24"/>
          <w:lang w:eastAsia="lt-LT"/>
        </w:rPr>
      </w:pPr>
      <w:r>
        <w:rPr>
          <w:color w:val="000000"/>
          <w:szCs w:val="24"/>
          <w:lang w:eastAsia="lt-LT"/>
        </w:rPr>
        <w:t>1.26</w:t>
      </w:r>
      <w:r>
        <w:rPr>
          <w:color w:val="000000"/>
          <w:szCs w:val="24"/>
          <w:lang w:eastAsia="lt-LT"/>
        </w:rPr>
        <w:t>. Per kiek laiko ginklo savininkas turi pranešti apie ginklo vagystę teritorinei policijos įstaigai?</w:t>
      </w:r>
    </w:p>
    <w:p>
      <w:pPr>
        <w:widowControl w:val="0"/>
        <w:ind w:firstLine="567"/>
        <w:jc w:val="both"/>
        <w:rPr>
          <w:color w:val="000000"/>
          <w:szCs w:val="24"/>
          <w:lang w:eastAsia="lt-LT"/>
        </w:rPr>
      </w:pPr>
      <w:r>
        <w:rPr>
          <w:color w:val="000000"/>
          <w:szCs w:val="24"/>
          <w:lang w:eastAsia="lt-LT"/>
        </w:rPr>
        <w:t>1.27</w:t>
      </w:r>
      <w:r>
        <w:rPr>
          <w:color w:val="000000"/>
          <w:szCs w:val="24"/>
          <w:lang w:eastAsia="lt-LT"/>
        </w:rPr>
        <w:t>. Kas leidžiama A, B, C kategorijų ginklų, jų šaudmenų savininkui, naudotojui?</w:t>
      </w:r>
    </w:p>
    <w:p>
      <w:pPr>
        <w:widowControl w:val="0"/>
        <w:ind w:firstLine="567"/>
        <w:jc w:val="both"/>
        <w:rPr>
          <w:color w:val="000000"/>
          <w:szCs w:val="24"/>
          <w:lang w:eastAsia="lt-LT"/>
        </w:rPr>
      </w:pPr>
      <w:r>
        <w:rPr>
          <w:color w:val="000000"/>
          <w:szCs w:val="24"/>
          <w:lang w:eastAsia="lt-LT"/>
        </w:rPr>
        <w:t>1.28</w:t>
      </w:r>
      <w:r>
        <w:rPr>
          <w:color w:val="000000"/>
          <w:szCs w:val="24"/>
          <w:lang w:eastAsia="lt-LT"/>
        </w:rPr>
        <w:t>. Ką asmuo turi daryti, jei teisėsaugos institucijų pareigūnai reikalauja parodyti ginklus, šaudmenis ir leidimą juos nešiotis ar leidimą laikyti?</w:t>
      </w:r>
    </w:p>
    <w:p>
      <w:pPr>
        <w:widowControl w:val="0"/>
        <w:ind w:firstLine="567"/>
        <w:jc w:val="both"/>
        <w:rPr>
          <w:color w:val="000000"/>
          <w:szCs w:val="24"/>
          <w:lang w:eastAsia="lt-LT"/>
        </w:rPr>
      </w:pPr>
      <w:r>
        <w:rPr>
          <w:color w:val="000000"/>
          <w:szCs w:val="24"/>
          <w:lang w:eastAsia="lt-LT"/>
        </w:rPr>
        <w:t>1.29</w:t>
      </w:r>
      <w:r>
        <w:rPr>
          <w:color w:val="000000"/>
          <w:szCs w:val="24"/>
          <w:lang w:eastAsia="lt-LT"/>
        </w:rPr>
        <w:t>. Kokie asmens veiksmai pasibaigus leidimo nešiotis ar leidimo laikyti ginklą galiojimo terminui?</w:t>
      </w:r>
    </w:p>
    <w:p>
      <w:pPr>
        <w:widowControl w:val="0"/>
        <w:ind w:firstLine="567"/>
        <w:jc w:val="both"/>
        <w:rPr>
          <w:color w:val="000000"/>
          <w:szCs w:val="24"/>
          <w:lang w:eastAsia="lt-LT"/>
        </w:rPr>
      </w:pPr>
      <w:r>
        <w:rPr>
          <w:color w:val="000000"/>
          <w:szCs w:val="24"/>
          <w:lang w:eastAsia="lt-LT"/>
        </w:rPr>
        <w:t>1.30</w:t>
      </w:r>
      <w:r>
        <w:rPr>
          <w:color w:val="000000"/>
          <w:szCs w:val="24"/>
          <w:lang w:eastAsia="lt-LT"/>
        </w:rPr>
        <w:t>. Kokiais atvejais ginklo turėtojas, būdamas apsvaigęs nuo alkoholio (0.4 promilės ir daugiau), gali perduoti ginklą gabenti lydinčiam asmeniui?</w:t>
      </w:r>
    </w:p>
    <w:p>
      <w:pPr>
        <w:widowControl w:val="0"/>
        <w:ind w:firstLine="567"/>
        <w:jc w:val="both"/>
        <w:rPr>
          <w:color w:val="000000"/>
          <w:szCs w:val="24"/>
          <w:lang w:eastAsia="lt-LT"/>
        </w:rPr>
      </w:pPr>
      <w:r>
        <w:rPr>
          <w:color w:val="000000"/>
          <w:szCs w:val="24"/>
          <w:lang w:eastAsia="lt-LT"/>
        </w:rPr>
        <w:t>1.31</w:t>
      </w:r>
      <w:r>
        <w:rPr>
          <w:color w:val="000000"/>
          <w:szCs w:val="24"/>
          <w:lang w:eastAsia="lt-LT"/>
        </w:rPr>
        <w:t>. Ar galima nešioti savigynos tikslais įsigytą ginklą matomoje vietoje?</w:t>
      </w:r>
    </w:p>
    <w:p>
      <w:pPr>
        <w:widowControl w:val="0"/>
        <w:ind w:firstLine="567"/>
        <w:jc w:val="both"/>
        <w:rPr>
          <w:color w:val="000000"/>
          <w:szCs w:val="24"/>
          <w:lang w:eastAsia="lt-LT"/>
        </w:rPr>
      </w:pPr>
      <w:r>
        <w:rPr>
          <w:color w:val="000000"/>
          <w:szCs w:val="24"/>
          <w:lang w:eastAsia="lt-LT"/>
        </w:rPr>
        <w:t>1.32</w:t>
      </w:r>
      <w:r>
        <w:rPr>
          <w:color w:val="000000"/>
          <w:szCs w:val="24"/>
          <w:lang w:eastAsia="lt-LT"/>
        </w:rPr>
        <w:t>. Kaip asmenys turi laikyti šaunamąjį ginklą ir šaudmenis?</w:t>
      </w:r>
    </w:p>
    <w:p>
      <w:pPr>
        <w:widowControl w:val="0"/>
        <w:ind w:firstLine="567"/>
        <w:jc w:val="both"/>
        <w:rPr>
          <w:color w:val="000000"/>
          <w:szCs w:val="24"/>
          <w:lang w:eastAsia="lt-LT"/>
        </w:rPr>
      </w:pPr>
      <w:r>
        <w:rPr>
          <w:color w:val="000000"/>
          <w:szCs w:val="24"/>
          <w:lang w:eastAsia="lt-LT"/>
        </w:rPr>
        <w:t>1.33</w:t>
      </w:r>
      <w:r>
        <w:rPr>
          <w:color w:val="000000"/>
          <w:szCs w:val="24"/>
          <w:lang w:eastAsia="lt-LT"/>
        </w:rPr>
        <w:t>. Kokiais atvejais patalpoje, kurioje laikomi ginklai, turi būti įrengta apsauginė signalizacija, sudaryta iš bent vieno apsaugos ruožo?</w:t>
      </w:r>
    </w:p>
    <w:p>
      <w:pPr>
        <w:widowControl w:val="0"/>
        <w:ind w:firstLine="567"/>
        <w:jc w:val="both"/>
        <w:rPr>
          <w:color w:val="000000"/>
          <w:spacing w:val="-7"/>
          <w:szCs w:val="24"/>
          <w:lang w:eastAsia="lt-LT"/>
        </w:rPr>
      </w:pPr>
      <w:r>
        <w:rPr>
          <w:color w:val="000000"/>
          <w:spacing w:val="-7"/>
          <w:szCs w:val="24"/>
          <w:lang w:eastAsia="lt-LT"/>
        </w:rPr>
        <w:t>1.34</w:t>
      </w:r>
      <w:r>
        <w:rPr>
          <w:color w:val="000000"/>
          <w:spacing w:val="-7"/>
          <w:szCs w:val="24"/>
          <w:lang w:eastAsia="lt-LT"/>
        </w:rPr>
        <w:t>. Kaip savigynai gabenamas (pernešamas, pervežamas į kitą ginklo laikymo vietą, šaudyklą ar pan.) lygiavamzdis šautuvas?</w:t>
      </w:r>
    </w:p>
    <w:p>
      <w:pPr>
        <w:widowControl w:val="0"/>
        <w:ind w:firstLine="567"/>
        <w:jc w:val="both"/>
        <w:rPr>
          <w:color w:val="000000"/>
          <w:szCs w:val="24"/>
          <w:lang w:eastAsia="lt-LT"/>
        </w:rPr>
      </w:pPr>
      <w:r>
        <w:rPr>
          <w:color w:val="000000"/>
          <w:szCs w:val="24"/>
          <w:lang w:eastAsia="lt-LT"/>
        </w:rPr>
        <w:t>1.35</w:t>
      </w:r>
      <w:r>
        <w:rPr>
          <w:color w:val="000000"/>
          <w:szCs w:val="24"/>
          <w:lang w:eastAsia="lt-LT"/>
        </w:rPr>
        <w:t>. Kokie ginklai yra priskiriami prie nedidelės šaunamosios galios ginklų?</w:t>
      </w:r>
    </w:p>
    <w:p>
      <w:pPr>
        <w:widowControl w:val="0"/>
        <w:ind w:firstLine="567"/>
        <w:jc w:val="both"/>
        <w:rPr>
          <w:color w:val="000000"/>
          <w:szCs w:val="24"/>
          <w:lang w:eastAsia="lt-LT"/>
        </w:rPr>
      </w:pPr>
      <w:r>
        <w:rPr>
          <w:color w:val="000000"/>
          <w:szCs w:val="24"/>
          <w:lang w:eastAsia="lt-LT"/>
        </w:rPr>
        <w:t>1.36</w:t>
      </w:r>
      <w:r>
        <w:rPr>
          <w:color w:val="000000"/>
          <w:szCs w:val="24"/>
          <w:lang w:eastAsia="lt-LT"/>
        </w:rPr>
        <w:t>. Kas yra pneumatinis ginklas?</w:t>
      </w:r>
    </w:p>
    <w:p>
      <w:pPr>
        <w:widowControl w:val="0"/>
        <w:ind w:firstLine="567"/>
        <w:jc w:val="both"/>
        <w:rPr>
          <w:color w:val="000000"/>
          <w:szCs w:val="24"/>
          <w:lang w:eastAsia="lt-LT"/>
        </w:rPr>
      </w:pPr>
      <w:r>
        <w:rPr>
          <w:color w:val="000000"/>
          <w:szCs w:val="24"/>
          <w:lang w:eastAsia="lt-LT"/>
        </w:rPr>
        <w:t>1.37</w:t>
      </w:r>
      <w:r>
        <w:rPr>
          <w:color w:val="000000"/>
          <w:szCs w:val="24"/>
          <w:lang w:eastAsia="lt-LT"/>
        </w:rPr>
        <w:t>. Kiek galioja leidimas nešiotis dujinį pistoletą (revolverį)?</w:t>
      </w:r>
    </w:p>
    <w:p>
      <w:pPr>
        <w:widowControl w:val="0"/>
        <w:ind w:firstLine="567"/>
        <w:jc w:val="both"/>
        <w:rPr>
          <w:color w:val="000000"/>
          <w:szCs w:val="24"/>
          <w:lang w:eastAsia="lt-LT"/>
        </w:rPr>
      </w:pPr>
      <w:r>
        <w:rPr>
          <w:color w:val="000000"/>
          <w:szCs w:val="24"/>
          <w:lang w:eastAsia="lt-LT"/>
        </w:rPr>
        <w:t>1.38</w:t>
      </w:r>
      <w:r>
        <w:rPr>
          <w:color w:val="000000"/>
          <w:szCs w:val="24"/>
          <w:lang w:eastAsia="lt-LT"/>
        </w:rPr>
        <w:t>. Kokiems ginklams priskiriami pneumatiniai ginklai?</w:t>
      </w:r>
    </w:p>
    <w:p>
      <w:pPr>
        <w:widowControl w:val="0"/>
        <w:ind w:firstLine="567"/>
        <w:jc w:val="both"/>
        <w:rPr>
          <w:color w:val="000000"/>
          <w:szCs w:val="24"/>
          <w:lang w:eastAsia="lt-LT"/>
        </w:rPr>
      </w:pPr>
    </w:p>
    <w:p>
      <w:pPr>
        <w:widowControl w:val="0"/>
        <w:jc w:val="center"/>
        <w:rPr>
          <w:b/>
          <w:bCs/>
          <w:color w:val="000000"/>
          <w:szCs w:val="24"/>
          <w:lang w:eastAsia="lt-LT"/>
        </w:rPr>
      </w:pPr>
      <w:r>
        <w:rPr>
          <w:b/>
          <w:bCs/>
          <w:color w:val="000000"/>
          <w:szCs w:val="24"/>
          <w:lang w:eastAsia="lt-LT"/>
        </w:rPr>
        <w:t>2 tema. Teisiniai šaunamojo ginklo panaudojimo pagrindai</w:t>
      </w:r>
    </w:p>
    <w:p>
      <w:pPr>
        <w:widowControl w:val="0"/>
        <w:ind w:firstLine="567"/>
        <w:jc w:val="both"/>
        <w:rPr>
          <w:color w:val="000000"/>
          <w:szCs w:val="24"/>
          <w:lang w:eastAsia="lt-LT"/>
        </w:rPr>
      </w:pPr>
    </w:p>
    <w:p>
      <w:pPr>
        <w:widowControl w:val="0"/>
        <w:ind w:firstLine="567"/>
        <w:jc w:val="both"/>
        <w:rPr>
          <w:color w:val="000000"/>
          <w:szCs w:val="24"/>
          <w:lang w:eastAsia="lt-LT"/>
        </w:rPr>
      </w:pPr>
      <w:r>
        <w:rPr>
          <w:color w:val="000000"/>
          <w:szCs w:val="24"/>
          <w:lang w:eastAsia="lt-LT"/>
        </w:rPr>
        <w:t>2.1</w:t>
      </w:r>
      <w:r>
        <w:rPr>
          <w:color w:val="000000"/>
          <w:szCs w:val="24"/>
          <w:lang w:eastAsia="lt-LT"/>
        </w:rPr>
        <w:t>. Kokiais atvejais draudžiama panaudoti šaunamąjį ginklą?</w:t>
      </w:r>
    </w:p>
    <w:p>
      <w:pPr>
        <w:widowControl w:val="0"/>
        <w:ind w:firstLine="567"/>
        <w:jc w:val="both"/>
        <w:rPr>
          <w:color w:val="000000"/>
          <w:szCs w:val="24"/>
          <w:lang w:eastAsia="lt-LT"/>
        </w:rPr>
      </w:pPr>
      <w:r>
        <w:rPr>
          <w:color w:val="000000"/>
          <w:szCs w:val="24"/>
          <w:lang w:eastAsia="lt-LT"/>
        </w:rPr>
        <w:t>2.2</w:t>
      </w:r>
      <w:r>
        <w:rPr>
          <w:color w:val="000000"/>
          <w:szCs w:val="24"/>
          <w:lang w:eastAsia="lt-LT"/>
        </w:rPr>
        <w:t>. Ar galima panaudoti šaunamąjį ginklą savigynai būtinosios ginties, būtinojo reikalingumo atvejais, siekiant sulaikyti administracinį teisės pažeidimą padariusį asmenį?</w:t>
      </w:r>
    </w:p>
    <w:p>
      <w:pPr>
        <w:widowControl w:val="0"/>
        <w:ind w:firstLine="567"/>
        <w:jc w:val="both"/>
        <w:rPr>
          <w:color w:val="000000"/>
          <w:szCs w:val="24"/>
          <w:lang w:eastAsia="lt-LT"/>
        </w:rPr>
      </w:pPr>
      <w:r>
        <w:rPr>
          <w:color w:val="000000"/>
          <w:szCs w:val="24"/>
          <w:lang w:eastAsia="lt-LT"/>
        </w:rPr>
        <w:t>2.3</w:t>
      </w:r>
      <w:r>
        <w:rPr>
          <w:color w:val="000000"/>
          <w:szCs w:val="24"/>
          <w:lang w:eastAsia="lt-LT"/>
        </w:rPr>
        <w:t>. Ką privalo atlikti asmuo, panaudojęs šaunamąjį ginklą (eiliškumas)?</w:t>
      </w:r>
    </w:p>
    <w:p>
      <w:pPr>
        <w:widowControl w:val="0"/>
        <w:ind w:firstLine="567"/>
        <w:jc w:val="both"/>
        <w:rPr>
          <w:color w:val="000000"/>
          <w:szCs w:val="24"/>
          <w:lang w:eastAsia="lt-LT"/>
        </w:rPr>
      </w:pPr>
      <w:r>
        <w:rPr>
          <w:color w:val="000000"/>
          <w:szCs w:val="24"/>
          <w:lang w:eastAsia="lt-LT"/>
        </w:rPr>
        <w:t>2.4</w:t>
      </w:r>
      <w:r>
        <w:rPr>
          <w:color w:val="000000"/>
          <w:szCs w:val="24"/>
          <w:lang w:eastAsia="lt-LT"/>
        </w:rPr>
        <w:t>. Šaunamojo ginklo panaudojimo tvarka (eiliškumas)?</w:t>
      </w:r>
    </w:p>
    <w:p>
      <w:pPr>
        <w:widowControl w:val="0"/>
        <w:ind w:firstLine="567"/>
        <w:jc w:val="both"/>
        <w:rPr>
          <w:color w:val="000000"/>
          <w:szCs w:val="24"/>
          <w:lang w:eastAsia="lt-LT"/>
        </w:rPr>
      </w:pPr>
      <w:r>
        <w:rPr>
          <w:color w:val="000000"/>
          <w:szCs w:val="24"/>
          <w:lang w:eastAsia="lt-LT"/>
        </w:rPr>
        <w:t>2.5</w:t>
      </w:r>
      <w:r>
        <w:rPr>
          <w:color w:val="000000"/>
          <w:szCs w:val="24"/>
          <w:lang w:eastAsia="lt-LT"/>
        </w:rPr>
        <w:t>. Kokiais atvejais leidžiama panaudoti šaunamąjį ginklą?</w:t>
      </w:r>
    </w:p>
    <w:p>
      <w:pPr>
        <w:widowControl w:val="0"/>
        <w:ind w:firstLine="567"/>
        <w:jc w:val="both"/>
        <w:rPr>
          <w:color w:val="000000"/>
          <w:szCs w:val="24"/>
          <w:lang w:eastAsia="lt-LT"/>
        </w:rPr>
      </w:pPr>
      <w:r>
        <w:rPr>
          <w:color w:val="000000"/>
          <w:szCs w:val="24"/>
          <w:lang w:eastAsia="lt-LT"/>
        </w:rPr>
        <w:t>2.6</w:t>
      </w:r>
      <w:r>
        <w:rPr>
          <w:color w:val="000000"/>
          <w:szCs w:val="24"/>
          <w:lang w:eastAsia="lt-LT"/>
        </w:rPr>
        <w:t>. Ką apibūdina sąvokos „būtinoji gintis“, „būtinasis reikalingumas“ ir „asmens, padariusio nusikalstamą veiką, sulaikymas“?</w:t>
      </w:r>
    </w:p>
    <w:p>
      <w:pPr>
        <w:widowControl w:val="0"/>
        <w:ind w:firstLine="567"/>
        <w:jc w:val="both"/>
        <w:rPr>
          <w:color w:val="000000"/>
          <w:szCs w:val="24"/>
          <w:lang w:eastAsia="lt-LT"/>
        </w:rPr>
      </w:pPr>
      <w:r>
        <w:rPr>
          <w:color w:val="000000"/>
          <w:szCs w:val="24"/>
          <w:lang w:eastAsia="lt-LT"/>
        </w:rPr>
        <w:t>2.7</w:t>
      </w:r>
      <w:r>
        <w:rPr>
          <w:color w:val="000000"/>
          <w:szCs w:val="24"/>
          <w:lang w:eastAsia="lt-LT"/>
        </w:rPr>
        <w:t>. Kada asmuo turi teisę į būtinąją gintį?</w:t>
      </w:r>
    </w:p>
    <w:p>
      <w:pPr>
        <w:widowControl w:val="0"/>
        <w:ind w:firstLine="567"/>
        <w:jc w:val="both"/>
        <w:rPr>
          <w:color w:val="000000"/>
          <w:szCs w:val="24"/>
          <w:lang w:eastAsia="lt-LT"/>
        </w:rPr>
      </w:pPr>
      <w:r>
        <w:rPr>
          <w:color w:val="000000"/>
          <w:szCs w:val="24"/>
          <w:lang w:eastAsia="lt-LT"/>
        </w:rPr>
        <w:t>2.8</w:t>
      </w:r>
      <w:r>
        <w:rPr>
          <w:color w:val="000000"/>
          <w:szCs w:val="24"/>
          <w:lang w:eastAsia="lt-LT"/>
        </w:rPr>
        <w:t>. Kas yra būtinosios ginties ribų peržengimas?</w:t>
      </w:r>
    </w:p>
    <w:p>
      <w:pPr>
        <w:widowControl w:val="0"/>
        <w:ind w:firstLine="567"/>
        <w:jc w:val="both"/>
        <w:rPr>
          <w:color w:val="000000"/>
          <w:szCs w:val="24"/>
          <w:lang w:eastAsia="lt-LT"/>
        </w:rPr>
      </w:pPr>
      <w:r>
        <w:rPr>
          <w:color w:val="000000"/>
          <w:szCs w:val="24"/>
          <w:lang w:eastAsia="lt-LT"/>
        </w:rPr>
        <w:t>2.9</w:t>
      </w:r>
      <w:r>
        <w:rPr>
          <w:color w:val="000000"/>
          <w:szCs w:val="24"/>
          <w:lang w:eastAsia="lt-LT"/>
        </w:rPr>
        <w:t>. Kas yra būtinoji gintis?</w:t>
      </w:r>
    </w:p>
    <w:p>
      <w:pPr>
        <w:widowControl w:val="0"/>
        <w:ind w:firstLine="567"/>
        <w:jc w:val="both"/>
        <w:rPr>
          <w:color w:val="000000"/>
          <w:szCs w:val="24"/>
          <w:lang w:eastAsia="lt-LT"/>
        </w:rPr>
      </w:pPr>
      <w:r>
        <w:rPr>
          <w:color w:val="000000"/>
          <w:szCs w:val="24"/>
          <w:lang w:eastAsia="lt-LT"/>
        </w:rPr>
        <w:t>2.10</w:t>
      </w:r>
      <w:r>
        <w:rPr>
          <w:color w:val="000000"/>
          <w:szCs w:val="24"/>
          <w:lang w:eastAsia="lt-LT"/>
        </w:rPr>
        <w:t>. Kokios yra būtinosios ginties sąlygos?</w:t>
      </w:r>
    </w:p>
    <w:p>
      <w:pPr>
        <w:widowControl w:val="0"/>
        <w:ind w:firstLine="567"/>
        <w:jc w:val="both"/>
        <w:rPr>
          <w:color w:val="000000"/>
          <w:szCs w:val="24"/>
          <w:lang w:eastAsia="lt-LT"/>
        </w:rPr>
      </w:pPr>
      <w:r>
        <w:rPr>
          <w:color w:val="000000"/>
          <w:szCs w:val="24"/>
          <w:lang w:eastAsia="lt-LT"/>
        </w:rPr>
        <w:t>2.11</w:t>
      </w:r>
      <w:r>
        <w:rPr>
          <w:color w:val="000000"/>
          <w:szCs w:val="24"/>
          <w:lang w:eastAsia="lt-LT"/>
        </w:rPr>
        <w:t>. Kokiais atvejais ginantis galima pasiremti būtinosios ginties nuostatomis?</w:t>
      </w:r>
    </w:p>
    <w:p>
      <w:pPr>
        <w:widowControl w:val="0"/>
        <w:ind w:firstLine="567"/>
        <w:jc w:val="both"/>
        <w:rPr>
          <w:color w:val="000000"/>
          <w:szCs w:val="24"/>
          <w:lang w:eastAsia="lt-LT"/>
        </w:rPr>
      </w:pPr>
      <w:r>
        <w:rPr>
          <w:color w:val="000000"/>
          <w:szCs w:val="24"/>
          <w:lang w:eastAsia="lt-LT"/>
        </w:rPr>
        <w:t>2.12</w:t>
      </w:r>
      <w:r>
        <w:rPr>
          <w:color w:val="000000"/>
          <w:szCs w:val="24"/>
          <w:lang w:eastAsia="lt-LT"/>
        </w:rPr>
        <w:t>. Kokiais atvejais asmuo neatsako pagal baudžiamuosius įstatymus?</w:t>
      </w:r>
    </w:p>
    <w:p>
      <w:pPr>
        <w:widowControl w:val="0"/>
        <w:ind w:firstLine="567"/>
        <w:jc w:val="both"/>
        <w:rPr>
          <w:color w:val="000000"/>
          <w:szCs w:val="24"/>
          <w:lang w:eastAsia="lt-LT"/>
        </w:rPr>
      </w:pPr>
      <w:r>
        <w:rPr>
          <w:color w:val="000000"/>
          <w:szCs w:val="24"/>
          <w:lang w:eastAsia="lt-LT"/>
        </w:rPr>
        <w:t>2.13</w:t>
      </w:r>
      <w:r>
        <w:rPr>
          <w:color w:val="000000"/>
          <w:szCs w:val="24"/>
          <w:lang w:eastAsia="lt-LT"/>
        </w:rPr>
        <w:t>. Kas yra būtinasis reikalingumas?</w:t>
      </w:r>
    </w:p>
    <w:p>
      <w:pPr>
        <w:widowControl w:val="0"/>
        <w:ind w:firstLine="567"/>
        <w:jc w:val="both"/>
        <w:rPr>
          <w:color w:val="000000"/>
          <w:szCs w:val="24"/>
          <w:lang w:eastAsia="lt-LT"/>
        </w:rPr>
      </w:pPr>
      <w:r>
        <w:rPr>
          <w:color w:val="000000"/>
          <w:szCs w:val="24"/>
          <w:lang w:eastAsia="lt-LT"/>
        </w:rPr>
        <w:t>2.14</w:t>
      </w:r>
      <w:r>
        <w:rPr>
          <w:color w:val="000000"/>
          <w:szCs w:val="24"/>
          <w:lang w:eastAsia="lt-LT"/>
        </w:rPr>
        <w:t>. Kada galima pasiremti būtinojo reikalingumo nuostatomis?</w:t>
      </w:r>
    </w:p>
    <w:p>
      <w:pPr>
        <w:widowControl w:val="0"/>
        <w:ind w:firstLine="567"/>
        <w:jc w:val="both"/>
        <w:rPr>
          <w:color w:val="000000"/>
          <w:szCs w:val="24"/>
          <w:lang w:eastAsia="lt-LT"/>
        </w:rPr>
      </w:pPr>
    </w:p>
    <w:p>
      <w:pPr>
        <w:widowControl w:val="0"/>
        <w:jc w:val="center"/>
        <w:rPr>
          <w:b/>
          <w:bCs/>
          <w:color w:val="000000"/>
          <w:szCs w:val="24"/>
          <w:lang w:eastAsia="lt-LT"/>
        </w:rPr>
      </w:pPr>
      <w:r>
        <w:rPr>
          <w:b/>
          <w:bCs/>
          <w:color w:val="000000"/>
          <w:szCs w:val="24"/>
          <w:lang w:eastAsia="lt-LT"/>
        </w:rPr>
        <w:t>3 tema. Atsakomybė už ginklų apyvartos pažeidimus</w:t>
      </w:r>
    </w:p>
    <w:p>
      <w:pPr>
        <w:widowControl w:val="0"/>
        <w:ind w:firstLine="567"/>
        <w:jc w:val="both"/>
        <w:rPr>
          <w:color w:val="000000"/>
          <w:szCs w:val="24"/>
          <w:lang w:eastAsia="lt-LT"/>
        </w:rPr>
      </w:pPr>
    </w:p>
    <w:p>
      <w:pPr>
        <w:widowControl w:val="0"/>
        <w:ind w:firstLine="567"/>
        <w:jc w:val="both"/>
        <w:rPr>
          <w:color w:val="000000"/>
          <w:szCs w:val="24"/>
          <w:lang w:eastAsia="lt-LT"/>
        </w:rPr>
      </w:pPr>
      <w:r>
        <w:rPr>
          <w:color w:val="000000"/>
          <w:szCs w:val="24"/>
          <w:lang w:eastAsia="lt-LT"/>
        </w:rPr>
        <w:t>3.1</w:t>
      </w:r>
      <w:r>
        <w:rPr>
          <w:color w:val="000000"/>
          <w:szCs w:val="24"/>
          <w:lang w:eastAsia="lt-LT"/>
        </w:rPr>
        <w:t>. Kada kils baudžiamoji atsakomybė už nerūpestingą šaunamojo ginklo laikymą?</w:t>
      </w:r>
    </w:p>
    <w:p>
      <w:pPr>
        <w:widowControl w:val="0"/>
        <w:ind w:firstLine="567"/>
        <w:jc w:val="both"/>
        <w:rPr>
          <w:color w:val="000000"/>
          <w:szCs w:val="24"/>
          <w:lang w:eastAsia="lt-LT"/>
        </w:rPr>
      </w:pPr>
      <w:r>
        <w:rPr>
          <w:color w:val="000000"/>
          <w:szCs w:val="24"/>
          <w:lang w:eastAsia="lt-LT"/>
        </w:rPr>
        <w:t>3.2</w:t>
      </w:r>
      <w:r>
        <w:rPr>
          <w:color w:val="000000"/>
          <w:szCs w:val="24"/>
          <w:lang w:eastAsia="lt-LT"/>
        </w:rPr>
        <w:t>. Kokia atsakomybė numatyta už šaunamojo ginklo, šaudmenų nerūpestingą laikymą, sudariusį sąlygas kitam asmeniui juos neteisėtai panaudoti?</w:t>
      </w:r>
    </w:p>
    <w:p>
      <w:pPr>
        <w:widowControl w:val="0"/>
        <w:ind w:firstLine="567"/>
        <w:jc w:val="both"/>
        <w:rPr>
          <w:color w:val="000000"/>
          <w:szCs w:val="24"/>
          <w:lang w:eastAsia="lt-LT"/>
        </w:rPr>
      </w:pPr>
      <w:r>
        <w:rPr>
          <w:color w:val="000000"/>
          <w:szCs w:val="24"/>
          <w:lang w:eastAsia="lt-LT"/>
        </w:rPr>
        <w:t>3.3</w:t>
      </w:r>
      <w:r>
        <w:rPr>
          <w:color w:val="000000"/>
          <w:szCs w:val="24"/>
          <w:lang w:eastAsia="lt-LT"/>
        </w:rPr>
        <w:t>. Už kokius ginklų ir šaudmenų apyvartos pažeidimus Lietuvos Respublikos administracinių teisės pažeidimų kodekse numatyta atsakomybė?</w:t>
      </w:r>
    </w:p>
    <w:p>
      <w:pPr>
        <w:widowControl w:val="0"/>
        <w:ind w:firstLine="567"/>
        <w:jc w:val="both"/>
        <w:rPr>
          <w:color w:val="000000"/>
          <w:spacing w:val="3"/>
          <w:szCs w:val="24"/>
          <w:lang w:eastAsia="lt-LT"/>
        </w:rPr>
      </w:pPr>
      <w:r>
        <w:rPr>
          <w:color w:val="000000"/>
          <w:szCs w:val="24"/>
          <w:lang w:eastAsia="lt-LT"/>
        </w:rPr>
        <w:t>3.4</w:t>
      </w:r>
      <w:r>
        <w:rPr>
          <w:color w:val="000000"/>
          <w:szCs w:val="24"/>
          <w:lang w:eastAsia="lt-LT"/>
        </w:rPr>
        <w:t xml:space="preserve">. </w:t>
      </w:r>
      <w:r>
        <w:rPr>
          <w:color w:val="000000"/>
          <w:spacing w:val="4"/>
          <w:szCs w:val="24"/>
          <w:lang w:eastAsia="lt-LT"/>
        </w:rPr>
        <w:t xml:space="preserve">Kokia kils atsakomybė už lygiavamzdžio šautuvo įsigijimą, laikymą be </w:t>
      </w:r>
      <w:r>
        <w:rPr>
          <w:color w:val="000000"/>
          <w:spacing w:val="3"/>
          <w:szCs w:val="24"/>
          <w:lang w:eastAsia="lt-LT"/>
        </w:rPr>
        <w:t>policijos leidimo?</w:t>
      </w:r>
    </w:p>
    <w:p>
      <w:pPr>
        <w:widowControl w:val="0"/>
        <w:ind w:firstLine="567"/>
        <w:jc w:val="both"/>
        <w:rPr>
          <w:color w:val="000000"/>
          <w:szCs w:val="24"/>
          <w:lang w:eastAsia="lt-LT"/>
        </w:rPr>
      </w:pPr>
      <w:r>
        <w:rPr>
          <w:color w:val="000000"/>
          <w:szCs w:val="24"/>
          <w:lang w:eastAsia="lt-LT"/>
        </w:rPr>
        <w:t>3.5</w:t>
      </w:r>
      <w:r>
        <w:rPr>
          <w:color w:val="000000"/>
          <w:szCs w:val="24"/>
          <w:lang w:eastAsia="lt-LT"/>
        </w:rPr>
        <w:t>. Kokia kils atsakomybė už leidimo laikyti ginklus neperregistravimą?</w:t>
      </w:r>
    </w:p>
    <w:p>
      <w:pPr>
        <w:widowControl w:val="0"/>
        <w:ind w:firstLine="567"/>
        <w:jc w:val="both"/>
        <w:rPr>
          <w:color w:val="000000"/>
          <w:szCs w:val="24"/>
          <w:lang w:eastAsia="lt-LT"/>
        </w:rPr>
      </w:pPr>
      <w:r>
        <w:rPr>
          <w:color w:val="000000"/>
          <w:szCs w:val="24"/>
          <w:lang w:eastAsia="lt-LT"/>
        </w:rPr>
        <w:t>3.6</w:t>
      </w:r>
      <w:r>
        <w:rPr>
          <w:color w:val="000000"/>
          <w:szCs w:val="24"/>
          <w:lang w:eastAsia="lt-LT"/>
        </w:rPr>
        <w:t>. Kokia atsakomybė bus taikoma asmeniui, kuris savo ginklą davė ardyti asmeniui, neturinčiam teisės turėti ginklą mokymų metu?</w:t>
      </w:r>
    </w:p>
    <w:p>
      <w:pPr>
        <w:widowControl w:val="0"/>
        <w:ind w:firstLine="567"/>
        <w:jc w:val="both"/>
        <w:rPr>
          <w:color w:val="000000"/>
          <w:szCs w:val="24"/>
          <w:lang w:eastAsia="lt-LT"/>
        </w:rPr>
      </w:pPr>
    </w:p>
    <w:p>
      <w:pPr>
        <w:widowControl w:val="0"/>
        <w:jc w:val="center"/>
        <w:rPr>
          <w:b/>
          <w:bCs/>
          <w:color w:val="000000"/>
          <w:szCs w:val="24"/>
          <w:lang w:eastAsia="lt-LT"/>
        </w:rPr>
      </w:pPr>
      <w:r>
        <w:rPr>
          <w:b/>
          <w:bCs/>
          <w:color w:val="000000"/>
          <w:szCs w:val="24"/>
          <w:lang w:eastAsia="lt-LT"/>
        </w:rPr>
        <w:t>4 tema. Šaunamieji ginklai</w:t>
      </w:r>
    </w:p>
    <w:p>
      <w:pPr>
        <w:widowControl w:val="0"/>
        <w:ind w:firstLine="567"/>
        <w:jc w:val="both"/>
        <w:rPr>
          <w:color w:val="000000"/>
          <w:szCs w:val="24"/>
          <w:lang w:eastAsia="lt-LT"/>
        </w:rPr>
      </w:pPr>
    </w:p>
    <w:p>
      <w:pPr>
        <w:widowControl w:val="0"/>
        <w:ind w:firstLine="567"/>
        <w:jc w:val="both"/>
        <w:rPr>
          <w:color w:val="000000"/>
          <w:szCs w:val="24"/>
          <w:lang w:eastAsia="lt-LT"/>
        </w:rPr>
      </w:pPr>
      <w:r>
        <w:rPr>
          <w:color w:val="000000"/>
          <w:szCs w:val="24"/>
          <w:lang w:eastAsia="lt-LT"/>
        </w:rPr>
        <w:t>4.1</w:t>
      </w:r>
      <w:r>
        <w:rPr>
          <w:color w:val="000000"/>
          <w:szCs w:val="24"/>
          <w:lang w:eastAsia="lt-LT"/>
        </w:rPr>
        <w:t>. Kas yra ginklas?</w:t>
      </w:r>
    </w:p>
    <w:p>
      <w:pPr>
        <w:widowControl w:val="0"/>
        <w:ind w:firstLine="567"/>
        <w:jc w:val="both"/>
        <w:rPr>
          <w:color w:val="000000"/>
          <w:szCs w:val="24"/>
          <w:lang w:eastAsia="lt-LT"/>
        </w:rPr>
      </w:pPr>
      <w:r>
        <w:rPr>
          <w:color w:val="000000"/>
          <w:szCs w:val="24"/>
          <w:lang w:eastAsia="lt-LT"/>
        </w:rPr>
        <w:t>4.2</w:t>
      </w:r>
      <w:r>
        <w:rPr>
          <w:color w:val="000000"/>
          <w:szCs w:val="24"/>
          <w:lang w:eastAsia="lt-LT"/>
        </w:rPr>
        <w:t>. Kas yra pertaisomas ginklas?</w:t>
      </w:r>
    </w:p>
    <w:p>
      <w:pPr>
        <w:widowControl w:val="0"/>
        <w:ind w:firstLine="567"/>
        <w:jc w:val="both"/>
        <w:rPr>
          <w:color w:val="000000"/>
          <w:szCs w:val="24"/>
          <w:lang w:eastAsia="lt-LT"/>
        </w:rPr>
      </w:pPr>
      <w:r>
        <w:rPr>
          <w:color w:val="000000"/>
          <w:szCs w:val="24"/>
          <w:lang w:eastAsia="lt-LT"/>
        </w:rPr>
        <w:t>4.3</w:t>
      </w:r>
      <w:r>
        <w:rPr>
          <w:color w:val="000000"/>
          <w:szCs w:val="24"/>
          <w:lang w:eastAsia="lt-LT"/>
        </w:rPr>
        <w:t>. Kas yra visiškai netinkamas naudoti ginklas?</w:t>
      </w:r>
    </w:p>
    <w:p>
      <w:pPr>
        <w:widowControl w:val="0"/>
        <w:ind w:firstLine="567"/>
        <w:jc w:val="both"/>
        <w:rPr>
          <w:color w:val="000000"/>
          <w:szCs w:val="24"/>
          <w:lang w:eastAsia="lt-LT"/>
        </w:rPr>
      </w:pPr>
      <w:r>
        <w:rPr>
          <w:color w:val="000000"/>
          <w:szCs w:val="24"/>
          <w:lang w:eastAsia="lt-LT"/>
        </w:rPr>
        <w:t>4.4</w:t>
      </w:r>
      <w:r>
        <w:rPr>
          <w:color w:val="000000"/>
          <w:szCs w:val="24"/>
          <w:lang w:eastAsia="lt-LT"/>
        </w:rPr>
        <w:t>. Kas yra vienašūvis šaunamasis ginklas?</w:t>
      </w:r>
    </w:p>
    <w:p>
      <w:pPr>
        <w:widowControl w:val="0"/>
        <w:ind w:firstLine="567"/>
        <w:jc w:val="both"/>
        <w:rPr>
          <w:color w:val="000000"/>
          <w:szCs w:val="24"/>
          <w:lang w:eastAsia="lt-LT"/>
        </w:rPr>
      </w:pPr>
      <w:r>
        <w:rPr>
          <w:color w:val="000000"/>
          <w:szCs w:val="24"/>
          <w:lang w:eastAsia="lt-LT"/>
        </w:rPr>
        <w:t>4.5</w:t>
      </w:r>
      <w:r>
        <w:rPr>
          <w:color w:val="000000"/>
          <w:szCs w:val="24"/>
          <w:lang w:eastAsia="lt-LT"/>
        </w:rPr>
        <w:t>. Kas yra dujinis ginklas?</w:t>
      </w:r>
    </w:p>
    <w:p>
      <w:pPr>
        <w:widowControl w:val="0"/>
        <w:ind w:firstLine="567"/>
        <w:jc w:val="both"/>
        <w:rPr>
          <w:color w:val="000000"/>
          <w:szCs w:val="24"/>
          <w:lang w:eastAsia="lt-LT"/>
        </w:rPr>
      </w:pPr>
      <w:r>
        <w:rPr>
          <w:color w:val="000000"/>
          <w:szCs w:val="24"/>
          <w:lang w:eastAsia="lt-LT"/>
        </w:rPr>
        <w:t>4.6</w:t>
      </w:r>
      <w:r>
        <w:rPr>
          <w:color w:val="000000"/>
          <w:szCs w:val="24"/>
          <w:lang w:eastAsia="lt-LT"/>
        </w:rPr>
        <w:t>. Kas yra šaunamojo ginklo dalis?</w:t>
      </w:r>
    </w:p>
    <w:p>
      <w:pPr>
        <w:widowControl w:val="0"/>
        <w:ind w:firstLine="567"/>
        <w:jc w:val="both"/>
        <w:rPr>
          <w:color w:val="000000"/>
          <w:szCs w:val="24"/>
          <w:lang w:eastAsia="lt-LT"/>
        </w:rPr>
      </w:pPr>
      <w:r>
        <w:rPr>
          <w:color w:val="000000"/>
          <w:szCs w:val="24"/>
          <w:lang w:eastAsia="lt-LT"/>
        </w:rPr>
        <w:t>4.7</w:t>
      </w:r>
      <w:r>
        <w:rPr>
          <w:color w:val="000000"/>
          <w:szCs w:val="24"/>
          <w:lang w:eastAsia="lt-LT"/>
        </w:rPr>
        <w:t>. Koks ginklas yra senovinis?</w:t>
      </w:r>
    </w:p>
    <w:p>
      <w:pPr>
        <w:widowControl w:val="0"/>
        <w:ind w:firstLine="567"/>
        <w:jc w:val="both"/>
        <w:rPr>
          <w:color w:val="000000"/>
          <w:szCs w:val="24"/>
          <w:lang w:eastAsia="lt-LT"/>
        </w:rPr>
      </w:pPr>
      <w:r>
        <w:rPr>
          <w:color w:val="000000"/>
          <w:szCs w:val="24"/>
          <w:lang w:eastAsia="lt-LT"/>
        </w:rPr>
        <w:t>4.8</w:t>
      </w:r>
      <w:r>
        <w:rPr>
          <w:color w:val="000000"/>
          <w:szCs w:val="24"/>
          <w:lang w:eastAsia="lt-LT"/>
        </w:rPr>
        <w:t>. Kokiems ginklams priskiriami dujiniai pistoletai (revolveriai)?</w:t>
      </w:r>
    </w:p>
    <w:p>
      <w:pPr>
        <w:widowControl w:val="0"/>
        <w:ind w:firstLine="567"/>
        <w:jc w:val="both"/>
        <w:rPr>
          <w:color w:val="000000"/>
          <w:szCs w:val="24"/>
          <w:lang w:eastAsia="lt-LT"/>
        </w:rPr>
      </w:pPr>
      <w:r>
        <w:rPr>
          <w:color w:val="000000"/>
          <w:szCs w:val="24"/>
          <w:lang w:eastAsia="lt-LT"/>
        </w:rPr>
        <w:t>4.9</w:t>
      </w:r>
      <w:r>
        <w:rPr>
          <w:color w:val="000000"/>
          <w:szCs w:val="24"/>
          <w:lang w:eastAsia="lt-LT"/>
        </w:rPr>
        <w:t>. Kas yra ekspansyvioji kulka?</w:t>
      </w:r>
    </w:p>
    <w:p>
      <w:pPr>
        <w:widowControl w:val="0"/>
        <w:ind w:firstLine="567"/>
        <w:jc w:val="both"/>
        <w:rPr>
          <w:color w:val="000000"/>
          <w:szCs w:val="24"/>
          <w:lang w:eastAsia="lt-LT"/>
        </w:rPr>
      </w:pPr>
      <w:r>
        <w:rPr>
          <w:color w:val="000000"/>
          <w:szCs w:val="24"/>
          <w:lang w:eastAsia="lt-LT"/>
        </w:rPr>
        <w:t>4.10</w:t>
      </w:r>
      <w:r>
        <w:rPr>
          <w:color w:val="000000"/>
          <w:szCs w:val="24"/>
          <w:lang w:eastAsia="lt-LT"/>
        </w:rPr>
        <w:t>. Kokie yra ginklo priedėliai?</w:t>
      </w:r>
    </w:p>
    <w:p>
      <w:pPr>
        <w:widowControl w:val="0"/>
        <w:ind w:firstLine="567"/>
        <w:jc w:val="both"/>
        <w:rPr>
          <w:color w:val="000000"/>
          <w:szCs w:val="24"/>
          <w:lang w:eastAsia="lt-LT"/>
        </w:rPr>
      </w:pPr>
      <w:r>
        <w:rPr>
          <w:color w:val="000000"/>
          <w:szCs w:val="24"/>
          <w:lang w:eastAsia="lt-LT"/>
        </w:rPr>
        <w:t>4.11</w:t>
      </w:r>
      <w:r>
        <w:rPr>
          <w:color w:val="000000"/>
          <w:szCs w:val="24"/>
          <w:lang w:eastAsia="lt-LT"/>
        </w:rPr>
        <w:t>. Kas yra pusiau automatinis šaunamasis ginklas?</w:t>
      </w:r>
    </w:p>
    <w:p>
      <w:pPr>
        <w:widowControl w:val="0"/>
        <w:ind w:firstLine="567"/>
        <w:jc w:val="both"/>
        <w:rPr>
          <w:color w:val="000000"/>
          <w:szCs w:val="24"/>
          <w:lang w:eastAsia="lt-LT"/>
        </w:rPr>
      </w:pPr>
      <w:r>
        <w:rPr>
          <w:color w:val="000000"/>
          <w:szCs w:val="24"/>
          <w:lang w:eastAsia="lt-LT"/>
        </w:rPr>
        <w:t>4.12</w:t>
      </w:r>
      <w:r>
        <w:rPr>
          <w:color w:val="000000"/>
          <w:szCs w:val="24"/>
          <w:lang w:eastAsia="lt-LT"/>
        </w:rPr>
        <w:t>. Iš ko susideda šovinys?</w:t>
      </w:r>
    </w:p>
    <w:p>
      <w:pPr>
        <w:widowControl w:val="0"/>
        <w:ind w:firstLine="567"/>
        <w:jc w:val="both"/>
        <w:rPr>
          <w:color w:val="000000"/>
          <w:szCs w:val="24"/>
          <w:lang w:eastAsia="lt-LT"/>
        </w:rPr>
      </w:pPr>
      <w:r>
        <w:rPr>
          <w:color w:val="000000"/>
          <w:szCs w:val="24"/>
          <w:lang w:eastAsia="lt-LT"/>
        </w:rPr>
        <w:t>4.13</w:t>
      </w:r>
      <w:r>
        <w:rPr>
          <w:color w:val="000000"/>
          <w:szCs w:val="24"/>
          <w:lang w:eastAsia="lt-LT"/>
        </w:rPr>
        <w:t>. Kas yra trumpasis šaunamasis ginklas?</w:t>
      </w:r>
    </w:p>
    <w:p>
      <w:pPr>
        <w:widowControl w:val="0"/>
        <w:ind w:firstLine="567"/>
        <w:jc w:val="both"/>
        <w:rPr>
          <w:color w:val="000000"/>
          <w:szCs w:val="24"/>
          <w:lang w:eastAsia="lt-LT"/>
        </w:rPr>
      </w:pPr>
      <w:r>
        <w:rPr>
          <w:color w:val="000000"/>
          <w:szCs w:val="24"/>
          <w:lang w:eastAsia="lt-LT"/>
        </w:rPr>
        <w:t>4.14</w:t>
      </w:r>
      <w:r>
        <w:rPr>
          <w:color w:val="000000"/>
          <w:szCs w:val="24"/>
          <w:lang w:eastAsia="lt-LT"/>
        </w:rPr>
        <w:t>. Kas yra ilgasis šaunamasis ginklas?</w:t>
      </w:r>
    </w:p>
    <w:p>
      <w:pPr>
        <w:widowControl w:val="0"/>
        <w:ind w:firstLine="567"/>
        <w:jc w:val="both"/>
        <w:rPr>
          <w:color w:val="000000"/>
          <w:szCs w:val="24"/>
          <w:lang w:eastAsia="lt-LT"/>
        </w:rPr>
      </w:pPr>
      <w:r>
        <w:rPr>
          <w:color w:val="000000"/>
          <w:szCs w:val="24"/>
          <w:lang w:eastAsia="lt-LT"/>
        </w:rPr>
        <w:t>4.15</w:t>
      </w:r>
      <w:r>
        <w:rPr>
          <w:color w:val="000000"/>
          <w:szCs w:val="24"/>
          <w:lang w:eastAsia="lt-LT"/>
        </w:rPr>
        <w:t>. Kaip Lietuvos Respublikoje ginklai skirstomi pagal jų pavojingumo laipsnį?</w:t>
      </w:r>
    </w:p>
    <w:p>
      <w:pPr>
        <w:widowControl w:val="0"/>
        <w:ind w:firstLine="567"/>
        <w:jc w:val="both"/>
        <w:rPr>
          <w:color w:val="000000"/>
          <w:szCs w:val="24"/>
          <w:lang w:eastAsia="lt-LT"/>
        </w:rPr>
      </w:pPr>
      <w:r>
        <w:rPr>
          <w:color w:val="000000"/>
          <w:szCs w:val="24"/>
          <w:lang w:eastAsia="lt-LT"/>
        </w:rPr>
        <w:t>4.16</w:t>
      </w:r>
      <w:r>
        <w:rPr>
          <w:color w:val="000000"/>
          <w:szCs w:val="24"/>
          <w:lang w:eastAsia="lt-LT"/>
        </w:rPr>
        <w:t>. Kokie ginklai priskiriami B kategorijai?</w:t>
      </w:r>
    </w:p>
    <w:p>
      <w:pPr>
        <w:widowControl w:val="0"/>
        <w:ind w:firstLine="567"/>
        <w:jc w:val="both"/>
        <w:rPr>
          <w:color w:val="000000"/>
          <w:szCs w:val="24"/>
          <w:lang w:eastAsia="lt-LT"/>
        </w:rPr>
      </w:pPr>
      <w:r>
        <w:rPr>
          <w:color w:val="000000"/>
          <w:szCs w:val="24"/>
          <w:lang w:eastAsia="lt-LT"/>
        </w:rPr>
        <w:t>4.17</w:t>
      </w:r>
      <w:r>
        <w:rPr>
          <w:color w:val="000000"/>
          <w:szCs w:val="24"/>
          <w:lang w:eastAsia="lt-LT"/>
        </w:rPr>
        <w:t>. Kas priskiriama A kategorijai?</w:t>
      </w:r>
    </w:p>
    <w:p>
      <w:pPr>
        <w:widowControl w:val="0"/>
        <w:ind w:firstLine="567"/>
        <w:jc w:val="both"/>
        <w:rPr>
          <w:color w:val="000000"/>
          <w:szCs w:val="24"/>
          <w:lang w:eastAsia="lt-LT"/>
        </w:rPr>
      </w:pPr>
      <w:r>
        <w:rPr>
          <w:color w:val="000000"/>
          <w:szCs w:val="24"/>
          <w:lang w:eastAsia="lt-LT"/>
        </w:rPr>
        <w:t>4.18</w:t>
      </w:r>
      <w:r>
        <w:rPr>
          <w:color w:val="000000"/>
          <w:szCs w:val="24"/>
          <w:lang w:eastAsia="lt-LT"/>
        </w:rPr>
        <w:t>. Kokie ginklai priskiriami C kategorijai?</w:t>
      </w:r>
    </w:p>
    <w:p>
      <w:pPr>
        <w:widowControl w:val="0"/>
        <w:ind w:firstLine="567"/>
        <w:jc w:val="both"/>
        <w:rPr>
          <w:color w:val="000000"/>
          <w:szCs w:val="24"/>
          <w:lang w:eastAsia="lt-LT"/>
        </w:rPr>
      </w:pPr>
      <w:r>
        <w:rPr>
          <w:color w:val="000000"/>
          <w:szCs w:val="24"/>
          <w:lang w:eastAsia="lt-LT"/>
        </w:rPr>
        <w:t>4.19</w:t>
      </w:r>
      <w:r>
        <w:rPr>
          <w:color w:val="000000"/>
          <w:szCs w:val="24"/>
          <w:lang w:eastAsia="lt-LT"/>
        </w:rPr>
        <w:t>. Kokie šaunamieji ginklai draudžiami civilinėje apyvartoje?</w:t>
      </w:r>
    </w:p>
    <w:p>
      <w:pPr>
        <w:widowControl w:val="0"/>
        <w:ind w:firstLine="567"/>
        <w:jc w:val="both"/>
      </w:pPr>
      <w:r>
        <w:rPr>
          <w:color w:val="000000"/>
          <w:szCs w:val="24"/>
          <w:lang w:eastAsia="lt-LT"/>
        </w:rPr>
        <w:t>4.20</w:t>
      </w:r>
      <w:r>
        <w:rPr>
          <w:color w:val="000000"/>
          <w:szCs w:val="24"/>
          <w:lang w:eastAsia="lt-LT"/>
        </w:rPr>
        <w:t>. Kokie nešaunamieji ginklai draudžiami civilinėje apyvartoje?</w:t>
      </w:r>
    </w:p>
    <w:p>
      <w:pPr>
        <w:tabs>
          <w:tab w:val="left" w:pos="1276"/>
        </w:tabs>
        <w:suppressAutoHyphens/>
        <w:ind w:left="851" w:hanging="284"/>
        <w:jc w:val="both"/>
        <w:textAlignment w:val="center"/>
        <w:rPr>
          <w:color w:val="000000"/>
          <w:szCs w:val="24"/>
          <w:lang w:eastAsia="lt-LT"/>
        </w:rPr>
      </w:pPr>
      <w:r>
        <w:rPr>
          <w:color w:val="000000"/>
          <w:szCs w:val="24"/>
        </w:rPr>
        <w:t>4.21</w:t>
      </w:r>
      <w:r>
        <w:rPr>
          <w:color w:val="000000"/>
          <w:szCs w:val="24"/>
        </w:rPr>
        <w:t>. Kas yra senovinio ginklo kopija?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papunkčiu: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dbe4d304e1811e49cf986e1802f1de9">
        <w:r w:rsidRPr="00532B9F">
          <w:rPr>
            <w:rFonts w:ascii="Times New Roman" w:eastAsia="MS Mincho" w:hAnsi="Times New Roman"/>
            <w:sz w:val="20"/>
            <w:i/>
            <w:iCs/>
            <w:color w:val="0000FF" w:themeColor="hyperlink"/>
            <w:u w:val="single"/>
          </w:rPr>
          <w:t>5-V-626</w:t>
        </w:r>
      </w:fldSimple>
      <w:r>
        <w:rPr>
          <w:rFonts w:ascii="Times New Roman" w:eastAsia="MS Mincho" w:hAnsi="Times New Roman"/>
          <w:sz w:val="20"/>
          <w:i/>
          <w:iCs/>
        </w:rPr>
        <w:t>,
2014-07-11,
paskelbta TAR 2014-10-07, i. k. 2014-13748        </w:t>
      </w:r>
    </w:p>
    <w:p/>
    <w:p>
      <w:pPr>
        <w:widowControl w:val="0"/>
        <w:jc w:val="center"/>
        <w:rPr>
          <w:b/>
          <w:bCs/>
          <w:color w:val="000000"/>
          <w:szCs w:val="24"/>
          <w:lang w:eastAsia="lt-LT"/>
        </w:rPr>
      </w:pPr>
      <w:r>
        <w:rPr>
          <w:b/>
          <w:bCs/>
          <w:color w:val="000000"/>
          <w:szCs w:val="24"/>
          <w:lang w:eastAsia="lt-LT"/>
        </w:rPr>
        <w:t>6 tema. Šaudybos pagrindai</w:t>
      </w:r>
    </w:p>
    <w:p>
      <w:pPr>
        <w:widowControl w:val="0"/>
        <w:ind w:firstLine="567"/>
        <w:jc w:val="both"/>
        <w:rPr>
          <w:color w:val="000000"/>
          <w:szCs w:val="24"/>
          <w:lang w:eastAsia="lt-LT"/>
        </w:rPr>
      </w:pPr>
    </w:p>
    <w:p>
      <w:pPr>
        <w:widowControl w:val="0"/>
        <w:ind w:firstLine="567"/>
        <w:jc w:val="both"/>
        <w:rPr>
          <w:color w:val="000000"/>
          <w:szCs w:val="24"/>
          <w:lang w:eastAsia="lt-LT"/>
        </w:rPr>
      </w:pPr>
      <w:r>
        <w:rPr>
          <w:color w:val="000000"/>
          <w:szCs w:val="24"/>
          <w:lang w:eastAsia="lt-LT"/>
        </w:rPr>
        <w:t>6.1</w:t>
      </w:r>
      <w:r>
        <w:rPr>
          <w:color w:val="000000"/>
          <w:szCs w:val="24"/>
          <w:lang w:eastAsia="lt-LT"/>
        </w:rPr>
        <w:t>. Kas duoda visas komandas tire ar šaudykloje?</w:t>
      </w:r>
    </w:p>
    <w:p>
      <w:pPr>
        <w:widowControl w:val="0"/>
        <w:ind w:firstLine="567"/>
        <w:jc w:val="both"/>
        <w:rPr>
          <w:color w:val="000000"/>
          <w:szCs w:val="24"/>
          <w:lang w:eastAsia="lt-LT"/>
        </w:rPr>
      </w:pPr>
      <w:r>
        <w:rPr>
          <w:color w:val="000000"/>
          <w:szCs w:val="24"/>
          <w:lang w:eastAsia="lt-LT"/>
        </w:rPr>
        <w:t>6.2</w:t>
      </w:r>
      <w:r>
        <w:rPr>
          <w:color w:val="000000"/>
          <w:szCs w:val="24"/>
          <w:lang w:eastAsia="lt-LT"/>
        </w:rPr>
        <w:t>. Nuo ko pradedamas pistoleto ardymas?</w:t>
      </w:r>
    </w:p>
    <w:p>
      <w:pPr>
        <w:widowControl w:val="0"/>
        <w:ind w:firstLine="567"/>
        <w:jc w:val="both"/>
        <w:rPr>
          <w:color w:val="000000"/>
          <w:szCs w:val="24"/>
          <w:lang w:eastAsia="lt-LT"/>
        </w:rPr>
      </w:pPr>
      <w:r>
        <w:rPr>
          <w:color w:val="000000"/>
          <w:szCs w:val="24"/>
          <w:lang w:eastAsia="lt-LT"/>
        </w:rPr>
        <w:t>6.3</w:t>
      </w:r>
      <w:r>
        <w:rPr>
          <w:color w:val="000000"/>
          <w:szCs w:val="24"/>
          <w:lang w:eastAsia="lt-LT"/>
        </w:rPr>
        <w:t>. Ar galima šaudykloje, atliekant šaudymo pratybas, ginklo vamzdį nukreipti į žmogų?</w:t>
      </w:r>
    </w:p>
    <w:p>
      <w:pPr>
        <w:widowControl w:val="0"/>
        <w:ind w:firstLine="567"/>
        <w:jc w:val="both"/>
        <w:rPr>
          <w:color w:val="000000"/>
          <w:szCs w:val="24"/>
          <w:lang w:eastAsia="lt-LT"/>
        </w:rPr>
      </w:pPr>
      <w:r>
        <w:rPr>
          <w:color w:val="000000"/>
          <w:szCs w:val="24"/>
          <w:lang w:eastAsia="lt-LT"/>
        </w:rPr>
        <w:t>6.4</w:t>
      </w:r>
      <w:r>
        <w:rPr>
          <w:color w:val="000000"/>
          <w:szCs w:val="24"/>
          <w:lang w:eastAsia="lt-LT"/>
        </w:rPr>
        <w:t>. Apibūdinkite saugaus elgesio su ginklu pagrindines taisykles?</w:t>
      </w:r>
    </w:p>
    <w:p>
      <w:pPr>
        <w:widowControl w:val="0"/>
        <w:ind w:firstLine="567"/>
        <w:jc w:val="both"/>
        <w:rPr>
          <w:b/>
          <w:bCs/>
          <w:color w:val="000000"/>
          <w:szCs w:val="24"/>
          <w:lang w:eastAsia="lt-LT"/>
        </w:rPr>
      </w:pPr>
      <w:r>
        <w:rPr>
          <w:color w:val="000000"/>
          <w:szCs w:val="24"/>
          <w:lang w:eastAsia="lt-LT"/>
        </w:rPr>
        <w:t>6.5</w:t>
      </w:r>
      <w:r>
        <w:rPr>
          <w:color w:val="000000"/>
          <w:szCs w:val="24"/>
          <w:lang w:eastAsia="lt-LT"/>
        </w:rPr>
        <w:t>. Kokio ginklo kulka toliausiai lekia?</w:t>
      </w:r>
    </w:p>
    <w:p>
      <w:pPr>
        <w:widowControl w:val="0"/>
        <w:ind w:firstLine="567"/>
        <w:jc w:val="both"/>
        <w:rPr>
          <w:color w:val="000000"/>
          <w:szCs w:val="24"/>
          <w:lang w:eastAsia="lt-LT"/>
        </w:rPr>
      </w:pPr>
      <w:r>
        <w:rPr>
          <w:color w:val="000000"/>
          <w:szCs w:val="24"/>
          <w:lang w:eastAsia="lt-LT"/>
        </w:rPr>
        <w:t>6.6</w:t>
      </w:r>
      <w:r>
        <w:rPr>
          <w:color w:val="000000"/>
          <w:szCs w:val="24"/>
          <w:lang w:eastAsia="lt-LT"/>
        </w:rPr>
        <w:t>. Kokiu kampu rikošetuos kulka šaunant 45 laipsnių kampu į kietą paviršių?</w:t>
      </w:r>
    </w:p>
    <w:p>
      <w:pPr>
        <w:widowControl w:val="0"/>
        <w:ind w:firstLine="567"/>
        <w:jc w:val="both"/>
        <w:rPr>
          <w:color w:val="000000"/>
          <w:szCs w:val="24"/>
          <w:lang w:eastAsia="lt-LT"/>
        </w:rPr>
      </w:pPr>
    </w:p>
    <w:p>
      <w:pPr>
        <w:widowControl w:val="0"/>
        <w:jc w:val="center"/>
        <w:rPr>
          <w:color w:val="000000"/>
          <w:szCs w:val="24"/>
          <w:lang w:eastAsia="lt-LT"/>
        </w:rPr>
      </w:pPr>
      <w:r>
        <w:rPr>
          <w:color w:val="000000"/>
          <w:szCs w:val="24"/>
          <w:lang w:eastAsia="lt-LT"/>
        </w:rPr>
        <w:t>_________________</w:t>
      </w:r>
    </w:p>
    <w:p>
      <w:pPr>
        <w:tabs>
          <w:tab w:val="center" w:pos="4819"/>
          <w:tab w:val="right" w:pos="9638"/>
        </w:tabs>
      </w:pPr>
    </w:p>
    <w:p>
      <w:pPr>
        <w:widowControl w:val="0"/>
        <w:suppressAutoHyphens/>
        <w:ind w:left="5102" w:firstLine="283"/>
        <w:sectPr>
          <w:headerReference w:type="even" r:id="rId20"/>
          <w:headerReference w:type="default" r:id="rId21"/>
          <w:footerReference w:type="even" r:id="rId22"/>
          <w:footerReference w:type="default" r:id="rId23"/>
          <w:headerReference w:type="first" r:id="rId24"/>
          <w:footerReference w:type="first" r:id="rId25"/>
          <w:pgSz w:w="11906" w:h="16838"/>
          <w:pgMar w:top="1701" w:right="567" w:bottom="1134" w:left="1701" w:header="0" w:footer="1134" w:gutter="0"/>
          <w:pgNumType w:start="1"/>
          <w:cols w:space="720"/>
          <w:formProt w:val="0"/>
          <w:titlePg/>
          <w:docGrid w:linePitch="600" w:charSpace="40960"/>
        </w:sectPr>
      </w:pPr>
    </w:p>
    <w:p>
      <w:pPr>
        <w:widowControl w:val="0"/>
        <w:suppressAutoHyphens/>
        <w:ind w:firstLine="3969"/>
        <w:rPr>
          <w:rFonts w:eastAsia="SimSun" w:cs="Mangal"/>
          <w:color w:val="000000"/>
          <w:szCs w:val="24"/>
          <w:lang w:eastAsia="lt-LT" w:bidi="hi-IN"/>
        </w:rPr>
      </w:pPr>
      <w:r>
        <w:rPr>
          <w:rFonts w:eastAsia="SimSun" w:cs="Mangal"/>
          <w:color w:val="000000"/>
          <w:szCs w:val="24"/>
          <w:lang w:eastAsia="lt-LT" w:bidi="hi-IN"/>
        </w:rPr>
        <w:t>PATVIRTINTA</w:t>
      </w:r>
    </w:p>
    <w:p>
      <w:pPr>
        <w:widowControl w:val="0"/>
        <w:suppressAutoHyphens/>
        <w:ind w:firstLine="3969"/>
        <w:rPr>
          <w:rFonts w:eastAsia="SimSun" w:cs="Mangal"/>
          <w:color w:val="000000"/>
          <w:szCs w:val="24"/>
          <w:lang w:eastAsia="lt-LT" w:bidi="hi-IN"/>
        </w:rPr>
      </w:pPr>
      <w:r>
        <w:rPr>
          <w:rFonts w:eastAsia="SimSun" w:cs="Mangal"/>
          <w:color w:val="000000"/>
          <w:szCs w:val="24"/>
          <w:lang w:eastAsia="lt-LT" w:bidi="hi-IN"/>
        </w:rPr>
        <w:t>Lietuvos policijos generalinio komisaro</w:t>
      </w:r>
    </w:p>
    <w:p>
      <w:pPr>
        <w:widowControl w:val="0"/>
        <w:suppressAutoHyphens/>
        <w:ind w:firstLine="3969"/>
        <w:rPr>
          <w:rFonts w:eastAsia="SimSun" w:cs="Mangal"/>
          <w:color w:val="000000"/>
          <w:szCs w:val="24"/>
          <w:lang w:eastAsia="lt-LT" w:bidi="hi-IN"/>
        </w:rPr>
      </w:pPr>
      <w:r>
        <w:rPr>
          <w:rFonts w:eastAsia="SimSun" w:cs="Mangal"/>
          <w:color w:val="000000"/>
          <w:szCs w:val="24"/>
          <w:lang w:eastAsia="lt-LT" w:bidi="hi-IN"/>
        </w:rPr>
        <w:t>2013 m. rugsėjo 24 d. įsakymu Nr. 5-V-755</w:t>
      </w:r>
    </w:p>
    <w:p>
      <w:pPr>
        <w:ind w:firstLine="3969"/>
        <w:rPr>
          <w:szCs w:val="24"/>
        </w:rPr>
      </w:pPr>
      <w:r>
        <w:rPr>
          <w:szCs w:val="24"/>
        </w:rPr>
        <w:t>(Lietuvos policijos generalinio komisaro</w:t>
      </w:r>
    </w:p>
    <w:p>
      <w:pPr>
        <w:ind w:firstLine="3969"/>
        <w:rPr>
          <w:rFonts w:eastAsia="SimSun" w:cs="Mangal"/>
          <w:color w:val="000000"/>
          <w:szCs w:val="24"/>
          <w:lang w:eastAsia="lt-LT" w:bidi="hi-IN"/>
        </w:rPr>
      </w:pPr>
      <w:r>
        <w:rPr>
          <w:szCs w:val="24"/>
        </w:rPr>
        <w:t xml:space="preserve">2020 m. sausio 9 d. įsakymo Nr. 5-V-14 </w:t>
      </w:r>
      <w:r>
        <w:rPr>
          <w:rFonts w:eastAsia="SimSun" w:cs="Mangal"/>
          <w:color w:val="000000"/>
          <w:szCs w:val="24"/>
          <w:lang w:eastAsia="lt-LT" w:bidi="hi-IN"/>
        </w:rPr>
        <w:t xml:space="preserve">redakcija) </w:t>
      </w:r>
    </w:p>
    <w:p>
      <w:pPr>
        <w:widowControl w:val="0"/>
        <w:suppressAutoHyphens/>
        <w:ind w:firstLine="567"/>
        <w:jc w:val="both"/>
        <w:rPr>
          <w:rFonts w:eastAsia="SimSun" w:cs="Mangal"/>
          <w:color w:val="000000"/>
          <w:szCs w:val="24"/>
          <w:lang w:eastAsia="lt-LT" w:bidi="hi-IN"/>
        </w:rPr>
      </w:pPr>
    </w:p>
    <w:p>
      <w:pPr>
        <w:widowControl w:val="0"/>
        <w:suppressAutoHyphens/>
        <w:jc w:val="center"/>
        <w:rPr>
          <w:rFonts w:ascii="Liberation Serif" w:eastAsia="SimSun" w:hAnsi="Liberation Serif" w:cs="Mangal"/>
          <w:szCs w:val="24"/>
          <w:lang w:eastAsia="zh-CN" w:bidi="hi-IN"/>
        </w:rPr>
      </w:pPr>
      <w:r>
        <w:rPr>
          <w:rFonts w:eastAsia="SimSun" w:cs="Mangal"/>
          <w:b/>
          <w:bCs/>
          <w:caps/>
          <w:color w:val="000000"/>
          <w:szCs w:val="24"/>
          <w:lang w:eastAsia="lt-LT" w:bidi="hi-IN"/>
        </w:rPr>
        <w:t>KLAUSIMŲ SĄRAŠAS, PAGAL KURĮ SUDAROMI APSAUGOS DARBUOTOJO MOKYMO PROGRAMOS BAIGIAMOJO EGZAMINO TESTAI</w:t>
      </w:r>
    </w:p>
    <w:p>
      <w:pPr>
        <w:widowControl w:val="0"/>
        <w:suppressAutoHyphens/>
        <w:ind w:firstLine="567"/>
        <w:jc w:val="both"/>
        <w:rPr>
          <w:rFonts w:eastAsia="SimSun" w:cs="Mangal"/>
          <w:color w:val="000000"/>
          <w:szCs w:val="24"/>
          <w:lang w:eastAsia="lt-LT" w:bidi="hi-IN"/>
        </w:rPr>
      </w:pPr>
    </w:p>
    <w:p>
      <w:pPr>
        <w:widowControl w:val="0"/>
        <w:suppressAutoHyphens/>
        <w:jc w:val="center"/>
        <w:rPr>
          <w:rFonts w:ascii="Liberation Serif" w:eastAsia="SimSun" w:hAnsi="Liberation Serif" w:cs="Mangal"/>
          <w:szCs w:val="24"/>
          <w:lang w:eastAsia="zh-CN" w:bidi="hi-IN"/>
        </w:rPr>
      </w:pPr>
      <w:r>
        <w:rPr>
          <w:rFonts w:eastAsia="SimSun" w:cs="Mangal"/>
          <w:b/>
          <w:bCs/>
          <w:color w:val="000000"/>
          <w:szCs w:val="24"/>
          <w:lang w:eastAsia="lt-LT" w:bidi="hi-IN"/>
        </w:rPr>
        <w:t>1 tema. Įvadas</w:t>
      </w:r>
    </w:p>
    <w:p>
      <w:pPr>
        <w:widowControl w:val="0"/>
        <w:suppressAutoHyphens/>
        <w:ind w:firstLine="567"/>
        <w:jc w:val="both"/>
        <w:rPr>
          <w:rFonts w:eastAsia="SimSun" w:cs="Mangal"/>
          <w:color w:val="000000"/>
          <w:szCs w:val="24"/>
          <w:lang w:eastAsia="lt-LT" w:bidi="hi-IN"/>
        </w:rPr>
      </w:pPr>
    </w:p>
    <w:p>
      <w:pPr>
        <w:widowControl w:val="0"/>
        <w:suppressAutoHyphens/>
        <w:ind w:firstLine="567"/>
        <w:jc w:val="both"/>
        <w:rPr>
          <w:rFonts w:ascii="Liberation Serif" w:eastAsia="SimSun" w:hAnsi="Liberation Serif" w:cs="Mangal"/>
          <w:szCs w:val="24"/>
          <w:lang w:eastAsia="zh-CN" w:bidi="hi-IN"/>
        </w:rPr>
      </w:pPr>
      <w:r>
        <w:rPr>
          <w:rFonts w:eastAsia="SimSun" w:cs="Mangal"/>
          <w:color w:val="000000"/>
          <w:szCs w:val="24"/>
          <w:lang w:eastAsia="lt-LT" w:bidi="hi-IN"/>
        </w:rPr>
        <w:t>1.1</w:t>
      </w:r>
      <w:r>
        <w:rPr>
          <w:rFonts w:eastAsia="SimSun" w:cs="Mangal"/>
          <w:color w:val="000000"/>
          <w:szCs w:val="24"/>
          <w:lang w:eastAsia="lt-LT" w:bidi="hi-IN"/>
        </w:rPr>
        <w:t>. Kokia pagrindinė apsaugos darbuotojo funkcija?</w:t>
      </w:r>
    </w:p>
    <w:p>
      <w:pPr>
        <w:widowControl w:val="0"/>
        <w:suppressAutoHyphens/>
        <w:ind w:firstLine="567"/>
        <w:jc w:val="both"/>
        <w:rPr>
          <w:rFonts w:ascii="Liberation Serif" w:eastAsia="SimSun" w:hAnsi="Liberation Serif" w:cs="Mangal"/>
          <w:szCs w:val="24"/>
          <w:lang w:eastAsia="zh-CN" w:bidi="hi-IN"/>
        </w:rPr>
      </w:pPr>
      <w:r>
        <w:rPr>
          <w:rFonts w:eastAsia="SimSun" w:cs="Mangal"/>
          <w:color w:val="000000"/>
          <w:szCs w:val="24"/>
          <w:lang w:eastAsia="lt-LT" w:bidi="hi-IN"/>
        </w:rPr>
        <w:t>1.2</w:t>
      </w:r>
      <w:r>
        <w:rPr>
          <w:rFonts w:eastAsia="SimSun" w:cs="Mangal"/>
          <w:color w:val="000000"/>
          <w:szCs w:val="24"/>
          <w:lang w:eastAsia="lt-LT" w:bidi="hi-IN"/>
        </w:rPr>
        <w:t>. Kas yra fizinė prievarta?</w:t>
      </w:r>
    </w:p>
    <w:p>
      <w:pPr>
        <w:widowControl w:val="0"/>
        <w:suppressAutoHyphens/>
        <w:ind w:firstLine="567"/>
        <w:jc w:val="both"/>
        <w:rPr>
          <w:rFonts w:ascii="Liberation Serif" w:eastAsia="SimSun" w:hAnsi="Liberation Serif" w:cs="Mangal"/>
          <w:szCs w:val="24"/>
          <w:lang w:eastAsia="zh-CN" w:bidi="hi-IN"/>
        </w:rPr>
      </w:pPr>
      <w:r>
        <w:rPr>
          <w:rFonts w:eastAsia="SimSun" w:cs="Mangal"/>
          <w:color w:val="000000"/>
          <w:szCs w:val="24"/>
          <w:lang w:eastAsia="lt-LT" w:bidi="hi-IN"/>
        </w:rPr>
        <w:t>1.3</w:t>
      </w:r>
      <w:r>
        <w:rPr>
          <w:rFonts w:eastAsia="SimSun" w:cs="Mangal"/>
          <w:color w:val="000000"/>
          <w:szCs w:val="24"/>
          <w:lang w:eastAsia="lt-LT" w:bidi="hi-IN"/>
        </w:rPr>
        <w:t>. Kas yra inkasavimas?</w:t>
      </w:r>
    </w:p>
    <w:p>
      <w:pPr>
        <w:widowControl w:val="0"/>
        <w:suppressAutoHyphens/>
        <w:ind w:firstLine="567"/>
        <w:jc w:val="both"/>
        <w:rPr>
          <w:rFonts w:ascii="Liberation Serif" w:eastAsia="SimSun" w:hAnsi="Liberation Serif" w:cs="Mangal"/>
          <w:szCs w:val="24"/>
          <w:lang w:eastAsia="zh-CN" w:bidi="hi-IN"/>
        </w:rPr>
      </w:pPr>
      <w:r>
        <w:rPr>
          <w:rFonts w:eastAsia="SimSun" w:cs="Mangal"/>
          <w:color w:val="000000"/>
          <w:szCs w:val="24"/>
          <w:lang w:eastAsia="lt-LT" w:bidi="hi-IN"/>
        </w:rPr>
        <w:t>1.4</w:t>
      </w:r>
      <w:r>
        <w:rPr>
          <w:rFonts w:eastAsia="SimSun" w:cs="Mangal"/>
          <w:color w:val="000000"/>
          <w:szCs w:val="24"/>
          <w:lang w:eastAsia="lt-LT" w:bidi="hi-IN"/>
        </w:rPr>
        <w:t>. Kas yra apsaugininkas?</w:t>
      </w:r>
    </w:p>
    <w:p>
      <w:pPr>
        <w:widowControl w:val="0"/>
        <w:suppressAutoHyphens/>
        <w:ind w:firstLine="567"/>
        <w:jc w:val="both"/>
        <w:rPr>
          <w:rFonts w:ascii="Liberation Serif" w:eastAsia="SimSun" w:hAnsi="Liberation Serif" w:cs="Mangal"/>
          <w:szCs w:val="24"/>
          <w:lang w:eastAsia="zh-CN" w:bidi="hi-IN"/>
        </w:rPr>
      </w:pPr>
      <w:r>
        <w:rPr>
          <w:rFonts w:eastAsia="SimSun" w:cs="Mangal"/>
          <w:color w:val="000000"/>
          <w:szCs w:val="24"/>
          <w:lang w:eastAsia="lt-LT" w:bidi="hi-IN"/>
        </w:rPr>
        <w:t>1.5</w:t>
      </w:r>
      <w:r>
        <w:rPr>
          <w:rFonts w:eastAsia="SimSun" w:cs="Mangal"/>
          <w:color w:val="000000"/>
          <w:szCs w:val="24"/>
          <w:lang w:eastAsia="lt-LT" w:bidi="hi-IN"/>
        </w:rPr>
        <w:t>. Kas yra įtariamas teisės pažeidėjas?</w:t>
      </w:r>
    </w:p>
    <w:p>
      <w:pPr>
        <w:widowControl w:val="0"/>
        <w:suppressAutoHyphens/>
        <w:ind w:firstLine="567"/>
        <w:jc w:val="both"/>
        <w:rPr>
          <w:rFonts w:ascii="Liberation Serif" w:eastAsia="SimSun" w:hAnsi="Liberation Serif" w:cs="Mangal"/>
          <w:szCs w:val="24"/>
          <w:lang w:eastAsia="zh-CN" w:bidi="hi-IN"/>
        </w:rPr>
      </w:pPr>
      <w:r>
        <w:rPr>
          <w:rFonts w:eastAsia="SimSun" w:cs="Mangal"/>
          <w:color w:val="000000"/>
          <w:szCs w:val="24"/>
          <w:lang w:eastAsia="lt-LT" w:bidi="hi-IN"/>
        </w:rPr>
        <w:t>1.6</w:t>
      </w:r>
      <w:r>
        <w:rPr>
          <w:rFonts w:eastAsia="SimSun" w:cs="Mangal"/>
          <w:color w:val="000000"/>
          <w:szCs w:val="24"/>
          <w:lang w:eastAsia="lt-LT" w:bidi="hi-IN"/>
        </w:rPr>
        <w:t>. Kaip apibrėžiamas leidimų režimas saugomame objekte?</w:t>
      </w:r>
    </w:p>
    <w:p>
      <w:pPr>
        <w:widowControl w:val="0"/>
        <w:suppressAutoHyphens/>
        <w:ind w:firstLine="567"/>
        <w:jc w:val="both"/>
        <w:rPr>
          <w:rFonts w:ascii="Liberation Serif" w:eastAsia="SimSun" w:hAnsi="Liberation Serif" w:cs="Mangal"/>
          <w:szCs w:val="24"/>
          <w:lang w:eastAsia="zh-CN" w:bidi="hi-IN"/>
        </w:rPr>
      </w:pPr>
      <w:r>
        <w:rPr>
          <w:rFonts w:eastAsia="SimSun" w:cs="Mangal"/>
          <w:color w:val="000000"/>
          <w:szCs w:val="24"/>
          <w:lang w:eastAsia="lt-LT" w:bidi="hi-IN"/>
        </w:rPr>
        <w:t>1.7</w:t>
      </w:r>
      <w:r>
        <w:rPr>
          <w:rFonts w:eastAsia="SimSun" w:cs="Mangal"/>
          <w:color w:val="000000"/>
          <w:szCs w:val="24"/>
          <w:lang w:eastAsia="lt-LT" w:bidi="hi-IN"/>
        </w:rPr>
        <w:t>. Kas yra apsaugos darbuotojas?</w:t>
      </w:r>
    </w:p>
    <w:p>
      <w:pPr>
        <w:widowControl w:val="0"/>
        <w:suppressAutoHyphens/>
        <w:ind w:firstLine="567"/>
        <w:jc w:val="both"/>
        <w:rPr>
          <w:rFonts w:ascii="Liberation Serif" w:eastAsia="SimSun" w:hAnsi="Liberation Serif" w:cs="Mangal"/>
          <w:szCs w:val="24"/>
          <w:lang w:eastAsia="zh-CN" w:bidi="hi-IN"/>
        </w:rPr>
      </w:pPr>
      <w:r>
        <w:rPr>
          <w:rFonts w:eastAsia="SimSun" w:cs="Mangal"/>
          <w:color w:val="000000"/>
          <w:szCs w:val="24"/>
          <w:lang w:eastAsia="lt-LT" w:bidi="hi-IN"/>
        </w:rPr>
        <w:t>1.8</w:t>
      </w:r>
      <w:r>
        <w:rPr>
          <w:rFonts w:eastAsia="SimSun" w:cs="Mangal"/>
          <w:color w:val="000000"/>
          <w:szCs w:val="24"/>
          <w:lang w:eastAsia="lt-LT" w:bidi="hi-IN"/>
        </w:rPr>
        <w:t>. Koks asmuo negali būti apsaugos darbuotoju?</w:t>
      </w:r>
    </w:p>
    <w:p>
      <w:pPr>
        <w:widowControl w:val="0"/>
        <w:suppressAutoHyphens/>
        <w:ind w:firstLine="567"/>
        <w:jc w:val="both"/>
        <w:rPr>
          <w:rFonts w:ascii="Liberation Serif" w:eastAsia="SimSun" w:hAnsi="Liberation Serif" w:cs="Mangal"/>
          <w:szCs w:val="24"/>
          <w:lang w:eastAsia="zh-CN" w:bidi="hi-IN"/>
        </w:rPr>
      </w:pPr>
      <w:r>
        <w:rPr>
          <w:rFonts w:eastAsia="SimSun" w:cs="Mangal"/>
          <w:color w:val="000000"/>
          <w:szCs w:val="24"/>
          <w:lang w:eastAsia="lt-LT" w:bidi="hi-IN"/>
        </w:rPr>
        <w:t>1.9</w:t>
      </w:r>
      <w:r>
        <w:rPr>
          <w:rFonts w:eastAsia="SimSun" w:cs="Mangal"/>
          <w:color w:val="000000"/>
          <w:szCs w:val="24"/>
          <w:lang w:eastAsia="lt-LT" w:bidi="hi-IN"/>
        </w:rPr>
        <w:t>. Koks asmuo gali būti apsaugos darbuotoju?</w:t>
      </w:r>
    </w:p>
    <w:p>
      <w:pPr>
        <w:widowControl w:val="0"/>
        <w:suppressAutoHyphens/>
        <w:ind w:firstLine="567"/>
        <w:jc w:val="both"/>
        <w:rPr>
          <w:rFonts w:ascii="Liberation Serif" w:eastAsia="SimSun" w:hAnsi="Liberation Serif" w:cs="Mangal"/>
          <w:szCs w:val="24"/>
          <w:lang w:eastAsia="zh-CN" w:bidi="hi-IN"/>
        </w:rPr>
      </w:pPr>
      <w:r>
        <w:rPr>
          <w:rFonts w:eastAsia="SimSun" w:cs="Mangal"/>
          <w:color w:val="000000"/>
          <w:szCs w:val="24"/>
          <w:lang w:eastAsia="lt-LT" w:bidi="hi-IN"/>
        </w:rPr>
        <w:t>1.10</w:t>
      </w:r>
      <w:r>
        <w:rPr>
          <w:rFonts w:eastAsia="SimSun" w:cs="Mangal"/>
          <w:color w:val="000000"/>
          <w:szCs w:val="24"/>
          <w:lang w:eastAsia="lt-LT" w:bidi="hi-IN"/>
        </w:rPr>
        <w:t>. Kokias teises turi apsaugos darbuotojas, apžiūrėdamas įtariamą teisės pažeidėją?</w:t>
      </w:r>
    </w:p>
    <w:p>
      <w:pPr>
        <w:widowControl w:val="0"/>
        <w:suppressAutoHyphens/>
        <w:ind w:firstLine="567"/>
        <w:jc w:val="both"/>
        <w:rPr>
          <w:rFonts w:ascii="Liberation Serif" w:eastAsia="SimSun" w:hAnsi="Liberation Serif" w:cs="Mangal"/>
          <w:szCs w:val="24"/>
          <w:lang w:eastAsia="zh-CN" w:bidi="hi-IN"/>
        </w:rPr>
      </w:pPr>
      <w:r>
        <w:rPr>
          <w:rFonts w:eastAsia="SimSun" w:cs="Mangal"/>
          <w:color w:val="000000"/>
          <w:szCs w:val="24"/>
          <w:lang w:eastAsia="lt-LT" w:bidi="hi-IN"/>
        </w:rPr>
        <w:t>1.11</w:t>
      </w:r>
      <w:r>
        <w:rPr>
          <w:rFonts w:eastAsia="SimSun" w:cs="Mangal"/>
          <w:color w:val="000000"/>
          <w:szCs w:val="24"/>
          <w:lang w:eastAsia="lt-LT" w:bidi="hi-IN"/>
        </w:rPr>
        <w:t>. Kam apsaugos darbuotojas privalo suteikti pagalbą?</w:t>
      </w:r>
    </w:p>
    <w:p>
      <w:pPr>
        <w:widowControl w:val="0"/>
        <w:suppressAutoHyphens/>
        <w:ind w:firstLine="567"/>
        <w:jc w:val="both"/>
        <w:rPr>
          <w:rFonts w:ascii="Liberation Serif" w:eastAsia="SimSun" w:hAnsi="Liberation Serif" w:cs="Mangal"/>
          <w:szCs w:val="24"/>
          <w:lang w:eastAsia="zh-CN" w:bidi="hi-IN"/>
        </w:rPr>
      </w:pPr>
      <w:r>
        <w:rPr>
          <w:rFonts w:eastAsia="SimSun" w:cs="Mangal"/>
          <w:color w:val="000000"/>
          <w:szCs w:val="24"/>
          <w:lang w:eastAsia="lt-LT" w:bidi="hi-IN"/>
        </w:rPr>
        <w:t>1.12</w:t>
      </w:r>
      <w:r>
        <w:rPr>
          <w:rFonts w:eastAsia="SimSun" w:cs="Mangal"/>
          <w:color w:val="000000"/>
          <w:szCs w:val="24"/>
          <w:lang w:eastAsia="lt-LT" w:bidi="hi-IN"/>
        </w:rPr>
        <w:t>. Kokias teises turi apsaugos darbuotojas, užtikrindamas režimą saugomuose objektuose?</w:t>
      </w:r>
    </w:p>
    <w:p>
      <w:pPr>
        <w:widowControl w:val="0"/>
        <w:suppressAutoHyphens/>
        <w:ind w:firstLine="567"/>
        <w:jc w:val="both"/>
        <w:rPr>
          <w:rFonts w:ascii="Liberation Serif" w:eastAsia="SimSun" w:hAnsi="Liberation Serif" w:cs="Mangal"/>
          <w:szCs w:val="24"/>
          <w:lang w:eastAsia="zh-CN" w:bidi="hi-IN"/>
        </w:rPr>
      </w:pPr>
      <w:r>
        <w:rPr>
          <w:rFonts w:eastAsia="SimSun" w:cs="Mangal"/>
          <w:color w:val="000000"/>
          <w:szCs w:val="24"/>
          <w:lang w:eastAsia="lt-LT" w:bidi="hi-IN"/>
        </w:rPr>
        <w:t>1.13</w:t>
      </w:r>
      <w:r>
        <w:rPr>
          <w:rFonts w:eastAsia="SimSun" w:cs="Mangal"/>
          <w:color w:val="000000"/>
          <w:szCs w:val="24"/>
          <w:lang w:eastAsia="lt-LT" w:bidi="hi-IN"/>
        </w:rPr>
        <w:t>. Kokias teises turi apsaugos darbuotojas, jei įtaria, kad asmuo rengiasi daryti ar daro administracinį nusižengimą ar nusikalstamą veiką?</w:t>
      </w:r>
    </w:p>
    <w:p>
      <w:pPr>
        <w:widowControl w:val="0"/>
        <w:suppressAutoHyphens/>
        <w:ind w:firstLine="567"/>
        <w:jc w:val="both"/>
        <w:rPr>
          <w:rFonts w:ascii="Liberation Serif" w:eastAsia="SimSun" w:hAnsi="Liberation Serif" w:cs="Mangal"/>
          <w:szCs w:val="24"/>
          <w:lang w:eastAsia="zh-CN" w:bidi="hi-IN"/>
        </w:rPr>
      </w:pPr>
      <w:r>
        <w:rPr>
          <w:rFonts w:eastAsia="SimSun" w:cs="Mangal"/>
          <w:color w:val="000000"/>
          <w:szCs w:val="24"/>
          <w:lang w:eastAsia="lt-LT" w:bidi="hi-IN"/>
        </w:rPr>
        <w:t>1.14</w:t>
      </w:r>
      <w:r>
        <w:rPr>
          <w:rFonts w:eastAsia="SimSun" w:cs="Mangal"/>
          <w:color w:val="000000"/>
          <w:szCs w:val="24"/>
          <w:lang w:eastAsia="lt-LT" w:bidi="hi-IN"/>
        </w:rPr>
        <w:t>. Kokias teises turi apsaugos darbuotojas saugomame objekte, kuriame galioja leidimų režimas?</w:t>
      </w:r>
    </w:p>
    <w:p>
      <w:pPr>
        <w:widowControl w:val="0"/>
        <w:suppressAutoHyphens/>
        <w:ind w:firstLine="567"/>
        <w:jc w:val="both"/>
        <w:rPr>
          <w:rFonts w:ascii="Liberation Serif" w:eastAsia="SimSun" w:hAnsi="Liberation Serif" w:cs="Mangal"/>
          <w:szCs w:val="24"/>
          <w:lang w:eastAsia="zh-CN" w:bidi="hi-IN"/>
        </w:rPr>
      </w:pPr>
      <w:r>
        <w:rPr>
          <w:rFonts w:eastAsia="SimSun" w:cs="Mangal"/>
          <w:color w:val="000000"/>
          <w:szCs w:val="24"/>
          <w:lang w:eastAsia="lt-LT" w:bidi="hi-IN"/>
        </w:rPr>
        <w:t>1.15</w:t>
      </w:r>
      <w:r>
        <w:rPr>
          <w:rFonts w:eastAsia="SimSun" w:cs="Mangal"/>
          <w:color w:val="000000"/>
          <w:szCs w:val="24"/>
          <w:lang w:eastAsia="lt-LT" w:bidi="hi-IN"/>
        </w:rPr>
        <w:t>. Ar apsaugos darbuotojas, reaguodamas į saugomo objekto signalizacijos suveikimą, gali nepaisyti Kelių eismo taisyklių reikalavimų?</w:t>
      </w:r>
    </w:p>
    <w:p>
      <w:pPr>
        <w:widowControl w:val="0"/>
        <w:suppressAutoHyphens/>
        <w:ind w:firstLine="567"/>
        <w:jc w:val="both"/>
        <w:rPr>
          <w:rFonts w:ascii="Liberation Serif" w:eastAsia="SimSun" w:hAnsi="Liberation Serif" w:cs="Mangal"/>
          <w:szCs w:val="24"/>
          <w:lang w:eastAsia="zh-CN" w:bidi="hi-IN"/>
        </w:rPr>
      </w:pPr>
      <w:r>
        <w:rPr>
          <w:rFonts w:eastAsia="SimSun" w:cs="Mangal"/>
          <w:color w:val="000000"/>
          <w:szCs w:val="24"/>
          <w:lang w:eastAsia="lt-LT" w:bidi="hi-IN"/>
        </w:rPr>
        <w:t>1.16</w:t>
      </w:r>
      <w:r>
        <w:rPr>
          <w:rFonts w:eastAsia="SimSun" w:cs="Mangal"/>
          <w:color w:val="000000"/>
          <w:szCs w:val="24"/>
          <w:lang w:eastAsia="lt-LT" w:bidi="hi-IN"/>
        </w:rPr>
        <w:t>. Kokios apsaugos darbuotojo pareigos?</w:t>
      </w:r>
    </w:p>
    <w:p>
      <w:pPr>
        <w:widowControl w:val="0"/>
        <w:suppressAutoHyphens/>
        <w:ind w:firstLine="567"/>
        <w:jc w:val="both"/>
        <w:rPr>
          <w:rFonts w:ascii="Liberation Serif" w:eastAsia="SimSun" w:hAnsi="Liberation Serif" w:cs="Mangal"/>
          <w:szCs w:val="24"/>
          <w:lang w:eastAsia="zh-CN" w:bidi="hi-IN"/>
        </w:rPr>
      </w:pPr>
      <w:r>
        <w:rPr>
          <w:rFonts w:eastAsia="SimSun" w:cs="Mangal"/>
          <w:color w:val="000000"/>
          <w:szCs w:val="24"/>
          <w:lang w:eastAsia="lt-LT" w:bidi="hi-IN"/>
        </w:rPr>
        <w:t>1.17</w:t>
      </w:r>
      <w:r>
        <w:rPr>
          <w:rFonts w:eastAsia="SimSun" w:cs="Mangal"/>
          <w:color w:val="000000"/>
          <w:szCs w:val="24"/>
          <w:lang w:eastAsia="lt-LT" w:bidi="hi-IN"/>
        </w:rPr>
        <w:t>. Kas yra inkasavimo pažymėjimas?</w:t>
      </w:r>
    </w:p>
    <w:p>
      <w:pPr>
        <w:widowControl w:val="0"/>
        <w:suppressAutoHyphens/>
        <w:ind w:firstLine="567"/>
        <w:jc w:val="both"/>
        <w:rPr>
          <w:rFonts w:ascii="Liberation Serif" w:eastAsia="SimSun" w:hAnsi="Liberation Serif" w:cs="Mangal"/>
          <w:szCs w:val="24"/>
          <w:lang w:eastAsia="zh-CN" w:bidi="hi-IN"/>
        </w:rPr>
      </w:pPr>
      <w:r>
        <w:rPr>
          <w:rFonts w:eastAsia="SimSun" w:cs="Mangal"/>
          <w:color w:val="000000"/>
          <w:szCs w:val="24"/>
          <w:lang w:eastAsia="lt-LT" w:bidi="hi-IN"/>
        </w:rPr>
        <w:t>1.18</w:t>
      </w:r>
      <w:r>
        <w:rPr>
          <w:rFonts w:eastAsia="SimSun" w:cs="Mangal"/>
          <w:color w:val="000000"/>
          <w:szCs w:val="24"/>
          <w:lang w:eastAsia="lt-LT" w:bidi="hi-IN"/>
        </w:rPr>
        <w:t>. Kas gali vykdyti inkasavimą?</w:t>
      </w:r>
    </w:p>
    <w:p>
      <w:pPr>
        <w:widowControl w:val="0"/>
        <w:suppressAutoHyphens/>
        <w:ind w:firstLine="567"/>
        <w:jc w:val="both"/>
        <w:rPr>
          <w:rFonts w:ascii="Liberation Serif" w:eastAsia="SimSun" w:hAnsi="Liberation Serif" w:cs="Mangal"/>
          <w:szCs w:val="24"/>
          <w:lang w:eastAsia="zh-CN" w:bidi="hi-IN"/>
        </w:rPr>
      </w:pPr>
      <w:r>
        <w:rPr>
          <w:rFonts w:eastAsia="SimSun" w:cs="Mangal"/>
          <w:color w:val="000000"/>
          <w:szCs w:val="24"/>
          <w:lang w:eastAsia="lt-LT" w:bidi="hi-IN"/>
        </w:rPr>
        <w:t>1.19</w:t>
      </w:r>
      <w:r>
        <w:rPr>
          <w:rFonts w:eastAsia="SimSun" w:cs="Mangal"/>
          <w:color w:val="000000"/>
          <w:szCs w:val="24"/>
          <w:lang w:eastAsia="lt-LT" w:bidi="hi-IN"/>
        </w:rPr>
        <w:t>. Kokius asmenis apsaugos darbuotojas turi teisę sulaikyti?</w:t>
      </w:r>
    </w:p>
    <w:p>
      <w:pPr>
        <w:widowControl w:val="0"/>
        <w:suppressAutoHyphens/>
        <w:ind w:firstLine="567"/>
        <w:jc w:val="both"/>
        <w:rPr>
          <w:rFonts w:ascii="Liberation Serif" w:eastAsia="SimSun" w:hAnsi="Liberation Serif" w:cs="Mangal"/>
          <w:szCs w:val="24"/>
          <w:lang w:eastAsia="zh-CN" w:bidi="hi-IN"/>
        </w:rPr>
      </w:pPr>
      <w:r>
        <w:rPr>
          <w:rFonts w:eastAsia="SimSun" w:cs="Mangal"/>
          <w:color w:val="000000"/>
          <w:szCs w:val="24"/>
          <w:lang w:eastAsia="lt-LT" w:bidi="hi-IN"/>
        </w:rPr>
        <w:t>1.20</w:t>
      </w:r>
      <w:r>
        <w:rPr>
          <w:rFonts w:eastAsia="SimSun" w:cs="Mangal"/>
          <w:color w:val="000000"/>
          <w:szCs w:val="24"/>
          <w:lang w:eastAsia="lt-LT" w:bidi="hi-IN"/>
        </w:rPr>
        <w:t>. Kokiems darbuotojams išduodamas apsaugos darbuotojo pažymėjimas?</w:t>
      </w:r>
    </w:p>
    <w:p>
      <w:pPr>
        <w:widowControl w:val="0"/>
        <w:suppressAutoHyphens/>
        <w:ind w:firstLine="567"/>
        <w:jc w:val="both"/>
        <w:rPr>
          <w:rFonts w:eastAsia="SimSun" w:cs="Mangal"/>
          <w:color w:val="000000"/>
          <w:szCs w:val="24"/>
          <w:lang w:eastAsia="lt-LT" w:bidi="hi-IN"/>
        </w:rPr>
      </w:pPr>
    </w:p>
    <w:p>
      <w:pPr>
        <w:widowControl w:val="0"/>
        <w:suppressAutoHyphens/>
        <w:jc w:val="center"/>
        <w:rPr>
          <w:rFonts w:ascii="Liberation Serif" w:eastAsia="SimSun" w:hAnsi="Liberation Serif" w:cs="Mangal"/>
          <w:szCs w:val="24"/>
          <w:lang w:eastAsia="zh-CN" w:bidi="hi-IN"/>
        </w:rPr>
      </w:pPr>
      <w:r>
        <w:rPr>
          <w:rFonts w:eastAsia="SimSun" w:cs="Mangal"/>
          <w:b/>
          <w:bCs/>
          <w:color w:val="000000"/>
          <w:szCs w:val="24"/>
          <w:lang w:eastAsia="lt-LT" w:bidi="hi-IN"/>
        </w:rPr>
        <w:t>2 tema. Specialiosios priemonės, fizinė prievarta. Teisiniai šaunamųjų ginklų, specialiųjų priemonių, fizinės prievartos panaudojimo pagrindai</w:t>
      </w:r>
    </w:p>
    <w:p>
      <w:pPr>
        <w:widowControl w:val="0"/>
        <w:suppressAutoHyphens/>
        <w:ind w:firstLine="567"/>
        <w:jc w:val="both"/>
        <w:rPr>
          <w:rFonts w:eastAsia="SimSun" w:cs="Mangal"/>
          <w:color w:val="000000"/>
          <w:szCs w:val="24"/>
          <w:lang w:eastAsia="lt-LT" w:bidi="hi-IN"/>
        </w:rPr>
      </w:pPr>
    </w:p>
    <w:p>
      <w:pPr>
        <w:widowControl w:val="0"/>
        <w:suppressAutoHyphens/>
        <w:ind w:firstLine="567"/>
        <w:jc w:val="both"/>
        <w:rPr>
          <w:rFonts w:ascii="Liberation Serif" w:eastAsia="SimSun" w:hAnsi="Liberation Serif" w:cs="Mangal"/>
          <w:szCs w:val="24"/>
          <w:lang w:eastAsia="zh-CN" w:bidi="hi-IN"/>
        </w:rPr>
      </w:pPr>
      <w:r>
        <w:rPr>
          <w:rFonts w:eastAsia="SimSun" w:cs="Mangal"/>
          <w:color w:val="000000"/>
          <w:szCs w:val="24"/>
          <w:lang w:eastAsia="lt-LT" w:bidi="hi-IN"/>
        </w:rPr>
        <w:t>2.1</w:t>
      </w:r>
      <w:r>
        <w:rPr>
          <w:rFonts w:eastAsia="SimSun" w:cs="Mangal"/>
          <w:color w:val="000000"/>
          <w:szCs w:val="24"/>
          <w:lang w:eastAsia="lt-LT" w:bidi="hi-IN"/>
        </w:rPr>
        <w:t>. Kas yra fizinė prievarta?</w:t>
      </w:r>
    </w:p>
    <w:p>
      <w:pPr>
        <w:widowControl w:val="0"/>
        <w:suppressAutoHyphens/>
        <w:ind w:firstLine="567"/>
        <w:jc w:val="both"/>
        <w:rPr>
          <w:rFonts w:ascii="Liberation Serif" w:eastAsia="SimSun" w:hAnsi="Liberation Serif" w:cs="Mangal"/>
          <w:szCs w:val="24"/>
          <w:lang w:eastAsia="zh-CN" w:bidi="hi-IN"/>
        </w:rPr>
      </w:pPr>
      <w:r>
        <w:rPr>
          <w:rFonts w:eastAsia="SimSun" w:cs="Mangal"/>
          <w:color w:val="000000"/>
          <w:szCs w:val="24"/>
          <w:lang w:eastAsia="lt-LT" w:bidi="hi-IN"/>
        </w:rPr>
        <w:t>2.2</w:t>
      </w:r>
      <w:r>
        <w:rPr>
          <w:rFonts w:eastAsia="SimSun" w:cs="Mangal"/>
          <w:color w:val="000000"/>
          <w:szCs w:val="24"/>
          <w:lang w:eastAsia="lt-LT" w:bidi="hi-IN"/>
        </w:rPr>
        <w:t>. Kokios fizinės prievartos ir specialiųjų priemonių panaudojimo bendrosios sąlygos?</w:t>
      </w:r>
    </w:p>
    <w:p>
      <w:pPr>
        <w:widowControl w:val="0"/>
        <w:suppressAutoHyphens/>
        <w:ind w:firstLine="567"/>
        <w:jc w:val="both"/>
        <w:rPr>
          <w:rFonts w:ascii="Liberation Serif" w:eastAsia="SimSun" w:hAnsi="Liberation Serif" w:cs="Mangal"/>
          <w:szCs w:val="24"/>
          <w:lang w:eastAsia="zh-CN" w:bidi="hi-IN"/>
        </w:rPr>
      </w:pPr>
      <w:r>
        <w:rPr>
          <w:rFonts w:eastAsia="SimSun" w:cs="Mangal"/>
          <w:color w:val="000000"/>
          <w:szCs w:val="24"/>
          <w:lang w:eastAsia="lt-LT" w:bidi="hi-IN"/>
        </w:rPr>
        <w:t>2.3</w:t>
      </w:r>
      <w:r>
        <w:rPr>
          <w:rFonts w:eastAsia="SimSun" w:cs="Mangal"/>
          <w:color w:val="000000"/>
          <w:szCs w:val="24"/>
          <w:lang w:eastAsia="lt-LT" w:bidi="hi-IN"/>
        </w:rPr>
        <w:t>. Kas yra apsaugos darbuotojo specialiosios priemonės?</w:t>
      </w:r>
    </w:p>
    <w:p>
      <w:pPr>
        <w:widowControl w:val="0"/>
        <w:suppressAutoHyphens/>
        <w:ind w:firstLine="567"/>
        <w:jc w:val="both"/>
        <w:rPr>
          <w:rFonts w:ascii="Liberation Serif" w:eastAsia="SimSun" w:hAnsi="Liberation Serif" w:cs="Mangal"/>
          <w:szCs w:val="24"/>
          <w:lang w:eastAsia="zh-CN" w:bidi="hi-IN"/>
        </w:rPr>
      </w:pPr>
      <w:r>
        <w:rPr>
          <w:rFonts w:eastAsia="SimSun" w:cs="Mangal"/>
          <w:color w:val="000000"/>
          <w:szCs w:val="24"/>
          <w:lang w:eastAsia="lt-LT" w:bidi="hi-IN"/>
        </w:rPr>
        <w:t>2.4</w:t>
      </w:r>
      <w:r>
        <w:rPr>
          <w:rFonts w:eastAsia="SimSun" w:cs="Mangal"/>
          <w:color w:val="000000"/>
          <w:szCs w:val="24"/>
          <w:lang w:eastAsia="lt-LT" w:bidi="hi-IN"/>
        </w:rPr>
        <w:t>. Kas yra elektros šoko įtaisas?</w:t>
      </w:r>
    </w:p>
    <w:p>
      <w:pPr>
        <w:widowControl w:val="0"/>
        <w:suppressAutoHyphens/>
        <w:ind w:firstLine="567"/>
        <w:jc w:val="both"/>
        <w:rPr>
          <w:rFonts w:ascii="Liberation Serif" w:eastAsia="SimSun" w:hAnsi="Liberation Serif" w:cs="Mangal"/>
          <w:szCs w:val="24"/>
          <w:lang w:eastAsia="zh-CN" w:bidi="hi-IN"/>
        </w:rPr>
      </w:pPr>
      <w:r>
        <w:rPr>
          <w:rFonts w:eastAsia="SimSun" w:cs="Mangal"/>
          <w:color w:val="000000"/>
          <w:szCs w:val="24"/>
          <w:lang w:eastAsia="lt-LT" w:bidi="hi-IN"/>
        </w:rPr>
        <w:t>2.5</w:t>
      </w:r>
      <w:r>
        <w:rPr>
          <w:rFonts w:eastAsia="SimSun" w:cs="Mangal"/>
          <w:color w:val="000000"/>
          <w:szCs w:val="24"/>
          <w:lang w:eastAsia="lt-LT" w:bidi="hi-IN"/>
        </w:rPr>
        <w:t>. Kokius elektros šoko įtaisus gali naudoti apsaugos darbuotojai?</w:t>
      </w:r>
    </w:p>
    <w:p>
      <w:pPr>
        <w:widowControl w:val="0"/>
        <w:suppressAutoHyphens/>
        <w:ind w:firstLine="567"/>
        <w:jc w:val="both"/>
        <w:rPr>
          <w:rFonts w:ascii="Liberation Serif" w:eastAsia="SimSun" w:hAnsi="Liberation Serif" w:cs="Mangal"/>
          <w:szCs w:val="24"/>
          <w:lang w:eastAsia="zh-CN" w:bidi="hi-IN"/>
        </w:rPr>
      </w:pPr>
      <w:r>
        <w:rPr>
          <w:rFonts w:eastAsia="SimSun" w:cs="Mangal"/>
          <w:color w:val="000000"/>
          <w:szCs w:val="24"/>
          <w:lang w:eastAsia="lt-LT" w:bidi="hi-IN"/>
        </w:rPr>
        <w:t>2.6</w:t>
      </w:r>
      <w:r>
        <w:rPr>
          <w:rFonts w:eastAsia="SimSun" w:cs="Mangal"/>
          <w:color w:val="000000"/>
          <w:szCs w:val="24"/>
          <w:lang w:eastAsia="lt-LT" w:bidi="hi-IN"/>
        </w:rPr>
        <w:t>. Kokias specialiąsias priemones gali panaudoti apsaugos darbuotojai?</w:t>
      </w:r>
    </w:p>
    <w:p>
      <w:pPr>
        <w:widowControl w:val="0"/>
        <w:suppressAutoHyphens/>
        <w:ind w:firstLine="567"/>
        <w:jc w:val="both"/>
        <w:rPr>
          <w:rFonts w:ascii="Liberation Serif" w:eastAsia="SimSun" w:hAnsi="Liberation Serif" w:cs="Mangal"/>
          <w:szCs w:val="24"/>
          <w:lang w:eastAsia="zh-CN" w:bidi="hi-IN"/>
        </w:rPr>
      </w:pPr>
      <w:r>
        <w:rPr>
          <w:rFonts w:eastAsia="SimSun" w:cs="Mangal"/>
          <w:color w:val="000000"/>
          <w:szCs w:val="24"/>
          <w:lang w:eastAsia="lt-LT" w:bidi="hi-IN"/>
        </w:rPr>
        <w:t>2.7</w:t>
      </w:r>
      <w:r>
        <w:rPr>
          <w:rFonts w:eastAsia="SimSun" w:cs="Mangal"/>
          <w:color w:val="000000"/>
          <w:szCs w:val="24"/>
          <w:lang w:eastAsia="lt-LT" w:bidi="hi-IN"/>
        </w:rPr>
        <w:t>. Kokiais atvejais galima naudoti tarnybinius šunis?</w:t>
      </w:r>
    </w:p>
    <w:p>
      <w:pPr>
        <w:widowControl w:val="0"/>
        <w:suppressAutoHyphens/>
        <w:ind w:firstLine="567"/>
        <w:jc w:val="both"/>
        <w:rPr>
          <w:rFonts w:ascii="Liberation Serif" w:eastAsia="SimSun" w:hAnsi="Liberation Serif" w:cs="Mangal"/>
          <w:szCs w:val="24"/>
          <w:lang w:eastAsia="zh-CN" w:bidi="hi-IN"/>
        </w:rPr>
      </w:pPr>
      <w:r>
        <w:rPr>
          <w:rFonts w:eastAsia="SimSun" w:cs="Mangal"/>
          <w:color w:val="000000"/>
          <w:szCs w:val="24"/>
          <w:lang w:eastAsia="lt-LT" w:bidi="hi-IN"/>
        </w:rPr>
        <w:t>2.8</w:t>
      </w:r>
      <w:r>
        <w:rPr>
          <w:rFonts w:eastAsia="SimSun" w:cs="Mangal"/>
          <w:color w:val="000000"/>
          <w:szCs w:val="24"/>
          <w:lang w:eastAsia="lt-LT" w:bidi="hi-IN"/>
        </w:rPr>
        <w:t>. Kokiais atvejais apsaugos darbuotojas gali naudoti antrankius?</w:t>
      </w:r>
    </w:p>
    <w:p>
      <w:pPr>
        <w:widowControl w:val="0"/>
        <w:suppressAutoHyphens/>
        <w:ind w:firstLine="567"/>
        <w:jc w:val="both"/>
        <w:rPr>
          <w:rFonts w:ascii="Liberation Serif" w:eastAsia="SimSun" w:hAnsi="Liberation Serif" w:cs="Mangal"/>
          <w:szCs w:val="24"/>
          <w:lang w:eastAsia="zh-CN" w:bidi="hi-IN"/>
        </w:rPr>
      </w:pPr>
      <w:r>
        <w:rPr>
          <w:rFonts w:eastAsia="SimSun" w:cs="Mangal"/>
          <w:color w:val="000000"/>
          <w:szCs w:val="24"/>
          <w:lang w:eastAsia="lt-LT" w:bidi="hi-IN"/>
        </w:rPr>
        <w:t>2.9</w:t>
      </w:r>
      <w:r>
        <w:rPr>
          <w:rFonts w:eastAsia="SimSun" w:cs="Mangal"/>
          <w:color w:val="000000"/>
          <w:szCs w:val="24"/>
          <w:lang w:eastAsia="lt-LT" w:bidi="hi-IN"/>
        </w:rPr>
        <w:t>. Kokiais atvejais apsaugos darbuotojas gali panaudoti D kategorijos gumines, plastikines ar metalines lazdas?</w:t>
      </w:r>
    </w:p>
    <w:p>
      <w:pPr>
        <w:widowControl w:val="0"/>
        <w:suppressAutoHyphens/>
        <w:ind w:firstLine="567"/>
        <w:jc w:val="both"/>
        <w:rPr>
          <w:rFonts w:ascii="Liberation Serif" w:eastAsia="SimSun" w:hAnsi="Liberation Serif" w:cs="Mangal"/>
          <w:szCs w:val="24"/>
          <w:lang w:eastAsia="zh-CN" w:bidi="hi-IN"/>
        </w:rPr>
        <w:sectPr>
          <w:headerReference w:type="first" r:id="rId26"/>
          <w:pgSz w:w="11906" w:h="16838"/>
          <w:pgMar w:top="1701" w:right="567" w:bottom="1134" w:left="1701" w:header="0" w:footer="1134" w:gutter="0"/>
          <w:pgNumType w:start="1"/>
          <w:cols w:space="720"/>
          <w:formProt w:val="0"/>
          <w:titlePg/>
          <w:docGrid w:linePitch="600" w:charSpace="40960"/>
        </w:sectPr>
      </w:pPr>
      <w:r>
        <w:rPr>
          <w:rFonts w:eastAsia="SimSun" w:cs="Mangal"/>
          <w:color w:val="000000"/>
          <w:szCs w:val="24"/>
          <w:lang w:eastAsia="lt-LT" w:bidi="hi-IN"/>
        </w:rPr>
        <w:t>2.10</w:t>
      </w:r>
      <w:r>
        <w:rPr>
          <w:rFonts w:eastAsia="SimSun" w:cs="Mangal"/>
          <w:color w:val="000000"/>
          <w:szCs w:val="24"/>
          <w:lang w:eastAsia="lt-LT" w:bidi="hi-IN"/>
        </w:rPr>
        <w:t>. Kokiais atvejais apsaugos darbuotojas gali panaudoti šaunamąjį ginklą?</w:t>
      </w:r>
    </w:p>
    <w:p>
      <w:pPr>
        <w:widowControl w:val="0"/>
        <w:suppressAutoHyphens/>
        <w:ind w:firstLine="567"/>
        <w:jc w:val="both"/>
        <w:rPr>
          <w:rFonts w:ascii="Liberation Serif" w:eastAsia="SimSun" w:hAnsi="Liberation Serif" w:cs="Mangal"/>
          <w:szCs w:val="24"/>
          <w:lang w:eastAsia="zh-CN" w:bidi="hi-IN"/>
        </w:rPr>
      </w:pPr>
      <w:r>
        <w:rPr>
          <w:rFonts w:eastAsia="SimSun" w:cs="Mangal"/>
          <w:color w:val="000000"/>
          <w:szCs w:val="24"/>
          <w:lang w:eastAsia="lt-LT" w:bidi="hi-IN"/>
        </w:rPr>
        <w:t>2.11</w:t>
      </w:r>
      <w:r>
        <w:rPr>
          <w:rFonts w:eastAsia="SimSun" w:cs="Mangal"/>
          <w:color w:val="000000"/>
          <w:szCs w:val="24"/>
          <w:lang w:eastAsia="lt-LT" w:bidi="hi-IN"/>
        </w:rPr>
        <w:t xml:space="preserve">. Tinkamiausios specialiosios priemonės pasirinkimas panaudoti konkrečioje situacijoje. </w:t>
      </w:r>
    </w:p>
    <w:p>
      <w:pPr>
        <w:widowControl w:val="0"/>
        <w:suppressAutoHyphens/>
        <w:ind w:firstLine="567"/>
        <w:jc w:val="both"/>
        <w:rPr>
          <w:rFonts w:ascii="Liberation Serif" w:eastAsia="SimSun" w:hAnsi="Liberation Serif" w:cs="Mangal"/>
          <w:szCs w:val="24"/>
          <w:lang w:eastAsia="zh-CN" w:bidi="hi-IN"/>
        </w:rPr>
      </w:pPr>
      <w:r>
        <w:rPr>
          <w:rFonts w:eastAsia="SimSun" w:cs="Mangal"/>
          <w:color w:val="000000"/>
          <w:szCs w:val="24"/>
          <w:lang w:eastAsia="lt-LT" w:bidi="hi-IN"/>
        </w:rPr>
        <w:t>2.12</w:t>
      </w:r>
      <w:r>
        <w:rPr>
          <w:rFonts w:eastAsia="SimSun" w:cs="Mangal"/>
          <w:color w:val="000000"/>
          <w:szCs w:val="24"/>
          <w:lang w:eastAsia="lt-LT" w:bidi="hi-IN"/>
        </w:rPr>
        <w:t>. Kokie yra antrankių uždėjimo būdai?</w:t>
      </w:r>
    </w:p>
    <w:p>
      <w:pPr>
        <w:widowControl w:val="0"/>
        <w:suppressAutoHyphens/>
        <w:ind w:firstLine="567"/>
        <w:jc w:val="both"/>
        <w:rPr>
          <w:rFonts w:ascii="Liberation Serif" w:eastAsia="SimSun" w:hAnsi="Liberation Serif" w:cs="Mangal"/>
          <w:szCs w:val="24"/>
          <w:lang w:eastAsia="zh-CN" w:bidi="hi-IN"/>
        </w:rPr>
      </w:pPr>
      <w:r>
        <w:rPr>
          <w:rFonts w:eastAsia="SimSun" w:cs="Mangal"/>
          <w:color w:val="000000"/>
          <w:szCs w:val="24"/>
          <w:lang w:eastAsia="lt-LT" w:bidi="hi-IN"/>
        </w:rPr>
        <w:t>2.13</w:t>
      </w:r>
      <w:r>
        <w:rPr>
          <w:rFonts w:eastAsia="SimSun" w:cs="Mangal"/>
          <w:color w:val="000000"/>
          <w:szCs w:val="24"/>
          <w:lang w:eastAsia="lt-LT" w:bidi="hi-IN"/>
        </w:rPr>
        <w:t>. Kaip naudojamas elektros šoko įtaisas?</w:t>
      </w:r>
    </w:p>
    <w:p>
      <w:pPr>
        <w:widowControl w:val="0"/>
        <w:suppressAutoHyphens/>
        <w:ind w:firstLine="567"/>
        <w:jc w:val="both"/>
        <w:rPr>
          <w:rFonts w:ascii="Liberation Serif" w:eastAsia="SimSun" w:hAnsi="Liberation Serif" w:cs="Mangal"/>
          <w:szCs w:val="24"/>
          <w:lang w:eastAsia="zh-CN" w:bidi="hi-IN"/>
        </w:rPr>
      </w:pPr>
      <w:r>
        <w:rPr>
          <w:rFonts w:eastAsia="SimSun" w:cs="Mangal"/>
          <w:color w:val="000000"/>
          <w:szCs w:val="24"/>
          <w:lang w:eastAsia="lt-LT" w:bidi="hi-IN"/>
        </w:rPr>
        <w:t>2.14</w:t>
      </w:r>
      <w:r>
        <w:rPr>
          <w:rFonts w:eastAsia="SimSun" w:cs="Mangal"/>
          <w:color w:val="000000"/>
          <w:szCs w:val="24"/>
          <w:lang w:eastAsia="lt-LT" w:bidi="hi-IN"/>
        </w:rPr>
        <w:t>. Koks yra dujinio ginklo poveikis asmeniui?</w:t>
      </w:r>
    </w:p>
    <w:p>
      <w:pPr>
        <w:widowControl w:val="0"/>
        <w:suppressAutoHyphens/>
        <w:ind w:firstLine="567"/>
        <w:jc w:val="both"/>
        <w:rPr>
          <w:rFonts w:ascii="Liberation Serif" w:eastAsia="SimSun" w:hAnsi="Liberation Serif" w:cs="Mangal"/>
          <w:szCs w:val="24"/>
          <w:lang w:eastAsia="zh-CN" w:bidi="hi-IN"/>
        </w:rPr>
      </w:pPr>
      <w:r>
        <w:rPr>
          <w:rFonts w:eastAsia="SimSun" w:cs="Mangal"/>
          <w:color w:val="000000"/>
          <w:szCs w:val="24"/>
          <w:lang w:eastAsia="lt-LT" w:bidi="hi-IN"/>
        </w:rPr>
        <w:t>2.15</w:t>
      </w:r>
      <w:r>
        <w:rPr>
          <w:rFonts w:eastAsia="SimSun" w:cs="Mangal"/>
          <w:color w:val="000000"/>
          <w:szCs w:val="24"/>
          <w:lang w:eastAsia="lt-LT" w:bidi="hi-IN"/>
        </w:rPr>
        <w:t>.Kokią pirmąją pagalba reikia suteikti asmeniui, prieš kurį panaudotas dujinis ginklas?</w:t>
      </w:r>
    </w:p>
    <w:p>
      <w:pPr>
        <w:widowControl w:val="0"/>
        <w:suppressAutoHyphens/>
        <w:ind w:firstLine="567"/>
        <w:jc w:val="both"/>
        <w:rPr>
          <w:rFonts w:ascii="Liberation Serif" w:eastAsia="SimSun" w:hAnsi="Liberation Serif" w:cs="Mangal"/>
          <w:szCs w:val="24"/>
          <w:lang w:eastAsia="zh-CN" w:bidi="hi-IN"/>
        </w:rPr>
      </w:pPr>
      <w:r>
        <w:rPr>
          <w:rFonts w:eastAsia="SimSun" w:cs="Mangal"/>
          <w:color w:val="000000"/>
          <w:szCs w:val="24"/>
          <w:lang w:eastAsia="lt-LT" w:bidi="hi-IN"/>
        </w:rPr>
        <w:t>2.16</w:t>
      </w:r>
      <w:r>
        <w:rPr>
          <w:rFonts w:eastAsia="SimSun" w:cs="Mangal"/>
          <w:color w:val="000000"/>
          <w:szCs w:val="24"/>
          <w:lang w:eastAsia="lt-LT" w:bidi="hi-IN"/>
        </w:rPr>
        <w:t>. Kokie turi būti apsaugos darbuotojo veiksmai, panaudojus šaunamąjį ginklą, specialiąsias priemones ar fizinę prievartą, vykdant asmens ir turto apsaugą?</w:t>
      </w:r>
    </w:p>
    <w:p>
      <w:pPr>
        <w:widowControl w:val="0"/>
        <w:suppressAutoHyphens/>
        <w:ind w:firstLine="567"/>
        <w:jc w:val="both"/>
        <w:rPr>
          <w:rFonts w:ascii="Liberation Serif" w:eastAsia="SimSun" w:hAnsi="Liberation Serif" w:cs="Mangal"/>
          <w:szCs w:val="24"/>
          <w:lang w:eastAsia="zh-CN" w:bidi="hi-IN"/>
        </w:rPr>
      </w:pPr>
      <w:r>
        <w:rPr>
          <w:rFonts w:eastAsia="SimSun" w:cs="Mangal"/>
          <w:color w:val="000000"/>
          <w:szCs w:val="24"/>
          <w:lang w:eastAsia="lt-LT" w:bidi="hi-IN"/>
        </w:rPr>
        <w:t>2.17</w:t>
      </w:r>
      <w:r>
        <w:rPr>
          <w:rFonts w:eastAsia="SimSun" w:cs="Mangal"/>
          <w:color w:val="000000"/>
          <w:szCs w:val="24"/>
          <w:lang w:eastAsia="lt-LT" w:bidi="hi-IN"/>
        </w:rPr>
        <w:t>. Kokiais atvejais apsaugos darbuotojui draudžiama panaudoti specialiąsias priemones?</w:t>
      </w:r>
    </w:p>
    <w:p>
      <w:pPr>
        <w:widowControl w:val="0"/>
        <w:suppressAutoHyphens/>
        <w:ind w:firstLine="567"/>
        <w:jc w:val="both"/>
        <w:rPr>
          <w:rFonts w:ascii="Liberation Serif" w:eastAsia="SimSun" w:hAnsi="Liberation Serif" w:cs="Mangal"/>
          <w:szCs w:val="24"/>
          <w:lang w:eastAsia="zh-CN" w:bidi="hi-IN"/>
        </w:rPr>
      </w:pPr>
      <w:r>
        <w:rPr>
          <w:rFonts w:eastAsia="SimSun" w:cs="Mangal"/>
          <w:color w:val="000000"/>
          <w:szCs w:val="24"/>
          <w:lang w:eastAsia="lt-LT" w:bidi="hi-IN"/>
        </w:rPr>
        <w:t>2.18</w:t>
      </w:r>
      <w:r>
        <w:rPr>
          <w:rFonts w:eastAsia="SimSun" w:cs="Mangal"/>
          <w:color w:val="000000"/>
          <w:szCs w:val="24"/>
          <w:lang w:eastAsia="lt-LT" w:bidi="hi-IN"/>
        </w:rPr>
        <w:t>. Ką turi užtikrinti apsaugos darbuotojas, atsižvelgdamas į konkrečios situacijos pavojingumą, prieš panaudodamas šaunamąjį ginklą ar specialiąsias priemones?</w:t>
      </w:r>
    </w:p>
    <w:p>
      <w:pPr>
        <w:widowControl w:val="0"/>
        <w:suppressAutoHyphens/>
        <w:ind w:firstLine="567"/>
        <w:jc w:val="both"/>
        <w:rPr>
          <w:rFonts w:ascii="Liberation Serif" w:eastAsia="SimSun" w:hAnsi="Liberation Serif" w:cs="Mangal"/>
          <w:szCs w:val="24"/>
          <w:lang w:eastAsia="zh-CN" w:bidi="hi-IN"/>
        </w:rPr>
      </w:pPr>
      <w:r>
        <w:rPr>
          <w:rFonts w:eastAsia="SimSun" w:cs="Mangal"/>
          <w:color w:val="000000"/>
          <w:szCs w:val="24"/>
          <w:lang w:eastAsia="lt-LT" w:bidi="hi-IN"/>
        </w:rPr>
        <w:t>2.19</w:t>
      </w:r>
      <w:r>
        <w:rPr>
          <w:rFonts w:eastAsia="SimSun" w:cs="Mangal"/>
          <w:color w:val="000000"/>
          <w:szCs w:val="24"/>
          <w:lang w:eastAsia="lt-LT" w:bidi="hi-IN"/>
        </w:rPr>
        <w:t>. Ar apsaugos darbuotojai gali tarnybinius šunis panaudoti masinių renginių metu?</w:t>
      </w:r>
    </w:p>
    <w:p>
      <w:pPr>
        <w:widowControl w:val="0"/>
        <w:suppressAutoHyphens/>
        <w:ind w:firstLine="567"/>
        <w:jc w:val="both"/>
        <w:rPr>
          <w:rFonts w:ascii="Liberation Serif" w:eastAsia="SimSun" w:hAnsi="Liberation Serif" w:cs="Mangal"/>
          <w:szCs w:val="24"/>
          <w:lang w:eastAsia="zh-CN" w:bidi="hi-IN"/>
        </w:rPr>
      </w:pPr>
      <w:r>
        <w:rPr>
          <w:rFonts w:eastAsia="SimSun" w:cs="Mangal"/>
          <w:color w:val="000000"/>
          <w:szCs w:val="24"/>
          <w:lang w:eastAsia="lt-LT" w:bidi="hi-IN"/>
        </w:rPr>
        <w:t>2.20</w:t>
      </w:r>
      <w:r>
        <w:rPr>
          <w:rFonts w:eastAsia="SimSun" w:cs="Mangal"/>
          <w:color w:val="000000"/>
          <w:szCs w:val="24"/>
          <w:lang w:eastAsia="lt-LT" w:bidi="hi-IN"/>
        </w:rPr>
        <w:t xml:space="preserve">. Kokiais atvejais apsaugos darbuotojas gali naudoti antrankius? </w:t>
      </w:r>
    </w:p>
    <w:p>
      <w:pPr>
        <w:widowControl w:val="0"/>
        <w:suppressAutoHyphens/>
        <w:ind w:firstLine="567"/>
        <w:jc w:val="both"/>
        <w:rPr>
          <w:rFonts w:ascii="Liberation Serif" w:eastAsia="SimSun" w:hAnsi="Liberation Serif" w:cs="Mangal"/>
          <w:szCs w:val="24"/>
          <w:lang w:eastAsia="zh-CN" w:bidi="hi-IN"/>
        </w:rPr>
      </w:pPr>
      <w:r>
        <w:rPr>
          <w:rFonts w:eastAsia="SimSun" w:cs="Mangal"/>
          <w:color w:val="000000"/>
          <w:szCs w:val="24"/>
          <w:lang w:eastAsia="lt-LT" w:bidi="hi-IN"/>
        </w:rPr>
        <w:t>2.21</w:t>
      </w:r>
      <w:r>
        <w:rPr>
          <w:rFonts w:eastAsia="SimSun" w:cs="Mangal"/>
          <w:color w:val="000000"/>
          <w:szCs w:val="24"/>
          <w:lang w:eastAsia="lt-LT" w:bidi="hi-IN"/>
        </w:rPr>
        <w:t>. Kokiu tikslu gali būti naudojami tarnybiniai šunys?</w:t>
      </w:r>
    </w:p>
    <w:p>
      <w:pPr>
        <w:widowControl w:val="0"/>
        <w:suppressAutoHyphens/>
        <w:ind w:firstLine="567"/>
        <w:jc w:val="both"/>
        <w:rPr>
          <w:rFonts w:ascii="Liberation Serif" w:eastAsia="SimSun" w:hAnsi="Liberation Serif" w:cs="Mangal"/>
          <w:szCs w:val="24"/>
          <w:lang w:eastAsia="zh-CN" w:bidi="hi-IN"/>
        </w:rPr>
      </w:pPr>
      <w:r>
        <w:rPr>
          <w:rFonts w:eastAsia="SimSun" w:cs="Mangal"/>
          <w:color w:val="000000"/>
          <w:spacing w:val="-7"/>
          <w:szCs w:val="24"/>
          <w:lang w:eastAsia="lt-LT" w:bidi="hi-IN"/>
        </w:rPr>
        <w:t>2.22</w:t>
      </w:r>
      <w:r>
        <w:rPr>
          <w:rFonts w:eastAsia="SimSun" w:cs="Mangal"/>
          <w:color w:val="000000"/>
          <w:spacing w:val="-7"/>
          <w:szCs w:val="24"/>
          <w:lang w:eastAsia="lt-LT" w:bidi="hi-IN"/>
        </w:rPr>
        <w:t>. Ką apibūdina sąvokos „būtinoji gintis“, „būtinasis reikalingumas“ ir „asmens, padariusio nusikalstamą veiką, sulaikymas“?</w:t>
      </w:r>
    </w:p>
    <w:p>
      <w:pPr>
        <w:widowControl w:val="0"/>
        <w:suppressAutoHyphens/>
        <w:ind w:firstLine="567"/>
        <w:jc w:val="both"/>
        <w:rPr>
          <w:rFonts w:ascii="Liberation Serif" w:eastAsia="SimSun" w:hAnsi="Liberation Serif" w:cs="Mangal"/>
          <w:szCs w:val="24"/>
          <w:lang w:eastAsia="zh-CN" w:bidi="hi-IN"/>
        </w:rPr>
      </w:pPr>
      <w:r>
        <w:rPr>
          <w:rFonts w:eastAsia="SimSun" w:cs="Mangal"/>
          <w:color w:val="000000"/>
          <w:szCs w:val="24"/>
          <w:lang w:eastAsia="lt-LT" w:bidi="hi-IN"/>
        </w:rPr>
        <w:t>2.23</w:t>
      </w:r>
      <w:r>
        <w:rPr>
          <w:rFonts w:eastAsia="SimSun" w:cs="Mangal"/>
          <w:color w:val="000000"/>
          <w:szCs w:val="24"/>
          <w:lang w:eastAsia="lt-LT" w:bidi="hi-IN"/>
        </w:rPr>
        <w:t>. Kada asmuo turi teisę į būtinąją gintį?</w:t>
      </w:r>
    </w:p>
    <w:p>
      <w:pPr>
        <w:widowControl w:val="0"/>
        <w:suppressAutoHyphens/>
        <w:ind w:firstLine="567"/>
        <w:jc w:val="both"/>
        <w:rPr>
          <w:rFonts w:ascii="Liberation Serif" w:eastAsia="SimSun" w:hAnsi="Liberation Serif" w:cs="Mangal"/>
          <w:szCs w:val="24"/>
          <w:lang w:eastAsia="zh-CN" w:bidi="hi-IN"/>
        </w:rPr>
      </w:pPr>
      <w:r>
        <w:rPr>
          <w:rFonts w:eastAsia="SimSun" w:cs="Mangal"/>
          <w:color w:val="000000"/>
          <w:szCs w:val="24"/>
          <w:lang w:eastAsia="lt-LT" w:bidi="hi-IN"/>
        </w:rPr>
        <w:t>2.24</w:t>
      </w:r>
      <w:r>
        <w:rPr>
          <w:rFonts w:eastAsia="SimSun" w:cs="Mangal"/>
          <w:color w:val="000000"/>
          <w:szCs w:val="24"/>
          <w:lang w:eastAsia="lt-LT" w:bidi="hi-IN"/>
        </w:rPr>
        <w:t>. Kas yra būtinosios ginties ribų peržengimas?</w:t>
      </w:r>
    </w:p>
    <w:p>
      <w:pPr>
        <w:widowControl w:val="0"/>
        <w:suppressAutoHyphens/>
        <w:ind w:firstLine="567"/>
        <w:jc w:val="both"/>
        <w:rPr>
          <w:rFonts w:ascii="Liberation Serif" w:eastAsia="SimSun" w:hAnsi="Liberation Serif" w:cs="Mangal"/>
          <w:szCs w:val="24"/>
          <w:lang w:eastAsia="zh-CN" w:bidi="hi-IN"/>
        </w:rPr>
      </w:pPr>
      <w:r>
        <w:rPr>
          <w:rFonts w:eastAsia="SimSun" w:cs="Mangal"/>
          <w:color w:val="000000"/>
          <w:szCs w:val="24"/>
          <w:lang w:eastAsia="lt-LT" w:bidi="hi-IN"/>
        </w:rPr>
        <w:t>2.25</w:t>
      </w:r>
      <w:r>
        <w:rPr>
          <w:rFonts w:eastAsia="SimSun" w:cs="Mangal"/>
          <w:color w:val="000000"/>
          <w:szCs w:val="24"/>
          <w:lang w:eastAsia="lt-LT" w:bidi="hi-IN"/>
        </w:rPr>
        <w:t>. Kas yra būtinoji gintis?</w:t>
      </w:r>
    </w:p>
    <w:p>
      <w:pPr>
        <w:widowControl w:val="0"/>
        <w:suppressAutoHyphens/>
        <w:ind w:firstLine="567"/>
        <w:jc w:val="both"/>
        <w:rPr>
          <w:rFonts w:ascii="Liberation Serif" w:eastAsia="SimSun" w:hAnsi="Liberation Serif" w:cs="Mangal"/>
          <w:szCs w:val="24"/>
          <w:lang w:eastAsia="zh-CN" w:bidi="hi-IN"/>
        </w:rPr>
      </w:pPr>
      <w:r>
        <w:rPr>
          <w:rFonts w:eastAsia="SimSun" w:cs="Mangal"/>
          <w:color w:val="000000"/>
          <w:szCs w:val="24"/>
          <w:lang w:eastAsia="lt-LT" w:bidi="hi-IN"/>
        </w:rPr>
        <w:t>2.26</w:t>
      </w:r>
      <w:r>
        <w:rPr>
          <w:rFonts w:eastAsia="SimSun" w:cs="Mangal"/>
          <w:color w:val="000000"/>
          <w:szCs w:val="24"/>
          <w:lang w:eastAsia="lt-LT" w:bidi="hi-IN"/>
        </w:rPr>
        <w:t>. Kokios yra būtinosios ginties teisėtumo sąlygos?</w:t>
      </w:r>
    </w:p>
    <w:p>
      <w:pPr>
        <w:widowControl w:val="0"/>
        <w:suppressAutoHyphens/>
        <w:ind w:firstLine="567"/>
        <w:jc w:val="both"/>
        <w:rPr>
          <w:rFonts w:ascii="Liberation Serif" w:eastAsia="SimSun" w:hAnsi="Liberation Serif" w:cs="Mangal"/>
          <w:szCs w:val="24"/>
          <w:lang w:eastAsia="zh-CN" w:bidi="hi-IN"/>
        </w:rPr>
      </w:pPr>
      <w:r>
        <w:rPr>
          <w:rFonts w:eastAsia="SimSun" w:cs="Mangal"/>
          <w:color w:val="000000"/>
          <w:szCs w:val="24"/>
          <w:lang w:eastAsia="lt-LT" w:bidi="hi-IN"/>
        </w:rPr>
        <w:t>2.27</w:t>
      </w:r>
      <w:r>
        <w:rPr>
          <w:rFonts w:eastAsia="SimSun" w:cs="Mangal"/>
          <w:color w:val="000000"/>
          <w:szCs w:val="24"/>
          <w:lang w:eastAsia="lt-LT" w:bidi="hi-IN"/>
        </w:rPr>
        <w:t>. Kas yra būtinasis reikalingumas?</w:t>
      </w:r>
    </w:p>
    <w:p>
      <w:pPr>
        <w:widowControl w:val="0"/>
        <w:suppressAutoHyphens/>
        <w:ind w:firstLine="567"/>
        <w:jc w:val="both"/>
        <w:rPr>
          <w:rFonts w:ascii="Liberation Serif" w:eastAsia="SimSun" w:hAnsi="Liberation Serif" w:cs="Mangal"/>
          <w:szCs w:val="24"/>
          <w:lang w:eastAsia="zh-CN" w:bidi="hi-IN"/>
        </w:rPr>
      </w:pPr>
      <w:r>
        <w:rPr>
          <w:rFonts w:eastAsia="SimSun" w:cs="Mangal"/>
          <w:color w:val="000000"/>
          <w:szCs w:val="24"/>
          <w:lang w:eastAsia="lt-LT" w:bidi="hi-IN"/>
        </w:rPr>
        <w:t>2.28</w:t>
      </w:r>
      <w:r>
        <w:rPr>
          <w:rFonts w:eastAsia="SimSun" w:cs="Mangal"/>
          <w:color w:val="000000"/>
          <w:szCs w:val="24"/>
          <w:lang w:eastAsia="lt-LT" w:bidi="hi-IN"/>
        </w:rPr>
        <w:t>. Kokios yra būtinojo reikalingumo teisėtumo sąlygos?</w:t>
      </w:r>
    </w:p>
    <w:p>
      <w:pPr>
        <w:widowControl w:val="0"/>
        <w:suppressAutoHyphens/>
        <w:ind w:firstLine="567"/>
        <w:jc w:val="both"/>
        <w:rPr>
          <w:rFonts w:ascii="Liberation Serif" w:eastAsia="SimSun" w:hAnsi="Liberation Serif" w:cs="Mangal"/>
          <w:szCs w:val="24"/>
          <w:lang w:eastAsia="zh-CN" w:bidi="hi-IN"/>
        </w:rPr>
      </w:pPr>
      <w:r>
        <w:rPr>
          <w:rFonts w:eastAsia="SimSun" w:cs="Mangal"/>
          <w:color w:val="000000"/>
          <w:szCs w:val="24"/>
          <w:lang w:eastAsia="lt-LT" w:bidi="hi-IN"/>
        </w:rPr>
        <w:t>2.29</w:t>
      </w:r>
      <w:r>
        <w:rPr>
          <w:rFonts w:eastAsia="SimSun" w:cs="Mangal"/>
          <w:color w:val="000000"/>
          <w:szCs w:val="24"/>
          <w:lang w:eastAsia="lt-LT" w:bidi="hi-IN"/>
        </w:rPr>
        <w:t>. Kokios yra asmens, padariusio nusikalstamą veiką, sulaikymo teisėtumo sąlygos?</w:t>
      </w:r>
    </w:p>
    <w:p>
      <w:pPr>
        <w:widowControl w:val="0"/>
        <w:suppressAutoHyphens/>
        <w:ind w:firstLine="567"/>
        <w:jc w:val="both"/>
        <w:rPr>
          <w:rFonts w:eastAsia="SimSun" w:cs="Mangal"/>
          <w:szCs w:val="24"/>
          <w:lang w:eastAsia="zh-CN" w:bidi="hi-IN"/>
        </w:rPr>
      </w:pPr>
    </w:p>
    <w:p>
      <w:pPr>
        <w:widowControl w:val="0"/>
        <w:suppressAutoHyphens/>
        <w:jc w:val="center"/>
        <w:rPr>
          <w:rFonts w:ascii="Liberation Serif" w:eastAsia="SimSun" w:hAnsi="Liberation Serif" w:cs="Mangal"/>
          <w:szCs w:val="24"/>
          <w:lang w:eastAsia="zh-CN" w:bidi="hi-IN"/>
        </w:rPr>
      </w:pPr>
      <w:r>
        <w:rPr>
          <w:rFonts w:eastAsia="SimSun" w:cs="Mangal"/>
          <w:b/>
          <w:bCs/>
          <w:color w:val="000000"/>
          <w:szCs w:val="24"/>
          <w:lang w:eastAsia="lt-LT" w:bidi="hi-IN"/>
        </w:rPr>
        <w:t>3 tema. Teisinė atsakomybė už teisės aktų, reglamentuojančių asmens ir turto apsaugą, pažeidimus</w:t>
      </w:r>
    </w:p>
    <w:p>
      <w:pPr>
        <w:widowControl w:val="0"/>
        <w:suppressAutoHyphens/>
        <w:ind w:firstLine="567"/>
        <w:jc w:val="both"/>
        <w:rPr>
          <w:rFonts w:eastAsia="SimSun" w:cs="Mangal"/>
          <w:color w:val="000000"/>
          <w:szCs w:val="24"/>
          <w:lang w:eastAsia="lt-LT" w:bidi="hi-IN"/>
        </w:rPr>
      </w:pPr>
    </w:p>
    <w:p>
      <w:pPr>
        <w:widowControl w:val="0"/>
        <w:suppressAutoHyphens/>
        <w:ind w:firstLine="567"/>
        <w:jc w:val="both"/>
        <w:rPr>
          <w:rFonts w:ascii="Liberation Serif" w:eastAsia="SimSun" w:hAnsi="Liberation Serif" w:cs="Mangal"/>
          <w:szCs w:val="24"/>
          <w:lang w:eastAsia="zh-CN" w:bidi="hi-IN"/>
        </w:rPr>
      </w:pPr>
      <w:r>
        <w:rPr>
          <w:rFonts w:eastAsia="SimSun" w:cs="Mangal"/>
          <w:color w:val="000000"/>
          <w:szCs w:val="24"/>
          <w:lang w:eastAsia="lt-LT" w:bidi="hi-IN"/>
        </w:rPr>
        <w:t>3.1</w:t>
      </w:r>
      <w:r>
        <w:rPr>
          <w:rFonts w:eastAsia="SimSun" w:cs="Mangal"/>
          <w:color w:val="000000"/>
          <w:szCs w:val="24"/>
          <w:lang w:eastAsia="lt-LT" w:bidi="hi-IN"/>
        </w:rPr>
        <w:t>. Už kokius asmens ir turto apsaugos veiklos pažeidimus Lietuvos Respublikos administracinių nusižengimų kodekse numatyta atsakomybė?</w:t>
      </w:r>
    </w:p>
    <w:p>
      <w:pPr>
        <w:widowControl w:val="0"/>
        <w:suppressAutoHyphens/>
        <w:ind w:firstLine="567"/>
        <w:jc w:val="both"/>
        <w:rPr>
          <w:rFonts w:ascii="Liberation Serif" w:eastAsia="SimSun" w:hAnsi="Liberation Serif" w:cs="Mangal"/>
          <w:szCs w:val="24"/>
          <w:lang w:eastAsia="zh-CN" w:bidi="hi-IN"/>
        </w:rPr>
      </w:pPr>
      <w:r>
        <w:rPr>
          <w:rFonts w:eastAsia="SimSun" w:cs="Mangal"/>
          <w:color w:val="000000"/>
          <w:szCs w:val="24"/>
          <w:lang w:eastAsia="lt-LT" w:bidi="hi-IN"/>
        </w:rPr>
        <w:t>3.2</w:t>
      </w:r>
      <w:r>
        <w:rPr>
          <w:rFonts w:eastAsia="SimSun" w:cs="Mangal"/>
          <w:color w:val="000000"/>
          <w:szCs w:val="24"/>
          <w:lang w:eastAsia="lt-LT" w:bidi="hi-IN"/>
        </w:rPr>
        <w:t>. Kokia atsakomybė numatyta už Asmens ir turto apsaugos įstatyme nustatytų apsaugos darbuotojo pareigų nevykdymą?</w:t>
      </w:r>
    </w:p>
    <w:p>
      <w:pPr>
        <w:widowControl w:val="0"/>
        <w:suppressAutoHyphens/>
        <w:ind w:firstLine="567"/>
        <w:jc w:val="both"/>
        <w:rPr>
          <w:rFonts w:eastAsia="SimSun" w:cs="Mangal"/>
          <w:szCs w:val="24"/>
          <w:lang w:eastAsia="zh-CN" w:bidi="hi-IN"/>
        </w:rPr>
      </w:pPr>
    </w:p>
    <w:p>
      <w:pPr>
        <w:widowControl w:val="0"/>
        <w:suppressAutoHyphens/>
        <w:jc w:val="center"/>
        <w:rPr>
          <w:rFonts w:ascii="Liberation Serif" w:eastAsia="SimSun" w:hAnsi="Liberation Serif" w:cs="Mangal"/>
          <w:szCs w:val="24"/>
          <w:lang w:eastAsia="zh-CN" w:bidi="hi-IN"/>
        </w:rPr>
      </w:pPr>
      <w:r>
        <w:rPr>
          <w:rFonts w:eastAsia="SimSun" w:cs="Mangal"/>
          <w:b/>
          <w:bCs/>
          <w:color w:val="000000"/>
          <w:szCs w:val="24"/>
          <w:lang w:eastAsia="lt-LT" w:bidi="hi-IN"/>
        </w:rPr>
        <w:t>4 tema. Profesinės psichologijos pagrindai</w:t>
      </w:r>
    </w:p>
    <w:p>
      <w:pPr>
        <w:widowControl w:val="0"/>
        <w:suppressAutoHyphens/>
        <w:ind w:firstLine="567"/>
        <w:jc w:val="both"/>
        <w:rPr>
          <w:rFonts w:eastAsia="SimSun" w:cs="Mangal"/>
          <w:color w:val="000000"/>
          <w:szCs w:val="24"/>
          <w:lang w:eastAsia="lt-LT" w:bidi="hi-IN"/>
        </w:rPr>
      </w:pPr>
    </w:p>
    <w:p>
      <w:pPr>
        <w:widowControl w:val="0"/>
        <w:suppressAutoHyphens/>
        <w:ind w:firstLine="567"/>
        <w:jc w:val="both"/>
        <w:rPr>
          <w:rFonts w:ascii="Liberation Serif" w:eastAsia="SimSun" w:hAnsi="Liberation Serif" w:cs="Mangal"/>
          <w:szCs w:val="24"/>
          <w:lang w:eastAsia="zh-CN" w:bidi="hi-IN"/>
        </w:rPr>
      </w:pPr>
      <w:r>
        <w:rPr>
          <w:rFonts w:eastAsia="SimSun" w:cs="Mangal"/>
          <w:color w:val="000000"/>
          <w:szCs w:val="24"/>
          <w:lang w:eastAsia="lt-LT" w:bidi="hi-IN"/>
        </w:rPr>
        <w:t>4.1</w:t>
      </w:r>
      <w:r>
        <w:rPr>
          <w:rFonts w:eastAsia="SimSun" w:cs="Mangal"/>
          <w:color w:val="000000"/>
          <w:szCs w:val="24"/>
          <w:lang w:eastAsia="lt-LT" w:bidi="hi-IN"/>
        </w:rPr>
        <w:t>. Kas yra konfliktas?</w:t>
      </w:r>
    </w:p>
    <w:p>
      <w:pPr>
        <w:widowControl w:val="0"/>
        <w:suppressAutoHyphens/>
        <w:ind w:firstLine="567"/>
        <w:jc w:val="both"/>
        <w:rPr>
          <w:rFonts w:ascii="Liberation Serif" w:eastAsia="SimSun" w:hAnsi="Liberation Serif" w:cs="Mangal"/>
          <w:szCs w:val="24"/>
          <w:lang w:eastAsia="zh-CN" w:bidi="hi-IN"/>
        </w:rPr>
      </w:pPr>
      <w:r>
        <w:rPr>
          <w:rFonts w:eastAsia="SimSun" w:cs="Mangal"/>
          <w:color w:val="000000"/>
          <w:szCs w:val="24"/>
          <w:lang w:eastAsia="lt-LT" w:bidi="hi-IN"/>
        </w:rPr>
        <w:t>4.2</w:t>
      </w:r>
      <w:r>
        <w:rPr>
          <w:rFonts w:eastAsia="SimSun" w:cs="Mangal"/>
          <w:color w:val="000000"/>
          <w:szCs w:val="24"/>
          <w:lang w:eastAsia="lt-LT" w:bidi="hi-IN"/>
        </w:rPr>
        <w:t>. Kaip galima suprasti, kad bręsta konfliktas?</w:t>
      </w:r>
    </w:p>
    <w:p>
      <w:pPr>
        <w:widowControl w:val="0"/>
        <w:suppressAutoHyphens/>
        <w:ind w:firstLine="567"/>
        <w:jc w:val="both"/>
        <w:rPr>
          <w:rFonts w:ascii="Liberation Serif" w:eastAsia="SimSun" w:hAnsi="Liberation Serif" w:cs="Mangal"/>
          <w:szCs w:val="24"/>
          <w:lang w:eastAsia="zh-CN" w:bidi="hi-IN"/>
        </w:rPr>
      </w:pPr>
      <w:r>
        <w:rPr>
          <w:rFonts w:eastAsia="SimSun" w:cs="Mangal"/>
          <w:color w:val="000000"/>
          <w:szCs w:val="24"/>
          <w:lang w:eastAsia="lt-LT" w:bidi="hi-IN"/>
        </w:rPr>
        <w:t>4.3</w:t>
      </w:r>
      <w:r>
        <w:rPr>
          <w:rFonts w:eastAsia="SimSun" w:cs="Mangal"/>
          <w:color w:val="000000"/>
          <w:szCs w:val="24"/>
          <w:lang w:eastAsia="lt-LT" w:bidi="hi-IN"/>
        </w:rPr>
        <w:t>. Kokios yra konflikto sprendimo strategijos?</w:t>
      </w:r>
    </w:p>
    <w:p>
      <w:pPr>
        <w:widowControl w:val="0"/>
        <w:suppressAutoHyphens/>
        <w:ind w:firstLine="567"/>
        <w:jc w:val="both"/>
        <w:rPr>
          <w:rFonts w:ascii="Liberation Serif" w:eastAsia="SimSun" w:hAnsi="Liberation Serif" w:cs="Mangal"/>
          <w:szCs w:val="24"/>
          <w:lang w:eastAsia="zh-CN" w:bidi="hi-IN"/>
        </w:rPr>
      </w:pPr>
      <w:r>
        <w:rPr>
          <w:rFonts w:eastAsia="SimSun" w:cs="Mangal"/>
          <w:color w:val="000000"/>
          <w:szCs w:val="24"/>
          <w:lang w:eastAsia="lt-LT" w:bidi="hi-IN"/>
        </w:rPr>
        <w:t>4.4</w:t>
      </w:r>
      <w:r>
        <w:rPr>
          <w:rFonts w:eastAsia="SimSun" w:cs="Mangal"/>
          <w:color w:val="000000"/>
          <w:szCs w:val="24"/>
          <w:lang w:eastAsia="lt-LT" w:bidi="hi-IN"/>
        </w:rPr>
        <w:t>. Kuri iš žemiau pateiktų konflikto sprendimo strategijų vadinama vengimu?</w:t>
      </w:r>
    </w:p>
    <w:p>
      <w:pPr>
        <w:widowControl w:val="0"/>
        <w:suppressAutoHyphens/>
        <w:ind w:firstLine="567"/>
        <w:jc w:val="both"/>
        <w:rPr>
          <w:rFonts w:ascii="Liberation Serif" w:eastAsia="SimSun" w:hAnsi="Liberation Serif" w:cs="Mangal"/>
          <w:szCs w:val="24"/>
          <w:lang w:eastAsia="zh-CN" w:bidi="hi-IN"/>
        </w:rPr>
      </w:pPr>
      <w:r>
        <w:rPr>
          <w:rFonts w:eastAsia="SimSun" w:cs="Mangal"/>
          <w:color w:val="000000"/>
          <w:szCs w:val="24"/>
          <w:lang w:eastAsia="lt-LT" w:bidi="hi-IN"/>
        </w:rPr>
        <w:t>4.5</w:t>
      </w:r>
      <w:r>
        <w:rPr>
          <w:rFonts w:eastAsia="SimSun" w:cs="Mangal"/>
          <w:color w:val="000000"/>
          <w:szCs w:val="24"/>
          <w:lang w:eastAsia="lt-LT" w:bidi="hi-IN"/>
        </w:rPr>
        <w:t>. Kuri iš žemiau pateiktų konflikto sprendimo strategijų vadinama konkurencija?</w:t>
      </w:r>
    </w:p>
    <w:p>
      <w:pPr>
        <w:widowControl w:val="0"/>
        <w:suppressAutoHyphens/>
        <w:ind w:firstLine="567"/>
        <w:jc w:val="both"/>
        <w:rPr>
          <w:rFonts w:ascii="Liberation Serif" w:eastAsia="SimSun" w:hAnsi="Liberation Serif" w:cs="Mangal"/>
          <w:szCs w:val="24"/>
          <w:lang w:eastAsia="zh-CN" w:bidi="hi-IN"/>
        </w:rPr>
      </w:pPr>
      <w:r>
        <w:rPr>
          <w:rFonts w:eastAsia="SimSun" w:cs="Mangal"/>
          <w:color w:val="000000"/>
          <w:szCs w:val="24"/>
          <w:lang w:eastAsia="lt-LT" w:bidi="hi-IN"/>
        </w:rPr>
        <w:t>4.6</w:t>
      </w:r>
      <w:r>
        <w:rPr>
          <w:rFonts w:eastAsia="SimSun" w:cs="Mangal"/>
          <w:color w:val="000000"/>
          <w:szCs w:val="24"/>
          <w:lang w:eastAsia="lt-LT" w:bidi="hi-IN"/>
        </w:rPr>
        <w:t>. Kuri iš žemiau pateiktų konflikto sprendimo strategijų vadinama kompromisu?</w:t>
      </w:r>
    </w:p>
    <w:p>
      <w:pPr>
        <w:widowControl w:val="0"/>
        <w:suppressAutoHyphens/>
        <w:ind w:firstLine="567"/>
        <w:jc w:val="both"/>
        <w:rPr>
          <w:rFonts w:ascii="Liberation Serif" w:eastAsia="SimSun" w:hAnsi="Liberation Serif" w:cs="Mangal"/>
          <w:szCs w:val="24"/>
          <w:lang w:eastAsia="zh-CN" w:bidi="hi-IN"/>
        </w:rPr>
      </w:pPr>
      <w:r>
        <w:rPr>
          <w:rFonts w:eastAsia="SimSun" w:cs="Mangal"/>
          <w:color w:val="000000"/>
          <w:szCs w:val="24"/>
          <w:lang w:eastAsia="lt-LT" w:bidi="hi-IN"/>
        </w:rPr>
        <w:t>4.7</w:t>
      </w:r>
      <w:r>
        <w:rPr>
          <w:rFonts w:eastAsia="SimSun" w:cs="Mangal"/>
          <w:color w:val="000000"/>
          <w:szCs w:val="24"/>
          <w:lang w:eastAsia="lt-LT" w:bidi="hi-IN"/>
        </w:rPr>
        <w:t>. Kuri iš žemiau pateiktų konflikto sprendimo strategijų vadinama prisitaikymu?</w:t>
      </w:r>
    </w:p>
    <w:p>
      <w:pPr>
        <w:widowControl w:val="0"/>
        <w:suppressAutoHyphens/>
        <w:ind w:firstLine="567"/>
        <w:jc w:val="both"/>
        <w:rPr>
          <w:rFonts w:ascii="Liberation Serif" w:eastAsia="SimSun" w:hAnsi="Liberation Serif" w:cs="Mangal"/>
          <w:szCs w:val="24"/>
          <w:lang w:eastAsia="zh-CN" w:bidi="hi-IN"/>
        </w:rPr>
      </w:pPr>
      <w:r>
        <w:rPr>
          <w:rFonts w:eastAsia="SimSun" w:cs="Mangal"/>
          <w:color w:val="000000"/>
          <w:szCs w:val="24"/>
          <w:lang w:eastAsia="lt-LT" w:bidi="hi-IN"/>
        </w:rPr>
        <w:t>4.8</w:t>
      </w:r>
      <w:r>
        <w:rPr>
          <w:rFonts w:eastAsia="SimSun" w:cs="Mangal"/>
          <w:color w:val="000000"/>
          <w:szCs w:val="24"/>
          <w:lang w:eastAsia="lt-LT" w:bidi="hi-IN"/>
        </w:rPr>
        <w:t>. Kuri iš žemiau pateiktų konflikto sprendimo strategijų vadinama bendradarbiavimu?</w:t>
      </w:r>
    </w:p>
    <w:p>
      <w:pPr>
        <w:widowControl w:val="0"/>
        <w:suppressAutoHyphens/>
        <w:ind w:firstLine="567"/>
        <w:jc w:val="both"/>
        <w:rPr>
          <w:rFonts w:ascii="Liberation Serif" w:eastAsia="SimSun" w:hAnsi="Liberation Serif" w:cs="Mangal"/>
          <w:szCs w:val="24"/>
          <w:lang w:eastAsia="zh-CN" w:bidi="hi-IN"/>
        </w:rPr>
      </w:pPr>
      <w:r>
        <w:rPr>
          <w:rFonts w:eastAsia="SimSun" w:cs="Mangal"/>
          <w:color w:val="000000"/>
          <w:szCs w:val="24"/>
          <w:lang w:eastAsia="lt-LT" w:bidi="hi-IN"/>
        </w:rPr>
        <w:t>4.9</w:t>
      </w:r>
      <w:r>
        <w:rPr>
          <w:rFonts w:eastAsia="SimSun" w:cs="Mangal"/>
          <w:color w:val="000000"/>
          <w:szCs w:val="24"/>
          <w:lang w:eastAsia="lt-LT" w:bidi="hi-IN"/>
        </w:rPr>
        <w:t>. Kokie etapai sudaro konfliktinės situacijos sprendimo algoritmą?</w:t>
      </w:r>
    </w:p>
    <w:p>
      <w:pPr>
        <w:widowControl w:val="0"/>
        <w:suppressAutoHyphens/>
        <w:ind w:firstLine="567"/>
        <w:jc w:val="both"/>
        <w:rPr>
          <w:rFonts w:ascii="Liberation Serif" w:eastAsia="SimSun" w:hAnsi="Liberation Serif" w:cs="Mangal"/>
          <w:szCs w:val="24"/>
          <w:lang w:eastAsia="zh-CN" w:bidi="hi-IN"/>
        </w:rPr>
      </w:pPr>
      <w:r>
        <w:rPr>
          <w:rFonts w:eastAsia="SimSun" w:cs="Mangal"/>
          <w:color w:val="000000"/>
          <w:szCs w:val="24"/>
          <w:lang w:eastAsia="lt-LT" w:bidi="hi-IN"/>
        </w:rPr>
        <w:t>4.10</w:t>
      </w:r>
      <w:r>
        <w:rPr>
          <w:rFonts w:eastAsia="SimSun" w:cs="Mangal"/>
          <w:color w:val="000000"/>
          <w:szCs w:val="24"/>
          <w:lang w:eastAsia="lt-LT" w:bidi="hi-IN"/>
        </w:rPr>
        <w:t>. Kuris iš pateiktų elgesio konfliktinėje situacijoje būdų mažina galimybes konfliktą išspręsti konstruktyviai?</w:t>
      </w:r>
    </w:p>
    <w:p>
      <w:pPr>
        <w:widowControl w:val="0"/>
        <w:suppressAutoHyphens/>
        <w:ind w:firstLine="567"/>
        <w:jc w:val="both"/>
        <w:rPr>
          <w:rFonts w:ascii="Liberation Serif" w:eastAsia="SimSun" w:hAnsi="Liberation Serif" w:cs="Mangal"/>
          <w:szCs w:val="24"/>
          <w:lang w:eastAsia="zh-CN" w:bidi="hi-IN"/>
        </w:rPr>
      </w:pPr>
      <w:r>
        <w:rPr>
          <w:rFonts w:eastAsia="SimSun" w:cs="Mangal"/>
          <w:color w:val="000000"/>
          <w:szCs w:val="24"/>
          <w:lang w:eastAsia="lt-LT" w:bidi="hi-IN"/>
        </w:rPr>
        <w:t>4.11</w:t>
      </w:r>
      <w:r>
        <w:rPr>
          <w:rFonts w:eastAsia="SimSun" w:cs="Mangal"/>
          <w:color w:val="000000"/>
          <w:szCs w:val="24"/>
          <w:lang w:eastAsia="lt-LT" w:bidi="hi-IN"/>
        </w:rPr>
        <w:t>. Kokios algoritmo sekos būtina laikytis, siekiant išspręsti konfliktinę situaciją konstruktyviai?</w:t>
      </w:r>
    </w:p>
    <w:p>
      <w:pPr>
        <w:widowControl w:val="0"/>
        <w:suppressAutoHyphens/>
        <w:ind w:firstLine="567"/>
        <w:jc w:val="both"/>
        <w:rPr>
          <w:rFonts w:eastAsia="SimSun" w:cs="Mangal"/>
          <w:color w:val="000000"/>
          <w:szCs w:val="24"/>
          <w:lang w:eastAsia="lt-LT" w:bidi="hi-IN"/>
        </w:rPr>
      </w:pPr>
    </w:p>
    <w:p>
      <w:pPr>
        <w:widowControl w:val="0"/>
        <w:suppressAutoHyphens/>
        <w:ind w:firstLine="567"/>
        <w:jc w:val="center"/>
        <w:rPr>
          <w:rFonts w:eastAsia="SimSun" w:cs="Mangal"/>
          <w:b/>
          <w:bCs/>
          <w:szCs w:val="24"/>
          <w:lang w:eastAsia="zh-CN" w:bidi="hi-IN"/>
        </w:rPr>
      </w:pPr>
      <w:r>
        <w:rPr>
          <w:rFonts w:eastAsia="SimSun" w:cs="Mangal"/>
          <w:b/>
          <w:bCs/>
          <w:szCs w:val="24"/>
          <w:lang w:eastAsia="zh-CN" w:bidi="hi-IN"/>
        </w:rPr>
        <w:t>5 tema. Objektų apsauga</w:t>
      </w:r>
    </w:p>
    <w:p>
      <w:pPr>
        <w:widowControl w:val="0"/>
        <w:suppressAutoHyphens/>
        <w:ind w:firstLine="567"/>
        <w:jc w:val="both"/>
        <w:rPr>
          <w:rFonts w:eastAsia="SimSun" w:cs="Mangal"/>
          <w:szCs w:val="24"/>
          <w:lang w:eastAsia="zh-CN" w:bidi="hi-IN"/>
        </w:rPr>
      </w:pPr>
    </w:p>
    <w:p>
      <w:pPr>
        <w:widowControl w:val="0"/>
        <w:suppressAutoHyphens/>
        <w:ind w:firstLine="567"/>
        <w:jc w:val="both"/>
        <w:rPr>
          <w:rFonts w:eastAsia="SimSun" w:cs="Mangal"/>
          <w:szCs w:val="24"/>
          <w:lang w:eastAsia="zh-CN" w:bidi="hi-IN"/>
        </w:rPr>
      </w:pPr>
      <w:r>
        <w:rPr>
          <w:rFonts w:eastAsia="SimSun" w:cs="Mangal"/>
          <w:szCs w:val="24"/>
          <w:lang w:eastAsia="zh-CN" w:bidi="hi-IN"/>
        </w:rPr>
        <w:t>5.1</w:t>
      </w:r>
      <w:r>
        <w:rPr>
          <w:rFonts w:eastAsia="SimSun" w:cs="Mangal"/>
          <w:szCs w:val="24"/>
          <w:lang w:eastAsia="zh-CN" w:bidi="hi-IN"/>
        </w:rPr>
        <w:t>. Apie kokius įvykius gali pranešti apsauginė signalizacija?</w:t>
      </w:r>
    </w:p>
    <w:p>
      <w:pPr>
        <w:widowControl w:val="0"/>
        <w:suppressAutoHyphens/>
        <w:ind w:firstLine="567"/>
        <w:jc w:val="both"/>
        <w:rPr>
          <w:rFonts w:eastAsia="SimSun" w:cs="Mangal"/>
          <w:szCs w:val="24"/>
          <w:lang w:eastAsia="zh-CN" w:bidi="hi-IN"/>
        </w:rPr>
      </w:pPr>
      <w:r>
        <w:rPr>
          <w:rFonts w:eastAsia="SimSun" w:cs="Mangal"/>
          <w:szCs w:val="24"/>
          <w:lang w:eastAsia="zh-CN" w:bidi="hi-IN"/>
        </w:rPr>
        <w:t>5.2</w:t>
      </w:r>
      <w:r>
        <w:rPr>
          <w:rFonts w:eastAsia="SimSun" w:cs="Mangal"/>
          <w:szCs w:val="24"/>
          <w:lang w:eastAsia="zh-CN" w:bidi="hi-IN"/>
        </w:rPr>
        <w:t>. Apsauginės įsilaužimo signalizacijos paskirtis?</w:t>
      </w:r>
    </w:p>
    <w:p>
      <w:pPr>
        <w:widowControl w:val="0"/>
        <w:suppressAutoHyphens/>
        <w:ind w:firstLine="567"/>
        <w:jc w:val="both"/>
        <w:rPr>
          <w:rFonts w:eastAsia="SimSun" w:cs="Mangal"/>
          <w:szCs w:val="24"/>
          <w:lang w:eastAsia="zh-CN" w:bidi="hi-IN"/>
        </w:rPr>
      </w:pPr>
      <w:r>
        <w:rPr>
          <w:rFonts w:eastAsia="SimSun" w:cs="Mangal"/>
          <w:szCs w:val="24"/>
          <w:lang w:eastAsia="zh-CN" w:bidi="hi-IN"/>
        </w:rPr>
        <w:t>5.3</w:t>
      </w:r>
      <w:r>
        <w:rPr>
          <w:rFonts w:eastAsia="SimSun" w:cs="Mangal"/>
          <w:szCs w:val="24"/>
          <w:lang w:eastAsia="zh-CN" w:bidi="hi-IN"/>
        </w:rPr>
        <w:t>. Apsauginės užpuolimo signalizacijos paskirtis?</w:t>
      </w:r>
    </w:p>
    <w:p>
      <w:pPr>
        <w:widowControl w:val="0"/>
        <w:suppressAutoHyphens/>
        <w:ind w:firstLine="567"/>
        <w:jc w:val="both"/>
        <w:rPr>
          <w:rFonts w:eastAsia="SimSun" w:cs="Mangal"/>
          <w:szCs w:val="24"/>
          <w:lang w:eastAsia="zh-CN" w:bidi="hi-IN"/>
        </w:rPr>
      </w:pPr>
      <w:r>
        <w:rPr>
          <w:rFonts w:eastAsia="SimSun" w:cs="Mangal"/>
          <w:szCs w:val="24"/>
          <w:lang w:eastAsia="zh-CN" w:bidi="hi-IN"/>
        </w:rPr>
        <w:t>5.4</w:t>
      </w:r>
      <w:r>
        <w:rPr>
          <w:rFonts w:eastAsia="SimSun" w:cs="Mangal"/>
          <w:szCs w:val="24"/>
          <w:lang w:eastAsia="zh-CN" w:bidi="hi-IN"/>
        </w:rPr>
        <w:t>. Kokie yra apsauginės įsilaužimo signalizacijos ruožai?</w:t>
      </w:r>
    </w:p>
    <w:p>
      <w:pPr>
        <w:widowControl w:val="0"/>
        <w:suppressAutoHyphens/>
        <w:ind w:firstLine="567"/>
        <w:jc w:val="both"/>
        <w:rPr>
          <w:rFonts w:eastAsia="SimSun" w:cs="Mangal"/>
          <w:szCs w:val="24"/>
          <w:lang w:eastAsia="zh-CN" w:bidi="hi-IN"/>
        </w:rPr>
      </w:pPr>
      <w:r>
        <w:rPr>
          <w:rFonts w:eastAsia="SimSun" w:cs="Mangal"/>
          <w:szCs w:val="24"/>
          <w:lang w:eastAsia="zh-CN" w:bidi="hi-IN"/>
        </w:rPr>
        <w:t>5.5</w:t>
      </w:r>
      <w:r>
        <w:rPr>
          <w:rFonts w:eastAsia="SimSun" w:cs="Mangal"/>
          <w:szCs w:val="24"/>
          <w:lang w:eastAsia="zh-CN" w:bidi="hi-IN"/>
        </w:rPr>
        <w:t>. Kokia yra apsauginės signalizacijos jutiklių funkcija?</w:t>
      </w:r>
    </w:p>
    <w:p>
      <w:pPr>
        <w:widowControl w:val="0"/>
        <w:suppressAutoHyphens/>
        <w:ind w:firstLine="567"/>
        <w:jc w:val="both"/>
        <w:rPr>
          <w:rFonts w:eastAsia="SimSun" w:cs="Mangal"/>
          <w:szCs w:val="24"/>
          <w:lang w:eastAsia="zh-CN" w:bidi="hi-IN"/>
        </w:rPr>
      </w:pPr>
      <w:r>
        <w:rPr>
          <w:rFonts w:eastAsia="SimSun" w:cs="Mangal"/>
          <w:szCs w:val="24"/>
          <w:lang w:eastAsia="zh-CN" w:bidi="hi-IN"/>
        </w:rPr>
        <w:t>5.6</w:t>
      </w:r>
      <w:r>
        <w:rPr>
          <w:rFonts w:eastAsia="SimSun" w:cs="Mangal"/>
          <w:szCs w:val="24"/>
          <w:lang w:eastAsia="zh-CN" w:bidi="hi-IN"/>
        </w:rPr>
        <w:t>. Kokiose saugomo objekto vietose montuojami apsauginės signalizacijos jutikliai?</w:t>
      </w:r>
    </w:p>
    <w:p>
      <w:pPr>
        <w:widowControl w:val="0"/>
        <w:suppressAutoHyphens/>
        <w:ind w:firstLine="567"/>
        <w:jc w:val="both"/>
        <w:rPr>
          <w:rFonts w:eastAsia="SimSun" w:cs="Mangal"/>
          <w:szCs w:val="24"/>
          <w:lang w:eastAsia="zh-CN" w:bidi="hi-IN"/>
        </w:rPr>
      </w:pPr>
      <w:r>
        <w:rPr>
          <w:rFonts w:eastAsia="SimSun" w:cs="Mangal"/>
          <w:szCs w:val="24"/>
          <w:lang w:eastAsia="zh-CN" w:bidi="hi-IN"/>
        </w:rPr>
        <w:t>5.7</w:t>
      </w:r>
      <w:r>
        <w:rPr>
          <w:rFonts w:eastAsia="SimSun" w:cs="Mangal"/>
          <w:szCs w:val="24"/>
          <w:lang w:eastAsia="zh-CN" w:bidi="hi-IN"/>
        </w:rPr>
        <w:t>. Kokie apsaugos darbuotojų veiksmai, kai, atvykus į saugomo objekto apsauginės įsilaužimo signalizacijos suveikimą, nenustatyti įsilaužimo požymiai?</w:t>
      </w:r>
    </w:p>
    <w:p>
      <w:pPr>
        <w:widowControl w:val="0"/>
        <w:suppressAutoHyphens/>
        <w:ind w:firstLine="567"/>
        <w:jc w:val="both"/>
        <w:rPr>
          <w:rFonts w:eastAsia="SimSun" w:cs="Mangal"/>
          <w:szCs w:val="24"/>
          <w:lang w:eastAsia="zh-CN" w:bidi="hi-IN"/>
        </w:rPr>
      </w:pPr>
      <w:r>
        <w:rPr>
          <w:rFonts w:eastAsia="SimSun" w:cs="Mangal"/>
          <w:szCs w:val="24"/>
          <w:lang w:eastAsia="zh-CN" w:bidi="hi-IN"/>
        </w:rPr>
        <w:t>5.8</w:t>
      </w:r>
      <w:r>
        <w:rPr>
          <w:rFonts w:eastAsia="SimSun" w:cs="Mangal"/>
          <w:szCs w:val="24"/>
          <w:lang w:eastAsia="zh-CN" w:bidi="hi-IN"/>
        </w:rPr>
        <w:t>. Kas yra įvykio vieta?</w:t>
      </w:r>
    </w:p>
    <w:p>
      <w:pPr>
        <w:widowControl w:val="0"/>
        <w:suppressAutoHyphens/>
        <w:ind w:firstLine="567"/>
        <w:jc w:val="both"/>
        <w:rPr>
          <w:rFonts w:eastAsia="SimSun" w:cs="Mangal"/>
          <w:szCs w:val="24"/>
          <w:lang w:eastAsia="zh-CN" w:bidi="hi-IN"/>
        </w:rPr>
      </w:pPr>
      <w:r>
        <w:rPr>
          <w:rFonts w:eastAsia="SimSun" w:cs="Mangal"/>
          <w:szCs w:val="24"/>
          <w:lang w:eastAsia="zh-CN" w:bidi="hi-IN"/>
        </w:rPr>
        <w:t>5.9</w:t>
      </w:r>
      <w:r>
        <w:rPr>
          <w:rFonts w:eastAsia="SimSun" w:cs="Mangal"/>
          <w:szCs w:val="24"/>
          <w:lang w:eastAsia="zh-CN" w:bidi="hi-IN"/>
        </w:rPr>
        <w:t>. Ką draudžiama daryti įvykio vietoje?</w:t>
      </w:r>
    </w:p>
    <w:p>
      <w:pPr>
        <w:widowControl w:val="0"/>
        <w:suppressAutoHyphens/>
        <w:ind w:firstLine="567"/>
        <w:jc w:val="both"/>
        <w:rPr>
          <w:rFonts w:eastAsia="SimSun" w:cs="Mangal"/>
          <w:szCs w:val="24"/>
          <w:lang w:eastAsia="zh-CN" w:bidi="hi-IN"/>
        </w:rPr>
      </w:pPr>
      <w:r>
        <w:rPr>
          <w:rFonts w:eastAsia="SimSun" w:cs="Mangal"/>
          <w:szCs w:val="24"/>
          <w:lang w:eastAsia="zh-CN" w:bidi="hi-IN"/>
        </w:rPr>
        <w:t>5.10</w:t>
      </w:r>
      <w:r>
        <w:rPr>
          <w:rFonts w:eastAsia="SimSun" w:cs="Mangal"/>
          <w:szCs w:val="24"/>
          <w:lang w:eastAsia="zh-CN" w:bidi="hi-IN"/>
        </w:rPr>
        <w:t>. Kokios apsaugos darbuotojo teisės saugomame objekte, kuriame galioja leidimų režimas?</w:t>
      </w:r>
    </w:p>
    <w:p>
      <w:pPr>
        <w:widowControl w:val="0"/>
        <w:suppressAutoHyphens/>
        <w:ind w:firstLine="567"/>
        <w:jc w:val="both"/>
        <w:rPr>
          <w:rFonts w:eastAsia="SimSun" w:cs="Mangal"/>
          <w:szCs w:val="24"/>
          <w:lang w:eastAsia="zh-CN" w:bidi="hi-IN"/>
        </w:rPr>
      </w:pPr>
      <w:r>
        <w:rPr>
          <w:rFonts w:eastAsia="SimSun" w:cs="Mangal"/>
          <w:szCs w:val="24"/>
          <w:lang w:eastAsia="zh-CN" w:bidi="hi-IN"/>
        </w:rPr>
        <w:t>5.11</w:t>
      </w:r>
      <w:r>
        <w:rPr>
          <w:rFonts w:eastAsia="SimSun" w:cs="Mangal"/>
          <w:szCs w:val="24"/>
          <w:lang w:eastAsia="zh-CN" w:bidi="hi-IN"/>
        </w:rPr>
        <w:t>. Kokios transporto priemonės gali būti naudojamos inkasavimui atlikti?</w:t>
      </w:r>
    </w:p>
    <w:p>
      <w:pPr>
        <w:widowControl w:val="0"/>
        <w:suppressAutoHyphens/>
        <w:ind w:firstLine="567"/>
        <w:jc w:val="both"/>
        <w:rPr>
          <w:rFonts w:eastAsia="SimSun" w:cs="Mangal"/>
          <w:szCs w:val="24"/>
          <w:lang w:eastAsia="zh-CN" w:bidi="hi-IN"/>
        </w:rPr>
      </w:pPr>
      <w:r>
        <w:rPr>
          <w:rFonts w:eastAsia="SimSun" w:cs="Mangal"/>
          <w:szCs w:val="24"/>
          <w:lang w:eastAsia="zh-CN" w:bidi="hi-IN"/>
        </w:rPr>
        <w:t>5.12</w:t>
      </w:r>
      <w:r>
        <w:rPr>
          <w:rFonts w:eastAsia="SimSun" w:cs="Mangal"/>
          <w:szCs w:val="24"/>
          <w:lang w:eastAsia="zh-CN" w:bidi="hi-IN"/>
        </w:rPr>
        <w:t>. Lietuvos Respublikos asmens ir turto apsaugos įstatyme nustatyti reikalavimai apsaugos darbuotojų skaičiui atliekant inkasavimą.</w:t>
      </w:r>
    </w:p>
    <w:p>
      <w:pPr>
        <w:widowControl w:val="0"/>
        <w:suppressAutoHyphens/>
        <w:ind w:firstLine="567"/>
        <w:jc w:val="both"/>
        <w:rPr>
          <w:rFonts w:eastAsia="SimSun" w:cs="Mangal"/>
          <w:szCs w:val="24"/>
          <w:lang w:eastAsia="zh-CN" w:bidi="hi-IN"/>
        </w:rPr>
      </w:pPr>
      <w:r>
        <w:rPr>
          <w:rFonts w:eastAsia="SimSun" w:cs="Mangal"/>
          <w:szCs w:val="24"/>
          <w:lang w:eastAsia="zh-CN" w:bidi="hi-IN"/>
        </w:rPr>
        <w:t>5.13</w:t>
      </w:r>
      <w:r>
        <w:rPr>
          <w:rFonts w:eastAsia="SimSun" w:cs="Mangal"/>
          <w:szCs w:val="24"/>
          <w:lang w:eastAsia="zh-CN" w:bidi="hi-IN"/>
        </w:rPr>
        <w:t>. Kokiose vietose didžiausia inkasatorių užpuolimo tikimybė?</w:t>
      </w:r>
    </w:p>
    <w:p>
      <w:pPr>
        <w:widowControl w:val="0"/>
        <w:suppressAutoHyphens/>
        <w:ind w:firstLine="567"/>
        <w:jc w:val="both"/>
        <w:rPr>
          <w:rFonts w:eastAsia="SimSun" w:cs="Mangal"/>
          <w:szCs w:val="24"/>
          <w:lang w:eastAsia="zh-CN" w:bidi="hi-IN"/>
        </w:rPr>
      </w:pPr>
      <w:r>
        <w:rPr>
          <w:rFonts w:eastAsia="SimSun" w:cs="Mangal"/>
          <w:szCs w:val="24"/>
          <w:lang w:eastAsia="zh-CN" w:bidi="hi-IN"/>
        </w:rPr>
        <w:t>5.14</w:t>
      </w:r>
      <w:r>
        <w:rPr>
          <w:rFonts w:eastAsia="SimSun" w:cs="Mangal"/>
          <w:szCs w:val="24"/>
          <w:lang w:eastAsia="zh-CN" w:bidi="hi-IN"/>
        </w:rPr>
        <w:t>. Kokias teises turi apsaugos darbuotojai, atlikdami inkasavimą?</w:t>
      </w:r>
    </w:p>
    <w:p>
      <w:pPr>
        <w:widowControl w:val="0"/>
        <w:suppressAutoHyphens/>
        <w:ind w:firstLine="567"/>
        <w:jc w:val="both"/>
        <w:rPr>
          <w:rFonts w:eastAsia="SimSun" w:cs="Mangal"/>
          <w:szCs w:val="24"/>
          <w:lang w:eastAsia="zh-CN" w:bidi="hi-IN"/>
        </w:rPr>
      </w:pPr>
      <w:r>
        <w:rPr>
          <w:rFonts w:eastAsia="SimSun" w:cs="Mangal"/>
          <w:szCs w:val="24"/>
          <w:lang w:eastAsia="zh-CN" w:bidi="hi-IN"/>
        </w:rPr>
        <w:t>5.15</w:t>
      </w:r>
      <w:r>
        <w:rPr>
          <w:rFonts w:eastAsia="SimSun" w:cs="Mangal"/>
          <w:szCs w:val="24"/>
          <w:lang w:eastAsia="zh-CN" w:bidi="hi-IN"/>
        </w:rPr>
        <w:t>. Kokie apribojimai taikomi bepiločių orlaivių skrydžiams?</w:t>
      </w:r>
    </w:p>
    <w:p>
      <w:pPr>
        <w:widowControl w:val="0"/>
        <w:suppressAutoHyphens/>
        <w:ind w:firstLine="567"/>
        <w:jc w:val="both"/>
        <w:rPr>
          <w:rFonts w:eastAsia="SimSun" w:cs="Mangal"/>
          <w:szCs w:val="24"/>
          <w:lang w:eastAsia="zh-CN" w:bidi="hi-IN"/>
        </w:rPr>
      </w:pPr>
    </w:p>
    <w:p>
      <w:pPr>
        <w:widowControl w:val="0"/>
        <w:suppressAutoHyphens/>
        <w:ind w:firstLine="567"/>
        <w:jc w:val="center"/>
        <w:rPr>
          <w:rFonts w:eastAsia="SimSun" w:cs="Mangal"/>
          <w:b/>
          <w:bCs/>
          <w:szCs w:val="24"/>
          <w:lang w:eastAsia="zh-CN" w:bidi="hi-IN"/>
        </w:rPr>
      </w:pPr>
      <w:r>
        <w:rPr>
          <w:rFonts w:eastAsia="SimSun" w:cs="Mangal"/>
          <w:b/>
          <w:bCs/>
          <w:szCs w:val="24"/>
          <w:lang w:eastAsia="zh-CN" w:bidi="hi-IN"/>
        </w:rPr>
        <w:t>6 tema. Veiksmai ekstremalių situacijų metu</w:t>
      </w:r>
    </w:p>
    <w:p>
      <w:pPr>
        <w:widowControl w:val="0"/>
        <w:suppressAutoHyphens/>
        <w:ind w:left="720"/>
        <w:jc w:val="both"/>
        <w:rPr>
          <w:rFonts w:eastAsia="SimSun" w:cs="Mangal"/>
          <w:szCs w:val="24"/>
          <w:lang w:eastAsia="zh-CN" w:bidi="hi-IN"/>
        </w:rPr>
      </w:pPr>
    </w:p>
    <w:p>
      <w:pPr>
        <w:widowControl w:val="0"/>
        <w:suppressAutoHyphens/>
        <w:ind w:firstLine="567"/>
        <w:jc w:val="both"/>
        <w:rPr>
          <w:rFonts w:eastAsia="SimSun" w:cs="Mangal"/>
          <w:szCs w:val="24"/>
          <w:lang w:eastAsia="zh-CN" w:bidi="hi-IN"/>
        </w:rPr>
      </w:pPr>
      <w:r>
        <w:rPr>
          <w:rFonts w:eastAsia="SimSun" w:cs="Mangal"/>
          <w:szCs w:val="24"/>
          <w:lang w:eastAsia="zh-CN" w:bidi="hi-IN"/>
        </w:rPr>
        <w:t>6.1</w:t>
      </w:r>
      <w:r>
        <w:rPr>
          <w:rFonts w:eastAsia="SimSun" w:cs="Mangal"/>
          <w:szCs w:val="24"/>
          <w:lang w:eastAsia="zh-CN" w:bidi="hi-IN"/>
        </w:rPr>
        <w:t>. Kokie apsaugos darbuotojo veiksmai saugomame objekte kilus ekstremaliai situacijai?</w:t>
      </w:r>
    </w:p>
    <w:p>
      <w:pPr>
        <w:widowControl w:val="0"/>
        <w:suppressAutoHyphens/>
        <w:ind w:firstLine="567"/>
        <w:jc w:val="both"/>
        <w:rPr>
          <w:rFonts w:eastAsia="SimSun" w:cs="Mangal"/>
          <w:szCs w:val="24"/>
          <w:lang w:eastAsia="zh-CN" w:bidi="hi-IN"/>
        </w:rPr>
      </w:pPr>
      <w:r>
        <w:rPr>
          <w:rFonts w:eastAsia="SimSun" w:cs="Mangal"/>
          <w:szCs w:val="24"/>
          <w:lang w:eastAsia="zh-CN" w:bidi="hi-IN"/>
        </w:rPr>
        <w:t>6.2</w:t>
      </w:r>
      <w:r>
        <w:rPr>
          <w:rFonts w:eastAsia="SimSun" w:cs="Mangal"/>
          <w:szCs w:val="24"/>
          <w:lang w:eastAsia="zh-CN" w:bidi="hi-IN"/>
        </w:rPr>
        <w:t>. Kokie apsaugos darbuotojo veiksmai suradus įtartiną, neaiškios paskirties daiktą?</w:t>
      </w:r>
    </w:p>
    <w:p>
      <w:pPr>
        <w:widowControl w:val="0"/>
        <w:suppressAutoHyphens/>
        <w:ind w:firstLine="567"/>
        <w:jc w:val="both"/>
        <w:rPr>
          <w:rFonts w:eastAsia="SimSun" w:cs="Mangal"/>
          <w:szCs w:val="24"/>
          <w:lang w:eastAsia="zh-CN" w:bidi="hi-IN"/>
        </w:rPr>
      </w:pPr>
      <w:r>
        <w:rPr>
          <w:rFonts w:eastAsia="SimSun" w:cs="Mangal"/>
          <w:szCs w:val="24"/>
          <w:lang w:eastAsia="zh-CN" w:bidi="hi-IN"/>
        </w:rPr>
        <w:t>6.3</w:t>
      </w:r>
      <w:r>
        <w:rPr>
          <w:rFonts w:eastAsia="SimSun" w:cs="Mangal"/>
          <w:szCs w:val="24"/>
          <w:lang w:eastAsia="zh-CN" w:bidi="hi-IN"/>
        </w:rPr>
        <w:t>. Kokios yra pirminės gaisro gesinimo priemonės?</w:t>
      </w:r>
    </w:p>
    <w:p>
      <w:pPr>
        <w:widowControl w:val="0"/>
        <w:suppressAutoHyphens/>
        <w:ind w:firstLine="567"/>
        <w:jc w:val="both"/>
        <w:rPr>
          <w:rFonts w:eastAsia="SimSun" w:cs="Mangal"/>
          <w:szCs w:val="24"/>
          <w:lang w:eastAsia="zh-CN" w:bidi="hi-IN"/>
        </w:rPr>
      </w:pPr>
      <w:r>
        <w:rPr>
          <w:rFonts w:eastAsia="SimSun" w:cs="Mangal"/>
          <w:szCs w:val="24"/>
          <w:lang w:eastAsia="zh-CN" w:bidi="hi-IN"/>
        </w:rPr>
        <w:t>6.4</w:t>
      </w:r>
      <w:r>
        <w:rPr>
          <w:rFonts w:eastAsia="SimSun" w:cs="Mangal"/>
          <w:szCs w:val="24"/>
          <w:lang w:eastAsia="zh-CN" w:bidi="hi-IN"/>
        </w:rPr>
        <w:t>. Kokie apsaugos darbuotojo veiksmai saugomame objekte kilus gaisrui?</w:t>
      </w:r>
    </w:p>
    <w:p>
      <w:pPr>
        <w:widowControl w:val="0"/>
        <w:suppressAutoHyphens/>
        <w:ind w:firstLine="567"/>
        <w:jc w:val="both"/>
        <w:rPr>
          <w:rFonts w:eastAsia="SimSun" w:cs="Mangal"/>
          <w:szCs w:val="24"/>
          <w:lang w:eastAsia="zh-CN" w:bidi="hi-IN"/>
        </w:rPr>
      </w:pPr>
      <w:r>
        <w:rPr>
          <w:rFonts w:eastAsia="SimSun" w:cs="Mangal"/>
          <w:szCs w:val="24"/>
          <w:lang w:eastAsia="zh-CN" w:bidi="hi-IN"/>
        </w:rPr>
        <w:t>6.5</w:t>
      </w:r>
      <w:r>
        <w:rPr>
          <w:rFonts w:eastAsia="SimSun" w:cs="Mangal"/>
          <w:szCs w:val="24"/>
          <w:lang w:eastAsia="zh-CN" w:bidi="hi-IN"/>
        </w:rPr>
        <w:t>. Kaip gesinamas užsidegęs žmogus?</w:t>
      </w:r>
    </w:p>
    <w:p>
      <w:pPr>
        <w:widowControl w:val="0"/>
        <w:suppressAutoHyphens/>
        <w:ind w:firstLine="567"/>
        <w:jc w:val="both"/>
        <w:rPr>
          <w:rFonts w:eastAsia="SimSun" w:cs="Mangal"/>
          <w:szCs w:val="24"/>
          <w:lang w:eastAsia="zh-CN" w:bidi="hi-IN"/>
        </w:rPr>
      </w:pPr>
      <w:r>
        <w:rPr>
          <w:rFonts w:eastAsia="SimSun" w:cs="Mangal"/>
          <w:szCs w:val="24"/>
          <w:lang w:eastAsia="zh-CN" w:bidi="hi-IN"/>
        </w:rPr>
        <w:t>6.6</w:t>
      </w:r>
      <w:r>
        <w:rPr>
          <w:rFonts w:eastAsia="SimSun" w:cs="Mangal"/>
          <w:szCs w:val="24"/>
          <w:lang w:eastAsia="zh-CN" w:bidi="hi-IN"/>
        </w:rPr>
        <w:t>. Kaip gesinami užsiliepsnoję skysčiai?</w:t>
      </w:r>
    </w:p>
    <w:p>
      <w:pPr>
        <w:widowControl w:val="0"/>
        <w:suppressAutoHyphens/>
        <w:ind w:firstLine="567"/>
        <w:jc w:val="both"/>
        <w:rPr>
          <w:rFonts w:eastAsia="SimSun" w:cs="Mangal"/>
          <w:szCs w:val="24"/>
          <w:lang w:eastAsia="zh-CN" w:bidi="hi-IN"/>
        </w:rPr>
      </w:pPr>
      <w:r>
        <w:rPr>
          <w:rFonts w:eastAsia="SimSun" w:cs="Mangal"/>
          <w:szCs w:val="24"/>
          <w:lang w:eastAsia="zh-CN" w:bidi="hi-IN"/>
        </w:rPr>
        <w:t>6.7</w:t>
      </w:r>
      <w:r>
        <w:rPr>
          <w:rFonts w:eastAsia="SimSun" w:cs="Mangal"/>
          <w:szCs w:val="24"/>
          <w:lang w:eastAsia="zh-CN" w:bidi="hi-IN"/>
        </w:rPr>
        <w:t>. Kokios yra gaisrų klasės?</w:t>
      </w:r>
    </w:p>
    <w:p>
      <w:pPr>
        <w:widowControl w:val="0"/>
        <w:suppressAutoHyphens/>
        <w:ind w:firstLine="567"/>
        <w:jc w:val="both"/>
        <w:rPr>
          <w:rFonts w:eastAsia="SimSun" w:cs="Mangal"/>
          <w:szCs w:val="24"/>
          <w:lang w:eastAsia="zh-CN" w:bidi="hi-IN"/>
        </w:rPr>
      </w:pPr>
      <w:r>
        <w:rPr>
          <w:rFonts w:eastAsia="SimSun" w:cs="Mangal"/>
          <w:szCs w:val="24"/>
          <w:lang w:eastAsia="zh-CN" w:bidi="hi-IN"/>
        </w:rPr>
        <w:t>6.8</w:t>
      </w:r>
      <w:r>
        <w:rPr>
          <w:rFonts w:eastAsia="SimSun" w:cs="Mangal"/>
          <w:szCs w:val="24"/>
          <w:lang w:eastAsia="zh-CN" w:bidi="hi-IN"/>
        </w:rPr>
        <w:t>. Kokie yra gesintuvų tipai?</w:t>
      </w:r>
    </w:p>
    <w:p>
      <w:pPr>
        <w:widowControl w:val="0"/>
        <w:suppressAutoHyphens/>
        <w:ind w:firstLine="567"/>
        <w:jc w:val="both"/>
        <w:rPr>
          <w:rFonts w:eastAsia="SimSun" w:cs="Mangal"/>
          <w:szCs w:val="24"/>
          <w:lang w:eastAsia="zh-CN" w:bidi="hi-IN"/>
        </w:rPr>
      </w:pPr>
      <w:r>
        <w:rPr>
          <w:rFonts w:eastAsia="SimSun" w:cs="Mangal"/>
          <w:szCs w:val="24"/>
          <w:lang w:eastAsia="zh-CN" w:bidi="hi-IN"/>
        </w:rPr>
        <w:t>6.9</w:t>
      </w:r>
      <w:r>
        <w:rPr>
          <w:rFonts w:eastAsia="SimSun" w:cs="Mangal"/>
          <w:szCs w:val="24"/>
          <w:lang w:eastAsia="zh-CN" w:bidi="hi-IN"/>
        </w:rPr>
        <w:t>. Žmonių evakuacijos planų simboliai.</w:t>
      </w:r>
    </w:p>
    <w:p>
      <w:pPr>
        <w:widowControl w:val="0"/>
        <w:suppressAutoHyphens/>
        <w:jc w:val="center"/>
        <w:rPr>
          <w:rFonts w:eastAsia="SimSun" w:cs="Mangal"/>
          <w:b/>
          <w:bCs/>
          <w:color w:val="000000"/>
          <w:szCs w:val="24"/>
          <w:lang w:eastAsia="lt-LT" w:bidi="hi-IN"/>
        </w:rPr>
      </w:pPr>
    </w:p>
    <w:p>
      <w:pPr>
        <w:widowControl w:val="0"/>
        <w:suppressAutoHyphens/>
        <w:jc w:val="center"/>
        <w:rPr>
          <w:rFonts w:ascii="Liberation Serif" w:eastAsia="SimSun" w:hAnsi="Liberation Serif" w:cs="Mangal"/>
          <w:szCs w:val="24"/>
          <w:lang w:eastAsia="zh-CN" w:bidi="hi-IN"/>
        </w:rPr>
      </w:pPr>
      <w:r>
        <w:rPr>
          <w:rFonts w:eastAsia="SimSun" w:cs="Mangal"/>
          <w:b/>
          <w:bCs/>
          <w:color w:val="000000"/>
          <w:szCs w:val="24"/>
          <w:lang w:eastAsia="lt-LT" w:bidi="hi-IN"/>
        </w:rPr>
        <w:t>7 tema. Režimo užtikrinimas masinių renginių metu</w:t>
      </w:r>
    </w:p>
    <w:p>
      <w:pPr>
        <w:widowControl w:val="0"/>
        <w:suppressAutoHyphens/>
        <w:ind w:firstLine="567"/>
        <w:jc w:val="both"/>
        <w:rPr>
          <w:rFonts w:eastAsia="SimSun" w:cs="Mangal"/>
          <w:color w:val="000000"/>
          <w:szCs w:val="24"/>
          <w:lang w:eastAsia="lt-LT" w:bidi="hi-IN"/>
        </w:rPr>
      </w:pPr>
    </w:p>
    <w:p>
      <w:pPr>
        <w:widowControl w:val="0"/>
        <w:suppressAutoHyphens/>
        <w:ind w:firstLine="567"/>
        <w:jc w:val="both"/>
        <w:rPr>
          <w:rFonts w:eastAsia="SimSun" w:cs="Mangal"/>
          <w:color w:val="000000"/>
          <w:szCs w:val="24"/>
          <w:lang w:eastAsia="lt-LT" w:bidi="hi-IN"/>
        </w:rPr>
      </w:pPr>
      <w:r>
        <w:rPr>
          <w:rFonts w:eastAsia="SimSun" w:cs="Mangal"/>
          <w:color w:val="000000"/>
          <w:szCs w:val="24"/>
          <w:lang w:eastAsia="lt-LT" w:bidi="hi-IN"/>
        </w:rPr>
        <w:t>7.1</w:t>
      </w:r>
      <w:r>
        <w:rPr>
          <w:rFonts w:eastAsia="SimSun" w:cs="Mangal"/>
          <w:color w:val="000000"/>
          <w:szCs w:val="24"/>
          <w:lang w:eastAsia="lt-LT" w:bidi="hi-IN"/>
        </w:rPr>
        <w:t>. Apsaugos darbuotojo funkcijos užtikrinant režimą masinių renginių metu.</w:t>
      </w:r>
    </w:p>
    <w:p>
      <w:pPr>
        <w:widowControl w:val="0"/>
        <w:suppressAutoHyphens/>
        <w:ind w:firstLine="567"/>
        <w:jc w:val="both"/>
        <w:rPr>
          <w:rFonts w:eastAsia="SimSun" w:cs="Mangal"/>
          <w:color w:val="000000"/>
          <w:szCs w:val="24"/>
          <w:lang w:eastAsia="lt-LT" w:bidi="hi-IN"/>
        </w:rPr>
      </w:pPr>
      <w:r>
        <w:rPr>
          <w:rFonts w:eastAsia="SimSun" w:cs="Mangal"/>
          <w:color w:val="000000"/>
          <w:szCs w:val="24"/>
          <w:lang w:eastAsia="lt-LT" w:bidi="hi-IN"/>
        </w:rPr>
        <w:t>7.2</w:t>
      </w:r>
      <w:r>
        <w:rPr>
          <w:rFonts w:eastAsia="SimSun" w:cs="Mangal"/>
          <w:color w:val="000000"/>
          <w:szCs w:val="24"/>
          <w:lang w:eastAsia="lt-LT" w:bidi="hi-IN"/>
        </w:rPr>
        <w:t>. Apsaugos darbuotojo teisės užtikrinant režimą masinių renginių metu.</w:t>
      </w:r>
    </w:p>
    <w:p>
      <w:pPr>
        <w:widowControl w:val="0"/>
        <w:suppressAutoHyphens/>
        <w:ind w:firstLine="567"/>
        <w:jc w:val="both"/>
        <w:rPr>
          <w:rFonts w:eastAsia="SimSun" w:cs="Mangal"/>
          <w:color w:val="000000"/>
          <w:szCs w:val="24"/>
          <w:lang w:eastAsia="lt-LT" w:bidi="hi-IN"/>
        </w:rPr>
      </w:pPr>
      <w:r>
        <w:rPr>
          <w:rFonts w:eastAsia="SimSun" w:cs="Mangal"/>
          <w:color w:val="000000"/>
          <w:szCs w:val="24"/>
          <w:lang w:eastAsia="lt-LT" w:bidi="hi-IN"/>
        </w:rPr>
        <w:t>7.3</w:t>
      </w:r>
      <w:r>
        <w:rPr>
          <w:rFonts w:eastAsia="SimSun" w:cs="Mangal"/>
          <w:color w:val="000000"/>
          <w:szCs w:val="24"/>
          <w:lang w:eastAsia="lt-LT" w:bidi="hi-IN"/>
        </w:rPr>
        <w:t>. Kokie yra minios elgesio ypatumai?</w:t>
      </w:r>
    </w:p>
    <w:p>
      <w:pPr>
        <w:widowControl w:val="0"/>
        <w:suppressAutoHyphens/>
        <w:ind w:firstLine="567"/>
        <w:jc w:val="both"/>
        <w:rPr>
          <w:rFonts w:ascii="Liberation Serif" w:eastAsia="SimSun" w:hAnsi="Liberation Serif" w:cs="Mangal"/>
          <w:szCs w:val="24"/>
          <w:lang w:eastAsia="zh-CN" w:bidi="hi-IN"/>
        </w:rPr>
      </w:pPr>
      <w:r>
        <w:rPr>
          <w:rFonts w:eastAsia="SimSun" w:cs="Mangal"/>
          <w:color w:val="000000"/>
          <w:szCs w:val="24"/>
          <w:lang w:eastAsia="lt-LT" w:bidi="hi-IN"/>
        </w:rPr>
        <w:t>7.4</w:t>
      </w:r>
      <w:r>
        <w:rPr>
          <w:rFonts w:eastAsia="SimSun" w:cs="Mangal"/>
          <w:color w:val="000000"/>
          <w:szCs w:val="24"/>
          <w:lang w:eastAsia="lt-LT" w:bidi="hi-IN"/>
        </w:rPr>
        <w:t>. Veiksniai, kurie gali skatinti agresiją didelėje minioje.</w:t>
      </w:r>
    </w:p>
    <w:p>
      <w:pPr>
        <w:widowControl w:val="0"/>
        <w:suppressAutoHyphens/>
        <w:ind w:firstLine="567"/>
        <w:jc w:val="both"/>
        <w:rPr>
          <w:rFonts w:ascii="Liberation Serif" w:eastAsia="SimSun" w:hAnsi="Liberation Serif" w:cs="Mangal"/>
          <w:szCs w:val="24"/>
          <w:lang w:eastAsia="zh-CN" w:bidi="hi-IN"/>
        </w:rPr>
      </w:pPr>
      <w:r>
        <w:rPr>
          <w:rFonts w:eastAsia="SimSun" w:cs="Mangal"/>
          <w:color w:val="000000"/>
          <w:szCs w:val="24"/>
          <w:lang w:eastAsia="lt-LT" w:bidi="hi-IN"/>
        </w:rPr>
        <w:t>7.5</w:t>
      </w:r>
      <w:r>
        <w:rPr>
          <w:rFonts w:eastAsia="SimSun" w:cs="Mangal"/>
          <w:color w:val="000000"/>
          <w:szCs w:val="24"/>
          <w:lang w:eastAsia="lt-LT" w:bidi="hi-IN"/>
        </w:rPr>
        <w:t>. Veiksniai, kurie gali turėti įtakos minios elgesiui.</w:t>
      </w:r>
    </w:p>
    <w:p>
      <w:pPr>
        <w:widowControl w:val="0"/>
        <w:suppressAutoHyphens/>
        <w:ind w:firstLine="567"/>
        <w:jc w:val="both"/>
        <w:rPr>
          <w:rFonts w:ascii="Liberation Serif" w:eastAsia="SimSun" w:hAnsi="Liberation Serif" w:cs="Mangal"/>
          <w:szCs w:val="24"/>
          <w:lang w:eastAsia="zh-CN" w:bidi="hi-IN"/>
        </w:rPr>
      </w:pPr>
      <w:r>
        <w:rPr>
          <w:rFonts w:eastAsia="SimSun" w:cs="Mangal"/>
          <w:color w:val="000000"/>
          <w:szCs w:val="24"/>
          <w:lang w:eastAsia="lt-LT" w:bidi="hi-IN"/>
        </w:rPr>
        <w:t>7.6</w:t>
      </w:r>
      <w:r>
        <w:rPr>
          <w:rFonts w:eastAsia="SimSun" w:cs="Mangal"/>
          <w:color w:val="000000"/>
          <w:szCs w:val="24"/>
          <w:lang w:eastAsia="lt-LT" w:bidi="hi-IN"/>
        </w:rPr>
        <w:t>. Efektyvūs minios kontrolės būdai.</w:t>
      </w:r>
    </w:p>
    <w:p>
      <w:pPr>
        <w:widowControl w:val="0"/>
        <w:suppressAutoHyphens/>
        <w:ind w:firstLine="567"/>
        <w:jc w:val="both"/>
        <w:rPr>
          <w:rFonts w:eastAsia="SimSun" w:cs="Mangal"/>
          <w:szCs w:val="24"/>
          <w:lang w:eastAsia="zh-CN" w:bidi="hi-IN"/>
        </w:rPr>
      </w:pPr>
    </w:p>
    <w:p>
      <w:pPr>
        <w:widowControl w:val="0"/>
        <w:suppressAutoHyphens/>
        <w:ind w:firstLine="720"/>
        <w:jc w:val="center"/>
        <w:rPr>
          <w:rFonts w:eastAsia="SimSun" w:cs="Mangal"/>
          <w:color w:val="000000"/>
          <w:szCs w:val="24"/>
          <w:lang w:eastAsia="lt-LT" w:bidi="hi-IN"/>
        </w:rPr>
      </w:pPr>
      <w:r>
        <w:rPr>
          <w:rFonts w:eastAsia="SimSun" w:cs="Mangal"/>
          <w:color w:val="000000"/>
          <w:szCs w:val="24"/>
          <w:lang w:eastAsia="lt-LT" w:bidi="hi-IN"/>
        </w:rPr>
        <w:t>__________________________</w:t>
      </w:r>
    </w:p>
    <w:p>
      <w:pPr>
        <w:widowControl w:val="0"/>
        <w:suppressAutoHyphens/>
        <w:ind w:firstLine="720"/>
        <w:jc w:val="center"/>
      </w:pPr>
    </w:p>
    <w:p>
      <w:pPr>
        <w:widowControl w:val="0"/>
        <w:suppressAutoHyphens/>
        <w:ind w:left="5386"/>
        <w:sectPr>
          <w:footerReference w:type="default" r:id="rId27"/>
          <w:headerReference w:type="first" r:id="rId28"/>
          <w:pgSz w:w="11906" w:h="16838"/>
          <w:pgMar w:top="1134" w:right="567" w:bottom="1648" w:left="1701" w:header="0" w:footer="1134" w:gutter="0"/>
          <w:pgNumType w:start="2"/>
          <w:cols w:space="720"/>
          <w:formProt w:val="0"/>
          <w:titlePg/>
          <w:docGrid w:linePitch="600" w:charSpace="40960"/>
        </w:sectPr>
      </w:pPr>
    </w:p>
    <w:p>
      <w:pPr>
        <w:widowControl w:val="0"/>
        <w:suppressAutoHyphens/>
        <w:ind w:firstLine="3969"/>
        <w:rPr>
          <w:rFonts w:eastAsia="SimSun" w:cs="Mangal"/>
          <w:color w:val="000000"/>
          <w:szCs w:val="24"/>
          <w:lang w:eastAsia="lt-LT" w:bidi="hi-IN"/>
        </w:rPr>
      </w:pPr>
      <w:r>
        <w:rPr>
          <w:rFonts w:eastAsia="SimSun" w:cs="Mangal"/>
          <w:color w:val="000000"/>
          <w:szCs w:val="24"/>
          <w:lang w:eastAsia="lt-LT" w:bidi="hi-IN"/>
        </w:rPr>
        <w:t>PATVIRTINTA</w:t>
      </w:r>
    </w:p>
    <w:p>
      <w:pPr>
        <w:widowControl w:val="0"/>
        <w:suppressAutoHyphens/>
        <w:ind w:firstLine="3969"/>
        <w:rPr>
          <w:rFonts w:eastAsia="SimSun" w:cs="Mangal"/>
          <w:color w:val="000000"/>
          <w:szCs w:val="24"/>
          <w:lang w:eastAsia="lt-LT" w:bidi="hi-IN"/>
        </w:rPr>
      </w:pPr>
      <w:r>
        <w:rPr>
          <w:rFonts w:eastAsia="SimSun" w:cs="Mangal"/>
          <w:color w:val="000000"/>
          <w:szCs w:val="24"/>
          <w:lang w:eastAsia="lt-LT" w:bidi="hi-IN"/>
        </w:rPr>
        <w:t>Lietuvos policijos generalinio komisaro</w:t>
      </w:r>
    </w:p>
    <w:p>
      <w:pPr>
        <w:widowControl w:val="0"/>
        <w:suppressAutoHyphens/>
        <w:ind w:firstLine="3969"/>
        <w:rPr>
          <w:rFonts w:eastAsia="SimSun" w:cs="Mangal"/>
          <w:color w:val="000000"/>
          <w:szCs w:val="24"/>
          <w:lang w:eastAsia="lt-LT" w:bidi="hi-IN"/>
        </w:rPr>
      </w:pPr>
      <w:r>
        <w:rPr>
          <w:rFonts w:eastAsia="SimSun" w:cs="Mangal"/>
          <w:color w:val="000000"/>
          <w:szCs w:val="24"/>
          <w:lang w:eastAsia="lt-LT" w:bidi="hi-IN"/>
        </w:rPr>
        <w:t>2013 m. rugsėjo 24 d. įsakymu Nr. 5-V-755</w:t>
      </w:r>
    </w:p>
    <w:p>
      <w:pPr>
        <w:ind w:firstLine="3969"/>
      </w:pPr>
      <w:r>
        <w:rPr>
          <w:szCs w:val="24"/>
        </w:rPr>
        <w:t>(Lietuvos policijos generalinio komisaro</w:t>
      </w:r>
    </w:p>
    <w:p>
      <w:pPr>
        <w:ind w:firstLine="3969"/>
        <w:rPr>
          <w:rFonts w:eastAsia="SimSun" w:cs="Mangal"/>
          <w:color w:val="000000"/>
          <w:szCs w:val="24"/>
          <w:lang w:eastAsia="lt-LT" w:bidi="hi-IN"/>
        </w:rPr>
      </w:pPr>
      <w:r>
        <w:rPr>
          <w:szCs w:val="24"/>
        </w:rPr>
        <w:t xml:space="preserve">2020 m. sausio 9 d. įsakymo Nr. 5-V-14 </w:t>
      </w:r>
      <w:r>
        <w:rPr>
          <w:rFonts w:eastAsia="SimSun" w:cs="Mangal"/>
          <w:color w:val="000000"/>
          <w:szCs w:val="24"/>
          <w:lang w:eastAsia="lt-LT" w:bidi="hi-IN"/>
        </w:rPr>
        <w:t>redakcija)</w:t>
      </w:r>
    </w:p>
    <w:p>
      <w:pPr>
        <w:widowControl w:val="0"/>
        <w:suppressAutoHyphens/>
        <w:ind w:left="5329" w:hanging="5329"/>
        <w:rPr>
          <w:rFonts w:eastAsia="SimSun" w:cs="Mangal"/>
          <w:color w:val="000000"/>
          <w:szCs w:val="24"/>
          <w:lang w:eastAsia="lt-LT" w:bidi="hi-IN"/>
        </w:rPr>
      </w:pPr>
    </w:p>
    <w:p>
      <w:pPr>
        <w:widowControl w:val="0"/>
        <w:suppressAutoHyphens/>
        <w:ind w:left="5329" w:hanging="5329"/>
        <w:rPr>
          <w:rFonts w:eastAsia="SimSun" w:cs="Mangal"/>
          <w:color w:val="000000"/>
          <w:szCs w:val="24"/>
          <w:lang w:eastAsia="lt-LT" w:bidi="hi-IN"/>
        </w:rPr>
      </w:pPr>
    </w:p>
    <w:p>
      <w:pPr>
        <w:widowControl w:val="0"/>
        <w:jc w:val="center"/>
      </w:pPr>
      <w:r>
        <w:rPr>
          <w:b/>
          <w:bCs/>
          <w:caps/>
          <w:color w:val="000000"/>
          <w:szCs w:val="24"/>
          <w:lang w:eastAsia="lt-LT"/>
        </w:rPr>
        <w:t>APSAUGOS DARBUOTOJO MOKYMO PROGRAMOS BAIGIAMOJO EGZAMINO UŽDUOČIŲ SĄRAŠAS</w:t>
      </w:r>
    </w:p>
    <w:p>
      <w:pPr>
        <w:widowControl w:val="0"/>
        <w:jc w:val="center"/>
        <w:rPr>
          <w:b/>
          <w:bCs/>
          <w:caps/>
          <w:color w:val="000000"/>
          <w:lang w:eastAsia="lt-LT"/>
        </w:rPr>
      </w:pPr>
    </w:p>
    <w:p>
      <w:pPr>
        <w:widowControl w:val="0"/>
        <w:jc w:val="both"/>
        <w:rPr>
          <w:b/>
          <w:bCs/>
          <w:caps/>
          <w:color w:val="000000"/>
          <w:lang w:eastAsia="lt-LT"/>
        </w:rPr>
      </w:pPr>
    </w:p>
    <w:p>
      <w:pPr>
        <w:spacing w:line="276" w:lineRule="auto"/>
        <w:ind w:firstLine="850"/>
        <w:jc w:val="both"/>
      </w:pPr>
      <w:r>
        <w:rPr>
          <w:szCs w:val="24"/>
          <w:lang w:eastAsia="lt-LT"/>
        </w:rPr>
        <w:t>1</w:t>
      </w:r>
      <w:r>
        <w:rPr>
          <w:szCs w:val="24"/>
          <w:lang w:eastAsia="lt-LT"/>
        </w:rPr>
        <w:t xml:space="preserve">. Įtariamas teisės pažeidėjas </w:t>
      </w:r>
      <w:r>
        <w:rPr>
          <w:szCs w:val="24"/>
        </w:rPr>
        <w:t>nesipriešina, nesiginčija ir sutinka su teisėtais apsaugos darbuotojo reikalavimais, tačiau išlieka tikimybė, kad asmuo gali priešintis.</w:t>
      </w:r>
    </w:p>
    <w:p>
      <w:pPr>
        <w:spacing w:line="276" w:lineRule="auto"/>
        <w:ind w:firstLine="850"/>
        <w:jc w:val="both"/>
      </w:pPr>
      <w:r>
        <w:rPr>
          <w:i/>
          <w:iCs/>
          <w:szCs w:val="24"/>
          <w:lang w:eastAsia="lt-LT"/>
        </w:rPr>
        <w:t>Sulaikymą atlieka ir antrankius uždeda vienas egzaminuojamas asmuo.</w:t>
      </w:r>
    </w:p>
    <w:p>
      <w:pPr>
        <w:spacing w:line="276" w:lineRule="auto"/>
        <w:ind w:firstLine="850"/>
        <w:jc w:val="both"/>
        <w:rPr>
          <w:lang w:eastAsia="lt-LT"/>
        </w:rPr>
      </w:pPr>
    </w:p>
    <w:p>
      <w:pPr>
        <w:spacing w:line="276" w:lineRule="auto"/>
        <w:ind w:firstLine="850"/>
        <w:jc w:val="both"/>
      </w:pPr>
      <w:r>
        <w:rPr>
          <w:szCs w:val="24"/>
          <w:lang w:eastAsia="lt-LT"/>
        </w:rPr>
        <w:t>2</w:t>
      </w:r>
      <w:r>
        <w:rPr>
          <w:szCs w:val="24"/>
          <w:lang w:eastAsia="lt-LT"/>
        </w:rPr>
        <w:t xml:space="preserve">. Įtariamas teisės pažeidėjas nenori vykdyti teisėtų apsaugos darbuotojo reikalavimų. Stovi. Yra tikimybė, kad gali pakenkti sau. </w:t>
      </w:r>
    </w:p>
    <w:p>
      <w:pPr>
        <w:spacing w:line="276" w:lineRule="auto"/>
        <w:ind w:firstLine="850"/>
        <w:jc w:val="both"/>
      </w:pPr>
      <w:r>
        <w:rPr>
          <w:i/>
          <w:iCs/>
          <w:szCs w:val="24"/>
          <w:lang w:eastAsia="lt-LT"/>
        </w:rPr>
        <w:t>Sulaikymą atlieka ir antrankius uždeda vienas egzaminuojamas asmuo.</w:t>
      </w:r>
    </w:p>
    <w:p>
      <w:pPr>
        <w:spacing w:line="276" w:lineRule="auto"/>
        <w:ind w:firstLine="850"/>
        <w:jc w:val="both"/>
        <w:rPr>
          <w:lang w:eastAsia="lt-LT"/>
        </w:rPr>
      </w:pPr>
    </w:p>
    <w:p>
      <w:pPr>
        <w:spacing w:line="276" w:lineRule="auto"/>
        <w:ind w:firstLine="850"/>
        <w:jc w:val="both"/>
      </w:pPr>
      <w:r>
        <w:rPr>
          <w:szCs w:val="24"/>
          <w:lang w:eastAsia="lt-LT"/>
        </w:rPr>
        <w:t>3</w:t>
      </w:r>
      <w:r>
        <w:rPr>
          <w:szCs w:val="24"/>
          <w:lang w:eastAsia="lt-LT"/>
        </w:rPr>
        <w:t xml:space="preserve">. Įtariamas teisės pažeidėjas nesutinka su teisėtais apsaugos darbuotojų reikalavimais, nevykdo jų komandų, ginčijasi, vengia sulaikymo, stangrina rankas. Yra didelė pasipriešinimo tikimybė. </w:t>
      </w:r>
    </w:p>
    <w:p>
      <w:pPr>
        <w:spacing w:line="276" w:lineRule="auto"/>
        <w:ind w:firstLine="850"/>
        <w:jc w:val="both"/>
      </w:pPr>
      <w:r>
        <w:rPr>
          <w:i/>
          <w:iCs/>
          <w:szCs w:val="24"/>
          <w:lang w:eastAsia="lt-LT"/>
        </w:rPr>
        <w:t>Sulaikymą atlieka ir antrankius uždeda du egzaminuojami asmenys.</w:t>
      </w:r>
    </w:p>
    <w:p>
      <w:pPr>
        <w:spacing w:line="276" w:lineRule="auto"/>
        <w:ind w:firstLine="850"/>
        <w:jc w:val="both"/>
        <w:rPr>
          <w:lang w:eastAsia="lt-LT"/>
        </w:rPr>
      </w:pPr>
    </w:p>
    <w:p>
      <w:pPr>
        <w:spacing w:line="276" w:lineRule="auto"/>
        <w:ind w:firstLine="850"/>
        <w:jc w:val="both"/>
      </w:pPr>
      <w:r>
        <w:rPr>
          <w:szCs w:val="24"/>
          <w:lang w:eastAsia="lt-LT"/>
        </w:rPr>
        <w:t>4</w:t>
      </w:r>
      <w:r>
        <w:rPr>
          <w:szCs w:val="24"/>
          <w:lang w:eastAsia="lt-LT"/>
        </w:rPr>
        <w:t xml:space="preserve">. Įtariamas teisės pažeidėjas agresyvus, nevykdo teisėtų apsaugos darbuotojų komandų, bando išvengti sulaikymo, priešinasi apsaugos darbuotojams. </w:t>
      </w:r>
    </w:p>
    <w:p>
      <w:pPr>
        <w:spacing w:line="276" w:lineRule="auto"/>
        <w:ind w:firstLine="850"/>
        <w:jc w:val="both"/>
      </w:pPr>
      <w:r>
        <w:rPr>
          <w:i/>
          <w:iCs/>
          <w:szCs w:val="24"/>
          <w:lang w:eastAsia="lt-LT"/>
        </w:rPr>
        <w:t>Sulaikymą atlieka ir antrankius uždeda du egzaminuojami asmenys.</w:t>
      </w:r>
    </w:p>
    <w:p>
      <w:pPr>
        <w:ind w:firstLine="850"/>
        <w:jc w:val="both"/>
        <w:rPr>
          <w:lang w:eastAsia="lt-LT"/>
        </w:rPr>
      </w:pPr>
    </w:p>
    <w:p>
      <w:pPr>
        <w:ind w:firstLine="850"/>
        <w:jc w:val="both"/>
        <w:rPr>
          <w:lang w:eastAsia="lt-LT"/>
        </w:rPr>
      </w:pPr>
    </w:p>
    <w:p>
      <w:pPr>
        <w:jc w:val="center"/>
      </w:pPr>
      <w:r>
        <w:rPr>
          <w:szCs w:val="24"/>
          <w:lang w:eastAsia="lt-LT"/>
        </w:rPr>
        <w:t>___________________</w:t>
      </w:r>
    </w:p>
    <w:p>
      <w:pPr>
        <w:keepNext/>
        <w:suppressAutoHyphens/>
        <w:jc w:val="both"/>
      </w:pPr>
    </w:p>
    <w:p>
      <w:pPr>
        <w:widowControl w:val="0"/>
        <w:ind w:left="4535"/>
        <w:sectPr>
          <w:headerReference w:type="first" r:id="rId18"/>
          <w:pgSz w:w="11907" w:h="16840" w:code="9"/>
          <w:pgMar w:top="1701" w:right="567" w:bottom="1134" w:left="1701" w:header="567" w:footer="284" w:gutter="0"/>
          <w:pgNumType w:start="1"/>
          <w:cols w:space="1296"/>
          <w:titlePg/>
          <w:docGrid w:linePitch="360"/>
        </w:sectPr>
      </w:pPr>
    </w:p>
    <w:p>
      <w:pPr>
        <w:widowControl w:val="0"/>
        <w:ind w:left="4535"/>
        <w:rPr>
          <w:color w:val="000000"/>
          <w:szCs w:val="24"/>
          <w:lang w:eastAsia="lt-LT"/>
        </w:rPr>
      </w:pPr>
      <w:r>
        <w:rPr>
          <w:color w:val="000000"/>
          <w:szCs w:val="24"/>
          <w:lang w:eastAsia="lt-LT"/>
        </w:rPr>
        <w:t>PATVIRTINTA</w:t>
      </w:r>
    </w:p>
    <w:p>
      <w:pPr>
        <w:widowControl w:val="0"/>
        <w:ind w:left="4535"/>
        <w:rPr>
          <w:color w:val="000000"/>
          <w:szCs w:val="24"/>
          <w:lang w:eastAsia="lt-LT"/>
        </w:rPr>
      </w:pPr>
      <w:r>
        <w:rPr>
          <w:color w:val="000000"/>
          <w:szCs w:val="24"/>
          <w:lang w:eastAsia="lt-LT"/>
        </w:rPr>
        <w:t>Lietuvos policijos generalinio komisaro</w:t>
      </w:r>
    </w:p>
    <w:p>
      <w:pPr>
        <w:widowControl w:val="0"/>
        <w:ind w:left="4535"/>
        <w:rPr>
          <w:color w:val="000000"/>
          <w:szCs w:val="24"/>
          <w:lang w:eastAsia="lt-LT"/>
        </w:rPr>
      </w:pPr>
      <w:r>
        <w:rPr>
          <w:color w:val="000000"/>
          <w:szCs w:val="24"/>
          <w:lang w:eastAsia="lt-LT"/>
        </w:rPr>
        <w:t>2013 m. rugsėjo 24 d. įsakymu Nr. 5-V-755</w:t>
      </w:r>
    </w:p>
    <w:p>
      <w:pPr>
        <w:widowControl w:val="0"/>
        <w:ind w:firstLine="567"/>
        <w:jc w:val="both"/>
        <w:rPr>
          <w:color w:val="000000"/>
          <w:szCs w:val="24"/>
          <w:lang w:eastAsia="lt-LT"/>
        </w:rPr>
      </w:pPr>
    </w:p>
    <w:p>
      <w:pPr>
        <w:widowControl w:val="0"/>
        <w:jc w:val="center"/>
        <w:rPr>
          <w:b/>
          <w:bCs/>
          <w:caps/>
          <w:color w:val="000000"/>
          <w:szCs w:val="24"/>
          <w:lang w:eastAsia="lt-LT"/>
        </w:rPr>
      </w:pPr>
      <w:r>
        <w:rPr>
          <w:b/>
          <w:bCs/>
          <w:caps/>
          <w:color w:val="000000"/>
          <w:szCs w:val="24"/>
          <w:lang w:eastAsia="lt-LT"/>
        </w:rPr>
        <w:t>ŠAUNAMOJO GINKLO TURĖJIMO SAVIGYNAI MOKYMO PROGRAMOS BAIGIAMOJO EGZAMINO UŽDAVINIŲ SĄRAŠAS</w:t>
      </w:r>
    </w:p>
    <w:p>
      <w:pPr>
        <w:widowControl w:val="0"/>
        <w:ind w:firstLine="567"/>
        <w:jc w:val="both"/>
        <w:rPr>
          <w:color w:val="000000"/>
          <w:szCs w:val="24"/>
          <w:lang w:eastAsia="lt-LT"/>
        </w:rPr>
      </w:pPr>
    </w:p>
    <w:p>
      <w:pPr>
        <w:widowControl w:val="0"/>
        <w:ind w:firstLine="567"/>
        <w:jc w:val="both"/>
        <w:rPr>
          <w:color w:val="000000"/>
          <w:szCs w:val="24"/>
          <w:lang w:eastAsia="lt-LT"/>
        </w:rPr>
      </w:pPr>
      <w:r>
        <w:rPr>
          <w:color w:val="000000"/>
          <w:szCs w:val="24"/>
          <w:lang w:eastAsia="lt-LT"/>
        </w:rPr>
        <w:t>1</w:t>
      </w:r>
      <w:r>
        <w:rPr>
          <w:color w:val="000000"/>
          <w:szCs w:val="24"/>
          <w:lang w:eastAsia="lt-LT"/>
        </w:rPr>
        <w:t>. Miestelyje kaip nusikalstamo pasaulio asmuo žinomas J. R. pareikalavo iš P. A. 10 000 litų už stojimo aikštelėje įbrėžtas automobilio dureles. P. A. atsisakius mokėti, prasidėjo grasinantys skambučiai ir buvo pareikalauta per mėnesį laiko sumokėti reikalaujamą sumą, priešingu atveju buvo grasinama rimtais nemalonumais. Vieną dieną P. A. pamatė, kad į jo kiemą atvažiavo J. R. P. A. pasiėmė savigynai turimą šautuvą, užsitaisė jį ir išėjęs į kiemą paprašė J. R. išvažiuoti. J. R. atsakė, kad reikia pasikalbėt ir pradėjo eiti artyn. P. A. pirmu šūviu peršovė J. R. koją. Per apklausą argumentavo, kad šaunamąjį ginklą panaudojo teisėtai, nes J. R. pavojingas asmuo, be to, jis ginė savo privačią valdą.</w:t>
      </w:r>
    </w:p>
    <w:p>
      <w:pPr>
        <w:widowControl w:val="0"/>
        <w:ind w:firstLine="567"/>
        <w:jc w:val="both"/>
        <w:rPr>
          <w:color w:val="000000"/>
          <w:szCs w:val="24"/>
          <w:lang w:eastAsia="lt-LT"/>
        </w:rPr>
      </w:pPr>
    </w:p>
    <w:p>
      <w:pPr>
        <w:widowControl w:val="0"/>
        <w:ind w:firstLine="567"/>
        <w:jc w:val="both"/>
        <w:rPr>
          <w:color w:val="000000"/>
          <w:szCs w:val="24"/>
          <w:lang w:eastAsia="lt-LT"/>
        </w:rPr>
      </w:pPr>
      <w:r>
        <w:rPr>
          <w:color w:val="000000"/>
          <w:szCs w:val="24"/>
          <w:lang w:eastAsia="lt-LT"/>
        </w:rPr>
        <w:t>Įvertinkite P. A. veiksmus.</w:t>
      </w:r>
    </w:p>
    <w:p>
      <w:pPr>
        <w:widowControl w:val="0"/>
        <w:ind w:firstLine="567"/>
        <w:jc w:val="both"/>
        <w:rPr>
          <w:color w:val="000000"/>
          <w:szCs w:val="24"/>
          <w:lang w:eastAsia="lt-LT"/>
        </w:rPr>
      </w:pPr>
      <w:r>
        <w:rPr>
          <w:color w:val="000000"/>
          <w:szCs w:val="24"/>
          <w:lang w:eastAsia="lt-LT"/>
        </w:rPr>
        <w:t>Nurodykite, kokias atvejais ir kokia tvarka galima panaudoti šaunamąjį ginklą savigynai.</w:t>
      </w:r>
    </w:p>
    <w:p>
      <w:pPr>
        <w:widowControl w:val="0"/>
        <w:ind w:firstLine="567"/>
        <w:jc w:val="both"/>
        <w:rPr>
          <w:color w:val="000000"/>
          <w:szCs w:val="24"/>
          <w:lang w:eastAsia="lt-LT"/>
        </w:rPr>
      </w:pPr>
    </w:p>
    <w:p>
      <w:pPr>
        <w:widowControl w:val="0"/>
        <w:ind w:firstLine="567"/>
        <w:jc w:val="both"/>
        <w:rPr>
          <w:color w:val="000000"/>
          <w:szCs w:val="24"/>
          <w:lang w:eastAsia="lt-LT"/>
        </w:rPr>
      </w:pPr>
      <w:r>
        <w:rPr>
          <w:color w:val="000000"/>
          <w:szCs w:val="24"/>
          <w:lang w:eastAsia="lt-LT"/>
        </w:rPr>
        <w:t>2</w:t>
      </w:r>
      <w:r>
        <w:rPr>
          <w:color w:val="000000"/>
          <w:szCs w:val="24"/>
          <w:lang w:eastAsia="lt-LT"/>
        </w:rPr>
        <w:t>. Prie sode dirbančio A. J. priėjo V. R. ir paprašė nuvežti į parduotuvę nusipirkti alaus. A. J. atsisakius, V. R. pradėjo plūstis, jį įžeidinėti ir sudavė A. J. per veidą. A. J. išsitraukė mažos galios revolverį ir peršovė V. R. ranką. Pastarajam apsisukus ir pradėjus bėgti, dar kartą iššovė į nugarą, taip padarytas sunkus sveikatos sutrikdymas.</w:t>
      </w:r>
    </w:p>
    <w:p>
      <w:pPr>
        <w:widowControl w:val="0"/>
        <w:ind w:firstLine="567"/>
        <w:jc w:val="both"/>
        <w:rPr>
          <w:color w:val="000000"/>
          <w:szCs w:val="24"/>
          <w:lang w:eastAsia="lt-LT"/>
        </w:rPr>
      </w:pPr>
    </w:p>
    <w:p>
      <w:pPr>
        <w:widowControl w:val="0"/>
        <w:ind w:firstLine="567"/>
        <w:jc w:val="both"/>
        <w:rPr>
          <w:color w:val="000000"/>
          <w:szCs w:val="24"/>
          <w:lang w:eastAsia="lt-LT"/>
        </w:rPr>
      </w:pPr>
      <w:r>
        <w:rPr>
          <w:color w:val="000000"/>
          <w:szCs w:val="24"/>
          <w:lang w:eastAsia="lt-LT"/>
        </w:rPr>
        <w:t>Įvertinkite A. J. veiksmus.</w:t>
      </w:r>
    </w:p>
    <w:p>
      <w:pPr>
        <w:widowControl w:val="0"/>
        <w:ind w:firstLine="567"/>
        <w:jc w:val="both"/>
        <w:rPr>
          <w:color w:val="000000"/>
          <w:szCs w:val="24"/>
          <w:lang w:eastAsia="lt-LT"/>
        </w:rPr>
      </w:pPr>
      <w:r>
        <w:rPr>
          <w:color w:val="000000"/>
          <w:szCs w:val="24"/>
          <w:lang w:eastAsia="lt-LT"/>
        </w:rPr>
        <w:t>Nurodykite būtinosios ginties teisėtumo sąlygas.</w:t>
      </w:r>
    </w:p>
    <w:p>
      <w:pPr>
        <w:widowControl w:val="0"/>
        <w:ind w:firstLine="567"/>
        <w:jc w:val="both"/>
        <w:rPr>
          <w:color w:val="000000"/>
          <w:szCs w:val="24"/>
          <w:lang w:eastAsia="lt-LT"/>
        </w:rPr>
      </w:pPr>
    </w:p>
    <w:p>
      <w:pPr>
        <w:widowControl w:val="0"/>
        <w:ind w:firstLine="567"/>
        <w:jc w:val="both"/>
        <w:rPr>
          <w:color w:val="000000"/>
          <w:szCs w:val="24"/>
          <w:lang w:eastAsia="lt-LT"/>
        </w:rPr>
      </w:pPr>
      <w:r>
        <w:rPr>
          <w:color w:val="000000"/>
          <w:szCs w:val="24"/>
          <w:lang w:eastAsia="lt-LT"/>
        </w:rPr>
        <w:t>3</w:t>
      </w:r>
      <w:r>
        <w:rPr>
          <w:color w:val="000000"/>
          <w:szCs w:val="24"/>
          <w:lang w:eastAsia="lt-LT"/>
        </w:rPr>
        <w:t>. D. A. namuose prabudo nuo dūžtančio stiklo garso. Pasiėmęs ginklą, nusileido į pirmą aukštą, kur jį patamsyje užpuolė du asmenys su kaukėmis. D. A. išsigando ir pradėjo chaotiškai šaudyti į šių asmenų pusę. Įjungus šviesą, pamatė, kad vienas asmuo sužeistas, o kitas žuvęs.</w:t>
      </w:r>
    </w:p>
    <w:p>
      <w:pPr>
        <w:widowControl w:val="0"/>
        <w:ind w:firstLine="567"/>
        <w:jc w:val="both"/>
        <w:rPr>
          <w:color w:val="000000"/>
          <w:szCs w:val="24"/>
          <w:lang w:eastAsia="lt-LT"/>
        </w:rPr>
      </w:pPr>
    </w:p>
    <w:p>
      <w:pPr>
        <w:widowControl w:val="0"/>
        <w:ind w:firstLine="567"/>
        <w:jc w:val="both"/>
        <w:rPr>
          <w:color w:val="000000"/>
          <w:szCs w:val="24"/>
          <w:lang w:eastAsia="lt-LT"/>
        </w:rPr>
      </w:pPr>
      <w:r>
        <w:rPr>
          <w:color w:val="000000"/>
          <w:szCs w:val="24"/>
          <w:lang w:eastAsia="lt-LT"/>
        </w:rPr>
        <w:t>Įvertinkite D. A. veiksmus.</w:t>
      </w:r>
    </w:p>
    <w:p>
      <w:pPr>
        <w:widowControl w:val="0"/>
        <w:ind w:firstLine="567"/>
        <w:jc w:val="both"/>
        <w:rPr>
          <w:color w:val="000000"/>
          <w:szCs w:val="24"/>
          <w:lang w:eastAsia="lt-LT"/>
        </w:rPr>
      </w:pPr>
      <w:r>
        <w:rPr>
          <w:color w:val="000000"/>
          <w:szCs w:val="24"/>
          <w:lang w:eastAsia="lt-LT"/>
        </w:rPr>
        <w:t>Nurodykite būtinosios ginties ribų peržengimo teisines sąlygas.</w:t>
      </w:r>
    </w:p>
    <w:p>
      <w:pPr>
        <w:widowControl w:val="0"/>
        <w:ind w:firstLine="567"/>
        <w:jc w:val="both"/>
        <w:rPr>
          <w:color w:val="000000"/>
          <w:szCs w:val="24"/>
          <w:lang w:eastAsia="lt-LT"/>
        </w:rPr>
      </w:pPr>
    </w:p>
    <w:p>
      <w:pPr>
        <w:widowControl w:val="0"/>
        <w:ind w:firstLine="567"/>
        <w:jc w:val="both"/>
        <w:rPr>
          <w:color w:val="000000"/>
          <w:szCs w:val="24"/>
          <w:lang w:eastAsia="lt-LT"/>
        </w:rPr>
      </w:pPr>
      <w:r>
        <w:rPr>
          <w:color w:val="000000"/>
          <w:szCs w:val="24"/>
          <w:lang w:eastAsia="lt-LT"/>
        </w:rPr>
        <w:t>4</w:t>
      </w:r>
      <w:r>
        <w:rPr>
          <w:color w:val="000000"/>
          <w:szCs w:val="24"/>
          <w:lang w:eastAsia="lt-LT"/>
        </w:rPr>
        <w:t>. Naktį P. K. išgirdo, kad kažkas įsibrovė į jo garažą. Išėjęs į lauką pamatė, kad asmuo bėga iš garažo, rankose laikydamas benzininį pjūklą. P. K. pareikalavo asmenį sustoti. Kadangi asmuo neklausė, P. K. iššovė įspėjamąjį šūvį į viršų. Asmuo bėgo toliau. P. K., įvertinęs, kad asmens nepasivys, peršovė jam koją. Buvo padarytas sunkus sveikatos sutrikdymas.</w:t>
      </w:r>
    </w:p>
    <w:p>
      <w:pPr>
        <w:widowControl w:val="0"/>
        <w:ind w:firstLine="567"/>
        <w:jc w:val="both"/>
        <w:rPr>
          <w:color w:val="000000"/>
          <w:szCs w:val="24"/>
          <w:lang w:eastAsia="lt-LT"/>
        </w:rPr>
      </w:pPr>
    </w:p>
    <w:p>
      <w:pPr>
        <w:widowControl w:val="0"/>
        <w:ind w:firstLine="567"/>
        <w:jc w:val="both"/>
        <w:rPr>
          <w:color w:val="000000"/>
          <w:szCs w:val="24"/>
          <w:lang w:eastAsia="lt-LT"/>
        </w:rPr>
      </w:pPr>
      <w:r>
        <w:rPr>
          <w:color w:val="000000"/>
          <w:szCs w:val="24"/>
          <w:lang w:eastAsia="lt-LT"/>
        </w:rPr>
        <w:t>Įvertinkite P. K. veiksmus.</w:t>
      </w:r>
    </w:p>
    <w:p>
      <w:pPr>
        <w:widowControl w:val="0"/>
        <w:ind w:firstLine="567"/>
        <w:jc w:val="both"/>
        <w:rPr>
          <w:color w:val="000000"/>
          <w:szCs w:val="24"/>
          <w:lang w:eastAsia="lt-LT"/>
        </w:rPr>
      </w:pPr>
      <w:r>
        <w:rPr>
          <w:color w:val="000000"/>
          <w:szCs w:val="24"/>
          <w:lang w:eastAsia="lt-LT"/>
        </w:rPr>
        <w:t>Nurodykite būtinosios ginties sąlygas.</w:t>
      </w:r>
    </w:p>
    <w:p>
      <w:pPr>
        <w:widowControl w:val="0"/>
        <w:ind w:firstLine="567"/>
        <w:jc w:val="both"/>
        <w:rPr>
          <w:color w:val="000000"/>
          <w:szCs w:val="24"/>
          <w:lang w:eastAsia="lt-LT"/>
        </w:rPr>
      </w:pPr>
    </w:p>
    <w:p>
      <w:pPr>
        <w:widowControl w:val="0"/>
        <w:ind w:firstLine="567"/>
        <w:jc w:val="both"/>
        <w:rPr>
          <w:color w:val="000000"/>
          <w:szCs w:val="24"/>
          <w:lang w:eastAsia="lt-LT"/>
        </w:rPr>
      </w:pPr>
      <w:r>
        <w:rPr>
          <w:color w:val="000000"/>
          <w:szCs w:val="24"/>
          <w:lang w:eastAsia="lt-LT"/>
        </w:rPr>
        <w:t>5</w:t>
      </w:r>
      <w:r>
        <w:rPr>
          <w:color w:val="000000"/>
          <w:szCs w:val="24"/>
          <w:lang w:eastAsia="lt-LT"/>
        </w:rPr>
        <w:t>. Paštininkas į R. M. sodybą atnešė laišką. Sodyba buvo aptverta, o prie vartelių buvo pritvirtintas ženklas „Atsargiai – piktas šuo“. Paštininkui įėjus į teritoriją, jį užpuolė šuo. Įvertinęs, kad negali pabėgti, o šuns užpuolimas kelia grėsmę gyvybei, šunį nušovė.</w:t>
      </w:r>
    </w:p>
    <w:p>
      <w:pPr>
        <w:widowControl w:val="0"/>
        <w:ind w:firstLine="567"/>
        <w:jc w:val="both"/>
        <w:rPr>
          <w:color w:val="000000"/>
          <w:szCs w:val="24"/>
          <w:lang w:eastAsia="lt-LT"/>
        </w:rPr>
      </w:pPr>
    </w:p>
    <w:p>
      <w:pPr>
        <w:widowControl w:val="0"/>
        <w:ind w:firstLine="567"/>
        <w:jc w:val="both"/>
        <w:rPr>
          <w:color w:val="000000"/>
          <w:szCs w:val="24"/>
          <w:lang w:eastAsia="lt-LT"/>
        </w:rPr>
      </w:pPr>
      <w:r>
        <w:rPr>
          <w:color w:val="000000"/>
          <w:szCs w:val="24"/>
          <w:lang w:eastAsia="lt-LT"/>
        </w:rPr>
        <w:t>Įvertinkite paštininko veiksmus.</w:t>
      </w:r>
    </w:p>
    <w:p>
      <w:pPr>
        <w:widowControl w:val="0"/>
        <w:ind w:firstLine="567"/>
        <w:jc w:val="both"/>
        <w:rPr>
          <w:color w:val="000000"/>
          <w:szCs w:val="24"/>
          <w:lang w:eastAsia="lt-LT"/>
        </w:rPr>
      </w:pPr>
      <w:r>
        <w:rPr>
          <w:color w:val="000000"/>
          <w:szCs w:val="24"/>
          <w:lang w:eastAsia="lt-LT"/>
        </w:rPr>
        <w:t>Apibrėžkite būtinojo reikalingumo sąlygas.</w:t>
      </w:r>
    </w:p>
    <w:p>
      <w:pPr>
        <w:widowControl w:val="0"/>
        <w:jc w:val="center"/>
        <w:rPr>
          <w:color w:val="000000"/>
          <w:szCs w:val="24"/>
          <w:lang w:eastAsia="lt-LT"/>
        </w:rPr>
      </w:pPr>
    </w:p>
    <w:p>
      <w:pPr>
        <w:widowControl w:val="0"/>
        <w:jc w:val="center"/>
      </w:pPr>
      <w:r>
        <w:rPr>
          <w:color w:val="000000"/>
          <w:szCs w:val="24"/>
          <w:lang w:eastAsia="lt-LT"/>
        </w:rPr>
        <w:t>_________________</w:t>
      </w:r>
    </w:p>
    <w:p>
      <w:pPr>
        <w:widowControl w:val="0"/>
        <w:ind w:left="4535"/>
        <w:sectPr>
          <w:headerReference w:type="first" r:id="rId19"/>
          <w:pgSz w:w="11907" w:h="16840" w:code="9"/>
          <w:pgMar w:top="1701" w:right="567" w:bottom="1134" w:left="1701" w:header="567" w:footer="284" w:gutter="0"/>
          <w:pgNumType w:start="1"/>
          <w:cols w:space="1296"/>
          <w:titlePg/>
          <w:docGrid w:linePitch="360"/>
        </w:sectPr>
      </w:pPr>
    </w:p>
    <w:p>
      <w:pPr>
        <w:widowControl w:val="0"/>
        <w:ind w:left="4535"/>
        <w:rPr>
          <w:color w:val="000000"/>
          <w:szCs w:val="24"/>
          <w:lang w:eastAsia="lt-LT"/>
        </w:rPr>
      </w:pPr>
      <w:r>
        <w:rPr>
          <w:color w:val="000000"/>
          <w:szCs w:val="24"/>
          <w:lang w:eastAsia="lt-LT"/>
        </w:rPr>
        <w:t>PATVIRTINTA</w:t>
      </w:r>
    </w:p>
    <w:p>
      <w:pPr>
        <w:widowControl w:val="0"/>
        <w:ind w:left="4535"/>
        <w:rPr>
          <w:color w:val="000000"/>
          <w:szCs w:val="24"/>
          <w:lang w:eastAsia="lt-LT"/>
        </w:rPr>
      </w:pPr>
      <w:r>
        <w:rPr>
          <w:color w:val="000000"/>
          <w:szCs w:val="24"/>
          <w:lang w:eastAsia="lt-LT"/>
        </w:rPr>
        <w:t>Lietuvos policijos generalinio komisaro</w:t>
      </w:r>
    </w:p>
    <w:p>
      <w:pPr>
        <w:widowControl w:val="0"/>
        <w:ind w:left="4535"/>
        <w:rPr>
          <w:color w:val="000000"/>
          <w:szCs w:val="24"/>
          <w:lang w:eastAsia="lt-LT"/>
        </w:rPr>
      </w:pPr>
      <w:r>
        <w:rPr>
          <w:color w:val="000000"/>
          <w:szCs w:val="24"/>
          <w:lang w:eastAsia="lt-LT"/>
        </w:rPr>
        <w:t>2013 m. rugsėjo 24 d. įsakymu Nr. 5-V-755</w:t>
      </w:r>
    </w:p>
    <w:p>
      <w:pPr>
        <w:widowControl w:val="0"/>
        <w:ind w:firstLine="567"/>
        <w:jc w:val="both"/>
        <w:rPr>
          <w:b/>
          <w:bCs/>
          <w:color w:val="000000"/>
          <w:szCs w:val="24"/>
          <w:lang w:eastAsia="lt-LT"/>
        </w:rPr>
      </w:pPr>
    </w:p>
    <w:p>
      <w:pPr>
        <w:widowControl w:val="0"/>
        <w:jc w:val="center"/>
        <w:rPr>
          <w:b/>
          <w:bCs/>
          <w:caps/>
          <w:color w:val="000000"/>
          <w:szCs w:val="24"/>
          <w:lang w:eastAsia="lt-LT"/>
        </w:rPr>
      </w:pPr>
      <w:r>
        <w:rPr>
          <w:b/>
          <w:bCs/>
          <w:caps/>
          <w:color w:val="000000"/>
          <w:szCs w:val="24"/>
          <w:lang w:eastAsia="lt-LT"/>
        </w:rPr>
        <w:t>ASMENS GEBĖJIMŲ NAUDOTIS ŠAUNAMUOJU GINKLU PATIKRINIMO APRAŠAS</w:t>
      </w:r>
    </w:p>
    <w:p>
      <w:pPr>
        <w:widowControl w:val="0"/>
        <w:ind w:firstLine="567"/>
        <w:jc w:val="both"/>
        <w:rPr>
          <w:color w:val="000000"/>
          <w:szCs w:val="24"/>
          <w:lang w:eastAsia="lt-LT"/>
        </w:rPr>
      </w:pPr>
    </w:p>
    <w:p>
      <w:pPr>
        <w:widowControl w:val="0"/>
        <w:ind w:firstLine="567"/>
        <w:jc w:val="both"/>
        <w:rPr>
          <w:color w:val="000000"/>
          <w:szCs w:val="24"/>
          <w:lang w:eastAsia="lt-LT"/>
        </w:rPr>
      </w:pPr>
      <w:r>
        <w:rPr>
          <w:color w:val="000000"/>
          <w:szCs w:val="24"/>
          <w:lang w:eastAsia="lt-LT"/>
        </w:rPr>
        <w:t>1</w:t>
      </w:r>
      <w:r>
        <w:rPr>
          <w:color w:val="000000"/>
          <w:szCs w:val="24"/>
          <w:lang w:eastAsia="lt-LT"/>
        </w:rPr>
        <w:t>. Asmens gebėjimų naudotis šaunamuoju ginklu patikrinimo aprašas (toliau – aprašas) nustato asmens gebėjimus naudotis šaunamuoju ginklu, praktinių įgūdžių vertinimo tvarką.</w:t>
      </w:r>
    </w:p>
    <w:p>
      <w:pPr>
        <w:widowControl w:val="0"/>
        <w:ind w:firstLine="567"/>
        <w:jc w:val="both"/>
        <w:rPr>
          <w:color w:val="000000"/>
          <w:szCs w:val="24"/>
          <w:lang w:eastAsia="lt-LT"/>
        </w:rPr>
      </w:pPr>
      <w:r>
        <w:rPr>
          <w:color w:val="000000"/>
          <w:szCs w:val="24"/>
          <w:lang w:eastAsia="lt-LT"/>
        </w:rPr>
        <w:t>2</w:t>
      </w:r>
      <w:r>
        <w:rPr>
          <w:color w:val="000000"/>
          <w:szCs w:val="24"/>
          <w:lang w:eastAsia="lt-LT"/>
        </w:rPr>
        <w:t>. Praktiniai įgūdžiai vertinami tikrinant asmens gebėjimus naudotis šaunamuoju ginklu (atliekant dalinį pistoleto išardymą ir (arba) imituojant praktinį šaudymą (patikrinimas atliekamas klasėje su pistoletu, perdarytu taip, kad jis negalėtų iššauti).</w:t>
      </w:r>
    </w:p>
    <w:p>
      <w:pPr>
        <w:widowControl w:val="0"/>
        <w:ind w:firstLine="567"/>
        <w:jc w:val="both"/>
        <w:rPr>
          <w:color w:val="000000"/>
          <w:szCs w:val="24"/>
          <w:lang w:eastAsia="lt-LT"/>
        </w:rPr>
      </w:pPr>
      <w:r>
        <w:rPr>
          <w:color w:val="000000"/>
          <w:szCs w:val="24"/>
          <w:lang w:eastAsia="lt-LT"/>
        </w:rPr>
        <w:t>3</w:t>
      </w:r>
      <w:r>
        <w:rPr>
          <w:color w:val="000000"/>
          <w:szCs w:val="24"/>
          <w:lang w:eastAsia="lt-LT"/>
        </w:rPr>
        <w:t>. Dalinis pistoleto išardymas ir surinkimas (skiriama 5 minutės):</w:t>
      </w:r>
    </w:p>
    <w:p>
      <w:pPr>
        <w:widowControl w:val="0"/>
        <w:ind w:firstLine="567"/>
        <w:jc w:val="both"/>
        <w:rPr>
          <w:color w:val="000000"/>
          <w:szCs w:val="24"/>
          <w:lang w:eastAsia="lt-LT"/>
        </w:rPr>
      </w:pPr>
      <w:r>
        <w:rPr>
          <w:color w:val="000000"/>
          <w:szCs w:val="24"/>
          <w:lang w:eastAsia="lt-LT"/>
        </w:rPr>
        <w:t>3.1</w:t>
      </w:r>
      <w:r>
        <w:rPr>
          <w:color w:val="000000"/>
          <w:szCs w:val="24"/>
          <w:lang w:eastAsia="lt-LT"/>
        </w:rPr>
        <w:t>. patikrinama, ar pistoletas neužtaisytas:</w:t>
      </w:r>
    </w:p>
    <w:p>
      <w:pPr>
        <w:widowControl w:val="0"/>
        <w:ind w:firstLine="567"/>
        <w:jc w:val="both"/>
        <w:rPr>
          <w:color w:val="000000"/>
          <w:szCs w:val="24"/>
          <w:lang w:eastAsia="lt-LT"/>
        </w:rPr>
      </w:pPr>
      <w:r>
        <w:rPr>
          <w:color w:val="000000"/>
          <w:szCs w:val="24"/>
          <w:lang w:eastAsia="lt-LT"/>
        </w:rPr>
        <w:t>3.1.1</w:t>
      </w:r>
      <w:r>
        <w:rPr>
          <w:color w:val="000000"/>
          <w:szCs w:val="24"/>
          <w:lang w:eastAsia="lt-LT"/>
        </w:rPr>
        <w:t>. iš pistoleto išimama šovinių dėtuvė;</w:t>
      </w:r>
    </w:p>
    <w:p>
      <w:pPr>
        <w:widowControl w:val="0"/>
        <w:ind w:firstLine="567"/>
        <w:jc w:val="both"/>
        <w:rPr>
          <w:color w:val="000000"/>
          <w:szCs w:val="24"/>
          <w:lang w:eastAsia="lt-LT"/>
        </w:rPr>
      </w:pPr>
      <w:r>
        <w:rPr>
          <w:color w:val="000000"/>
          <w:szCs w:val="24"/>
          <w:lang w:eastAsia="lt-LT"/>
        </w:rPr>
        <w:t>3.1.2</w:t>
      </w:r>
      <w:r>
        <w:rPr>
          <w:color w:val="000000"/>
          <w:szCs w:val="24"/>
          <w:lang w:eastAsia="lt-LT"/>
        </w:rPr>
        <w:t>. pistoletas nukreipiamas į kulkų gaudyklę arba kita saugia kryptimi;</w:t>
      </w:r>
    </w:p>
    <w:p>
      <w:pPr>
        <w:widowControl w:val="0"/>
        <w:ind w:firstLine="567"/>
        <w:jc w:val="both"/>
        <w:rPr>
          <w:color w:val="000000"/>
          <w:szCs w:val="24"/>
          <w:lang w:eastAsia="lt-LT"/>
        </w:rPr>
      </w:pPr>
      <w:r>
        <w:rPr>
          <w:color w:val="000000"/>
          <w:szCs w:val="24"/>
          <w:lang w:eastAsia="lt-LT"/>
        </w:rPr>
        <w:t>3.1.2.1</w:t>
      </w:r>
      <w:r>
        <w:rPr>
          <w:color w:val="000000"/>
          <w:szCs w:val="24"/>
          <w:lang w:eastAsia="lt-LT"/>
        </w:rPr>
        <w:t>. užraktas (spyna) atitraukiamas į galinę padėtį ir vizualiai patikrinama, ar šovinio lizde nėra šovinio ir kad paleidus užraktą (spyną) šovinys nebus įstumtas į šovinio lizdą;</w:t>
      </w:r>
    </w:p>
    <w:p>
      <w:pPr>
        <w:widowControl w:val="0"/>
        <w:ind w:firstLine="567"/>
        <w:jc w:val="both"/>
        <w:rPr>
          <w:color w:val="000000"/>
          <w:szCs w:val="24"/>
          <w:lang w:eastAsia="lt-LT"/>
        </w:rPr>
      </w:pPr>
      <w:r>
        <w:rPr>
          <w:color w:val="000000"/>
          <w:szCs w:val="24"/>
          <w:lang w:eastAsia="lt-LT"/>
        </w:rPr>
        <w:t>3.1.3</w:t>
      </w:r>
      <w:r>
        <w:rPr>
          <w:color w:val="000000"/>
          <w:szCs w:val="24"/>
          <w:lang w:eastAsia="lt-LT"/>
        </w:rPr>
        <w:t>. užraktas (spyna) atitraukiamas ir paleidžiamas dar mažiausiai du kartus;</w:t>
      </w:r>
    </w:p>
    <w:p>
      <w:pPr>
        <w:widowControl w:val="0"/>
        <w:ind w:firstLine="567"/>
        <w:jc w:val="both"/>
        <w:rPr>
          <w:color w:val="000000"/>
          <w:szCs w:val="24"/>
          <w:lang w:eastAsia="lt-LT"/>
        </w:rPr>
      </w:pPr>
      <w:r>
        <w:rPr>
          <w:color w:val="000000"/>
          <w:szCs w:val="24"/>
          <w:lang w:eastAsia="lt-LT"/>
        </w:rPr>
        <w:t>3.1.4</w:t>
      </w:r>
      <w:r>
        <w:rPr>
          <w:color w:val="000000"/>
          <w:szCs w:val="24"/>
          <w:lang w:eastAsia="lt-LT"/>
        </w:rPr>
        <w:t>. užraktas (spyna) grąžinamas į pradinę padėtį;</w:t>
      </w:r>
    </w:p>
    <w:p>
      <w:pPr>
        <w:widowControl w:val="0"/>
        <w:ind w:firstLine="567"/>
        <w:jc w:val="both"/>
        <w:rPr>
          <w:color w:val="000000"/>
          <w:szCs w:val="24"/>
          <w:lang w:eastAsia="lt-LT"/>
        </w:rPr>
      </w:pPr>
      <w:r>
        <w:rPr>
          <w:color w:val="000000"/>
          <w:szCs w:val="24"/>
          <w:lang w:eastAsia="lt-LT"/>
        </w:rPr>
        <w:t>3.1.5</w:t>
      </w:r>
      <w:r>
        <w:rPr>
          <w:color w:val="000000"/>
          <w:szCs w:val="24"/>
          <w:lang w:eastAsia="lt-LT"/>
        </w:rPr>
        <w:t>. pistoletą nukreipus į kulkų gaudyklę ar kita saugia kryptimi, nuspaudžiamas nuleistukas;</w:t>
      </w:r>
    </w:p>
    <w:p>
      <w:pPr>
        <w:widowControl w:val="0"/>
        <w:ind w:firstLine="567"/>
        <w:jc w:val="both"/>
        <w:rPr>
          <w:color w:val="000000"/>
          <w:szCs w:val="24"/>
          <w:lang w:eastAsia="lt-LT"/>
        </w:rPr>
      </w:pPr>
      <w:r>
        <w:rPr>
          <w:color w:val="000000"/>
          <w:szCs w:val="24"/>
          <w:lang w:eastAsia="lt-LT"/>
        </w:rPr>
        <w:t>3.2</w:t>
      </w:r>
      <w:r>
        <w:rPr>
          <w:color w:val="000000"/>
          <w:szCs w:val="24"/>
          <w:lang w:eastAsia="lt-LT"/>
        </w:rPr>
        <w:t>. nuimamas užraktas (spyna);</w:t>
      </w:r>
    </w:p>
    <w:p>
      <w:pPr>
        <w:widowControl w:val="0"/>
        <w:ind w:firstLine="567"/>
        <w:jc w:val="both"/>
        <w:rPr>
          <w:color w:val="000000"/>
          <w:szCs w:val="24"/>
          <w:lang w:eastAsia="lt-LT"/>
        </w:rPr>
      </w:pPr>
      <w:r>
        <w:rPr>
          <w:color w:val="000000"/>
          <w:szCs w:val="24"/>
          <w:lang w:eastAsia="lt-LT"/>
        </w:rPr>
        <w:t>3.3</w:t>
      </w:r>
      <w:r>
        <w:rPr>
          <w:color w:val="000000"/>
          <w:szCs w:val="24"/>
          <w:lang w:eastAsia="lt-LT"/>
        </w:rPr>
        <w:t>. nuimama grąžinamoji spyruoklė arba kartu su ja grąžinamosios spyruoklės kreipiantysis strypelis (priklausomai nuo naudojamo pistoleto konstrukcijos), išimamas pistoleto vamzdis (jei galima pagal ginklo konstrukciją);</w:t>
      </w:r>
    </w:p>
    <w:p>
      <w:pPr>
        <w:widowControl w:val="0"/>
        <w:ind w:firstLine="567"/>
        <w:jc w:val="both"/>
        <w:rPr>
          <w:color w:val="000000"/>
          <w:szCs w:val="24"/>
          <w:lang w:eastAsia="lt-LT"/>
        </w:rPr>
      </w:pPr>
      <w:r>
        <w:rPr>
          <w:color w:val="000000"/>
          <w:szCs w:val="24"/>
          <w:lang w:eastAsia="lt-LT"/>
        </w:rPr>
        <w:t>3.4</w:t>
      </w:r>
      <w:r>
        <w:rPr>
          <w:color w:val="000000"/>
          <w:szCs w:val="24"/>
          <w:lang w:eastAsia="lt-LT"/>
        </w:rPr>
        <w:t>. surenkamas pistoletas;</w:t>
      </w:r>
    </w:p>
    <w:p>
      <w:pPr>
        <w:widowControl w:val="0"/>
        <w:ind w:firstLine="567"/>
        <w:jc w:val="both"/>
        <w:rPr>
          <w:color w:val="000000"/>
          <w:szCs w:val="24"/>
          <w:lang w:eastAsia="lt-LT"/>
        </w:rPr>
      </w:pPr>
      <w:r>
        <w:rPr>
          <w:color w:val="000000"/>
          <w:szCs w:val="24"/>
          <w:lang w:eastAsia="lt-LT"/>
        </w:rPr>
        <w:t>3.5</w:t>
      </w:r>
      <w:r>
        <w:rPr>
          <w:color w:val="000000"/>
          <w:szCs w:val="24"/>
          <w:lang w:eastAsia="lt-LT"/>
        </w:rPr>
        <w:t>. surinkus pistoletą patikrinama, ar ginklas gerai surinktas. Užraktas (spyna) atitraukiamas į galinę padėtį ir paleidžiamas, nukreipus ginklą saugia kryptimi nuspaudžiamas nuleistukas;</w:t>
      </w:r>
    </w:p>
    <w:p>
      <w:pPr>
        <w:widowControl w:val="0"/>
        <w:ind w:firstLine="567"/>
        <w:jc w:val="both"/>
        <w:rPr>
          <w:color w:val="000000"/>
          <w:szCs w:val="24"/>
          <w:lang w:eastAsia="lt-LT"/>
        </w:rPr>
      </w:pPr>
      <w:r>
        <w:rPr>
          <w:color w:val="000000"/>
          <w:szCs w:val="24"/>
          <w:lang w:eastAsia="lt-LT"/>
        </w:rPr>
        <w:t>3.6</w:t>
      </w:r>
      <w:r>
        <w:rPr>
          <w:color w:val="000000"/>
          <w:szCs w:val="24"/>
          <w:lang w:eastAsia="lt-LT"/>
        </w:rPr>
        <w:t>. jei ginklas surinktas gerai, šovinių dėtuvė įstatoma į pistoleto rankeną.</w:t>
      </w:r>
    </w:p>
    <w:p>
      <w:pPr>
        <w:widowControl w:val="0"/>
        <w:ind w:firstLine="567"/>
        <w:jc w:val="both"/>
        <w:rPr>
          <w:color w:val="000000"/>
          <w:szCs w:val="24"/>
          <w:lang w:eastAsia="lt-LT"/>
        </w:rPr>
      </w:pPr>
      <w:r>
        <w:rPr>
          <w:color w:val="000000"/>
          <w:szCs w:val="24"/>
          <w:lang w:eastAsia="lt-LT"/>
        </w:rPr>
        <w:t>4</w:t>
      </w:r>
      <w:r>
        <w:rPr>
          <w:color w:val="000000"/>
          <w:szCs w:val="24"/>
          <w:lang w:eastAsia="lt-LT"/>
        </w:rPr>
        <w:t>. Šaudymo imitavimas (naudojami pistoletai ir šoviniai, perdaryti taip, kad iš jų nebūtų galima iššauti):</w:t>
      </w:r>
    </w:p>
    <w:p>
      <w:pPr>
        <w:widowControl w:val="0"/>
        <w:ind w:firstLine="567"/>
        <w:jc w:val="both"/>
        <w:rPr>
          <w:color w:val="000000"/>
          <w:szCs w:val="24"/>
          <w:lang w:eastAsia="lt-LT"/>
        </w:rPr>
      </w:pPr>
      <w:r>
        <w:rPr>
          <w:color w:val="000000"/>
          <w:szCs w:val="24"/>
          <w:lang w:eastAsia="lt-LT"/>
        </w:rPr>
        <w:t>4.1</w:t>
      </w:r>
      <w:r>
        <w:rPr>
          <w:color w:val="000000"/>
          <w:szCs w:val="24"/>
          <w:lang w:eastAsia="lt-LT"/>
        </w:rPr>
        <w:t>. egzaminuojamas asmuo paima pistoletą ir aprašo 3.1 punkte nustatyta tvarka patikrina, ar jis neužtaisytas;</w:t>
      </w:r>
    </w:p>
    <w:p>
      <w:pPr>
        <w:widowControl w:val="0"/>
        <w:ind w:firstLine="567"/>
        <w:jc w:val="both"/>
        <w:rPr>
          <w:color w:val="000000"/>
          <w:szCs w:val="24"/>
          <w:lang w:eastAsia="lt-LT"/>
        </w:rPr>
      </w:pPr>
      <w:r>
        <w:rPr>
          <w:color w:val="000000"/>
          <w:szCs w:val="24"/>
          <w:lang w:eastAsia="lt-LT"/>
        </w:rPr>
        <w:t>4.2</w:t>
      </w:r>
      <w:r>
        <w:rPr>
          <w:color w:val="000000"/>
          <w:szCs w:val="24"/>
          <w:lang w:eastAsia="lt-LT"/>
        </w:rPr>
        <w:t>. į šovinių dėtuvę sudeda ne mažiau kaip tris mokomuosius šovinius;</w:t>
      </w:r>
    </w:p>
    <w:p>
      <w:pPr>
        <w:widowControl w:val="0"/>
        <w:ind w:firstLine="567"/>
        <w:jc w:val="both"/>
        <w:rPr>
          <w:color w:val="000000"/>
          <w:szCs w:val="24"/>
          <w:lang w:eastAsia="lt-LT"/>
        </w:rPr>
      </w:pPr>
      <w:r>
        <w:rPr>
          <w:color w:val="000000"/>
          <w:szCs w:val="24"/>
          <w:lang w:eastAsia="lt-LT"/>
        </w:rPr>
        <w:t>4.3</w:t>
      </w:r>
      <w:r>
        <w:rPr>
          <w:color w:val="000000"/>
          <w:szCs w:val="24"/>
          <w:lang w:eastAsia="lt-LT"/>
        </w:rPr>
        <w:t>. mokymo įstaigos vadovo įsakymu sudarytos komisijos narys duoda komandas:</w:t>
      </w:r>
    </w:p>
    <w:p>
      <w:pPr>
        <w:widowControl w:val="0"/>
        <w:ind w:firstLine="567"/>
        <w:jc w:val="both"/>
        <w:rPr>
          <w:color w:val="000000"/>
          <w:szCs w:val="24"/>
          <w:lang w:eastAsia="lt-LT"/>
        </w:rPr>
      </w:pPr>
      <w:r>
        <w:rPr>
          <w:color w:val="000000"/>
          <w:szCs w:val="24"/>
          <w:lang w:eastAsia="lt-LT"/>
        </w:rPr>
        <w:t>4.3.1</w:t>
      </w:r>
      <w:r>
        <w:rPr>
          <w:color w:val="000000"/>
          <w:szCs w:val="24"/>
          <w:lang w:eastAsia="lt-LT"/>
        </w:rPr>
        <w:t>. „Pasiruošti“ (paimamas pistoletas ir įstatoma šovinių dėtuvė, šovinys į vamzdžio lizdą neįstumiamas, pistoletas laikomas taikinio kryptimi ne mažiau kaip 45 laipsnių kampu žemyn);</w:t>
      </w:r>
    </w:p>
    <w:p>
      <w:pPr>
        <w:widowControl w:val="0"/>
        <w:ind w:firstLine="567"/>
        <w:jc w:val="both"/>
        <w:rPr>
          <w:color w:val="000000"/>
          <w:szCs w:val="24"/>
          <w:lang w:eastAsia="lt-LT"/>
        </w:rPr>
      </w:pPr>
      <w:r>
        <w:rPr>
          <w:color w:val="000000"/>
          <w:szCs w:val="24"/>
          <w:lang w:eastAsia="lt-LT"/>
        </w:rPr>
        <w:t>4.3.2</w:t>
      </w:r>
      <w:r>
        <w:rPr>
          <w:color w:val="000000"/>
          <w:szCs w:val="24"/>
          <w:lang w:eastAsia="lt-LT"/>
        </w:rPr>
        <w:t>. „Ar pasiruošęs?“ (laukiama egzaminuojamojo atsakymo „Taip“. Jei nieko neatsakoma – reiškia nepasiruošęs);</w:t>
      </w:r>
    </w:p>
    <w:p>
      <w:pPr>
        <w:widowControl w:val="0"/>
        <w:ind w:firstLine="567"/>
        <w:jc w:val="both"/>
        <w:rPr>
          <w:color w:val="000000"/>
          <w:szCs w:val="24"/>
          <w:lang w:eastAsia="lt-LT"/>
        </w:rPr>
      </w:pPr>
      <w:r>
        <w:rPr>
          <w:color w:val="000000"/>
          <w:szCs w:val="24"/>
          <w:lang w:eastAsia="lt-LT"/>
        </w:rPr>
        <w:t>4.3.3</w:t>
      </w:r>
      <w:r>
        <w:rPr>
          <w:color w:val="000000"/>
          <w:szCs w:val="24"/>
          <w:lang w:eastAsia="lt-LT"/>
        </w:rPr>
        <w:t>. „Ugnis“ (egzaminuojamasis pakelia pistoletą; patraukia ir paleidžia užraktą (spyną) įstumdamas šovinį į šovinio lizdą; nusitaiko į taikinį, paspaudžia nuleistuką; patraukia užraktą (spyną), kad išmestų šovinio lizde esantį šovinį ir įstumtų kitą šovinį; nusitaiko į taikinį ir paspaudžia nuleistuką);</w:t>
      </w:r>
    </w:p>
    <w:p>
      <w:pPr>
        <w:widowControl w:val="0"/>
        <w:ind w:firstLine="567"/>
        <w:jc w:val="both"/>
        <w:rPr>
          <w:color w:val="000000"/>
          <w:szCs w:val="24"/>
          <w:lang w:eastAsia="lt-LT"/>
        </w:rPr>
      </w:pPr>
      <w:r>
        <w:rPr>
          <w:color w:val="000000"/>
          <w:szCs w:val="24"/>
          <w:lang w:eastAsia="lt-LT"/>
        </w:rPr>
        <w:t>4.3.4</w:t>
      </w:r>
      <w:r>
        <w:rPr>
          <w:color w:val="000000"/>
          <w:szCs w:val="24"/>
          <w:lang w:eastAsia="lt-LT"/>
        </w:rPr>
        <w:t>. „Ištaisyk, ginklą apžiūrai“ (egzaminuojamasis, laikydamas pistoletą taikinio kryptimi ne mažiau kaip 45 laipsnių kampu žemyn, išima iš pistoleto šovinių dėtuvę; vizualiai patikrina, ar šovinio lizde neliko šovinio, ir parodo instruktoriui);</w:t>
      </w:r>
    </w:p>
    <w:p>
      <w:pPr>
        <w:widowControl w:val="0"/>
        <w:ind w:firstLine="567"/>
        <w:jc w:val="both"/>
        <w:rPr>
          <w:color w:val="000000"/>
          <w:szCs w:val="24"/>
          <w:lang w:eastAsia="lt-LT"/>
        </w:rPr>
      </w:pPr>
      <w:r>
        <w:rPr>
          <w:color w:val="000000"/>
          <w:szCs w:val="24"/>
          <w:lang w:eastAsia="lt-LT"/>
        </w:rPr>
        <w:t>4.3.5</w:t>
      </w:r>
      <w:r>
        <w:rPr>
          <w:color w:val="000000"/>
          <w:szCs w:val="24"/>
          <w:lang w:eastAsia="lt-LT"/>
        </w:rPr>
        <w:t>. „Nuspausk nuleistuką, ginklą į dėklą“ (egzaminuojamasis, laikydamas ginklą saugia kryptimi, grąžina užraktą (spyną), nuspaudžia nuleistuką (neprilaikant gaiduko ar gaiduko grąžinimo svirties) ir padeda pistoletą).</w:t>
      </w:r>
    </w:p>
    <w:p>
      <w:pPr>
        <w:widowControl w:val="0"/>
        <w:ind w:firstLine="567"/>
        <w:jc w:val="both"/>
        <w:rPr>
          <w:color w:val="000000"/>
          <w:szCs w:val="24"/>
          <w:lang w:eastAsia="lt-LT"/>
        </w:rPr>
      </w:pPr>
      <w:r>
        <w:rPr>
          <w:color w:val="000000"/>
          <w:szCs w:val="24"/>
          <w:lang w:eastAsia="lt-LT"/>
        </w:rPr>
        <w:t>5</w:t>
      </w:r>
      <w:r>
        <w:rPr>
          <w:color w:val="000000"/>
          <w:szCs w:val="24"/>
          <w:lang w:eastAsia="lt-LT"/>
        </w:rPr>
        <w:t>. Kritinės klaidos, dėl kurių saugus elgesys su šaunamuoju ginklu vertinamas neigiamai:</w:t>
      </w:r>
    </w:p>
    <w:p>
      <w:pPr>
        <w:widowControl w:val="0"/>
        <w:ind w:firstLine="567"/>
        <w:jc w:val="both"/>
        <w:rPr>
          <w:color w:val="000000"/>
          <w:szCs w:val="24"/>
          <w:lang w:eastAsia="lt-LT"/>
        </w:rPr>
      </w:pPr>
      <w:r>
        <w:rPr>
          <w:color w:val="000000"/>
          <w:szCs w:val="24"/>
          <w:lang w:eastAsia="lt-LT"/>
        </w:rPr>
        <w:t>5.1</w:t>
      </w:r>
      <w:r>
        <w:rPr>
          <w:color w:val="000000"/>
          <w:szCs w:val="24"/>
          <w:lang w:eastAsia="lt-LT"/>
        </w:rPr>
        <w:t>. turint pistoletą (ir nesvarbu, kad jis neužtaisytas), pirštas laikomas ant nuleistuko, išskyrus šūvio imitavimo metu;</w:t>
      </w:r>
    </w:p>
    <w:p>
      <w:pPr>
        <w:widowControl w:val="0"/>
        <w:ind w:firstLine="567"/>
        <w:jc w:val="both"/>
        <w:rPr>
          <w:color w:val="000000"/>
          <w:szCs w:val="24"/>
          <w:lang w:eastAsia="lt-LT"/>
        </w:rPr>
      </w:pPr>
      <w:r>
        <w:rPr>
          <w:color w:val="000000"/>
          <w:szCs w:val="24"/>
          <w:lang w:eastAsia="lt-LT"/>
        </w:rPr>
        <w:t>5.2</w:t>
      </w:r>
      <w:r>
        <w:rPr>
          <w:color w:val="000000"/>
          <w:szCs w:val="24"/>
          <w:lang w:eastAsia="lt-LT"/>
        </w:rPr>
        <w:t>. užtaisytas pistoletas nukreipiamas į savo kūno dalis;</w:t>
      </w:r>
    </w:p>
    <w:p>
      <w:pPr>
        <w:widowControl w:val="0"/>
        <w:ind w:firstLine="567"/>
        <w:jc w:val="both"/>
        <w:rPr>
          <w:color w:val="000000"/>
          <w:szCs w:val="24"/>
          <w:lang w:eastAsia="lt-LT"/>
        </w:rPr>
      </w:pPr>
      <w:r>
        <w:rPr>
          <w:color w:val="000000"/>
          <w:szCs w:val="24"/>
          <w:lang w:eastAsia="lt-LT"/>
        </w:rPr>
        <w:t>5.3</w:t>
      </w:r>
      <w:r>
        <w:rPr>
          <w:color w:val="000000"/>
          <w:szCs w:val="24"/>
          <w:lang w:eastAsia="lt-LT"/>
        </w:rPr>
        <w:t>. pistoletas nukreipiamas (ir nesvarbu, kad jis neužtaisytas) nesaugia kryptimi, t. y. į kitą asmenį ar už ugnies linijos ribų;</w:t>
      </w:r>
    </w:p>
    <w:p>
      <w:pPr>
        <w:widowControl w:val="0"/>
        <w:ind w:firstLine="567"/>
        <w:jc w:val="both"/>
        <w:rPr>
          <w:color w:val="000000"/>
          <w:szCs w:val="24"/>
          <w:lang w:eastAsia="lt-LT"/>
        </w:rPr>
      </w:pPr>
      <w:r>
        <w:rPr>
          <w:color w:val="000000"/>
          <w:szCs w:val="24"/>
          <w:lang w:eastAsia="lt-LT"/>
        </w:rPr>
        <w:t>5.4</w:t>
      </w:r>
      <w:r>
        <w:rPr>
          <w:color w:val="000000"/>
          <w:szCs w:val="24"/>
          <w:lang w:eastAsia="lt-LT"/>
        </w:rPr>
        <w:t>. atliktas atsitiktinis šūvis (tai šūvis, atliktas iki nusitaikymo į taikinį);</w:t>
      </w:r>
    </w:p>
    <w:p>
      <w:pPr>
        <w:widowControl w:val="0"/>
        <w:ind w:firstLine="567"/>
        <w:jc w:val="both"/>
        <w:rPr>
          <w:color w:val="000000"/>
          <w:szCs w:val="24"/>
          <w:lang w:eastAsia="lt-LT"/>
        </w:rPr>
      </w:pPr>
      <w:r>
        <w:rPr>
          <w:color w:val="000000"/>
          <w:szCs w:val="24"/>
          <w:lang w:eastAsia="lt-LT"/>
        </w:rPr>
        <w:t>5.5</w:t>
      </w:r>
      <w:r>
        <w:rPr>
          <w:color w:val="000000"/>
          <w:szCs w:val="24"/>
          <w:lang w:eastAsia="lt-LT"/>
        </w:rPr>
        <w:t>. užtaisytas pistoletas iškrinta iš rankų ar bent akimirkai tampa nekontroliuojamas (nekontroliuojamas suprantama, kai pistoletas iškrito iš rankų, bet buvo pagautas dar nenukritus);</w:t>
      </w:r>
    </w:p>
    <w:p>
      <w:pPr>
        <w:widowControl w:val="0"/>
        <w:ind w:firstLine="567"/>
        <w:jc w:val="both"/>
        <w:rPr>
          <w:color w:val="000000"/>
          <w:szCs w:val="24"/>
          <w:lang w:eastAsia="lt-LT"/>
        </w:rPr>
      </w:pPr>
      <w:r>
        <w:rPr>
          <w:color w:val="000000"/>
          <w:szCs w:val="24"/>
          <w:lang w:eastAsia="lt-LT"/>
        </w:rPr>
        <w:t>5.6</w:t>
      </w:r>
      <w:r>
        <w:rPr>
          <w:color w:val="000000"/>
          <w:szCs w:val="24"/>
          <w:lang w:eastAsia="lt-LT"/>
        </w:rPr>
        <w:t>. nevykdomos arba netinkamai vykdomos instruktoriaus komandos; atsitiktinis šovinio įstūmimas į šovinio lizdą ištaisant pistoletą;</w:t>
      </w:r>
    </w:p>
    <w:p>
      <w:pPr>
        <w:widowControl w:val="0"/>
        <w:ind w:firstLine="567"/>
        <w:jc w:val="both"/>
        <w:rPr>
          <w:color w:val="000000"/>
          <w:szCs w:val="24"/>
          <w:lang w:eastAsia="lt-LT"/>
        </w:rPr>
      </w:pPr>
      <w:r>
        <w:rPr>
          <w:color w:val="000000"/>
          <w:szCs w:val="24"/>
          <w:lang w:eastAsia="lt-LT"/>
        </w:rPr>
        <w:t>5.7</w:t>
      </w:r>
      <w:r>
        <w:rPr>
          <w:color w:val="000000"/>
          <w:szCs w:val="24"/>
          <w:lang w:eastAsia="lt-LT"/>
        </w:rPr>
        <w:t>. nesugebama atlikti dalinio pistoleto išardymo ir surinkimo per 5 minutes.</w:t>
      </w:r>
    </w:p>
    <w:p>
      <w:pPr>
        <w:widowControl w:val="0"/>
        <w:jc w:val="center"/>
        <w:rPr>
          <w:color w:val="000000"/>
          <w:szCs w:val="24"/>
          <w:lang w:eastAsia="lt-LT"/>
        </w:rPr>
      </w:pPr>
    </w:p>
    <w:p>
      <w:pPr>
        <w:widowControl w:val="0"/>
        <w:jc w:val="center"/>
        <w:rPr>
          <w:color w:val="000000"/>
          <w:szCs w:val="24"/>
          <w:lang w:eastAsia="lt-LT"/>
        </w:rPr>
      </w:pPr>
      <w:r>
        <w:rPr>
          <w:color w:val="000000"/>
          <w:szCs w:val="24"/>
          <w:lang w:eastAsia="lt-LT"/>
        </w:rPr>
        <w:t>_________________</w:t>
      </w:r>
    </w:p>
    <w:p>
      <w:pPr>
        <w:widowControl w:val="0"/>
        <w:jc w:val="center"/>
        <w:rPr>
          <w:color w:val="000000"/>
          <w:szCs w:val="24"/>
          <w:lang w:eastAsia="lt-LT"/>
        </w:rPr>
      </w:pPr>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Policijos departamentas prie Lietuvos Respublikos vidaus reikalų ministerijos,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1dbe4d304e1811e49cf986e1802f1de9">
        <w:r w:rsidRPr="00532B9F">
          <w:rPr>
            <w:rFonts w:ascii="Times New Roman" w:eastAsia="MS Mincho" w:hAnsi="Times New Roman"/>
            <w:sz w:val="20"/>
            <w:iCs/>
            <w:color w:val="0000FF" w:themeColor="hyperlink"/>
            <w:u w:val="single"/>
          </w:rPr>
          <w:t>5-V-626</w:t>
        </w:r>
      </w:fldSimple>
      <w:r>
        <w:rPr>
          <w:rFonts w:ascii="Times New Roman" w:eastAsia="MS Mincho" w:hAnsi="Times New Roman"/>
          <w:sz w:val="20"/>
          <w:iCs/>
        </w:rPr>
        <w:t>,
2014-07-11,
paskelbta TAR 2014-10-07, i. k. 2014-13748                </w:t>
      </w:r>
    </w:p>
    <w:p>
      <w:pPr>
        <w:jc w:val="both"/>
        <w:rPr>
          <w:rFonts w:ascii="Times New Roman" w:hAnsi="Times New Roman"/>
        </w:rPr>
      </w:pPr>
      <w:r>
        <w:rPr>
          <w:rFonts w:ascii="Times New Roman" w:hAnsi="Times New Roman"/>
          <w:sz w:val="20"/>
        </w:rPr>
        <w:t>Dėl Lietuvos policijos generalinio komisaro 2013 m. rugsėjo 24 d. įsakymo Nr. 5-V-755 „Dėl šaunamojo ginklo turėjimo savigynai ir apsaugos darbuotojo mokymo programų baigiamųjų egzaminų testų ir uždavinių klausimų sąrašų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Policijos departamentas prie Lietuvos Respublikos vidaus reikalų ministerijos,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f4ffec70376c11ea829bc2bea81c1194">
        <w:r w:rsidRPr="00532B9F">
          <w:rPr>
            <w:rFonts w:ascii="Times New Roman" w:eastAsia="MS Mincho" w:hAnsi="Times New Roman"/>
            <w:sz w:val="20"/>
            <w:iCs/>
            <w:color w:val="0000FF" w:themeColor="hyperlink"/>
            <w:u w:val="single"/>
          </w:rPr>
          <w:t>5-V-14</w:t>
        </w:r>
      </w:fldSimple>
      <w:r>
        <w:rPr>
          <w:rFonts w:ascii="Times New Roman" w:eastAsia="MS Mincho" w:hAnsi="Times New Roman"/>
          <w:sz w:val="20"/>
          <w:iCs/>
        </w:rPr>
        <w:t>,
2020-01-09,
paskelbta TAR 2020-01-15, i. k. 2020-00590                </w:t>
      </w:r>
    </w:p>
    <w:p>
      <w:pPr>
        <w:jc w:val="both"/>
        <w:rPr>
          <w:rFonts w:ascii="Times New Roman" w:hAnsi="Times New Roman"/>
        </w:rPr>
      </w:pPr>
      <w:r>
        <w:rPr>
          <w:rFonts w:ascii="Times New Roman" w:hAnsi="Times New Roman"/>
          <w:sz w:val="20"/>
        </w:rPr>
        <w:t>Dėl Lietuvos policijos generalinio komisaro 2013 m. rugsėjo 24 d. įsakymo Nr. 5-V-755 „Dėl Šaunamojo ginklo turėjimo savigynai ir Apsaugos darbuotojo mokymo programų baigiamųjų egzaminų testų ir uždavinių klausimų sąrašų patvirtinimo“ pakeitimo</w:t>
      </w:r>
    </w:p>
    <w:p>
      <w:pPr>
        <w:jc w:val="both"/>
        <w:rPr>
          <w:rFonts w:ascii="Times New Roman" w:hAnsi="Times New Roman"/>
          <w:sz w:val="20"/>
        </w:rPr>
      </w:pPr>
    </w:p>
    <w:p>
      <w:pPr>
        <w:widowControl w:val="0"/>
        <w:rPr>
          <w:rFonts w:ascii="Times New Roman" w:hAnsi="Times New Roman"/>
          <w:snapToGrid w:val="0"/>
        </w:rPr>
      </w:pPr>
    </w:p>
    <w:sectPr>
      <w:pgSz w:w="11907" w:h="16840" w:code="9"/>
      <w:pgMar w:top="1701" w:right="567" w:bottom="1134" w:left="1701" w:header="567" w:footer="284" w:gutter="0"/>
      <w:pgNumType w:start="1"/>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7" w:usb1="08070000" w:usb2="00000010" w:usb3="00000000" w:csb0="00020003"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Liberation Serif">
    <w:panose1 w:val="02020603050405020304"/>
    <w:charset w:val="BA"/>
    <w:family w:val="roman"/>
    <w:pitch w:val="variable"/>
    <w:sig w:usb0="E0000AFF" w:usb1="500078FF" w:usb2="00000021" w:usb3="00000000" w:csb0="000001B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1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pPr>
  </w:p>
</w:hdr>
</file>

<file path=word/header1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hdr>
</file>

<file path=word/header1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hdr>
</file>

<file path=word/header1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hdr>
</file>

<file path=word/header1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hdr>
</file>

<file path=word/header1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2</w:t>
    </w:r>
    <w:r>
      <w:fldChar w:fldCharType="end"/>
    </w:r>
  </w:p>
  <w:p>
    <w:pPr>
      <w:tabs>
        <w:tab w:val="center" w:pos="4819"/>
        <w:tab w:val="right" w:pos="9638"/>
      </w:tabs>
    </w:pPr>
  </w:p>
</w:hdr>
</file>

<file path=word/header1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hdr>
</file>

<file path=word/header1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hdr>
</file>

<file path=word/header1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2</w:t>
    </w:r>
    <w:r>
      <w:fldChar w:fldCharType="end"/>
    </w:r>
  </w:p>
  <w:p>
    <w:pPr>
      <w:tabs>
        <w:tab w:val="center" w:pos="4819"/>
        <w:tab w:val="right" w:pos="9638"/>
      </w:tabs>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2</w:t>
    </w:r>
    <w:r>
      <w:fldChar w:fldCharType="end"/>
    </w:r>
  </w:p>
  <w:p>
    <w:pPr>
      <w:pStyle w:val="Antrats"/>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p>
  <w:p>
    <w:pPr>
      <w:tabs>
        <w:tab w:val="center" w:pos="4819"/>
        <w:tab w:val="right" w:pos="9638"/>
      </w:tabs>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p>
  <w:p>
    <w:pPr>
      <w:tabs>
        <w:tab w:val="center" w:pos="4819"/>
        <w:tab w:val="right" w:pos="9638"/>
      </w:tabs>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3</w:t>
    </w:r>
    <w:r>
      <w:fldChar w:fldCharType="end"/>
    </w:r>
  </w:p>
  <w:p>
    <w:pPr>
      <w:pStyle w:val="Antrats"/>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p>
  <w:p>
    <w:pPr>
      <w:tabs>
        <w:tab w:val="center" w:pos="4819"/>
        <w:tab w:val="right" w:pos="9638"/>
      </w:tabs>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p>
  <w:p>
    <w:pPr>
      <w:tabs>
        <w:tab w:val="center" w:pos="4819"/>
        <w:tab w:val="right" w:pos="9638"/>
      </w:tabs>
    </w:pPr>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4"/>
  <w:defaultTabStop w:val="1296"/>
  <w:hyphenationZone w:val="396"/>
  <w:doNotHyphenateCap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67C"/>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E9234"/>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pPr>
      <w:tabs>
        <w:tab w:val="center" w:pos="4819"/>
        <w:tab w:val="right" w:pos="9638"/>
      </w:tabs>
    </w:pPr>
  </w:style>
  <w:style w:type="character" w:customStyle="1" w:styleId="AntratsDiagrama">
    <w:name w:val="Antraštės Diagrama"/>
    <w:basedOn w:val="Numatytasispastraiposriftas"/>
    <w:link w:val="Antrats"/>
    <w:uiPriority w:val="99"/>
  </w:style>
  <w:style w:type="paragraph" w:styleId="Porat">
    <w:name w:val="footer"/>
    <w:basedOn w:val="prastasis"/>
    <w:link w:val="PoratDiagrama"/>
    <w:pPr>
      <w:tabs>
        <w:tab w:val="center" w:pos="4819"/>
        <w:tab w:val="right" w:pos="9638"/>
      </w:tabs>
    </w:pPr>
  </w:style>
  <w:style w:type="character" w:customStyle="1" w:styleId="PoratDiagrama">
    <w:name w:val="Poraštė Diagrama"/>
    <w:basedOn w:val="Numatytasispastraiposriftas"/>
    <w:link w:val="Porat"/>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pPr>
      <w:tabs>
        <w:tab w:val="center" w:pos="4819"/>
        <w:tab w:val="right" w:pos="9638"/>
      </w:tabs>
    </w:pPr>
  </w:style>
  <w:style w:type="character" w:customStyle="1" w:styleId="AntratsDiagrama">
    <w:name w:val="Antraštės Diagrama"/>
    <w:basedOn w:val="Numatytasispastraiposriftas"/>
    <w:link w:val="Antrats"/>
    <w:uiPriority w:val="99"/>
  </w:style>
  <w:style w:type="paragraph" w:styleId="Porat">
    <w:name w:val="footer"/>
    <w:basedOn w:val="prastasis"/>
    <w:link w:val="PoratDiagrama"/>
    <w:pPr>
      <w:tabs>
        <w:tab w:val="center" w:pos="4819"/>
        <w:tab w:val="right" w:pos="9638"/>
      </w:tabs>
    </w:pPr>
  </w:style>
  <w:style w:type="character" w:customStyle="1" w:styleId="PoratDiagrama">
    <w:name w:val="Poraštė Diagrama"/>
    <w:basedOn w:val="Numatytasispastraiposriftas"/>
    <w:link w:val="Porat"/>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endnotes" Target="endnotes.xml"/>
  <Relationship Id="rId10" Type="http://schemas.openxmlformats.org/officeDocument/2006/relationships/theme" Target="theme/theme1.xml"/>
  <Relationship Id="rId11" Type="http://schemas.openxmlformats.org/officeDocument/2006/relationships/webSettings" Target="webSettings.xml"/>
  <Relationship Id="rId12" Type="http://schemas.openxmlformats.org/officeDocument/2006/relationships/header" Target="header5.xml"/>
  <Relationship Id="rId13" Type="http://schemas.openxmlformats.org/officeDocument/2006/relationships/header" Target="header6.xml"/>
  <Relationship Id="rId14" Type="http://schemas.openxmlformats.org/officeDocument/2006/relationships/footer" Target="footer4.xml"/>
  <Relationship Id="rId15" Type="http://schemas.openxmlformats.org/officeDocument/2006/relationships/footer" Target="footer5.xml"/>
  <Relationship Id="rId16" Type="http://schemas.openxmlformats.org/officeDocument/2006/relationships/header" Target="header7.xml"/>
  <Relationship Id="rId17" Type="http://schemas.openxmlformats.org/officeDocument/2006/relationships/footer" Target="footer6.xml"/>
  <Relationship Id="rId18" Type="http://schemas.openxmlformats.org/officeDocument/2006/relationships/header" Target="header11.xml"/>
  <Relationship Id="rId19" Type="http://schemas.openxmlformats.org/officeDocument/2006/relationships/header" Target="header12.xml"/>
  <Relationship Id="rId2" Type="http://schemas.openxmlformats.org/officeDocument/2006/relationships/fontTable" Target="fontTable.xml"/>
  <Relationship Id="rId20" Type="http://schemas.openxmlformats.org/officeDocument/2006/relationships/header" Target="header13.xml"/>
  <Relationship Id="rId21" Type="http://schemas.openxmlformats.org/officeDocument/2006/relationships/header" Target="header14.xml"/>
  <Relationship Id="rId22" Type="http://schemas.openxmlformats.org/officeDocument/2006/relationships/footer" Target="footer7.xml"/>
  <Relationship Id="rId23" Type="http://schemas.openxmlformats.org/officeDocument/2006/relationships/footer" Target="footer8.xml"/>
  <Relationship Id="rId24" Type="http://schemas.openxmlformats.org/officeDocument/2006/relationships/header" Target="header15.xml"/>
  <Relationship Id="rId25" Type="http://schemas.openxmlformats.org/officeDocument/2006/relationships/footer" Target="footer9.xml"/>
  <Relationship Id="rId26" Type="http://schemas.openxmlformats.org/officeDocument/2006/relationships/header" Target="header16.xml"/>
  <Relationship Id="rId27" Type="http://schemas.openxmlformats.org/officeDocument/2006/relationships/footer" Target="footer10.xml"/>
  <Relationship Id="rId28" Type="http://schemas.openxmlformats.org/officeDocument/2006/relationships/header" Target="header17.xml"/>
  <Relationship Id="rId3" Type="http://schemas.openxmlformats.org/officeDocument/2006/relationships/footnotes" Target="footnotes.xml"/>
  <Relationship Id="rId4" Type="http://schemas.openxmlformats.org/officeDocument/2006/relationships/header" Target="header4.xml"/>
  <Relationship Id="rId5" Type="http://schemas.openxmlformats.org/officeDocument/2006/relationships/header" Target="header9.xml"/>
  <Relationship Id="rId6" Type="http://schemas.openxmlformats.org/officeDocument/2006/relationships/image" Target="media/image1.png"/>
  <Relationship Id="rId7" Type="http://schemas.openxmlformats.org/officeDocument/2006/relationships/settings" Target="settings.xml"/>
  <Relationship Id="rId8" Type="http://schemas.openxmlformats.org/officeDocument/2006/relationships/styles" Target="styles.xml"/>
  <Relationship Id="rId9" Type="http://schemas.microsoft.com/office/2007/relationships/stylesWithEffects" Target="stylesWithEffect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11</TotalTime>
  <Pages>18</Pages>
  <Words>25927</Words>
  <Characters>14779</Characters>
  <Application>Microsoft Office Word</Application>
  <DocSecurity>0</DocSecurity>
  <Lines>123</Lines>
  <Paragraphs>81</Paragraphs>
  <ScaleCrop>false</ScaleCrop>
  <Company/>
  <LinksUpToDate>false</LinksUpToDate>
  <CharactersWithSpaces>40625</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2020-01-16T08:13:00Z</dcterms:created>
  <dc:creator>Rima</dc:creator>
  <lastModifiedBy>DRAZDAUSKIENĖ Nijolė</lastModifiedBy>
  <dcterms:modified xsi:type="dcterms:W3CDTF">2020-01-16T08:32:00Z</dcterms:modified>
  <revision>7</revision>
  <dc:title>LIETUVOS POLICIJOS GENERALINIO KOMISARO</dc:title>
</coreProperties>
</file>