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2018-12-01 iki 2019-01-07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7B3B40DCD13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4-113</w:t>
        </w:r>
      </w:fldSimple>
      <w:r>
        <w:rPr>
          <w:rFonts w:ascii="Times New Roman" w:eastAsia="MS Mincho" w:hAnsi="Times New Roman"/>
          <w:sz w:val="20"/>
          <w:i/>
          <w:iCs/>
        </w:rPr>
        <w:t>, i. k. 1002250ISAK00000005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9" o:title=""/>
          </v:shape>
          <w:control r:id="rId10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NARKOTINIŲ IR PSICHOTROPINIŲ MEDŽIAGŲ SĄRAŠŲ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sausio 6 d. Nr. 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Jungtinių Tautų </w:t>
      </w:r>
      <w:smartTag w:uri="urn:schemas-microsoft-com:office:smarttags" w:element="metricconverter">
        <w:smartTagPr>
          <w:attr w:name="ProductID" w:val="1961 m"/>
        </w:smartTagPr>
        <w:r>
          <w:rPr>
            <w:color w:val="000000"/>
          </w:rPr>
          <w:t>1961 m</w:t>
        </w:r>
      </w:smartTag>
      <w:r>
        <w:rPr>
          <w:color w:val="000000"/>
        </w:rPr>
        <w:t xml:space="preserve">. Bendrosios narkotinių medžiagų konvencijos, </w:t>
      </w:r>
      <w:smartTag w:uri="urn:schemas-microsoft-com:office:smarttags" w:element="metricconverter">
        <w:smartTagPr>
          <w:attr w:name="ProductID" w:val="1971 m"/>
        </w:smartTagPr>
        <w:r>
          <w:rPr>
            <w:color w:val="000000"/>
          </w:rPr>
          <w:t>1971 m</w:t>
        </w:r>
      </w:smartTag>
      <w:r>
        <w:rPr>
          <w:color w:val="000000"/>
        </w:rPr>
        <w:t xml:space="preserve">. Psichotropinių medžiagų konvencijos nuostatomis bei Lietuvos Respublikos narkotinių ir psichotropinių medžiagų kontrolės įstatymu (Žin.,1998, Nr. </w:t>
      </w:r>
      <w:hyperlink r:id="rId11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Narkotinių ir psichotropinių medžiagų sąrašus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Laikau netekusiu galios Lietuvos Respublikos sveikatos apsaugos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balandžio 28 d. įsakymą Nr. 239 „Dėl narkotinių ir psichotropinių medžiagų sąrašo patvirtinimo“(Žin.,1997, Nr. </w:t>
      </w:r>
      <w:hyperlink r:id="rId12" w:tgtFrame="_blank" w:history="1">
        <w:r>
          <w:rPr>
            <w:color w:val="0000FF" w:themeColor="hyperlink"/>
            <w:u w:val="single"/>
          </w:rPr>
          <w:t>42-1043</w:t>
        </w:r>
      </w:hyperlink>
      <w:r>
        <w:rPr>
          <w:color w:val="000000"/>
        </w:rPr>
        <w:t xml:space="preserve">; 1999, Nr. </w:t>
      </w:r>
      <w:hyperlink r:id="rId13" w:tgtFrame="_blank" w:history="1">
        <w:r>
          <w:rPr>
            <w:color w:val="0000FF" w:themeColor="hyperlink"/>
            <w:u w:val="single"/>
          </w:rPr>
          <w:t>59-1939</w:t>
        </w:r>
      </w:hyperlink>
      <w:r>
        <w:rPr>
          <w:color w:val="000000"/>
        </w:rPr>
        <w:t>).</w:t>
      </w:r>
    </w:p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Įsakymo vykdymo kontrolę pavedu Valstybinės vaistų kontrolės tarnybos prie Lietuvos Respublikos sveikatos apsaugos ministerijos viršininkui.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/>
          <w:iCs/>
        </w:rPr>
        <w:t>,
2013-06-10,
Žin., 2013, Nr.
64-3185 (2013-06-18), i. k. 1132250ISAK000V-601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  <w:tab/>
        <w:t>RAIMUNDAS ALEKNA</w:t>
      </w:r>
    </w:p>
    <w:p>
      <w:pPr>
        <w:ind w:left="5102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ind w:left="5102"/>
        <w:rPr>
          <w:szCs w:val="24"/>
          <w:lang w:val="en-US"/>
        </w:rPr>
      </w:pPr>
      <w:r>
        <w:rPr>
          <w:szCs w:val="24"/>
          <w:lang w:val="en-US"/>
        </w:rPr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2000 m. sausio 6 d.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įsakymu Nr. 5 </w:t>
      </w:r>
    </w:p>
    <w:p>
      <w:pPr>
        <w:ind w:firstLine="5102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NARKOTINIŲ IR PSICHOTROPINIŲ MEDŽIAGŲ SĄRAŠAI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I SĄRAŠAS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NARKOTINĖS IR PSICHOTROPINĖS MEDŽIAGOS, DRAUDŽIAMOS VARTOTI MEDICINOS TIKSLAMS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1961 m. Bendrosios narkotinių medžiagų konvencijos I sąrašas</w:t>
      </w:r>
    </w:p>
    <w:p>
      <w:pPr>
        <w:ind w:firstLine="851"/>
        <w:jc w:val="center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Aguonos ir jų dalys (išskyrus sėklas) (Poppy plant (except the seeds).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Aguonų ir jų dalių (išskyrus sėklas) ekstraktas ir koncentratas (Extracts and concentrate of poppy (except the seeds)).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Kanapių aliejus (Cannabis oil), išskyrus kanapių sėklų aliejų.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Kanapių ekstraktai ir tinktūros (Extracts and tinctures of cannabis).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Kokainas (Cocaine).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Kokamedžio lapai (Coca leaf).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Kokamedžio pasta (Coca paste).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Opijus (sutirštintos aguonų sultys, gautos bet kokiu būdu) (Opium (coagulated juice of the opium poppy).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Puošnioji vožtė ir jos dalys (Kratom (Mitragyna speciosa)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Puošniosios vožtės ir jos dalių ekstraktas (extract of Kratom (Mitragyna speciosa) plant)*.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1961 m. Bendrosios narkotinių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Acetil-alfa-metilfentanilis (Acetyl-alpha-methylfentanyl).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Acetilbenzilfentanilis (Acetylbenzylfentanyl,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-(1-benzyl-4-piperidyl)-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Acetorfinas (Acetorphine).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Akriloilfentanilis (Acryoylfentanyl/Acrylfentanyl,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-(1-phenethylpiperidin-4-yl)-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-phenylacrylamide)*.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Alfa-metilfentanilis (Alpha- 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Alfa-metilfentanil butanamido analogas (Alpha-methylfentanyl butanamide analogue, 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-[1-(1-phenylpropan-2-yl)piperidin-4-yl]propanamide)*.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Alfa-metiltiofentanilis (Alpha-methylthiofentanyl).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Benzilfentanilis (Benzylfentanyl,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-[1-(phenylmethyl)-4-piperidinyl]-propanamide)*.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Benzodioksole-fentanilis (Benzodioxole-fentanyl, BZD-F, benzodioxole-F, benzodioxolefentanyl, 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-[1-(2-phenylethyl)piperidin-4-yl]-2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 xml:space="preserve">-1,3-benzodioxole-5-carboxamide)*.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Benzoilfentanilis (Benzoylfentanyl,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 xml:space="preserve">. </w:t>
        <w:tab/>
        <w:t xml:space="preserve">Benzoiloilbenzilfentanilis (Benzoyloylbenzylfentanyl,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-(1-benzyl-4-piperidyl)-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Beta-hidroksifentanilis (Beta-hydroxyfentanyl).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Beta-hidroksi-3-metilfentanilis (Beta-hydroxy-3-methylfentanyl).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Bromadolinas (Bromadoline, U4793e, 4-bromo-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-(2-(dimethylamino)cyclohexyl)benzamide)*.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Butirfentanilis (Butyrfentanyl, Fentanyl butanamide analogue,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Ciklopentilfentanilis (Cyclopentylfentanyl, Cyclopentyl-F, cyclopentyl-fentanyl, CP-F, 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 xml:space="preserve">-[1-(2-phenylethyl)piperidin-4-yl]cyclopentanecarboxamide, </w:t>
        <w:br/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-(1-phenethylpiperidin-4-yl)-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 xml:space="preserve">-phenylcyclopentanecarboxamide)*.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 xml:space="preserve">. Ciklopropilfentanilis (Cyclopropylfentanyl,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-[1-(2-phenylethyl)-4-piperidyl]cyclopropanecarboxamide).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6b7ca90991f11e78871f4322bb82f2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V-1079</w:t>
        </w:r>
      </w:fldSimple>
      <w:r>
        <w:rPr>
          <w:rFonts w:ascii="Times New Roman" w:eastAsia="MS Mincho" w:hAnsi="Times New Roman"/>
          <w:sz w:val="20"/>
          <w:i/>
          <w:iCs/>
        </w:rPr>
        <w:t>,
2017-09-12,
paskelbta TAR 2017-09-14, i. k. 2017-14645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5</w:t>
      </w:r>
      <w:r>
        <w:rPr>
          <w:szCs w:val="24"/>
          <w:lang w:eastAsia="lt-LT"/>
        </w:rPr>
        <w:t xml:space="preserve">. 4Cl-iBF (4-chloro-isobutyrfentanyl,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-(4-chlorophenyl)-2-methyl-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6b7ca90991f11e78871f4322bb82f2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V-1079</w:t>
        </w:r>
      </w:fldSimple>
      <w:r>
        <w:rPr>
          <w:rFonts w:ascii="Times New Roman" w:eastAsia="MS Mincho" w:hAnsi="Times New Roman"/>
          <w:sz w:val="20"/>
          <w:i/>
          <w:iCs/>
        </w:rPr>
        <w:t>,
2017-09-12,
paskelbta TAR 2017-09-14, i. k. 2017-14645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Dezomorfinas (Desomorphine).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Etorfinas (Etorphine).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4F-BF (4-fluoro-butyrfentanyl,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-[(1-(2-phenylethyl)-4-piperidinyl)]butanamide)*.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4F-iBF (4-fluoro-isobutyrfentanyl,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3-fenilpropanoilfentanilis (3-phenylpropanoylfentanyl, </w:t>
      </w:r>
      <w:r>
        <w:rPr>
          <w:i/>
          <w:iCs/>
          <w:szCs w:val="24"/>
          <w:lang w:eastAsia="lt-LT"/>
        </w:rPr>
        <w:t>N-</w:t>
      </w:r>
      <w:r>
        <w:rPr>
          <w:szCs w:val="24"/>
          <w:lang w:eastAsia="lt-LT"/>
        </w:rPr>
        <w:t>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-[1-(2-phenylethyl)piperidin-4-yl]-3-phenylpropanamide)*.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 xml:space="preserve">. 2-fluorofentanilis (2-fluorofentanyl,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-(2-fluorophenyl)-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5</w:t>
      </w:r>
      <w:r>
        <w:rPr>
          <w:szCs w:val="24"/>
          <w:lang w:eastAsia="lt-LT"/>
        </w:rPr>
        <w:t xml:space="preserve">. 3-fluorofentanilis (3-fluorofentanyl,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Heroinas (Heroin).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4-hidroksibutirfentanilis (4-hydroxybutyrfentanyl,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-(4-hydroxyphenyl)-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(Izo)butiril-F-fentanil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-benzil analogas ((Iso)butyryl-F-fentanyl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-benzyl analogue,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-[(1-(2-phenylethyl)-4-piperidinyl)]butanamide)*.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 Izopropil-U-47700 (Isopropyl-U-47700, 3,4-dichloro-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-[2-(dimethylamino)cyclohexyl]-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-(propan-2-yl)benzamide*.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Kanapės (antžeminės dalys) (Cannabis plant)****.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Kanapių derva (Cannabis resin).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Ketobemidonas (Ketobemidone).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3-metilfentanilis (3-methylfentanyl).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3-metilkrotonilfentanilis (3-methylcrotonylfentanyl,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-[1-(2-phenylethyl)-4-piperidyl]-3-methylbut-2-enamide)*.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3-metiltiofentanilis (3-methylthiofentanyl).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iCs/>
          <w:szCs w:val="24"/>
          <w:lang w:eastAsia="lt-LT"/>
        </w:rPr>
        <w:t xml:space="preserve">Metoksiacetilfentanilis (Methoxyacetylfentanyl, </w:t>
      </w:r>
      <w:r>
        <w:rPr>
          <w:szCs w:val="24"/>
          <w:lang w:eastAsia="lt-LT"/>
        </w:rPr>
        <w:t>Methoxy-AF, Methoxyacetyl-F, 2-methoxy-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MPPP.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Para-fluorofentanilis (Para-fluorofentanyl).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PEPAP.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Tetrahidrofuranilfentanilis (T</w:t>
      </w:r>
      <w:r>
        <w:rPr>
          <w:bCs/>
          <w:szCs w:val="24"/>
          <w:lang w:eastAsia="lt-LT"/>
        </w:rPr>
        <w:t xml:space="preserve">etrahydrofuranylfentanyl, THF-F, </w:t>
      </w:r>
      <w:r>
        <w:rPr>
          <w:bCs/>
          <w:i/>
          <w:szCs w:val="24"/>
          <w:lang w:eastAsia="lt-LT"/>
        </w:rPr>
        <w:t>N</w:t>
      </w:r>
      <w:r>
        <w:rPr>
          <w:bCs/>
          <w:szCs w:val="24"/>
          <w:lang w:eastAsia="lt-LT"/>
        </w:rPr>
        <w:t>-phenyl-</w:t>
      </w:r>
      <w:r>
        <w:rPr>
          <w:bCs/>
          <w:i/>
          <w:szCs w:val="24"/>
          <w:lang w:eastAsia="lt-LT"/>
        </w:rPr>
        <w:t>N</w:t>
      </w:r>
      <w:r>
        <w:rPr>
          <w:bCs/>
          <w:szCs w:val="24"/>
          <w:lang w:eastAsia="lt-LT"/>
        </w:rPr>
        <w:t>-[1-(2-phenylethyl)piperidin-4-yl]tetrahydrofuran-2-carboxamide)*.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Tetrametilciklopropanfentanilis (Tetramethylcyclopropanefentanyl, </w:t>
      </w:r>
      <w:r>
        <w:rPr>
          <w:bCs/>
          <w:i/>
          <w:szCs w:val="24"/>
          <w:lang w:eastAsia="lt-LT"/>
        </w:rPr>
        <w:t>N</w:t>
      </w:r>
      <w:r>
        <w:rPr>
          <w:bCs/>
          <w:szCs w:val="24"/>
          <w:lang w:eastAsia="lt-LT"/>
        </w:rPr>
        <w:t>-phenyl-</w:t>
      </w:r>
      <w:r>
        <w:rPr>
          <w:bCs/>
          <w:i/>
          <w:szCs w:val="24"/>
          <w:lang w:eastAsia="lt-LT"/>
        </w:rPr>
        <w:t>N</w:t>
      </w:r>
      <w:r>
        <w:rPr>
          <w:bCs/>
          <w:szCs w:val="24"/>
          <w:lang w:eastAsia="lt-LT"/>
        </w:rPr>
        <w:t>-[1-(2-phenylethyl)piperidin-4-yl]-2,2,3,3-tetramethylcyclopropane-1-carboxamide)*.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 xml:space="preserve">. Tiofenefentanilis (Thiophenefentanyl,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-(1-phenethylpiperidin-4-yl)-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-phenylthiophene-2-carboxamide)*.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18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Tiofentanilis (Thiofentanyl).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U-47,700 (3,4-dichloro-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-[2-(dimethylamino)cyclohexyl]-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-methylbenzamide)*.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U-48800 (2-(2,4-dichlorophenyl)-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-(2-(dimethylamino)cyclohexyl)-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-methylacetamide)*.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U-49900 (3,4-dichloro-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-[2-(diethylamino)cyclohexyl]-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-methylbenzamide)*.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U-51,754 (U-51754, METHENE-U-47700, 2-(3,4-dichlorophenyl)-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-[2-(dimethylamino)cyclohexyl]-</w:t>
      </w:r>
      <w:r>
        <w:rPr>
          <w:i/>
          <w:iCs/>
          <w:szCs w:val="24"/>
          <w:lang w:eastAsia="lt-LT"/>
        </w:rPr>
        <w:t>N</w:t>
      </w:r>
      <w:r>
        <w:rPr>
          <w:szCs w:val="24"/>
          <w:lang w:eastAsia="lt-LT"/>
        </w:rPr>
        <w:t>-methyl-acetamide)*.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1-benzilpiperazinas (1-benzylpiperazine, BZP)*.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1-(3-chlorofenil)piperazinas (1-(3-chlorophenyl)piperazine, mCPP)*.</w:t>
      </w:r>
    </w:p>
    <w:p>
      <w:pPr>
        <w:ind w:firstLine="851"/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1- fenil-1-propanaminas (1-phenyl-1-propanamine)*.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. 1p-LSD,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-dietil-7-metil-4-propanoil-6,6a,8,9-tetrahidroindolo[4,3-</w:t>
      </w:r>
      <w:r>
        <w:rPr>
          <w:i/>
          <w:szCs w:val="24"/>
          <w:lang w:eastAsia="lt-LT"/>
        </w:rPr>
        <w:t>f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g</w:t>
      </w:r>
      <w:r>
        <w:rPr>
          <w:szCs w:val="24"/>
          <w:lang w:eastAsia="lt-LT"/>
        </w:rPr>
        <w:t>]chinolin-9-karboksamidas (</w:t>
      </w:r>
      <w:r>
        <w:rPr>
          <w:i/>
          <w:szCs w:val="24"/>
          <w:lang w:eastAsia="lt-LT"/>
        </w:rPr>
        <w:t>N,N</w:t>
      </w:r>
      <w:r>
        <w:rPr>
          <w:szCs w:val="24"/>
          <w:lang w:eastAsia="lt-LT"/>
        </w:rPr>
        <w:t>-diethyl-7-methyl-4-propanoyl-6,6a,8,9-tetrahydroindolo[4,3-</w:t>
      </w:r>
      <w:r>
        <w:rPr>
          <w:i/>
          <w:szCs w:val="24"/>
          <w:lang w:eastAsia="lt-LT"/>
        </w:rPr>
        <w:t>f,g</w:t>
      </w:r>
      <w:r>
        <w:rPr>
          <w:szCs w:val="24"/>
          <w:lang w:eastAsia="lt-LT"/>
        </w:rPr>
        <w:t>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2C-I (2,5-dimethoxy-4-iodophenethylamine)***.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2C-T-2 (2,5-dimethoxy-4-ethylthiophenethylamine)***.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2C-T-7 (2,5-dimethoxy-4-(n)-propylthiophenethylamine)***.</w:t>
      </w:r>
    </w:p>
    <w:p>
      <w:pPr>
        <w:ind w:left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4-Metoksibutirfentanilis (4-MeO-BF, 4-methoxybutyrfentanyl)*.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A-836,339 (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-[3-(2-methoxyethyl)-4,5-dimethyl-1,3-thiazol-2-ylidene]-2,2,3,3-tetramethylcyclopropane-carboxamide)*.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 Acetilfentanilis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(Acetylfentanyl)*.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ALD-52 (1-acetyl-LSD, (8β)-1-acetyl-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-diethyl-6-methyl-9,10-didehydroergoline-8-carboxamide)*.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>. AL-LAD, (6a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,9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)-7-alil-</w:t>
      </w:r>
      <w:r>
        <w:rPr>
          <w:bCs/>
          <w:i/>
          <w:iCs/>
          <w:szCs w:val="24"/>
          <w:lang w:eastAsia="lt-LT"/>
        </w:rPr>
        <w:t>N,N</w:t>
      </w:r>
      <w:r>
        <w:rPr>
          <w:bCs/>
          <w:szCs w:val="24"/>
          <w:lang w:eastAsia="lt-LT"/>
        </w:rPr>
        <w:t>-dietil-6,6a,8,9-tetrahidro-4</w:t>
      </w:r>
      <w:r>
        <w:rPr>
          <w:bCs/>
          <w:i/>
          <w:szCs w:val="24"/>
          <w:lang w:eastAsia="lt-LT"/>
        </w:rPr>
        <w:t>H</w:t>
      </w:r>
      <w:r>
        <w:rPr>
          <w:bCs/>
          <w:szCs w:val="24"/>
          <w:lang w:eastAsia="lt-LT"/>
        </w:rPr>
        <w:t>-indolo[4,3-</w:t>
      </w:r>
      <w:r>
        <w:rPr>
          <w:bCs/>
          <w:i/>
          <w:szCs w:val="24"/>
          <w:lang w:eastAsia="lt-LT"/>
        </w:rPr>
        <w:t>f,g</w:t>
      </w:r>
      <w:r>
        <w:rPr>
          <w:bCs/>
          <w:szCs w:val="24"/>
          <w:lang w:eastAsia="lt-LT"/>
        </w:rPr>
        <w:t>]chinolin-9-karboksamidas ((6a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,9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)-7-allyl-</w:t>
      </w:r>
      <w:r>
        <w:rPr>
          <w:bCs/>
          <w:i/>
          <w:iCs/>
          <w:szCs w:val="24"/>
          <w:lang w:eastAsia="lt-LT"/>
        </w:rPr>
        <w:t>N,N</w:t>
      </w:r>
      <w:r>
        <w:rPr>
          <w:bCs/>
          <w:szCs w:val="24"/>
          <w:lang w:eastAsia="lt-LT"/>
        </w:rPr>
        <w:t>-diethyl-6,6a,8,9-tetrahydro-4</w:t>
      </w:r>
      <w:r>
        <w:rPr>
          <w:bCs/>
          <w:i/>
          <w:szCs w:val="24"/>
          <w:lang w:eastAsia="lt-LT"/>
        </w:rPr>
        <w:t>H</w:t>
      </w:r>
      <w:r>
        <w:rPr>
          <w:bCs/>
          <w:szCs w:val="24"/>
          <w:lang w:eastAsia="lt-LT"/>
        </w:rPr>
        <w:t>-indolo[4,3-</w:t>
      </w:r>
      <w:r>
        <w:rPr>
          <w:bCs/>
          <w:i/>
          <w:szCs w:val="24"/>
          <w:lang w:eastAsia="lt-LT"/>
        </w:rPr>
        <w:t>f,g</w:t>
      </w:r>
      <w:r>
        <w:rPr>
          <w:bCs/>
          <w:szCs w:val="24"/>
          <w:lang w:eastAsia="lt-LT"/>
        </w:rPr>
        <w:t>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 AM2201 benzimidazolo analogas, 1-(5-fluorpentil)-1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-benzo[</w:t>
      </w:r>
      <w:r>
        <w:rPr>
          <w:i/>
          <w:szCs w:val="24"/>
          <w:lang w:eastAsia="lt-LT"/>
        </w:rPr>
        <w:t>d</w:t>
      </w:r>
      <w:r>
        <w:rPr>
          <w:szCs w:val="24"/>
          <w:lang w:eastAsia="lt-LT"/>
        </w:rPr>
        <w:t>]imidazol-2-il)(naftalen-1-il)metanonas (1-(5-fluoropentyl)-1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-benzo[</w:t>
      </w:r>
      <w:r>
        <w:rPr>
          <w:i/>
          <w:szCs w:val="24"/>
          <w:lang w:eastAsia="lt-LT"/>
        </w:rPr>
        <w:t>d</w:t>
      </w:r>
      <w:r>
        <w:rPr>
          <w:szCs w:val="24"/>
          <w:lang w:eastAsia="lt-LT"/>
        </w:rPr>
        <w:t>]imidazol-2-yl)(naphthalen-1-yl)methanone, BIM-2201, BZ-2201, FUBIMINA, FTHJ)*.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>. Amfetamino darinių ir amfetamino bioizosterinių darinių grupė* – bet kokie 1-fenilpropan-2-amino, 1-(benzo[</w:t>
      </w:r>
      <w:r>
        <w:rPr>
          <w:i/>
          <w:iCs/>
          <w:szCs w:val="24"/>
          <w:lang w:eastAsia="lt-LT"/>
        </w:rPr>
        <w:t>b</w:t>
      </w:r>
      <w:r>
        <w:rPr>
          <w:szCs w:val="24"/>
          <w:lang w:eastAsia="lt-LT"/>
        </w:rPr>
        <w:t>]furan-2- arba 4-il)propan-2-amino, 1-(tiofen-2-il)propan-2-amino arba 1-(indol-6-il)propan-2-amino dariniai, turintys arba neturintys alkoksi-, 3,4-metilendioksi- arba 3,4-etilendioksi-, 4-metiltio-, halogen-, alkil-, 4-haloalkil- arba 4-nitro- radikalų fenilo žiede; benzo-, furano, 2,3-dihidrofurano, ciklopentano arba pirolo žiedą, kondensuotą 3,4-fenilo žiedo padėtyje; alkil- radikalų 3-ioje propilo grandinės padėtyje; propilo grandinė sudaro penkianarį su fenilu kondensuotą žiedą; azoto atomas ir 1-asis bei 2-asis (arba 2-asis bei 3-asis) anglies atomai iš 2-propanamino fragmento įeina į morfolino, oksazolidin-2-imino arba 2-aminooksazolino struktūrą; alkil-, benzil-, hidroksi-, 2-metoksibenzil-, purinoalkil- radikalų amino grupėje.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eb79209b0a11e8b93ad15b34c9248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V-887</w:t>
        </w:r>
      </w:fldSimple>
      <w:r>
        <w:rPr>
          <w:rFonts w:ascii="Times New Roman" w:eastAsia="MS Mincho" w:hAnsi="Times New Roman"/>
          <w:sz w:val="20"/>
          <w:i/>
          <w:iCs/>
        </w:rPr>
        <w:t>,
2018-08-06,
paskelbta TAR 2018-08-08, i. k. 2018-12941    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AH-7921 (3,4dichloro-N-[[1-(dimethylamino) cyclohexyl]methyl]benzamide)*.</w:t>
      </w:r>
    </w:p>
    <w:p>
      <w:pPr>
        <w:tabs>
          <w:tab w:val="left" w:pos="340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BDB.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bk-2C-B (2-amino-1-(4-bromo-2,5-dimethoxyphenyl)ethan-1-one)*.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bk-PMMA (Methedrone/Methoxyphedrine, 1-(4-methoxyphenyl)-2-(methylamino) propan-1-one)*.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Brolamfetaminas (Brolamfetamine, DOB).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Arabinio dusūno lapai ir stiebeliai (Catha edulis leafs and straw).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2-CB (4-bromo-2,5-dimethoxyphenylethylamine, MFT).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1-(Cikloheksilmetil)-2-[(4-etoksifenil)metil]-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-dietil-1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-benzimidazol-5-karboksamidas (1-(Cyclohexylmethyl)-2-[(4-ethoxyphenyl)methyl]-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-diethyl-1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-benzimidazol-5-carboxamide)*.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CP-47,497(5-(1,1-Dimethylheptyl)-2-[(1R,3S)-3-hydroxycyclohexyl)]-phenol)*.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CP-47,497-C6-(5-(1,1-Dimethylhexyl)-2-[(1R,3S)-3-hydroxycyclohexyl)]-phenol)*.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CP-47,497-C8-(5-(1,1-Dimethyloctyl)-2-[(1R,3S)-3-hydroxycyclohexyl)]-phenol)*.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CP-47,497-C9-(5-(1,1-Dimethylnonyl)-2-[(1R,3S)-3-hydroxycyclohexyl)]-phenol)*.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CUMYL-PeGACLONE (2-(1-methyl-1-phenyl-ethyl)-5-pentyl-pyrido[4,3-b]indol-1-one)*.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Deschlorketaminas (Deschloroketamine; 2-(methylamino)-2-phenyl-cyclohexanone)*.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16</w:t>
      </w:r>
      <w:r>
        <w:rPr>
          <w:bCs/>
          <w:szCs w:val="24"/>
          <w:vertAlign w:val="superscript"/>
          <w:lang w:eastAsia="lt-LT"/>
        </w:rPr>
        <w:t>3</w:t>
      </w:r>
      <w:r>
        <w:rPr>
          <w:bCs/>
          <w:szCs w:val="24"/>
          <w:lang w:eastAsia="lt-LT"/>
        </w:rPr>
        <w:t>. Despropionil-2-fluorfentanilis</w:t>
      </w:r>
      <w:r>
        <w:rPr>
          <w:bCs/>
          <w:iCs/>
          <w:szCs w:val="24"/>
          <w:lang w:eastAsia="lt-LT"/>
        </w:rPr>
        <w:t xml:space="preserve"> (Despropionyl-2-fluorofentanyl; (</w:t>
      </w:r>
      <w:r>
        <w:rPr>
          <w:bCs/>
          <w:i/>
          <w:iCs/>
          <w:szCs w:val="24"/>
          <w:lang w:eastAsia="lt-LT"/>
        </w:rPr>
        <w:t>N</w:t>
      </w:r>
      <w:r>
        <w:rPr>
          <w:bCs/>
          <w:szCs w:val="24"/>
          <w:lang w:eastAsia="lt-LT"/>
        </w:rPr>
        <w:t>-(2-Fluorophenyl)-1-(2-phenylethyl)piperidin-4-amine)*.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DET.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Dichloropanas (Dichloropane, RTI-111, methyl 3-(3,4-dichlorophenyl)-8-methyl-8-azabicyclo[3.2.1]octane-2-carboxylate)*.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DMHP.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DMT.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DOC.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DOET.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DOI (2,5-dimethoxy-4-iodoamphetamine)*.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>Epirokainas (Epirocaine, [2-methyl-2-(propylamino)propyl]benzoate)*.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Eticiklidinas (Eticyclidine, PCE).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ETH-LAD (6aR,9R)-</w:t>
      </w:r>
      <w:r>
        <w:rPr>
          <w:i/>
          <w:szCs w:val="24"/>
          <w:lang w:eastAsia="lt-LT"/>
        </w:rPr>
        <w:t>N,N</w:t>
      </w:r>
      <w:r>
        <w:rPr>
          <w:szCs w:val="24"/>
          <w:lang w:eastAsia="lt-LT"/>
        </w:rPr>
        <w:t>-diethyl-7-ethyl-4,6,6a,7,8,9-hexahydroindolo-[4,3-fg]quinoline-9-carboxamide)*.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Etriptaminas (Etryptamine).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Fenciklidinas (Phencyclidine, PCP)*.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 xml:space="preserve">. Fenciklidino darinių ir fenciklidino bioizosterinių darinių grupė* – bet kokie 1-fenil- arba 1-(tien-2-il)-cikloheksan-1-amino dariniai (išskyrus Tiletaminą), turintys (arba neturintys) alkil-, amino-, halogen-, hidroksi- arba metoksi- radikalų fenilo žiede; kondensuotą benzo žiedą </w:t>
        <w:br/>
        <w:t>4,5-tienilo žiedo padėtyse; 2- arba 4-metil- arba 2- arba 4-okso- radikalų cikloheksano žiede; alkil-, dialkil-, hidroksietil-, ω-metoksialkil- radikalų amino grupėje arba amino grupė gali būti pirolidino, piperidino, morfolino arba azepano žiedų, turinčių (arba neturinčių) metil- radikalų, dalis.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Fenetilaminas (2-PEA, 2-fenetilamine, 2-feniletanaminas)*.</w:t>
      </w:r>
    </w:p>
    <w:p>
      <w:pPr>
        <w:ind w:firstLine="851"/>
        <w:jc w:val="both"/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Fenetilamino darinių ir fenetilamino bioizosterinių darinių grupė* – bet kokie 2-feniletanamino arba 2-(tiofen-2-il)etanamino dariniai, turintys arba neturintys metilendioksi-, etilendioksi-, propan-1,3-diil-, butan-1,4-diil- arba ciklopentan-1,3-diil- radikalų 3,4-fenilo žiedo padėtyse; turintys (arba neturintys) kondensuotus benzo-, 2-metil- arba 2,2-dimetil-2,3-dihidrofurano, 2,3-dihidrofurano, furano, pirolo žiedus 3,4-fenilo žiedo padėtyse; turintys (arba neturintys) kondensuotus du furano arba du 2,3-dihidrofurano žiedus 2,3- ir 5,6- fenilo žiedo padėtyse; turintys (arba neturintys) aliloksi-, alkil-, 4-alkiltio-, alkoksi-, halogen-, 4-haloalkil-, 2-metilaliloksi-, 4-nitro- radikalų fenilo žiede; turintys (arba neturintys) alkoksikarbonil-, fenil-, hidroksi-, metil- arba metoksi- radikalų 2-oje etanamino fragmento padėtyje; benzil-, fenil-, 2-metoksifenil- radikalą 1-oje etanamino padėtyje; anglies atomai iš etanamino fragmento gali būti ciklopropano, biciklo[2.2.1]heptano arba kondensuota prie fenilo žiedo ciklopentano žiedo dalis; 2-asis anglies atomas iš etanamino fragmento gali būti cikloalkano žiedo dalis; etanamino fragmentas gali būti sudėtinė alkil- arba dialkilmorfolino arba oksazolidin-2-imino žiedo dalis; amino grupė gali turėti arba neturėti alil-, alkil-, benzil-, cikloalkil-, 2-halogenbenzil-, hidroksi-, hidroksibenzil-, 2-hidroksietil-, metoksi-, mono-, di-, arba trialkoksibenzil-, alkilidendioksibenzil-, 2-metoksietil-, 2-propinil- radikalų. Amino grupė bei amino grupė ir pirmasis etanamino fragmento anglies atomas gali būti pirolidino, piperidino, morfolino arba 4-hidroksipiperidino žiedo dalis. Taip pat šių darinių druskos, eteriai, esteriai arba amidai,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eb79209b0a11e8b93ad15b34c9248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V-887</w:t>
        </w:r>
      </w:fldSimple>
      <w:r>
        <w:rPr>
          <w:rFonts w:ascii="Times New Roman" w:eastAsia="MS Mincho" w:hAnsi="Times New Roman"/>
          <w:sz w:val="20"/>
          <w:i/>
          <w:iCs/>
        </w:rPr>
        <w:t>,
2018-08-06,
paskelbta TAR 2018-08-08, i. k. 2018-12941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Fenidato darinių grupė* – bet kokie </w:t>
      </w:r>
      <w:r>
        <w:rPr>
          <w:color w:val="000000"/>
          <w:szCs w:val="24"/>
          <w:lang w:eastAsia="lt-LT"/>
        </w:rPr>
        <w:t xml:space="preserve">2-fenil-2-(piperidin-2-il)acetato dariniai (išskyrus metilfenidatą), turintys arba neturintys 4-alkil-, 3-halogen-, 4-halogen-, 3,4-dihalogen- radikalų fenilo žiede; benzo- kondensuotą žiedą 3,4-fenilo žiedo padėtyje; alkil- radikalą karboksilato grupėje. </w:t>
      </w:r>
      <w:r>
        <w:rPr>
          <w:szCs w:val="24"/>
          <w:lang w:eastAsia="lt-LT"/>
        </w:rPr>
        <w:t>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FLEA.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3-fluorometkatinonas (3-fluoromethcathinone)*.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 xml:space="preserve">Furanilfentanilis (Furanylfentanyl,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-[1-(2-phenylethyl)piperidin-4-yl]-furan-2-carboxamide)*.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Gyslotasis vyklys ir jo dalys (Argyreia nervosa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Gyslotojo vyklio ir jo dalių ekstraktas (extract of Argyreia nervosa)*.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HU-210-(6aR)-trans-3-(1,1-Dimethylheptyl)-6a,7,10,10a-tetrahydro-1-hydroxy-6,6-dimethyl-6H-dibenzo[b,d]pyran-9-methanol)*.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Ibogainas (Ibogaine)*.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JWH-018-((Naphthalen-1-yl)(1-Pentyl-1H-Indol-3-yl)methanon) arba (1-Pentyl-3-(1-Naphthoyl)Indole)*.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JWH-073-(1-butyl-3-(1-naphthoyl)indol) arba Naphthalene-1-yl-(1-butylindol-3-yl)methanon)*.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JWH-200 ([1-[2-(4-morpholinyl)ethyl]-1H-indol-3-yl]-1-naphthalenyl-methanone)*.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JWH-250 (2-(2-methoxyphenyl)-1-(1-pentylindol-3-yl)ethanone)*.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JWH-398 (1-pentyl-3-(4-chloro-1-naphthoyl)indole*.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Katinonas (Cathinone).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Katinono darinių ir katinono bioizosterinių darinių grupė* – bet kokie 2-amino-1-fenil-1-propanono, 2-amino-1-naftil-1-propanono ir 2-amino-1-(tiofen-2-il)-1-propanono dariniai (išskyrus bupropioną), turintys (arba neturintys) alkil-, alkoksi-, alkiliden-, alkilidendioksi-, haloalkil-, hidroksi-, propiliden- arba halogeno radikalų aromatiniame žiede; turintys (arba neturintys) alkil-, alkoksialkil- radikalus 3-ioje alifatinės grandinės padėtyje; turintys (arba neturintys) mono- arba di- pakeistą amino grupę alkilu, benzilu</w:t>
      </w:r>
      <w:r>
        <w:rPr>
          <w:bCs/>
          <w:szCs w:val="24"/>
          <w:lang w:eastAsia="lt-LT"/>
        </w:rPr>
        <w:t xml:space="preserve">, </w:t>
      </w:r>
      <w:r>
        <w:rPr>
          <w:szCs w:val="24"/>
          <w:lang w:eastAsia="lt-LT"/>
        </w:rPr>
        <w:t>cikloalkilu arba amino grupė įeina į ciklinę struktūrą.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eb79209b0a11e8b93ad15b34c9248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V-887</w:t>
        </w:r>
      </w:fldSimple>
      <w:r>
        <w:rPr>
          <w:rFonts w:ascii="Times New Roman" w:eastAsia="MS Mincho" w:hAnsi="Times New Roman"/>
          <w:sz w:val="20"/>
          <w:i/>
          <w:iCs/>
        </w:rPr>
        <w:t>,
2018-08-06,
paskelbta TAR 2018-08-08, i. k. 2018-12941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Kvaitulinis šalavijas ir jo dalys (Salvia divinorum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Kvaitulinio šalavijo ir jo dalių ekstraktas (extract of Salvia divinorum)*.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Linažiedis sukutis ir jo dalys (Ipomoea violacea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Linažiedžio sukučio ir jo dalių ekstraktas (extract of Ipomoea violacea)*.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Lizergidas, lizergo rūgšties amidas, izolizergo rūgšties amidas ir analogai ((+)-Lysergide, LSD, LSD-25, lysergic acid amide, isolysergic acid amide and analogues).</w:t>
      </w:r>
    </w:p>
    <w:p>
      <w:pPr>
        <w:tabs>
          <w:tab w:val="left" w:pos="1134"/>
        </w:tabs>
        <w:ind w:firstLine="851"/>
        <w:jc w:val="both"/>
      </w:pPr>
      <w:r>
        <w:rPr>
          <w:szCs w:val="24"/>
          <w:lang w:eastAsia="lt-LT"/>
        </w:rPr>
        <w:t>47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Lizergo rūgšties 2,4-dimetilazetididas (Lysergic acid 2,4-dimethylazetidide, LSZ, (8ß)-8-{[(2S,4S)-2,4-Dimethylazetidin-1-yl]carbonyl}-6-methyl-9,10-didehydroergoline)*.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LSA ((8ß)-9,10-didehydro-6-methyl-ergoline-8-carboxamide)*.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MBDB.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MDA-19 (MDA 19,</w:t>
      </w:r>
      <w:r>
        <w:rPr>
          <w:rFonts w:ascii="Arial" w:hAnsi="Arial" w:cs="Arial"/>
          <w:sz w:val="19"/>
          <w:szCs w:val="19"/>
          <w:shd w:val="clear" w:color="auto" w:fill="FFFFFF"/>
          <w:lang w:eastAsia="lt-LT"/>
        </w:rPr>
        <w:t xml:space="preserve">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-[(Z)-(1-hexyl-2-oxoindol-3-ylidene)amino]benzamide)*.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MDE.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MDMA.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Mefedronas (Mephedrone, 4-methylmethcathinone, 1-(4-Methylphenyl) -2-methylaminopropan-1-one)*.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Meskalinas (Mescaline).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4-Metilaminoreksas (4-methylaminorex).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Metkatinonas (Methcathinone).</w:t>
      </w:r>
    </w:p>
    <w:p>
      <w:pPr>
        <w:suppressAutoHyphens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Metoksetamino bromintas darinys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(Methoxetamine brominated derivative)*.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MMDA.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4-MTA (4-methylthioamphetamine).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N-etil MDA (N-ethyl-MDA).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N-hidroksi MDA (N-hydroxy MDA).</w:t>
      </w:r>
    </w:p>
    <w:p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Okfentanilis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(Ocfentanyl)*.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Oktodrinas (Octodrine, </w:t>
      </w:r>
      <w:r>
        <w:rPr>
          <w:szCs w:val="24"/>
          <w:lang w:val="en-US" w:eastAsia="lt-LT"/>
        </w:rPr>
        <w:t xml:space="preserve">6-methylheptan-2-amine)*.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Paraheksilis (Parahexyl).</w:t>
      </w:r>
    </w:p>
    <w:p>
      <w:pPr>
        <w:tabs>
          <w:tab w:val="left" w:pos="720"/>
          <w:tab w:val="left" w:pos="127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1P-ETH-LAD (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,7-triethyl-4-propionyl-4,6,6a,7,8,9-hexahydroindolo[4,3-fg]quinoline-9-carboxamide)*.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pFBT (3-pseudotropyl-4-fluorobenzoate)*.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Piperazino darinių grupė* – bet kokie 1-fenilpiperazino dariniai, turintys (arba neturintys) halogenų, mono-, di- arba trihalogenmetil- radikalų 3-ioje arba 4-oje fenilo žiedo padėtyje, 2,3-dichlor-, 4-metoksi-, 2,5-dimetoksi-, 3,4-metilendioksi- radikalų fenilo žiede;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halogenalkil- radikalą 4-oje piperazino žiedo padėtyje. Taip pat tai 1-benzilpiperazinas ir jo dariniai, turintys (arba neturintys) 4-metil-, 4-benzil-, 4-cikloheksil- radikalų piperazino žiede, benzil- radikalą metilen- grupėje, halogen-, metil-, 2,5-dimetoksi-, 3,4-metilendioksi- arba </w:t>
        <w:br/>
        <w:t>3,4-difluormetilendioksi</w:t>
      </w:r>
      <w:r>
        <w:rPr>
          <w:b/>
          <w:szCs w:val="24"/>
          <w:lang w:eastAsia="lt-LT"/>
        </w:rPr>
        <w:t>-</w:t>
      </w:r>
      <w:r>
        <w:rPr>
          <w:szCs w:val="24"/>
          <w:lang w:eastAsia="lt-LT"/>
        </w:rPr>
        <w:t xml:space="preserve"> radikalų fenilo žiede. Taip pat tai 1-benzoilpiperazino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dariniai, turintys (arba neturintys) 4-alkil-, 4-benzil- radikalų piperazino žiede ir 4-alkoksi-, alkilamino- radikalų fenilo žiede; benzoilas gali būti pakeistas piridoilu.  Taip pat šių darinių druskos, eteriai,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 xml:space="preserve">. Pirovalerono darinių ir pirovalerono bioizosterinių darinių grupė* – bet kokie 1-fenil-, </w:t>
        <w:br/>
        <w:t xml:space="preserve">1-(tiofen-2-il)- arba 1-naftil-2-(pirolidin-1-il)propan-1-ono dariniai, turintys arba neturintys alkil-, 4-halogen-, 4-metoksi-, 3,4-dimetoksi-, 3,4-metilendioksi-, 3,4-alkiliden- radikalų fenilo žiede; </w:t>
        <w:br/>
        <w:t>2,3-dihidrofurano žiedą kondensuotą 3,4-fenilžiedo padėtyje; metil- radikalą 2-oje propan-1-ono fragmento padėtyje; alkil-, alkoksi- radikalų 3-ioje 1-propanono fragmento padėtyje. Taip pat šių darinių druskos, jei tokios galimos.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PMA.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PMMA (Paramethoxymethylamphetamine, N-methyl-1-(4-methoxyphenyl)-2- aminopropane)***.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Psilocinas, psilotsinas (Psilocine, Psilotsin).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Psilocibinas (Psilocybine).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Glotniagalvių (Psilocybe) genties grybų vaisiakūniai ir jų dalys, turintys psilocibino ar psilocino, ir šių grybų sporos, grybiena.</w:t>
      </w:r>
    </w:p>
    <w:p>
      <w:pPr>
        <w:tabs>
          <w:tab w:val="left" w:pos="127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Ro 07-4065 (7-chloro-5-(2,6-difluorophenyl)-1-methyl-3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Roliciklidinas (Rolicyclidine, PHP, PCPY).</w:t>
      </w:r>
    </w:p>
    <w:p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Sibutraminas ((±)-dimethyl-1-[1-(4- chlorophenyl) cyclobutyl]-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 xml:space="preserve">,3-trimethylbutan- 1-amine)*.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Sintetinių kanabinoidų darinių grupė*: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69.1</w:t>
      </w:r>
      <w:r>
        <w:rPr>
          <w:szCs w:val="24"/>
          <w:lang w:eastAsia="lt-LT"/>
        </w:rPr>
        <w:t>. 1 pogrupis. Indol-, indazol- arba karbazol-3-ilmetanonai ir azaindol-, indol-, indazol-, karbazol- arba 5-halogenfenilpirazol-3-karboksamidai bei 3-karboksilatai – bet kokie indol-, indazol- arba karbazol-3-ilmetanono, azaindol-, indol-, indazol-, karbazol- arba 5-halogenfenilpirazol-3-karboksamido arba 3-karboksilato dariniai, taip pat 3-(4-halogenfenil)-1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>-pirazol-5-karboksamido dariniai, turintys (arba neturintys) alkil-, halogenalkil-, alkenil-, halogenbenzil-, cikloalkilmetil-, cikloalkiletil-, cianoalkil-, (1-metilmorfolin-2-il)metil-, (1-alkilpiperidin-2-il)metil-, 2-(morfolin-4-il)etil-, 1-metilazepan-3-il-, piridil-, (tetrahidro[2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 xml:space="preserve">]piran-4-il)metil- radikalų, prijungtų prie azaindolo, indolo, indazolo, karbazolo arba pirazolo žiedo azoto atomo; karboksamidinis fragmentas gali būti kondensuoto su indolu piridin-2-ono žiedo dalis; turintys (arba neturintys) adamant-1-il-, benzil-, fenil-, kumil-, metoksibenzil-, 2-metoksifenil, naftil-, alkilfenil-, alkilnaft-1-il-, 1-pirolidinil-, 2,2,3,3-tetrametilciklopropil-, 2,3,3-trimetilbut-1-en-1-il-, 2-pakeisto 2-acetamido arba 2-pakeisto 2-acetato radikalų keto grupėje arba prijungtų prie amidinio azoto arba esterinio deguonies atomų; amidinis azoto atomas gali būti 4-alkilpiperizino žiedo dalimi; turintys alkil- arba chinolin-8-il- radikalų karboksilato grupėje ir turintys arba neturintys daugiau radikalų azaindolo, indolo, indazolo, pirazolo, karbazolo, fenilo arba naftilo žieduose. Indolo azoto atomas gali būti prie </w:t>
      </w:r>
      <w:r>
        <w:rPr>
          <w:i/>
          <w:iCs/>
          <w:szCs w:val="24"/>
          <w:lang w:eastAsia="lt-LT"/>
        </w:rPr>
        <w:t>h,i</w:t>
      </w:r>
      <w:r>
        <w:rPr>
          <w:szCs w:val="24"/>
          <w:lang w:eastAsia="lt-LT"/>
        </w:rPr>
        <w:t>-briaunų kondensuoto morfolino žiedo dalis. Taip pat šių darinių druskos, eteriai, esteriai arba amidai,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eb79209b0a11e8b93ad15b34c9248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V-887</w:t>
        </w:r>
      </w:fldSimple>
      <w:r>
        <w:rPr>
          <w:rFonts w:ascii="Times New Roman" w:eastAsia="MS Mincho" w:hAnsi="Times New Roman"/>
          <w:sz w:val="20"/>
          <w:i/>
          <w:iCs/>
        </w:rPr>
        <w:t>,
2018-08-06,
paskelbta TAR 2018-08-08, i. k. 2018-12941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69.2</w:t>
      </w:r>
      <w:r>
        <w:rPr>
          <w:szCs w:val="24"/>
          <w:lang w:eastAsia="lt-LT"/>
        </w:rPr>
        <w:t>. 2 pogrupis. Naftilmetilindolai – bet kokie 1H-indol-3-il-(1-naftil)metano dariniai, turintys alkil-, halogenalkil-, alkenil-, cikloalkilmetil-, cikloalkiletil- arba 2-(4-morfolinil)etil radikalų, prijungtų prie indolo žiedo azoto atomo ir turintys arba neturintys daugiau radikalų indolo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69.3</w:t>
      </w:r>
      <w:r>
        <w:rPr>
          <w:szCs w:val="24"/>
          <w:lang w:eastAsia="lt-LT"/>
        </w:rPr>
        <w:t>. 3 pogrupis. Naftoilpirolai – bet kokie 3-(1-naftoil)pirolo dariniai, turintys alkil-, halogenalkil-, alkenil-, cikloalkilmetil-, cikloalkiletil- arba 2-(4-morfolinil)etil- radikalų, prijungtų prie pirolo žiedo azoto atomo, ir turintys arba neturintys daugiau radikalų pirolo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69.4</w:t>
      </w:r>
      <w:r>
        <w:rPr>
          <w:szCs w:val="24"/>
          <w:lang w:eastAsia="lt-LT"/>
        </w:rPr>
        <w:t>. 4 pogrupis. Naftilmetilindenai – bet kokie 1-(1-naftilmetil)indeno dariniai, turintys alkil-, halogenalkil-, alkenil-, cikloalkilmetil-, cikloalkiletil- arba 2-(4-morfolinil)etil- radikalų, prijungtų prie 3-indeno žiedo anglies atomo, ir turintys arba neturintys daugiau radikalų naftilo ir indėno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69.5</w:t>
      </w:r>
      <w:r>
        <w:rPr>
          <w:szCs w:val="24"/>
          <w:lang w:eastAsia="lt-LT"/>
        </w:rPr>
        <w:t>. 5 pogrupis. Cikloheksilfenoliai – bet kokie 2-(hidroksicikloheksil)fenolio dariniai, turintys alkil-, halogenalkil-, alkenil-, cikloalkilmetil-, cikloalkiletil- arba 2-(4-morfolinil)etil- radikalų, prijungtų prie 5-osios fenolio žiedo padėties, ir turintys arba neturintys daugiau radikalų cikloheksilo žiede.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Svaigusis kvaitulis ir jo dalys (Banisteriopsis caapiplant)*.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Svaigiojo kvaitulio ir jo dalių ekstraktas (extract of Banisteriopsis caapi)*.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STP, DOM.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Tenamfetaminas (Tenamfetamine, MDA).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Tenociklidinas (Tenocyclidine, TCP).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Tetrahidrokanabinolis (Tetrahydrocannabinol).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Tetrahidrokanabinolis mišiniuose ar tirpaluose*.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TFMPP (1-(3-trifluoromethylphenyl)-piperazine)*.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TMA.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TMA-2 (2,4,5-trimethoxyamphetamine)***.</w:t>
      </w:r>
    </w:p>
    <w:p>
      <w:pPr>
        <w:ind w:firstLine="851"/>
        <w:jc w:val="both"/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>. Triptamino ir triptamino bioizosterinių darinių grupė* – bet kokie 2-(1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-indol-3-il)etanamino arba 2-(benzo[</w:t>
      </w:r>
      <w:r>
        <w:rPr>
          <w:i/>
          <w:szCs w:val="24"/>
          <w:lang w:eastAsia="lt-LT"/>
        </w:rPr>
        <w:t>b</w:t>
      </w:r>
      <w:r>
        <w:rPr>
          <w:szCs w:val="24"/>
          <w:lang w:eastAsia="lt-LT"/>
        </w:rPr>
        <w:t>]furan-3-il)etanamino dariniai, turintys (arba neturintys) acetoksi-, halogen-, hidroksi-, metilendioksi- arba metoksi- radikalų 4-oje arba (ir) 5-oje indolo arba benzo[</w:t>
      </w:r>
      <w:r>
        <w:rPr>
          <w:i/>
          <w:szCs w:val="24"/>
          <w:lang w:eastAsia="lt-LT"/>
        </w:rPr>
        <w:t>b</w:t>
      </w:r>
      <w:r>
        <w:rPr>
          <w:szCs w:val="24"/>
          <w:lang w:eastAsia="lt-LT"/>
        </w:rPr>
        <w:t xml:space="preserve">]furano žiedo padėtyje; metil- radikalą 2-oje indolo žiedo padėtyje; metilen- radikalą jungiantį 1-ąjį etanamino anglies atomą su 4-uoju indolo žiedo anglies atomu; alil-, alkil-, dialkilaminokarbonilalkil-, butan-1,4-diil-, ciklopropil- radikalų amino grupėje; 1-etil-, 1-metil- radikalų etanamino fragmente. Taip pat šių darinių druskos, eteriai arba esteriai, jei tokie galimi.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eb79209b0a11e8b93ad15b34c9248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V-887</w:t>
        </w:r>
      </w:fldSimple>
      <w:r>
        <w:rPr>
          <w:rFonts w:ascii="Times New Roman" w:eastAsia="MS Mincho" w:hAnsi="Times New Roman"/>
          <w:sz w:val="20"/>
          <w:i/>
          <w:iCs/>
        </w:rPr>
        <w:t>,
2018-08-06,
paskelbta TAR 2018-08-08, i. k. 2018-12941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 xml:space="preserve">. Valerylfentanilis (Valerylfentanyl,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-[1-(2-phenylethyl)-4-piperidyl]pentanamide)*.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shd w:val="clear" w:color="000000" w:fill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II sąrašas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Amfetaminas (Amfetamine).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Deksamfetaminas (Dexamfetamine).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Fenetilinas (Fenetylline).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4-fluoramfetaminas (4-fluoroamphetamine, 4-FMP)*.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Levamfetaminas (Levamfetamine).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Levometamfetaminas (Levomethamphetamine).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Metamfetaminas (Metamfetamine).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Metamfetamino racematas (Metamfetamine racemate).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Katinas (Cathine,(+)-norpseudoephedrine).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jc w:val="center"/>
      </w:pPr>
      <w:r>
        <w:rPr>
          <w:b/>
          <w:bCs/>
          <w:szCs w:val="24"/>
          <w:lang w:eastAsia="lt-LT"/>
        </w:rPr>
        <w:t>1971 m. Psichotropinių medžiagų konvencijos IV sąrašas</w:t>
      </w:r>
    </w:p>
    <w:p>
      <w:pPr>
        <w:ind w:firstLine="851"/>
        <w:jc w:val="center"/>
        <w:rPr>
          <w:szCs w:val="24"/>
          <w:lang w:eastAsia="lt-LT"/>
        </w:rPr>
      </w:pP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4-chlorodiazepamas (4-chlorodiazepam, 7-chloro-5-(4-chlorophenyl)-1-methyl-3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Bromazolamas (Bromazolam, 8-bromo-1-methyl-6-phenyl-4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Etilamfetaminas (Etilamfetamine).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Fenproporeksas (Fenproporex).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Fenterminas (Phentermine).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Flualprazolamas (Flualprazolam, 8-chloro-6-(2-fluorophenyl)-1-methyl-4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Flubromazolamas (Flubromazolam, 8-bromo-6-(2-fluorophenyl)-1-methyl-4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 xml:space="preserve">-[1,2,4]triazolo-[4,3a][1,4]benzodiazepine)*.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Fluklotizolamas (Fluclotizolam, 2-chloro-4-(2-fluorophenyl)-9-methyl-6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-thieno[3,2-f][1,2,4]triazolo[4,3-a][1,4]diazepine)*.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Flunitrazolamas (Flunitrazolam, 6-(2-fluorophenyl)-1-methyl-8-nitro-4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Fonazepamas (Fonazepam, 5-(2-fluorophenyl)-1,3-dihydro-7-nitro-2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3-hidroksifenazepamas (3-hydroxyphenazepam, 7-bromo-5-(2-chlorophenyl)-3-hydroxy-1,3-dihydro-2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Mefenoreksas (Mefenorex).</w:t>
      </w:r>
      <w:r>
        <w:t xml:space="preserve"> 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10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Metilklonazepamas (Methyl clonazepam, 5-(2-chlorophenyl)-1-methyl-7-nitro-3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Tionordazepamas (Thionordazepam, 7-chloro-5-phenyl-1,3-dihydro-2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-1,4-benzodiazepin-2-thione)*.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2017-21241        </w:t>
      </w:r>
    </w:p>
    <w:p/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Zaleplonas (Zaleplon, N-[3-(3-cyanopyrazolo[1,5-a]pyrimidin-7-yl)phenyl]-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-ethylacetamide)*.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Skyriaus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/>
          <w:iCs/>
        </w:rPr>
        <w:t>,
2015-03-10,
paskelbta TAR 2015-03-18, i. k. 2015-03951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 SĄRAŠAS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color w:val="000000"/>
        </w:rPr>
        <w:t>NARKOTINĖS IR PSICHOTROPINĖS MEDŽIAGOS, LEIDŽIAMOS VARTOTI MEDICINOS TIKSLAMS</w:t>
      </w:r>
    </w:p>
    <w:p>
      <w:pPr>
        <w:ind w:firstLine="709"/>
        <w:jc w:val="both"/>
        <w:rPr>
          <w:b/>
          <w:i/>
          <w:color w:val="000000"/>
        </w:rPr>
      </w:pP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1961 m. Bendrosios narkotinių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Acetilmetadolis (Acetylmethadol)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Alfacetilmetadolis ( Alphacetylmethadol)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Alfameprodinas (Alphameprodine)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Alfametadolis (Alphamethadol)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Alfaprodinas (Alphaprodine)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Alfentanilis (Alfentanyl)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Alilprodinas (Allylprodine)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Anileridinas (Anileridine)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Benzetidinas (Benzethidine)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Benzilmorfinas (Benzylmorphine)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Betacetilmetadolis (Betacetylmethadol)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Betameprodinas (Betameprodine)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Betametadolis (Betamethadol)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Betaprodinas (Betaprodine)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Bezitramidas (Bezitramide)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Dekstromoramidas (Dextromoramide)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Diampromidas (Diampromide)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Dietiltiambutenas (Diethylthiambutene)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Difenoksilatas (Diphenoxylate)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Difenoksinas (Difenoxin)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Dihidroetorfinas (Dihydroetorphine)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Dihidromorfinas (Dihydromorphine)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Dimenoksadolis (Dimenoxadol)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Dimepheptanolis (Dimepheptanol)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Dimetiltiambutenas (Dimethylthiambutene)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Dioksafetilio butiratas (Dioxaphetyl butyrate)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Dipipanonas (Dipipanone)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Drotebanolis (Drotebanol)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Ekgoninas (Ecgonine)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Etilmetiltiambutenas (Ethylmethylthiambutene)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Etokseridinas (Etoxeridine)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Etonitazenas (Etonitazene)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Fenadoksonas (Phenadoxone)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Fenampromidas (Phenampromide)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Fenazocinas (Phenazocine)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Fenomorfanas (Phenomorphan)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Fenoperidinas (Phenoperidine)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Fentanilis (Fentanyl)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Furetidinas (Furethidine)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Hidrokodonas (Hydrocodone)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Hidroksipetidinas (Hydroxypethidine)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Hidromorfinolis (Hydromorphinol)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Hidromorfonas (Hydromorphone)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Izometadonas (Isomethadone)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Karfentanilis (Carfentanyl)*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Klonitazenas (Clonitazene)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Kodoksimas (Codoxime)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48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2015-03-19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/>
          <w:iCs/>
        </w:rPr>
        <w:t>,
2015-03-10,
paskelbta TAR 2015-03-18, i. k. 2015-03951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Levofenacilmorfanas (Levophenacylmorphan)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Levometorfanas (Levomethorphan)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Levomoramidas (Levomoramide)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Levorfanolis (Levorphanol)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Metadonas (Methadone)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Metadono tarpinis produktas (Methadone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Metazocinas (Metazocine)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Metildezorfinas (Methyldesorphine)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Metildihidromorfinas (Methyldihydromorphine)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Metoponas (Metopon)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Mirofinas (Myrophine)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Mitragininas (Mitragynine)*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Monoacetilmorfinas (Monoacetylmorphine)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Moramido tarpinis produktas (Moramide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Morferidinas (Morpheridine)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Morfinas (Morphine)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Morfino metobromidas (Morphine methobromide)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Morfino-N-oksidas (Morphine-N-oxide)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Nikomorfinas (Nicomorphine)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Noracimetadolis (Noracymethadol)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Norlevorfanolis (Norlevorphanol)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Normetadonas (Normethadone)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Normorfinas (Normorphine)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Norpipanonas (Norpipanone)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Oksikodonas (Oxycodone)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Oksimorfonas (Oxymorphone)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Oripavinas (Oripavine)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Petidinas (Pethidine)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Petidino tarpinis produktas A (Pethidine intermediate 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Petidino tarpinis produktas B (Pethidine intermediate 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>. Petidino tarpinis produktas C (Pethidine intermediate C)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>. Piminodinas (Piminodine)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81</w:t>
      </w:r>
      <w:r>
        <w:rPr>
          <w:szCs w:val="24"/>
          <w:lang w:eastAsia="lt-LT"/>
        </w:rPr>
        <w:t>. Piritramidas (Piritramide)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82</w:t>
      </w:r>
      <w:r>
        <w:rPr>
          <w:szCs w:val="24"/>
          <w:lang w:eastAsia="lt-LT"/>
        </w:rPr>
        <w:t>. Proheptazinas (Proheptazine)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83</w:t>
      </w:r>
      <w:r>
        <w:rPr>
          <w:szCs w:val="24"/>
          <w:lang w:eastAsia="lt-LT"/>
        </w:rPr>
        <w:t>. Properidinas (Properidine)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84</w:t>
      </w:r>
      <w:r>
        <w:rPr>
          <w:szCs w:val="24"/>
          <w:lang w:eastAsia="lt-LT"/>
        </w:rPr>
        <w:t>. Racemetorfanas (Racemethorphan)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85</w:t>
      </w:r>
      <w:r>
        <w:rPr>
          <w:szCs w:val="24"/>
          <w:lang w:eastAsia="lt-LT"/>
        </w:rPr>
        <w:t>. Racemoramidas (Racemoramide)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86</w:t>
      </w:r>
      <w:r>
        <w:rPr>
          <w:szCs w:val="24"/>
          <w:lang w:eastAsia="lt-LT"/>
        </w:rPr>
        <w:t>. Racemorfanas (Racemorphan)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87</w:t>
      </w:r>
      <w:r>
        <w:rPr>
          <w:szCs w:val="24"/>
          <w:lang w:eastAsia="lt-LT"/>
        </w:rPr>
        <w:t>. Remifentanilis (Remifentanil)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88</w:t>
      </w:r>
      <w:r>
        <w:rPr>
          <w:szCs w:val="24"/>
          <w:lang w:eastAsia="lt-LT"/>
        </w:rPr>
        <w:t>. Sufentanilis (Sufentanil)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89</w:t>
      </w:r>
      <w:r>
        <w:rPr>
          <w:szCs w:val="24"/>
          <w:lang w:eastAsia="lt-LT"/>
        </w:rPr>
        <w:t>. Tapentadolis (Tapentadol)*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90</w:t>
      </w:r>
      <w:r>
        <w:rPr>
          <w:szCs w:val="24"/>
          <w:lang w:eastAsia="lt-LT"/>
        </w:rPr>
        <w:t>. Tebainas (Thebaine)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91</w:t>
      </w:r>
      <w:r>
        <w:rPr>
          <w:szCs w:val="24"/>
          <w:lang w:eastAsia="lt-LT"/>
        </w:rPr>
        <w:t>. Tebakonas (Thebacon)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92</w:t>
      </w:r>
      <w:r>
        <w:rPr>
          <w:szCs w:val="24"/>
          <w:lang w:eastAsia="lt-LT"/>
        </w:rPr>
        <w:t>. Tilidinas (Tilidine)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93</w:t>
      </w:r>
      <w:r>
        <w:rPr>
          <w:szCs w:val="24"/>
          <w:lang w:eastAsia="lt-LT"/>
        </w:rPr>
        <w:t>. Trimeperidinas (Trimeperidine)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/>
          <w:iCs/>
        </w:rPr>
        <w:t>,
2009-11-13,
Žin., 2009, Nr.
138-6081 (2009-11-21), i. k. 1092250ISAK000V-929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Acetildihidrokodeinas (Acethyldihydrocodeine)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Dekstropropoksifenas (Dextropropoxyphene)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Dihidrokodeinas (Dihydrocodeine)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Etilmorfinas (Ethylmorphine)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Folkodinas (Pholcodine)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Kodeinas (Codeine)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Nikodikodinas (Nicodicodine)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Nikokodinas (Nicocodine)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Norkodeinas (Norcodeine)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Propiramas (Propiram)</w:t>
      </w:r>
    </w:p>
    <w:p>
      <w:pPr>
        <w:ind w:firstLine="709"/>
        <w:jc w:val="both"/>
        <w:rPr>
          <w:color w:val="000000"/>
        </w:rPr>
      </w:pP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1971 m. Psichotropinių medžiagų konvencijos 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Amineptinas (Amineptine)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Buprenorfinas (Buprenorphine)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Cipeprolis (Zipeprol)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Dronabinolis (Dronabinol, delta-9-tetrahydrocannabinol and  its stereochemical variants)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2016-07-01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Fenmetrazinas (Phenmetrazine)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Flunitrazepamas (Flunitrazepam) 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Harmalinas (Harmaline)*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Harminas (Harmine)*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Meklokvalonas (Mecloqualone)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Metakvalonas (Methaqualone)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Metilfenidatas (Methylphenidate)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Salvinorinas A (Salvinorine A)*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Sekobarbitalis (Secobarbital)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Tramadolis (Tramadol)*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/>
          <w:iCs/>
        </w:rPr>
        <w:t>,
2008-05-16,
Žin., 2008, Nr.
59-2242 (2008-05-24), i. k. 1082250ISAK000V-462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/>
          <w:iCs/>
        </w:rPr>
        <w:t>,
2009-05-27,
Žin., 2009, Nr.
66-2644 (2009-06-04), i. k. 1092250ISAK000V-415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III SĄRAŠAS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PSICHOTROPINĖS MEDŽIAGOS, LEIDŽIAMOS VARTOTI MEDICINOS TIKSLAMS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Amobarbitalis (Amobarbital)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Butalbitalis (Butalbital)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Ciklobarbitalis (Cyclobarbital)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Glutetimidas (Glutethimide)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Pentazocinas (Pentazocine)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Pentobarbitalis (Pentobarbital)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/>
          <w:iCs/>
        </w:rPr>
        <w:t>,
2003-02-14,
Žin., 2003, Nr.
20-869 (2003-02-26), i. k. 1032250ISAK000V-102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/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1971 m. Psichotropinių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Adinazolamas (Adinazolam, 1-(8-chloro-6-phenyl-4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-[1,2,4]triazolo[4,5-a][1,4] benzodiazepin-1-yl)-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-dimethylmethanamine)*.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Adrafinilis (Adrafinil, 2-[(Diphenylmethyl)sulfinyl]-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-hydroxyacetamide)*.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Alobarbitalis (Allobarbital)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Alprazolamas (Alprazolam)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Amfepramonas (Amfepramone)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Aminoreksas (Aminorex)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Armodafinilis (Armodafinil, 2-((R)-(diphenylmethyl)sulfinyl)acetamide)*.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Barbitalis (Barbital)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Benzfetaminas (Benzfetamine)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Bromantanas (Bromantane,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-(4-bromophenyl)adamantan-2-amine)*.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Bromazepamas (Bromazepam)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Brotizolamas (Brotizolam)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Butobarbitalis (Butobarbital)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Cinazepamas (Cinazepam, 4-[[7-bromo-5-(2-chlorophenyl)-2-oxo-1,3-dihydro-1,4-benzodiazepin-3-yl]oxy]-4-oxo-butanoic acid)*.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Chlordiazepoksidas (Chlordiazepoxide)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Delorazepamas (Delorazepam)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Diazepamas (Diazepam)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Estazolamas (Estazolam)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Etchlorvinolis (Ethchlorvynol)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Etil loflazepatas (Ethyl loflazepate)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Etinamatas (Ethinamate)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Etizolamas (Etizolam)*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Fenazepamas (Phenazepam)*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Fendimetrazinas (Phendimetrazine)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Fenkamfaminas (Fencamfamin)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Fenobarbitalis (Phenobarbital) bei jo preparatas Valocordin</w:t>
      </w:r>
    </w:p>
    <w:p>
      <w:pPr>
        <w:ind w:firstLine="851"/>
        <w:jc w:val="both"/>
      </w:pPr>
      <w:r>
        <w:rPr>
          <w:szCs w:val="24"/>
          <w:lang w:eastAsia="lt-LT"/>
        </w:rPr>
        <w:t>21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Fladrafinilis (Fladrafinil, 2-[bis(4-fluorophenyl)methylsulfinyl]-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-hydroxyacetamide)*.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Flubromazepamas (Flubromazepam, 7-bromo-5-(2-fluorophenyl)-1,3-dihydro-2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Fludiazepamas (Fludiazepam)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Flurazepam (Flurazepam)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Gama-hidroksibutiratas (GHB, Gamma-hydroxybutyrate).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Halazepamas (Halazepam)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Haloksazolamas (Haloxazolam)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Kamazepamas (Camazepam)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Ketaminas (Ketamin)*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Ketazolamas (Ketazolam)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Klobazamas (Clobazam)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Kloksazolamas (Cloxazolam)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Klonazepamas (Clonazepam)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31¹.</w:t>
      </w:r>
      <w:r>
        <w:rPr>
          <w:szCs w:val="24"/>
          <w:lang w:eastAsia="lt-LT"/>
        </w:rPr>
        <w:t xml:space="preserve"> Kloniprazepamas (Cloniprazepam, 5-(2-chlorophenyl)-1-(cyclopropylmethyl)-7-nitro-1,3-dihydro-2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-[1,4]-benzodiazepin-2-one)*.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/>
          <w:iCs/>
        </w:rPr>
        <w:t>,
2018-05-30,
paskelbta TAR 2018-05-31, i. k. 2018-08897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Klorazepatas (Clorazepate)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Klotiazepamas (Clotiazepam)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 xml:space="preserve">. Kodeino turintys preparatai**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Lefetaminas (Lefetamine, SPA)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Loprazolamas (Loprazolam)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Lorazepamas (Lorazepam)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Lormetazepamas (Lormetazepam)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Mazindolis (Mazindol)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Medazepamas (Medazepam)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Meprobamatas (Meprobamate)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Metilfenobarbitalis (Methylphenobarbital)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Metiprilonas (Methyprylon)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Metizolamas (Metizolam, 4-(2-chloro-phenyl)-2-ethyl-6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-thieno[3,2-f][1,2,4]triazolo[4,3-a][1,4]diazepine)*.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Mezokarbas (Mesocarb)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Midazolamas (Midazolam)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Modafinilis (Modafinil, 2-[(diphenylmethyl)sulfinyl]acetamide)*.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Natrio oksibutiratas (Natrii oxybutyras, Sodium oxybutyrate).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/>
          <w:iCs/>
        </w:rPr>
        <w:t>,
2017-07-07,
paskelbta TAR 2017-07-11, i. k. 2017-11866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Nimetazepamas (Nimetazepam)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Nitrazepamas (Nitrazepam)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Nitrazolamas (Nitrazolam, (1-methyl-8-nitro-6-phenyl-4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Nordazepamas (Nordazepam)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Oksazepamas (Oxazepam)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Oksazolamas (Oxazolam)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Pemolinas (Pemoline)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Pinazepamas (Pinazepam)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Pipradrolis (Pipradrol)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Pirovaleronas (Pyrovalerone)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Prazepamas (Prazepam)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Propanididas (Propanidid)*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Sekbutabarbitalis (Secbutabarbital)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Temazepamas (Temazepam)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Tetrazepamas (Tetrazepam)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Triazolamas (Triazolam)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Vinilbitalis (Vinylbital)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Zolpidemas (Zolpidem)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Zopiklonas (Zopiclone)</w:t>
      </w:r>
    </w:p>
    <w:p>
      <w:pPr>
        <w:ind w:firstLine="851"/>
        <w:jc w:val="both"/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/>
          <w:iCs/>
        </w:rPr>
        <w:t>,
2002-07-09,
Žin., 2002, Nr.
79-3362 (2002-08-09), i. k. 1022250ISAK00000360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/>
          <w:iCs/>
        </w:rPr>
        <w:t>,
2012-11-27,
Žin., 2012, Nr.
139-7137 (2012-12-01), i. k. 1122250ISAK00V-1072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SĄRAŠAS</w:t>
      </w:r>
    </w:p>
    <w:p>
      <w:pPr>
        <w:ind w:firstLine="851"/>
        <w:jc w:val="center"/>
        <w:rPr>
          <w:b/>
          <w:szCs w:val="24"/>
          <w:lang w:eastAsia="lt-LT"/>
        </w:rPr>
      </w:pPr>
    </w:p>
    <w:p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NARKOTINĖS IR PSICHOTROPINĖS MEDŽIAGOS, LEIDŽIAMOS VARTOTI MEDICINOS TIKSLAMS IR (AR) NAUDOTI PRAMONĖS, NESUSIJUSIOS SU FARMACIJOS PRODUKTAIS, TIKSLAMS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1,4–Butanediolis (1,4–BD, 1,4–butanediol)*.</w:t>
      </w:r>
    </w:p>
    <w:p>
      <w:pPr>
        <w:ind w:firstLine="851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Gama-butirolaktonas (GBL, Gamma-butyrolactone)*.</w:t>
      </w:r>
      <w:r>
        <w:t xml:space="preserve"> </w:t>
      </w:r>
    </w:p>
    <w:p>
      <w:pPr>
        <w:ind w:firstLine="851"/>
        <w:jc w:val="both"/>
        <w:rPr>
          <w:color w:val="000000"/>
        </w:rPr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skirsniu: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7fd1ba0de9a11e89acab3ff12d7708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V-1199</w:t>
        </w:r>
      </w:fldSimple>
      <w:r>
        <w:rPr>
          <w:rFonts w:ascii="Times New Roman" w:eastAsia="MS Mincho" w:hAnsi="Times New Roman"/>
          <w:sz w:val="20"/>
          <w:i/>
          <w:iCs/>
        </w:rPr>
        <w:t>,
2018-11-02,
paskelbta TAR 2018-11-02, i. k. 2018-17691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Pastabos: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</w:t>
      </w:r>
      <w:r>
        <w:rPr>
          <w:szCs w:val="24"/>
          <w:lang w:eastAsia="lt-LT"/>
        </w:rPr>
        <w:t xml:space="preserve"> Medžiagos įrašomos į sąrašą Narkotikų, tabako ir alkoholio kontrolės departamento siūlymu, remiantis Tarpžinybinės naujų psichoaktyvų efektą sukeliančių medžiagų rizikos vertinimo komisijos sprendimu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</w:t>
      </w:r>
      <w:r>
        <w:rPr>
          <w:szCs w:val="24"/>
          <w:lang w:eastAsia="lt-LT"/>
        </w:rPr>
        <w:t xml:space="preserve"> Vaistai, kuriuose kodeinas yra junginyje su viena arba keliomis veikliosiomis medžiagomis ir jeigu vienoje vaisto dozėje kodeino yra daugiau nei 100 mg arba jo koncentracija viršija 2,5 procento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*** </w:t>
      </w:r>
      <w:r>
        <w:rPr>
          <w:szCs w:val="24"/>
          <w:lang w:eastAsia="lt-LT"/>
        </w:rPr>
        <w:t>Medžiagos įrašomos į sąrašą Europos Sąjungos Tarybos sprendimu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****</w:t>
      </w:r>
      <w:r>
        <w:rPr>
          <w:szCs w:val="24"/>
          <w:lang w:eastAsia="lt-LT"/>
        </w:rPr>
        <w:t xml:space="preserve"> Išskyrus Lietuvos Respublikos pluoštinių kanapių įstatymu reglamentuojamas pluoštines kanapes bei jų sertifikuotas sėklas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szCs w:val="24"/>
          <w:lang w:eastAsia="lt-LT"/>
        </w:rPr>
        <w:t>I sąraše „Narkotinės ir psichotropinės medžiagos, draudžiamos vartoti medicinos tikslams“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nurodytų medžiagų izomerams (jei tokie yra) bei galimiems dariniams (eteriams, esteriams, druskoms) taikomas toks pat kontrolės režimas</w:t>
      </w:r>
      <w:r>
        <w:rPr>
          <w:color w:val="000000"/>
        </w:rPr>
        <w:t>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Pastabos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2013-12-30,
paskelbta TAR 2013-12-31, i. k. 2013-00262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Cs/>
        </w:rPr>
        <w:t>,
2001-07-25,
Žin., 2001, Nr.
66-2428 (2001-08-01), i. k. 1012250ISAK00000408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sveikatos apsaugos ministro 2000 m. sausio 6 d. įsakymo Nr. 5 "Dėl narkotinių ir psichotropinių medžiagų sąrašų patvirtinimo" dalinio pakeitimo ir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Cs/>
        </w:rPr>
        <w:t>,
2002-07-09,
Žin., 2002, Nr.
79-3362 (2002-08-09), i. k. 1022250ISAK00000360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Cs/>
        </w:rPr>
        <w:t>,
2003-02-14,
Žin., 2003, Nr.
20-869 (2003-02-26), i. k. 1032250ISAK000V-102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Cs/>
        </w:rPr>
        <w:t>,
2004-04-06,
Žin., 2004, Nr.
54-1842 (2004-04-15), i. k. 1042250ISAK000V-199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patvirtininmo"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Cs/>
        </w:rPr>
        <w:t>,
2004-11-09,
Žin., 2004, Nr.
166-6074 (2004-11-16), i. k. 1042250ISAK000V-768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Cs/>
        </w:rPr>
        <w:t>,
2005-01-24,
Žin., 2005, Nr.
14-448 (2005-01-29), i. k. 1052250ISAK0000V-53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89201424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V-569</w:t>
        </w:r>
      </w:fldSimple>
      <w:r>
        <w:rPr>
          <w:rFonts w:ascii="Times New Roman" w:eastAsia="MS Mincho" w:hAnsi="Times New Roman"/>
          <w:sz w:val="20"/>
          <w:iCs/>
        </w:rPr>
        <w:t>,
2006-07-01,
Žin., 2006, Nr.
77-3017 (2006-07-14), i. k. 1062250ISAK000V-569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A4E3C20A41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2007-11-27,
Žin., 2007, Nr.
126-5135 (2007-12-04), i. k. 1072250ISAK000V-957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Cs/>
        </w:rPr>
        <w:t>,
2008-05-16,
Žin., 2008, Nr.
59-2242 (2008-05-24), i. k. 1082250ISAK000V-462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2008-10-06,
Žin., 2008, Nr.
119-4523 (2008-10-16), i. k. 1082250ISAK000V-957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Cs/>
        </w:rPr>
        <w:t>,
2009-05-27,
Žin., 2009, Nr.
66-2644 (2009-06-04), i. k. 1092250ISAK000V-415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Cs/>
        </w:rPr>
        <w:t>,
2009-07-10,
Žin., 2009, Nr.
87-3722 (2009-07-23), i. k. 1092250ISAK000V-583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Cs/>
        </w:rPr>
        <w:t>,
2009-11-13,
Žin., 2009, Nr.
138-6081 (2009-11-21), i. k. 1092250ISAK000V-929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1193F7992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V-540</w:t>
        </w:r>
      </w:fldSimple>
      <w:r>
        <w:rPr>
          <w:rFonts w:ascii="Times New Roman" w:eastAsia="MS Mincho" w:hAnsi="Times New Roman"/>
          <w:sz w:val="20"/>
          <w:iCs/>
        </w:rPr>
        <w:t>,
2010-06-15,
Žin., 2010, Nr.
71-3590 (2010-06-19), i. k. 1102250ISAK000V-540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00B4667786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V-911</w:t>
        </w:r>
      </w:fldSimple>
      <w:r>
        <w:rPr>
          <w:rFonts w:ascii="Times New Roman" w:eastAsia="MS Mincho" w:hAnsi="Times New Roman"/>
          <w:sz w:val="20"/>
          <w:iCs/>
        </w:rPr>
        <w:t>,
2010-10-19,
Žin., 2010, Nr.
125-6449 (2010-10-23), i. k. 1102250ISAK000V-911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Cs/>
        </w:rPr>
        <w:t>,
2011-08-10,
Žin., 2011, Nr.
103-4861 (2011-08-18), i. k. 1112250ISAK000V-776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4FEBA26DA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V-70</w:t>
        </w:r>
      </w:fldSimple>
      <w:r>
        <w:rPr>
          <w:rFonts w:ascii="Times New Roman" w:eastAsia="MS Mincho" w:hAnsi="Times New Roman"/>
          <w:sz w:val="20"/>
          <w:iCs/>
        </w:rPr>
        <w:t>,
2012-02-01,
Žin., 2012, Nr.
18-815 (2012-02-09), i. k. 1122250ISAK0000V-70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F8DA753C3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V-449</w:t>
        </w:r>
      </w:fldSimple>
      <w:r>
        <w:rPr>
          <w:rFonts w:ascii="Times New Roman" w:eastAsia="MS Mincho" w:hAnsi="Times New Roman"/>
          <w:sz w:val="20"/>
          <w:iCs/>
        </w:rPr>
        <w:t>,
2012-05-18,
Žin., 2012, Nr.
59-2945 (2012-05-24), i. k. 1122250ISAK000V-449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Cs/>
        </w:rPr>
        <w:t>,
2012-11-27,
Žin., 2012, Nr.
139-7137 (2012-12-01), i. k. 1122250ISAK00V-1072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Cs/>
        </w:rPr>
        <w:t>,
2013-06-10,
Žin., 2013, Nr.
64-3185 (2013-06-18), i. k. 1132250ISAK000V-601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Cs/>
        </w:rPr>
        <w:t>,
2013-12-30,
paskelbta TAR 2013-12-31, i. k. 2013-00262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Cs/>
        </w:rPr>
        <w:t>,
2014-02-21,
paskelbta TAR 2014-02-25, i. k. 2014-02032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Cs/>
        </w:rPr>
        <w:t>,
2015-03-10,
paskelbta TAR 2015-03-18, i. k. 2015-03951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Cs/>
        </w:rPr>
        <w:t>,
2015-09-21,
paskelbta TAR 2015-09-25, i. k. 2015-14188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Cs/>
        </w:rPr>
        <w:t>,
2015-12-28,
paskelbta TAR 2015-12-30, i. k. 2015-20982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Cs/>
        </w:rPr>
        <w:t>,
2016-06-29,
paskelbta TAR 2016-06-30, i. k. 2016-17968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Cs/>
        </w:rPr>
        <w:t>,
2017-01-06,
paskelbta TAR 2017-01-11, i. k. 2017-00727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4dc50b0656111e7b85cfdc787069b4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V-853</w:t>
        </w:r>
      </w:fldSimple>
      <w:r>
        <w:rPr>
          <w:rFonts w:ascii="Times New Roman" w:eastAsia="MS Mincho" w:hAnsi="Times New Roman"/>
          <w:sz w:val="20"/>
          <w:iCs/>
        </w:rPr>
        <w:t>,
2017-07-07,
paskelbta TAR 2017-07-11, i. k. 2017-11866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6b7ca90991f11e78871f4322bb82f2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V-1079</w:t>
        </w:r>
      </w:fldSimple>
      <w:r>
        <w:rPr>
          <w:rFonts w:ascii="Times New Roman" w:eastAsia="MS Mincho" w:hAnsi="Times New Roman"/>
          <w:sz w:val="20"/>
          <w:iCs/>
        </w:rPr>
        <w:t>,
2017-09-12,
paskelbta TAR 2017-09-14, i. k. 2017-14645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c3627a0eae211e7acd7ea182930b17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V-1497</w:t>
        </w:r>
      </w:fldSimple>
      <w:r>
        <w:rPr>
          <w:rFonts w:ascii="Times New Roman" w:eastAsia="MS Mincho" w:hAnsi="Times New Roman"/>
          <w:sz w:val="20"/>
          <w:iCs/>
        </w:rPr>
        <w:t>,
2017-12-22,
paskelbta TAR 2017-12-27, i. k. 2017-21241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aa757a064af11e8acbae39398545be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V-632</w:t>
        </w:r>
      </w:fldSimple>
      <w:r>
        <w:rPr>
          <w:rFonts w:ascii="Times New Roman" w:eastAsia="MS Mincho" w:hAnsi="Times New Roman"/>
          <w:sz w:val="20"/>
          <w:iCs/>
        </w:rPr>
        <w:t>,
2018-05-30,
paskelbta TAR 2018-05-31, i. k. 2018-08897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6eb79209b0a11e8b93ad15b34c9248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V-887</w:t>
        </w:r>
      </w:fldSimple>
      <w:r>
        <w:rPr>
          <w:rFonts w:ascii="Times New Roman" w:eastAsia="MS Mincho" w:hAnsi="Times New Roman"/>
          <w:sz w:val="20"/>
          <w:iCs/>
        </w:rPr>
        <w:t>,
2018-08-06,
paskelbta TAR 2018-08-08, i. k. 2018-12941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47fd1ba0de9a11e89acab3ff12d7708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V-1199</w:t>
        </w:r>
      </w:fldSimple>
      <w:r>
        <w:rPr>
          <w:rFonts w:ascii="Times New Roman" w:eastAsia="MS Mincho" w:hAnsi="Times New Roman"/>
          <w:sz w:val="20"/>
          <w:iCs/>
        </w:rPr>
        <w:t>,
2018-11-02,
paskelbta TAR 2018-11-02, i. k. 2018-17691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9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2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2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2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3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3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16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0F16F6D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control" Target="activeX/activeX10.xml"/>
  <Relationship Id="rId11" Type="http://schemas.openxmlformats.org/officeDocument/2006/relationships/hyperlink" TargetMode="External" Target="https://www.e-tar.lt/portal/lt/legalAct/TAR.CF3E2829B861"/>
  <Relationship Id="rId12" Type="http://schemas.openxmlformats.org/officeDocument/2006/relationships/hyperlink" TargetMode="External" Target="https://www.e-tar.lt/portal/lt/legalAct/TAR.7214C38B2D47"/>
  <Relationship Id="rId13" Type="http://schemas.openxmlformats.org/officeDocument/2006/relationships/hyperlink" TargetMode="External" Target="https://www.e-tar.lt/portal/lt/legalAct/TAR.F33257A037DE"/>
  <Relationship Id="rId14" Type="http://schemas.openxmlformats.org/officeDocument/2006/relationships/header" Target="header28.xml"/>
  <Relationship Id="rId15" Type="http://schemas.openxmlformats.org/officeDocument/2006/relationships/header" Target="header29.xml"/>
  <Relationship Id="rId16" Type="http://schemas.openxmlformats.org/officeDocument/2006/relationships/footer" Target="footer28.xml"/>
  <Relationship Id="rId17" Type="http://schemas.openxmlformats.org/officeDocument/2006/relationships/footer" Target="footer29.xml"/>
  <Relationship Id="rId18" Type="http://schemas.openxmlformats.org/officeDocument/2006/relationships/header" Target="header30.xml"/>
  <Relationship Id="rId19" Type="http://schemas.openxmlformats.org/officeDocument/2006/relationships/footer" Target="footer30.xml"/>
  <Relationship Id="rId2" Type="http://schemas.openxmlformats.org/officeDocument/2006/relationships/fontTable" Target="fontTable.xml"/>
  <Relationship Id="rId3" Type="http://schemas.openxmlformats.org/officeDocument/2006/relationships/footnotes" Target="footnotes.xml"/>
  <Relationship Id="rId4" Type="http://schemas.openxmlformats.org/officeDocument/2006/relationships/settings" Target="settings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theme" Target="theme/theme1.xml"/>
  <Relationship Id="rId8" Type="http://schemas.openxmlformats.org/officeDocument/2006/relationships/webSettings" Target="webSettings.xml"/>
  <Relationship Id="rId9" Type="http://schemas.openxmlformats.org/officeDocument/2006/relationships/image" Target="media/image10.wmf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75</TotalTime>
  <Pages>14</Pages>
  <Words>22233</Words>
  <Characters>12673</Characters>
  <Application>Microsoft Office Word</Application>
  <DocSecurity>0</DocSecurity>
  <Lines>105</Lines>
  <Paragraphs>69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34837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2015-06-11T00:57:00Z</dcterms:created>
  <dc:creator>User</dc:creator>
  <lastModifiedBy>PETRAUSKAITĖ Girmantė</lastModifiedBy>
  <dcterms:modified xsi:type="dcterms:W3CDTF">2018-11-06T14:09:00Z</dcterms:modified>
  <revision>51</revision>
</coreProperties>
</file>