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2012-05-27 iki 2013-11-01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1995, Nr. </w:t>
      </w:r>
      <w:fldSimple w:instr="HYPERLINK https://www.e-tar.lt/portal/legalAct.html?documentId=TAR.91031A8393C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73-1709</w:t>
        </w:r>
      </w:fldSimple>
      <w:r>
        <w:rPr>
          <w:rFonts w:ascii="Times New Roman" w:eastAsia="MS Mincho" w:hAnsi="Times New Roman"/>
          <w:sz w:val="20"/>
          <w:i/>
          <w:iCs/>
        </w:rPr>
        <w:t>, i. k. 0951100NUTA00001119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4" w:shapeid="_x0000_s1028"/>
        </w:pict>
      </w:r>
      <w:r>
        <w:rPr>
          <w:b/>
          <w:color w:val="000000"/>
        </w:rPr>
        <w:t>LIETUVOS RESPUBLIKOS VYRIAUSYBĖ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VALSTYBINĖS REIKŠMĖS VIDAUS VANDENS KELIŲ SĄRAŠO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1995 m. rugpjūčio 14 d. Nr. 1119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Įgyvendindama Lietuvos Respublikos nacionalinės transporto plėtros programos nuostatas,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Patvirtinti Lietuvos Respublikos valstybinės reikšmės vidaus vandens kelių sąrašą (pridedama).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Nustatyti, kad:</w:t>
      </w:r>
    </w:p>
    <w:p>
      <w:pPr>
        <w:ind w:firstLine="709"/>
        <w:jc w:val="both"/>
        <w:rPr>
          <w:color w:val="000000"/>
        </w:rPr>
      </w:pPr>
      <w:r>
        <w:t>2.1</w:t>
      </w:r>
      <w:r>
        <w:t xml:space="preserve">. Lietuvos Respublikos valstybinės reikšmės vidaus vandens kelių (toliau – vandens keliai) valdytojas visą navigacijos laiką vykdo vandens kelių darbus (visą jų kompleksą) ir užtikrina nustatytuosius vandens kelių gabaritus;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/>
    <w:p>
      <w:pPr>
        <w:ind w:firstLine="709"/>
        <w:jc w:val="both"/>
        <w:rPr>
          <w:color w:val="000000"/>
        </w:rPr>
      </w:pPr>
      <w:r>
        <w:t>2.2</w:t>
      </w:r>
      <w:r>
        <w:t xml:space="preserve">. bet kokia veikla, galinti turėti neigiamos įtakos vandens keliams, juose ir kranto juostoje derinama su vandens kelių valdytojais;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/>
    <w:p>
      <w:pPr>
        <w:ind w:firstLine="709"/>
        <w:jc w:val="both"/>
        <w:rPr>
          <w:color w:val="000000"/>
        </w:rPr>
      </w:pPr>
      <w:r>
        <w:t>2.3</w:t>
      </w:r>
      <w:r>
        <w:t xml:space="preserve">. bet kokie projektuojami statiniai, susiję su vidaus vandens keliais arba kranto juosta, derinami su vidaus vandens kelių valdytojais;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/>
    <w:p>
      <w:pPr>
        <w:ind w:firstLine="709"/>
        <w:jc w:val="both"/>
        <w:rPr>
          <w:color w:val="000000"/>
        </w:rPr>
      </w:pPr>
      <w:r>
        <w:t>2.4</w:t>
      </w:r>
      <w:r>
        <w:t xml:space="preserve">. bet kokia veikla pasienio vidaus vandens kelių kranto juostoje ir vidaus vandens keliuose, einančiuose per pasienio vandenis, derinama ir su Valstybės sienos apsaugos tarnyba prie Vidaus reikalų ministerijos;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/>
    <w:p>
      <w:pPr>
        <w:ind w:firstLine="709"/>
        <w:jc w:val="both"/>
      </w:pPr>
      <w:r>
        <w:t>2.5</w:t>
      </w:r>
      <w:r>
        <w:t xml:space="preserve">. nuo Neries upės žiočių iki Jonavos gali būti plėtojama krovininė, keleivinė ir pramoginė laivyba, o Neries upe nuo Jonavos iki 173,5 km, Nevėžio ir Minijos upėmis ir Karaliaus Vilhelmo kanalu – tik keleivinė ir pramoginė laivyba.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07DCC491E2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458</w:t>
        </w:r>
      </w:fldSimple>
      <w:r>
        <w:rPr>
          <w:rFonts w:ascii="Times New Roman" w:eastAsia="MS Mincho" w:hAnsi="Times New Roman"/>
          <w:sz w:val="20"/>
          <w:i/>
          <w:iCs/>
        </w:rPr>
        <w:t>,
2001-04-20,
Žin., 2001, Nr.
35-1201 (2001-04-25), i. k. 1011100NUTA00000458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/>
    <w:p>
      <w:pPr>
        <w:ind w:firstLine="709"/>
        <w:jc w:val="both"/>
        <w:rPr>
          <w:color w:val="000000"/>
        </w:rPr>
      </w:pPr>
      <w:r>
        <w:t>3</w:t>
      </w:r>
      <w:r>
        <w:t xml:space="preserve">. Paskirti valstybės įmonę Vidaus vandens kelių direkciją vandens kelių valdytoja.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MINISTRAS PIRMININKAS</w:t>
        <w:tab/>
        <w:t>ADOLFAS ŠLEŽEVIČIUS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  <w:rPr>
          <w:color w:val="000000"/>
        </w:rPr>
      </w:pPr>
      <w:r>
        <w:t>SUSISIEKIMO MINISTRAS</w:t>
        <w:tab/>
        <w:t>JONAS BIRŽIŠKIS</w:t>
      </w:r>
    </w:p>
    <w:p>
      <w:pPr>
        <w:ind w:left="4535"/>
      </w:pPr>
      <w:r>
        <w:br w:type="page"/>
        <w:t>PATVIRTINTA</w:t>
      </w:r>
    </w:p>
    <w:p>
      <w:pPr>
        <w:ind w:left="4535"/>
      </w:pPr>
      <w:r>
        <w:t xml:space="preserve">Lietuvos Respublikos Vyriausybės </w:t>
      </w:r>
    </w:p>
    <w:p>
      <w:pPr>
        <w:ind w:left="4535"/>
      </w:pPr>
      <w:r>
        <w:t>1995 m. rugpjūčio 14 d. nutarimu Nr. 1119</w:t>
      </w:r>
    </w:p>
    <w:p>
      <w:pPr>
        <w:ind w:left="4535"/>
      </w:pPr>
      <w:r>
        <w:t xml:space="preserve">(Lietuvos Respublikos Vyriausybės </w:t>
      </w:r>
    </w:p>
    <w:p>
      <w:pPr>
        <w:ind w:left="4535"/>
      </w:pPr>
      <w:r>
        <w:t xml:space="preserve">2012 m. gegužės 23 d. nutarimo Nr. 564 </w:t>
      </w:r>
    </w:p>
    <w:p>
      <w:pPr>
        <w:ind w:left="4535"/>
      </w:pPr>
      <w:r>
        <w:t>redakcija)</w:t>
      </w:r>
    </w:p>
    <w:p>
      <w:pPr/>
    </w:p>
    <w:p>
      <w:pPr>
        <w:jc w:val="center"/>
      </w:pPr>
      <w:r>
        <w:rPr>
          <w:b/>
        </w:rPr>
        <w:t>LIETUVOS RESPUBLIKOS VALSTYBINĖS REIKŠMĖS VIDAUS VANDENS KELIŲ SĄRAŠAS</w:t>
      </w:r>
    </w:p>
    <w:p>
      <w:pPr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14"/>
        <w:gridCol w:w="4180"/>
        <w:gridCol w:w="1812"/>
      </w:tblGrid>
      <w:tr>
        <w:tc>
          <w:tcPr>
            <w:tcW w:w="564" w:type="dxa"/>
            <w:vAlign w:val="center"/>
          </w:tcPr>
          <w:p>
            <w:pPr>
              <w:jc w:val="center"/>
            </w:pPr>
            <w:r>
              <w:t>Eil. Nr.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</w:pPr>
            <w:r>
              <w:t>Vandens telkinio pavadinimas</w:t>
            </w:r>
          </w:p>
        </w:tc>
        <w:tc>
          <w:tcPr>
            <w:tcW w:w="4180" w:type="dxa"/>
            <w:vAlign w:val="center"/>
          </w:tcPr>
          <w:p>
            <w:pPr>
              <w:jc w:val="center"/>
            </w:pPr>
            <w:r>
              <w:t>Ruožo pradžia ir pabaiga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Ruožo ilgis, km</w:t>
            </w:r>
          </w:p>
        </w:tc>
      </w:tr>
      <w:tr>
        <w:tc>
          <w:tcPr>
            <w:tcW w:w="564" w:type="dxa"/>
          </w:tcPr>
          <w:p>
            <w:pPr/>
            <w:r>
              <w:t>1.</w:t>
            </w:r>
          </w:p>
        </w:tc>
        <w:tc>
          <w:tcPr>
            <w:tcW w:w="2514" w:type="dxa"/>
          </w:tcPr>
          <w:p>
            <w:pPr/>
            <w:r>
              <w:t>Nemuno upė</w:t>
            </w:r>
          </w:p>
        </w:tc>
        <w:tc>
          <w:tcPr>
            <w:tcW w:w="4180" w:type="dxa"/>
          </w:tcPr>
          <w:p>
            <w:pPr/>
            <w:r>
              <w:t>Juodosios Ančios žiotys–Birštonas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188</w:t>
            </w:r>
          </w:p>
        </w:tc>
      </w:tr>
      <w:tr>
        <w:tc>
          <w:tcPr>
            <w:tcW w:w="564" w:type="dxa"/>
          </w:tcPr>
          <w:p>
            <w:pPr/>
            <w:r>
              <w:t xml:space="preserve">2. </w:t>
            </w:r>
          </w:p>
        </w:tc>
        <w:tc>
          <w:tcPr>
            <w:tcW w:w="2514" w:type="dxa"/>
          </w:tcPr>
          <w:p>
            <w:pPr/>
            <w:r>
              <w:t>Kauno hidroelektrinės tvenkinys</w:t>
            </w:r>
          </w:p>
        </w:tc>
        <w:tc>
          <w:tcPr>
            <w:tcW w:w="4180" w:type="dxa"/>
          </w:tcPr>
          <w:p>
            <w:pPr/>
            <w:r>
              <w:t>Birštonas–Kauno hidroelektrinė ir atšaka į Rumšiškes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63</w:t>
            </w:r>
          </w:p>
        </w:tc>
      </w:tr>
      <w:tr>
        <w:tc>
          <w:tcPr>
            <w:tcW w:w="564" w:type="dxa"/>
          </w:tcPr>
          <w:p>
            <w:pPr/>
            <w:r>
              <w:t>3.</w:t>
            </w:r>
          </w:p>
        </w:tc>
        <w:tc>
          <w:tcPr>
            <w:tcW w:w="2514" w:type="dxa"/>
          </w:tcPr>
          <w:p>
            <w:pPr/>
            <w:r>
              <w:t>Nemuno upė</w:t>
            </w:r>
          </w:p>
        </w:tc>
        <w:tc>
          <w:tcPr>
            <w:tcW w:w="4180" w:type="dxa"/>
          </w:tcPr>
          <w:p>
            <w:pPr/>
            <w:r>
              <w:t>Kauno hidroelektrinė–Kauno krovinių prieplauka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12,5</w:t>
            </w:r>
          </w:p>
        </w:tc>
      </w:tr>
      <w:tr>
        <w:tc>
          <w:tcPr>
            <w:tcW w:w="564" w:type="dxa"/>
          </w:tcPr>
          <w:p>
            <w:pPr/>
            <w:r>
              <w:t>4.</w:t>
            </w:r>
          </w:p>
        </w:tc>
        <w:tc>
          <w:tcPr>
            <w:tcW w:w="2514" w:type="dxa"/>
          </w:tcPr>
          <w:p>
            <w:pPr/>
            <w:r>
              <w:t>Nemuno upė</w:t>
            </w:r>
          </w:p>
        </w:tc>
        <w:tc>
          <w:tcPr>
            <w:tcW w:w="4180" w:type="dxa"/>
          </w:tcPr>
          <w:p>
            <w:pPr/>
            <w:r>
              <w:t>Kauno krovinių prieplauka–Jurbarkas ir Kauno žiemos uosto akvatorija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87,8</w:t>
            </w:r>
          </w:p>
        </w:tc>
      </w:tr>
      <w:tr>
        <w:tc>
          <w:tcPr>
            <w:tcW w:w="564" w:type="dxa"/>
          </w:tcPr>
          <w:p>
            <w:pPr/>
            <w:r>
              <w:t>5.</w:t>
            </w:r>
          </w:p>
        </w:tc>
        <w:tc>
          <w:tcPr>
            <w:tcW w:w="2514" w:type="dxa"/>
          </w:tcPr>
          <w:p>
            <w:pPr/>
            <w:r>
              <w:t>Nemuno upė</w:t>
            </w:r>
          </w:p>
        </w:tc>
        <w:tc>
          <w:tcPr>
            <w:tcW w:w="4180" w:type="dxa"/>
          </w:tcPr>
          <w:p>
            <w:pPr/>
            <w:r>
              <w:t>Jurbarkas–Atmatos žiotys ir Kalnėnų bei Uostadvario žiemos uostų akvatorijos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127</w:t>
            </w:r>
          </w:p>
        </w:tc>
      </w:tr>
      <w:tr>
        <w:tc>
          <w:tcPr>
            <w:tcW w:w="564" w:type="dxa"/>
          </w:tcPr>
          <w:p>
            <w:pPr/>
            <w:r>
              <w:t>6.</w:t>
            </w:r>
          </w:p>
        </w:tc>
        <w:tc>
          <w:tcPr>
            <w:tcW w:w="2514" w:type="dxa"/>
          </w:tcPr>
          <w:p>
            <w:pPr/>
            <w:r>
              <w:t>Kuršių marios</w:t>
            </w:r>
          </w:p>
        </w:tc>
        <w:tc>
          <w:tcPr>
            <w:tcW w:w="4180" w:type="dxa"/>
          </w:tcPr>
          <w:p>
            <w:pPr/>
            <w:r>
              <w:t>Atmatos žiotys–Klaipėda ir atšaka į Nidą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68,1</w:t>
            </w:r>
          </w:p>
        </w:tc>
      </w:tr>
      <w:tr>
        <w:tc>
          <w:tcPr>
            <w:tcW w:w="564" w:type="dxa"/>
          </w:tcPr>
          <w:p>
            <w:pPr/>
            <w:r>
              <w:t>7.</w:t>
            </w:r>
          </w:p>
        </w:tc>
        <w:tc>
          <w:tcPr>
            <w:tcW w:w="2514" w:type="dxa"/>
          </w:tcPr>
          <w:p>
            <w:pPr/>
            <w:r>
              <w:t>Mituvos kanalas</w:t>
            </w:r>
          </w:p>
        </w:tc>
        <w:tc>
          <w:tcPr>
            <w:tcW w:w="4180" w:type="dxa"/>
          </w:tcPr>
          <w:p>
            <w:pPr/>
            <w:r>
              <w:t>Mituvos kanalo žiotys–Jurbarko krovinių prieplauka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564" w:type="dxa"/>
          </w:tcPr>
          <w:p>
            <w:pPr/>
            <w:r>
              <w:t>8.</w:t>
            </w:r>
          </w:p>
        </w:tc>
        <w:tc>
          <w:tcPr>
            <w:tcW w:w="2514" w:type="dxa"/>
          </w:tcPr>
          <w:p>
            <w:pPr/>
            <w:r>
              <w:t>Minijos upė</w:t>
            </w:r>
          </w:p>
        </w:tc>
        <w:tc>
          <w:tcPr>
            <w:tcW w:w="4180" w:type="dxa"/>
          </w:tcPr>
          <w:p>
            <w:pPr/>
            <w:r>
              <w:t>Minijos upės žiotys–Lankupiai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19</w:t>
            </w:r>
          </w:p>
        </w:tc>
      </w:tr>
      <w:tr>
        <w:tc>
          <w:tcPr>
            <w:tcW w:w="564" w:type="dxa"/>
          </w:tcPr>
          <w:p>
            <w:pPr/>
            <w:r>
              <w:t>9.</w:t>
            </w:r>
          </w:p>
        </w:tc>
        <w:tc>
          <w:tcPr>
            <w:tcW w:w="2514" w:type="dxa"/>
          </w:tcPr>
          <w:p>
            <w:pPr/>
            <w:r>
              <w:t>Neries upė</w:t>
            </w:r>
          </w:p>
        </w:tc>
        <w:tc>
          <w:tcPr>
            <w:tcW w:w="4180" w:type="dxa"/>
          </w:tcPr>
          <w:p>
            <w:pPr/>
            <w:r>
              <w:t>Neries upės žiotys–Vilnius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173,5</w:t>
            </w:r>
          </w:p>
        </w:tc>
      </w:tr>
      <w:tr>
        <w:tc>
          <w:tcPr>
            <w:tcW w:w="564" w:type="dxa"/>
          </w:tcPr>
          <w:p>
            <w:pPr/>
            <w:r>
              <w:t>10.</w:t>
            </w:r>
          </w:p>
        </w:tc>
        <w:tc>
          <w:tcPr>
            <w:tcW w:w="2514" w:type="dxa"/>
          </w:tcPr>
          <w:p>
            <w:pPr/>
            <w:r>
              <w:t>Nevėžio upė</w:t>
            </w:r>
          </w:p>
        </w:tc>
        <w:tc>
          <w:tcPr>
            <w:tcW w:w="4180" w:type="dxa"/>
          </w:tcPr>
          <w:p>
            <w:pPr/>
            <w:r>
              <w:t>Nevėžio upės žiotys–Kėdainiai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57</w:t>
            </w:r>
          </w:p>
        </w:tc>
      </w:tr>
      <w:tr>
        <w:tc>
          <w:tcPr>
            <w:tcW w:w="564" w:type="dxa"/>
            <w:tcBorders>
              <w:bottom w:val="single" w:sz="4" w:space="0" w:color="auto"/>
            </w:tcBorders>
          </w:tcPr>
          <w:p>
            <w:pPr/>
            <w:r>
              <w:t>11.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>
            <w:pPr/>
            <w:r>
              <w:t>Karaliaus Vilhelmo kanalas</w:t>
            </w:r>
          </w:p>
        </w:tc>
        <w:tc>
          <w:tcPr>
            <w:tcW w:w="4180" w:type="dxa"/>
          </w:tcPr>
          <w:p>
            <w:pPr/>
            <w:r>
              <w:t>Klaipėdos valstybinis jūrų uostas–Minijos upė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22</w:t>
            </w:r>
          </w:p>
        </w:tc>
      </w:tr>
      <w:tr>
        <w:tc>
          <w:tcPr>
            <w:tcW w:w="564" w:type="dxa"/>
            <w:tcBorders>
              <w:right w:val="nil"/>
            </w:tcBorders>
          </w:tcPr>
          <w:p>
            <w:pPr/>
          </w:p>
        </w:tc>
        <w:tc>
          <w:tcPr>
            <w:tcW w:w="2514" w:type="dxa"/>
            <w:tcBorders>
              <w:left w:val="nil"/>
              <w:right w:val="nil"/>
            </w:tcBorders>
          </w:tcPr>
          <w:p>
            <w:pPr/>
            <w:r>
              <w:t>Iš viso</w:t>
            </w:r>
          </w:p>
        </w:tc>
        <w:tc>
          <w:tcPr>
            <w:tcW w:w="4180" w:type="dxa"/>
            <w:tcBorders>
              <w:left w:val="nil"/>
            </w:tcBorders>
          </w:tcPr>
          <w:p>
            <w:pPr/>
          </w:p>
        </w:tc>
        <w:tc>
          <w:tcPr>
            <w:tcW w:w="1812" w:type="dxa"/>
          </w:tcPr>
          <w:p>
            <w:pPr>
              <w:jc w:val="center"/>
            </w:pPr>
            <w:r>
              <w:t>818,9</w:t>
            </w:r>
          </w:p>
        </w:tc>
      </w:tr>
    </w:tbl>
    <w:p>
      <w:pPr>
        <w:ind w:firstLine="567"/>
        <w:jc w:val="both"/>
      </w:pPr>
    </w:p>
    <w:p>
      <w:pPr>
        <w:jc w:val="center"/>
        <w:rPr>
          <w:color w:val="000000"/>
        </w:rPr>
      </w:pPr>
      <w:r>
        <w:t>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07DCC491E2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458</w:t>
        </w:r>
      </w:fldSimple>
      <w:r>
        <w:rPr>
          <w:rFonts w:ascii="Times New Roman" w:eastAsia="MS Mincho" w:hAnsi="Times New Roman"/>
          <w:sz w:val="20"/>
          <w:i/>
          <w:iCs/>
        </w:rPr>
        <w:t>,
2001-04-20,
Žin., 2001, Nr.
35-1201 (2001-04-25), i. k. 1011100NUTA00000458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/>
          <w:iCs/>
        </w:rPr>
        <w:t>,
2008-12-30,
Žin., 2009, Nr.
3-51 (2009-01-10), i. k. 1081100NUTA00001379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0E772DDD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564</w:t>
        </w:r>
      </w:fldSimple>
      <w:r>
        <w:rPr>
          <w:rFonts w:ascii="Times New Roman" w:eastAsia="MS Mincho" w:hAnsi="Times New Roman"/>
          <w:sz w:val="20"/>
          <w:i/>
          <w:iCs/>
        </w:rPr>
        <w:t>,
2012-05-23,
Žin., 2012, Nr.
60-3022 (2012-05-26), i. k. 1121100NUTA00000564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07DCC491E2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458</w:t>
        </w:r>
      </w:fldSimple>
      <w:r>
        <w:rPr>
          <w:rFonts w:ascii="Times New Roman" w:eastAsia="MS Mincho" w:hAnsi="Times New Roman"/>
          <w:sz w:val="20"/>
          <w:iCs/>
        </w:rPr>
        <w:t>,
2001-04-20,
Žin., 2001, Nr.
35-1201 (2001-04-25), i. k. 1011100NUTA00000458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1995 m. rugpjūčio 14 d. nutarimo Nr. 1119 "Dėl Lietuvos Respublikos valstybinės reikšmės vidaus vandens kelių sąrašo patvirtinimo" dalinio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0C19AA28C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1379</w:t>
        </w:r>
      </w:fldSimple>
      <w:r>
        <w:rPr>
          <w:rFonts w:ascii="Times New Roman" w:eastAsia="MS Mincho" w:hAnsi="Times New Roman"/>
          <w:sz w:val="20"/>
          <w:iCs/>
        </w:rPr>
        <w:t>,
2008-12-30,
Žin., 2009, Nr.
3-51 (2009-01-10), i. k. 1081100NUTA00001379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1995 m. rugpjūčio 14 d. nutarimo Nr. 1119 "Dėl Lietuvos Respublikos valstybinės reikšmės vidaus vandens kelių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0E772DDD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564</w:t>
        </w:r>
      </w:fldSimple>
      <w:r>
        <w:rPr>
          <w:rFonts w:ascii="Times New Roman" w:eastAsia="MS Mincho" w:hAnsi="Times New Roman"/>
          <w:sz w:val="20"/>
          <w:iCs/>
        </w:rPr>
        <w:t>,
2012-05-23,
Žin., 2012, Nr.
60-3022 (2012-05-26), i. k. 1121100NUTA00000564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1995 m. rugpjūčio 14 d. nutarimo Nr. 1119 "Dėl Lietuvos Respublikos valstybinės reikšmės vidaus vandens kelių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C07A1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836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0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5.wmf"/>
  <Relationship Id="rId16" Type="http://schemas.openxmlformats.org/officeDocument/2006/relationships/control" Target="activeX/activeX5.xml"/>
  <Relationship Id="rId2" Type="http://schemas.openxmlformats.org/officeDocument/2006/relationships/header" Target="header11.xml"/>
  <Relationship Id="rId3" Type="http://schemas.openxmlformats.org/officeDocument/2006/relationships/footer" Target="footer10.xml"/>
  <Relationship Id="rId4" Type="http://schemas.openxmlformats.org/officeDocument/2006/relationships/footer" Target="footer11.xml"/>
  <Relationship Id="rId5" Type="http://schemas.openxmlformats.org/officeDocument/2006/relationships/header" Target="header12.xml"/>
  <Relationship Id="rId6" Type="http://schemas.openxmlformats.org/officeDocument/2006/relationships/footer" Target="footer12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12</TotalTime>
  <Pages>3</Pages>
  <Words>2330</Words>
  <Characters>1329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3652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2015-07-01T17:32:00Z</dcterms:created>
  <dc:creator>Tadeuš Buivid</dc:creator>
  <lastModifiedBy>BODIN Aušra</lastModifiedBy>
  <dcterms:modified xsi:type="dcterms:W3CDTF">2016-06-28T12:10:00Z</dcterms:modified>
  <revision>7</revision>
</coreProperties>
</file>