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D4" w:rsidRPr="00570A72" w:rsidRDefault="001A6BD4">
      <w:pPr>
        <w:jc w:val="both"/>
        <w:rPr>
          <w:rFonts w:ascii="Times New Roman" w:hAnsi="Times New Roman"/>
        </w:rPr>
      </w:pPr>
      <w:bookmarkStart w:id="0" w:name="_GoBack"/>
      <w:bookmarkEnd w:id="0"/>
      <w:r w:rsidRPr="00570A72">
        <w:rPr>
          <w:rFonts w:ascii="Times New Roman" w:hAnsi="Times New Roman"/>
        </w:rPr>
        <w:t xml:space="preserve">Įstatymas skelbtas: </w:t>
      </w:r>
      <w:proofErr w:type="spellStart"/>
      <w:r w:rsidRPr="00570A72">
        <w:rPr>
          <w:rFonts w:ascii="Times New Roman" w:hAnsi="Times New Roman"/>
        </w:rPr>
        <w:t>Žin</w:t>
      </w:r>
      <w:proofErr w:type="spellEnd"/>
      <w:r w:rsidRPr="00570A72">
        <w:rPr>
          <w:rFonts w:ascii="Times New Roman" w:hAnsi="Times New Roman"/>
        </w:rPr>
        <w:t xml:space="preserve">., 1992, Nr. </w:t>
      </w:r>
      <w:hyperlink r:id="rId7" w:history="1">
        <w:r w:rsidRPr="00570A72">
          <w:rPr>
            <w:rStyle w:val="Hyperlink"/>
            <w:rFonts w:ascii="Times New Roman" w:hAnsi="Times New Roman"/>
          </w:rPr>
          <w:t>14-378</w:t>
        </w:r>
      </w:hyperlink>
    </w:p>
    <w:p w:rsidR="001A6BD4" w:rsidRPr="00570A72" w:rsidRDefault="001A6BD4">
      <w:pPr>
        <w:jc w:val="both"/>
        <w:rPr>
          <w:rFonts w:ascii="Times New Roman" w:hAnsi="Times New Roman"/>
        </w:rPr>
      </w:pPr>
      <w:r w:rsidRPr="00570A72">
        <w:rPr>
          <w:rFonts w:ascii="Times New Roman" w:hAnsi="Times New Roman"/>
        </w:rPr>
        <w:t>Neoficialus įstatymo tekstas</w:t>
      </w:r>
    </w:p>
    <w:p w:rsidR="00715E45" w:rsidRPr="00570A72" w:rsidRDefault="00715E45">
      <w:pPr>
        <w:jc w:val="both"/>
        <w:rPr>
          <w:rFonts w:ascii="Times New Roman" w:hAnsi="Times New Roman"/>
          <w:b/>
          <w:bCs/>
          <w:sz w:val="22"/>
        </w:rPr>
      </w:pPr>
    </w:p>
    <w:p w:rsidR="0063226B" w:rsidRPr="00570A72" w:rsidRDefault="0063226B" w:rsidP="0063226B">
      <w:pPr>
        <w:jc w:val="center"/>
        <w:rPr>
          <w:rFonts w:ascii="Times New Roman" w:hAnsi="Times New Roman"/>
          <w:b/>
          <w:sz w:val="24"/>
          <w:szCs w:val="24"/>
        </w:rPr>
      </w:pPr>
      <w:r w:rsidRPr="00570A72">
        <w:rPr>
          <w:rFonts w:ascii="Times New Roman" w:hAnsi="Times New Roman"/>
          <w:b/>
          <w:sz w:val="24"/>
          <w:szCs w:val="24"/>
        </w:rPr>
        <w:t>LIETUVOS RESPUBLIKOS</w:t>
      </w:r>
    </w:p>
    <w:p w:rsidR="0063226B" w:rsidRPr="00570A72" w:rsidRDefault="0063226B" w:rsidP="0063226B">
      <w:pPr>
        <w:jc w:val="center"/>
        <w:rPr>
          <w:rFonts w:ascii="Times New Roman" w:hAnsi="Times New Roman"/>
          <w:b/>
          <w:sz w:val="24"/>
          <w:szCs w:val="24"/>
        </w:rPr>
      </w:pPr>
      <w:r w:rsidRPr="00570A72">
        <w:rPr>
          <w:rFonts w:ascii="Times New Roman" w:hAnsi="Times New Roman"/>
          <w:b/>
          <w:sz w:val="24"/>
          <w:szCs w:val="24"/>
        </w:rPr>
        <w:t>VALSTYBĖS PARAMOS DAUGIABUČIAMS NAMAMS ATNAUJINTI (MODERNIZUOTI) ĮSTATYMAS</w:t>
      </w:r>
    </w:p>
    <w:p w:rsidR="001A6BD4" w:rsidRPr="00570A72" w:rsidRDefault="001A6BD4">
      <w:pPr>
        <w:pStyle w:val="PlainText"/>
        <w:jc w:val="both"/>
        <w:rPr>
          <w:rFonts w:ascii="Times New Roman" w:hAnsi="Times New Roman"/>
          <w:b/>
          <w:bCs/>
          <w:i/>
        </w:rPr>
      </w:pPr>
      <w:r w:rsidRPr="00570A72">
        <w:rPr>
          <w:rFonts w:ascii="Times New Roman" w:hAnsi="Times New Roman"/>
          <w:b/>
          <w:bCs/>
          <w:i/>
        </w:rPr>
        <w:t>Keistas įstatymo pavadinimas:</w:t>
      </w:r>
    </w:p>
    <w:p w:rsidR="001A6BD4" w:rsidRPr="00570A72" w:rsidRDefault="001A6BD4">
      <w:pPr>
        <w:pStyle w:val="PlainText"/>
        <w:jc w:val="both"/>
        <w:rPr>
          <w:rFonts w:ascii="Times New Roman" w:hAnsi="Times New Roman"/>
          <w:i/>
        </w:rPr>
      </w:pPr>
      <w:r w:rsidRPr="00570A72">
        <w:rPr>
          <w:rFonts w:ascii="Times New Roman" w:hAnsi="Times New Roman"/>
          <w:i/>
        </w:rPr>
        <w:t xml:space="preserve">Nr. </w:t>
      </w:r>
      <w:hyperlink r:id="rId8" w:history="1">
        <w:r w:rsidRPr="00570A72">
          <w:rPr>
            <w:rStyle w:val="Hyperlink"/>
            <w:rFonts w:ascii="Times New Roman" w:hAnsi="Times New Roman"/>
            <w:i/>
          </w:rPr>
          <w:t>IX-1188</w:t>
        </w:r>
      </w:hyperlink>
      <w:r w:rsidRPr="00570A72">
        <w:rPr>
          <w:rFonts w:ascii="Times New Roman" w:hAnsi="Times New Roman"/>
          <w:i/>
        </w:rPr>
        <w:t xml:space="preserve">, 2002-11-12, </w:t>
      </w:r>
      <w:proofErr w:type="spellStart"/>
      <w:r w:rsidRPr="00570A72">
        <w:rPr>
          <w:rFonts w:ascii="Times New Roman" w:hAnsi="Times New Roman"/>
          <w:i/>
        </w:rPr>
        <w:t>Žin</w:t>
      </w:r>
      <w:proofErr w:type="spellEnd"/>
      <w:r w:rsidRPr="00570A72">
        <w:rPr>
          <w:rFonts w:ascii="Times New Roman" w:hAnsi="Times New Roman"/>
          <w:i/>
        </w:rPr>
        <w:t>., 2002, Nr. 116-5188 (2002-12-06)</w:t>
      </w:r>
    </w:p>
    <w:p w:rsidR="001A6BD4" w:rsidRPr="00570A72" w:rsidRDefault="001A6BD4">
      <w:pPr>
        <w:pStyle w:val="PlainText"/>
        <w:jc w:val="both"/>
        <w:rPr>
          <w:rFonts w:ascii="Times New Roman" w:eastAsia="MS Mincho" w:hAnsi="Times New Roman"/>
          <w:i/>
          <w:iCs/>
        </w:rPr>
      </w:pPr>
      <w:r w:rsidRPr="00570A72">
        <w:rPr>
          <w:rFonts w:ascii="Times New Roman" w:eastAsia="MS Mincho" w:hAnsi="Times New Roman"/>
          <w:i/>
          <w:iCs/>
        </w:rPr>
        <w:t xml:space="preserve">Nr. </w:t>
      </w:r>
      <w:hyperlink r:id="rId9" w:history="1">
        <w:r w:rsidRPr="00570A72">
          <w:rPr>
            <w:rStyle w:val="Hyperlink"/>
            <w:rFonts w:ascii="Times New Roman" w:eastAsia="MS Mincho" w:hAnsi="Times New Roman"/>
            <w:i/>
            <w:iCs/>
          </w:rPr>
          <w:t>X</w:t>
        </w:r>
        <w:r w:rsidRPr="00570A72">
          <w:rPr>
            <w:rStyle w:val="Hyperlink"/>
            <w:rFonts w:ascii="Times New Roman" w:eastAsia="MS Mincho" w:hAnsi="Times New Roman"/>
            <w:i/>
            <w:iCs/>
          </w:rPr>
          <w:t>-</w:t>
        </w:r>
        <w:r w:rsidRPr="00570A72">
          <w:rPr>
            <w:rStyle w:val="Hyperlink"/>
            <w:rFonts w:ascii="Times New Roman" w:eastAsia="MS Mincho" w:hAnsi="Times New Roman"/>
            <w:i/>
            <w:iCs/>
          </w:rPr>
          <w:t>143</w:t>
        </w:r>
      </w:hyperlink>
      <w:r w:rsidRPr="00570A72">
        <w:rPr>
          <w:rFonts w:ascii="Times New Roman" w:eastAsia="MS Mincho" w:hAnsi="Times New Roman"/>
          <w:i/>
          <w:iCs/>
        </w:rPr>
        <w:t xml:space="preserve">, 2005-03-24, </w:t>
      </w:r>
      <w:proofErr w:type="spellStart"/>
      <w:r w:rsidRPr="00570A72">
        <w:rPr>
          <w:rFonts w:ascii="Times New Roman" w:eastAsia="MS Mincho" w:hAnsi="Times New Roman"/>
          <w:i/>
          <w:iCs/>
        </w:rPr>
        <w:t>Žin</w:t>
      </w:r>
      <w:proofErr w:type="spellEnd"/>
      <w:r w:rsidRPr="00570A72">
        <w:rPr>
          <w:rFonts w:ascii="Times New Roman" w:eastAsia="MS Mincho" w:hAnsi="Times New Roman"/>
          <w:i/>
          <w:iCs/>
        </w:rPr>
        <w:t>., 2005, Nr. 47-1554 (2005-04-12)</w:t>
      </w:r>
    </w:p>
    <w:p w:rsidR="00354A0C" w:rsidRPr="00570A72" w:rsidRDefault="00354A0C" w:rsidP="00354A0C">
      <w:pPr>
        <w:pStyle w:val="PlainText"/>
        <w:rPr>
          <w:rFonts w:ascii="Times New Roman" w:hAnsi="Times New Roman"/>
          <w:i/>
        </w:rPr>
      </w:pPr>
      <w:r w:rsidRPr="00570A72">
        <w:rPr>
          <w:rFonts w:ascii="Times New Roman" w:hAnsi="Times New Roman"/>
          <w:i/>
        </w:rPr>
        <w:t xml:space="preserve">Nr. </w:t>
      </w:r>
      <w:hyperlink r:id="rId10" w:history="1">
        <w:r w:rsidRPr="00570A72">
          <w:rPr>
            <w:rStyle w:val="Hyperlink"/>
            <w:rFonts w:ascii="Times New Roman" w:hAnsi="Times New Roman"/>
            <w:i/>
          </w:rPr>
          <w:t>XI-355</w:t>
        </w:r>
      </w:hyperlink>
      <w:r w:rsidRPr="00570A72">
        <w:rPr>
          <w:rFonts w:ascii="Times New Roman" w:hAnsi="Times New Roman"/>
          <w:i/>
        </w:rPr>
        <w:t xml:space="preserve">, 2009-07-17, </w:t>
      </w:r>
      <w:proofErr w:type="spellStart"/>
      <w:r w:rsidRPr="00570A72">
        <w:rPr>
          <w:rFonts w:ascii="Times New Roman" w:hAnsi="Times New Roman"/>
          <w:i/>
        </w:rPr>
        <w:t>Žin</w:t>
      </w:r>
      <w:proofErr w:type="spellEnd"/>
      <w:r w:rsidRPr="00570A72">
        <w:rPr>
          <w:rFonts w:ascii="Times New Roman" w:hAnsi="Times New Roman"/>
          <w:i/>
        </w:rPr>
        <w:t>., 2009, Nr. 93-3961 (2009-08-04)</w:t>
      </w:r>
    </w:p>
    <w:p w:rsidR="0063226B" w:rsidRPr="00570A72" w:rsidRDefault="0063226B" w:rsidP="0063226B">
      <w:pPr>
        <w:widowControl w:val="0"/>
        <w:jc w:val="both"/>
        <w:rPr>
          <w:rFonts w:ascii="Times New Roman" w:hAnsi="Times New Roman"/>
          <w:i/>
          <w:snapToGrid w:val="0"/>
        </w:rPr>
      </w:pPr>
      <w:r w:rsidRPr="00570A72">
        <w:rPr>
          <w:rFonts w:ascii="Times New Roman" w:hAnsi="Times New Roman"/>
          <w:i/>
          <w:snapToGrid w:val="0"/>
        </w:rPr>
        <w:t xml:space="preserve">Nr. </w:t>
      </w:r>
      <w:hyperlink r:id="rId11" w:history="1">
        <w:r w:rsidRPr="00C4560D">
          <w:rPr>
            <w:rStyle w:val="Hyperlink"/>
            <w:rFonts w:ascii="Times New Roman" w:hAnsi="Times New Roman"/>
            <w:i/>
            <w:snapToGrid w:val="0"/>
          </w:rPr>
          <w:t>XII-1054</w:t>
        </w:r>
      </w:hyperlink>
      <w:r w:rsidRPr="00570A72">
        <w:rPr>
          <w:rFonts w:ascii="Times New Roman" w:hAnsi="Times New Roman"/>
          <w:i/>
          <w:snapToGrid w:val="0"/>
        </w:rPr>
        <w:t>, 2014-07-17, paskelbta TAR 2014-07-24, i. k. 2014-10479</w:t>
      </w:r>
    </w:p>
    <w:p w:rsidR="0063226B" w:rsidRPr="00570A72" w:rsidRDefault="0063226B">
      <w:pPr>
        <w:pStyle w:val="PlainText"/>
        <w:jc w:val="both"/>
        <w:rPr>
          <w:rFonts w:ascii="Times New Roman" w:hAnsi="Times New Roman"/>
          <w:b/>
          <w:i/>
        </w:rPr>
      </w:pPr>
    </w:p>
    <w:p w:rsidR="0063226B" w:rsidRPr="00570A72" w:rsidRDefault="0063226B">
      <w:pPr>
        <w:pStyle w:val="PlainText"/>
        <w:jc w:val="both"/>
        <w:rPr>
          <w:rFonts w:ascii="Times New Roman" w:hAnsi="Times New Roman"/>
          <w:b/>
          <w:i/>
        </w:rPr>
      </w:pPr>
    </w:p>
    <w:p w:rsidR="001A6BD4" w:rsidRPr="00570A72" w:rsidRDefault="001A6BD4">
      <w:pPr>
        <w:pStyle w:val="PlainText"/>
        <w:jc w:val="both"/>
        <w:rPr>
          <w:rFonts w:ascii="Times New Roman" w:hAnsi="Times New Roman"/>
          <w:b/>
          <w:i/>
        </w:rPr>
      </w:pPr>
      <w:r w:rsidRPr="00570A72">
        <w:rPr>
          <w:rFonts w:ascii="Times New Roman" w:hAnsi="Times New Roman"/>
          <w:b/>
          <w:i/>
        </w:rPr>
        <w:t>Nauja įstatymo redakcija nuo 20</w:t>
      </w:r>
      <w:r w:rsidR="004C6562">
        <w:rPr>
          <w:rFonts w:ascii="Times New Roman" w:hAnsi="Times New Roman"/>
          <w:b/>
          <w:i/>
        </w:rPr>
        <w:t>1</w:t>
      </w:r>
      <w:r w:rsidR="00570A72">
        <w:rPr>
          <w:rFonts w:ascii="Times New Roman" w:hAnsi="Times New Roman"/>
          <w:b/>
          <w:i/>
        </w:rPr>
        <w:t>5</w:t>
      </w:r>
      <w:r w:rsidR="00E73DF5" w:rsidRPr="00570A72">
        <w:rPr>
          <w:rFonts w:ascii="Times New Roman" w:hAnsi="Times New Roman"/>
          <w:b/>
          <w:i/>
        </w:rPr>
        <w:t>-01-01</w:t>
      </w:r>
      <w:r w:rsidRPr="00570A72">
        <w:rPr>
          <w:rFonts w:ascii="Times New Roman" w:hAnsi="Times New Roman"/>
          <w:b/>
          <w:i/>
        </w:rPr>
        <w:t>:</w:t>
      </w:r>
    </w:p>
    <w:p w:rsidR="0063226B" w:rsidRPr="00570A72" w:rsidRDefault="0063226B" w:rsidP="0063226B">
      <w:pPr>
        <w:widowControl w:val="0"/>
        <w:jc w:val="both"/>
        <w:rPr>
          <w:rFonts w:ascii="Times New Roman" w:hAnsi="Times New Roman"/>
          <w:i/>
          <w:snapToGrid w:val="0"/>
        </w:rPr>
      </w:pPr>
      <w:r w:rsidRPr="00570A72">
        <w:rPr>
          <w:rFonts w:ascii="Times New Roman" w:hAnsi="Times New Roman"/>
          <w:i/>
          <w:snapToGrid w:val="0"/>
        </w:rPr>
        <w:t xml:space="preserve">Nr. </w:t>
      </w:r>
      <w:hyperlink r:id="rId12" w:history="1">
        <w:r w:rsidRPr="00C4560D">
          <w:rPr>
            <w:rStyle w:val="Hyperlink"/>
            <w:rFonts w:ascii="Times New Roman" w:hAnsi="Times New Roman"/>
            <w:i/>
            <w:snapToGrid w:val="0"/>
          </w:rPr>
          <w:t>XII-1054</w:t>
        </w:r>
      </w:hyperlink>
      <w:r w:rsidRPr="00570A72">
        <w:rPr>
          <w:rFonts w:ascii="Times New Roman" w:hAnsi="Times New Roman"/>
          <w:i/>
          <w:snapToGrid w:val="0"/>
        </w:rPr>
        <w:t>, 2014-07-17, paskelbta TAR 2014-07-24, i. k. 2014-10479</w:t>
      </w:r>
    </w:p>
    <w:p w:rsidR="0063226B" w:rsidRPr="00570A72" w:rsidRDefault="0063226B" w:rsidP="0063226B">
      <w:pPr>
        <w:jc w:val="center"/>
        <w:rPr>
          <w:rFonts w:ascii="Times New Roman" w:hAnsi="Times New Roman"/>
          <w:b/>
          <w:sz w:val="24"/>
          <w:szCs w:val="24"/>
        </w:rPr>
      </w:pPr>
      <w:bookmarkStart w:id="1" w:name="skirsnis1"/>
      <w:r w:rsidRPr="00570A72">
        <w:rPr>
          <w:rFonts w:ascii="Times New Roman" w:hAnsi="Times New Roman"/>
          <w:b/>
          <w:sz w:val="24"/>
          <w:szCs w:val="24"/>
        </w:rPr>
        <w:t>PIRMASIS SKIRSNIS</w:t>
      </w:r>
    </w:p>
    <w:bookmarkEnd w:id="1"/>
    <w:p w:rsidR="0063226B" w:rsidRPr="00570A72" w:rsidRDefault="0063226B" w:rsidP="0063226B">
      <w:pPr>
        <w:jc w:val="center"/>
        <w:rPr>
          <w:rFonts w:ascii="Times New Roman" w:hAnsi="Times New Roman"/>
          <w:sz w:val="24"/>
          <w:szCs w:val="24"/>
        </w:rPr>
      </w:pPr>
      <w:r w:rsidRPr="00570A72">
        <w:rPr>
          <w:rFonts w:ascii="Times New Roman" w:hAnsi="Times New Roman"/>
          <w:b/>
          <w:sz w:val="24"/>
          <w:szCs w:val="24"/>
        </w:rPr>
        <w:t>BENDROSIOS NUOSTATOS</w:t>
      </w:r>
    </w:p>
    <w:p w:rsidR="0063226B" w:rsidRPr="00570A72" w:rsidRDefault="0063226B" w:rsidP="0063226B">
      <w:pPr>
        <w:ind w:firstLine="720"/>
        <w:jc w:val="center"/>
        <w:rPr>
          <w:rFonts w:ascii="Times New Roman" w:hAnsi="Times New Roman"/>
          <w:sz w:val="24"/>
          <w:szCs w:val="24"/>
        </w:rPr>
      </w:pPr>
    </w:p>
    <w:p w:rsidR="0063226B" w:rsidRPr="00570A72" w:rsidRDefault="0063226B" w:rsidP="0063226B">
      <w:pPr>
        <w:ind w:firstLine="720"/>
        <w:jc w:val="both"/>
        <w:rPr>
          <w:rFonts w:ascii="Times New Roman" w:hAnsi="Times New Roman"/>
          <w:b/>
          <w:sz w:val="24"/>
          <w:szCs w:val="24"/>
        </w:rPr>
      </w:pPr>
      <w:bookmarkStart w:id="2" w:name="straipsnis1"/>
      <w:r w:rsidRPr="00570A72">
        <w:rPr>
          <w:rFonts w:ascii="Times New Roman" w:hAnsi="Times New Roman"/>
          <w:b/>
          <w:sz w:val="24"/>
          <w:szCs w:val="24"/>
        </w:rPr>
        <w:t>1 straipsnis. Įstatymo paskirtis ir taikymas</w:t>
      </w:r>
    </w:p>
    <w:bookmarkEnd w:id="2"/>
    <w:p w:rsidR="0063226B" w:rsidRPr="00570A72" w:rsidRDefault="0063226B" w:rsidP="0063226B">
      <w:pPr>
        <w:ind w:firstLine="720"/>
        <w:jc w:val="both"/>
        <w:rPr>
          <w:rFonts w:ascii="Times New Roman" w:hAnsi="Times New Roman"/>
          <w:sz w:val="24"/>
          <w:szCs w:val="24"/>
        </w:rPr>
      </w:pPr>
      <w:r w:rsidRPr="00570A72">
        <w:rPr>
          <w:rFonts w:ascii="Times New Roman" w:hAnsi="Times New Roman"/>
          <w:sz w:val="24"/>
          <w:szCs w:val="24"/>
        </w:rPr>
        <w:t>1. Šis įstatymas nustato valstybės paramos teikimo daugiabučio namo butų ir kitų patalpų savininkams, savivaldybėms, savivaldybių programų įgyvendinimo administratoriams ir bendrojo naudojimo objektų valdytojams daugiabučiams namams atnaujinti (modernizuoti) sąlygas ir tvarką.</w:t>
      </w:r>
    </w:p>
    <w:p w:rsidR="0063226B" w:rsidRPr="00570A72" w:rsidRDefault="0063226B" w:rsidP="0063226B">
      <w:pPr>
        <w:ind w:firstLine="720"/>
        <w:jc w:val="both"/>
        <w:rPr>
          <w:rFonts w:ascii="Times New Roman" w:hAnsi="Times New Roman"/>
          <w:sz w:val="24"/>
          <w:szCs w:val="24"/>
        </w:rPr>
      </w:pPr>
      <w:r w:rsidRPr="00570A72">
        <w:rPr>
          <w:rFonts w:ascii="Times New Roman" w:hAnsi="Times New Roman"/>
          <w:sz w:val="24"/>
          <w:szCs w:val="24"/>
        </w:rPr>
        <w:t xml:space="preserve">2. </w:t>
      </w:r>
      <w:r w:rsidRPr="00570A72">
        <w:rPr>
          <w:rFonts w:ascii="Times New Roman" w:hAnsi="Times New Roman"/>
          <w:sz w:val="24"/>
          <w:szCs w:val="24"/>
          <w:lang w:eastAsia="lt-LT"/>
        </w:rPr>
        <w:t>Šis įstatymas taikomas daugiabučių namų atnaujinimo (modernizavimo) projektams (išskyrus iki šio įstatymo įsigaliojimo įgyvendintus projektus), parengtiems ir įgyvendinamiems nuo 2009 m. rugsėjo 20 d. pagal Lietuvos Respublikos Vyriausybės (toliau – Vyriausybė) patvirtintos Daugiabučių namų atnaujinimo (modernizavimo) programos ar ją atitinkančių savivaldybių tarybų patvirtintų programų įgyvendinimo ir finansavimo modelį, sukurtą pagal Europos Komisijos, Europos investicijų banko ir Europos plėtros banko tarybos iniciatyvą JESSICA.</w:t>
      </w:r>
    </w:p>
    <w:p w:rsidR="0063226B" w:rsidRPr="00570A72" w:rsidRDefault="0063226B" w:rsidP="0063226B">
      <w:pPr>
        <w:ind w:firstLine="720"/>
        <w:jc w:val="both"/>
        <w:rPr>
          <w:rFonts w:ascii="Times New Roman" w:hAnsi="Times New Roman"/>
          <w:sz w:val="24"/>
          <w:szCs w:val="24"/>
        </w:rPr>
      </w:pPr>
    </w:p>
    <w:p w:rsidR="0063226B" w:rsidRPr="00570A72" w:rsidRDefault="0063226B" w:rsidP="0063226B">
      <w:pPr>
        <w:ind w:firstLine="720"/>
        <w:jc w:val="both"/>
        <w:rPr>
          <w:rFonts w:ascii="Times New Roman" w:hAnsi="Times New Roman"/>
          <w:b/>
          <w:sz w:val="24"/>
          <w:szCs w:val="24"/>
        </w:rPr>
      </w:pPr>
      <w:bookmarkStart w:id="3" w:name="straipsnis2"/>
      <w:r w:rsidRPr="00570A72">
        <w:rPr>
          <w:rFonts w:ascii="Times New Roman" w:hAnsi="Times New Roman"/>
          <w:b/>
          <w:sz w:val="24"/>
          <w:szCs w:val="24"/>
        </w:rPr>
        <w:t>2 straipsnis. Pagrindinės šio įstatymo sąvokos</w:t>
      </w:r>
    </w:p>
    <w:bookmarkEnd w:id="3"/>
    <w:p w:rsidR="0063226B" w:rsidRPr="00570A72" w:rsidRDefault="0063226B" w:rsidP="0063226B">
      <w:pPr>
        <w:ind w:firstLine="720"/>
        <w:jc w:val="both"/>
        <w:rPr>
          <w:rFonts w:ascii="Times New Roman" w:hAnsi="Times New Roman"/>
          <w:sz w:val="24"/>
          <w:szCs w:val="24"/>
        </w:rPr>
      </w:pPr>
      <w:r w:rsidRPr="00570A72">
        <w:rPr>
          <w:rFonts w:ascii="Times New Roman" w:hAnsi="Times New Roman"/>
          <w:sz w:val="24"/>
          <w:szCs w:val="24"/>
        </w:rPr>
        <w:t xml:space="preserve">1. </w:t>
      </w:r>
      <w:r w:rsidRPr="00570A72">
        <w:rPr>
          <w:rFonts w:ascii="Times New Roman" w:hAnsi="Times New Roman"/>
          <w:b/>
          <w:sz w:val="24"/>
          <w:szCs w:val="24"/>
        </w:rPr>
        <w:t>Daugiabučio namo atnaujinimas (modernizavimas)</w:t>
      </w:r>
      <w:r w:rsidRPr="00570A72">
        <w:rPr>
          <w:rFonts w:ascii="Times New Roman" w:hAnsi="Times New Roman"/>
          <w:sz w:val="24"/>
          <w:szCs w:val="24"/>
        </w:rPr>
        <w:t xml:space="preserve"> – statybos darbai, kuriais atkuriamos ar pagerinamos pastato ir (ar) jo inžinerinių sistemų fizinės ir energinės savybės ir (ar) kuriais užtikrinamas iš atsinaujinančių energijos šaltinių gaunamos energijos naudojimas.</w:t>
      </w:r>
    </w:p>
    <w:p w:rsidR="0063226B" w:rsidRPr="00570A72" w:rsidRDefault="0063226B" w:rsidP="0063226B">
      <w:pPr>
        <w:ind w:firstLine="720"/>
        <w:jc w:val="both"/>
        <w:rPr>
          <w:rFonts w:ascii="Times New Roman" w:hAnsi="Times New Roman"/>
          <w:sz w:val="24"/>
          <w:szCs w:val="24"/>
        </w:rPr>
      </w:pPr>
      <w:r w:rsidRPr="00570A72">
        <w:rPr>
          <w:rFonts w:ascii="Times New Roman" w:hAnsi="Times New Roman"/>
          <w:sz w:val="24"/>
          <w:szCs w:val="24"/>
        </w:rPr>
        <w:t xml:space="preserve">2. </w:t>
      </w:r>
      <w:r w:rsidRPr="00570A72">
        <w:rPr>
          <w:rFonts w:ascii="Times New Roman" w:hAnsi="Times New Roman"/>
          <w:b/>
          <w:sz w:val="24"/>
          <w:szCs w:val="24"/>
        </w:rPr>
        <w:t>Bendrojo naudojimo objektų valdytojas</w:t>
      </w:r>
      <w:r w:rsidRPr="00570A72">
        <w:rPr>
          <w:rFonts w:ascii="Times New Roman" w:hAnsi="Times New Roman"/>
          <w:sz w:val="24"/>
          <w:szCs w:val="24"/>
        </w:rPr>
        <w:t xml:space="preserve"> – daugiabučio namo butų ir kitų patalpų savininkų bendrija, jungtinės veiklos sutartimi įgaliotas asmuo arba pagal Lietuvos Respublikos </w:t>
      </w:r>
      <w:r w:rsidRPr="00570A72">
        <w:rPr>
          <w:rFonts w:ascii="Times New Roman" w:hAnsi="Times New Roman"/>
          <w:iCs/>
          <w:color w:val="000000"/>
          <w:sz w:val="24"/>
          <w:szCs w:val="24"/>
        </w:rPr>
        <w:t>civilinio kodekso (toliau – Civilinis kodeksas) 4.84</w:t>
      </w:r>
      <w:r w:rsidRPr="00570A72">
        <w:rPr>
          <w:rFonts w:ascii="Times New Roman" w:hAnsi="Times New Roman"/>
          <w:sz w:val="24"/>
          <w:szCs w:val="24"/>
        </w:rPr>
        <w:t xml:space="preserve"> straipsnį paskirtas bendrojo naudojimo objektų administratorius.</w:t>
      </w:r>
    </w:p>
    <w:p w:rsidR="0063226B" w:rsidRPr="00570A72" w:rsidRDefault="0063226B" w:rsidP="0063226B">
      <w:pPr>
        <w:ind w:firstLine="720"/>
        <w:jc w:val="both"/>
        <w:rPr>
          <w:rFonts w:ascii="Times New Roman" w:hAnsi="Times New Roman"/>
          <w:sz w:val="24"/>
          <w:szCs w:val="24"/>
        </w:rPr>
      </w:pPr>
      <w:r w:rsidRPr="00570A72">
        <w:rPr>
          <w:rFonts w:ascii="Times New Roman" w:hAnsi="Times New Roman"/>
          <w:sz w:val="24"/>
          <w:szCs w:val="24"/>
        </w:rPr>
        <w:t xml:space="preserve">3. </w:t>
      </w:r>
      <w:r w:rsidRPr="00570A72">
        <w:rPr>
          <w:rFonts w:ascii="Times New Roman" w:hAnsi="Times New Roman"/>
          <w:b/>
          <w:sz w:val="24"/>
          <w:szCs w:val="24"/>
        </w:rPr>
        <w:t>Savivaldybės programos įgyvendinimo administratorius</w:t>
      </w:r>
      <w:r w:rsidRPr="00570A72">
        <w:rPr>
          <w:rFonts w:ascii="Times New Roman" w:hAnsi="Times New Roman"/>
          <w:sz w:val="24"/>
          <w:szCs w:val="24"/>
        </w:rPr>
        <w:t xml:space="preserve"> – savivaldybės paskirtas asmuo (savivaldybės įsteigta pelno nesiekianti įstaiga arba kita jos kontroliuojama įmonė), kuriam butų ir kitų patalpų savininkų sprendimu gali būti pavedama organizuoti daugiabučio namo atnaujinimo (modernizavimo) projekto (toliau – atnaujinimo (modernizavimo) projektas) įgyvendinimą ir (ar) finansavimą.</w:t>
      </w:r>
    </w:p>
    <w:p w:rsidR="0063226B" w:rsidRPr="00570A72" w:rsidRDefault="0063226B" w:rsidP="0063226B">
      <w:pPr>
        <w:ind w:firstLine="720"/>
        <w:jc w:val="both"/>
        <w:rPr>
          <w:rFonts w:ascii="Times New Roman" w:hAnsi="Times New Roman"/>
          <w:sz w:val="24"/>
          <w:szCs w:val="24"/>
        </w:rPr>
      </w:pPr>
      <w:r w:rsidRPr="00570A72">
        <w:rPr>
          <w:rFonts w:ascii="Times New Roman" w:hAnsi="Times New Roman"/>
          <w:sz w:val="24"/>
          <w:szCs w:val="24"/>
        </w:rPr>
        <w:t>4. Sąvoka „nepasiturintys gyventojai“ suprantama taip, kaip ji apibrėžta Lietuvos Respublikos piniginės socialinės paramos nepasiturintiems gyventojams įstatyme (toliau – Piniginės socialinės paramos nepasiturintiems gyventojams įstatymas).</w:t>
      </w:r>
    </w:p>
    <w:p w:rsidR="0063226B" w:rsidRPr="00570A72" w:rsidRDefault="0063226B" w:rsidP="0063226B">
      <w:pPr>
        <w:ind w:firstLine="720"/>
        <w:jc w:val="both"/>
        <w:rPr>
          <w:rFonts w:ascii="Times New Roman" w:hAnsi="Times New Roman"/>
          <w:sz w:val="24"/>
          <w:szCs w:val="24"/>
        </w:rPr>
      </w:pPr>
    </w:p>
    <w:p w:rsidR="0063226B" w:rsidRPr="00570A72" w:rsidRDefault="0063226B" w:rsidP="0063226B">
      <w:pPr>
        <w:jc w:val="center"/>
        <w:rPr>
          <w:rFonts w:ascii="Times New Roman" w:hAnsi="Times New Roman"/>
          <w:b/>
          <w:sz w:val="24"/>
          <w:szCs w:val="24"/>
        </w:rPr>
      </w:pPr>
      <w:bookmarkStart w:id="4" w:name="skirsnis2"/>
      <w:r w:rsidRPr="00570A72">
        <w:rPr>
          <w:rFonts w:ascii="Times New Roman" w:hAnsi="Times New Roman"/>
          <w:b/>
          <w:sz w:val="24"/>
          <w:szCs w:val="24"/>
        </w:rPr>
        <w:t>ANTRASIS SKIRSNIS</w:t>
      </w:r>
    </w:p>
    <w:bookmarkEnd w:id="4"/>
    <w:p w:rsidR="0063226B" w:rsidRPr="00570A72" w:rsidRDefault="0063226B" w:rsidP="0063226B">
      <w:pPr>
        <w:jc w:val="center"/>
        <w:rPr>
          <w:rFonts w:ascii="Times New Roman" w:hAnsi="Times New Roman"/>
          <w:b/>
          <w:sz w:val="24"/>
          <w:szCs w:val="24"/>
        </w:rPr>
      </w:pPr>
      <w:r w:rsidRPr="00570A72">
        <w:rPr>
          <w:rFonts w:ascii="Times New Roman" w:hAnsi="Times New Roman"/>
          <w:b/>
          <w:sz w:val="24"/>
          <w:szCs w:val="24"/>
        </w:rPr>
        <w:t>VALSTYBĖS PARAMA DAUGIABUČIAMS NAMAMS ATNAUJINTI (MODERNIZUOTI)</w:t>
      </w:r>
    </w:p>
    <w:p w:rsidR="0063226B" w:rsidRPr="00570A72" w:rsidRDefault="0063226B" w:rsidP="0063226B">
      <w:pPr>
        <w:ind w:firstLine="720"/>
        <w:jc w:val="center"/>
        <w:rPr>
          <w:rFonts w:ascii="Times New Roman" w:hAnsi="Times New Roman"/>
          <w:sz w:val="24"/>
          <w:szCs w:val="24"/>
        </w:rPr>
      </w:pPr>
    </w:p>
    <w:p w:rsidR="0063226B" w:rsidRPr="00570A72" w:rsidRDefault="0063226B" w:rsidP="0063226B">
      <w:pPr>
        <w:ind w:left="2268" w:hanging="1548"/>
        <w:jc w:val="both"/>
        <w:rPr>
          <w:rFonts w:ascii="Times New Roman" w:hAnsi="Times New Roman"/>
          <w:sz w:val="24"/>
          <w:szCs w:val="24"/>
          <w:lang w:eastAsia="lt-LT"/>
        </w:rPr>
      </w:pPr>
      <w:bookmarkStart w:id="5" w:name="straipsnis3"/>
      <w:r w:rsidRPr="00570A72">
        <w:rPr>
          <w:rFonts w:ascii="Times New Roman" w:hAnsi="Times New Roman"/>
          <w:b/>
          <w:sz w:val="24"/>
          <w:szCs w:val="24"/>
        </w:rPr>
        <w:t xml:space="preserve">3 straipsnis. </w:t>
      </w:r>
      <w:r w:rsidRPr="00570A72">
        <w:rPr>
          <w:rFonts w:ascii="Times New Roman" w:hAnsi="Times New Roman"/>
          <w:b/>
          <w:sz w:val="24"/>
          <w:szCs w:val="24"/>
          <w:lang w:eastAsia="lt-LT"/>
        </w:rPr>
        <w:t>Valstybės paramos teikimo sąlygos ir būdai, lėšų kaupimas daugiabučiams namams atnaujinti (modernizuoti)</w:t>
      </w:r>
    </w:p>
    <w:bookmarkEnd w:id="5"/>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 xml:space="preserve">1. Valstybės parama daugiabučio namo butų ir kitų patalpų savininkams, įgyvendinantiems atnaujinimo (modernizavimo) projektus pagal Vyriausybės patvirtintą Daugiabučių namų atnaujinimo (modernizavimo) programą ar ją atitinkančias savivaldybių programas, teikiama, jeigu pagal atnaujinimo (modernizavimo) projekte numatytas priemones pasiekiama ne mažesnė kaip D pastato energinio naudingumo klasė, kuri nustatoma pagal Lietuvos Respublikos </w:t>
      </w:r>
      <w:r w:rsidRPr="00570A72">
        <w:rPr>
          <w:rFonts w:ascii="Times New Roman" w:hAnsi="Times New Roman"/>
          <w:iCs/>
          <w:color w:val="000000"/>
          <w:sz w:val="24"/>
          <w:szCs w:val="24"/>
          <w:lang w:eastAsia="lt-LT"/>
        </w:rPr>
        <w:t>statybos įstatymą</w:t>
      </w:r>
      <w:r w:rsidRPr="00570A72">
        <w:rPr>
          <w:rFonts w:ascii="Times New Roman" w:hAnsi="Times New Roman"/>
          <w:sz w:val="24"/>
          <w:szCs w:val="24"/>
          <w:lang w:eastAsia="lt-LT"/>
        </w:rPr>
        <w:t xml:space="preserve"> (toliau – Statybos įstatymas) įgyvendinančius statybos techninius reglamentus, ir skaičiuojamosios šiluminės energijos sąnaudos įgyvendinus atnaujinimo (modernizavimo) projektą sumažinamos ne mažiau kaip 20 procentų, palyginti su skaičiuojamosiomis šiluminės energijos sąnaudomis iki atnaujinimo (modernizavimo) projekto įgyvendinimo. Valstybės parama teikiama šiais būdais:</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1) suteikiant lengvatinį kreditą atnaujinimo (modernizavimo) projektui (ar jo daliai) parengti ir (ar) įgyvendinti (rangos darbams atlikti ir (ar) statybos techninei priežiūrai vykdyti) su Vyriausybės nustatyto dydžio, tačiau ne didesnėmis kaip 3 procentų, fiksuotomis metinėmis palūkanomis ir</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2) apmokant Vyriausybės nustatytą, tačiau ne mažesnę kaip 50 procentų, išlaidų dalį atnaujinimo (modernizavimo) projektui (ar jo daliai) parengti, kai Vyriausybės ar jos įgaliotos institucijos nustatyta tvarka parengtą daugiabučio namo atnaujinimo (modernizavimo) investicijų planą (toliau – investicijų planas) patvirtina butų ir kitų patalpų savininkai; apmokant Vyriausybės nustatytą, tačiau ne mažesnę kaip 50 procentų, išlaidų dalį statybos techninei priežiūrai vykdyti, taip pat apmokant ne didesnę kaip Vyriausybės nustatytą atnaujinimo (modernizavimo) projekto įgyvendinimo administravimo išlaidų dalį arba šias atnaujinimo (modernizavimo) projekto (ar jo dalies) parengimo, jo įgyvendinimo administravimo ir statybos techninės priežiūros išlaidas kompensuojant, jeigu jas butų ir kitų patalpų savininkai apmokėjo savo ar skolintomis lėšomis, ir</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3) kompensuojant 15 procentų investicijų, tenkančių Vyriausybės nustatytoms energinį efektyvumą didinančioms priemonėms, ir</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4) apmokant nepasiturintiems gyventojams tenkančias atnaujinimo (modernizavimo) projekto parengimo, jo įgyvendinimo administravimo, statybos techninės priežiūros išlaidas, kredito draudimo įmoką, kiekvieno mėnesio kredito ir palūkanų įmokas, ir</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5) papildomai Klimato kaitos specialiosios programos lėšomis Vyriausybės nustatytais terminais kompensuojant Vyriausybės nustatytą, tačiau ne didesnę kaip 25 procentų, investicijų, tenkančių Vyriausybės nustatytoms energinį efektyvumą didinančioms priemonėms, dalį, jeigu įgyvendinus atnaujinimo (modernizavimo) projektą pasiekiama ne mažesnė kaip C pastato energinio naudingumo klasė ir skaičiuojamosios šiluminės energijos sąnaudos sumažinamos ne mažiau kaip 40 procentų, palyginti su skaičiuojamosiomis šiluminės energijos sąnaudomis iki atnaujinimo (modernizavimo) projekto įgyvendinimo, ir</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6) apmokant savivaldybėms tenkančias jų nuosavybės teise valdomų gyvenamųjų patalpų atnaujinimo (modernizavimo) projekto parengimo, jo įgyvendinimo administravimo, statybos techninės priežiūros išlaidas, kredito draudimo įmoką, kiekvieno mėnesio kredito ir palūkanų įmokas arba šias išlaidas ir įmokas kompensuojant, jeigu jas savo lėšomis apmokėjo savivaldybė ar savivaldybės programos įgyvendinimo administratorius.</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2. Jeigu atnaujinimo (modernizavimo) projekto (ar jo dalies) parengimą pirkdama paslaugas teisės aktų nustatyta tvarka savo iniciatyva organizuoja savivaldybė ar savivaldybės programos įgyvendinimo administratorius arba bendrojo naudojimo objektų valdytojas, šio projekto (ar jo dalies) parengimo išlaidos šio straipsnio 1 dalies 2 punkte nurodytomis lėšomis apmokamos teisės aktų nustatyta tvarka atrinktam atnaujinimo (modernizavimo) projekto (ar jo dalies) rengėjui arba kompensuojamos savivaldybei ar savivaldybės programos įgyvendinimo administratoriui arba bendrojo naudojimo objektų valdytojui, jeigu atnaujinimo (modernizavimo) projekto (ar jo dalies) parengimo išlaidas šie asmenys apmokėjo savo lėšomis, kai investicijų planą patvirtina daugiabučio namo butų ir kitų patalpų savininkai.</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3. Daugiabučio namo butų ir kitų patalpų savininkų lėšos, skirtos daugiabučiam namui atnaujinti (modernizuoti), laikomos atskiroje kaupiamųjų lėšų sąskaitoje, turi būti atskirtos nuo bendrojo naudojimo objektų valdytojo lėšų ir į apskaitą įtraukiamos atskirai. Į kaupiamųjų lėšų sąskaitą draudžiama nukreipti išieškojimą pagal bendrojo naudojimo objektų valdytojo ar butų ir kitų patalpų savininkų prievoles. Atnaujinimo (modernizavimo) projektui įgyvendinti skirta kaupiamojo įnašo ir (ar) kitų įmokų mėnesinė įmoka, tenkanti buto naudingojo ploto vienam kvadratiniam metrui, neturi būti didesnė už Vyriausybės nustatytąją (išskyrus atvejus, kai didesniam įmokos dydžiui raštu pritaria daugiabučio namo buto savininkas). Kaupiamojo įnašo daugiabučiam namui atnaujinti (modernizuoti) apskaičiavimo metodiką tvirtina Vyriausybė ar jos įgaliota institucija.</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4. Daugiabučio namo, kuriame yra įsteigta daugiabučio namo butų ir kitų patalpų savininkų bendrija arba kurio butų ir kitų patalpų savininkai yra sudarę jungtinės veiklos sutartį, kaupiamojo įnašo daugiabučiam namui atnaujinti (modernizuoti) konkretų dydį, vadovaudamiesi šio straipsnio 3 dalyje nurodyta metodika, nustato daugiabučio namo butų ir kitų patalpų savininkai bendrijos įstatuose ar jungtinės veiklos sutartyje nustatyta tvarka.</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 xml:space="preserve">5. Daugiabučio namo, kuriame daugiabučio namo butų ir kitų patalpų savininkų bendrija neįsteigta arba kurio butų ir kitų patalpų savininkai nėra sudarę jungtinės veiklos sutarties, kaupiamojo įnašo daugiabučiam namui atnaujinti (modernizuoti) dydį, vadovaudamasis šio straipsnio 3 dalyje nurodyta metodika, apskaičiuoja bendrojo naudojimo objektų administratorius ir patvirtina daugiabučio namo butų ir kitų patalpų savininkai, priimdami sprendimą pagal </w:t>
      </w:r>
      <w:r w:rsidRPr="00570A72">
        <w:rPr>
          <w:rFonts w:ascii="Times New Roman" w:hAnsi="Times New Roman"/>
          <w:iCs/>
          <w:color w:val="000000"/>
          <w:sz w:val="24"/>
          <w:szCs w:val="24"/>
          <w:lang w:eastAsia="lt-LT"/>
        </w:rPr>
        <w:t>Civilinio kodekso 4.85</w:t>
      </w:r>
      <w:r w:rsidRPr="00570A72">
        <w:rPr>
          <w:rFonts w:ascii="Times New Roman" w:hAnsi="Times New Roman"/>
          <w:sz w:val="24"/>
          <w:szCs w:val="24"/>
          <w:lang w:eastAsia="lt-LT"/>
        </w:rPr>
        <w:t xml:space="preserve"> straipsnį.</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6. Daugiabučio namo butų ir kitų patalpų savininkai, įgyvendinantys atnaujinimo (modernizavimo) projektą, gali priimti sprendimą nekaupti šio straipsnio 3 dalyje nurodytų lėšų, jeigu yra pasirašyta kreditavimo sutartis su bankais ar kitomis kredito įstaigomis arba iš nuosavų ar (ir) skolintų lėšų pradėtas įgyvendinti daugiabučio namo atnaujinimas (modernizavimas). Šioje dalyje nurodytos lėšos gali būti nekaupiamos nuo minėtos kreditavimo sutarties su banku ar kita kredito įstaiga pasirašymo iki šio kredito sugrąžinimo dienos arba nuo daugiabučio namo atnaujinimo (modernizavimo) iš nuosavų ar (ir) skolintų lėšų įgyvendinimo pradžios iki šio namo atnaujinimo (modernizavimo) pabaigos.</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7. Šio straipsnio 1 ir 2 dalyse nurodytos valstybės paramos daugiabučiams namams atnaujinti (modernizuoti) teikimo ir atnaujinimo (modernizavimo) projektų įgyvendinimo priežiūros taisykles tvirtina Vyriausybė.</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8. Vyriausybės patvirtintos Daugiabučių namų atnaujinimo (modernizavimo) programos įgyvendinimą administruoja Vyriausybės įsteigta viešoji įstaiga Būsto energijos taupymo agentūra, kurios veikla finansuojama valstybės biudžeto lėšomis. Ši įstaiga atlieka šias funkcijas:</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1) vertina savivaldybių programų atitiktį Vyriausybės patvirtintai Daugiabučių namų atnaujinimo (modernizavimo) programai;</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2) vykdo atnaujinimo (modernizavimo) projektų įgyvendinimo priežiūrą;</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3) administruoja ir teikia šio straipsnio 1 dalyje nurodytą valstybės paramą (išskyrus lengvatinių kreditų teikimą ir kredito ir palūkanų apmokėjimą už nepasiturinčius gyventojus);</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4) teikia nereikšmingą pagalbą;</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5) konsultuoja daugiabučio namo atnaujinimo (modernizavimo) proceso dalyvius (daugiabučio namo butų ir kitų patalpų savininkus, bendrojo naudojimo objektų valdytojus, savivaldybes ir savivaldybių programų įgyvendinimo administratorius) daugiabučių namų atnaujinimo (modernizavimo) ir valstybės paramos teikimo klausimais, organizuoja visuomenės informavimą, švietimą ir mokymą;</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 xml:space="preserve">6) organizuoja Vyriausybės patvirtintos Daugiabučių namų atnaujinimo (modernizavimo) programos įgyvendinimo </w:t>
      </w:r>
      <w:proofErr w:type="spellStart"/>
      <w:r w:rsidRPr="00570A72">
        <w:rPr>
          <w:rFonts w:ascii="Times New Roman" w:hAnsi="Times New Roman"/>
          <w:sz w:val="24"/>
          <w:szCs w:val="24"/>
          <w:lang w:eastAsia="lt-LT"/>
        </w:rPr>
        <w:t>stebėseną</w:t>
      </w:r>
      <w:proofErr w:type="spellEnd"/>
      <w:r w:rsidRPr="00570A72">
        <w:rPr>
          <w:rFonts w:ascii="Times New Roman" w:hAnsi="Times New Roman"/>
          <w:sz w:val="24"/>
          <w:szCs w:val="24"/>
          <w:lang w:eastAsia="lt-LT"/>
        </w:rPr>
        <w:t>.</w:t>
      </w:r>
    </w:p>
    <w:p w:rsidR="0063226B" w:rsidRPr="00570A72" w:rsidRDefault="0063226B" w:rsidP="0063226B">
      <w:pPr>
        <w:ind w:firstLine="720"/>
        <w:jc w:val="both"/>
        <w:rPr>
          <w:rFonts w:ascii="Times New Roman" w:hAnsi="Times New Roman"/>
          <w:sz w:val="24"/>
          <w:szCs w:val="24"/>
          <w:lang w:eastAsia="lt-LT"/>
        </w:rPr>
      </w:pPr>
    </w:p>
    <w:p w:rsidR="0063226B" w:rsidRPr="00570A72" w:rsidRDefault="0063226B" w:rsidP="0063226B">
      <w:pPr>
        <w:ind w:left="2410" w:hanging="1690"/>
        <w:jc w:val="both"/>
        <w:rPr>
          <w:rFonts w:ascii="Times New Roman" w:hAnsi="Times New Roman"/>
          <w:b/>
          <w:sz w:val="24"/>
          <w:szCs w:val="24"/>
          <w:lang w:eastAsia="lt-LT"/>
        </w:rPr>
      </w:pPr>
      <w:bookmarkStart w:id="6" w:name="straipsnis4"/>
      <w:r w:rsidRPr="00570A72">
        <w:rPr>
          <w:rFonts w:ascii="Times New Roman" w:hAnsi="Times New Roman"/>
          <w:b/>
          <w:sz w:val="24"/>
          <w:szCs w:val="24"/>
          <w:lang w:eastAsia="lt-LT"/>
        </w:rPr>
        <w:t>4 straipsnis. Valstybės paramos daugiabučiams namams atnaujinti (modernizuoti) teikimas</w:t>
      </w:r>
    </w:p>
    <w:bookmarkEnd w:id="6"/>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1. Valstybės parama daugiabučiams namams atnaujinti (modernizuoti) teikiama ir jos administravimo išlaidos padengiamos iš Lietuvos Respublikos valstybės biudžeto ir Privatizavimo fondo lėšų, skiriamų Daugiabučių namų atnaujinimo (modernizavimo) programai, 20 procentų akcizo pajamų, gautų už energinius produktus, ir kitų lėšų.</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2. Valstybės parama nepasiturintiems gyventojams, apmokant jiems tenkančias kiekvieno mėnesio kredito ir palūkanų įmokas, teikiama pagal Piniginės socialinės paramos nepasiturintiems gyventojams įstatymą.</w:t>
      </w:r>
    </w:p>
    <w:p w:rsidR="0063226B" w:rsidRPr="00570A72" w:rsidRDefault="0063226B" w:rsidP="0063226B">
      <w:pPr>
        <w:ind w:firstLine="720"/>
        <w:jc w:val="both"/>
        <w:rPr>
          <w:rFonts w:ascii="Times New Roman" w:hAnsi="Times New Roman"/>
          <w:sz w:val="24"/>
          <w:szCs w:val="24"/>
          <w:lang w:eastAsia="lt-LT"/>
        </w:rPr>
      </w:pPr>
    </w:p>
    <w:p w:rsidR="0063226B" w:rsidRPr="00570A72" w:rsidRDefault="0063226B" w:rsidP="0063226B">
      <w:pPr>
        <w:ind w:left="2410" w:hanging="1690"/>
        <w:jc w:val="both"/>
        <w:rPr>
          <w:rFonts w:ascii="Times New Roman" w:hAnsi="Times New Roman"/>
          <w:b/>
          <w:sz w:val="24"/>
          <w:szCs w:val="24"/>
          <w:lang w:eastAsia="lt-LT"/>
        </w:rPr>
      </w:pPr>
      <w:bookmarkStart w:id="7" w:name="straipsnis5"/>
      <w:r w:rsidRPr="00570A72">
        <w:rPr>
          <w:rFonts w:ascii="Times New Roman" w:hAnsi="Times New Roman"/>
          <w:b/>
          <w:sz w:val="24"/>
          <w:szCs w:val="24"/>
          <w:lang w:eastAsia="lt-LT"/>
        </w:rPr>
        <w:t>5 straipsnis. Sprendimų dėl atnaujinimo (modernizavimo) projektų įgyvendinimo ir finansavimo priėmimo ir vykdymo tvarka</w:t>
      </w:r>
    </w:p>
    <w:bookmarkEnd w:id="7"/>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 xml:space="preserve">1. Sprendimą dėl atnaujinimo (modernizavimo) projekto įgyvendinimo pagal Vyriausybės patvirtintą Daugiabučių namų atnaujinimo (modernizavimo) programą ar ją atitinkančias savivaldybių programas ir investicijų plano patvirtinimo, lėšų skolinimosi atnaujinimo (modernizavimo) projektui (ar jo daliai) parengti ir įgyvendinti ir kreditavimo sutarties sąlygų butų ir kitų patalpų savininkai priima balsų dauguma </w:t>
      </w:r>
      <w:r w:rsidRPr="00570A72">
        <w:rPr>
          <w:rFonts w:ascii="Times New Roman" w:hAnsi="Times New Roman"/>
          <w:iCs/>
          <w:color w:val="000000"/>
          <w:sz w:val="24"/>
          <w:szCs w:val="24"/>
          <w:lang w:eastAsia="lt-LT"/>
        </w:rPr>
        <w:t>Civilinio kodekso 4.85</w:t>
      </w:r>
      <w:r w:rsidRPr="00570A72">
        <w:rPr>
          <w:rFonts w:ascii="Times New Roman" w:hAnsi="Times New Roman"/>
          <w:sz w:val="24"/>
          <w:szCs w:val="24"/>
          <w:lang w:eastAsia="lt-LT"/>
        </w:rPr>
        <w:t xml:space="preserve"> straipsnyje nustatyta sprendimų priėmimo tvarka. Butų ir kitų patalpų savininkų sprendimo dėl daugiabučio namo atnaujinimo (modernizavimo) protokolo pavyzdinę formą nustato Vyriausybės įgaliota institucija.</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2. Šio straipsnio 1 dalyje nurodyto sprendimo dėl daugiabučio namo atnaujinimo (modernizavimo) įgyvendinimą, vadovaudamasis butų ir kitų patalpų savininkų patvirtintu investicijų planu, organizuoja bendrojo naudojimo objektų valdytojas, atlikdamas Statybos įstatyme nurodytas statytojo (užsakovo) pareigas. Butų ir kitų patalpų savininkų sprendimu statytojo (užsakovo) ir kitos su projekto įgyvendinimu susijusios pareigos pavedimo sutartimi gali būti pavedamos kitam asmeniui, teikiančiam projekto įgyvendinimo administravimo paslaugas, arba savivaldybės programos įgyvendinimo administratoriui. Pavedimo sutartį pagal butų ir kitų patalpų savininkų sprendime nustatytas sąlygas sudaro ir jos vykdymą kontroliuoja bendrojo naudojimo objektų valdytojas. Pavedimo sutarties pavyzdinę formą nustato Vyriausybės įgaliota institucija.</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3. Sutartis su bankais ar kitomis kredito įstaigomis dėl kredito atnaujinimo (modernizavimo) projektui (ar jo daliai) parengti ir (ar) įgyvendinti (rangos darbams atlikti ir (ar) statybos techninei priežiūrai vykdyti) butų ir kitų patalpų savininkų vardu arba savo vardu, veikdamas butų ir kitų patalpų savininkų naudai, sudaro bendrojo naudojimo objektų valdytojas. Jeigu projekto (ar jo dalies) parengimo ir (ar) įgyvendinimo administravimas pagal pavedimo sutartį pavedamas savivaldybės programos įgyvendinimo administratoriui, šis asmuo, jeigu tai nurodyta pavedimo sutartyje, gali sudaryti kreditavimo sutartį su bankais ar kitomis kredito įstaigomis dėl lengvatinio kredito atnaujinimo (modernizavimo) projektui (ar jo daliai) parengti ir (ar) įgyvendinti (rangos darbams atlikti ir (ar) statybos techninei priežiūrai vykdyti).</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4. Dėl būsto šildymo išlaidų kompensavimo nepasiturintiems gyventojams pagal Piniginės socialinės paramos nepasiturintiems gyventojams įstatymą bendrojo naudojimo objektų valdytojas arba savivaldybės programos įgyvendinimo administratorius butų ir kitų patalpų savininkų sprendimo dėl daugiabučio namo atnaujinimo (modernizavimo) protokolo išrašą teikia savivaldybės administracijai.</w:t>
      </w:r>
    </w:p>
    <w:p w:rsidR="0063226B" w:rsidRPr="00570A72" w:rsidRDefault="0063226B" w:rsidP="0063226B">
      <w:pPr>
        <w:ind w:firstLine="720"/>
        <w:jc w:val="both"/>
        <w:rPr>
          <w:rFonts w:ascii="Times New Roman" w:hAnsi="Times New Roman"/>
          <w:sz w:val="24"/>
          <w:szCs w:val="24"/>
          <w:lang w:eastAsia="lt-LT"/>
        </w:rPr>
      </w:pPr>
    </w:p>
    <w:p w:rsidR="0063226B" w:rsidRPr="00570A72" w:rsidRDefault="0063226B" w:rsidP="0063226B">
      <w:pPr>
        <w:ind w:left="2268" w:hanging="1548"/>
        <w:jc w:val="both"/>
        <w:rPr>
          <w:rFonts w:ascii="Times New Roman" w:hAnsi="Times New Roman"/>
          <w:b/>
          <w:sz w:val="24"/>
          <w:szCs w:val="24"/>
          <w:lang w:eastAsia="lt-LT"/>
        </w:rPr>
      </w:pPr>
      <w:bookmarkStart w:id="8" w:name="straipsnis6"/>
      <w:r w:rsidRPr="00570A72">
        <w:rPr>
          <w:rFonts w:ascii="Times New Roman" w:hAnsi="Times New Roman"/>
          <w:b/>
          <w:sz w:val="24"/>
          <w:szCs w:val="24"/>
          <w:lang w:eastAsia="lt-LT"/>
        </w:rPr>
        <w:t>6 straipsnis. Butų ir kitų patalpų savininkų, įgyvendinančių daugiabučio namo atnaujinimo (modernizavimo) projektus, interesų apsauga</w:t>
      </w:r>
    </w:p>
    <w:bookmarkEnd w:id="8"/>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1. Daugiabučio namo atnaujinimo (modernizavimo) projektai turi atitikti teisingumo, protingumo, sąžiningumo kriterijus. Atnaujinimo (modernizavimo) projektui įgyvendinti skirta kaupiamojo įnašo ir (ar) kitų įmokų mėnesinė įmoka, tenkanti buto naudingojo ploto vienam kvadratiniam metrui, turi atitikti vykdomų darbų mastą ir buto savininkų pajamas.</w:t>
      </w:r>
    </w:p>
    <w:p w:rsidR="0063226B" w:rsidRPr="00570A72" w:rsidRDefault="0063226B" w:rsidP="0063226B">
      <w:pPr>
        <w:ind w:firstLine="720"/>
        <w:jc w:val="both"/>
        <w:rPr>
          <w:rFonts w:ascii="Times New Roman" w:hAnsi="Times New Roman"/>
          <w:sz w:val="24"/>
          <w:szCs w:val="24"/>
          <w:lang w:eastAsia="lt-LT"/>
        </w:rPr>
      </w:pPr>
      <w:r w:rsidRPr="00570A72">
        <w:rPr>
          <w:rFonts w:ascii="Times New Roman" w:hAnsi="Times New Roman"/>
          <w:sz w:val="24"/>
          <w:szCs w:val="24"/>
          <w:lang w:eastAsia="lt-LT"/>
        </w:rPr>
        <w:t>2. Draudžiama nukreipti išieškojimą pagal buto savininko neįvykdytas prievoles dėl atnaujinimo (modernizavimo) projektų jo dalies apmokėjimo į jo butą atnaujintame (modernizuotame) name, jeigu tai yra vienintelis šeimos (vieno gyvenančio asmens) būstas.</w:t>
      </w:r>
    </w:p>
    <w:p w:rsidR="0063226B" w:rsidRPr="00570A72" w:rsidRDefault="0063226B" w:rsidP="0063226B">
      <w:pPr>
        <w:ind w:firstLine="720"/>
        <w:jc w:val="both"/>
        <w:rPr>
          <w:rFonts w:ascii="Times New Roman" w:hAnsi="Times New Roman"/>
          <w:sz w:val="24"/>
          <w:szCs w:val="24"/>
        </w:rPr>
      </w:pPr>
      <w:r w:rsidRPr="00570A72">
        <w:rPr>
          <w:rFonts w:ascii="Times New Roman" w:hAnsi="Times New Roman"/>
          <w:sz w:val="24"/>
          <w:szCs w:val="24"/>
          <w:lang w:eastAsia="lt-LT"/>
        </w:rPr>
        <w:t>3. Buto ar kitų patalpų perleidimo (paveldėjimo) metu buvę įsiskolinimai pagal atnaujinimo (modernizavimo) projektus padengiami, o vykdytinos prievolės perduodamos buto ar kitų patalpų pirkėjui (įgijėjui).</w:t>
      </w:r>
    </w:p>
    <w:p w:rsidR="002D297C" w:rsidRPr="00570A72" w:rsidRDefault="002D297C">
      <w:pPr>
        <w:jc w:val="both"/>
        <w:rPr>
          <w:rFonts w:ascii="Times New Roman" w:hAnsi="Times New Roman"/>
          <w:sz w:val="22"/>
        </w:rPr>
      </w:pPr>
    </w:p>
    <w:p w:rsidR="002D297C" w:rsidRPr="00570A72" w:rsidRDefault="002D297C">
      <w:pPr>
        <w:jc w:val="both"/>
        <w:rPr>
          <w:rFonts w:ascii="Times New Roman" w:hAnsi="Times New Roman"/>
          <w:sz w:val="22"/>
        </w:rPr>
      </w:pPr>
    </w:p>
    <w:p w:rsidR="001A6BD4" w:rsidRPr="00570A72" w:rsidRDefault="001A6BD4">
      <w:pPr>
        <w:jc w:val="both"/>
        <w:rPr>
          <w:rFonts w:ascii="Times New Roman" w:hAnsi="Times New Roman"/>
          <w:b/>
          <w:sz w:val="22"/>
        </w:rPr>
      </w:pPr>
    </w:p>
    <w:p w:rsidR="001A6BD4" w:rsidRPr="00570A72" w:rsidRDefault="001A6BD4">
      <w:pPr>
        <w:jc w:val="both"/>
        <w:rPr>
          <w:rFonts w:ascii="Times New Roman" w:hAnsi="Times New Roman"/>
          <w:sz w:val="22"/>
        </w:rPr>
      </w:pPr>
      <w:r w:rsidRPr="00570A72">
        <w:rPr>
          <w:rFonts w:ascii="Times New Roman" w:hAnsi="Times New Roman"/>
          <w:sz w:val="22"/>
        </w:rPr>
        <w:t xml:space="preserve">LIETUVOS RESPUBLIKOS </w:t>
      </w:r>
    </w:p>
    <w:p w:rsidR="001A6BD4" w:rsidRPr="00570A72" w:rsidRDefault="001A6BD4">
      <w:pPr>
        <w:jc w:val="both"/>
        <w:rPr>
          <w:rFonts w:ascii="Times New Roman" w:hAnsi="Times New Roman"/>
          <w:sz w:val="22"/>
        </w:rPr>
      </w:pPr>
      <w:r w:rsidRPr="00570A72">
        <w:rPr>
          <w:rFonts w:ascii="Times New Roman" w:hAnsi="Times New Roman"/>
          <w:sz w:val="22"/>
        </w:rPr>
        <w:t>AUKŠČIAUSIOSIOS TARYBOS</w:t>
      </w:r>
    </w:p>
    <w:p w:rsidR="001A6BD4" w:rsidRPr="00570A72" w:rsidRDefault="001A6BD4">
      <w:pPr>
        <w:jc w:val="both"/>
        <w:rPr>
          <w:rFonts w:ascii="Times New Roman" w:hAnsi="Times New Roman"/>
          <w:sz w:val="22"/>
        </w:rPr>
      </w:pPr>
      <w:r w:rsidRPr="00570A72">
        <w:rPr>
          <w:rFonts w:ascii="Times New Roman" w:hAnsi="Times New Roman"/>
          <w:sz w:val="22"/>
        </w:rPr>
        <w:t>PIRMININKAS</w:t>
      </w:r>
      <w:r w:rsidRPr="00570A72">
        <w:rPr>
          <w:rFonts w:ascii="Times New Roman" w:hAnsi="Times New Roman"/>
          <w:sz w:val="22"/>
        </w:rPr>
        <w:tab/>
      </w:r>
      <w:r w:rsidRPr="00570A72">
        <w:rPr>
          <w:rFonts w:ascii="Times New Roman" w:hAnsi="Times New Roman"/>
          <w:sz w:val="22"/>
        </w:rPr>
        <w:tab/>
      </w:r>
      <w:r w:rsidRPr="00570A72">
        <w:rPr>
          <w:rFonts w:ascii="Times New Roman" w:hAnsi="Times New Roman"/>
          <w:sz w:val="22"/>
        </w:rPr>
        <w:tab/>
      </w:r>
      <w:r w:rsidRPr="00570A72">
        <w:rPr>
          <w:rFonts w:ascii="Times New Roman" w:hAnsi="Times New Roman"/>
          <w:sz w:val="22"/>
        </w:rPr>
        <w:tab/>
      </w:r>
      <w:r w:rsidRPr="00570A72">
        <w:rPr>
          <w:rFonts w:ascii="Times New Roman" w:hAnsi="Times New Roman"/>
          <w:sz w:val="22"/>
        </w:rPr>
        <w:tab/>
      </w:r>
      <w:r w:rsidRPr="00570A72">
        <w:rPr>
          <w:rFonts w:ascii="Times New Roman" w:hAnsi="Times New Roman"/>
          <w:sz w:val="22"/>
        </w:rPr>
        <w:tab/>
        <w:t xml:space="preserve"> VYTAUTAS LANDSBERGIS</w:t>
      </w:r>
    </w:p>
    <w:p w:rsidR="001A6BD4" w:rsidRPr="00570A72" w:rsidRDefault="001A6BD4">
      <w:pPr>
        <w:jc w:val="both"/>
        <w:rPr>
          <w:rFonts w:ascii="Times New Roman" w:hAnsi="Times New Roman"/>
          <w:sz w:val="22"/>
        </w:rPr>
      </w:pPr>
    </w:p>
    <w:p w:rsidR="001A6BD4" w:rsidRPr="00570A72" w:rsidRDefault="001A6BD4">
      <w:pPr>
        <w:jc w:val="both"/>
        <w:rPr>
          <w:rFonts w:ascii="Times New Roman" w:hAnsi="Times New Roman"/>
          <w:sz w:val="22"/>
        </w:rPr>
      </w:pPr>
      <w:r w:rsidRPr="00570A72">
        <w:rPr>
          <w:rFonts w:ascii="Times New Roman" w:hAnsi="Times New Roman"/>
          <w:sz w:val="22"/>
        </w:rPr>
        <w:t xml:space="preserve">Vilnius, </w:t>
      </w:r>
      <w:smartTag w:uri="urn:schemas-microsoft-com:office:smarttags" w:element="metricconverter">
        <w:smartTagPr>
          <w:attr w:name="ProductID" w:val="1992 m"/>
        </w:smartTagPr>
        <w:r w:rsidRPr="00570A72">
          <w:rPr>
            <w:rFonts w:ascii="Times New Roman" w:hAnsi="Times New Roman"/>
            <w:sz w:val="22"/>
          </w:rPr>
          <w:t>1992 m</w:t>
        </w:r>
      </w:smartTag>
      <w:r w:rsidRPr="00570A72">
        <w:rPr>
          <w:rFonts w:ascii="Times New Roman" w:hAnsi="Times New Roman"/>
          <w:sz w:val="22"/>
        </w:rPr>
        <w:t>. balandžio 7 d.</w:t>
      </w:r>
    </w:p>
    <w:p w:rsidR="001A6BD4" w:rsidRPr="00570A72" w:rsidRDefault="001A6BD4">
      <w:pPr>
        <w:jc w:val="both"/>
        <w:rPr>
          <w:rFonts w:ascii="Times New Roman" w:hAnsi="Times New Roman"/>
          <w:sz w:val="22"/>
        </w:rPr>
      </w:pPr>
      <w:r w:rsidRPr="00570A72">
        <w:rPr>
          <w:rFonts w:ascii="Times New Roman" w:hAnsi="Times New Roman"/>
          <w:sz w:val="22"/>
        </w:rPr>
        <w:tab/>
        <w:t xml:space="preserve">Nr. I-2455 </w:t>
      </w:r>
    </w:p>
    <w:p w:rsidR="00623D87" w:rsidRPr="00570A72" w:rsidRDefault="00623D87">
      <w:pPr>
        <w:jc w:val="both"/>
        <w:rPr>
          <w:rFonts w:ascii="Times New Roman" w:hAnsi="Times New Roman"/>
          <w:b/>
        </w:rPr>
      </w:pPr>
    </w:p>
    <w:p w:rsidR="00623D87" w:rsidRPr="00570A72" w:rsidRDefault="00623D87">
      <w:pPr>
        <w:jc w:val="both"/>
        <w:rPr>
          <w:rFonts w:ascii="Times New Roman" w:hAnsi="Times New Roman"/>
          <w:b/>
        </w:rPr>
      </w:pPr>
    </w:p>
    <w:p w:rsidR="001A6BD4" w:rsidRPr="00570A72" w:rsidRDefault="001A6BD4">
      <w:pPr>
        <w:jc w:val="both"/>
        <w:rPr>
          <w:rFonts w:ascii="Times New Roman" w:hAnsi="Times New Roman"/>
          <w:b/>
        </w:rPr>
      </w:pPr>
      <w:r w:rsidRPr="00570A72">
        <w:rPr>
          <w:rFonts w:ascii="Times New Roman" w:hAnsi="Times New Roman"/>
          <w:b/>
        </w:rPr>
        <w:t>Pakeitimai:</w:t>
      </w:r>
    </w:p>
    <w:p w:rsidR="001A6BD4" w:rsidRPr="00570A72" w:rsidRDefault="001A6BD4">
      <w:pPr>
        <w:jc w:val="both"/>
        <w:rPr>
          <w:rFonts w:ascii="Times New Roman" w:hAnsi="Times New Roman"/>
        </w:rPr>
      </w:pPr>
    </w:p>
    <w:p w:rsidR="001A6BD4" w:rsidRPr="00570A72" w:rsidRDefault="001A6BD4">
      <w:pPr>
        <w:jc w:val="both"/>
        <w:rPr>
          <w:rFonts w:ascii="Times New Roman" w:hAnsi="Times New Roman"/>
        </w:rPr>
      </w:pPr>
      <w:r w:rsidRPr="00570A72">
        <w:rPr>
          <w:rFonts w:ascii="Times New Roman" w:hAnsi="Times New Roman"/>
        </w:rPr>
        <w:t>1.</w:t>
      </w:r>
    </w:p>
    <w:p w:rsidR="001A6BD4" w:rsidRPr="00570A72" w:rsidRDefault="001A6BD4">
      <w:pPr>
        <w:jc w:val="both"/>
        <w:rPr>
          <w:rFonts w:ascii="Times New Roman" w:hAnsi="Times New Roman"/>
        </w:rPr>
      </w:pPr>
      <w:r w:rsidRPr="00570A72">
        <w:rPr>
          <w:rFonts w:ascii="Times New Roman" w:hAnsi="Times New Roman"/>
        </w:rPr>
        <w:t xml:space="preserve">Lietuvos Respublikos Seimas, Įstatymas </w:t>
      </w:r>
    </w:p>
    <w:p w:rsidR="001A6BD4" w:rsidRPr="00570A72" w:rsidRDefault="001A6BD4">
      <w:pPr>
        <w:jc w:val="both"/>
        <w:rPr>
          <w:rFonts w:ascii="Times New Roman" w:hAnsi="Times New Roman"/>
        </w:rPr>
      </w:pPr>
      <w:r w:rsidRPr="00570A72">
        <w:rPr>
          <w:rFonts w:ascii="Times New Roman" w:hAnsi="Times New Roman"/>
        </w:rPr>
        <w:t>Nr.</w:t>
      </w:r>
      <w:r w:rsidR="0063226B" w:rsidRPr="00570A72">
        <w:rPr>
          <w:rFonts w:ascii="Times New Roman" w:hAnsi="Times New Roman"/>
        </w:rPr>
        <w:t xml:space="preserve"> </w:t>
      </w:r>
      <w:hyperlink r:id="rId13" w:history="1">
        <w:r w:rsidRPr="00570A72">
          <w:rPr>
            <w:rStyle w:val="Hyperlink"/>
            <w:rFonts w:ascii="Times New Roman" w:hAnsi="Times New Roman"/>
          </w:rPr>
          <w:t>I-358</w:t>
        </w:r>
      </w:hyperlink>
      <w:r w:rsidRPr="00570A72">
        <w:rPr>
          <w:rFonts w:ascii="Times New Roman" w:hAnsi="Times New Roman"/>
        </w:rPr>
        <w:t xml:space="preserve">; 93.12.23, </w:t>
      </w:r>
      <w:proofErr w:type="spellStart"/>
      <w:r w:rsidRPr="00570A72">
        <w:rPr>
          <w:rFonts w:ascii="Times New Roman" w:hAnsi="Times New Roman"/>
        </w:rPr>
        <w:t>Žin</w:t>
      </w:r>
      <w:proofErr w:type="spellEnd"/>
      <w:r w:rsidRPr="00570A72">
        <w:rPr>
          <w:rFonts w:ascii="Times New Roman" w:hAnsi="Times New Roman"/>
        </w:rPr>
        <w:t>., 1994, Nr.</w:t>
      </w:r>
      <w:r w:rsidR="0063226B" w:rsidRPr="00570A72">
        <w:rPr>
          <w:rFonts w:ascii="Times New Roman" w:hAnsi="Times New Roman"/>
        </w:rPr>
        <w:t xml:space="preserve"> </w:t>
      </w:r>
      <w:r w:rsidRPr="00570A72">
        <w:rPr>
          <w:rFonts w:ascii="Times New Roman" w:hAnsi="Times New Roman"/>
        </w:rPr>
        <w:t>1-3</w:t>
      </w:r>
    </w:p>
    <w:p w:rsidR="001A6BD4" w:rsidRPr="00570A72" w:rsidRDefault="001A6BD4">
      <w:pPr>
        <w:jc w:val="both"/>
        <w:rPr>
          <w:rFonts w:ascii="Times New Roman" w:hAnsi="Times New Roman"/>
        </w:rPr>
      </w:pPr>
      <w:r w:rsidRPr="00570A72">
        <w:rPr>
          <w:rFonts w:ascii="Times New Roman" w:hAnsi="Times New Roman"/>
        </w:rPr>
        <w:t>DĖL LIETUVOS RESPUBLIKOS GYVENTOJŲ APSIRŪPINIMO GYVENAMOSIOMIS PATALPOMIS ĮSTATYMO PAKEITIMO</w:t>
      </w:r>
    </w:p>
    <w:p w:rsidR="001A6BD4" w:rsidRPr="00570A72" w:rsidRDefault="001A6BD4">
      <w:pPr>
        <w:jc w:val="both"/>
        <w:rPr>
          <w:rFonts w:ascii="Times New Roman" w:hAnsi="Times New Roman"/>
        </w:rPr>
      </w:pPr>
      <w:r w:rsidRPr="00570A72">
        <w:rPr>
          <w:rFonts w:ascii="Times New Roman" w:hAnsi="Times New Roman"/>
        </w:rPr>
        <w:t>IR PAPILDYMO</w:t>
      </w:r>
    </w:p>
    <w:p w:rsidR="001A6BD4" w:rsidRPr="00570A72" w:rsidRDefault="001A6BD4">
      <w:pPr>
        <w:jc w:val="both"/>
        <w:rPr>
          <w:rFonts w:ascii="Times New Roman" w:hAnsi="Times New Roman"/>
        </w:rPr>
      </w:pPr>
    </w:p>
    <w:p w:rsidR="001A6BD4" w:rsidRPr="00570A72" w:rsidRDefault="001A6BD4">
      <w:pPr>
        <w:jc w:val="both"/>
        <w:rPr>
          <w:rFonts w:ascii="Times New Roman" w:hAnsi="Times New Roman"/>
        </w:rPr>
      </w:pPr>
      <w:r w:rsidRPr="00570A72">
        <w:rPr>
          <w:rFonts w:ascii="Times New Roman" w:hAnsi="Times New Roman"/>
        </w:rPr>
        <w:t>2.</w:t>
      </w:r>
    </w:p>
    <w:p w:rsidR="001A6BD4" w:rsidRPr="00570A72" w:rsidRDefault="001A6BD4">
      <w:pPr>
        <w:jc w:val="both"/>
        <w:rPr>
          <w:rFonts w:ascii="Times New Roman" w:hAnsi="Times New Roman"/>
        </w:rPr>
      </w:pPr>
      <w:r w:rsidRPr="00570A72">
        <w:rPr>
          <w:rFonts w:ascii="Times New Roman" w:hAnsi="Times New Roman"/>
        </w:rPr>
        <w:t xml:space="preserve">Lietuvos Respublikos Seimas, Įstatymas </w:t>
      </w:r>
    </w:p>
    <w:p w:rsidR="001A6BD4" w:rsidRPr="00570A72" w:rsidRDefault="001A6BD4">
      <w:pPr>
        <w:jc w:val="both"/>
        <w:rPr>
          <w:rFonts w:ascii="Times New Roman" w:hAnsi="Times New Roman"/>
        </w:rPr>
      </w:pPr>
      <w:r w:rsidRPr="00570A72">
        <w:rPr>
          <w:rFonts w:ascii="Times New Roman" w:hAnsi="Times New Roman"/>
        </w:rPr>
        <w:t>Nr.</w:t>
      </w:r>
      <w:r w:rsidR="0063226B" w:rsidRPr="00570A72">
        <w:rPr>
          <w:rFonts w:ascii="Times New Roman" w:hAnsi="Times New Roman"/>
        </w:rPr>
        <w:t xml:space="preserve"> </w:t>
      </w:r>
      <w:hyperlink r:id="rId14" w:history="1">
        <w:r w:rsidRPr="00570A72">
          <w:rPr>
            <w:rStyle w:val="Hyperlink"/>
            <w:rFonts w:ascii="Times New Roman" w:hAnsi="Times New Roman"/>
          </w:rPr>
          <w:t>I-800</w:t>
        </w:r>
      </w:hyperlink>
      <w:r w:rsidRPr="00570A72">
        <w:rPr>
          <w:rFonts w:ascii="Times New Roman" w:hAnsi="Times New Roman"/>
        </w:rPr>
        <w:t xml:space="preserve">; 95.02.21, </w:t>
      </w:r>
      <w:proofErr w:type="spellStart"/>
      <w:r w:rsidRPr="00570A72">
        <w:rPr>
          <w:rFonts w:ascii="Times New Roman" w:hAnsi="Times New Roman"/>
        </w:rPr>
        <w:t>Žin</w:t>
      </w:r>
      <w:proofErr w:type="spellEnd"/>
      <w:r w:rsidRPr="00570A72">
        <w:rPr>
          <w:rFonts w:ascii="Times New Roman" w:hAnsi="Times New Roman"/>
        </w:rPr>
        <w:t>., 1995, Nr.</w:t>
      </w:r>
      <w:r w:rsidR="0063226B" w:rsidRPr="00570A72">
        <w:rPr>
          <w:rFonts w:ascii="Times New Roman" w:hAnsi="Times New Roman"/>
        </w:rPr>
        <w:t xml:space="preserve"> </w:t>
      </w:r>
      <w:r w:rsidRPr="00570A72">
        <w:rPr>
          <w:rFonts w:ascii="Times New Roman" w:hAnsi="Times New Roman"/>
        </w:rPr>
        <w:t>20-451</w:t>
      </w:r>
    </w:p>
    <w:p w:rsidR="001A6BD4" w:rsidRPr="00570A72" w:rsidRDefault="001A6BD4">
      <w:pPr>
        <w:jc w:val="both"/>
        <w:rPr>
          <w:rFonts w:ascii="Times New Roman" w:hAnsi="Times New Roman"/>
        </w:rPr>
      </w:pPr>
      <w:r w:rsidRPr="00570A72">
        <w:rPr>
          <w:rFonts w:ascii="Times New Roman" w:hAnsi="Times New Roman"/>
        </w:rPr>
        <w:t>DĖL LIETUVOS RESPUBLIKOS GYVENTOJŲ APSIRŪPINIMO GYVENAMOSIOMIS PATALPOMIS ĮSTATYMO PAKEITIMO IR PAPILDYMO</w:t>
      </w:r>
    </w:p>
    <w:p w:rsidR="001A6BD4" w:rsidRPr="00570A72" w:rsidRDefault="001A6BD4">
      <w:pPr>
        <w:jc w:val="both"/>
        <w:rPr>
          <w:rFonts w:ascii="Times New Roman" w:hAnsi="Times New Roman"/>
        </w:rPr>
      </w:pPr>
    </w:p>
    <w:p w:rsidR="001A6BD4" w:rsidRPr="00570A72" w:rsidRDefault="001A6BD4">
      <w:pPr>
        <w:jc w:val="both"/>
        <w:rPr>
          <w:rFonts w:ascii="Times New Roman" w:hAnsi="Times New Roman"/>
        </w:rPr>
      </w:pPr>
      <w:r w:rsidRPr="00570A72">
        <w:rPr>
          <w:rFonts w:ascii="Times New Roman" w:hAnsi="Times New Roman"/>
        </w:rPr>
        <w:t>3.</w:t>
      </w:r>
    </w:p>
    <w:p w:rsidR="001A6BD4" w:rsidRPr="00570A72" w:rsidRDefault="001A6BD4">
      <w:pPr>
        <w:jc w:val="both"/>
        <w:rPr>
          <w:rFonts w:ascii="Times New Roman" w:hAnsi="Times New Roman"/>
        </w:rPr>
      </w:pPr>
      <w:r w:rsidRPr="00570A72">
        <w:rPr>
          <w:rFonts w:ascii="Times New Roman" w:hAnsi="Times New Roman"/>
        </w:rPr>
        <w:t xml:space="preserve">Lietuvos Respublikos Seimas, Įstatymas </w:t>
      </w:r>
    </w:p>
    <w:p w:rsidR="001A6BD4" w:rsidRPr="00570A72" w:rsidRDefault="001A6BD4">
      <w:pPr>
        <w:jc w:val="both"/>
        <w:rPr>
          <w:rFonts w:ascii="Times New Roman" w:hAnsi="Times New Roman"/>
        </w:rPr>
      </w:pPr>
      <w:r w:rsidRPr="00570A72">
        <w:rPr>
          <w:rFonts w:ascii="Times New Roman" w:hAnsi="Times New Roman"/>
        </w:rPr>
        <w:t>Nr.</w:t>
      </w:r>
      <w:r w:rsidR="0063226B" w:rsidRPr="00570A72">
        <w:rPr>
          <w:rFonts w:ascii="Times New Roman" w:hAnsi="Times New Roman"/>
        </w:rPr>
        <w:t xml:space="preserve"> </w:t>
      </w:r>
      <w:hyperlink r:id="rId15" w:history="1">
        <w:r w:rsidRPr="00570A72">
          <w:rPr>
            <w:rStyle w:val="Hyperlink"/>
            <w:rFonts w:ascii="Times New Roman" w:hAnsi="Times New Roman"/>
          </w:rPr>
          <w:t>I-875</w:t>
        </w:r>
      </w:hyperlink>
      <w:r w:rsidRPr="00570A72">
        <w:rPr>
          <w:rFonts w:ascii="Times New Roman" w:hAnsi="Times New Roman"/>
        </w:rPr>
        <w:t xml:space="preserve">, 95.05.02, </w:t>
      </w:r>
      <w:proofErr w:type="spellStart"/>
      <w:r w:rsidRPr="00570A72">
        <w:rPr>
          <w:rFonts w:ascii="Times New Roman" w:hAnsi="Times New Roman"/>
        </w:rPr>
        <w:t>Žin</w:t>
      </w:r>
      <w:proofErr w:type="spellEnd"/>
      <w:r w:rsidRPr="00570A72">
        <w:rPr>
          <w:rFonts w:ascii="Times New Roman" w:hAnsi="Times New Roman"/>
        </w:rPr>
        <w:t>., 1995, Nr. 39-963</w:t>
      </w:r>
    </w:p>
    <w:p w:rsidR="001A6BD4" w:rsidRPr="00570A72" w:rsidRDefault="001A6BD4">
      <w:pPr>
        <w:jc w:val="both"/>
        <w:rPr>
          <w:rFonts w:ascii="Times New Roman" w:hAnsi="Times New Roman"/>
        </w:rPr>
      </w:pPr>
      <w:r w:rsidRPr="00570A72">
        <w:rPr>
          <w:rFonts w:ascii="Times New Roman" w:hAnsi="Times New Roman"/>
        </w:rPr>
        <w:t>DĖL LIETUVOS RESPUBLIKOS GYVENTOJŲ APSIRŪPINIMO GYVENAMOSIOMIS PATALPOMIS ĮSTATYMO PAKEITIMO IR PAPILDYMO</w:t>
      </w:r>
    </w:p>
    <w:p w:rsidR="001A6BD4" w:rsidRPr="00570A72" w:rsidRDefault="001A6BD4">
      <w:pPr>
        <w:jc w:val="both"/>
        <w:rPr>
          <w:rFonts w:ascii="Times New Roman" w:hAnsi="Times New Roman"/>
        </w:rPr>
      </w:pPr>
    </w:p>
    <w:p w:rsidR="001A6BD4" w:rsidRPr="00570A72" w:rsidRDefault="001A6BD4">
      <w:pPr>
        <w:jc w:val="both"/>
        <w:rPr>
          <w:rFonts w:ascii="Times New Roman" w:hAnsi="Times New Roman"/>
        </w:rPr>
      </w:pPr>
      <w:r w:rsidRPr="00570A72">
        <w:rPr>
          <w:rFonts w:ascii="Times New Roman" w:hAnsi="Times New Roman"/>
        </w:rPr>
        <w:t>4.</w:t>
      </w:r>
    </w:p>
    <w:p w:rsidR="001A6BD4" w:rsidRPr="00570A72" w:rsidRDefault="001A6BD4">
      <w:pPr>
        <w:jc w:val="both"/>
        <w:rPr>
          <w:rFonts w:ascii="Times New Roman" w:hAnsi="Times New Roman"/>
        </w:rPr>
      </w:pPr>
      <w:r w:rsidRPr="00570A72">
        <w:rPr>
          <w:rFonts w:ascii="Times New Roman" w:hAnsi="Times New Roman"/>
        </w:rPr>
        <w:t>Lietuvos Respublikos Seimas, Įstatymas</w:t>
      </w:r>
    </w:p>
    <w:p w:rsidR="001A6BD4" w:rsidRPr="00570A72" w:rsidRDefault="001A6BD4">
      <w:pPr>
        <w:jc w:val="both"/>
        <w:rPr>
          <w:rFonts w:ascii="Times New Roman" w:hAnsi="Times New Roman"/>
        </w:rPr>
      </w:pPr>
      <w:r w:rsidRPr="00570A72">
        <w:rPr>
          <w:rFonts w:ascii="Times New Roman" w:hAnsi="Times New Roman"/>
        </w:rPr>
        <w:t xml:space="preserve">Nr. </w:t>
      </w:r>
      <w:hyperlink r:id="rId16" w:history="1">
        <w:r w:rsidRPr="00570A72">
          <w:rPr>
            <w:rStyle w:val="Hyperlink"/>
            <w:rFonts w:ascii="Times New Roman" w:hAnsi="Times New Roman"/>
          </w:rPr>
          <w:t>VIII-194</w:t>
        </w:r>
      </w:hyperlink>
      <w:r w:rsidRPr="00570A72">
        <w:rPr>
          <w:rFonts w:ascii="Times New Roman" w:hAnsi="Times New Roman"/>
        </w:rPr>
        <w:t xml:space="preserve">, 97.04.24, </w:t>
      </w:r>
      <w:proofErr w:type="spellStart"/>
      <w:r w:rsidRPr="00570A72">
        <w:rPr>
          <w:rFonts w:ascii="Times New Roman" w:hAnsi="Times New Roman"/>
        </w:rPr>
        <w:t>Žin</w:t>
      </w:r>
      <w:proofErr w:type="spellEnd"/>
      <w:r w:rsidRPr="00570A72">
        <w:rPr>
          <w:rFonts w:ascii="Times New Roman" w:hAnsi="Times New Roman"/>
        </w:rPr>
        <w:t>., 1997, Nr.38-926 (97.05.02)</w:t>
      </w:r>
    </w:p>
    <w:p w:rsidR="001A6BD4" w:rsidRPr="00570A72" w:rsidRDefault="001A6BD4">
      <w:pPr>
        <w:jc w:val="both"/>
        <w:rPr>
          <w:rFonts w:ascii="Times New Roman" w:hAnsi="Times New Roman"/>
        </w:rPr>
      </w:pPr>
      <w:r w:rsidRPr="00570A72">
        <w:rPr>
          <w:rFonts w:ascii="Times New Roman" w:hAnsi="Times New Roman"/>
        </w:rPr>
        <w:t>LIETUVOS RESPUBLIKOS GYVENTOJŲ APSIRŪPINIMO GYVENAMOSIOMIS PATALPOMIS ĮSTATYMO 3 STRAIPSNIO PAKEITIMO ĮSTATYMAS</w:t>
      </w:r>
    </w:p>
    <w:p w:rsidR="001A6BD4" w:rsidRPr="00570A72" w:rsidRDefault="001A6BD4">
      <w:pPr>
        <w:jc w:val="both"/>
        <w:rPr>
          <w:rFonts w:ascii="Times New Roman" w:hAnsi="Times New Roman"/>
        </w:rPr>
      </w:pPr>
    </w:p>
    <w:p w:rsidR="001A6BD4" w:rsidRPr="00570A72" w:rsidRDefault="001A6BD4">
      <w:pPr>
        <w:jc w:val="both"/>
        <w:rPr>
          <w:rFonts w:ascii="Times New Roman" w:hAnsi="Times New Roman"/>
        </w:rPr>
      </w:pPr>
      <w:r w:rsidRPr="00570A72">
        <w:rPr>
          <w:rFonts w:ascii="Times New Roman" w:hAnsi="Times New Roman"/>
        </w:rPr>
        <w:t>5.</w:t>
      </w:r>
    </w:p>
    <w:p w:rsidR="001A6BD4" w:rsidRPr="00570A72" w:rsidRDefault="001A6BD4">
      <w:pPr>
        <w:jc w:val="both"/>
        <w:rPr>
          <w:rFonts w:ascii="Times New Roman" w:hAnsi="Times New Roman"/>
        </w:rPr>
      </w:pPr>
      <w:r w:rsidRPr="00570A72">
        <w:rPr>
          <w:rFonts w:ascii="Times New Roman" w:hAnsi="Times New Roman"/>
        </w:rPr>
        <w:t>Lietuvos Respublikos Seimas, Įstatymas</w:t>
      </w:r>
    </w:p>
    <w:p w:rsidR="001A6BD4" w:rsidRPr="00570A72" w:rsidRDefault="001A6BD4">
      <w:pPr>
        <w:jc w:val="both"/>
        <w:rPr>
          <w:rFonts w:ascii="Times New Roman" w:hAnsi="Times New Roman"/>
        </w:rPr>
      </w:pPr>
      <w:r w:rsidRPr="00570A72">
        <w:rPr>
          <w:rFonts w:ascii="Times New Roman" w:hAnsi="Times New Roman"/>
        </w:rPr>
        <w:t xml:space="preserve">Nr. </w:t>
      </w:r>
      <w:hyperlink r:id="rId17" w:history="1">
        <w:r w:rsidRPr="00570A72">
          <w:rPr>
            <w:rStyle w:val="Hyperlink"/>
            <w:rFonts w:ascii="Times New Roman" w:hAnsi="Times New Roman"/>
          </w:rPr>
          <w:t>VIII-472</w:t>
        </w:r>
      </w:hyperlink>
      <w:r w:rsidRPr="00570A72">
        <w:rPr>
          <w:rFonts w:ascii="Times New Roman" w:hAnsi="Times New Roman"/>
        </w:rPr>
        <w:t xml:space="preserve">, 97.10.21, </w:t>
      </w:r>
      <w:proofErr w:type="spellStart"/>
      <w:r w:rsidRPr="00570A72">
        <w:rPr>
          <w:rFonts w:ascii="Times New Roman" w:hAnsi="Times New Roman"/>
        </w:rPr>
        <w:t>Žin</w:t>
      </w:r>
      <w:proofErr w:type="spellEnd"/>
      <w:r w:rsidRPr="00570A72">
        <w:rPr>
          <w:rFonts w:ascii="Times New Roman" w:hAnsi="Times New Roman"/>
        </w:rPr>
        <w:t>., 1997, Nr.98-2483 (97.10.30)</w:t>
      </w:r>
    </w:p>
    <w:p w:rsidR="001A6BD4" w:rsidRPr="00570A72" w:rsidRDefault="001A6BD4">
      <w:pPr>
        <w:jc w:val="both"/>
        <w:rPr>
          <w:rFonts w:ascii="Times New Roman" w:hAnsi="Times New Roman"/>
        </w:rPr>
      </w:pPr>
      <w:r w:rsidRPr="00570A72">
        <w:rPr>
          <w:rFonts w:ascii="Times New Roman" w:hAnsi="Times New Roman"/>
        </w:rPr>
        <w:t>LIETUVOS RESPUBLIKOS GYVENTOJŲ APSIRŪPINIMO GYVENAMOSIOMIS PATALPOMIS ĮSTATYMO 3, 6, 8, 9, 10, 11, 12, 14, 17, 19, 20, 21 STRAIPSNIŲ PAKEITIMO IR PAPILDYMO BEI 13 STRAIPSNIO PRIPAŽINIMO NETEKUSIU GALIOS</w:t>
      </w:r>
    </w:p>
    <w:p w:rsidR="001A6BD4" w:rsidRPr="00570A72" w:rsidRDefault="001A6BD4">
      <w:pPr>
        <w:jc w:val="both"/>
        <w:rPr>
          <w:rFonts w:ascii="Times New Roman" w:hAnsi="Times New Roman"/>
        </w:rPr>
      </w:pPr>
    </w:p>
    <w:p w:rsidR="001A6BD4" w:rsidRPr="00570A72" w:rsidRDefault="001A6BD4">
      <w:pPr>
        <w:widowControl w:val="0"/>
        <w:tabs>
          <w:tab w:val="left" w:pos="6804"/>
        </w:tabs>
        <w:jc w:val="both"/>
        <w:rPr>
          <w:rFonts w:ascii="Times New Roman" w:hAnsi="Times New Roman"/>
          <w:snapToGrid w:val="0"/>
        </w:rPr>
      </w:pPr>
      <w:r w:rsidRPr="00570A72">
        <w:rPr>
          <w:rFonts w:ascii="Times New Roman" w:hAnsi="Times New Roman"/>
          <w:snapToGrid w:val="0"/>
        </w:rPr>
        <w:t>6.</w:t>
      </w:r>
    </w:p>
    <w:p w:rsidR="001A6BD4" w:rsidRPr="00570A72" w:rsidRDefault="001A6BD4">
      <w:pPr>
        <w:widowControl w:val="0"/>
        <w:jc w:val="both"/>
        <w:rPr>
          <w:rFonts w:ascii="Times New Roman" w:hAnsi="Times New Roman"/>
          <w:snapToGrid w:val="0"/>
        </w:rPr>
      </w:pPr>
      <w:r w:rsidRPr="00570A72">
        <w:rPr>
          <w:rFonts w:ascii="Times New Roman" w:hAnsi="Times New Roman"/>
          <w:snapToGrid w:val="0"/>
        </w:rPr>
        <w:t>Lietuvos Respublikos Seimas, Įstatymas</w:t>
      </w:r>
    </w:p>
    <w:p w:rsidR="001A6BD4" w:rsidRPr="00570A72" w:rsidRDefault="001A6BD4">
      <w:pPr>
        <w:widowControl w:val="0"/>
        <w:jc w:val="both"/>
        <w:rPr>
          <w:rFonts w:ascii="Times New Roman" w:hAnsi="Times New Roman"/>
          <w:snapToGrid w:val="0"/>
        </w:rPr>
      </w:pPr>
      <w:r w:rsidRPr="00570A72">
        <w:rPr>
          <w:rFonts w:ascii="Times New Roman" w:hAnsi="Times New Roman"/>
          <w:snapToGrid w:val="0"/>
        </w:rPr>
        <w:t xml:space="preserve">Nr. </w:t>
      </w:r>
      <w:hyperlink r:id="rId18" w:history="1">
        <w:r w:rsidRPr="00570A72">
          <w:rPr>
            <w:rStyle w:val="Hyperlink"/>
            <w:rFonts w:ascii="Times New Roman" w:hAnsi="Times New Roman"/>
          </w:rPr>
          <w:t>VIII-1741</w:t>
        </w:r>
      </w:hyperlink>
      <w:r w:rsidRPr="00570A72">
        <w:rPr>
          <w:rFonts w:ascii="Times New Roman" w:hAnsi="Times New Roman"/>
          <w:snapToGrid w:val="0"/>
        </w:rPr>
        <w:t xml:space="preserve">, 00.06.20, </w:t>
      </w:r>
      <w:proofErr w:type="spellStart"/>
      <w:r w:rsidRPr="00570A72">
        <w:rPr>
          <w:rFonts w:ascii="Times New Roman" w:hAnsi="Times New Roman"/>
          <w:snapToGrid w:val="0"/>
        </w:rPr>
        <w:t>Žin</w:t>
      </w:r>
      <w:proofErr w:type="spellEnd"/>
      <w:r w:rsidRPr="00570A72">
        <w:rPr>
          <w:rFonts w:ascii="Times New Roman" w:hAnsi="Times New Roman"/>
          <w:snapToGrid w:val="0"/>
        </w:rPr>
        <w:t>., 2000, Nr.56-1639 (00.07.12)</w:t>
      </w:r>
    </w:p>
    <w:p w:rsidR="001A6BD4" w:rsidRPr="00570A72" w:rsidRDefault="001A6BD4">
      <w:pPr>
        <w:widowControl w:val="0"/>
        <w:jc w:val="both"/>
        <w:rPr>
          <w:rFonts w:ascii="Times New Roman" w:hAnsi="Times New Roman"/>
          <w:snapToGrid w:val="0"/>
        </w:rPr>
      </w:pPr>
      <w:r w:rsidRPr="00570A72">
        <w:rPr>
          <w:rFonts w:ascii="Times New Roman" w:hAnsi="Times New Roman"/>
          <w:snapToGrid w:val="0"/>
        </w:rPr>
        <w:t>DAUGIABUČIŲ NAMŲ SAVININKŲ BENDRIJŲ ĮSTATYMO PAKEITIMO ĮSTATYMAS</w:t>
      </w:r>
    </w:p>
    <w:p w:rsidR="001A6BD4" w:rsidRPr="00570A72" w:rsidRDefault="001A6BD4">
      <w:pPr>
        <w:widowControl w:val="0"/>
        <w:jc w:val="both"/>
        <w:rPr>
          <w:rFonts w:ascii="Times New Roman" w:hAnsi="Times New Roman"/>
          <w:snapToGrid w:val="0"/>
        </w:rPr>
      </w:pPr>
    </w:p>
    <w:p w:rsidR="001A6BD4" w:rsidRPr="00570A72" w:rsidRDefault="001A6BD4">
      <w:pPr>
        <w:widowControl w:val="0"/>
        <w:jc w:val="both"/>
        <w:rPr>
          <w:rFonts w:ascii="Times New Roman" w:hAnsi="Times New Roman"/>
          <w:snapToGrid w:val="0"/>
        </w:rPr>
      </w:pPr>
      <w:r w:rsidRPr="00570A72">
        <w:rPr>
          <w:rFonts w:ascii="Times New Roman" w:hAnsi="Times New Roman"/>
          <w:snapToGrid w:val="0"/>
        </w:rPr>
        <w:t>7.</w:t>
      </w:r>
    </w:p>
    <w:p w:rsidR="001A6BD4" w:rsidRPr="00570A72" w:rsidRDefault="001A6BD4">
      <w:pPr>
        <w:widowControl w:val="0"/>
        <w:jc w:val="both"/>
        <w:rPr>
          <w:rFonts w:ascii="Times New Roman" w:hAnsi="Times New Roman"/>
          <w:snapToGrid w:val="0"/>
        </w:rPr>
      </w:pPr>
      <w:r w:rsidRPr="00570A72">
        <w:rPr>
          <w:rFonts w:ascii="Times New Roman" w:hAnsi="Times New Roman"/>
          <w:snapToGrid w:val="0"/>
        </w:rPr>
        <w:t>Lietuvos Respublikos Seimas, Įstatymas</w:t>
      </w:r>
    </w:p>
    <w:p w:rsidR="001A6BD4" w:rsidRPr="00570A72" w:rsidRDefault="001A6BD4">
      <w:pPr>
        <w:widowControl w:val="0"/>
        <w:jc w:val="both"/>
        <w:rPr>
          <w:rFonts w:ascii="Times New Roman" w:hAnsi="Times New Roman"/>
          <w:snapToGrid w:val="0"/>
        </w:rPr>
      </w:pPr>
      <w:r w:rsidRPr="00570A72">
        <w:rPr>
          <w:rFonts w:ascii="Times New Roman" w:hAnsi="Times New Roman"/>
          <w:snapToGrid w:val="0"/>
        </w:rPr>
        <w:t xml:space="preserve">Nr. </w:t>
      </w:r>
      <w:hyperlink r:id="rId19" w:history="1">
        <w:r w:rsidRPr="00570A72">
          <w:rPr>
            <w:rStyle w:val="Hyperlink"/>
            <w:rFonts w:ascii="Times New Roman" w:hAnsi="Times New Roman"/>
          </w:rPr>
          <w:t>VIII-2033</w:t>
        </w:r>
      </w:hyperlink>
      <w:r w:rsidRPr="00570A72">
        <w:rPr>
          <w:rFonts w:ascii="Times New Roman" w:hAnsi="Times New Roman"/>
          <w:snapToGrid w:val="0"/>
        </w:rPr>
        <w:t xml:space="preserve">, 2000 10 12, </w:t>
      </w:r>
      <w:proofErr w:type="spellStart"/>
      <w:r w:rsidRPr="00570A72">
        <w:rPr>
          <w:rFonts w:ascii="Times New Roman" w:hAnsi="Times New Roman"/>
          <w:snapToGrid w:val="0"/>
        </w:rPr>
        <w:t>Žin</w:t>
      </w:r>
      <w:proofErr w:type="spellEnd"/>
      <w:r w:rsidRPr="00570A72">
        <w:rPr>
          <w:rFonts w:ascii="Times New Roman" w:hAnsi="Times New Roman"/>
          <w:snapToGrid w:val="0"/>
        </w:rPr>
        <w:t>., 2000, Nr. 92-2874 (2000 10 31)</w:t>
      </w:r>
    </w:p>
    <w:p w:rsidR="001A6BD4" w:rsidRPr="00570A72" w:rsidRDefault="001A6BD4">
      <w:pPr>
        <w:widowControl w:val="0"/>
        <w:jc w:val="both"/>
        <w:rPr>
          <w:rFonts w:ascii="Times New Roman" w:hAnsi="Times New Roman"/>
          <w:snapToGrid w:val="0"/>
        </w:rPr>
      </w:pPr>
      <w:r w:rsidRPr="00570A72">
        <w:rPr>
          <w:rFonts w:ascii="Times New Roman" w:hAnsi="Times New Roman"/>
          <w:snapToGrid w:val="0"/>
        </w:rPr>
        <w:t>GYVENTOJŲ APSIRŪPINIMO GYVENAMOSIOMIS PATALPOMIS ĮSTATYMO PAPILDYMO 13 STRAIPSNIU, 14 IR 18 STRAIPSNIŲ PAKEITIMO IR BUTŲ PRIVATIZAVIMO ĮSTATYMO BEI LIETUVOS RESPUBLIKOS AUKŠČIAUSIOSIOS TARYBOS - ATKURIAMOJO SEIMO NUTARIMO „DĖL LIETUVOS RESPUBLIKOS BUTŲ PRIVATIZAVIMO ĮSTATYMO ĮSIGALIOJIMO“ PRIPAŽINIMO NETEKUSIAIS GALIOS ĮSTATYMAS</w:t>
      </w:r>
    </w:p>
    <w:p w:rsidR="001A6BD4" w:rsidRPr="00570A72" w:rsidRDefault="001A6BD4">
      <w:pPr>
        <w:widowControl w:val="0"/>
        <w:jc w:val="both"/>
        <w:rPr>
          <w:rFonts w:ascii="Times New Roman" w:hAnsi="Times New Roman"/>
        </w:rPr>
      </w:pPr>
      <w:r w:rsidRPr="00570A72">
        <w:rPr>
          <w:rFonts w:ascii="Times New Roman" w:hAnsi="Times New Roman"/>
        </w:rPr>
        <w:t xml:space="preserve">Šis įstatymas įsigalioja nuo </w:t>
      </w:r>
      <w:smartTag w:uri="urn:schemas-microsoft-com:office:smarttags" w:element="metricconverter">
        <w:smartTagPr>
          <w:attr w:name="ProductID" w:val="2001 m"/>
        </w:smartTagPr>
        <w:r w:rsidRPr="00570A72">
          <w:rPr>
            <w:rFonts w:ascii="Times New Roman" w:hAnsi="Times New Roman"/>
          </w:rPr>
          <w:t>2001 m</w:t>
        </w:r>
      </w:smartTag>
      <w:r w:rsidRPr="00570A72">
        <w:rPr>
          <w:rFonts w:ascii="Times New Roman" w:hAnsi="Times New Roman"/>
        </w:rPr>
        <w:t>. sausio 1 d.</w:t>
      </w:r>
    </w:p>
    <w:p w:rsidR="001A6BD4" w:rsidRPr="00570A72" w:rsidRDefault="001A6BD4">
      <w:pPr>
        <w:widowControl w:val="0"/>
        <w:jc w:val="both"/>
        <w:rPr>
          <w:rFonts w:ascii="Times New Roman" w:hAnsi="Times New Roman"/>
        </w:rPr>
      </w:pPr>
    </w:p>
    <w:p w:rsidR="001A6BD4" w:rsidRPr="00570A72" w:rsidRDefault="001A6BD4">
      <w:pPr>
        <w:pStyle w:val="PlainText"/>
        <w:jc w:val="both"/>
        <w:rPr>
          <w:rFonts w:ascii="Times New Roman" w:hAnsi="Times New Roman"/>
        </w:rPr>
      </w:pPr>
      <w:r w:rsidRPr="00570A72">
        <w:rPr>
          <w:rFonts w:ascii="Times New Roman" w:hAnsi="Times New Roman"/>
        </w:rPr>
        <w:t>8.</w:t>
      </w:r>
    </w:p>
    <w:p w:rsidR="001A6BD4" w:rsidRPr="00570A72" w:rsidRDefault="001A6BD4">
      <w:pPr>
        <w:pStyle w:val="PlainText"/>
        <w:jc w:val="both"/>
        <w:rPr>
          <w:rFonts w:ascii="Times New Roman" w:hAnsi="Times New Roman"/>
        </w:rPr>
      </w:pPr>
      <w:r w:rsidRPr="00570A72">
        <w:rPr>
          <w:rFonts w:ascii="Times New Roman" w:hAnsi="Times New Roman"/>
        </w:rPr>
        <w:t>Lietuvos Respublikos Seimas, Įstatymas</w:t>
      </w:r>
    </w:p>
    <w:p w:rsidR="001A6BD4" w:rsidRPr="00570A72" w:rsidRDefault="001A6BD4">
      <w:pPr>
        <w:pStyle w:val="PlainText"/>
        <w:jc w:val="both"/>
        <w:rPr>
          <w:rFonts w:ascii="Times New Roman" w:hAnsi="Times New Roman"/>
        </w:rPr>
      </w:pPr>
      <w:r w:rsidRPr="00570A72">
        <w:rPr>
          <w:rFonts w:ascii="Times New Roman" w:hAnsi="Times New Roman"/>
        </w:rPr>
        <w:t xml:space="preserve">Nr. </w:t>
      </w:r>
      <w:hyperlink r:id="rId20" w:history="1">
        <w:r w:rsidRPr="00570A72">
          <w:rPr>
            <w:rStyle w:val="Hyperlink"/>
            <w:rFonts w:ascii="Times New Roman" w:hAnsi="Times New Roman"/>
          </w:rPr>
          <w:t>IX-1188</w:t>
        </w:r>
      </w:hyperlink>
      <w:r w:rsidRPr="00570A72">
        <w:rPr>
          <w:rFonts w:ascii="Times New Roman" w:hAnsi="Times New Roman"/>
        </w:rPr>
        <w:t xml:space="preserve">, 2002-11-12, </w:t>
      </w:r>
      <w:proofErr w:type="spellStart"/>
      <w:r w:rsidRPr="00570A72">
        <w:rPr>
          <w:rFonts w:ascii="Times New Roman" w:hAnsi="Times New Roman"/>
        </w:rPr>
        <w:t>Žin</w:t>
      </w:r>
      <w:proofErr w:type="spellEnd"/>
      <w:r w:rsidRPr="00570A72">
        <w:rPr>
          <w:rFonts w:ascii="Times New Roman" w:hAnsi="Times New Roman"/>
        </w:rPr>
        <w:t>., 2002, Nr. 116-5188 (2002-12-06)</w:t>
      </w:r>
    </w:p>
    <w:p w:rsidR="001A6BD4" w:rsidRPr="00570A72" w:rsidRDefault="001A6BD4">
      <w:pPr>
        <w:pStyle w:val="PlainText"/>
        <w:jc w:val="both"/>
        <w:rPr>
          <w:rFonts w:ascii="Times New Roman" w:hAnsi="Times New Roman"/>
        </w:rPr>
      </w:pPr>
      <w:r w:rsidRPr="00570A72">
        <w:rPr>
          <w:rFonts w:ascii="Times New Roman" w:hAnsi="Times New Roman"/>
        </w:rPr>
        <w:t>GYVENTOJŲ APSIRŪPINIMO GYVENAMOSIOMIS PATALPOMIS ĮSTATYMO PAKEITIMO ĮSTATYMAS</w:t>
      </w:r>
    </w:p>
    <w:p w:rsidR="0063226B" w:rsidRPr="00570A72" w:rsidRDefault="001A6BD4">
      <w:pPr>
        <w:pStyle w:val="PlainText"/>
        <w:jc w:val="both"/>
        <w:rPr>
          <w:rFonts w:ascii="Times New Roman" w:hAnsi="Times New Roman"/>
          <w:b/>
        </w:rPr>
      </w:pPr>
      <w:r w:rsidRPr="00570A72">
        <w:rPr>
          <w:rFonts w:ascii="Times New Roman" w:hAnsi="Times New Roman"/>
          <w:b/>
        </w:rPr>
        <w:t>Nauja įstatymo redakcija</w:t>
      </w:r>
    </w:p>
    <w:p w:rsidR="001A6BD4" w:rsidRPr="00570A72" w:rsidRDefault="0063226B">
      <w:pPr>
        <w:pStyle w:val="PlainText"/>
        <w:jc w:val="both"/>
        <w:rPr>
          <w:rFonts w:ascii="Times New Roman" w:hAnsi="Times New Roman"/>
          <w:b/>
        </w:rPr>
      </w:pPr>
      <w:r w:rsidRPr="00570A72">
        <w:rPr>
          <w:rFonts w:ascii="Times New Roman" w:hAnsi="Times New Roman"/>
          <w:b/>
        </w:rPr>
        <w:t>K</w:t>
      </w:r>
      <w:r w:rsidR="001A6BD4" w:rsidRPr="00570A72">
        <w:rPr>
          <w:rFonts w:ascii="Times New Roman" w:hAnsi="Times New Roman"/>
          <w:b/>
        </w:rPr>
        <w:t>eistas įstatymo pavadinimas</w:t>
      </w:r>
    </w:p>
    <w:p w:rsidR="001A6BD4" w:rsidRPr="00570A72" w:rsidRDefault="001A6BD4">
      <w:pPr>
        <w:pStyle w:val="PlainText"/>
        <w:jc w:val="both"/>
        <w:rPr>
          <w:rFonts w:ascii="Times New Roman" w:hAnsi="Times New Roman"/>
        </w:rPr>
      </w:pPr>
      <w:r w:rsidRPr="00570A72">
        <w:rPr>
          <w:rFonts w:ascii="Times New Roman" w:hAnsi="Times New Roman"/>
        </w:rPr>
        <w:t xml:space="preserve">Šis Įstatymas įsigalioja nuo </w:t>
      </w:r>
      <w:smartTag w:uri="urn:schemas-microsoft-com:office:smarttags" w:element="metricconverter">
        <w:smartTagPr>
          <w:attr w:name="ProductID" w:val="2003 m"/>
        </w:smartTagPr>
        <w:r w:rsidRPr="00570A72">
          <w:rPr>
            <w:rFonts w:ascii="Times New Roman" w:hAnsi="Times New Roman"/>
          </w:rPr>
          <w:t>2003 m</w:t>
        </w:r>
      </w:smartTag>
      <w:r w:rsidRPr="00570A72">
        <w:rPr>
          <w:rFonts w:ascii="Times New Roman" w:hAnsi="Times New Roman"/>
        </w:rPr>
        <w:t>. sausio 1 d.</w:t>
      </w:r>
    </w:p>
    <w:p w:rsidR="001A6BD4" w:rsidRPr="00570A72" w:rsidRDefault="001A6BD4">
      <w:pPr>
        <w:pStyle w:val="PlainText"/>
        <w:jc w:val="both"/>
        <w:rPr>
          <w:rFonts w:ascii="Times New Roman" w:hAnsi="Times New Roman"/>
          <w:b/>
        </w:rPr>
      </w:pPr>
      <w:r w:rsidRPr="00570A72">
        <w:rPr>
          <w:rFonts w:ascii="Times New Roman" w:hAnsi="Times New Roman"/>
          <w:b/>
        </w:rPr>
        <w:t xml:space="preserve">Šio Įstatymo atitaisymas skelbtas: </w:t>
      </w:r>
      <w:proofErr w:type="spellStart"/>
      <w:r w:rsidRPr="00570A72">
        <w:rPr>
          <w:rFonts w:ascii="Times New Roman" w:hAnsi="Times New Roman"/>
          <w:b/>
        </w:rPr>
        <w:t>Žin</w:t>
      </w:r>
      <w:proofErr w:type="spellEnd"/>
      <w:r w:rsidRPr="00570A72">
        <w:rPr>
          <w:rFonts w:ascii="Times New Roman" w:hAnsi="Times New Roman"/>
          <w:b/>
        </w:rPr>
        <w:t>., 2003, Nr. 3 (2003-01-10)</w:t>
      </w:r>
    </w:p>
    <w:p w:rsidR="001A6BD4" w:rsidRPr="00570A72" w:rsidRDefault="001A6BD4">
      <w:pPr>
        <w:pStyle w:val="PlainText"/>
        <w:jc w:val="both"/>
        <w:rPr>
          <w:rFonts w:ascii="Times New Roman" w:hAnsi="Times New Roman"/>
        </w:rPr>
      </w:pPr>
    </w:p>
    <w:p w:rsidR="001A6BD4" w:rsidRPr="00570A72" w:rsidRDefault="001A6BD4">
      <w:pPr>
        <w:pStyle w:val="PlainText"/>
        <w:jc w:val="both"/>
        <w:rPr>
          <w:rFonts w:ascii="Times New Roman" w:hAnsi="Times New Roman"/>
        </w:rPr>
      </w:pPr>
      <w:r w:rsidRPr="00570A72">
        <w:rPr>
          <w:rFonts w:ascii="Times New Roman" w:hAnsi="Times New Roman"/>
        </w:rPr>
        <w:t>9.</w:t>
      </w:r>
    </w:p>
    <w:p w:rsidR="001A6BD4" w:rsidRPr="00570A72" w:rsidRDefault="001A6BD4">
      <w:pPr>
        <w:pStyle w:val="PlainText"/>
        <w:jc w:val="both"/>
        <w:rPr>
          <w:rFonts w:ascii="Times New Roman" w:hAnsi="Times New Roman"/>
        </w:rPr>
      </w:pPr>
      <w:r w:rsidRPr="00570A72">
        <w:rPr>
          <w:rFonts w:ascii="Times New Roman" w:hAnsi="Times New Roman"/>
        </w:rPr>
        <w:t>Lietuvos Respublikos Seimas, Įstatymas</w:t>
      </w:r>
    </w:p>
    <w:p w:rsidR="001A6BD4" w:rsidRPr="00570A72" w:rsidRDefault="001A6BD4">
      <w:pPr>
        <w:pStyle w:val="PlainText"/>
        <w:jc w:val="both"/>
        <w:rPr>
          <w:rFonts w:ascii="Times New Roman" w:hAnsi="Times New Roman"/>
        </w:rPr>
      </w:pPr>
      <w:r w:rsidRPr="00570A72">
        <w:rPr>
          <w:rFonts w:ascii="Times New Roman" w:hAnsi="Times New Roman"/>
        </w:rPr>
        <w:t xml:space="preserve">Nr. </w:t>
      </w:r>
      <w:hyperlink r:id="rId21" w:history="1">
        <w:r w:rsidRPr="00570A72">
          <w:rPr>
            <w:rStyle w:val="Hyperlink"/>
            <w:rFonts w:ascii="Times New Roman" w:hAnsi="Times New Roman"/>
          </w:rPr>
          <w:t>IX-1549</w:t>
        </w:r>
      </w:hyperlink>
      <w:r w:rsidRPr="00570A72">
        <w:rPr>
          <w:rFonts w:ascii="Times New Roman" w:hAnsi="Times New Roman"/>
        </w:rPr>
        <w:t xml:space="preserve">, 2003-04-29, </w:t>
      </w:r>
      <w:proofErr w:type="spellStart"/>
      <w:r w:rsidRPr="00570A72">
        <w:rPr>
          <w:rFonts w:ascii="Times New Roman" w:hAnsi="Times New Roman"/>
        </w:rPr>
        <w:t>Žin</w:t>
      </w:r>
      <w:proofErr w:type="spellEnd"/>
      <w:r w:rsidRPr="00570A72">
        <w:rPr>
          <w:rFonts w:ascii="Times New Roman" w:hAnsi="Times New Roman"/>
        </w:rPr>
        <w:t>., 2003, Nr. 48-2109 (2003-05-15)</w:t>
      </w:r>
    </w:p>
    <w:p w:rsidR="001A6BD4" w:rsidRPr="00570A72" w:rsidRDefault="001A6BD4">
      <w:pPr>
        <w:pStyle w:val="PlainText"/>
        <w:jc w:val="both"/>
        <w:rPr>
          <w:rFonts w:ascii="Times New Roman" w:hAnsi="Times New Roman"/>
        </w:rPr>
      </w:pPr>
      <w:r w:rsidRPr="00570A72">
        <w:rPr>
          <w:rFonts w:ascii="Times New Roman" w:hAnsi="Times New Roman"/>
        </w:rPr>
        <w:t>VALSTYBĖS PARAMOS BŪSTUI ĮSIGYTI AR IŠSINUOMOTI ĮSTATYMO 2, 4, 6, 8, 12 STRAIPSNIŲ PAKEITIMO IR PAPILDYMO ĮSTATYMAS</w:t>
      </w:r>
    </w:p>
    <w:p w:rsidR="001A6BD4" w:rsidRPr="00570A72" w:rsidRDefault="001A6BD4">
      <w:pPr>
        <w:pStyle w:val="PlainText"/>
        <w:jc w:val="both"/>
        <w:rPr>
          <w:rFonts w:ascii="Times New Roman" w:hAnsi="Times New Roman"/>
        </w:rPr>
      </w:pP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10.</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Lietuvos Respublikos Seimas, Įstatymas</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 xml:space="preserve">Nr. </w:t>
      </w:r>
      <w:hyperlink r:id="rId22" w:history="1">
        <w:r w:rsidRPr="00570A72">
          <w:rPr>
            <w:rStyle w:val="Hyperlink"/>
            <w:rFonts w:ascii="Times New Roman" w:eastAsia="MS Mincho" w:hAnsi="Times New Roman"/>
          </w:rPr>
          <w:t>IX-2217</w:t>
        </w:r>
      </w:hyperlink>
      <w:r w:rsidRPr="00570A72">
        <w:rPr>
          <w:rFonts w:ascii="Times New Roman" w:eastAsia="MS Mincho" w:hAnsi="Times New Roman"/>
        </w:rPr>
        <w:t xml:space="preserve">, 2004-05-04, </w:t>
      </w:r>
      <w:proofErr w:type="spellStart"/>
      <w:r w:rsidRPr="00570A72">
        <w:rPr>
          <w:rFonts w:ascii="Times New Roman" w:eastAsia="MS Mincho" w:hAnsi="Times New Roman"/>
        </w:rPr>
        <w:t>Žin</w:t>
      </w:r>
      <w:proofErr w:type="spellEnd"/>
      <w:r w:rsidRPr="00570A72">
        <w:rPr>
          <w:rFonts w:ascii="Times New Roman" w:eastAsia="MS Mincho" w:hAnsi="Times New Roman"/>
        </w:rPr>
        <w:t>., 2004, Nr. 80-2835 (2004-05-14)</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VALSTYBINIŲ SOCIALINIO DRAUDIMO PENSIJŲ ĮSTATYMO, VALSTYBINIŲ ŠALPOS IŠMOKŲ ĮSTATYMO, MOKSLININKŲ VALSTYBINIŲ PENSIJŲ LAIKINOJO ĮSTATYMO, VALSTYBINIŲ PENSIJŲ ĮSTATYMO, VALSTYBĖS PARAMOS BŪSTUI ĮSIGYTI AR IŠSINUOMOTI ĮSTATYMO, PINIGINĖS SOCIALINĖS PARAMOS MAŽAS PAJAMAS GAUNANČIOMS ŠEIMOMS (VIENIEMS GYVENANTIEMS ASMENIMS) ĮSTATYMO PAKEITIMO ĮSTATYMAS</w:t>
      </w:r>
    </w:p>
    <w:p w:rsidR="001A6BD4" w:rsidRPr="00570A72" w:rsidRDefault="001A6BD4">
      <w:pPr>
        <w:pStyle w:val="PlainText"/>
        <w:jc w:val="both"/>
        <w:rPr>
          <w:rFonts w:ascii="Times New Roman" w:eastAsia="MS Mincho" w:hAnsi="Times New Roman"/>
        </w:rPr>
      </w:pP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11.</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Lietuvos Respublikos Seimas, Įstatymas</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 xml:space="preserve">Nr. </w:t>
      </w:r>
      <w:hyperlink r:id="rId23" w:history="1">
        <w:r w:rsidRPr="00570A72">
          <w:rPr>
            <w:rStyle w:val="Hyperlink"/>
            <w:rFonts w:ascii="Times New Roman" w:eastAsia="MS Mincho" w:hAnsi="Times New Roman"/>
          </w:rPr>
          <w:t>X-143</w:t>
        </w:r>
      </w:hyperlink>
      <w:r w:rsidRPr="00570A72">
        <w:rPr>
          <w:rFonts w:ascii="Times New Roman" w:eastAsia="MS Mincho" w:hAnsi="Times New Roman"/>
        </w:rPr>
        <w:t xml:space="preserve">, 2005-03-24, </w:t>
      </w:r>
      <w:proofErr w:type="spellStart"/>
      <w:r w:rsidRPr="00570A72">
        <w:rPr>
          <w:rFonts w:ascii="Times New Roman" w:eastAsia="MS Mincho" w:hAnsi="Times New Roman"/>
        </w:rPr>
        <w:t>Žin</w:t>
      </w:r>
      <w:proofErr w:type="spellEnd"/>
      <w:r w:rsidRPr="00570A72">
        <w:rPr>
          <w:rFonts w:ascii="Times New Roman" w:eastAsia="MS Mincho" w:hAnsi="Times New Roman"/>
        </w:rPr>
        <w:t>., 2005, Nr. 47-1554 (2005-04-12)</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VALSTYBĖS PARAMOS BŪSTUI ĮSIGYTI AR IŠSINUOMOTI ĮSTATYMO PAVADINIMO PAKEITIMO, 1, 2 STRAIPSNIŲ PAKEITIMO BEI PAPILDYMO IR ĮSTATYMO PAPILDYMO PENKTUOJU SKIRSNIU ĮSTATYMAS</w:t>
      </w:r>
    </w:p>
    <w:p w:rsidR="001A6BD4" w:rsidRPr="00570A72" w:rsidRDefault="001A6BD4">
      <w:pPr>
        <w:pStyle w:val="PlainText"/>
        <w:rPr>
          <w:rFonts w:ascii="Times New Roman" w:eastAsia="MS Mincho" w:hAnsi="Times New Roman"/>
          <w:b/>
          <w:bCs/>
        </w:rPr>
      </w:pPr>
      <w:r w:rsidRPr="00570A72">
        <w:rPr>
          <w:rFonts w:ascii="Times New Roman" w:eastAsia="MS Mincho" w:hAnsi="Times New Roman"/>
          <w:b/>
          <w:bCs/>
        </w:rPr>
        <w:t>Keistas įstatymo pavadinimas</w:t>
      </w:r>
    </w:p>
    <w:p w:rsidR="001A6BD4" w:rsidRPr="00570A72" w:rsidRDefault="001A6BD4">
      <w:pPr>
        <w:pStyle w:val="PlainText"/>
        <w:rPr>
          <w:rFonts w:ascii="Times New Roman" w:eastAsia="MS Mincho" w:hAnsi="Times New Roman"/>
        </w:rPr>
      </w:pP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12.</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Lietuvos Respublikos Seimas, Įstatymas</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 xml:space="preserve">Nr. </w:t>
      </w:r>
      <w:hyperlink r:id="rId24" w:history="1">
        <w:r w:rsidRPr="00570A72">
          <w:rPr>
            <w:rStyle w:val="Hyperlink"/>
            <w:rFonts w:ascii="Times New Roman" w:eastAsia="MS Mincho" w:hAnsi="Times New Roman"/>
          </w:rPr>
          <w:t>X-319</w:t>
        </w:r>
      </w:hyperlink>
      <w:r w:rsidRPr="00570A72">
        <w:rPr>
          <w:rFonts w:ascii="Times New Roman" w:eastAsia="MS Mincho" w:hAnsi="Times New Roman"/>
        </w:rPr>
        <w:t xml:space="preserve">, 2005-07-05, </w:t>
      </w:r>
      <w:proofErr w:type="spellStart"/>
      <w:r w:rsidRPr="00570A72">
        <w:rPr>
          <w:rFonts w:ascii="Times New Roman" w:eastAsia="MS Mincho" w:hAnsi="Times New Roman"/>
        </w:rPr>
        <w:t>Žin</w:t>
      </w:r>
      <w:proofErr w:type="spellEnd"/>
      <w:r w:rsidRPr="00570A72">
        <w:rPr>
          <w:rFonts w:ascii="Times New Roman" w:eastAsia="MS Mincho" w:hAnsi="Times New Roman"/>
        </w:rPr>
        <w:t>., 2005, Nr. 88-3287 (2005-07-21)</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VALSTYBĖS PARAMOS BŪSTUI ĮSIGYTI AR IŠSINUOMOTI BEI DAUGIABUČIAMS NAMAMS MODERNIZUOTI ĮSTATYMO 4, 6, 8, 9, 11 STRAIPSNIŲ PAKEITIMO ĮSTATYMAS</w:t>
      </w:r>
    </w:p>
    <w:p w:rsidR="001A6BD4" w:rsidRPr="00570A72" w:rsidRDefault="001A6BD4">
      <w:pPr>
        <w:jc w:val="both"/>
        <w:rPr>
          <w:rFonts w:ascii="Times New Roman" w:hAnsi="Times New Roman"/>
        </w:rPr>
      </w:pPr>
      <w:r w:rsidRPr="00570A72">
        <w:rPr>
          <w:rFonts w:ascii="Times New Roman" w:hAnsi="Times New Roman"/>
        </w:rPr>
        <w:t xml:space="preserve">Asmenims, kuriems iki šio įstatymo įsigaliojimo invalidumas buvo nustatytas terminuotai, iki nustatyto invalidumo termino pabaigos ar iki tol, kol Lietuvos Respublikos </w:t>
      </w:r>
      <w:r w:rsidRPr="00570A72">
        <w:rPr>
          <w:rFonts w:ascii="Times New Roman" w:hAnsi="Times New Roman"/>
          <w:bCs/>
        </w:rPr>
        <w:t xml:space="preserve">neįgaliųjų socialinės integracijos įstatymo nustatyta tvarka </w:t>
      </w:r>
      <w:r w:rsidRPr="00570A72">
        <w:rPr>
          <w:rFonts w:ascii="Times New Roman" w:hAnsi="Times New Roman"/>
        </w:rPr>
        <w:t xml:space="preserve">bus nustatytas </w:t>
      </w:r>
      <w:proofErr w:type="spellStart"/>
      <w:r w:rsidRPr="00570A72">
        <w:rPr>
          <w:rFonts w:ascii="Times New Roman" w:hAnsi="Times New Roman"/>
        </w:rPr>
        <w:t>neįgalumo</w:t>
      </w:r>
      <w:proofErr w:type="spellEnd"/>
      <w:r w:rsidRPr="00570A72">
        <w:rPr>
          <w:rFonts w:ascii="Times New Roman" w:hAnsi="Times New Roman"/>
        </w:rPr>
        <w:t xml:space="preserve"> lygis arba darbingumo lygis arba nustatyta </w:t>
      </w:r>
      <w:r w:rsidRPr="00570A72">
        <w:rPr>
          <w:rFonts w:ascii="Times New Roman" w:hAnsi="Times New Roman"/>
          <w:bCs/>
        </w:rPr>
        <w:t>specialiųjų poreikių tenkinimo reikmė,</w:t>
      </w:r>
      <w:r w:rsidRPr="00570A72">
        <w:rPr>
          <w:rFonts w:ascii="Times New Roman" w:hAnsi="Times New Roman"/>
        </w:rPr>
        <w:t xml:space="preserve"> taikomos įstatymo, galiojusio iki šio įstatymo įsigaliojimo, nuostatos.</w:t>
      </w:r>
    </w:p>
    <w:p w:rsidR="001A6BD4" w:rsidRPr="00570A72" w:rsidRDefault="001A6BD4">
      <w:pPr>
        <w:jc w:val="both"/>
        <w:rPr>
          <w:rFonts w:ascii="Times New Roman" w:hAnsi="Times New Roman"/>
        </w:rPr>
      </w:pPr>
      <w:r w:rsidRPr="00570A72">
        <w:rPr>
          <w:rFonts w:ascii="Times New Roman" w:hAnsi="Times New Roman"/>
        </w:rPr>
        <w:t>Asmenims, kuriems iki šio įstatymo įsigaliojimo invalidumas buvo nustatytas neterminuotai, taikomos įstatymo, galiojusio iki šio įstatymo įsigaliojimo, nuostatos.</w:t>
      </w:r>
    </w:p>
    <w:p w:rsidR="001A6BD4" w:rsidRPr="00570A72" w:rsidRDefault="001A6BD4">
      <w:pPr>
        <w:pStyle w:val="PlainText"/>
        <w:jc w:val="both"/>
        <w:rPr>
          <w:rFonts w:ascii="Times New Roman" w:eastAsia="MS Mincho" w:hAnsi="Times New Roman"/>
        </w:rPr>
      </w:pP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13.</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Lietuvos Respublikos Seimas, Įstatymas</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 xml:space="preserve">Nr. </w:t>
      </w:r>
      <w:hyperlink r:id="rId25" w:history="1">
        <w:r w:rsidRPr="00570A72">
          <w:rPr>
            <w:rStyle w:val="Hyperlink"/>
            <w:rFonts w:ascii="Times New Roman" w:eastAsia="MS Mincho" w:hAnsi="Times New Roman"/>
          </w:rPr>
          <w:t>X-1073</w:t>
        </w:r>
      </w:hyperlink>
      <w:r w:rsidRPr="00570A72">
        <w:rPr>
          <w:rFonts w:ascii="Times New Roman" w:eastAsia="MS Mincho" w:hAnsi="Times New Roman"/>
        </w:rPr>
        <w:t xml:space="preserve">, 2007-04-03, </w:t>
      </w:r>
      <w:proofErr w:type="spellStart"/>
      <w:r w:rsidRPr="00570A72">
        <w:rPr>
          <w:rFonts w:ascii="Times New Roman" w:eastAsia="MS Mincho" w:hAnsi="Times New Roman"/>
        </w:rPr>
        <w:t>Žin</w:t>
      </w:r>
      <w:proofErr w:type="spellEnd"/>
      <w:r w:rsidRPr="00570A72">
        <w:rPr>
          <w:rFonts w:ascii="Times New Roman" w:eastAsia="MS Mincho" w:hAnsi="Times New Roman"/>
        </w:rPr>
        <w:t>., 2007, Nr. 43-1633 (2007-04-19)</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VALSTYBĖS PARAMOS BŪSTUI ĮSIGYTI AR IŠSINUOMOTI BEI DAUGIABUČIAMS NAMAMS MODERNIZUOTI ĮSTATYMO 11 STRAIPSNIO PAPILDYMO IR PAKEITIMO ĮSTATYMAS</w:t>
      </w:r>
    </w:p>
    <w:p w:rsidR="001A6BD4" w:rsidRPr="00570A72" w:rsidRDefault="001A6BD4">
      <w:pPr>
        <w:pStyle w:val="PlainText"/>
        <w:rPr>
          <w:rFonts w:ascii="Times New Roman" w:hAnsi="Times New Roman"/>
        </w:rPr>
      </w:pPr>
      <w:r w:rsidRPr="00570A72">
        <w:rPr>
          <w:rFonts w:ascii="Times New Roman" w:hAnsi="Times New Roman"/>
        </w:rPr>
        <w:t xml:space="preserve">Šio įstatymo 1 straipsnio 1 dalis įsigalioja nuo </w:t>
      </w:r>
      <w:smartTag w:uri="urn:schemas-microsoft-com:office:smarttags" w:element="metricconverter">
        <w:smartTagPr>
          <w:attr w:name="ProductID" w:val="2007 m"/>
        </w:smartTagPr>
        <w:r w:rsidRPr="00570A72">
          <w:rPr>
            <w:rFonts w:ascii="Times New Roman" w:hAnsi="Times New Roman"/>
          </w:rPr>
          <w:t>2007 m</w:t>
        </w:r>
      </w:smartTag>
      <w:r w:rsidRPr="00570A72">
        <w:rPr>
          <w:rFonts w:ascii="Times New Roman" w:hAnsi="Times New Roman"/>
        </w:rPr>
        <w:t>. liepos 1 d.</w:t>
      </w:r>
    </w:p>
    <w:p w:rsidR="001A6BD4" w:rsidRPr="00570A72" w:rsidRDefault="001A6BD4">
      <w:pPr>
        <w:pStyle w:val="PlainText"/>
        <w:rPr>
          <w:rFonts w:ascii="Times New Roman" w:eastAsia="MS Mincho" w:hAnsi="Times New Roman"/>
        </w:rPr>
      </w:pPr>
    </w:p>
    <w:p w:rsidR="001A6BD4" w:rsidRPr="00570A72" w:rsidRDefault="001A6BD4">
      <w:pPr>
        <w:pStyle w:val="PlainText"/>
        <w:rPr>
          <w:rFonts w:ascii="Times New Roman" w:eastAsia="MS Mincho" w:hAnsi="Times New Roman"/>
        </w:rPr>
      </w:pPr>
      <w:r w:rsidRPr="00570A72">
        <w:rPr>
          <w:rFonts w:ascii="Times New Roman" w:eastAsia="MS Mincho" w:hAnsi="Times New Roman"/>
        </w:rPr>
        <w:t>14.</w:t>
      </w:r>
    </w:p>
    <w:p w:rsidR="001A6BD4" w:rsidRPr="00570A72" w:rsidRDefault="001A6BD4">
      <w:pPr>
        <w:pStyle w:val="PlainText"/>
        <w:rPr>
          <w:rFonts w:ascii="Times New Roman" w:eastAsia="MS Mincho" w:hAnsi="Times New Roman"/>
        </w:rPr>
      </w:pPr>
      <w:r w:rsidRPr="00570A72">
        <w:rPr>
          <w:rFonts w:ascii="Times New Roman" w:eastAsia="MS Mincho" w:hAnsi="Times New Roman"/>
        </w:rPr>
        <w:t>Lietuvos Respublikos Seimas, Įstatymas</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 xml:space="preserve">Nr. </w:t>
      </w:r>
      <w:hyperlink r:id="rId26" w:history="1">
        <w:r w:rsidRPr="00570A72">
          <w:rPr>
            <w:rStyle w:val="Hyperlink"/>
            <w:rFonts w:ascii="Times New Roman" w:eastAsia="MS Mincho" w:hAnsi="Times New Roman"/>
          </w:rPr>
          <w:t>X-1574</w:t>
        </w:r>
      </w:hyperlink>
      <w:r w:rsidRPr="00570A72">
        <w:rPr>
          <w:rFonts w:ascii="Times New Roman" w:eastAsia="MS Mincho" w:hAnsi="Times New Roman"/>
        </w:rPr>
        <w:t xml:space="preserve">, 2008-06-05, </w:t>
      </w:r>
      <w:proofErr w:type="spellStart"/>
      <w:r w:rsidRPr="00570A72">
        <w:rPr>
          <w:rFonts w:ascii="Times New Roman" w:eastAsia="MS Mincho" w:hAnsi="Times New Roman"/>
        </w:rPr>
        <w:t>Žin</w:t>
      </w:r>
      <w:proofErr w:type="spellEnd"/>
      <w:r w:rsidRPr="00570A72">
        <w:rPr>
          <w:rFonts w:ascii="Times New Roman" w:eastAsia="MS Mincho" w:hAnsi="Times New Roman"/>
        </w:rPr>
        <w:t>., 2008, Nr. 71-2703 (2008-06-21)</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VALSTYBĖS PARAMOS BŪSTUI ĮSIGYTI AR IŠSINUOMOTI BEI DAUGIABUČIAMS NAMAMS MODERNIZUOTI ĮSTATYMO 13 STRAIPSNIO PAKEITIMO IR PAPILDYMO ĮSTATYMAS</w:t>
      </w:r>
    </w:p>
    <w:p w:rsidR="001A6BD4" w:rsidRPr="00570A72" w:rsidRDefault="001A6BD4">
      <w:pPr>
        <w:rPr>
          <w:rFonts w:ascii="Times New Roman" w:hAnsi="Times New Roman"/>
        </w:rPr>
      </w:pPr>
      <w:r w:rsidRPr="00570A72">
        <w:rPr>
          <w:rFonts w:ascii="Times New Roman" w:hAnsi="Times New Roman"/>
        </w:rPr>
        <w:t xml:space="preserve">Šis įstatymas įsigalioja </w:t>
      </w:r>
      <w:smartTag w:uri="urn:schemas-microsoft-com:office:smarttags" w:element="metricconverter">
        <w:smartTagPr>
          <w:attr w:name="ProductID" w:val="2009 m"/>
        </w:smartTagPr>
        <w:r w:rsidRPr="00570A72">
          <w:rPr>
            <w:rFonts w:ascii="Times New Roman" w:hAnsi="Times New Roman"/>
          </w:rPr>
          <w:t>2009 m</w:t>
        </w:r>
      </w:smartTag>
      <w:r w:rsidRPr="00570A72">
        <w:rPr>
          <w:rFonts w:ascii="Times New Roman" w:hAnsi="Times New Roman"/>
        </w:rPr>
        <w:t>. sausio 1 d.</w:t>
      </w:r>
    </w:p>
    <w:p w:rsidR="001A6BD4" w:rsidRPr="00570A72" w:rsidRDefault="001A6BD4">
      <w:pPr>
        <w:pStyle w:val="PlainText"/>
        <w:rPr>
          <w:rFonts w:ascii="Times New Roman" w:eastAsia="MS Mincho" w:hAnsi="Times New Roman"/>
        </w:rPr>
      </w:pP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15.</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Lietuvos Respublikos Seimas, Įstatymas</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 xml:space="preserve">Nr. </w:t>
      </w:r>
      <w:hyperlink r:id="rId27" w:history="1">
        <w:r w:rsidRPr="00570A72">
          <w:rPr>
            <w:rStyle w:val="Hyperlink"/>
            <w:rFonts w:ascii="Times New Roman" w:eastAsia="MS Mincho" w:hAnsi="Times New Roman"/>
          </w:rPr>
          <w:t>X-1681</w:t>
        </w:r>
      </w:hyperlink>
      <w:r w:rsidRPr="00570A72">
        <w:rPr>
          <w:rFonts w:ascii="Times New Roman" w:eastAsia="MS Mincho" w:hAnsi="Times New Roman"/>
        </w:rPr>
        <w:t xml:space="preserve">, 2008-07-03, </w:t>
      </w:r>
      <w:proofErr w:type="spellStart"/>
      <w:r w:rsidRPr="00570A72">
        <w:rPr>
          <w:rFonts w:ascii="Times New Roman" w:eastAsia="MS Mincho" w:hAnsi="Times New Roman"/>
        </w:rPr>
        <w:t>Žin</w:t>
      </w:r>
      <w:proofErr w:type="spellEnd"/>
      <w:r w:rsidRPr="00570A72">
        <w:rPr>
          <w:rFonts w:ascii="Times New Roman" w:eastAsia="MS Mincho" w:hAnsi="Times New Roman"/>
        </w:rPr>
        <w:t>., 2008, Nr. 81-3182 (2008-07-17)</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VALSTYBĖS PARAMOS BŪSTUI ĮSIGYTI AR IŠSINUOMOTI BEI DAUGIABUČIAMS NAMAMS MODERNIZUOTI ĮSTATYMO 12 STRAIPSNIO PAKEITIMO ĮSTATYMAS</w:t>
      </w:r>
    </w:p>
    <w:p w:rsidR="001A6BD4" w:rsidRPr="00570A72" w:rsidRDefault="001A6BD4">
      <w:pPr>
        <w:pStyle w:val="PlainText"/>
        <w:rPr>
          <w:rFonts w:ascii="Times New Roman" w:eastAsia="MS Mincho" w:hAnsi="Times New Roman"/>
        </w:rPr>
      </w:pP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16.</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Lietuvos Respublikos Seimas, Įstatymas</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 xml:space="preserve">Nr. </w:t>
      </w:r>
      <w:hyperlink r:id="rId28" w:history="1">
        <w:r w:rsidRPr="00570A72">
          <w:rPr>
            <w:rStyle w:val="Hyperlink"/>
            <w:rFonts w:ascii="Times New Roman" w:eastAsia="MS Mincho" w:hAnsi="Times New Roman"/>
          </w:rPr>
          <w:t>X-1732</w:t>
        </w:r>
      </w:hyperlink>
      <w:r w:rsidRPr="00570A72">
        <w:rPr>
          <w:rFonts w:ascii="Times New Roman" w:eastAsia="MS Mincho" w:hAnsi="Times New Roman"/>
        </w:rPr>
        <w:t xml:space="preserve">, 2008-09-29, </w:t>
      </w:r>
      <w:proofErr w:type="spellStart"/>
      <w:r w:rsidRPr="00570A72">
        <w:rPr>
          <w:rFonts w:ascii="Times New Roman" w:eastAsia="MS Mincho" w:hAnsi="Times New Roman"/>
        </w:rPr>
        <w:t>Žin</w:t>
      </w:r>
      <w:proofErr w:type="spellEnd"/>
      <w:r w:rsidRPr="00570A72">
        <w:rPr>
          <w:rFonts w:ascii="Times New Roman" w:eastAsia="MS Mincho" w:hAnsi="Times New Roman"/>
        </w:rPr>
        <w:t>., 2008, Nr. 120-4544 (2008-10-18)</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VALSTYBĖS PARAMOS BŪSTUI ĮSIGYTI AR IŠSINUOMOTI BEI DAUGIABUČIAMS NAMAMS MODERNIZUOTI ĮSTATYMO 1, 2, 3, 4, 5, 6, 8, 9, 10, 11, 12, 13, 14 STRAIPSNIŲ PAKEITIMO IR ĮSTATYMO PAPILDYMO 11(1) STRAIPSNIU ĮSTATYMAS</w:t>
      </w:r>
    </w:p>
    <w:p w:rsidR="001A6BD4" w:rsidRPr="00570A72" w:rsidRDefault="001A6BD4">
      <w:pPr>
        <w:pStyle w:val="PlainText"/>
        <w:ind w:firstLine="709"/>
        <w:rPr>
          <w:rFonts w:ascii="Times New Roman" w:eastAsia="MS Mincho" w:hAnsi="Times New Roman"/>
          <w:b/>
          <w:bCs/>
        </w:rPr>
      </w:pPr>
      <w:r w:rsidRPr="00570A72">
        <w:rPr>
          <w:rFonts w:ascii="Times New Roman" w:eastAsia="MS Mincho" w:hAnsi="Times New Roman"/>
          <w:b/>
          <w:bCs/>
        </w:rPr>
        <w:t>Šio įstatymo pakeitimas:</w:t>
      </w:r>
    </w:p>
    <w:p w:rsidR="0063226B" w:rsidRPr="00570A72" w:rsidRDefault="0063226B">
      <w:pPr>
        <w:pStyle w:val="PlainText"/>
        <w:ind w:firstLine="709"/>
        <w:jc w:val="both"/>
        <w:rPr>
          <w:rFonts w:ascii="Times New Roman" w:eastAsia="MS Mincho" w:hAnsi="Times New Roman"/>
        </w:rPr>
      </w:pPr>
      <w:r w:rsidRPr="00570A72">
        <w:rPr>
          <w:rFonts w:ascii="Times New Roman" w:eastAsia="MS Mincho" w:hAnsi="Times New Roman"/>
        </w:rPr>
        <w:t>16.1.</w:t>
      </w:r>
    </w:p>
    <w:p w:rsidR="001A6BD4" w:rsidRPr="00570A72" w:rsidRDefault="001A6BD4">
      <w:pPr>
        <w:pStyle w:val="PlainText"/>
        <w:ind w:firstLine="709"/>
        <w:jc w:val="both"/>
        <w:rPr>
          <w:rFonts w:ascii="Times New Roman" w:eastAsia="MS Mincho" w:hAnsi="Times New Roman"/>
        </w:rPr>
      </w:pPr>
      <w:r w:rsidRPr="00570A72">
        <w:rPr>
          <w:rFonts w:ascii="Times New Roman" w:eastAsia="MS Mincho" w:hAnsi="Times New Roman"/>
        </w:rPr>
        <w:t>Lietuvos Respublikos Seimas, Įstatymas</w:t>
      </w:r>
    </w:p>
    <w:p w:rsidR="001A6BD4" w:rsidRPr="00570A72" w:rsidRDefault="001A6BD4">
      <w:pPr>
        <w:pStyle w:val="PlainText"/>
        <w:ind w:firstLine="709"/>
        <w:jc w:val="both"/>
        <w:rPr>
          <w:rFonts w:ascii="Times New Roman" w:eastAsia="MS Mincho" w:hAnsi="Times New Roman"/>
        </w:rPr>
      </w:pPr>
      <w:r w:rsidRPr="00570A72">
        <w:rPr>
          <w:rFonts w:ascii="Times New Roman" w:eastAsia="MS Mincho" w:hAnsi="Times New Roman"/>
        </w:rPr>
        <w:t xml:space="preserve">Nr. </w:t>
      </w:r>
      <w:hyperlink r:id="rId29" w:history="1">
        <w:r w:rsidRPr="00570A72">
          <w:rPr>
            <w:rStyle w:val="Hyperlink"/>
            <w:rFonts w:ascii="Times New Roman" w:eastAsia="MS Mincho" w:hAnsi="Times New Roman"/>
          </w:rPr>
          <w:t>XI-101</w:t>
        </w:r>
      </w:hyperlink>
      <w:r w:rsidRPr="00570A72">
        <w:rPr>
          <w:rFonts w:ascii="Times New Roman" w:eastAsia="MS Mincho" w:hAnsi="Times New Roman"/>
        </w:rPr>
        <w:t xml:space="preserve">, 2008-12-22, </w:t>
      </w:r>
      <w:proofErr w:type="spellStart"/>
      <w:r w:rsidRPr="00570A72">
        <w:rPr>
          <w:rFonts w:ascii="Times New Roman" w:eastAsia="MS Mincho" w:hAnsi="Times New Roman"/>
        </w:rPr>
        <w:t>Žin</w:t>
      </w:r>
      <w:proofErr w:type="spellEnd"/>
      <w:r w:rsidRPr="00570A72">
        <w:rPr>
          <w:rFonts w:ascii="Times New Roman" w:eastAsia="MS Mincho" w:hAnsi="Times New Roman"/>
        </w:rPr>
        <w:t>., 2008, Nr. 149-6025 (2008-12-30)</w:t>
      </w:r>
    </w:p>
    <w:p w:rsidR="001A6BD4" w:rsidRPr="00570A72" w:rsidRDefault="001A6BD4">
      <w:pPr>
        <w:pStyle w:val="PlainText"/>
        <w:ind w:left="709"/>
        <w:jc w:val="both"/>
        <w:rPr>
          <w:rFonts w:ascii="Times New Roman" w:eastAsia="MS Mincho" w:hAnsi="Times New Roman"/>
        </w:rPr>
      </w:pPr>
      <w:r w:rsidRPr="00570A72">
        <w:rPr>
          <w:rFonts w:ascii="Times New Roman" w:eastAsia="MS Mincho" w:hAnsi="Times New Roman"/>
        </w:rPr>
        <w:t>VALSTYBĖS PARAMOS BŪSTUI ĮSIGYTI AR IŠSINUOMOTI BEI DAUGIABUČIAMS NAMAMS MODERNIZUOTI ĮSTATYMO 1, 2, 3, 4, 5, 6, 8, 9, 10, 11, 12, 13, 14 STRAIPSNIŲ PAKEITIMO IR ĮSTATYMO PAPILDYMO 11(1) STRAIPSNIU ĮSTATYMO 11 IR 15 STRAIPSNIŲ PRIPAŽINIMO NETEKUSIAIS GALIOS ĮSTATYMAS</w:t>
      </w:r>
    </w:p>
    <w:p w:rsidR="001A6BD4" w:rsidRPr="00570A72" w:rsidRDefault="001A6BD4">
      <w:pPr>
        <w:pStyle w:val="PlainText"/>
        <w:rPr>
          <w:rFonts w:ascii="Times New Roman" w:eastAsia="MS Mincho" w:hAnsi="Times New Roman"/>
        </w:rPr>
      </w:pPr>
    </w:p>
    <w:p w:rsidR="001A6BD4" w:rsidRPr="00570A72" w:rsidRDefault="001A6BD4">
      <w:pPr>
        <w:pStyle w:val="PlainText"/>
        <w:rPr>
          <w:rFonts w:ascii="Times New Roman" w:eastAsia="MS Mincho" w:hAnsi="Times New Roman"/>
        </w:rPr>
      </w:pPr>
      <w:r w:rsidRPr="00570A72">
        <w:rPr>
          <w:rFonts w:ascii="Times New Roman" w:eastAsia="MS Mincho" w:hAnsi="Times New Roman"/>
        </w:rPr>
        <w:t>17.</w:t>
      </w:r>
    </w:p>
    <w:p w:rsidR="001A6BD4" w:rsidRPr="00570A72" w:rsidRDefault="001A6BD4">
      <w:pPr>
        <w:pStyle w:val="PlainText"/>
        <w:rPr>
          <w:rFonts w:ascii="Times New Roman" w:eastAsia="MS Mincho" w:hAnsi="Times New Roman"/>
        </w:rPr>
      </w:pPr>
      <w:r w:rsidRPr="00570A72">
        <w:rPr>
          <w:rFonts w:ascii="Times New Roman" w:eastAsia="MS Mincho" w:hAnsi="Times New Roman"/>
        </w:rPr>
        <w:t>Lietuvos Respublikos Seimas, Įstatymas</w:t>
      </w:r>
    </w:p>
    <w:p w:rsidR="001A6BD4" w:rsidRPr="00570A72" w:rsidRDefault="001A6BD4">
      <w:pPr>
        <w:pStyle w:val="PlainText"/>
        <w:rPr>
          <w:rFonts w:ascii="Times New Roman" w:eastAsia="MS Mincho" w:hAnsi="Times New Roman"/>
        </w:rPr>
      </w:pPr>
      <w:r w:rsidRPr="00570A72">
        <w:rPr>
          <w:rFonts w:ascii="Times New Roman" w:eastAsia="MS Mincho" w:hAnsi="Times New Roman"/>
        </w:rPr>
        <w:t xml:space="preserve">Nr. </w:t>
      </w:r>
      <w:hyperlink r:id="rId30" w:history="1">
        <w:r w:rsidRPr="00570A72">
          <w:rPr>
            <w:rStyle w:val="Hyperlink"/>
            <w:rFonts w:ascii="Times New Roman" w:eastAsia="MS Mincho" w:hAnsi="Times New Roman"/>
          </w:rPr>
          <w:t>XI-100</w:t>
        </w:r>
      </w:hyperlink>
      <w:r w:rsidRPr="00570A72">
        <w:rPr>
          <w:rFonts w:ascii="Times New Roman" w:eastAsia="MS Mincho" w:hAnsi="Times New Roman"/>
        </w:rPr>
        <w:t xml:space="preserve">, 2008-12-22, </w:t>
      </w:r>
      <w:proofErr w:type="spellStart"/>
      <w:r w:rsidRPr="00570A72">
        <w:rPr>
          <w:rFonts w:ascii="Times New Roman" w:eastAsia="MS Mincho" w:hAnsi="Times New Roman"/>
        </w:rPr>
        <w:t>Žin</w:t>
      </w:r>
      <w:proofErr w:type="spellEnd"/>
      <w:r w:rsidRPr="00570A72">
        <w:rPr>
          <w:rFonts w:ascii="Times New Roman" w:eastAsia="MS Mincho" w:hAnsi="Times New Roman"/>
        </w:rPr>
        <w:t>., 2008, Nr. 149-6024 (2008-12-30)</w:t>
      </w:r>
    </w:p>
    <w:p w:rsidR="001A6BD4" w:rsidRPr="00570A72" w:rsidRDefault="001A6BD4">
      <w:pPr>
        <w:pStyle w:val="PlainText"/>
        <w:jc w:val="both"/>
        <w:rPr>
          <w:rFonts w:ascii="Times New Roman" w:eastAsia="MS Mincho" w:hAnsi="Times New Roman"/>
        </w:rPr>
      </w:pPr>
      <w:r w:rsidRPr="00570A72">
        <w:rPr>
          <w:rFonts w:ascii="Times New Roman" w:eastAsia="MS Mincho" w:hAnsi="Times New Roman"/>
        </w:rPr>
        <w:t>VALSTYBĖS PARAMOS BŪSTUI ĮSIGYTI AR IŠSINUOMOTI BEI DAUGIABUČIAMS NAMAMS MODERNIZUOTI ĮSTATYMO 1 STRAIPSNIO PAKEITIMO ĮSTATYMAS</w:t>
      </w:r>
    </w:p>
    <w:p w:rsidR="001A6BD4" w:rsidRPr="00570A72" w:rsidRDefault="001A6BD4">
      <w:pPr>
        <w:pStyle w:val="PlainText"/>
        <w:rPr>
          <w:rFonts w:ascii="Times New Roman" w:eastAsia="MS Mincho" w:hAnsi="Times New Roman"/>
        </w:rPr>
      </w:pPr>
    </w:p>
    <w:p w:rsidR="00354A0C" w:rsidRPr="00570A72" w:rsidRDefault="00354A0C" w:rsidP="00354A0C">
      <w:pPr>
        <w:pStyle w:val="PlainText"/>
        <w:rPr>
          <w:rFonts w:ascii="Times New Roman" w:hAnsi="Times New Roman"/>
        </w:rPr>
      </w:pPr>
      <w:r w:rsidRPr="00570A72">
        <w:rPr>
          <w:rFonts w:ascii="Times New Roman" w:hAnsi="Times New Roman"/>
        </w:rPr>
        <w:t>18.</w:t>
      </w:r>
    </w:p>
    <w:p w:rsidR="00354A0C" w:rsidRPr="00570A72" w:rsidRDefault="00354A0C" w:rsidP="00354A0C">
      <w:pPr>
        <w:pStyle w:val="PlainText"/>
        <w:rPr>
          <w:rFonts w:ascii="Times New Roman" w:hAnsi="Times New Roman"/>
        </w:rPr>
      </w:pPr>
      <w:r w:rsidRPr="00570A72">
        <w:rPr>
          <w:rFonts w:ascii="Times New Roman" w:hAnsi="Times New Roman"/>
        </w:rPr>
        <w:t>Lietuvos Respublikos Seimas, Įstatymas</w:t>
      </w:r>
    </w:p>
    <w:p w:rsidR="00354A0C" w:rsidRPr="00570A72" w:rsidRDefault="00354A0C" w:rsidP="00354A0C">
      <w:pPr>
        <w:pStyle w:val="PlainText"/>
        <w:rPr>
          <w:rFonts w:ascii="Times New Roman" w:hAnsi="Times New Roman"/>
        </w:rPr>
      </w:pPr>
      <w:r w:rsidRPr="00570A72">
        <w:rPr>
          <w:rFonts w:ascii="Times New Roman" w:hAnsi="Times New Roman"/>
        </w:rPr>
        <w:t xml:space="preserve">Nr. </w:t>
      </w:r>
      <w:hyperlink r:id="rId31" w:history="1">
        <w:r w:rsidRPr="00570A72">
          <w:rPr>
            <w:rStyle w:val="Hyperlink"/>
            <w:rFonts w:ascii="Times New Roman" w:hAnsi="Times New Roman"/>
          </w:rPr>
          <w:t>XI-355</w:t>
        </w:r>
      </w:hyperlink>
      <w:r w:rsidRPr="00570A72">
        <w:rPr>
          <w:rFonts w:ascii="Times New Roman" w:hAnsi="Times New Roman"/>
        </w:rPr>
        <w:t xml:space="preserve">, 2009-07-17, </w:t>
      </w:r>
      <w:proofErr w:type="spellStart"/>
      <w:r w:rsidRPr="00570A72">
        <w:rPr>
          <w:rFonts w:ascii="Times New Roman" w:hAnsi="Times New Roman"/>
        </w:rPr>
        <w:t>Žin</w:t>
      </w:r>
      <w:proofErr w:type="spellEnd"/>
      <w:r w:rsidRPr="00570A72">
        <w:rPr>
          <w:rFonts w:ascii="Times New Roman" w:hAnsi="Times New Roman"/>
        </w:rPr>
        <w:t>., 2009, Nr. 93-3961 (2009-08-04)</w:t>
      </w:r>
    </w:p>
    <w:p w:rsidR="00354A0C" w:rsidRPr="00570A72" w:rsidRDefault="00354A0C" w:rsidP="00354A0C">
      <w:pPr>
        <w:pStyle w:val="PlainText"/>
        <w:jc w:val="both"/>
        <w:rPr>
          <w:rFonts w:ascii="Times New Roman" w:hAnsi="Times New Roman"/>
        </w:rPr>
      </w:pPr>
      <w:r w:rsidRPr="00570A72">
        <w:rPr>
          <w:rFonts w:ascii="Times New Roman" w:hAnsi="Times New Roman"/>
        </w:rPr>
        <w:t>VALSTYBĖS PARAMOS BŪSTUI ĮSIGYTI AR IŠSINUOMOTI BEI DAUGIABUČIAMS NAMAMS MODERNIZUOTI ĮSTATYMO PAVADINIMO, 1, 2 STRAIPSNIŲ IR PENKTOJO SKIRSNIO PAKEITIMO IR PAPILDYMO ĮSTATYMAS</w:t>
      </w:r>
    </w:p>
    <w:p w:rsidR="00354A0C" w:rsidRPr="00570A72" w:rsidRDefault="00354A0C" w:rsidP="00354A0C">
      <w:pPr>
        <w:pStyle w:val="PlainText"/>
        <w:rPr>
          <w:rFonts w:ascii="Times New Roman" w:hAnsi="Times New Roman"/>
        </w:rPr>
      </w:pPr>
      <w:r w:rsidRPr="00570A72">
        <w:rPr>
          <w:rFonts w:ascii="Times New Roman" w:hAnsi="Times New Roman"/>
        </w:rPr>
        <w:t xml:space="preserve">Šis įstatymas, išskyrus šio straipsnio 3 dalį, įsigalioja 2009 m. rugsėjo 1 d. </w:t>
      </w:r>
    </w:p>
    <w:p w:rsidR="00354A0C" w:rsidRPr="00570A72" w:rsidRDefault="00354A0C" w:rsidP="00354A0C">
      <w:pPr>
        <w:pStyle w:val="PlainText"/>
        <w:jc w:val="both"/>
        <w:rPr>
          <w:rFonts w:ascii="Times New Roman" w:hAnsi="Times New Roman"/>
        </w:rPr>
      </w:pPr>
      <w:r w:rsidRPr="00570A72">
        <w:rPr>
          <w:rFonts w:ascii="Times New Roman" w:hAnsi="Times New Roman"/>
        </w:rPr>
        <w:t>Šio įstatymo 4 straipsnyje išdėstyto Valstybės paramos būstui įsigyti ar išsinuomoti ir daugiabučiams namams atnaujinti (modernizuoti) įstatymo penktojo skirsnio 14 straipsnio 1 dalies nuostata dėl 20 procentų akcizo pajamų, gautų už energinius produktus, panaudojimo valstybės paramai daugiabučiams namams atnaujinti (modernizuoti) įsigalioja atitinkamo Lietuvos Respublikos akcizų įstatymo pakeitimo įstatymo įsigaliojimo dieną.</w:t>
      </w:r>
    </w:p>
    <w:p w:rsidR="00354A0C" w:rsidRPr="00570A72" w:rsidRDefault="00354A0C" w:rsidP="00354A0C">
      <w:pPr>
        <w:pStyle w:val="PlainText"/>
        <w:rPr>
          <w:rFonts w:ascii="Times New Roman" w:hAnsi="Times New Roman"/>
        </w:rPr>
      </w:pPr>
    </w:p>
    <w:p w:rsidR="00F305EA" w:rsidRPr="00570A72" w:rsidRDefault="00F305EA" w:rsidP="00F305EA">
      <w:pPr>
        <w:autoSpaceDE w:val="0"/>
        <w:autoSpaceDN w:val="0"/>
        <w:adjustRightInd w:val="0"/>
        <w:rPr>
          <w:rFonts w:ascii="Times New Roman" w:hAnsi="Times New Roman"/>
        </w:rPr>
      </w:pPr>
      <w:r w:rsidRPr="00570A72">
        <w:rPr>
          <w:rFonts w:ascii="Times New Roman" w:hAnsi="Times New Roman"/>
        </w:rPr>
        <w:t>19.</w:t>
      </w:r>
    </w:p>
    <w:p w:rsidR="00F305EA" w:rsidRPr="00570A72" w:rsidRDefault="00F305EA" w:rsidP="00F305EA">
      <w:pPr>
        <w:autoSpaceDE w:val="0"/>
        <w:autoSpaceDN w:val="0"/>
        <w:adjustRightInd w:val="0"/>
        <w:rPr>
          <w:rFonts w:ascii="Times New Roman" w:hAnsi="Times New Roman"/>
        </w:rPr>
      </w:pPr>
      <w:r w:rsidRPr="00570A72">
        <w:rPr>
          <w:rFonts w:ascii="Times New Roman" w:hAnsi="Times New Roman"/>
        </w:rPr>
        <w:t>Lietuvos Respublikos Seimas, Įstatymas</w:t>
      </w:r>
    </w:p>
    <w:p w:rsidR="00F305EA" w:rsidRPr="00570A72" w:rsidRDefault="00F305EA" w:rsidP="00F305EA">
      <w:pPr>
        <w:autoSpaceDE w:val="0"/>
        <w:autoSpaceDN w:val="0"/>
        <w:adjustRightInd w:val="0"/>
        <w:jc w:val="both"/>
        <w:rPr>
          <w:rFonts w:ascii="Times New Roman" w:hAnsi="Times New Roman"/>
        </w:rPr>
      </w:pPr>
      <w:r w:rsidRPr="00570A72">
        <w:rPr>
          <w:rFonts w:ascii="Times New Roman" w:hAnsi="Times New Roman"/>
        </w:rPr>
        <w:t xml:space="preserve">Nr. </w:t>
      </w:r>
      <w:hyperlink r:id="rId32" w:history="1">
        <w:r w:rsidRPr="00570A72">
          <w:rPr>
            <w:rStyle w:val="Hyperlink"/>
            <w:rFonts w:ascii="Times New Roman" w:hAnsi="Times New Roman"/>
          </w:rPr>
          <w:t>XI-1051</w:t>
        </w:r>
      </w:hyperlink>
      <w:r w:rsidRPr="00570A72">
        <w:rPr>
          <w:rFonts w:ascii="Times New Roman" w:hAnsi="Times New Roman"/>
        </w:rPr>
        <w:t xml:space="preserve">, 2010-10-12, </w:t>
      </w:r>
      <w:proofErr w:type="spellStart"/>
      <w:r w:rsidRPr="00570A72">
        <w:rPr>
          <w:rFonts w:ascii="Times New Roman" w:hAnsi="Times New Roman"/>
        </w:rPr>
        <w:t>Žin</w:t>
      </w:r>
      <w:proofErr w:type="spellEnd"/>
      <w:r w:rsidRPr="00570A72">
        <w:rPr>
          <w:rFonts w:ascii="Times New Roman" w:hAnsi="Times New Roman"/>
        </w:rPr>
        <w:t>., 2010, Nr. 125-6376 (2010-10-23)</w:t>
      </w:r>
    </w:p>
    <w:p w:rsidR="00F305EA" w:rsidRPr="00570A72" w:rsidRDefault="00F305EA" w:rsidP="00F305EA">
      <w:pPr>
        <w:autoSpaceDE w:val="0"/>
        <w:autoSpaceDN w:val="0"/>
        <w:adjustRightInd w:val="0"/>
        <w:jc w:val="both"/>
        <w:rPr>
          <w:rFonts w:ascii="Times New Roman" w:hAnsi="Times New Roman"/>
        </w:rPr>
      </w:pPr>
      <w:r w:rsidRPr="00570A72">
        <w:rPr>
          <w:rFonts w:ascii="Times New Roman" w:hAnsi="Times New Roman"/>
        </w:rPr>
        <w:t>VALSTYBĖS PARAMOS BŪSTUI ĮSIGYTI AR IŠSINUOMOTI IR DAUGIABUČIAMS NAMAMS ATNAUJINTI (MODERNIZUOTI) ĮSTATYMO 4, 6, 8, 10, 11, 12 STRAIPSNIŲ PAKEITIMO IR ĮSTATYMO PAPILDYMO 11(1) STRAIPSNIU ĮSTATYMAS</w:t>
      </w:r>
    </w:p>
    <w:p w:rsidR="00F305EA" w:rsidRPr="00570A72" w:rsidRDefault="00F305EA" w:rsidP="00F305EA">
      <w:pPr>
        <w:autoSpaceDE w:val="0"/>
        <w:autoSpaceDN w:val="0"/>
        <w:adjustRightInd w:val="0"/>
        <w:rPr>
          <w:rFonts w:ascii="Times New Roman" w:hAnsi="Times New Roman"/>
        </w:rPr>
      </w:pPr>
    </w:p>
    <w:p w:rsidR="002D297C" w:rsidRPr="00570A72" w:rsidRDefault="002D297C" w:rsidP="002D297C">
      <w:pPr>
        <w:autoSpaceDE w:val="0"/>
        <w:autoSpaceDN w:val="0"/>
        <w:adjustRightInd w:val="0"/>
        <w:rPr>
          <w:rFonts w:ascii="Times New Roman" w:hAnsi="Times New Roman"/>
        </w:rPr>
      </w:pPr>
      <w:r w:rsidRPr="00570A72">
        <w:rPr>
          <w:rFonts w:ascii="Times New Roman" w:hAnsi="Times New Roman"/>
        </w:rPr>
        <w:t>20.</w:t>
      </w:r>
    </w:p>
    <w:p w:rsidR="002D297C" w:rsidRPr="00570A72" w:rsidRDefault="002D297C" w:rsidP="002D297C">
      <w:pPr>
        <w:autoSpaceDE w:val="0"/>
        <w:autoSpaceDN w:val="0"/>
        <w:adjustRightInd w:val="0"/>
        <w:rPr>
          <w:rFonts w:ascii="Times New Roman" w:hAnsi="Times New Roman"/>
        </w:rPr>
      </w:pPr>
      <w:r w:rsidRPr="00570A72">
        <w:rPr>
          <w:rFonts w:ascii="Times New Roman" w:hAnsi="Times New Roman"/>
        </w:rPr>
        <w:t>Lietuvos Respublikos Seimas, Įstatymas</w:t>
      </w:r>
    </w:p>
    <w:p w:rsidR="002D297C" w:rsidRPr="00570A72" w:rsidRDefault="002D297C" w:rsidP="002D297C">
      <w:pPr>
        <w:autoSpaceDE w:val="0"/>
        <w:autoSpaceDN w:val="0"/>
        <w:adjustRightInd w:val="0"/>
        <w:rPr>
          <w:rFonts w:ascii="Times New Roman" w:hAnsi="Times New Roman"/>
        </w:rPr>
      </w:pPr>
      <w:r w:rsidRPr="00570A72">
        <w:rPr>
          <w:rFonts w:ascii="Times New Roman" w:hAnsi="Times New Roman"/>
        </w:rPr>
        <w:t xml:space="preserve">Nr. </w:t>
      </w:r>
      <w:hyperlink r:id="rId33" w:history="1">
        <w:r w:rsidRPr="00570A72">
          <w:rPr>
            <w:rStyle w:val="Hyperlink"/>
            <w:rFonts w:ascii="Times New Roman" w:hAnsi="Times New Roman"/>
          </w:rPr>
          <w:t>XI-1053</w:t>
        </w:r>
      </w:hyperlink>
      <w:r w:rsidRPr="00570A72">
        <w:rPr>
          <w:rFonts w:ascii="Times New Roman" w:hAnsi="Times New Roman"/>
        </w:rPr>
        <w:t xml:space="preserve">, 2010-10-12, </w:t>
      </w:r>
      <w:proofErr w:type="spellStart"/>
      <w:r w:rsidRPr="00570A72">
        <w:rPr>
          <w:rFonts w:ascii="Times New Roman" w:hAnsi="Times New Roman"/>
        </w:rPr>
        <w:t>Žin</w:t>
      </w:r>
      <w:proofErr w:type="spellEnd"/>
      <w:r w:rsidRPr="00570A72">
        <w:rPr>
          <w:rFonts w:ascii="Times New Roman" w:hAnsi="Times New Roman"/>
        </w:rPr>
        <w:t>., 2010, Nr. 125-6378 (2010-10-23)</w:t>
      </w:r>
    </w:p>
    <w:p w:rsidR="002D297C" w:rsidRPr="00570A72" w:rsidRDefault="002D297C" w:rsidP="002D297C">
      <w:pPr>
        <w:autoSpaceDE w:val="0"/>
        <w:autoSpaceDN w:val="0"/>
        <w:adjustRightInd w:val="0"/>
        <w:jc w:val="both"/>
        <w:rPr>
          <w:rFonts w:ascii="Times New Roman" w:hAnsi="Times New Roman"/>
        </w:rPr>
      </w:pPr>
      <w:r w:rsidRPr="00570A72">
        <w:rPr>
          <w:rFonts w:ascii="Times New Roman" w:hAnsi="Times New Roman"/>
        </w:rPr>
        <w:t>VALSTYBĖS PARAMOS BŪSTUI ĮSIGYTI AR IŠSINUOMOTI IR DAUGIABUČIAMS NAMAMS ATNAUJINTI (MODERNIZUOTI) ĮSTATYMO 1, 13 IR 16 STRAIPSNIŲ PAKEITIMO ĮSTATYMAS</w:t>
      </w:r>
    </w:p>
    <w:p w:rsidR="002D297C" w:rsidRPr="00570A72" w:rsidRDefault="002D297C" w:rsidP="002D297C">
      <w:pPr>
        <w:jc w:val="both"/>
        <w:rPr>
          <w:rFonts w:ascii="Times New Roman" w:hAnsi="Times New Roman"/>
          <w:lang/>
        </w:rPr>
      </w:pPr>
      <w:r w:rsidRPr="00570A72">
        <w:rPr>
          <w:rFonts w:ascii="Times New Roman" w:hAnsi="Times New Roman"/>
          <w:lang/>
        </w:rPr>
        <w:t>Šis įstatymas, išskyrus šio straipsnio 3 dalį, įsigalioja 2010 m. gruodžio 1 d.</w:t>
      </w:r>
    </w:p>
    <w:p w:rsidR="002D297C" w:rsidRPr="00570A72" w:rsidRDefault="002D297C" w:rsidP="002D297C">
      <w:pPr>
        <w:jc w:val="both"/>
        <w:rPr>
          <w:rFonts w:ascii="Times New Roman" w:hAnsi="Times New Roman"/>
          <w:lang/>
        </w:rPr>
      </w:pPr>
      <w:r w:rsidRPr="00570A72">
        <w:rPr>
          <w:rFonts w:ascii="Times New Roman" w:hAnsi="Times New Roman"/>
          <w:lang/>
        </w:rPr>
        <w:t xml:space="preserve">Šis įstatymas taikomas visiems daugiabučių namų atnaujinimo (modernizavimo) projektams, parengtiems ir įgyvendinamiems nuo 2009 m. rugsėjo 20 d. pagal </w:t>
      </w:r>
      <w:r w:rsidRPr="00570A72">
        <w:rPr>
          <w:rFonts w:ascii="Times New Roman" w:hAnsi="Times New Roman"/>
          <w:color w:val="000000"/>
          <w:lang/>
        </w:rPr>
        <w:t>Vyriausybės patvirtintą</w:t>
      </w:r>
      <w:r w:rsidRPr="00570A72">
        <w:rPr>
          <w:rFonts w:ascii="Times New Roman" w:hAnsi="Times New Roman"/>
          <w:lang/>
        </w:rPr>
        <w:t xml:space="preserve"> Daugiabučių namų atnaujinimo (modernizavimo) programą.</w:t>
      </w:r>
    </w:p>
    <w:p w:rsidR="002D297C" w:rsidRPr="00570A72" w:rsidRDefault="002D297C" w:rsidP="002D297C">
      <w:pPr>
        <w:autoSpaceDE w:val="0"/>
        <w:autoSpaceDN w:val="0"/>
        <w:adjustRightInd w:val="0"/>
        <w:jc w:val="both"/>
        <w:rPr>
          <w:rFonts w:ascii="Times New Roman" w:hAnsi="Times New Roman"/>
        </w:rPr>
      </w:pPr>
    </w:p>
    <w:p w:rsidR="00006648" w:rsidRPr="00570A72" w:rsidRDefault="00006648">
      <w:pPr>
        <w:widowControl w:val="0"/>
        <w:jc w:val="both"/>
        <w:rPr>
          <w:rFonts w:ascii="Times New Roman" w:hAnsi="Times New Roman"/>
          <w:snapToGrid w:val="0"/>
        </w:rPr>
      </w:pPr>
      <w:r w:rsidRPr="00570A72">
        <w:rPr>
          <w:rFonts w:ascii="Times New Roman" w:hAnsi="Times New Roman"/>
          <w:snapToGrid w:val="0"/>
        </w:rPr>
        <w:t>2</w:t>
      </w:r>
      <w:r w:rsidR="00AB6E18" w:rsidRPr="00570A72">
        <w:rPr>
          <w:rFonts w:ascii="Times New Roman" w:hAnsi="Times New Roman"/>
          <w:snapToGrid w:val="0"/>
        </w:rPr>
        <w:t>1</w:t>
      </w:r>
      <w:r w:rsidRPr="00570A72">
        <w:rPr>
          <w:rFonts w:ascii="Times New Roman" w:hAnsi="Times New Roman"/>
          <w:snapToGrid w:val="0"/>
        </w:rPr>
        <w:t>.</w:t>
      </w:r>
    </w:p>
    <w:p w:rsidR="00006648" w:rsidRPr="00570A72" w:rsidRDefault="00006648">
      <w:pPr>
        <w:widowControl w:val="0"/>
        <w:jc w:val="both"/>
        <w:rPr>
          <w:rFonts w:ascii="Times New Roman" w:hAnsi="Times New Roman"/>
          <w:snapToGrid w:val="0"/>
        </w:rPr>
      </w:pPr>
      <w:r w:rsidRPr="00570A72">
        <w:rPr>
          <w:rFonts w:ascii="Times New Roman" w:hAnsi="Times New Roman"/>
          <w:snapToGrid w:val="0"/>
        </w:rPr>
        <w:t>Lietuvos Respublikos Seimas, Įstatymas</w:t>
      </w:r>
    </w:p>
    <w:p w:rsidR="00006648" w:rsidRPr="00570A72" w:rsidRDefault="00006648">
      <w:pPr>
        <w:widowControl w:val="0"/>
        <w:jc w:val="both"/>
        <w:rPr>
          <w:rFonts w:ascii="Times New Roman" w:hAnsi="Times New Roman"/>
          <w:snapToGrid w:val="0"/>
        </w:rPr>
      </w:pPr>
      <w:r w:rsidRPr="00570A72">
        <w:rPr>
          <w:rFonts w:ascii="Times New Roman" w:hAnsi="Times New Roman"/>
          <w:snapToGrid w:val="0"/>
        </w:rPr>
        <w:t xml:space="preserve">Nr. </w:t>
      </w:r>
      <w:hyperlink r:id="rId34" w:history="1">
        <w:r w:rsidRPr="00570A72">
          <w:rPr>
            <w:rStyle w:val="Hyperlink"/>
            <w:rFonts w:ascii="Times New Roman" w:hAnsi="Times New Roman"/>
            <w:snapToGrid w:val="0"/>
          </w:rPr>
          <w:t>XI-1657</w:t>
        </w:r>
      </w:hyperlink>
      <w:r w:rsidRPr="00570A72">
        <w:rPr>
          <w:rFonts w:ascii="Times New Roman" w:hAnsi="Times New Roman"/>
          <w:snapToGrid w:val="0"/>
        </w:rPr>
        <w:t xml:space="preserve">, 2011-11-10, </w:t>
      </w:r>
      <w:proofErr w:type="spellStart"/>
      <w:r w:rsidRPr="00570A72">
        <w:rPr>
          <w:rFonts w:ascii="Times New Roman" w:hAnsi="Times New Roman"/>
          <w:snapToGrid w:val="0"/>
        </w:rPr>
        <w:t>Žin</w:t>
      </w:r>
      <w:proofErr w:type="spellEnd"/>
      <w:r w:rsidRPr="00570A72">
        <w:rPr>
          <w:rFonts w:ascii="Times New Roman" w:hAnsi="Times New Roman"/>
          <w:snapToGrid w:val="0"/>
        </w:rPr>
        <w:t>., 2011, Nr. 143-6708 (2011-11-26)</w:t>
      </w:r>
    </w:p>
    <w:p w:rsidR="00006648" w:rsidRPr="00570A72" w:rsidRDefault="00006648">
      <w:pPr>
        <w:widowControl w:val="0"/>
        <w:jc w:val="both"/>
        <w:rPr>
          <w:rFonts w:ascii="Times New Roman" w:hAnsi="Times New Roman"/>
          <w:snapToGrid w:val="0"/>
        </w:rPr>
      </w:pPr>
      <w:r w:rsidRPr="00570A72">
        <w:rPr>
          <w:rFonts w:ascii="Times New Roman" w:hAnsi="Times New Roman"/>
          <w:snapToGrid w:val="0"/>
        </w:rPr>
        <w:t>VALSTYBĖS PARAMOS BŪSTUI ĮSIGYTI AR IŠSINUOMOTI IR DAUGIABUČIAMS NAMAMS ATNAUJINTI (MODERNIZUOTI) ĮSTATYMO 13 STRAIPSNIO PAKEITIMO IR PAPILDYMO ĮSTATYMAS</w:t>
      </w:r>
    </w:p>
    <w:p w:rsidR="00006648" w:rsidRPr="00570A72" w:rsidRDefault="00AB6E18">
      <w:pPr>
        <w:widowControl w:val="0"/>
        <w:jc w:val="both"/>
        <w:rPr>
          <w:rFonts w:ascii="Times New Roman" w:hAnsi="Times New Roman"/>
          <w:lang w:eastAsia="lt-LT"/>
        </w:rPr>
      </w:pPr>
      <w:r w:rsidRPr="00570A72">
        <w:rPr>
          <w:rFonts w:ascii="Times New Roman" w:hAnsi="Times New Roman"/>
          <w:lang w:eastAsia="lt-LT"/>
        </w:rPr>
        <w:t>Šis įstatymas, išskyrus šio straipsnio 3 dalį, įsigalioja 2012 m. sausio 1 d.</w:t>
      </w:r>
    </w:p>
    <w:p w:rsidR="00AB6E18" w:rsidRPr="00570A72" w:rsidRDefault="004C0EEF">
      <w:pPr>
        <w:widowControl w:val="0"/>
        <w:jc w:val="both"/>
        <w:rPr>
          <w:rFonts w:ascii="Times New Roman" w:hAnsi="Times New Roman"/>
        </w:rPr>
      </w:pPr>
      <w:r w:rsidRPr="00570A72">
        <w:rPr>
          <w:rFonts w:ascii="Times New Roman" w:hAnsi="Times New Roman"/>
          <w:lang w:eastAsia="lt-LT"/>
        </w:rPr>
        <w:t xml:space="preserve">Šis įstatymas taikomas daugiabučių namų atnaujinimo (modernizavimo) projektams, parengtiems ir įgyvendinamiems nuo 2009 m. rugsėjo 20 d. pagal Vyriausybės patvirtintą Daugiabučių namų atnaujinimo (modernizavimo) programos </w:t>
      </w:r>
      <w:r w:rsidRPr="00570A72">
        <w:rPr>
          <w:rFonts w:ascii="Times New Roman" w:hAnsi="Times New Roman"/>
        </w:rPr>
        <w:t>įgyvendinimo ir finansavimo modelį, sukurtą pagal Europos Komisijos, Europos investicijų banko ir Europos plėtros banko tarybos iniciatyvą JESSICA.</w:t>
      </w:r>
    </w:p>
    <w:p w:rsidR="004C0EEF" w:rsidRPr="00570A72" w:rsidRDefault="00F246A6" w:rsidP="00F246A6">
      <w:pPr>
        <w:widowControl w:val="0"/>
        <w:ind w:firstLine="720"/>
        <w:jc w:val="both"/>
        <w:rPr>
          <w:rFonts w:ascii="Times New Roman" w:hAnsi="Times New Roman"/>
          <w:b/>
          <w:snapToGrid w:val="0"/>
        </w:rPr>
      </w:pPr>
      <w:r w:rsidRPr="00570A72">
        <w:rPr>
          <w:rFonts w:ascii="Times New Roman" w:hAnsi="Times New Roman"/>
          <w:b/>
          <w:snapToGrid w:val="0"/>
        </w:rPr>
        <w:t>Ši</w:t>
      </w:r>
      <w:r w:rsidR="004B2F3C" w:rsidRPr="00570A72">
        <w:rPr>
          <w:rFonts w:ascii="Times New Roman" w:hAnsi="Times New Roman"/>
          <w:b/>
          <w:snapToGrid w:val="0"/>
        </w:rPr>
        <w:t xml:space="preserve">o </w:t>
      </w:r>
      <w:r w:rsidRPr="00570A72">
        <w:rPr>
          <w:rFonts w:ascii="Times New Roman" w:hAnsi="Times New Roman"/>
          <w:b/>
          <w:snapToGrid w:val="0"/>
        </w:rPr>
        <w:t>įstatym</w:t>
      </w:r>
      <w:r w:rsidR="004B2F3C" w:rsidRPr="00570A72">
        <w:rPr>
          <w:rFonts w:ascii="Times New Roman" w:hAnsi="Times New Roman"/>
          <w:b/>
          <w:snapToGrid w:val="0"/>
        </w:rPr>
        <w:t>o</w:t>
      </w:r>
      <w:r w:rsidRPr="00570A72">
        <w:rPr>
          <w:rFonts w:ascii="Times New Roman" w:hAnsi="Times New Roman"/>
          <w:b/>
          <w:snapToGrid w:val="0"/>
        </w:rPr>
        <w:t xml:space="preserve"> </w:t>
      </w:r>
      <w:r w:rsidR="004B2F3C" w:rsidRPr="00570A72">
        <w:rPr>
          <w:rFonts w:ascii="Times New Roman" w:hAnsi="Times New Roman"/>
          <w:b/>
          <w:snapToGrid w:val="0"/>
        </w:rPr>
        <w:t>pakeitimas</w:t>
      </w:r>
      <w:r w:rsidRPr="00570A72">
        <w:rPr>
          <w:rFonts w:ascii="Times New Roman" w:hAnsi="Times New Roman"/>
          <w:b/>
          <w:snapToGrid w:val="0"/>
        </w:rPr>
        <w:t>:</w:t>
      </w:r>
    </w:p>
    <w:p w:rsidR="0063226B" w:rsidRPr="00570A72" w:rsidRDefault="0063226B" w:rsidP="00F246A6">
      <w:pPr>
        <w:widowControl w:val="0"/>
        <w:ind w:firstLine="720"/>
        <w:jc w:val="both"/>
        <w:rPr>
          <w:rFonts w:ascii="Times New Roman" w:hAnsi="Times New Roman"/>
          <w:snapToGrid w:val="0"/>
        </w:rPr>
      </w:pPr>
      <w:r w:rsidRPr="00570A72">
        <w:rPr>
          <w:rFonts w:ascii="Times New Roman" w:hAnsi="Times New Roman"/>
          <w:snapToGrid w:val="0"/>
        </w:rPr>
        <w:t>21.1.</w:t>
      </w:r>
    </w:p>
    <w:p w:rsidR="00F246A6" w:rsidRPr="00570A72" w:rsidRDefault="00F246A6" w:rsidP="00F246A6">
      <w:pPr>
        <w:widowControl w:val="0"/>
        <w:ind w:firstLine="720"/>
        <w:jc w:val="both"/>
        <w:rPr>
          <w:rFonts w:ascii="Times New Roman" w:hAnsi="Times New Roman"/>
          <w:snapToGrid w:val="0"/>
        </w:rPr>
      </w:pPr>
      <w:r w:rsidRPr="00570A72">
        <w:rPr>
          <w:rFonts w:ascii="Times New Roman" w:hAnsi="Times New Roman"/>
          <w:snapToGrid w:val="0"/>
        </w:rPr>
        <w:t>Lietuvos Respublikos Seimas, Įstatymas</w:t>
      </w:r>
    </w:p>
    <w:p w:rsidR="00F246A6" w:rsidRPr="00570A72" w:rsidRDefault="00F246A6" w:rsidP="00F246A6">
      <w:pPr>
        <w:widowControl w:val="0"/>
        <w:ind w:firstLine="720"/>
        <w:jc w:val="both"/>
        <w:rPr>
          <w:rFonts w:ascii="Times New Roman" w:hAnsi="Times New Roman"/>
          <w:snapToGrid w:val="0"/>
        </w:rPr>
      </w:pPr>
      <w:r w:rsidRPr="00570A72">
        <w:rPr>
          <w:rFonts w:ascii="Times New Roman" w:hAnsi="Times New Roman"/>
          <w:snapToGrid w:val="0"/>
        </w:rPr>
        <w:t xml:space="preserve">Nr. </w:t>
      </w:r>
      <w:hyperlink r:id="rId35" w:history="1">
        <w:r w:rsidRPr="00570A72">
          <w:rPr>
            <w:rStyle w:val="Hyperlink"/>
            <w:rFonts w:ascii="Times New Roman" w:hAnsi="Times New Roman"/>
            <w:snapToGrid w:val="0"/>
          </w:rPr>
          <w:t>XI-1791</w:t>
        </w:r>
      </w:hyperlink>
      <w:r w:rsidRPr="00570A72">
        <w:rPr>
          <w:rFonts w:ascii="Times New Roman" w:hAnsi="Times New Roman"/>
          <w:snapToGrid w:val="0"/>
        </w:rPr>
        <w:t xml:space="preserve">, 2011-12-09, </w:t>
      </w:r>
      <w:proofErr w:type="spellStart"/>
      <w:r w:rsidRPr="00570A72">
        <w:rPr>
          <w:rFonts w:ascii="Times New Roman" w:hAnsi="Times New Roman"/>
          <w:snapToGrid w:val="0"/>
        </w:rPr>
        <w:t>Žin</w:t>
      </w:r>
      <w:proofErr w:type="spellEnd"/>
      <w:r w:rsidRPr="00570A72">
        <w:rPr>
          <w:rFonts w:ascii="Times New Roman" w:hAnsi="Times New Roman"/>
          <w:snapToGrid w:val="0"/>
        </w:rPr>
        <w:t>., 2011, Nr. 155-7358 (2011-12-20)</w:t>
      </w:r>
    </w:p>
    <w:p w:rsidR="00F246A6" w:rsidRPr="00570A72" w:rsidRDefault="00F246A6" w:rsidP="00F246A6">
      <w:pPr>
        <w:widowControl w:val="0"/>
        <w:ind w:left="720"/>
        <w:jc w:val="both"/>
        <w:rPr>
          <w:rFonts w:ascii="Times New Roman" w:hAnsi="Times New Roman"/>
          <w:snapToGrid w:val="0"/>
        </w:rPr>
      </w:pPr>
      <w:r w:rsidRPr="00570A72">
        <w:rPr>
          <w:rFonts w:ascii="Times New Roman" w:hAnsi="Times New Roman"/>
          <w:snapToGrid w:val="0"/>
        </w:rPr>
        <w:t>VALSTYBĖS PARAMOS BŪSTUI ĮSIGYTI AR IŠSINUOMOTI IR DAUGIABUČIAMS NAMAMS ATNAUJINTI (MODERNIZUOTI) ĮSTATYMO 13 STRAIPSNIO PAKEITIMO IR PAPILDYMO ĮSTATYMO 1 STRAIPSNIO PAKEITIMO ĮSTATYMAS</w:t>
      </w:r>
    </w:p>
    <w:p w:rsidR="00F246A6" w:rsidRPr="00570A72" w:rsidRDefault="00F246A6" w:rsidP="00F246A6">
      <w:pPr>
        <w:pStyle w:val="PlainText"/>
        <w:ind w:firstLine="720"/>
        <w:jc w:val="both"/>
        <w:rPr>
          <w:rFonts w:ascii="Times New Roman" w:hAnsi="Times New Roman"/>
          <w:b/>
        </w:rPr>
      </w:pPr>
      <w:r w:rsidRPr="00570A72">
        <w:rPr>
          <w:rFonts w:ascii="Times New Roman" w:hAnsi="Times New Roman"/>
        </w:rPr>
        <w:t>Šis įstatymas įsigalioja 2012 m. sausio 1 d.</w:t>
      </w:r>
    </w:p>
    <w:p w:rsidR="00F246A6" w:rsidRPr="00570A72" w:rsidRDefault="00F246A6">
      <w:pPr>
        <w:widowControl w:val="0"/>
        <w:jc w:val="both"/>
        <w:rPr>
          <w:rFonts w:ascii="Times New Roman" w:hAnsi="Times New Roman"/>
          <w:b/>
          <w:snapToGrid w:val="0"/>
        </w:rPr>
      </w:pPr>
    </w:p>
    <w:p w:rsidR="00715E45" w:rsidRPr="00570A72" w:rsidRDefault="00715E45">
      <w:pPr>
        <w:widowControl w:val="0"/>
        <w:jc w:val="both"/>
        <w:rPr>
          <w:rFonts w:ascii="Times New Roman" w:hAnsi="Times New Roman"/>
          <w:snapToGrid w:val="0"/>
        </w:rPr>
      </w:pPr>
      <w:r w:rsidRPr="00570A72">
        <w:rPr>
          <w:rFonts w:ascii="Times New Roman" w:hAnsi="Times New Roman"/>
          <w:snapToGrid w:val="0"/>
        </w:rPr>
        <w:t>2</w:t>
      </w:r>
      <w:r w:rsidR="0023508C" w:rsidRPr="00570A72">
        <w:rPr>
          <w:rFonts w:ascii="Times New Roman" w:hAnsi="Times New Roman"/>
          <w:snapToGrid w:val="0"/>
        </w:rPr>
        <w:t>2</w:t>
      </w:r>
      <w:r w:rsidRPr="00570A72">
        <w:rPr>
          <w:rFonts w:ascii="Times New Roman" w:hAnsi="Times New Roman"/>
          <w:snapToGrid w:val="0"/>
        </w:rPr>
        <w:t>.</w:t>
      </w:r>
    </w:p>
    <w:p w:rsidR="00715E45" w:rsidRPr="00570A72" w:rsidRDefault="00715E45">
      <w:pPr>
        <w:widowControl w:val="0"/>
        <w:jc w:val="both"/>
        <w:rPr>
          <w:rFonts w:ascii="Times New Roman" w:hAnsi="Times New Roman"/>
          <w:snapToGrid w:val="0"/>
        </w:rPr>
      </w:pPr>
      <w:r w:rsidRPr="00570A72">
        <w:rPr>
          <w:rFonts w:ascii="Times New Roman" w:hAnsi="Times New Roman"/>
          <w:snapToGrid w:val="0"/>
        </w:rPr>
        <w:t>Lietuvos Respublikos Seimas, Įstatymas</w:t>
      </w:r>
    </w:p>
    <w:p w:rsidR="00715E45" w:rsidRPr="00570A72" w:rsidRDefault="00715E45">
      <w:pPr>
        <w:widowControl w:val="0"/>
        <w:jc w:val="both"/>
        <w:rPr>
          <w:rFonts w:ascii="Times New Roman" w:hAnsi="Times New Roman"/>
          <w:snapToGrid w:val="0"/>
        </w:rPr>
      </w:pPr>
      <w:r w:rsidRPr="00570A72">
        <w:rPr>
          <w:rFonts w:ascii="Times New Roman" w:hAnsi="Times New Roman"/>
          <w:snapToGrid w:val="0"/>
        </w:rPr>
        <w:t xml:space="preserve">Nr. </w:t>
      </w:r>
      <w:hyperlink r:id="rId36" w:history="1">
        <w:r w:rsidRPr="00570A72">
          <w:rPr>
            <w:rStyle w:val="Hyperlink"/>
            <w:rFonts w:ascii="Times New Roman" w:hAnsi="Times New Roman"/>
            <w:snapToGrid w:val="0"/>
          </w:rPr>
          <w:t>XI-1776</w:t>
        </w:r>
      </w:hyperlink>
      <w:r w:rsidRPr="00570A72">
        <w:rPr>
          <w:rFonts w:ascii="Times New Roman" w:hAnsi="Times New Roman"/>
          <w:snapToGrid w:val="0"/>
        </w:rPr>
        <w:t xml:space="preserve">, 2011-12-01, </w:t>
      </w:r>
      <w:proofErr w:type="spellStart"/>
      <w:r w:rsidRPr="00570A72">
        <w:rPr>
          <w:rFonts w:ascii="Times New Roman" w:hAnsi="Times New Roman"/>
          <w:snapToGrid w:val="0"/>
        </w:rPr>
        <w:t>Žin</w:t>
      </w:r>
      <w:proofErr w:type="spellEnd"/>
      <w:r w:rsidRPr="00570A72">
        <w:rPr>
          <w:rFonts w:ascii="Times New Roman" w:hAnsi="Times New Roman"/>
          <w:snapToGrid w:val="0"/>
        </w:rPr>
        <w:t>., 2011, Nr. 155-7357 (2011-12-20)</w:t>
      </w:r>
    </w:p>
    <w:p w:rsidR="00715E45" w:rsidRPr="00570A72" w:rsidRDefault="00715E45">
      <w:pPr>
        <w:widowControl w:val="0"/>
        <w:jc w:val="both"/>
        <w:rPr>
          <w:rFonts w:ascii="Times New Roman" w:hAnsi="Times New Roman"/>
          <w:snapToGrid w:val="0"/>
        </w:rPr>
      </w:pPr>
      <w:r w:rsidRPr="00570A72">
        <w:rPr>
          <w:rFonts w:ascii="Times New Roman" w:hAnsi="Times New Roman"/>
          <w:snapToGrid w:val="0"/>
        </w:rPr>
        <w:t>VALSTYBĖS PARAMOS BŪSTUI ĮSIGYTI AR IŠSINUOMOTI IR DAUGIABUČIAMS NAMAMS ATNAUJINTI (MODERNIZUOTI) ĮSTATYMO 2, 13, 14 STRAIPSNIŲ PAKEITIMO IR PAPILDYMO ĮSTATYMAS</w:t>
      </w:r>
    </w:p>
    <w:p w:rsidR="00715E45" w:rsidRPr="00570A72" w:rsidRDefault="00715E45" w:rsidP="00715E45">
      <w:pPr>
        <w:pStyle w:val="PlainText"/>
        <w:jc w:val="both"/>
        <w:rPr>
          <w:rFonts w:ascii="Times New Roman" w:hAnsi="Times New Roman"/>
          <w:b/>
        </w:rPr>
      </w:pPr>
      <w:r w:rsidRPr="00570A72">
        <w:rPr>
          <w:rFonts w:ascii="Times New Roman" w:hAnsi="Times New Roman"/>
        </w:rPr>
        <w:t>Šis įstatymas įsigalioja 2012 m. sausio 1 d.</w:t>
      </w:r>
    </w:p>
    <w:p w:rsidR="00715E45" w:rsidRPr="00570A72" w:rsidRDefault="00715E45">
      <w:pPr>
        <w:widowControl w:val="0"/>
        <w:jc w:val="both"/>
        <w:rPr>
          <w:rFonts w:ascii="Times New Roman" w:hAnsi="Times New Roman"/>
          <w:snapToGrid w:val="0"/>
        </w:rPr>
      </w:pPr>
    </w:p>
    <w:p w:rsidR="00623D87" w:rsidRPr="00570A72" w:rsidRDefault="00623D87" w:rsidP="00623D87">
      <w:pPr>
        <w:widowControl w:val="0"/>
        <w:jc w:val="both"/>
        <w:rPr>
          <w:rFonts w:ascii="Times New Roman" w:hAnsi="Times New Roman"/>
          <w:snapToGrid w:val="0"/>
        </w:rPr>
      </w:pPr>
      <w:r w:rsidRPr="00570A72">
        <w:rPr>
          <w:rFonts w:ascii="Times New Roman" w:hAnsi="Times New Roman"/>
          <w:snapToGrid w:val="0"/>
        </w:rPr>
        <w:t>2</w:t>
      </w:r>
      <w:r w:rsidR="0023508C" w:rsidRPr="00570A72">
        <w:rPr>
          <w:rFonts w:ascii="Times New Roman" w:hAnsi="Times New Roman"/>
          <w:snapToGrid w:val="0"/>
        </w:rPr>
        <w:t>3</w:t>
      </w:r>
      <w:r w:rsidRPr="00570A72">
        <w:rPr>
          <w:rFonts w:ascii="Times New Roman" w:hAnsi="Times New Roman"/>
          <w:snapToGrid w:val="0"/>
        </w:rPr>
        <w:t>.</w:t>
      </w:r>
    </w:p>
    <w:p w:rsidR="00623D87" w:rsidRPr="00570A72" w:rsidRDefault="00623D87" w:rsidP="00623D87">
      <w:pPr>
        <w:widowControl w:val="0"/>
        <w:jc w:val="both"/>
        <w:rPr>
          <w:rFonts w:ascii="Times New Roman" w:hAnsi="Times New Roman"/>
          <w:snapToGrid w:val="0"/>
        </w:rPr>
      </w:pPr>
      <w:r w:rsidRPr="00570A72">
        <w:rPr>
          <w:rFonts w:ascii="Times New Roman" w:hAnsi="Times New Roman"/>
          <w:snapToGrid w:val="0"/>
        </w:rPr>
        <w:t>Lietuvos Respublikos Seimas, Įstatymas</w:t>
      </w:r>
    </w:p>
    <w:p w:rsidR="00623D87" w:rsidRPr="00570A72" w:rsidRDefault="00623D87" w:rsidP="00623D87">
      <w:pPr>
        <w:widowControl w:val="0"/>
        <w:jc w:val="both"/>
        <w:rPr>
          <w:rFonts w:ascii="Times New Roman" w:hAnsi="Times New Roman"/>
          <w:snapToGrid w:val="0"/>
        </w:rPr>
      </w:pPr>
      <w:r w:rsidRPr="00570A72">
        <w:rPr>
          <w:rFonts w:ascii="Times New Roman" w:hAnsi="Times New Roman"/>
          <w:snapToGrid w:val="0"/>
        </w:rPr>
        <w:t xml:space="preserve">Nr. </w:t>
      </w:r>
      <w:hyperlink r:id="rId37" w:history="1">
        <w:r w:rsidRPr="00570A72">
          <w:rPr>
            <w:rStyle w:val="Hyperlink"/>
            <w:rFonts w:ascii="Times New Roman" w:hAnsi="Times New Roman"/>
            <w:snapToGrid w:val="0"/>
          </w:rPr>
          <w:t>XII-149</w:t>
        </w:r>
      </w:hyperlink>
      <w:r w:rsidRPr="00570A72">
        <w:rPr>
          <w:rFonts w:ascii="Times New Roman" w:hAnsi="Times New Roman"/>
          <w:snapToGrid w:val="0"/>
        </w:rPr>
        <w:t xml:space="preserve">, 2013-01-17, </w:t>
      </w:r>
      <w:proofErr w:type="spellStart"/>
      <w:r w:rsidRPr="00570A72">
        <w:rPr>
          <w:rFonts w:ascii="Times New Roman" w:hAnsi="Times New Roman"/>
          <w:snapToGrid w:val="0"/>
        </w:rPr>
        <w:t>Žin</w:t>
      </w:r>
      <w:proofErr w:type="spellEnd"/>
      <w:r w:rsidRPr="00570A72">
        <w:rPr>
          <w:rFonts w:ascii="Times New Roman" w:hAnsi="Times New Roman"/>
          <w:snapToGrid w:val="0"/>
        </w:rPr>
        <w:t>., 2013, Nr. 10-420 (2013-01-26)</w:t>
      </w:r>
    </w:p>
    <w:p w:rsidR="00623D87" w:rsidRPr="00570A72" w:rsidRDefault="00623D87" w:rsidP="00623D87">
      <w:pPr>
        <w:widowControl w:val="0"/>
        <w:jc w:val="both"/>
        <w:rPr>
          <w:rFonts w:ascii="Times New Roman" w:hAnsi="Times New Roman"/>
          <w:snapToGrid w:val="0"/>
        </w:rPr>
      </w:pPr>
      <w:r w:rsidRPr="00570A72">
        <w:rPr>
          <w:rFonts w:ascii="Times New Roman" w:hAnsi="Times New Roman"/>
          <w:snapToGrid w:val="0"/>
        </w:rPr>
        <w:t>VALSTYBĖS PARAMOS BŪSTUI ĮSIGYTI AR IŠSINUOMOTI IR DAUGIABUČIAMS NAMAMS ATNAUJINTI (MODERNIZUOTI) ĮSTATYMO 13, 14 IR 15 STRAIPSNIŲ PAKEITIMO ĮSTATYMAS</w:t>
      </w:r>
    </w:p>
    <w:p w:rsidR="00623D87" w:rsidRPr="00570A72" w:rsidRDefault="00623D87" w:rsidP="00623D87">
      <w:pPr>
        <w:jc w:val="both"/>
        <w:rPr>
          <w:rFonts w:ascii="Times New Roman" w:hAnsi="Times New Roman"/>
          <w:lang/>
        </w:rPr>
      </w:pPr>
      <w:r w:rsidRPr="00570A72">
        <w:rPr>
          <w:rFonts w:ascii="Times New Roman" w:hAnsi="Times New Roman"/>
        </w:rPr>
        <w:t>Šis įstatymas, išskyrus šio straipsnio 2 dalį, įsigalioja 2013 m. kovo 1 d.</w:t>
      </w:r>
    </w:p>
    <w:p w:rsidR="00623D87" w:rsidRPr="00570A72" w:rsidRDefault="00623D87">
      <w:pPr>
        <w:widowControl w:val="0"/>
        <w:jc w:val="both"/>
        <w:rPr>
          <w:rFonts w:ascii="Times New Roman" w:hAnsi="Times New Roman"/>
          <w:snapToGrid w:val="0"/>
        </w:rPr>
      </w:pPr>
    </w:p>
    <w:p w:rsidR="00E73DF5" w:rsidRPr="00570A72" w:rsidRDefault="00E73DF5">
      <w:pPr>
        <w:widowControl w:val="0"/>
        <w:jc w:val="both"/>
        <w:rPr>
          <w:rFonts w:ascii="Times New Roman" w:hAnsi="Times New Roman"/>
          <w:snapToGrid w:val="0"/>
        </w:rPr>
      </w:pPr>
      <w:r w:rsidRPr="00570A72">
        <w:rPr>
          <w:rFonts w:ascii="Times New Roman" w:hAnsi="Times New Roman"/>
          <w:snapToGrid w:val="0"/>
        </w:rPr>
        <w:t>2</w:t>
      </w:r>
      <w:r w:rsidR="0023508C" w:rsidRPr="00570A72">
        <w:rPr>
          <w:rFonts w:ascii="Times New Roman" w:hAnsi="Times New Roman"/>
          <w:snapToGrid w:val="0"/>
        </w:rPr>
        <w:t>4</w:t>
      </w:r>
      <w:r w:rsidRPr="00570A72">
        <w:rPr>
          <w:rFonts w:ascii="Times New Roman" w:hAnsi="Times New Roman"/>
          <w:snapToGrid w:val="0"/>
        </w:rPr>
        <w:t>.</w:t>
      </w:r>
    </w:p>
    <w:p w:rsidR="00E73DF5" w:rsidRPr="00570A72" w:rsidRDefault="00E73DF5">
      <w:pPr>
        <w:widowControl w:val="0"/>
        <w:jc w:val="both"/>
        <w:rPr>
          <w:rFonts w:ascii="Times New Roman" w:hAnsi="Times New Roman"/>
          <w:snapToGrid w:val="0"/>
        </w:rPr>
      </w:pPr>
      <w:r w:rsidRPr="00570A72">
        <w:rPr>
          <w:rFonts w:ascii="Times New Roman" w:hAnsi="Times New Roman"/>
          <w:snapToGrid w:val="0"/>
        </w:rPr>
        <w:t>Lietuvos Respublikos Seimas, Įstatymas</w:t>
      </w:r>
    </w:p>
    <w:p w:rsidR="00E73DF5" w:rsidRPr="00570A72" w:rsidRDefault="00E73DF5">
      <w:pPr>
        <w:widowControl w:val="0"/>
        <w:jc w:val="both"/>
        <w:rPr>
          <w:rFonts w:ascii="Times New Roman" w:hAnsi="Times New Roman"/>
          <w:snapToGrid w:val="0"/>
        </w:rPr>
      </w:pPr>
      <w:r w:rsidRPr="00570A72">
        <w:rPr>
          <w:rFonts w:ascii="Times New Roman" w:hAnsi="Times New Roman"/>
          <w:snapToGrid w:val="0"/>
        </w:rPr>
        <w:t xml:space="preserve">Nr. </w:t>
      </w:r>
      <w:hyperlink r:id="rId38" w:history="1">
        <w:r w:rsidRPr="00570A72">
          <w:rPr>
            <w:rStyle w:val="Hyperlink"/>
            <w:rFonts w:ascii="Times New Roman" w:hAnsi="Times New Roman"/>
            <w:snapToGrid w:val="0"/>
          </w:rPr>
          <w:t>XII-320</w:t>
        </w:r>
      </w:hyperlink>
      <w:r w:rsidRPr="00570A72">
        <w:rPr>
          <w:rFonts w:ascii="Times New Roman" w:hAnsi="Times New Roman"/>
          <w:snapToGrid w:val="0"/>
        </w:rPr>
        <w:t xml:space="preserve">, 2013-05-16, </w:t>
      </w:r>
      <w:proofErr w:type="spellStart"/>
      <w:r w:rsidRPr="00570A72">
        <w:rPr>
          <w:rFonts w:ascii="Times New Roman" w:hAnsi="Times New Roman"/>
          <w:snapToGrid w:val="0"/>
        </w:rPr>
        <w:t>Žin</w:t>
      </w:r>
      <w:proofErr w:type="spellEnd"/>
      <w:r w:rsidRPr="00570A72">
        <w:rPr>
          <w:rFonts w:ascii="Times New Roman" w:hAnsi="Times New Roman"/>
          <w:snapToGrid w:val="0"/>
        </w:rPr>
        <w:t>., 2013, Nr. 57-2858 (2013-06-01)</w:t>
      </w:r>
    </w:p>
    <w:p w:rsidR="00E73DF5" w:rsidRPr="00570A72" w:rsidRDefault="00E73DF5" w:rsidP="00E73DF5">
      <w:pPr>
        <w:widowControl w:val="0"/>
        <w:jc w:val="both"/>
        <w:rPr>
          <w:rFonts w:ascii="Times New Roman" w:hAnsi="Times New Roman"/>
          <w:snapToGrid w:val="0"/>
        </w:rPr>
      </w:pPr>
      <w:r w:rsidRPr="00570A72">
        <w:rPr>
          <w:rFonts w:ascii="Times New Roman" w:hAnsi="Times New Roman"/>
          <w:snapToGrid w:val="0"/>
        </w:rPr>
        <w:t>VALSTYBĖS PARAMOS BŪSTUI ĮSIGYTI AR IŠSINUOMOTI IR DAUGIABUČIAMS NAMAMS ATNAUJINTI (MODERNIZUOTI) ĮSTATYMO 2, 13, 15 STRAIPSNIŲ PAKEITIMO IR PAPILDYMO ĮSTATYMAS</w:t>
      </w:r>
    </w:p>
    <w:p w:rsidR="00E73DF5" w:rsidRPr="00570A72" w:rsidRDefault="00E73DF5" w:rsidP="00E73DF5">
      <w:pPr>
        <w:jc w:val="both"/>
        <w:rPr>
          <w:rFonts w:ascii="Times New Roman" w:hAnsi="Times New Roman"/>
        </w:rPr>
      </w:pPr>
      <w:r w:rsidRPr="00570A72">
        <w:rPr>
          <w:rFonts w:ascii="Times New Roman" w:hAnsi="Times New Roman"/>
        </w:rPr>
        <w:t>Šis įstatymas, išskyrus šio straipsnio 4 dalį, įsigalioja 2013 m. birželio 1 d.</w:t>
      </w:r>
    </w:p>
    <w:p w:rsidR="00E73DF5" w:rsidRPr="00570A72" w:rsidRDefault="00E73DF5" w:rsidP="00E73DF5">
      <w:pPr>
        <w:jc w:val="both"/>
        <w:rPr>
          <w:rFonts w:ascii="Times New Roman" w:hAnsi="Times New Roman"/>
          <w:lang w:eastAsia="lt-LT"/>
        </w:rPr>
      </w:pPr>
      <w:r w:rsidRPr="00570A72">
        <w:rPr>
          <w:rFonts w:ascii="Times New Roman" w:hAnsi="Times New Roman"/>
          <w:lang w:eastAsia="lt-LT"/>
        </w:rPr>
        <w:t xml:space="preserve">Šis įstatymas taikomas daugiabučių namų atnaujinimo (modernizavimo) projektams (išskyrus iki šio įstatymo įsigaliojimo įgyvendintus projektus), parengtiems ir įgyvendinamiems nuo 2009 m. rugsėjo 20 d. pagal Vyriausybės patvirtintos Daugiabučių namų atnaujinimo (modernizavimo) programos ar ją atitinkančių savivaldybių tarybų </w:t>
      </w:r>
      <w:r w:rsidRPr="00570A72">
        <w:rPr>
          <w:rFonts w:ascii="Times New Roman" w:hAnsi="Times New Roman"/>
        </w:rPr>
        <w:t xml:space="preserve">patvirtintų programų </w:t>
      </w:r>
      <w:r w:rsidRPr="00570A72">
        <w:rPr>
          <w:rFonts w:ascii="Times New Roman" w:hAnsi="Times New Roman"/>
          <w:lang w:eastAsia="lt-LT"/>
        </w:rPr>
        <w:t>įgyvendinimo ir finansavimo modelį, sukurtą pagal Europos Komisijos, Europos investicijų banko ir Europos plėtros banko tarybos iniciatyvą JESSICA.</w:t>
      </w:r>
    </w:p>
    <w:p w:rsidR="00E73DF5" w:rsidRPr="00570A72" w:rsidRDefault="00E73DF5" w:rsidP="00E73DF5">
      <w:pPr>
        <w:widowControl w:val="0"/>
        <w:jc w:val="both"/>
        <w:rPr>
          <w:rFonts w:ascii="Times New Roman" w:hAnsi="Times New Roman"/>
        </w:rPr>
      </w:pPr>
      <w:r w:rsidRPr="00570A72">
        <w:rPr>
          <w:rFonts w:ascii="Times New Roman" w:hAnsi="Times New Roman"/>
        </w:rPr>
        <w:t>Butų ir kitų patalpų savininkams, iki šio įstatymo įsigaliojimo dienos parengusiems atnaujinimo (modernizavimo) projektus (ar jų dalis) ir apmokėjusiems jų parengimo išlaidas, valstybės parama šių projektų (ar jų dalių) parengimo išlaidoms kompensuoti teikiama, kai butų ir kitų patalpų savininkai patvirtina Vyriausybės ar jos įgaliotos institucijos nustatyta tvarka parengtą daugiabučio namo atnaujinimo (modernizavimo) investicijų planą.</w:t>
      </w:r>
    </w:p>
    <w:p w:rsidR="00E73DF5" w:rsidRPr="00570A72" w:rsidRDefault="00E73DF5" w:rsidP="00E73DF5">
      <w:pPr>
        <w:widowControl w:val="0"/>
        <w:jc w:val="both"/>
        <w:rPr>
          <w:rFonts w:ascii="Times New Roman" w:hAnsi="Times New Roman"/>
        </w:rPr>
      </w:pPr>
    </w:p>
    <w:p w:rsidR="0063226B" w:rsidRPr="00570A72" w:rsidRDefault="0063226B">
      <w:pPr>
        <w:widowControl w:val="0"/>
        <w:jc w:val="both"/>
        <w:rPr>
          <w:rFonts w:ascii="Times New Roman" w:hAnsi="Times New Roman"/>
          <w:snapToGrid w:val="0"/>
        </w:rPr>
      </w:pPr>
      <w:r w:rsidRPr="00570A72">
        <w:rPr>
          <w:rFonts w:ascii="Times New Roman" w:hAnsi="Times New Roman"/>
          <w:snapToGrid w:val="0"/>
        </w:rPr>
        <w:t>25.</w:t>
      </w:r>
    </w:p>
    <w:p w:rsidR="0063226B" w:rsidRPr="00570A72" w:rsidRDefault="0063226B">
      <w:pPr>
        <w:widowControl w:val="0"/>
        <w:jc w:val="both"/>
        <w:rPr>
          <w:rFonts w:ascii="Times New Roman" w:hAnsi="Times New Roman"/>
          <w:snapToGrid w:val="0"/>
        </w:rPr>
      </w:pPr>
      <w:r w:rsidRPr="00570A72">
        <w:rPr>
          <w:rFonts w:ascii="Times New Roman" w:hAnsi="Times New Roman"/>
          <w:snapToGrid w:val="0"/>
        </w:rPr>
        <w:t>Lietuvos Respublikos Seimas, Įstatymas</w:t>
      </w:r>
    </w:p>
    <w:p w:rsidR="0063226B" w:rsidRPr="00570A72" w:rsidRDefault="0063226B">
      <w:pPr>
        <w:widowControl w:val="0"/>
        <w:jc w:val="both"/>
        <w:rPr>
          <w:rFonts w:ascii="Times New Roman" w:hAnsi="Times New Roman"/>
          <w:snapToGrid w:val="0"/>
        </w:rPr>
      </w:pPr>
      <w:r w:rsidRPr="00570A72">
        <w:rPr>
          <w:rFonts w:ascii="Times New Roman" w:hAnsi="Times New Roman"/>
          <w:snapToGrid w:val="0"/>
        </w:rPr>
        <w:t xml:space="preserve">Nr. </w:t>
      </w:r>
      <w:hyperlink r:id="rId39" w:history="1">
        <w:r w:rsidRPr="00C4560D">
          <w:rPr>
            <w:rStyle w:val="Hyperlink"/>
            <w:rFonts w:ascii="Times New Roman" w:hAnsi="Times New Roman"/>
            <w:snapToGrid w:val="0"/>
          </w:rPr>
          <w:t>XII-1054</w:t>
        </w:r>
      </w:hyperlink>
      <w:r w:rsidRPr="00570A72">
        <w:rPr>
          <w:rFonts w:ascii="Times New Roman" w:hAnsi="Times New Roman"/>
          <w:snapToGrid w:val="0"/>
        </w:rPr>
        <w:t>, 2014-07-17, paskelbta TAR 2014-07-24, i. k. 2014-10479</w:t>
      </w:r>
    </w:p>
    <w:p w:rsidR="0063226B" w:rsidRPr="00570A72" w:rsidRDefault="0063226B">
      <w:pPr>
        <w:widowControl w:val="0"/>
        <w:jc w:val="both"/>
        <w:rPr>
          <w:rFonts w:ascii="Times New Roman" w:hAnsi="Times New Roman"/>
          <w:snapToGrid w:val="0"/>
        </w:rPr>
      </w:pPr>
      <w:r w:rsidRPr="00570A72">
        <w:rPr>
          <w:rFonts w:ascii="Times New Roman" w:hAnsi="Times New Roman"/>
          <w:snapToGrid w:val="0"/>
        </w:rPr>
        <w:t>LIETUVOS RESPUBLIKOS VALSTYBĖS PARAMOS BŪSTUI ĮSIGYTI AR IŠSINUOMOTI IR DAUGIABUČIAMS NAMAMS ATNAUJINTI (MODERNIZUOTI) ĮSTATYMO NR. I-2455 PAKEITIMO ĮSTATYMAS</w:t>
      </w:r>
    </w:p>
    <w:p w:rsidR="0063226B" w:rsidRPr="00570A72" w:rsidRDefault="0063226B" w:rsidP="0063226B">
      <w:pPr>
        <w:jc w:val="both"/>
        <w:rPr>
          <w:rFonts w:ascii="Times New Roman" w:hAnsi="Times New Roman"/>
          <w:lang w:eastAsia="lt-LT"/>
        </w:rPr>
      </w:pPr>
      <w:r w:rsidRPr="00570A72">
        <w:rPr>
          <w:rFonts w:ascii="Times New Roman" w:hAnsi="Times New Roman"/>
          <w:lang w:eastAsia="lt-LT"/>
        </w:rPr>
        <w:t>Šis įstatymas, išskyrus šio straipsnio 2 dalį, įsigalioja 2015 m. sausio 1 d.</w:t>
      </w:r>
    </w:p>
    <w:p w:rsidR="0063226B" w:rsidRPr="00570A72" w:rsidRDefault="0063226B" w:rsidP="0063226B">
      <w:pPr>
        <w:jc w:val="both"/>
        <w:rPr>
          <w:rFonts w:ascii="Times New Roman" w:hAnsi="Times New Roman"/>
          <w:lang w:eastAsia="lt-LT"/>
        </w:rPr>
      </w:pPr>
      <w:r w:rsidRPr="00570A72">
        <w:rPr>
          <w:rFonts w:ascii="Times New Roman" w:hAnsi="Times New Roman"/>
          <w:lang w:eastAsia="lt-LT"/>
        </w:rPr>
        <w:t>Valstybės parama daugiabučių namų butų savininkams, įgyvendinantiems daugiabučių namų modernizavimo projektus, kuriems Lietuvos Respublikos Vyriausybės nustatyta tvarka buvo pritarta iki Lietuvos Respublikos valstybės paramos būstui įsigyti ar išsinuomoti bei daugiabučiams namams modernizuoti įstatymo pavadinimo, 1, 2 straipsnių ir penktojo skirsnio pakeitimo ir papildymo įstatymo Nr. XI-355 (toliau – Įstatymas Nr. XI-355) įsigaliojimo dienos, teikiama pagal iki Įstatymo Nr. XI-355 įsigaliojimo dienos galiojusias Valstybės paramos daugiabučiams namams modernizuoti teikimo ir investicijų projektų energinio efektyvumo nustatymo taisykles.</w:t>
      </w:r>
    </w:p>
    <w:p w:rsidR="0063226B" w:rsidRPr="00570A72" w:rsidRDefault="0063226B" w:rsidP="0063226B">
      <w:pPr>
        <w:jc w:val="both"/>
        <w:rPr>
          <w:rFonts w:ascii="Times New Roman" w:hAnsi="Times New Roman"/>
          <w:lang w:eastAsia="lt-LT"/>
        </w:rPr>
      </w:pPr>
      <w:r w:rsidRPr="00570A72">
        <w:rPr>
          <w:rFonts w:ascii="Times New Roman" w:hAnsi="Times New Roman"/>
          <w:lang w:eastAsia="lt-LT"/>
        </w:rPr>
        <w:t>Šis įstatymas taikomas daugiabučių namų atnaujinimo (modernizavimo) projektams (išskyrus iki šio įstatymo įsigaliojimo įgyvendintus projektus), parengtiems ir įgyvendinamiems nuo 2009 m. rugsėjo 20 d. pagal Lietuvos Respublikos Vyriausybės patvirtintos Daugiabučių namų atnaujinimo (modernizavimo) programos ar ją atitinkančių savivaldybių tarybų patvirtintų programų įgyvendinimo ir finansavimo modelį.</w:t>
      </w:r>
    </w:p>
    <w:p w:rsidR="0063226B" w:rsidRPr="00570A72" w:rsidRDefault="0063226B" w:rsidP="0063226B">
      <w:pPr>
        <w:jc w:val="both"/>
        <w:rPr>
          <w:rFonts w:ascii="Times New Roman" w:hAnsi="Times New Roman"/>
        </w:rPr>
      </w:pPr>
      <w:r w:rsidRPr="00570A72">
        <w:rPr>
          <w:rFonts w:ascii="Times New Roman" w:hAnsi="Times New Roman"/>
          <w:lang w:eastAsia="lt-LT"/>
        </w:rPr>
        <w:t>Šio įstatymo 1 straipsnyje išdėstyto Lietuvos Respublikos valstybės paramos daugiabučiams namams atnaujinti (modernizuoti) įstatymo 3 straipsnio 1 dalies 5 punkto nuostatos dėl C pastato energinio naudingumo klasės taikomos daugiabučių namų atnaujinimo (modernizavimo) projektams, rengiamiems ir įgyvendinamiems nuo šio įstatymo įsigaliojimo dienos.</w:t>
      </w:r>
    </w:p>
    <w:p w:rsidR="0063226B" w:rsidRPr="00C4560D" w:rsidRDefault="0063226B">
      <w:pPr>
        <w:widowControl w:val="0"/>
        <w:jc w:val="both"/>
        <w:rPr>
          <w:rFonts w:ascii="Times New Roman" w:hAnsi="Times New Roman"/>
          <w:b/>
          <w:snapToGrid w:val="0"/>
        </w:rPr>
      </w:pPr>
      <w:r w:rsidRPr="00C4560D">
        <w:rPr>
          <w:rFonts w:ascii="Times New Roman" w:hAnsi="Times New Roman"/>
          <w:b/>
          <w:snapToGrid w:val="0"/>
        </w:rPr>
        <w:t>Nauja įstatymo redakcija</w:t>
      </w:r>
    </w:p>
    <w:p w:rsidR="0063226B" w:rsidRPr="00570A72" w:rsidRDefault="0063226B">
      <w:pPr>
        <w:widowControl w:val="0"/>
        <w:jc w:val="both"/>
        <w:rPr>
          <w:rFonts w:ascii="Times New Roman" w:hAnsi="Times New Roman"/>
          <w:snapToGrid w:val="0"/>
        </w:rPr>
      </w:pPr>
      <w:r w:rsidRPr="00570A72">
        <w:rPr>
          <w:rFonts w:ascii="Times New Roman" w:hAnsi="Times New Roman"/>
          <w:snapToGrid w:val="0"/>
        </w:rPr>
        <w:t>Keistas įstatymo pavadinimas</w:t>
      </w:r>
    </w:p>
    <w:p w:rsidR="0063226B" w:rsidRPr="00570A72" w:rsidRDefault="0063226B">
      <w:pPr>
        <w:widowControl w:val="0"/>
        <w:jc w:val="both"/>
        <w:rPr>
          <w:rFonts w:ascii="Times New Roman" w:hAnsi="Times New Roman"/>
          <w:snapToGrid w:val="0"/>
        </w:rPr>
      </w:pPr>
    </w:p>
    <w:p w:rsidR="0063226B" w:rsidRPr="00570A72" w:rsidRDefault="0063226B">
      <w:pPr>
        <w:widowControl w:val="0"/>
        <w:jc w:val="both"/>
        <w:rPr>
          <w:rFonts w:ascii="Times New Roman" w:hAnsi="Times New Roman"/>
          <w:snapToGrid w:val="0"/>
        </w:rPr>
      </w:pPr>
    </w:p>
    <w:p w:rsidR="0063226B" w:rsidRPr="00570A72" w:rsidRDefault="0063226B">
      <w:pPr>
        <w:widowControl w:val="0"/>
        <w:jc w:val="both"/>
        <w:rPr>
          <w:rFonts w:ascii="Times New Roman" w:hAnsi="Times New Roman"/>
          <w:snapToGrid w:val="0"/>
        </w:rPr>
      </w:pPr>
      <w:r w:rsidRPr="00570A72">
        <w:rPr>
          <w:rFonts w:ascii="Times New Roman" w:hAnsi="Times New Roman"/>
          <w:snapToGrid w:val="0"/>
        </w:rPr>
        <w:t>*** Pabaiga ***</w:t>
      </w:r>
    </w:p>
    <w:p w:rsidR="0063226B" w:rsidRPr="00570A72" w:rsidRDefault="0063226B">
      <w:pPr>
        <w:widowControl w:val="0"/>
        <w:jc w:val="both"/>
        <w:rPr>
          <w:rFonts w:ascii="Times New Roman" w:hAnsi="Times New Roman"/>
          <w:snapToGrid w:val="0"/>
        </w:rPr>
      </w:pPr>
    </w:p>
    <w:p w:rsidR="0063226B" w:rsidRPr="00570A72" w:rsidRDefault="0063226B">
      <w:pPr>
        <w:widowControl w:val="0"/>
        <w:jc w:val="both"/>
        <w:rPr>
          <w:rFonts w:ascii="Times New Roman" w:hAnsi="Times New Roman"/>
          <w:snapToGrid w:val="0"/>
        </w:rPr>
      </w:pPr>
    </w:p>
    <w:p w:rsidR="0063226B" w:rsidRPr="00570A72" w:rsidRDefault="0063226B">
      <w:pPr>
        <w:widowControl w:val="0"/>
        <w:jc w:val="both"/>
        <w:rPr>
          <w:rFonts w:ascii="Times New Roman" w:hAnsi="Times New Roman"/>
          <w:snapToGrid w:val="0"/>
        </w:rPr>
      </w:pPr>
      <w:r w:rsidRPr="00570A72">
        <w:rPr>
          <w:rFonts w:ascii="Times New Roman" w:hAnsi="Times New Roman"/>
          <w:snapToGrid w:val="0"/>
        </w:rPr>
        <w:t xml:space="preserve">Redagavo Aušrinė </w:t>
      </w:r>
      <w:proofErr w:type="spellStart"/>
      <w:r w:rsidRPr="00570A72">
        <w:rPr>
          <w:rFonts w:ascii="Times New Roman" w:hAnsi="Times New Roman"/>
          <w:snapToGrid w:val="0"/>
        </w:rPr>
        <w:t>Trapinskienė</w:t>
      </w:r>
      <w:proofErr w:type="spellEnd"/>
      <w:r w:rsidRPr="00570A72">
        <w:rPr>
          <w:rFonts w:ascii="Times New Roman" w:hAnsi="Times New Roman"/>
          <w:snapToGrid w:val="0"/>
        </w:rPr>
        <w:t xml:space="preserve"> (2014-07-28)</w:t>
      </w:r>
    </w:p>
    <w:p w:rsidR="0063226B" w:rsidRPr="00570A72" w:rsidRDefault="0063226B">
      <w:pPr>
        <w:widowControl w:val="0"/>
        <w:jc w:val="both"/>
        <w:rPr>
          <w:rFonts w:ascii="Times New Roman" w:hAnsi="Times New Roman"/>
          <w:snapToGrid w:val="0"/>
        </w:rPr>
      </w:pPr>
      <w:r w:rsidRPr="00570A72">
        <w:rPr>
          <w:rFonts w:ascii="Times New Roman" w:hAnsi="Times New Roman"/>
          <w:snapToGrid w:val="0"/>
        </w:rPr>
        <w:t xml:space="preserve">                  ausrine.trapinskiene@lrs.lt</w:t>
      </w:r>
    </w:p>
    <w:p w:rsidR="001A6BD4" w:rsidRPr="00570A72" w:rsidRDefault="001A6BD4">
      <w:pPr>
        <w:widowControl w:val="0"/>
        <w:jc w:val="both"/>
        <w:rPr>
          <w:rFonts w:ascii="Times New Roman" w:hAnsi="Times New Roman"/>
          <w:snapToGrid w:val="0"/>
        </w:rPr>
      </w:pPr>
    </w:p>
    <w:sectPr w:rsidR="001A6BD4" w:rsidRPr="00570A72">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DA" w:rsidRDefault="000A38DA">
      <w:r>
        <w:separator/>
      </w:r>
    </w:p>
  </w:endnote>
  <w:endnote w:type="continuationSeparator" w:id="0">
    <w:p w:rsidR="000A38DA" w:rsidRDefault="000A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DA" w:rsidRDefault="000A38DA">
      <w:r>
        <w:separator/>
      </w:r>
    </w:p>
  </w:footnote>
  <w:footnote w:type="continuationSeparator" w:id="0">
    <w:p w:rsidR="000A38DA" w:rsidRDefault="000A3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D4"/>
    <w:rsid w:val="00006648"/>
    <w:rsid w:val="00006D6C"/>
    <w:rsid w:val="00042E8B"/>
    <w:rsid w:val="000444EA"/>
    <w:rsid w:val="000529DE"/>
    <w:rsid w:val="00095E6C"/>
    <w:rsid w:val="000A38DA"/>
    <w:rsid w:val="000C380F"/>
    <w:rsid w:val="00101F6D"/>
    <w:rsid w:val="00137F0E"/>
    <w:rsid w:val="00187DDD"/>
    <w:rsid w:val="001928E8"/>
    <w:rsid w:val="001A6BD4"/>
    <w:rsid w:val="001B6287"/>
    <w:rsid w:val="001E0CAB"/>
    <w:rsid w:val="001E329B"/>
    <w:rsid w:val="00213E62"/>
    <w:rsid w:val="00221F4A"/>
    <w:rsid w:val="0023508C"/>
    <w:rsid w:val="002510B5"/>
    <w:rsid w:val="00282D25"/>
    <w:rsid w:val="002C68BF"/>
    <w:rsid w:val="002D297C"/>
    <w:rsid w:val="00334C20"/>
    <w:rsid w:val="003459F6"/>
    <w:rsid w:val="00354A0C"/>
    <w:rsid w:val="00382EA3"/>
    <w:rsid w:val="00395224"/>
    <w:rsid w:val="003A3382"/>
    <w:rsid w:val="003E236A"/>
    <w:rsid w:val="00401E5A"/>
    <w:rsid w:val="004746C0"/>
    <w:rsid w:val="00483F13"/>
    <w:rsid w:val="004B0373"/>
    <w:rsid w:val="004B03A2"/>
    <w:rsid w:val="004B2F3C"/>
    <w:rsid w:val="004C0EEF"/>
    <w:rsid w:val="004C6562"/>
    <w:rsid w:val="00537184"/>
    <w:rsid w:val="0056605D"/>
    <w:rsid w:val="00570A72"/>
    <w:rsid w:val="005813DA"/>
    <w:rsid w:val="005872BC"/>
    <w:rsid w:val="005B0446"/>
    <w:rsid w:val="005D35FD"/>
    <w:rsid w:val="005E4E82"/>
    <w:rsid w:val="00611090"/>
    <w:rsid w:val="00623D87"/>
    <w:rsid w:val="0063226B"/>
    <w:rsid w:val="00636AA7"/>
    <w:rsid w:val="00637C12"/>
    <w:rsid w:val="00655830"/>
    <w:rsid w:val="0069016D"/>
    <w:rsid w:val="006902E6"/>
    <w:rsid w:val="006A0041"/>
    <w:rsid w:val="006C7672"/>
    <w:rsid w:val="006D7132"/>
    <w:rsid w:val="006F6CED"/>
    <w:rsid w:val="007005B3"/>
    <w:rsid w:val="00715E45"/>
    <w:rsid w:val="0074242D"/>
    <w:rsid w:val="00745A82"/>
    <w:rsid w:val="00751F4E"/>
    <w:rsid w:val="00780675"/>
    <w:rsid w:val="00791A24"/>
    <w:rsid w:val="00797562"/>
    <w:rsid w:val="007A6240"/>
    <w:rsid w:val="007E1DD7"/>
    <w:rsid w:val="007F6B4F"/>
    <w:rsid w:val="00805A9A"/>
    <w:rsid w:val="008109AB"/>
    <w:rsid w:val="00827EB3"/>
    <w:rsid w:val="00851EA6"/>
    <w:rsid w:val="00876AAE"/>
    <w:rsid w:val="0090241B"/>
    <w:rsid w:val="00921DF7"/>
    <w:rsid w:val="00942506"/>
    <w:rsid w:val="009A54D2"/>
    <w:rsid w:val="009E376D"/>
    <w:rsid w:val="009E4E34"/>
    <w:rsid w:val="009E5A9E"/>
    <w:rsid w:val="009E6C90"/>
    <w:rsid w:val="00A61675"/>
    <w:rsid w:val="00A62F0F"/>
    <w:rsid w:val="00A70F19"/>
    <w:rsid w:val="00AB3E43"/>
    <w:rsid w:val="00AB6E18"/>
    <w:rsid w:val="00AD503D"/>
    <w:rsid w:val="00AE12C0"/>
    <w:rsid w:val="00B16454"/>
    <w:rsid w:val="00B42BC3"/>
    <w:rsid w:val="00B648D1"/>
    <w:rsid w:val="00B83B53"/>
    <w:rsid w:val="00B9190F"/>
    <w:rsid w:val="00BC73A6"/>
    <w:rsid w:val="00BF74B3"/>
    <w:rsid w:val="00C433D5"/>
    <w:rsid w:val="00C4560D"/>
    <w:rsid w:val="00C6695A"/>
    <w:rsid w:val="00C82978"/>
    <w:rsid w:val="00C9405A"/>
    <w:rsid w:val="00CB0637"/>
    <w:rsid w:val="00D31F20"/>
    <w:rsid w:val="00D37987"/>
    <w:rsid w:val="00D569C5"/>
    <w:rsid w:val="00D63E78"/>
    <w:rsid w:val="00DA78A0"/>
    <w:rsid w:val="00DB1C2C"/>
    <w:rsid w:val="00DB678A"/>
    <w:rsid w:val="00DC3085"/>
    <w:rsid w:val="00DC36CF"/>
    <w:rsid w:val="00E5078B"/>
    <w:rsid w:val="00E73DF5"/>
    <w:rsid w:val="00EC0CF9"/>
    <w:rsid w:val="00ED6147"/>
    <w:rsid w:val="00F001B2"/>
    <w:rsid w:val="00F04D3C"/>
    <w:rsid w:val="00F246A6"/>
    <w:rsid w:val="00F305EA"/>
    <w:rsid w:val="00F95504"/>
    <w:rsid w:val="00FC3B00"/>
    <w:rsid w:val="00FD592A"/>
    <w:rsid w:val="00FD67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ypewriter">
    <w:name w:val="Typewriter"/>
    <w:rPr>
      <w:rFonts w:ascii="Courier New" w:hAnsi="Courier New"/>
      <w:sz w:val="20"/>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BodyText">
    <w:name w:val="Body Text"/>
    <w:basedOn w:val="Normal"/>
    <w:pPr>
      <w:tabs>
        <w:tab w:val="left" w:pos="1843"/>
      </w:tabs>
      <w:jc w:val="both"/>
    </w:pPr>
    <w:rPr>
      <w:sz w:val="24"/>
    </w:rPr>
  </w:style>
  <w:style w:type="paragraph" w:styleId="BodyText3">
    <w:name w:val="Body Text 3"/>
    <w:basedOn w:val="Normal"/>
    <w:pPr>
      <w:jc w:val="center"/>
    </w:pPr>
    <w:rPr>
      <w:rFonts w:ascii="Times New Roman" w:hAnsi="Times New Roman"/>
      <w:b/>
      <w:sz w:val="24"/>
    </w:rPr>
  </w:style>
  <w:style w:type="paragraph" w:styleId="BodyTextIndent2">
    <w:name w:val="Body Text Indent 2"/>
    <w:basedOn w:val="Normal"/>
    <w:pPr>
      <w:spacing w:line="360" w:lineRule="auto"/>
      <w:ind w:firstLine="720"/>
      <w:jc w:val="both"/>
    </w:pPr>
    <w:rPr>
      <w:sz w:val="24"/>
    </w:rPr>
  </w:style>
  <w:style w:type="paragraph" w:styleId="BodyTextIndent3">
    <w:name w:val="Body Text Indent 3"/>
    <w:basedOn w:val="Normal"/>
    <w:pPr>
      <w:spacing w:line="360" w:lineRule="auto"/>
      <w:ind w:left="2340" w:hanging="1620"/>
      <w:jc w:val="both"/>
    </w:pPr>
    <w:rPr>
      <w:b/>
      <w:sz w:val="24"/>
    </w:rPr>
  </w:style>
  <w:style w:type="paragraph" w:styleId="BodyTextIndent">
    <w:name w:val="Body Text Indent"/>
    <w:basedOn w:val="Normal"/>
    <w:pPr>
      <w:ind w:firstLine="720"/>
      <w:jc w:val="both"/>
    </w:pPr>
    <w:rPr>
      <w:rFonts w:ascii="Times New Roman" w:hAnsi="Times New Roman"/>
      <w:sz w:val="22"/>
    </w:rPr>
  </w:style>
  <w:style w:type="character" w:styleId="FollowedHyperlink">
    <w:name w:val="FollowedHyperlink"/>
    <w:rPr>
      <w:color w:val="800080"/>
      <w:u w:val="single"/>
    </w:rPr>
  </w:style>
  <w:style w:type="paragraph" w:styleId="BodyText2">
    <w:name w:val="Body Text 2"/>
    <w:basedOn w:val="Normal"/>
    <w:pPr>
      <w:widowControl w:val="0"/>
      <w:suppressAutoHyphens/>
      <w:jc w:val="both"/>
    </w:pPr>
    <w:rPr>
      <w:rFonts w:ascii="Times New Roman" w:eastAsia="Lucida Sans Unicode" w:hAnsi="Times New Roman"/>
      <w:sz w:val="24"/>
      <w:szCs w:val="24"/>
      <w:lang w:eastAsia="ar-SA"/>
    </w:rPr>
  </w:style>
  <w:style w:type="paragraph" w:customStyle="1" w:styleId="NormalLT">
    <w:name w:val="NormalLT"/>
    <w:basedOn w:val="Normal"/>
    <w:pPr>
      <w:suppressAutoHyphens/>
      <w:spacing w:line="280" w:lineRule="exact"/>
      <w:ind w:firstLine="720"/>
      <w:jc w:val="both"/>
    </w:pPr>
    <w:rPr>
      <w:sz w:val="24"/>
      <w:lang w:eastAsia="ar-SA"/>
    </w:rPr>
  </w:style>
  <w:style w:type="character" w:customStyle="1" w:styleId="typewriter0">
    <w:name w:val="typewriter"/>
    <w:basedOn w:val="DefaultParagraphFont"/>
  </w:style>
  <w:style w:type="paragraph" w:styleId="Title">
    <w:name w:val="Title"/>
    <w:basedOn w:val="Normal"/>
    <w:qFormat/>
    <w:rsid w:val="00354A0C"/>
    <w:pPr>
      <w:spacing w:before="100" w:beforeAutospacing="1" w:after="100" w:afterAutospacing="1"/>
    </w:pPr>
    <w:rPr>
      <w:rFonts w:ascii="Times New Roman" w:hAnsi="Times New Roman"/>
      <w:sz w:val="24"/>
      <w:szCs w:val="24"/>
      <w:lang w:eastAsia="lt-LT"/>
    </w:rPr>
  </w:style>
  <w:style w:type="character" w:customStyle="1" w:styleId="Datametai">
    <w:name w:val="Data_metai"/>
    <w:basedOn w:val="DefaultParagraphFont"/>
    <w:rsid w:val="00BF74B3"/>
  </w:style>
  <w:style w:type="paragraph" w:customStyle="1" w:styleId="Pasiulymai2">
    <w:name w:val="Pasiulymai2"/>
    <w:basedOn w:val="Normal"/>
    <w:qFormat/>
    <w:rsid w:val="00BF74B3"/>
    <w:pPr>
      <w:jc w:val="both"/>
    </w:pPr>
    <w:rPr>
      <w:rFonts w:ascii="Times New Roman" w:hAnsi="Times New Roman"/>
      <w:bCs/>
      <w:sz w:val="24"/>
      <w:szCs w:val="24"/>
    </w:rPr>
  </w:style>
  <w:style w:type="paragraph" w:customStyle="1" w:styleId="PreformattedText">
    <w:name w:val="Preformatted Text"/>
    <w:basedOn w:val="Normal"/>
    <w:rsid w:val="00006648"/>
    <w:pPr>
      <w:widowControl w:val="0"/>
      <w:suppressAutoHyphens/>
    </w:pPr>
    <w:rPr>
      <w:rFonts w:ascii="Courier New" w:eastAsia="Courier New" w:hAnsi="Courier New" w:cs="Courier New"/>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ypewriter">
    <w:name w:val="Typewriter"/>
    <w:rPr>
      <w:rFonts w:ascii="Courier New" w:hAnsi="Courier New"/>
      <w:sz w:val="20"/>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BodyText">
    <w:name w:val="Body Text"/>
    <w:basedOn w:val="Normal"/>
    <w:pPr>
      <w:tabs>
        <w:tab w:val="left" w:pos="1843"/>
      </w:tabs>
      <w:jc w:val="both"/>
    </w:pPr>
    <w:rPr>
      <w:sz w:val="24"/>
    </w:rPr>
  </w:style>
  <w:style w:type="paragraph" w:styleId="BodyText3">
    <w:name w:val="Body Text 3"/>
    <w:basedOn w:val="Normal"/>
    <w:pPr>
      <w:jc w:val="center"/>
    </w:pPr>
    <w:rPr>
      <w:rFonts w:ascii="Times New Roman" w:hAnsi="Times New Roman"/>
      <w:b/>
      <w:sz w:val="24"/>
    </w:rPr>
  </w:style>
  <w:style w:type="paragraph" w:styleId="BodyTextIndent2">
    <w:name w:val="Body Text Indent 2"/>
    <w:basedOn w:val="Normal"/>
    <w:pPr>
      <w:spacing w:line="360" w:lineRule="auto"/>
      <w:ind w:firstLine="720"/>
      <w:jc w:val="both"/>
    </w:pPr>
    <w:rPr>
      <w:sz w:val="24"/>
    </w:rPr>
  </w:style>
  <w:style w:type="paragraph" w:styleId="BodyTextIndent3">
    <w:name w:val="Body Text Indent 3"/>
    <w:basedOn w:val="Normal"/>
    <w:pPr>
      <w:spacing w:line="360" w:lineRule="auto"/>
      <w:ind w:left="2340" w:hanging="1620"/>
      <w:jc w:val="both"/>
    </w:pPr>
    <w:rPr>
      <w:b/>
      <w:sz w:val="24"/>
    </w:rPr>
  </w:style>
  <w:style w:type="paragraph" w:styleId="BodyTextIndent">
    <w:name w:val="Body Text Indent"/>
    <w:basedOn w:val="Normal"/>
    <w:pPr>
      <w:ind w:firstLine="720"/>
      <w:jc w:val="both"/>
    </w:pPr>
    <w:rPr>
      <w:rFonts w:ascii="Times New Roman" w:hAnsi="Times New Roman"/>
      <w:sz w:val="22"/>
    </w:rPr>
  </w:style>
  <w:style w:type="character" w:styleId="FollowedHyperlink">
    <w:name w:val="FollowedHyperlink"/>
    <w:rPr>
      <w:color w:val="800080"/>
      <w:u w:val="single"/>
    </w:rPr>
  </w:style>
  <w:style w:type="paragraph" w:styleId="BodyText2">
    <w:name w:val="Body Text 2"/>
    <w:basedOn w:val="Normal"/>
    <w:pPr>
      <w:widowControl w:val="0"/>
      <w:suppressAutoHyphens/>
      <w:jc w:val="both"/>
    </w:pPr>
    <w:rPr>
      <w:rFonts w:ascii="Times New Roman" w:eastAsia="Lucida Sans Unicode" w:hAnsi="Times New Roman"/>
      <w:sz w:val="24"/>
      <w:szCs w:val="24"/>
      <w:lang w:eastAsia="ar-SA"/>
    </w:rPr>
  </w:style>
  <w:style w:type="paragraph" w:customStyle="1" w:styleId="NormalLT">
    <w:name w:val="NormalLT"/>
    <w:basedOn w:val="Normal"/>
    <w:pPr>
      <w:suppressAutoHyphens/>
      <w:spacing w:line="280" w:lineRule="exact"/>
      <w:ind w:firstLine="720"/>
      <w:jc w:val="both"/>
    </w:pPr>
    <w:rPr>
      <w:sz w:val="24"/>
      <w:lang w:eastAsia="ar-SA"/>
    </w:rPr>
  </w:style>
  <w:style w:type="character" w:customStyle="1" w:styleId="typewriter0">
    <w:name w:val="typewriter"/>
    <w:basedOn w:val="DefaultParagraphFont"/>
  </w:style>
  <w:style w:type="paragraph" w:styleId="Title">
    <w:name w:val="Title"/>
    <w:basedOn w:val="Normal"/>
    <w:qFormat/>
    <w:rsid w:val="00354A0C"/>
    <w:pPr>
      <w:spacing w:before="100" w:beforeAutospacing="1" w:after="100" w:afterAutospacing="1"/>
    </w:pPr>
    <w:rPr>
      <w:rFonts w:ascii="Times New Roman" w:hAnsi="Times New Roman"/>
      <w:sz w:val="24"/>
      <w:szCs w:val="24"/>
      <w:lang w:eastAsia="lt-LT"/>
    </w:rPr>
  </w:style>
  <w:style w:type="character" w:customStyle="1" w:styleId="Datametai">
    <w:name w:val="Data_metai"/>
    <w:basedOn w:val="DefaultParagraphFont"/>
    <w:rsid w:val="00BF74B3"/>
  </w:style>
  <w:style w:type="paragraph" w:customStyle="1" w:styleId="Pasiulymai2">
    <w:name w:val="Pasiulymai2"/>
    <w:basedOn w:val="Normal"/>
    <w:qFormat/>
    <w:rsid w:val="00BF74B3"/>
    <w:pPr>
      <w:jc w:val="both"/>
    </w:pPr>
    <w:rPr>
      <w:rFonts w:ascii="Times New Roman" w:hAnsi="Times New Roman"/>
      <w:bCs/>
      <w:sz w:val="24"/>
      <w:szCs w:val="24"/>
    </w:rPr>
  </w:style>
  <w:style w:type="paragraph" w:customStyle="1" w:styleId="PreformattedText">
    <w:name w:val="Preformatted Text"/>
    <w:basedOn w:val="Normal"/>
    <w:rsid w:val="00006648"/>
    <w:pPr>
      <w:widowControl w:val="0"/>
      <w:suppressAutoHyphens/>
    </w:pPr>
    <w:rPr>
      <w:rFonts w:ascii="Courier New" w:eastAsia="Courier New" w:hAnsi="Courier New" w:cs="Courier New"/>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96628&amp;b=" TargetMode="External"/><Relationship Id="rId13" Type="http://schemas.openxmlformats.org/officeDocument/2006/relationships/hyperlink" Target="http://www3.lrs.lt/cgi-bin/preps2?Condition1=5689&amp;Condition2=" TargetMode="External"/><Relationship Id="rId18" Type="http://schemas.openxmlformats.org/officeDocument/2006/relationships/hyperlink" Target="http://www3.lrs.lt/cgi-bin/preps2?Condition1=104589&amp;Condition2=" TargetMode="External"/><Relationship Id="rId26" Type="http://schemas.openxmlformats.org/officeDocument/2006/relationships/hyperlink" Target="http://www3.lrs.lt/cgi-bin/preps2?a=322617&amp;b=" TargetMode="External"/><Relationship Id="rId39" Type="http://schemas.openxmlformats.org/officeDocument/2006/relationships/hyperlink" Target="http://www3.lrs.lt/cgi-bin/preps2?a=478449&amp;b=" TargetMode="External"/><Relationship Id="rId3" Type="http://schemas.openxmlformats.org/officeDocument/2006/relationships/settings" Target="settings.xml"/><Relationship Id="rId21" Type="http://schemas.openxmlformats.org/officeDocument/2006/relationships/hyperlink" Target="http://www3.lrs.lt/cgi-bin/preps2?a=210621&amp;b=" TargetMode="External"/><Relationship Id="rId34" Type="http://schemas.openxmlformats.org/officeDocument/2006/relationships/hyperlink" Target="http://www3.lrs.lt/cgi-bin/preps2?a=411273&amp;b=" TargetMode="External"/><Relationship Id="rId7" Type="http://schemas.openxmlformats.org/officeDocument/2006/relationships/hyperlink" Target="http://www3.lrs.lt/cgi-bin/preps2?a=1986&amp;b=" TargetMode="External"/><Relationship Id="rId12" Type="http://schemas.openxmlformats.org/officeDocument/2006/relationships/hyperlink" Target="http://www3.lrs.lt/cgi-bin/preps2?a=478449&amp;b=" TargetMode="External"/><Relationship Id="rId17" Type="http://schemas.openxmlformats.org/officeDocument/2006/relationships/hyperlink" Target="http://www3.lrs.lt/cgi-bin/preps2?Condition1=45307&amp;Condition2=" TargetMode="External"/><Relationship Id="rId25" Type="http://schemas.openxmlformats.org/officeDocument/2006/relationships/hyperlink" Target="http://www3.lrs.lt/cgi-bin/preps2?a=295414&amp;b=" TargetMode="External"/><Relationship Id="rId33" Type="http://schemas.openxmlformats.org/officeDocument/2006/relationships/hyperlink" Target="http://www3.lrs.lt/cgi-bin/preps2?a=383070&amp;b=" TargetMode="External"/><Relationship Id="rId38" Type="http://schemas.openxmlformats.org/officeDocument/2006/relationships/hyperlink" Target="http://www3.lrs.lt/cgi-bin/preps2?a=449274&amp;b=" TargetMode="External"/><Relationship Id="rId2" Type="http://schemas.microsoft.com/office/2007/relationships/stylesWithEffects" Target="stylesWithEffects.xml"/><Relationship Id="rId16" Type="http://schemas.openxmlformats.org/officeDocument/2006/relationships/hyperlink" Target="http://www3.lrs.lt/cgi-bin/preps2?Condition1=38137&amp;Condition2=" TargetMode="External"/><Relationship Id="rId20" Type="http://schemas.openxmlformats.org/officeDocument/2006/relationships/hyperlink" Target="http://www3.lrs.lt/cgi-bin/preps2?a=196628&amp;b=" TargetMode="External"/><Relationship Id="rId29" Type="http://schemas.openxmlformats.org/officeDocument/2006/relationships/hyperlink" Target="http://www3.lrs.lt/cgi-bin/preps2?a=334475&amp;b="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a=478449&amp;b=" TargetMode="External"/><Relationship Id="rId24" Type="http://schemas.openxmlformats.org/officeDocument/2006/relationships/hyperlink" Target="http://www3.lrs.lt/cgi-bin/preps2?a=259769&amp;b=" TargetMode="External"/><Relationship Id="rId32" Type="http://schemas.openxmlformats.org/officeDocument/2006/relationships/hyperlink" Target="http://www3.lrs.lt/cgi-bin/preps2?a=383357&amp;b=" TargetMode="External"/><Relationship Id="rId37" Type="http://schemas.openxmlformats.org/officeDocument/2006/relationships/hyperlink" Target="http://www3.lrs.lt/cgi-bin/preps2?a=441653&amp;b="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3.lrs.lt/cgi-bin/preps2?Condition1=17763&amp;Condition2=" TargetMode="External"/><Relationship Id="rId23" Type="http://schemas.openxmlformats.org/officeDocument/2006/relationships/hyperlink" Target="http://www3.lrs.lt/cgi-bin/preps2?a=253484&amp;b=" TargetMode="External"/><Relationship Id="rId28" Type="http://schemas.openxmlformats.org/officeDocument/2006/relationships/hyperlink" Target="http://www3.lrs.lt/cgi-bin/preps2?a=328739&amp;b=" TargetMode="External"/><Relationship Id="rId36" Type="http://schemas.openxmlformats.org/officeDocument/2006/relationships/hyperlink" Target="http://www3.lrs.lt/cgi-bin/preps2?a=413556&amp;b=" TargetMode="External"/><Relationship Id="rId10" Type="http://schemas.openxmlformats.org/officeDocument/2006/relationships/hyperlink" Target="http://www3.lrs.lt/cgi-bin/preps2?a=350383&amp;b=" TargetMode="External"/><Relationship Id="rId19" Type="http://schemas.openxmlformats.org/officeDocument/2006/relationships/hyperlink" Target="http://www3.lrs.lt/cgi-bin/preps2?Condition1=111998&amp;Condition2=" TargetMode="External"/><Relationship Id="rId31" Type="http://schemas.openxmlformats.org/officeDocument/2006/relationships/hyperlink" Target="http://www3.lrs.lt/cgi-bin/preps2?a=350383&amp;b=" TargetMode="External"/><Relationship Id="rId4" Type="http://schemas.openxmlformats.org/officeDocument/2006/relationships/webSettings" Target="webSettings.xml"/><Relationship Id="rId9" Type="http://schemas.openxmlformats.org/officeDocument/2006/relationships/hyperlink" Target="http://www3.lrs.lt/cgi-bin/preps2?a=253484&amp;b=" TargetMode="External"/><Relationship Id="rId14" Type="http://schemas.openxmlformats.org/officeDocument/2006/relationships/hyperlink" Target="http://www3.lrs.lt/cgi-bin/preps2?Condition1=15232&amp;Condition2=" TargetMode="External"/><Relationship Id="rId22" Type="http://schemas.openxmlformats.org/officeDocument/2006/relationships/hyperlink" Target="http://www3.lrs.lt/cgi-bin/preps2?a=233186&amp;b=" TargetMode="External"/><Relationship Id="rId27" Type="http://schemas.openxmlformats.org/officeDocument/2006/relationships/hyperlink" Target="http://www3.lrs.lt/cgi-bin/preps2?a=324510&amp;b=" TargetMode="External"/><Relationship Id="rId30" Type="http://schemas.openxmlformats.org/officeDocument/2006/relationships/hyperlink" Target="http://www3.lrs.lt/cgi-bin/preps2?a=334474&amp;b=" TargetMode="External"/><Relationship Id="rId35" Type="http://schemas.openxmlformats.org/officeDocument/2006/relationships/hyperlink" Target="http://www3.lrs.lt/cgi-bin/preps2?a=414125&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3806</Words>
  <Characters>26113</Characters>
  <Application>Microsoft Office Word</Application>
  <DocSecurity>4</DocSecurity>
  <Lines>442</Lines>
  <Paragraphs>203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29716</CharactersWithSpaces>
  <SharedDoc>false</SharedDoc>
  <HLinks>
    <vt:vector size="198" baseType="variant">
      <vt:variant>
        <vt:i4>1507410</vt:i4>
      </vt:variant>
      <vt:variant>
        <vt:i4>96</vt:i4>
      </vt:variant>
      <vt:variant>
        <vt:i4>0</vt:i4>
      </vt:variant>
      <vt:variant>
        <vt:i4>5</vt:i4>
      </vt:variant>
      <vt:variant>
        <vt:lpwstr>http://www3.lrs.lt/cgi-bin/preps2?a=478449&amp;b=</vt:lpwstr>
      </vt:variant>
      <vt:variant>
        <vt:lpwstr/>
      </vt:variant>
      <vt:variant>
        <vt:i4>2031696</vt:i4>
      </vt:variant>
      <vt:variant>
        <vt:i4>93</vt:i4>
      </vt:variant>
      <vt:variant>
        <vt:i4>0</vt:i4>
      </vt:variant>
      <vt:variant>
        <vt:i4>5</vt:i4>
      </vt:variant>
      <vt:variant>
        <vt:lpwstr>http://www3.lrs.lt/cgi-bin/preps2?a=449274&amp;b=</vt:lpwstr>
      </vt:variant>
      <vt:variant>
        <vt:lpwstr/>
      </vt:variant>
      <vt:variant>
        <vt:i4>1835098</vt:i4>
      </vt:variant>
      <vt:variant>
        <vt:i4>90</vt:i4>
      </vt:variant>
      <vt:variant>
        <vt:i4>0</vt:i4>
      </vt:variant>
      <vt:variant>
        <vt:i4>5</vt:i4>
      </vt:variant>
      <vt:variant>
        <vt:lpwstr>http://www3.lrs.lt/cgi-bin/preps2?a=441653&amp;b=</vt:lpwstr>
      </vt:variant>
      <vt:variant>
        <vt:lpwstr/>
      </vt:variant>
      <vt:variant>
        <vt:i4>2031704</vt:i4>
      </vt:variant>
      <vt:variant>
        <vt:i4>87</vt:i4>
      </vt:variant>
      <vt:variant>
        <vt:i4>0</vt:i4>
      </vt:variant>
      <vt:variant>
        <vt:i4>5</vt:i4>
      </vt:variant>
      <vt:variant>
        <vt:lpwstr>http://www3.lrs.lt/cgi-bin/preps2?a=413556&amp;b=</vt:lpwstr>
      </vt:variant>
      <vt:variant>
        <vt:lpwstr/>
      </vt:variant>
      <vt:variant>
        <vt:i4>1572952</vt:i4>
      </vt:variant>
      <vt:variant>
        <vt:i4>84</vt:i4>
      </vt:variant>
      <vt:variant>
        <vt:i4>0</vt:i4>
      </vt:variant>
      <vt:variant>
        <vt:i4>5</vt:i4>
      </vt:variant>
      <vt:variant>
        <vt:lpwstr>http://www3.lrs.lt/cgi-bin/preps2?a=414125&amp;b=</vt:lpwstr>
      </vt:variant>
      <vt:variant>
        <vt:lpwstr/>
      </vt:variant>
      <vt:variant>
        <vt:i4>1900632</vt:i4>
      </vt:variant>
      <vt:variant>
        <vt:i4>81</vt:i4>
      </vt:variant>
      <vt:variant>
        <vt:i4>0</vt:i4>
      </vt:variant>
      <vt:variant>
        <vt:i4>5</vt:i4>
      </vt:variant>
      <vt:variant>
        <vt:lpwstr>http://www3.lrs.lt/cgi-bin/preps2?a=411273&amp;b=</vt:lpwstr>
      </vt:variant>
      <vt:variant>
        <vt:lpwstr/>
      </vt:variant>
      <vt:variant>
        <vt:i4>1376349</vt:i4>
      </vt:variant>
      <vt:variant>
        <vt:i4>78</vt:i4>
      </vt:variant>
      <vt:variant>
        <vt:i4>0</vt:i4>
      </vt:variant>
      <vt:variant>
        <vt:i4>5</vt:i4>
      </vt:variant>
      <vt:variant>
        <vt:lpwstr>http://www3.lrs.lt/cgi-bin/preps2?a=383070&amp;b=</vt:lpwstr>
      </vt:variant>
      <vt:variant>
        <vt:lpwstr/>
      </vt:variant>
      <vt:variant>
        <vt:i4>1114207</vt:i4>
      </vt:variant>
      <vt:variant>
        <vt:i4>75</vt:i4>
      </vt:variant>
      <vt:variant>
        <vt:i4>0</vt:i4>
      </vt:variant>
      <vt:variant>
        <vt:i4>5</vt:i4>
      </vt:variant>
      <vt:variant>
        <vt:lpwstr>http://www3.lrs.lt/cgi-bin/preps2?a=383357&amp;b=</vt:lpwstr>
      </vt:variant>
      <vt:variant>
        <vt:lpwstr/>
      </vt:variant>
      <vt:variant>
        <vt:i4>1572945</vt:i4>
      </vt:variant>
      <vt:variant>
        <vt:i4>72</vt:i4>
      </vt:variant>
      <vt:variant>
        <vt:i4>0</vt:i4>
      </vt:variant>
      <vt:variant>
        <vt:i4>5</vt:i4>
      </vt:variant>
      <vt:variant>
        <vt:lpwstr>http://www3.lrs.lt/cgi-bin/preps2?a=350383&amp;b=</vt:lpwstr>
      </vt:variant>
      <vt:variant>
        <vt:lpwstr/>
      </vt:variant>
      <vt:variant>
        <vt:i4>1966170</vt:i4>
      </vt:variant>
      <vt:variant>
        <vt:i4>69</vt:i4>
      </vt:variant>
      <vt:variant>
        <vt:i4>0</vt:i4>
      </vt:variant>
      <vt:variant>
        <vt:i4>5</vt:i4>
      </vt:variant>
      <vt:variant>
        <vt:lpwstr>http://www3.lrs.lt/cgi-bin/preps2?a=334474&amp;b=</vt:lpwstr>
      </vt:variant>
      <vt:variant>
        <vt:lpwstr/>
      </vt:variant>
      <vt:variant>
        <vt:i4>2031706</vt:i4>
      </vt:variant>
      <vt:variant>
        <vt:i4>66</vt:i4>
      </vt:variant>
      <vt:variant>
        <vt:i4>0</vt:i4>
      </vt:variant>
      <vt:variant>
        <vt:i4>5</vt:i4>
      </vt:variant>
      <vt:variant>
        <vt:lpwstr>http://www3.lrs.lt/cgi-bin/preps2?a=334475&amp;b=</vt:lpwstr>
      </vt:variant>
      <vt:variant>
        <vt:lpwstr/>
      </vt:variant>
      <vt:variant>
        <vt:i4>1114194</vt:i4>
      </vt:variant>
      <vt:variant>
        <vt:i4>63</vt:i4>
      </vt:variant>
      <vt:variant>
        <vt:i4>0</vt:i4>
      </vt:variant>
      <vt:variant>
        <vt:i4>5</vt:i4>
      </vt:variant>
      <vt:variant>
        <vt:lpwstr>http://www3.lrs.lt/cgi-bin/preps2?a=328739&amp;b=</vt:lpwstr>
      </vt:variant>
      <vt:variant>
        <vt:lpwstr/>
      </vt:variant>
      <vt:variant>
        <vt:i4>1704028</vt:i4>
      </vt:variant>
      <vt:variant>
        <vt:i4>60</vt:i4>
      </vt:variant>
      <vt:variant>
        <vt:i4>0</vt:i4>
      </vt:variant>
      <vt:variant>
        <vt:i4>5</vt:i4>
      </vt:variant>
      <vt:variant>
        <vt:lpwstr>http://www3.lrs.lt/cgi-bin/preps2?a=324510&amp;b=</vt:lpwstr>
      </vt:variant>
      <vt:variant>
        <vt:lpwstr/>
      </vt:variant>
      <vt:variant>
        <vt:i4>1966170</vt:i4>
      </vt:variant>
      <vt:variant>
        <vt:i4>57</vt:i4>
      </vt:variant>
      <vt:variant>
        <vt:i4>0</vt:i4>
      </vt:variant>
      <vt:variant>
        <vt:i4>5</vt:i4>
      </vt:variant>
      <vt:variant>
        <vt:lpwstr>http://www3.lrs.lt/cgi-bin/preps2?a=322617&amp;b=</vt:lpwstr>
      </vt:variant>
      <vt:variant>
        <vt:lpwstr/>
      </vt:variant>
      <vt:variant>
        <vt:i4>1310812</vt:i4>
      </vt:variant>
      <vt:variant>
        <vt:i4>54</vt:i4>
      </vt:variant>
      <vt:variant>
        <vt:i4>0</vt:i4>
      </vt:variant>
      <vt:variant>
        <vt:i4>5</vt:i4>
      </vt:variant>
      <vt:variant>
        <vt:lpwstr>http://www3.lrs.lt/cgi-bin/preps2?a=295414&amp;b=</vt:lpwstr>
      </vt:variant>
      <vt:variant>
        <vt:lpwstr/>
      </vt:variant>
      <vt:variant>
        <vt:i4>1441879</vt:i4>
      </vt:variant>
      <vt:variant>
        <vt:i4>51</vt:i4>
      </vt:variant>
      <vt:variant>
        <vt:i4>0</vt:i4>
      </vt:variant>
      <vt:variant>
        <vt:i4>5</vt:i4>
      </vt:variant>
      <vt:variant>
        <vt:lpwstr>http://www3.lrs.lt/cgi-bin/preps2?a=259769&amp;b=</vt:lpwstr>
      </vt:variant>
      <vt:variant>
        <vt:lpwstr/>
      </vt:variant>
      <vt:variant>
        <vt:i4>1572947</vt:i4>
      </vt:variant>
      <vt:variant>
        <vt:i4>48</vt:i4>
      </vt:variant>
      <vt:variant>
        <vt:i4>0</vt:i4>
      </vt:variant>
      <vt:variant>
        <vt:i4>5</vt:i4>
      </vt:variant>
      <vt:variant>
        <vt:lpwstr>http://www3.lrs.lt/cgi-bin/preps2?a=253484&amp;b=</vt:lpwstr>
      </vt:variant>
      <vt:variant>
        <vt:lpwstr/>
      </vt:variant>
      <vt:variant>
        <vt:i4>1638483</vt:i4>
      </vt:variant>
      <vt:variant>
        <vt:i4>45</vt:i4>
      </vt:variant>
      <vt:variant>
        <vt:i4>0</vt:i4>
      </vt:variant>
      <vt:variant>
        <vt:i4>5</vt:i4>
      </vt:variant>
      <vt:variant>
        <vt:lpwstr>http://www3.lrs.lt/cgi-bin/preps2?a=233186&amp;b=</vt:lpwstr>
      </vt:variant>
      <vt:variant>
        <vt:lpwstr/>
      </vt:variant>
      <vt:variant>
        <vt:i4>1769562</vt:i4>
      </vt:variant>
      <vt:variant>
        <vt:i4>42</vt:i4>
      </vt:variant>
      <vt:variant>
        <vt:i4>0</vt:i4>
      </vt:variant>
      <vt:variant>
        <vt:i4>5</vt:i4>
      </vt:variant>
      <vt:variant>
        <vt:lpwstr>http://www3.lrs.lt/cgi-bin/preps2?a=210621&amp;b=</vt:lpwstr>
      </vt:variant>
      <vt:variant>
        <vt:lpwstr/>
      </vt:variant>
      <vt:variant>
        <vt:i4>1704031</vt:i4>
      </vt:variant>
      <vt:variant>
        <vt:i4>39</vt:i4>
      </vt:variant>
      <vt:variant>
        <vt:i4>0</vt:i4>
      </vt:variant>
      <vt:variant>
        <vt:i4>5</vt:i4>
      </vt:variant>
      <vt:variant>
        <vt:lpwstr>http://www3.lrs.lt/cgi-bin/preps2?a=196628&amp;b=</vt:lpwstr>
      </vt:variant>
      <vt:variant>
        <vt:lpwstr/>
      </vt:variant>
      <vt:variant>
        <vt:i4>7208992</vt:i4>
      </vt:variant>
      <vt:variant>
        <vt:i4>36</vt:i4>
      </vt:variant>
      <vt:variant>
        <vt:i4>0</vt:i4>
      </vt:variant>
      <vt:variant>
        <vt:i4>5</vt:i4>
      </vt:variant>
      <vt:variant>
        <vt:lpwstr>http://www3.lrs.lt/cgi-bin/preps2?Condition1=111998&amp;Condition2=</vt:lpwstr>
      </vt:variant>
      <vt:variant>
        <vt:lpwstr/>
      </vt:variant>
      <vt:variant>
        <vt:i4>6946860</vt:i4>
      </vt:variant>
      <vt:variant>
        <vt:i4>33</vt:i4>
      </vt:variant>
      <vt:variant>
        <vt:i4>0</vt:i4>
      </vt:variant>
      <vt:variant>
        <vt:i4>5</vt:i4>
      </vt:variant>
      <vt:variant>
        <vt:lpwstr>http://www3.lrs.lt/cgi-bin/preps2?Condition1=104589&amp;Condition2=</vt:lpwstr>
      </vt:variant>
      <vt:variant>
        <vt:lpwstr/>
      </vt:variant>
      <vt:variant>
        <vt:i4>3997810</vt:i4>
      </vt:variant>
      <vt:variant>
        <vt:i4>30</vt:i4>
      </vt:variant>
      <vt:variant>
        <vt:i4>0</vt:i4>
      </vt:variant>
      <vt:variant>
        <vt:i4>5</vt:i4>
      </vt:variant>
      <vt:variant>
        <vt:lpwstr>http://www3.lrs.lt/cgi-bin/preps2?Condition1=45307&amp;Condition2=</vt:lpwstr>
      </vt:variant>
      <vt:variant>
        <vt:lpwstr/>
      </vt:variant>
      <vt:variant>
        <vt:i4>3670140</vt:i4>
      </vt:variant>
      <vt:variant>
        <vt:i4>27</vt:i4>
      </vt:variant>
      <vt:variant>
        <vt:i4>0</vt:i4>
      </vt:variant>
      <vt:variant>
        <vt:i4>5</vt:i4>
      </vt:variant>
      <vt:variant>
        <vt:lpwstr>http://www3.lrs.lt/cgi-bin/preps2?Condition1=38137&amp;Condition2=</vt:lpwstr>
      </vt:variant>
      <vt:variant>
        <vt:lpwstr/>
      </vt:variant>
      <vt:variant>
        <vt:i4>3670134</vt:i4>
      </vt:variant>
      <vt:variant>
        <vt:i4>24</vt:i4>
      </vt:variant>
      <vt:variant>
        <vt:i4>0</vt:i4>
      </vt:variant>
      <vt:variant>
        <vt:i4>5</vt:i4>
      </vt:variant>
      <vt:variant>
        <vt:lpwstr>http://www3.lrs.lt/cgi-bin/preps2?Condition1=17763&amp;Condition2=</vt:lpwstr>
      </vt:variant>
      <vt:variant>
        <vt:lpwstr/>
      </vt:variant>
      <vt:variant>
        <vt:i4>3932273</vt:i4>
      </vt:variant>
      <vt:variant>
        <vt:i4>21</vt:i4>
      </vt:variant>
      <vt:variant>
        <vt:i4>0</vt:i4>
      </vt:variant>
      <vt:variant>
        <vt:i4>5</vt:i4>
      </vt:variant>
      <vt:variant>
        <vt:lpwstr>http://www3.lrs.lt/cgi-bin/preps2?Condition1=15232&amp;Condition2=</vt:lpwstr>
      </vt:variant>
      <vt:variant>
        <vt:lpwstr/>
      </vt:variant>
      <vt:variant>
        <vt:i4>5898271</vt:i4>
      </vt:variant>
      <vt:variant>
        <vt:i4>18</vt:i4>
      </vt:variant>
      <vt:variant>
        <vt:i4>0</vt:i4>
      </vt:variant>
      <vt:variant>
        <vt:i4>5</vt:i4>
      </vt:variant>
      <vt:variant>
        <vt:lpwstr>http://www3.lrs.lt/cgi-bin/preps2?Condition1=5689&amp;Condition2=</vt:lpwstr>
      </vt:variant>
      <vt:variant>
        <vt:lpwstr/>
      </vt:variant>
      <vt:variant>
        <vt:i4>1507410</vt:i4>
      </vt:variant>
      <vt:variant>
        <vt:i4>15</vt:i4>
      </vt:variant>
      <vt:variant>
        <vt:i4>0</vt:i4>
      </vt:variant>
      <vt:variant>
        <vt:i4>5</vt:i4>
      </vt:variant>
      <vt:variant>
        <vt:lpwstr>http://www3.lrs.lt/cgi-bin/preps2?a=478449&amp;b=</vt:lpwstr>
      </vt:variant>
      <vt:variant>
        <vt:lpwstr/>
      </vt:variant>
      <vt:variant>
        <vt:i4>1507410</vt:i4>
      </vt:variant>
      <vt:variant>
        <vt:i4>12</vt:i4>
      </vt:variant>
      <vt:variant>
        <vt:i4>0</vt:i4>
      </vt:variant>
      <vt:variant>
        <vt:i4>5</vt:i4>
      </vt:variant>
      <vt:variant>
        <vt:lpwstr>http://www3.lrs.lt/cgi-bin/preps2?a=478449&amp;b=</vt:lpwstr>
      </vt:variant>
      <vt:variant>
        <vt:lpwstr/>
      </vt:variant>
      <vt:variant>
        <vt:i4>1572945</vt:i4>
      </vt:variant>
      <vt:variant>
        <vt:i4>9</vt:i4>
      </vt:variant>
      <vt:variant>
        <vt:i4>0</vt:i4>
      </vt:variant>
      <vt:variant>
        <vt:i4>5</vt:i4>
      </vt:variant>
      <vt:variant>
        <vt:lpwstr>http://www3.lrs.lt/cgi-bin/preps2?a=350383&amp;b=</vt:lpwstr>
      </vt:variant>
      <vt:variant>
        <vt:lpwstr/>
      </vt:variant>
      <vt:variant>
        <vt:i4>1572947</vt:i4>
      </vt:variant>
      <vt:variant>
        <vt:i4>6</vt:i4>
      </vt:variant>
      <vt:variant>
        <vt:i4>0</vt:i4>
      </vt:variant>
      <vt:variant>
        <vt:i4>5</vt:i4>
      </vt:variant>
      <vt:variant>
        <vt:lpwstr>http://www3.lrs.lt/cgi-bin/preps2?a=253484&amp;b=</vt:lpwstr>
      </vt:variant>
      <vt:variant>
        <vt:lpwstr/>
      </vt:variant>
      <vt:variant>
        <vt:i4>1704031</vt:i4>
      </vt:variant>
      <vt:variant>
        <vt:i4>3</vt:i4>
      </vt:variant>
      <vt:variant>
        <vt:i4>0</vt:i4>
      </vt:variant>
      <vt:variant>
        <vt:i4>5</vt:i4>
      </vt:variant>
      <vt:variant>
        <vt:lpwstr>http://www3.lrs.lt/cgi-bin/preps2?a=196628&amp;b=</vt:lpwstr>
      </vt:variant>
      <vt:variant>
        <vt:lpwstr/>
      </vt:variant>
      <vt:variant>
        <vt:i4>2228323</vt:i4>
      </vt:variant>
      <vt:variant>
        <vt:i4>0</vt:i4>
      </vt:variant>
      <vt:variant>
        <vt:i4>0</vt:i4>
      </vt:variant>
      <vt:variant>
        <vt:i4>5</vt:i4>
      </vt:variant>
      <vt:variant>
        <vt:lpwstr>http://www3.lrs.lt/cgi-bin/preps2?a=1986&amp;b=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dcterms:created xsi:type="dcterms:W3CDTF">2015-03-26T07:14:00Z</dcterms:created>
  <dcterms:modified xsi:type="dcterms:W3CDTF">2015-03-26T07:14:00Z</dcterms:modified>
</cp:coreProperties>
</file>