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0EDE">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2001, Nr. 110-</w:t>
      </w:r>
      <w:r>
        <w:rPr>
          <w:rFonts w:ascii="Times New Roman" w:hAnsi="Times New Roman"/>
          <w:sz w:val="20"/>
        </w:rPr>
        <w:t>3992</w:t>
      </w:r>
    </w:p>
    <w:p w:rsidR="00000000" w:rsidRDefault="003C0EDE">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3C0EDE">
      <w:pPr>
        <w:pStyle w:val="statymopavad"/>
        <w:spacing w:after="80" w:line="240" w:lineRule="auto"/>
        <w:ind w:firstLine="0"/>
        <w:rPr>
          <w:rFonts w:ascii="Times New Roman" w:hAnsi="Times New Roman"/>
          <w:sz w:val="22"/>
        </w:rPr>
      </w:pPr>
    </w:p>
    <w:p w:rsidR="00000000" w:rsidRDefault="003C0ED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C0ED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PELNO MOKESČIO</w:t>
      </w:r>
      <w:r>
        <w:rPr>
          <w:rFonts w:ascii="Times New Roman" w:hAnsi="Times New Roman"/>
          <w:b/>
          <w:sz w:val="22"/>
        </w:rPr>
        <w:fldChar w:fldCharType="end"/>
      </w:r>
      <w:bookmarkEnd w:id="2"/>
    </w:p>
    <w:p w:rsidR="00000000" w:rsidRDefault="003C0ED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3C0EDE">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IX-675</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3C0EDE">
      <w:pPr>
        <w:pStyle w:val="Heading1"/>
        <w:rPr>
          <w:rFonts w:ascii="Times New Roman" w:hAnsi="Times New Roman"/>
          <w:sz w:val="22"/>
        </w:rPr>
      </w:pPr>
      <w:r>
        <w:rPr>
          <w:rFonts w:ascii="Times New Roman" w:hAnsi="Times New Roman"/>
          <w:sz w:val="22"/>
        </w:rPr>
        <w:t>I SKYRIUS</w:t>
      </w:r>
    </w:p>
    <w:p w:rsidR="00000000" w:rsidRDefault="003C0EDE">
      <w:pPr>
        <w:jc w:val="center"/>
        <w:rPr>
          <w:rFonts w:ascii="Times New Roman" w:hAnsi="Times New Roman"/>
          <w:sz w:val="22"/>
        </w:rPr>
      </w:pPr>
      <w:r>
        <w:rPr>
          <w:rFonts w:ascii="Times New Roman" w:hAnsi="Times New Roman"/>
          <w:b/>
          <w:sz w:val="22"/>
        </w:rPr>
        <w:t>BENDROSIOS NUOSTATOS</w:t>
      </w:r>
    </w:p>
    <w:p w:rsidR="00000000" w:rsidRDefault="003C0EDE">
      <w:pPr>
        <w:ind w:firstLine="720"/>
        <w:jc w:val="center"/>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1 straipsnis. Įstatymo paskirtis ir taikymo sritis</w:t>
      </w:r>
    </w:p>
    <w:p w:rsidR="00000000" w:rsidRDefault="003C0EDE">
      <w:pPr>
        <w:ind w:firstLine="720"/>
        <w:jc w:val="both"/>
        <w:rPr>
          <w:rFonts w:ascii="Times New Roman" w:hAnsi="Times New Roman"/>
          <w:sz w:val="22"/>
        </w:rPr>
      </w:pPr>
      <w:r>
        <w:rPr>
          <w:rFonts w:ascii="Times New Roman" w:hAnsi="Times New Roman"/>
          <w:sz w:val="22"/>
        </w:rPr>
        <w:t>1. Šis Įstatymas nustato uždirbto pelno ir (arba) gautų pajamų apmokestinimo pelno mokesčiu tvarką.</w:t>
      </w:r>
    </w:p>
    <w:p w:rsidR="00000000" w:rsidRDefault="003C0EDE">
      <w:pPr>
        <w:ind w:firstLine="720"/>
        <w:jc w:val="both"/>
        <w:rPr>
          <w:rFonts w:ascii="Times New Roman" w:hAnsi="Times New Roman"/>
          <w:sz w:val="22"/>
        </w:rPr>
      </w:pPr>
      <w:r>
        <w:rPr>
          <w:rFonts w:ascii="Times New Roman" w:hAnsi="Times New Roman"/>
          <w:sz w:val="22"/>
        </w:rPr>
        <w:t>2. Įstatymas taikomas Lietuvos Respublikos teritorijoje.</w:t>
      </w:r>
    </w:p>
    <w:p w:rsidR="00000000" w:rsidRDefault="003C0EDE">
      <w:pPr>
        <w:ind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w:t>
      </w:r>
      <w:r>
        <w:rPr>
          <w:rStyle w:val="HTMLTypewriter"/>
          <w:rFonts w:ascii="Times New Roman" w:hAnsi="Times New Roman" w:cs="Times New Roman"/>
          <w:bCs/>
          <w:sz w:val="22"/>
          <w:szCs w:val="24"/>
        </w:rPr>
        <w:t xml:space="preserve"> suderintos su šio Įstatymo 3 priedėlyje nurodytais Europos Sąjungos teisės aktais.</w:t>
      </w:r>
    </w:p>
    <w:p w:rsidR="00000000" w:rsidRDefault="003C0EDE">
      <w:pPr>
        <w:rPr>
          <w:rFonts w:ascii="Times New Roman" w:hAnsi="Times New Roman"/>
          <w:i/>
          <w:iCs/>
          <w:sz w:val="20"/>
        </w:rPr>
      </w:pPr>
      <w:r>
        <w:rPr>
          <w:rFonts w:ascii="Times New Roman" w:hAnsi="Times New Roman"/>
          <w:i/>
          <w:iCs/>
          <w:sz w:val="20"/>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000000" w:rsidRDefault="003C0EDE">
      <w:pPr>
        <w:ind w:firstLine="720"/>
        <w:rPr>
          <w:rFonts w:ascii="Times New Roman" w:hAnsi="Times New Roman"/>
          <w:sz w:val="22"/>
        </w:rPr>
      </w:pPr>
    </w:p>
    <w:p w:rsidR="00000000" w:rsidRDefault="003C0EDE">
      <w:pPr>
        <w:ind w:firstLine="720"/>
        <w:rPr>
          <w:rFonts w:ascii="Times New Roman" w:hAnsi="Times New Roman"/>
          <w:b/>
          <w:sz w:val="22"/>
        </w:rPr>
      </w:pPr>
      <w:r>
        <w:rPr>
          <w:rFonts w:ascii="Times New Roman" w:hAnsi="Times New Roman"/>
          <w:b/>
          <w:sz w:val="22"/>
        </w:rPr>
        <w:t>2 straipsnis. Pagrindin</w:t>
      </w:r>
      <w:r>
        <w:rPr>
          <w:rFonts w:ascii="Times New Roman" w:hAnsi="Times New Roman"/>
          <w:b/>
          <w:sz w:val="22"/>
        </w:rPr>
        <w:t>ės šio Įstatymo sąvokos</w:t>
      </w:r>
    </w:p>
    <w:p w:rsidR="00000000" w:rsidRDefault="003C0EDE">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vienetas) </w:t>
      </w:r>
      <w:r>
        <w:rPr>
          <w:rFonts w:ascii="Times New Roman" w:hAnsi="Times New Roman"/>
          <w:sz w:val="22"/>
        </w:rPr>
        <w:t>– Lietuvos apmokestinamasis vienetas ir užsienio apmokestinamasis vienetas.</w:t>
      </w:r>
    </w:p>
    <w:p w:rsidR="00000000" w:rsidRDefault="003C0EDE">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Lietuvos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Lietuvos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juridinis asmuo, įregistruotas Lietuvo</w:t>
      </w:r>
      <w:r>
        <w:rPr>
          <w:rFonts w:ascii="Times New Roman" w:hAnsi="Times New Roman"/>
          <w:sz w:val="22"/>
        </w:rPr>
        <w:t>s Respublikos teisės aktų nustatyta tvarka.</w:t>
      </w:r>
    </w:p>
    <w:p w:rsidR="00000000" w:rsidRDefault="003C0EDE">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Užsienio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w:t>
      </w:r>
      <w:r>
        <w:rPr>
          <w:rFonts w:ascii="Times New Roman" w:hAnsi="Times New Roman"/>
          <w:sz w:val="22"/>
        </w:rPr>
        <w:t xml:space="preserve"> užsienio valstybės teisės aktus, taip pat bet kuris kitas užsienyje įsteigtas, įkurtas ar kitaip organizuotas apmokestinamasis vienetas.</w:t>
      </w:r>
    </w:p>
    <w:p w:rsidR="00000000" w:rsidRDefault="003C0EDE">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Kontroliuojamasis apmokestinamasis vienetas (</w:t>
      </w:r>
      <w:r>
        <w:rPr>
          <w:rFonts w:ascii="Times New Roman" w:hAnsi="Times New Roman"/>
          <w:sz w:val="22"/>
        </w:rPr>
        <w:t xml:space="preserve">toliau – </w:t>
      </w:r>
      <w:r>
        <w:rPr>
          <w:rFonts w:ascii="Times New Roman" w:hAnsi="Times New Roman"/>
          <w:b/>
          <w:sz w:val="22"/>
        </w:rPr>
        <w:t>kontroliuojamasis vienetas</w:t>
      </w:r>
      <w:r>
        <w:rPr>
          <w:rFonts w:ascii="Times New Roman" w:hAnsi="Times New Roman"/>
          <w:sz w:val="22"/>
        </w:rPr>
        <w:t>) – vienetas, laikomas kontroliuoja</w:t>
      </w:r>
      <w:r>
        <w:rPr>
          <w:rFonts w:ascii="Times New Roman" w:hAnsi="Times New Roman"/>
          <w:sz w:val="22"/>
        </w:rPr>
        <w:t xml:space="preserve">mu kito vieneto arba nuolatinio gyventojo (toliau – </w:t>
      </w:r>
      <w:r>
        <w:rPr>
          <w:rFonts w:ascii="Times New Roman" w:hAnsi="Times New Roman"/>
          <w:b/>
          <w:sz w:val="22"/>
        </w:rPr>
        <w:t>kontroliuojantis asmuo</w:t>
      </w:r>
      <w:r>
        <w:rPr>
          <w:rFonts w:ascii="Times New Roman" w:hAnsi="Times New Roman"/>
          <w:sz w:val="22"/>
        </w:rPr>
        <w:t>), jeigu:</w:t>
      </w:r>
    </w:p>
    <w:p w:rsidR="00000000" w:rsidRDefault="003C0EDE">
      <w:pPr>
        <w:pStyle w:val="BodyText"/>
        <w:ind w:firstLine="720"/>
        <w:rPr>
          <w:rFonts w:ascii="Times New Roman" w:hAnsi="Times New Roman"/>
          <w:sz w:val="22"/>
        </w:rPr>
      </w:pPr>
      <w:r>
        <w:rPr>
          <w:rFonts w:ascii="Times New Roman" w:hAnsi="Times New Roman"/>
          <w:sz w:val="22"/>
        </w:rPr>
        <w:t>1) jis yra kontroliuojančio asmens kontroliuojamas paskutinę mokestinio laikotarpio dieną ir</w:t>
      </w:r>
    </w:p>
    <w:p w:rsidR="00000000" w:rsidRDefault="003C0EDE">
      <w:pPr>
        <w:pStyle w:val="BodyText"/>
        <w:ind w:firstLine="720"/>
        <w:rPr>
          <w:rFonts w:ascii="Times New Roman" w:hAnsi="Times New Roman"/>
          <w:sz w:val="22"/>
        </w:rPr>
      </w:pPr>
      <w:r>
        <w:rPr>
          <w:rFonts w:ascii="Times New Roman" w:hAnsi="Times New Roman"/>
          <w:sz w:val="22"/>
        </w:rPr>
        <w:t>2) jame kontroliuojantis asmuo tiesiogiai ar netiesiogiai valdo daugiau kaip 50</w:t>
      </w:r>
      <w:r>
        <w:rPr>
          <w:rFonts w:ascii="Times New Roman" w:hAnsi="Times New Roman"/>
          <w:sz w:val="22"/>
        </w:rPr>
        <w:t xml:space="preserve"> procentų akcijų (dalių, pajų) ar kitų teisių į paskirstytinojo pelno dalį arba išimtinių teisių jas įsigyti, arba</w:t>
      </w:r>
    </w:p>
    <w:p w:rsidR="00000000" w:rsidRDefault="003C0EDE">
      <w:pPr>
        <w:pStyle w:val="BodyText"/>
        <w:ind w:firstLine="720"/>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w:t>
      </w:r>
      <w:r>
        <w:rPr>
          <w:rFonts w:ascii="Times New Roman" w:hAnsi="Times New Roman"/>
          <w:sz w:val="22"/>
        </w:rPr>
        <w:t>inojo pelno dalį arba išimtinių teisių jas įsigyti ir kontroliuojančio asmens valdoma dalis yra ne mažesnė kaip 10 procentų akcijų (dalių, pajų) ar kitų teisių į paskirstytinojo pelno dalį arba išimtinių teisių jas įsigyti.</w:t>
      </w:r>
    </w:p>
    <w:p w:rsidR="00000000" w:rsidRDefault="003C0EDE">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Pelno nesiekiantis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vienetas, kurio veiklos tikslas nėra pelno siekimas ir kuris pagal jo veiklą reglamentuojančius teisės aktus gauto pelno neturi teisės skirstyti savo steigėjams ir (arba) dalyviams.</w:t>
      </w:r>
    </w:p>
    <w:p w:rsidR="00000000" w:rsidRDefault="003C0EDE">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Vieneto dalyvis</w:t>
      </w:r>
      <w:r>
        <w:rPr>
          <w:rFonts w:ascii="Times New Roman" w:hAnsi="Times New Roman"/>
          <w:sz w:val="22"/>
        </w:rPr>
        <w:t xml:space="preserve"> – asmuo, kuris turi nuosavybės teisę į vieneto turtą, </w:t>
      </w:r>
      <w:r>
        <w:rPr>
          <w:rFonts w:ascii="Times New Roman" w:hAnsi="Times New Roman"/>
          <w:sz w:val="22"/>
        </w:rPr>
        <w:t>arba asmuo, kuris neišsaugo nuosavybės teisių į vieneto turtą, bet įgyja prievolinių teisių ir (arba) pareigų, susijusių su vienetu.</w:t>
      </w:r>
    </w:p>
    <w:p w:rsidR="00000000" w:rsidRDefault="003C0EDE">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Vienetų grupė </w:t>
      </w:r>
      <w:r>
        <w:rPr>
          <w:rFonts w:ascii="Times New Roman" w:hAnsi="Times New Roman"/>
          <w:sz w:val="22"/>
        </w:rPr>
        <w:t>– grupė, kurią sudaro patronuojantis vienetas ir jo dukterinis arba keli dukteriniai apmokestinamieji vien</w:t>
      </w:r>
      <w:r>
        <w:rPr>
          <w:rFonts w:ascii="Times New Roman" w:hAnsi="Times New Roman"/>
          <w:sz w:val="22"/>
        </w:rPr>
        <w:t>etai, kuriuose patronuojantis vienetas turi daugiau kaip 25 procentus akcijų (pajų, dalių).</w:t>
      </w:r>
    </w:p>
    <w:p w:rsidR="00000000" w:rsidRDefault="003C0EDE">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000000" w:rsidRDefault="003C0EDE">
      <w:pPr>
        <w:ind w:firstLine="720"/>
        <w:jc w:val="both"/>
        <w:rPr>
          <w:rFonts w:ascii="Times New Roman" w:hAnsi="Times New Roman"/>
          <w:sz w:val="22"/>
        </w:rPr>
      </w:pPr>
      <w:r>
        <w:rPr>
          <w:rFonts w:ascii="Times New Roman" w:hAnsi="Times New Roman"/>
          <w:sz w:val="22"/>
        </w:rPr>
        <w:t>1) yra susiję asmenys;</w:t>
      </w:r>
    </w:p>
    <w:p w:rsidR="00000000" w:rsidRDefault="003C0EDE">
      <w:pPr>
        <w:ind w:firstLine="720"/>
        <w:jc w:val="both"/>
        <w:rPr>
          <w:rFonts w:ascii="Times New Roman" w:hAnsi="Times New Roman"/>
          <w:sz w:val="22"/>
        </w:rPr>
      </w:pPr>
      <w:r>
        <w:rPr>
          <w:rFonts w:ascii="Times New Roman" w:hAnsi="Times New Roman"/>
          <w:sz w:val="22"/>
        </w:rPr>
        <w:t>2) gali vienas kitam daryti į</w:t>
      </w:r>
      <w:r>
        <w:rPr>
          <w:rFonts w:ascii="Times New Roman" w:hAnsi="Times New Roman"/>
          <w:sz w:val="22"/>
        </w:rPr>
        <w:t>taką, dėl kurios tarpusavio sandorių arba ūkinių operacijų sąlygos būtų kitokios negu tuo atveju, jeigu kiekvienas šių asmenų siektų sau maksimalios ekonominės naudos.</w:t>
      </w:r>
    </w:p>
    <w:p w:rsidR="00000000" w:rsidRDefault="003C0EDE">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Indėlis</w:t>
      </w:r>
      <w:r>
        <w:rPr>
          <w:rFonts w:ascii="Times New Roman" w:hAnsi="Times New Roman"/>
          <w:sz w:val="22"/>
        </w:rPr>
        <w:t xml:space="preserve"> – kredito įstaigoje laikomos piniginės lėšos, kai kredito įstaiga įsipareigoj</w:t>
      </w:r>
      <w:r>
        <w:rPr>
          <w:rFonts w:ascii="Times New Roman" w:hAnsi="Times New Roman"/>
          <w:sz w:val="22"/>
        </w:rPr>
        <w:t>a jas grąžinti bei už jas mokėti palūkanas. Indėliu nelaikomos piniginės lėšos, į kurias indėlininkas turi reikalavimo teises, atsirandančias iš kredito įstaigos atliekamų finansinių operacijų su indėliais arba iš teikiamų investicinių paslaugų.</w:t>
      </w:r>
    </w:p>
    <w:p w:rsidR="00000000" w:rsidRDefault="003C0EDE">
      <w:pPr>
        <w:ind w:firstLine="720"/>
        <w:jc w:val="both"/>
        <w:rPr>
          <w:rFonts w:ascii="Times New Roman" w:hAnsi="Times New Roman"/>
          <w:sz w:val="22"/>
        </w:rPr>
      </w:pPr>
      <w:r>
        <w:rPr>
          <w:rFonts w:ascii="Times New Roman" w:hAnsi="Times New Roman"/>
          <w:bCs/>
          <w:sz w:val="22"/>
        </w:rPr>
        <w:t>10.</w:t>
      </w:r>
      <w:r>
        <w:rPr>
          <w:rFonts w:ascii="Times New Roman" w:hAnsi="Times New Roman"/>
          <w:b/>
          <w:sz w:val="22"/>
        </w:rPr>
        <w:t xml:space="preserve"> Išvest</w:t>
      </w:r>
      <w:r>
        <w:rPr>
          <w:rFonts w:ascii="Times New Roman" w:hAnsi="Times New Roman"/>
          <w:b/>
          <w:sz w:val="22"/>
        </w:rPr>
        <w:t>inė finansinė priemonė</w:t>
      </w:r>
      <w:r>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w:t>
      </w:r>
      <w:r>
        <w:rPr>
          <w:rFonts w:ascii="Times New Roman" w:hAnsi="Times New Roman"/>
          <w:sz w:val="22"/>
        </w:rPr>
        <w:t>išankstinis sandoris ar kitas), kurio vertė arba kaina yra susijusi su vertybinių popierių kaina, valiutos kursu, palūkanų norma, biržos indeksu, kreditingumo vertinimu ar kitu kintamuoju.</w:t>
      </w:r>
    </w:p>
    <w:p w:rsidR="00000000" w:rsidRDefault="003C0EDE">
      <w:pPr>
        <w:ind w:firstLine="720"/>
        <w:jc w:val="both"/>
        <w:rPr>
          <w:rFonts w:ascii="Times New Roman" w:hAnsi="Times New Roman"/>
          <w:sz w:val="22"/>
        </w:rPr>
      </w:pPr>
      <w:r>
        <w:rPr>
          <w:rFonts w:ascii="Times New Roman" w:hAnsi="Times New Roman"/>
          <w:bCs/>
          <w:sz w:val="22"/>
        </w:rPr>
        <w:t>11.</w:t>
      </w:r>
      <w:r>
        <w:rPr>
          <w:rFonts w:ascii="Times New Roman" w:hAnsi="Times New Roman"/>
          <w:b/>
          <w:sz w:val="22"/>
        </w:rPr>
        <w:t xml:space="preserve"> Kompiuterio programa</w:t>
      </w:r>
      <w:r>
        <w:rPr>
          <w:rFonts w:ascii="Times New Roman" w:hAnsi="Times New Roman"/>
          <w:sz w:val="22"/>
        </w:rPr>
        <w:t xml:space="preserve"> – kaip ši sąvoka apibrėžta Lietuvos Respub</w:t>
      </w:r>
      <w:r>
        <w:rPr>
          <w:rFonts w:ascii="Times New Roman" w:hAnsi="Times New Roman"/>
          <w:sz w:val="22"/>
        </w:rPr>
        <w:t>likos autorių teisių ir gretutinių teisių įstatyme.</w:t>
      </w:r>
    </w:p>
    <w:p w:rsidR="00000000" w:rsidRDefault="003C0EDE">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esantis plotas, kuriame pagal Lietuvos Respublikos įstatymus ir tarptautinę teisę Li</w:t>
      </w:r>
      <w:r>
        <w:rPr>
          <w:rFonts w:ascii="Times New Roman" w:hAnsi="Times New Roman"/>
          <w:sz w:val="22"/>
        </w:rPr>
        <w:t xml:space="preserve">etuvos Respublika turi teisę tyrinėti ir eksploatuoti jūros dugno ir požeminius gamtos išteklius. </w:t>
      </w:r>
    </w:p>
    <w:p w:rsidR="00000000" w:rsidRDefault="003C0EDE">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Nekilnojamasis pagal prigimtį daiktas</w:t>
      </w:r>
      <w:r>
        <w:rPr>
          <w:rFonts w:ascii="Times New Roman" w:hAnsi="Times New Roman"/>
          <w:sz w:val="22"/>
        </w:rPr>
        <w:t xml:space="preserve"> – daiktas, kuris yra nekilnojamas pagal prigimtį, t. y. žemė ar kitas daiktas, kurio negalima perkelti iš vienos vi</w:t>
      </w:r>
      <w:r>
        <w:rPr>
          <w:rFonts w:ascii="Times New Roman" w:hAnsi="Times New Roman"/>
          <w:sz w:val="22"/>
        </w:rPr>
        <w:t>etos į kitą nepakeitus jo paskirties ir iš esmės nesumažinus jo vertės.</w:t>
      </w:r>
    </w:p>
    <w:p w:rsidR="00000000" w:rsidRDefault="003C0EDE">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Nuolatinė buveinė </w:t>
      </w:r>
      <w:r>
        <w:rPr>
          <w:rFonts w:ascii="Times New Roman" w:hAnsi="Times New Roman"/>
          <w:sz w:val="22"/>
        </w:rPr>
        <w:t>– užsienio vieneto veiklos Lietuvos Respublikoje išraiška. Užsienio vienetas laikomas veikiančiu per nuolatinę buveinę Lietuvos Respublikos teritorijoje, jeigu ji</w:t>
      </w:r>
      <w:r>
        <w:rPr>
          <w:rFonts w:ascii="Times New Roman" w:hAnsi="Times New Roman"/>
          <w:sz w:val="22"/>
        </w:rPr>
        <w:t>s Lietuvos Respublikoje: nuolat vykdo veiklą; arba vykdo savo nuolatinę veiklą per priklausomą atstovą (agentą); arba naudoja statybos teritoriją, statybos, surinkimo ar įrangos objektą; arba gamtos išteklių tyrimui ar gavybai nuolat naudoja įrangą arba ko</w:t>
      </w:r>
      <w:r>
        <w:rPr>
          <w:rFonts w:ascii="Times New Roman" w:hAnsi="Times New Roman"/>
          <w:sz w:val="22"/>
        </w:rPr>
        <w:t>nstrukciją, įskaitant tam naudojamus gręžinius arba laivus. Nuolatinumo apibrėžimą, atstovo (agento) statuso priklausomumo ar nepriklausomumo kriterijus nustato Lietuvos Respublikos Vyriausybė arba jos įgaliota institucija.</w:t>
      </w:r>
    </w:p>
    <w:p w:rsidR="00000000" w:rsidRDefault="003C0EDE">
      <w:pPr>
        <w:ind w:firstLine="720"/>
        <w:jc w:val="both"/>
        <w:rPr>
          <w:rFonts w:ascii="Times New Roman" w:hAnsi="Times New Roman"/>
          <w:sz w:val="22"/>
        </w:rPr>
      </w:pPr>
      <w:r>
        <w:rPr>
          <w:rFonts w:ascii="Times New Roman" w:hAnsi="Times New Roman"/>
          <w:sz w:val="22"/>
        </w:rPr>
        <w:t xml:space="preserve">15. </w:t>
      </w:r>
      <w:r>
        <w:rPr>
          <w:rFonts w:ascii="Times New Roman" w:hAnsi="Times New Roman"/>
          <w:b/>
          <w:sz w:val="22"/>
        </w:rPr>
        <w:t>Nuolatinis gyventojas</w:t>
      </w:r>
      <w:r>
        <w:rPr>
          <w:rFonts w:ascii="Times New Roman" w:hAnsi="Times New Roman"/>
          <w:sz w:val="22"/>
        </w:rPr>
        <w:t xml:space="preserve"> – kaip</w:t>
      </w:r>
      <w:r>
        <w:rPr>
          <w:rFonts w:ascii="Times New Roman" w:hAnsi="Times New Roman"/>
          <w:sz w:val="22"/>
        </w:rPr>
        <w:t xml:space="preserve"> ši sąvoka apibrėžta gyventojų apmokestinimą reglamentuojančiame Lietuvos Respublikos įstatyme.</w:t>
      </w:r>
    </w:p>
    <w:p w:rsidR="00000000" w:rsidRDefault="003C0EDE">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 xml:space="preserve">Pajamos </w:t>
      </w:r>
      <w:r>
        <w:rPr>
          <w:rFonts w:ascii="Times New Roman" w:hAnsi="Times New Roman"/>
          <w:sz w:val="22"/>
        </w:rPr>
        <w:t>– visos iš Lietuvos ir ne Lietuvos šaltinių uždirbtos ir (arba) gautos visų rūšių pajamos pinigais ir (arba) ne pinigais.</w:t>
      </w:r>
    </w:p>
    <w:p w:rsidR="00000000" w:rsidRDefault="003C0EDE">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paskirstyto</w:t>
      </w:r>
      <w:r>
        <w:rPr>
          <w:rFonts w:ascii="Times New Roman" w:hAnsi="Times New Roman"/>
          <w:b/>
          <w:sz w:val="22"/>
        </w:rPr>
        <w:t xml:space="preserve">jo pelno </w:t>
      </w:r>
      <w:r>
        <w:rPr>
          <w:rFonts w:ascii="Times New Roman" w:hAnsi="Times New Roman"/>
          <w:sz w:val="22"/>
        </w:rPr>
        <w:t>– pajamos, kurios gaunamos skirstant pelną vieneto dalyviams, įskaitant dividendus. Po neribotos civilinės atsakomybės vieneto pelno apmokestinimo šio vieneto dalyvio gautos pajamos ar jam priklausančio turto paėmimas iš vieneto nelaikomas pelno p</w:t>
      </w:r>
      <w:r>
        <w:rPr>
          <w:rFonts w:ascii="Times New Roman" w:hAnsi="Times New Roman"/>
          <w:sz w:val="22"/>
        </w:rPr>
        <w:t>askirstymu.</w:t>
      </w:r>
    </w:p>
    <w:p w:rsidR="00000000" w:rsidRDefault="003C0EDE">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Pajamos, kurių šaltinis yra Lietuvos Respublikos teritorijoje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pajamos kurių šaltinis yra Lietuvos Respublikoje</w:t>
      </w:r>
      <w:r>
        <w:rPr>
          <w:rFonts w:ascii="Times New Roman" w:hAnsi="Times New Roman"/>
          <w:sz w:val="22"/>
        </w:rPr>
        <w:t>):</w:t>
      </w:r>
    </w:p>
    <w:p w:rsidR="00000000" w:rsidRDefault="003C0EDE">
      <w:pPr>
        <w:ind w:firstLine="720"/>
        <w:jc w:val="both"/>
        <w:rPr>
          <w:rFonts w:ascii="Times New Roman" w:hAnsi="Times New Roman"/>
          <w:sz w:val="22"/>
        </w:rPr>
      </w:pPr>
      <w:r>
        <w:rPr>
          <w:rFonts w:ascii="Times New Roman" w:hAnsi="Times New Roman"/>
          <w:sz w:val="22"/>
        </w:rPr>
        <w:t>1) užsienio vienetų gautos iš Lietuvos nuolatinių gyventojų, Lietuvos vienetų bei nuolatinių buveinių palūkanos, paja</w:t>
      </w:r>
      <w:r>
        <w:rPr>
          <w:rFonts w:ascii="Times New Roman" w:hAnsi="Times New Roman"/>
          <w:sz w:val="22"/>
        </w:rPr>
        <w:t>mos iš paskirstytojo pelno, autorinio atlyginimo pajamos, įskaitant atlyginimą už suteiktas gretutines teises, pajamos, gautos kaip atlyginimas už perduotą ar pagal licencinę sutartį suteiktą teisę naudotis pramoninės nuosavybės objektu, franšize, arba atl</w:t>
      </w:r>
      <w:r>
        <w:rPr>
          <w:rFonts w:ascii="Times New Roman" w:hAnsi="Times New Roman"/>
          <w:sz w:val="22"/>
        </w:rPr>
        <w:t>yginimas už suteiktą informaciją apie gamybinę, prekybinę ar mokslinę patirtį (</w:t>
      </w:r>
      <w:r>
        <w:rPr>
          <w:rFonts w:ascii="Times New Roman" w:hAnsi="Times New Roman"/>
          <w:i/>
          <w:sz w:val="22"/>
        </w:rPr>
        <w:t>know-how</w:t>
      </w:r>
      <w:r>
        <w:rPr>
          <w:rFonts w:ascii="Times New Roman" w:hAnsi="Times New Roman"/>
          <w:sz w:val="22"/>
        </w:rPr>
        <w:t>), kompensacijų už autorinių arba gretutinių teisių pažeidimą pajamos, taip pat pajamos už parduotą, kitokiu būdu perleistą nuosavybėn arba išnuomotą nekilnojamąjį pagal</w:t>
      </w:r>
      <w:r>
        <w:rPr>
          <w:rFonts w:ascii="Times New Roman" w:hAnsi="Times New Roman"/>
          <w:sz w:val="22"/>
        </w:rPr>
        <w:t xml:space="preserve"> prigimtį daiktą, esantį Lietuvos Respublikoje;</w:t>
      </w:r>
    </w:p>
    <w:p w:rsidR="00000000" w:rsidRDefault="003C0EDE">
      <w:pPr>
        <w:ind w:firstLine="720"/>
        <w:jc w:val="both"/>
        <w:rPr>
          <w:rFonts w:ascii="Times New Roman" w:hAnsi="Times New Roman"/>
          <w:sz w:val="22"/>
        </w:rPr>
      </w:pPr>
      <w:r>
        <w:rPr>
          <w:rFonts w:ascii="Times New Roman" w:hAnsi="Times New Roman"/>
          <w:sz w:val="22"/>
        </w:rPr>
        <w:t>2) pajamos iš Lietuvos vienetų paskirstytojo pelno;</w:t>
      </w:r>
    </w:p>
    <w:p w:rsidR="00000000" w:rsidRDefault="003C0EDE">
      <w:pPr>
        <w:ind w:firstLine="720"/>
        <w:jc w:val="both"/>
        <w:rPr>
          <w:rFonts w:ascii="Times New Roman" w:hAnsi="Times New Roman"/>
          <w:sz w:val="22"/>
        </w:rPr>
      </w:pPr>
      <w:r>
        <w:rPr>
          <w:rFonts w:ascii="Times New Roman" w:hAnsi="Times New Roman"/>
          <w:sz w:val="22"/>
        </w:rPr>
        <w:t>3) pajamos iš veiklos Lietuvos Respublikoje;</w:t>
      </w:r>
    </w:p>
    <w:p w:rsidR="00000000" w:rsidRDefault="003C0EDE">
      <w:pPr>
        <w:ind w:firstLine="720"/>
        <w:jc w:val="both"/>
        <w:rPr>
          <w:rFonts w:ascii="Times New Roman" w:hAnsi="Times New Roman"/>
          <w:sz w:val="22"/>
        </w:rPr>
      </w:pPr>
      <w:r>
        <w:rPr>
          <w:rFonts w:ascii="Times New Roman" w:hAnsi="Times New Roman"/>
          <w:sz w:val="22"/>
        </w:rPr>
        <w:t>4) 50 procentų transportavimo, kuris prasideda Lietuvos Respublikos teritorijoje ir baigiasi užsienyje arba pra</w:t>
      </w:r>
      <w:r>
        <w:rPr>
          <w:rFonts w:ascii="Times New Roman" w:hAnsi="Times New Roman"/>
          <w:sz w:val="22"/>
        </w:rPr>
        <w:t>sideda užsienyje ir baigiasi Lietuvos Respublikos teritorijoje, pajamų, uždirbtų per nuolatinę buveinę, išskyrus pajamas, išvardytas šios dalies 1 punkte;</w:t>
      </w:r>
    </w:p>
    <w:p w:rsidR="00000000" w:rsidRDefault="003C0EDE">
      <w:pPr>
        <w:ind w:firstLine="720"/>
        <w:jc w:val="both"/>
        <w:rPr>
          <w:rFonts w:ascii="Times New Roman" w:hAnsi="Times New Roman"/>
          <w:sz w:val="22"/>
        </w:rPr>
      </w:pPr>
      <w:r>
        <w:rPr>
          <w:rFonts w:ascii="Times New Roman" w:hAnsi="Times New Roman"/>
          <w:sz w:val="22"/>
        </w:rPr>
        <w:t>5) tarptautinių telekomunikacijų pajamos, uždirbtos per nuolatinę buveinę Lietuvos Respublikoje.</w:t>
      </w:r>
    </w:p>
    <w:p w:rsidR="00000000" w:rsidRDefault="003C0EDE">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kurių šaltinis yra Lietuvos Respublikoje.</w:t>
      </w:r>
    </w:p>
    <w:p w:rsidR="00000000" w:rsidRDefault="003C0EDE">
      <w:pPr>
        <w:ind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Palūkanos</w:t>
      </w:r>
      <w:r>
        <w:rPr>
          <w:rFonts w:ascii="Times New Roman" w:hAnsi="Times New Roman"/>
          <w:sz w:val="22"/>
        </w:rPr>
        <w:t xml:space="preserve"> – atlyginimas už pinigų skolinimą.</w:t>
      </w:r>
    </w:p>
    <w:p w:rsidR="00000000" w:rsidRDefault="003C0EDE">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1.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kontroliuojančiojo vieneto pajamas proporcinga</w:t>
      </w:r>
      <w:r>
        <w:rPr>
          <w:rFonts w:ascii="Times New Roman" w:hAnsi="Times New Roman"/>
          <w:sz w:val="22"/>
        </w:rPr>
        <w:t>i Lietuvos vieneto turimų akcijų (dalių, pajų), balsų ar teisių į kontroliuojamojo vieneto pelną skaičiui.</w:t>
      </w:r>
    </w:p>
    <w:p w:rsidR="00000000" w:rsidRDefault="003C0EDE">
      <w:pPr>
        <w:ind w:firstLine="720"/>
        <w:jc w:val="both"/>
        <w:rPr>
          <w:rFonts w:ascii="Times New Roman" w:hAnsi="Times New Roman"/>
          <w:sz w:val="22"/>
        </w:rPr>
      </w:pPr>
      <w:r>
        <w:rPr>
          <w:rFonts w:ascii="Times New Roman" w:hAnsi="Times New Roman"/>
          <w:sz w:val="22"/>
        </w:rPr>
        <w:t xml:space="preserve">22. </w:t>
      </w:r>
      <w:r>
        <w:rPr>
          <w:rFonts w:ascii="Times New Roman" w:hAnsi="Times New Roman"/>
          <w:b/>
          <w:sz w:val="22"/>
        </w:rPr>
        <w:t>Sąnaudos</w:t>
      </w:r>
      <w:r>
        <w:rPr>
          <w:rFonts w:ascii="Times New Roman" w:hAnsi="Times New Roman"/>
          <w:sz w:val="22"/>
        </w:rPr>
        <w:t xml:space="preserve"> – visos išlaidos, patirtos uždirbant pajamas.</w:t>
      </w:r>
    </w:p>
    <w:p w:rsidR="00000000" w:rsidRDefault="003C0EDE">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 xml:space="preserve">Susiję asmenys </w:t>
      </w:r>
      <w:r>
        <w:rPr>
          <w:rFonts w:ascii="Times New Roman" w:hAnsi="Times New Roman"/>
          <w:sz w:val="22"/>
        </w:rPr>
        <w:t>– asmenys laikomi susijusiais, jei bet kurią ataskaitinio mokestinio la</w:t>
      </w:r>
      <w:r>
        <w:rPr>
          <w:rFonts w:ascii="Times New Roman" w:hAnsi="Times New Roman"/>
          <w:sz w:val="22"/>
        </w:rPr>
        <w:t>ikotarpio arba mokestinio laikotarpio, buvusio prieš ataskaitinį mokestinį laikotarpį, dieną atitinka bent vieną šių kriterijų – jie yra:</w:t>
      </w:r>
    </w:p>
    <w:p w:rsidR="00000000" w:rsidRDefault="003C0EDE">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000000" w:rsidRDefault="003C0EDE">
      <w:pPr>
        <w:ind w:firstLine="720"/>
        <w:jc w:val="both"/>
        <w:rPr>
          <w:rFonts w:ascii="Times New Roman" w:hAnsi="Times New Roman"/>
          <w:sz w:val="22"/>
        </w:rPr>
      </w:pPr>
      <w:r>
        <w:rPr>
          <w:rFonts w:ascii="Times New Roman" w:hAnsi="Times New Roman"/>
          <w:sz w:val="22"/>
        </w:rPr>
        <w:t>2) vienetas ir jo valdymo organų nariai;</w:t>
      </w:r>
    </w:p>
    <w:p w:rsidR="00000000" w:rsidRDefault="003C0EDE">
      <w:pPr>
        <w:ind w:firstLine="720"/>
        <w:jc w:val="both"/>
        <w:rPr>
          <w:rFonts w:ascii="Times New Roman" w:hAnsi="Times New Roman"/>
          <w:sz w:val="22"/>
        </w:rPr>
      </w:pPr>
      <w:r>
        <w:rPr>
          <w:rFonts w:ascii="Times New Roman" w:hAnsi="Times New Roman"/>
          <w:b/>
          <w:bCs/>
          <w:sz w:val="22"/>
        </w:rPr>
        <w:t>*</w:t>
      </w:r>
      <w:r>
        <w:rPr>
          <w:rFonts w:ascii="Times New Roman" w:hAnsi="Times New Roman"/>
          <w:sz w:val="22"/>
        </w:rPr>
        <w:t>3) vienetas ir jo dalyvių arba valdymo organų na</w:t>
      </w:r>
      <w:r>
        <w:rPr>
          <w:rFonts w:ascii="Times New Roman" w:hAnsi="Times New Roman"/>
          <w:sz w:val="22"/>
        </w:rPr>
        <w:t>rių sutuoktiniai, sužadėtiniai, sugyventiniai, kiti fiziniai asmenys, susiję su šio vieneto dalyviais arba valdymo organų nariais giminystės ryšiais (tiesiąja giminystės linija iki antrojo laipsnio, šonine giminystės linija iki ketvirtojo laipsnio) arba sv</w:t>
      </w:r>
      <w:r>
        <w:rPr>
          <w:rFonts w:ascii="Times New Roman" w:hAnsi="Times New Roman"/>
          <w:sz w:val="22"/>
        </w:rPr>
        <w:t>ainystės santykiais (fizinis asmuo ir jo sutuoktinio giminaičiai (tiesiąja giminystės linija iki antrojo laipsnio, šonine giminystės linija iki antrojo laipsnio), taip pat šio vieneto dalyvių arba valdymo organų narių sugyventinių giminaičiai (tiesiąja gim</w:t>
      </w:r>
      <w:r>
        <w:rPr>
          <w:rFonts w:ascii="Times New Roman" w:hAnsi="Times New Roman"/>
          <w:sz w:val="22"/>
        </w:rPr>
        <w:t>inystės linija iki antrojo laipsnio, šonine giminystės linija iki antrojo laipsnio), šio vieneto dalyvių arba valdymo organų narių giminaičių (tiesiąja giminystės linija iki pirmojo laipsnio, šonine giminystės linija iki antrojo laipsnio) sutuoktiniai ar s</w:t>
      </w:r>
      <w:r>
        <w:rPr>
          <w:rFonts w:ascii="Times New Roman" w:hAnsi="Times New Roman"/>
          <w:sz w:val="22"/>
        </w:rPr>
        <w:t>ugyventiniai ir šių sutuoktinių ar sugyventinių giminaičiai (tiesiąja giminystės linija iki pirmojo laipsnio, šonine giminystės linija iki antrojo laipsnio);</w:t>
      </w:r>
    </w:p>
    <w:p w:rsidR="00000000" w:rsidRDefault="003C0EDE">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000000" w:rsidRDefault="003C0EDE">
      <w:pPr>
        <w:ind w:firstLine="720"/>
        <w:jc w:val="both"/>
        <w:rPr>
          <w:rFonts w:ascii="Times New Roman" w:hAnsi="Times New Roman"/>
          <w:sz w:val="22"/>
        </w:rPr>
      </w:pPr>
      <w:r>
        <w:rPr>
          <w:rFonts w:ascii="Times New Roman" w:hAnsi="Times New Roman"/>
          <w:b/>
          <w:bCs/>
          <w:sz w:val="22"/>
        </w:rPr>
        <w:t>*</w:t>
      </w:r>
      <w:r>
        <w:rPr>
          <w:rFonts w:ascii="Times New Roman" w:hAnsi="Times New Roman"/>
          <w:sz w:val="22"/>
        </w:rPr>
        <w:t>5) vienetas ir kito vieneto dalyviai, jei tie vienetai sudaro vieną vien</w:t>
      </w:r>
      <w:r>
        <w:rPr>
          <w:rFonts w:ascii="Times New Roman" w:hAnsi="Times New Roman"/>
          <w:sz w:val="22"/>
        </w:rPr>
        <w:t>etų grupę;</w:t>
      </w:r>
    </w:p>
    <w:p w:rsidR="00000000" w:rsidRDefault="003C0EDE">
      <w:pPr>
        <w:pStyle w:val="BodyTextIndent"/>
        <w:rPr>
          <w:rFonts w:ascii="Times New Roman" w:hAnsi="Times New Roman"/>
          <w:sz w:val="22"/>
        </w:rPr>
      </w:pPr>
      <w:r>
        <w:rPr>
          <w:rFonts w:ascii="Times New Roman" w:hAnsi="Times New Roman"/>
          <w:sz w:val="22"/>
        </w:rPr>
        <w:t>6) vienetas ir kito vieneto valdymo organų nariai, jei tie vienetai sudaro vieną vienetų grupę;</w:t>
      </w:r>
    </w:p>
    <w:p w:rsidR="00000000" w:rsidRDefault="003C0EDE">
      <w:pPr>
        <w:ind w:firstLine="720"/>
        <w:jc w:val="both"/>
        <w:rPr>
          <w:rFonts w:ascii="Times New Roman" w:hAnsi="Times New Roman"/>
          <w:sz w:val="22"/>
        </w:rPr>
      </w:pPr>
      <w:r>
        <w:rPr>
          <w:rFonts w:ascii="Times New Roman" w:hAnsi="Times New Roman"/>
          <w:b/>
          <w:bCs/>
          <w:sz w:val="22"/>
        </w:rPr>
        <w:t>*</w:t>
      </w:r>
      <w:r>
        <w:rPr>
          <w:rFonts w:ascii="Times New Roman" w:hAnsi="Times New Roman"/>
          <w:sz w:val="22"/>
        </w:rPr>
        <w:t>7) vienetas ir kito vieneto dalyvių arba valdymo organų narių sutuoktiniai, sužadėtiniai, sugyventiniai, kiti fiziniai asmenys, susiję su kito viene</w:t>
      </w:r>
      <w:r>
        <w:rPr>
          <w:rFonts w:ascii="Times New Roman" w:hAnsi="Times New Roman"/>
          <w:sz w:val="22"/>
        </w:rPr>
        <w:t>to dalyviais arba valdymo organų nariais giminystės ryšiais (tiesiąja giminystės linija iki pirmojo laipsnio, šonine giminystės linija iki antrojo laipsnio) arba svainystės santykiais (fizinis asmuo ir jo sutuoktinio giminaičiai (tiesiąja giminystės linija</w:t>
      </w:r>
      <w:r>
        <w:rPr>
          <w:rFonts w:ascii="Times New Roman" w:hAnsi="Times New Roman"/>
          <w:sz w:val="22"/>
        </w:rPr>
        <w:t xml:space="preserve"> iki pirmojo laipsnio, šonine giminystės linija iki antrojo laipsnio), taip pat kito vieneto dalyvių arba valdymo organų narių sugyventinių giminaičiai (tiesiąja giminystės linija iki pirmojo laipsnio, šonine giminystės linija iki antrojo laipsnio), kito v</w:t>
      </w:r>
      <w:r>
        <w:rPr>
          <w:rFonts w:ascii="Times New Roman" w:hAnsi="Times New Roman"/>
          <w:sz w:val="22"/>
        </w:rPr>
        <w:t>ieneto dalyvių arba valdymo organų narių giminaičių (tiesiąja giminystės linija iki pirmojo laipsnio, šonine giminystės linija iki antrojo laipsnio) sutuoktiniai ar sugyventiniai, jei tie apmokestinamieji vienetai sudaro vieną vienetų grupę;</w:t>
      </w:r>
    </w:p>
    <w:p w:rsidR="00000000" w:rsidRDefault="003C0EDE">
      <w:pPr>
        <w:pStyle w:val="Linos"/>
        <w:ind w:firstLine="720"/>
        <w:rPr>
          <w:rFonts w:ascii="Times New Roman" w:hAnsi="Times New Roman"/>
          <w:sz w:val="22"/>
        </w:rPr>
      </w:pPr>
      <w:r>
        <w:rPr>
          <w:rFonts w:ascii="Times New Roman" w:hAnsi="Times New Roman"/>
          <w:sz w:val="22"/>
        </w:rPr>
        <w:t>8) du vienetai</w:t>
      </w:r>
      <w:r>
        <w:rPr>
          <w:rFonts w:ascii="Times New Roman" w:hAnsi="Times New Roman"/>
          <w:sz w:val="22"/>
        </w:rPr>
        <w:t xml:space="preserve">, jei vienas jų tiesiogiai ar netiesiogiai (per vieną ar kelis vienetus ar fizinius asmenis) valdo daugiau kaip 25 procentus kito akcijų (dalių, pajų) arba turi teises į daugiau kaip 25 procentus visų kito iš jų sprendžiamųjų balsų, arba yra įsipareigojęs </w:t>
      </w:r>
      <w:r>
        <w:rPr>
          <w:rFonts w:ascii="Times New Roman" w:hAnsi="Times New Roman"/>
          <w:sz w:val="22"/>
        </w:rPr>
        <w:t>derinti savo veiklos sprendimus su kitu vienetu, arba yra įsipareigojęs atsakyti už kito prievolių tretiesiems asmenims įvykdymą, arba tam kitam vienetui yra įsipareigojęs perduoti visą arba dalį pelno ar suteikęs teisę naudoti daugiau kaip 25 procentus sa</w:t>
      </w:r>
      <w:r>
        <w:rPr>
          <w:rFonts w:ascii="Times New Roman" w:hAnsi="Times New Roman"/>
          <w:sz w:val="22"/>
        </w:rPr>
        <w:t>vo turto;</w:t>
      </w:r>
    </w:p>
    <w:p w:rsidR="00000000" w:rsidRDefault="003C0EDE">
      <w:pPr>
        <w:pStyle w:val="BodyTextIndent"/>
        <w:rPr>
          <w:rFonts w:ascii="Times New Roman" w:hAnsi="Times New Roman"/>
          <w:sz w:val="22"/>
        </w:rPr>
      </w:pPr>
      <w:r>
        <w:rPr>
          <w:rFonts w:ascii="Times New Roman" w:hAnsi="Times New Roman"/>
          <w:b/>
          <w:bCs/>
          <w:sz w:val="22"/>
        </w:rPr>
        <w:t>*</w:t>
      </w:r>
      <w:r>
        <w:rPr>
          <w:rFonts w:ascii="Times New Roman" w:hAnsi="Times New Roman"/>
          <w:sz w:val="22"/>
        </w:rPr>
        <w:t>9) du vienetai, jei tie patys dalyviai ar jų sutuoktiniai, sužadėtiniai, sugyventiniai, fiziniai asmenys, susiję giminystės ryšiais (tiesiąja giminystės linija iki antrojo laipsnio, šonine giminystės linija iki ketvirtojo laipsnio) arba svainyst</w:t>
      </w:r>
      <w:r>
        <w:rPr>
          <w:rFonts w:ascii="Times New Roman" w:hAnsi="Times New Roman"/>
          <w:sz w:val="22"/>
        </w:rPr>
        <w:t>ės santykiais (fizinis asmuo ir jo sutuoktinio giminaičiai (tiesiąja giminystės linija iki antrojo laipsnio, šonine giminystės linija iki antrojo laipsnio), taip pat fizinis asmuo ir jo sugyventinio giminaičiai (tiesiąja giminystės linija iki antrojo laips</w:t>
      </w:r>
      <w:r>
        <w:rPr>
          <w:rFonts w:ascii="Times New Roman" w:hAnsi="Times New Roman"/>
          <w:sz w:val="22"/>
        </w:rPr>
        <w:t>nio, šonine giminystės linija iki antrojo laipsnio), fizinis asmuo ir jo giminaičių (tiesiąja giminystės linija iki pirmojo laipsnio, šonine giminystės linija iki antrojo laipsnio) sutuoktiniai ar sugyventiniai ir šių sutuoktinių ar sugyventinių giminaičia</w:t>
      </w:r>
      <w:r>
        <w:rPr>
          <w:rFonts w:ascii="Times New Roman" w:hAnsi="Times New Roman"/>
          <w:sz w:val="22"/>
        </w:rPr>
        <w:t>i (tiesiąja giminystės linija iki pirmojo laipsnio, šonine giminystės linija iki antrojo laipsnio) tiesiogiai ar netiesiogiai valdo 25 procentus akcijų (dalių, pajų) kiekviename iš jų;</w:t>
      </w:r>
    </w:p>
    <w:p w:rsidR="00000000" w:rsidRDefault="003C0EDE">
      <w:pPr>
        <w:ind w:firstLine="720"/>
        <w:jc w:val="both"/>
        <w:rPr>
          <w:rFonts w:ascii="Times New Roman" w:hAnsi="Times New Roman"/>
          <w:sz w:val="22"/>
        </w:rPr>
      </w:pPr>
      <w:r>
        <w:rPr>
          <w:rFonts w:ascii="Times New Roman" w:hAnsi="Times New Roman"/>
          <w:sz w:val="22"/>
        </w:rPr>
        <w:t>10) vienetas ir jo nuolatinė buveinė;</w:t>
      </w:r>
    </w:p>
    <w:p w:rsidR="00000000" w:rsidRDefault="003C0EDE">
      <w:pPr>
        <w:ind w:firstLine="720"/>
        <w:jc w:val="both"/>
        <w:rPr>
          <w:rFonts w:ascii="Times New Roman" w:hAnsi="Times New Roman"/>
          <w:sz w:val="22"/>
        </w:rPr>
      </w:pPr>
      <w:r>
        <w:rPr>
          <w:rFonts w:ascii="Times New Roman" w:hAnsi="Times New Roman"/>
          <w:sz w:val="22"/>
        </w:rPr>
        <w:t>11) du vienetai, kai vienam iš jų</w:t>
      </w:r>
      <w:r>
        <w:rPr>
          <w:rFonts w:ascii="Times New Roman" w:hAnsi="Times New Roman"/>
          <w:sz w:val="22"/>
        </w:rPr>
        <w:t xml:space="preserve"> priklauso sprendimų priėmimo teisė kitame.</w:t>
      </w:r>
    </w:p>
    <w:p w:rsidR="00000000" w:rsidRDefault="003C0EDE">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Tarptautinių telekomunikacijų pajamos</w:t>
      </w:r>
      <w:r>
        <w:rPr>
          <w:rFonts w:ascii="Times New Roman" w:hAnsi="Times New Roman"/>
          <w:sz w:val="22"/>
        </w:rPr>
        <w:t xml:space="preserve"> – pajamos, gautos už telekomunikacijų paslaugas, kaip ši sąvoka apibrėžta Lietuvos Respublikos telekomunikacijų įstatyme, jei teikiant šias paslaugas signalai perduodami,</w:t>
      </w:r>
      <w:r>
        <w:rPr>
          <w:rFonts w:ascii="Times New Roman" w:hAnsi="Times New Roman"/>
          <w:sz w:val="22"/>
        </w:rPr>
        <w:t xml:space="preserve"> komutuojami bei programos siunčiamos iš Lietuvos Respublikos teritorijos į užsienį arba iš užsienio į Lietuvos Respublikos teritoriją.</w:t>
      </w:r>
    </w:p>
    <w:p w:rsidR="00000000" w:rsidRDefault="003C0EDE">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w:t>
      </w:r>
      <w:r>
        <w:rPr>
          <w:rFonts w:ascii="Times New Roman" w:hAnsi="Times New Roman"/>
          <w:sz w:val="22"/>
        </w:rPr>
        <w:t>įskaitytas nepriklausomų ir ketinančių pirkti arba parduoti asmenų tarpusavio įsipareigojimas.</w:t>
      </w:r>
    </w:p>
    <w:p w:rsidR="00000000" w:rsidRDefault="003C0EDE">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w:t>
      </w:r>
      <w:r>
        <w:rPr>
          <w:rFonts w:ascii="Times New Roman" w:hAnsi="Times New Roman"/>
          <w:sz w:val="22"/>
        </w:rPr>
        <w:t>lyje nustatytų kriterijų:</w:t>
      </w:r>
    </w:p>
    <w:p w:rsidR="00000000" w:rsidRDefault="003C0EDE">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tarifo;</w:t>
      </w:r>
    </w:p>
    <w:p w:rsidR="00000000" w:rsidRDefault="003C0EDE">
      <w:pPr>
        <w:pStyle w:val="BodyTextIndent"/>
        <w:rPr>
          <w:rFonts w:ascii="Times New Roman" w:hAnsi="Times New Roman"/>
          <w:sz w:val="22"/>
        </w:rPr>
      </w:pPr>
      <w:r>
        <w:rPr>
          <w:rFonts w:ascii="Times New Roman" w:hAnsi="Times New Roman"/>
          <w:sz w:val="22"/>
        </w:rPr>
        <w:t>2) šioje teritorijoje taikomos skirtingos apmokestinimo analogišku mokesčiu taisyklės –</w:t>
      </w:r>
      <w:r>
        <w:rPr>
          <w:rFonts w:ascii="Times New Roman" w:hAnsi="Times New Roman"/>
          <w:sz w:val="22"/>
        </w:rPr>
        <w:t xml:space="preserve"> pagal tai, kokioje valstybėje yra įregistruotas ar kitaip organizuotas kontroliuojantis asmuo;</w:t>
      </w:r>
    </w:p>
    <w:p w:rsidR="00000000" w:rsidRDefault="003C0EDE">
      <w:pPr>
        <w:pStyle w:val="BodyTextIndent"/>
        <w:rPr>
          <w:rFonts w:ascii="Times New Roman" w:hAnsi="Times New Roman"/>
          <w:sz w:val="22"/>
        </w:rPr>
      </w:pPr>
      <w:r>
        <w:rPr>
          <w:rFonts w:ascii="Times New Roman" w:hAnsi="Times New Roman"/>
          <w:sz w:val="22"/>
        </w:rPr>
        <w:t>3) šioje teritorijoje taikomos skirtingos apmokestinimo analogišku mokesčiu taisyklės – pagal tai, kokioje valstybėje vykdoma veikla;</w:t>
      </w:r>
    </w:p>
    <w:p w:rsidR="00000000" w:rsidRDefault="003C0EDE">
      <w:pPr>
        <w:ind w:firstLine="720"/>
        <w:jc w:val="both"/>
        <w:rPr>
          <w:rFonts w:ascii="Times New Roman" w:hAnsi="Times New Roman"/>
          <w:sz w:val="22"/>
        </w:rPr>
      </w:pPr>
      <w:r>
        <w:rPr>
          <w:rFonts w:ascii="Times New Roman" w:hAnsi="Times New Roman"/>
          <w:sz w:val="22"/>
        </w:rPr>
        <w:t>4) kontroliuojamasis apmok</w:t>
      </w:r>
      <w:r>
        <w:rPr>
          <w:rFonts w:ascii="Times New Roman" w:hAnsi="Times New Roman"/>
          <w:sz w:val="22"/>
        </w:rPr>
        <w:t>estinamasis vienetas yra sudaręs sutartį su tos valstybės mokesčio administratoriumi dėl mokesčio tarifo ar mokesčio bazės;</w:t>
      </w:r>
    </w:p>
    <w:p w:rsidR="00000000" w:rsidRDefault="003C0EDE">
      <w:pPr>
        <w:ind w:firstLine="720"/>
        <w:jc w:val="both"/>
        <w:rPr>
          <w:rFonts w:ascii="Times New Roman" w:hAnsi="Times New Roman"/>
          <w:sz w:val="22"/>
        </w:rPr>
      </w:pPr>
      <w:r>
        <w:rPr>
          <w:rFonts w:ascii="Times New Roman" w:hAnsi="Times New Roman"/>
          <w:sz w:val="22"/>
        </w:rPr>
        <w:t>5) šioje teritorijoje nėra efektyvaus keitimosi informacija;</w:t>
      </w:r>
    </w:p>
    <w:p w:rsidR="00000000" w:rsidRDefault="003C0EDE">
      <w:pPr>
        <w:pStyle w:val="BodyTextIndent"/>
        <w:rPr>
          <w:rFonts w:ascii="Times New Roman" w:hAnsi="Times New Roman"/>
          <w:sz w:val="22"/>
        </w:rPr>
      </w:pPr>
      <w:r>
        <w:rPr>
          <w:rFonts w:ascii="Times New Roman" w:hAnsi="Times New Roman"/>
          <w:sz w:val="22"/>
        </w:rPr>
        <w:t>6) šioje teritorijoje nėra finansinio-administracinio skaidrumo: nevisi</w:t>
      </w:r>
      <w:r>
        <w:rPr>
          <w:rFonts w:ascii="Times New Roman" w:hAnsi="Times New Roman"/>
          <w:sz w:val="22"/>
        </w:rPr>
        <w:t>škai aiškios mokesčio administravimo taisyklės ir šių taisyklių taikymo tvarka nėra pateikiama kitų valstybių mokesčių administratoriams.</w:t>
      </w:r>
    </w:p>
    <w:p w:rsidR="00000000" w:rsidRDefault="003C0EDE">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Transportavimo pajamos</w:t>
      </w:r>
      <w:r>
        <w:rPr>
          <w:rFonts w:ascii="Times New Roman" w:hAnsi="Times New Roman"/>
          <w:sz w:val="22"/>
        </w:rPr>
        <w:t xml:space="preserve"> – pajamos, gautos iš krovinių gabenimo geležinkelių, kelių, vandens, oro transportu naudoja</w:t>
      </w:r>
      <w:r>
        <w:rPr>
          <w:rFonts w:ascii="Times New Roman" w:hAnsi="Times New Roman"/>
          <w:sz w:val="22"/>
        </w:rPr>
        <w:t>nt nuosavus arba nuomojamus automobilius, laivus, orlaivius, riedmenis, kroviniams transportuoti skirtas talpas (konteinerius, cisternas ir kt.) ir iš krovinių transportavimo vamzdynais. Tokioms pajamoms priskiriamos ir pajamos iš paslaugų, tiesiogiai susi</w:t>
      </w:r>
      <w:r>
        <w:rPr>
          <w:rFonts w:ascii="Times New Roman" w:hAnsi="Times New Roman"/>
          <w:sz w:val="22"/>
        </w:rPr>
        <w:t>jusių su krovinių gabenimu ar transportavimu.</w:t>
      </w:r>
    </w:p>
    <w:p w:rsidR="00000000" w:rsidRDefault="003C0EDE">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kokios kitos ekonominės naudos.</w:t>
      </w:r>
    </w:p>
    <w:p w:rsidR="00000000" w:rsidRDefault="003C0EDE">
      <w:pPr>
        <w:pStyle w:val="BodyText"/>
        <w:ind w:firstLine="720"/>
        <w:rPr>
          <w:rFonts w:ascii="Times New Roman" w:hAnsi="Times New Roman"/>
          <w:sz w:val="22"/>
        </w:rPr>
      </w:pPr>
      <w:r>
        <w:rPr>
          <w:rFonts w:ascii="Times New Roman" w:hAnsi="Times New Roman"/>
          <w:sz w:val="22"/>
        </w:rPr>
        <w:t xml:space="preserve">29. </w:t>
      </w:r>
      <w:r>
        <w:rPr>
          <w:rFonts w:ascii="Times New Roman" w:hAnsi="Times New Roman"/>
          <w:b/>
          <w:bCs/>
          <w:sz w:val="22"/>
        </w:rPr>
        <w:t xml:space="preserve">Žemės ūkio veikla </w:t>
      </w:r>
      <w:r>
        <w:rPr>
          <w:rFonts w:ascii="Times New Roman" w:hAnsi="Times New Roman"/>
          <w:sz w:val="22"/>
        </w:rPr>
        <w:t>– veikla, apimanti žemės ūkio produktų gam</w:t>
      </w:r>
      <w:r>
        <w:rPr>
          <w:rFonts w:ascii="Times New Roman" w:hAnsi="Times New Roman"/>
          <w:sz w:val="22"/>
        </w:rPr>
        <w:t xml:space="preserve">ybą ir apdorojimą, savo pagamintų ir apdorotų žemės ūkio produktų perdirbimą, maisto produktų gamybą iš savo pagamintų ir apdorotų žemės ūkio produktų ir šių produktų pardavimą, taip pat su žemės ūkio ministru suderintame ir finansų ministro patvirtintame </w:t>
      </w:r>
      <w:r>
        <w:rPr>
          <w:rFonts w:ascii="Times New Roman" w:hAnsi="Times New Roman"/>
          <w:sz w:val="22"/>
        </w:rPr>
        <w:t>paslaugų žemės ūkiui, kurioms taikoma pelno mokesčio lengvata, sąraše nurodytų paslaugų teikimą.</w:t>
      </w:r>
    </w:p>
    <w:p w:rsidR="00000000" w:rsidRDefault="003C0EDE">
      <w:pPr>
        <w:pStyle w:val="BodyText"/>
        <w:ind w:firstLine="720"/>
        <w:rPr>
          <w:rFonts w:ascii="Times New Roman" w:hAnsi="Times New Roman"/>
          <w:sz w:val="22"/>
        </w:rPr>
      </w:pPr>
      <w:r>
        <w:rPr>
          <w:rFonts w:ascii="Times New Roman" w:hAnsi="Times New Roman"/>
          <w:sz w:val="22"/>
        </w:rPr>
        <w:t>30. Kitos šiame Įstatyme vartojamos sąvokos suprantamos taip, kaip jos apibrėžtos Lietuvos Respublikos mokesčių administravimo įstatyme (toliau – Mokesčių admi</w:t>
      </w:r>
      <w:r>
        <w:rPr>
          <w:rFonts w:ascii="Times New Roman" w:hAnsi="Times New Roman"/>
          <w:sz w:val="22"/>
        </w:rPr>
        <w:t xml:space="preserve">nistravimo įstatymas) ir Lietuvos Respublikos civiliniame kodekse (toliau – Civilinis kodeksas), kiek tai neprieštarauja šiam Įstatymui (išskyrus Civilinio kodekso įsakmiai nurodytus atvejus). </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IX-1775</w:t>
        </w:r>
      </w:hyperlink>
      <w:r>
        <w:rPr>
          <w:rFonts w:ascii="Times New Roman" w:eastAsia="MS Mincho" w:hAnsi="Times New Roman"/>
          <w:i/>
          <w:iCs/>
        </w:rPr>
        <w:t>, 2003-10-14, Žin., 2003, Nr. 104-4645 (2003-11-05)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X-259</w:t>
        </w:r>
      </w:hyperlink>
      <w:r>
        <w:rPr>
          <w:rFonts w:ascii="Times New Roman" w:eastAsia="MS Mincho" w:hAnsi="Times New Roman"/>
          <w:i/>
          <w:iCs/>
        </w:rPr>
        <w:t>, 2005-06-21, Žin., 2005, Nr. 81-2942 (2005-06-30)</w:t>
      </w:r>
    </w:p>
    <w:p w:rsidR="00000000" w:rsidRDefault="003C0EDE">
      <w:pPr>
        <w:pStyle w:val="PlainText"/>
        <w:rPr>
          <w:rFonts w:ascii="Times New Roman" w:eastAsia="MS Mincho" w:hAnsi="Times New Roman"/>
          <w:i/>
          <w:iCs/>
        </w:rPr>
      </w:pPr>
      <w:r>
        <w:rPr>
          <w:rFonts w:ascii="Times New Roman" w:eastAsia="MS Mincho" w:hAnsi="Times New Roman"/>
          <w:b/>
          <w:bCs/>
          <w:i/>
          <w:iCs/>
        </w:rPr>
        <w:t>*Pastaba:</w:t>
      </w:r>
      <w:r>
        <w:rPr>
          <w:rFonts w:ascii="Times New Roman" w:eastAsia="MS Mincho" w:hAnsi="Times New Roman"/>
          <w:i/>
          <w:iCs/>
        </w:rPr>
        <w:t xml:space="preserve"> taikoma apskaičiuojant 2005 metais prasidėj</w:t>
      </w:r>
      <w:r>
        <w:rPr>
          <w:rFonts w:ascii="Times New Roman" w:eastAsia="MS Mincho" w:hAnsi="Times New Roman"/>
          <w:i/>
          <w:iCs/>
        </w:rPr>
        <w:t xml:space="preserve">usio mokestinio laikotarpio ir vėlesnių mokestinių laikotarpių apmokestinamąjį pelną. </w:t>
      </w:r>
    </w:p>
    <w:p w:rsidR="00000000" w:rsidRDefault="003C0EDE">
      <w:pPr>
        <w:ind w:firstLine="720"/>
        <w:jc w:val="both"/>
        <w:rPr>
          <w:rFonts w:ascii="Times New Roman" w:hAnsi="Times New Roman"/>
          <w:sz w:val="22"/>
        </w:rPr>
      </w:pPr>
    </w:p>
    <w:p w:rsidR="00000000" w:rsidRDefault="003C0EDE">
      <w:pPr>
        <w:ind w:firstLine="720"/>
        <w:rPr>
          <w:rFonts w:ascii="Times New Roman" w:hAnsi="Times New Roman"/>
          <w:b/>
          <w:sz w:val="22"/>
        </w:rPr>
      </w:pPr>
      <w:r>
        <w:rPr>
          <w:rFonts w:ascii="Times New Roman" w:hAnsi="Times New Roman"/>
          <w:b/>
          <w:sz w:val="22"/>
        </w:rPr>
        <w:t>3 straipsnis. Mokesčio mokėtojai</w:t>
      </w:r>
    </w:p>
    <w:p w:rsidR="00000000" w:rsidRDefault="003C0EDE">
      <w:pPr>
        <w:ind w:firstLine="720"/>
        <w:jc w:val="both"/>
        <w:rPr>
          <w:rFonts w:ascii="Times New Roman" w:hAnsi="Times New Roman"/>
          <w:sz w:val="22"/>
        </w:rPr>
      </w:pPr>
      <w:r>
        <w:rPr>
          <w:rFonts w:ascii="Times New Roman" w:hAnsi="Times New Roman"/>
          <w:sz w:val="22"/>
        </w:rPr>
        <w:t>1. Pelno mokestį moka:</w:t>
      </w:r>
    </w:p>
    <w:p w:rsidR="00000000" w:rsidRDefault="003C0EDE">
      <w:pPr>
        <w:ind w:firstLine="720"/>
        <w:jc w:val="both"/>
        <w:rPr>
          <w:rFonts w:ascii="Times New Roman" w:hAnsi="Times New Roman"/>
          <w:sz w:val="22"/>
        </w:rPr>
      </w:pPr>
      <w:r>
        <w:rPr>
          <w:rFonts w:ascii="Times New Roman" w:hAnsi="Times New Roman"/>
          <w:sz w:val="22"/>
        </w:rPr>
        <w:t>1) Lietuvos vienetas;</w:t>
      </w:r>
    </w:p>
    <w:p w:rsidR="00000000" w:rsidRDefault="003C0EDE">
      <w:pPr>
        <w:ind w:firstLine="720"/>
        <w:jc w:val="both"/>
        <w:rPr>
          <w:rFonts w:ascii="Times New Roman" w:hAnsi="Times New Roman"/>
          <w:sz w:val="22"/>
        </w:rPr>
      </w:pPr>
      <w:r>
        <w:rPr>
          <w:rFonts w:ascii="Times New Roman" w:hAnsi="Times New Roman"/>
          <w:sz w:val="22"/>
        </w:rPr>
        <w:t>2) užsienio vienetas.</w:t>
      </w:r>
    </w:p>
    <w:p w:rsidR="00000000" w:rsidRDefault="003C0EDE">
      <w:pPr>
        <w:ind w:firstLine="720"/>
        <w:jc w:val="both"/>
        <w:rPr>
          <w:rFonts w:ascii="Times New Roman" w:hAnsi="Times New Roman"/>
          <w:b/>
          <w:bCs/>
          <w:sz w:val="22"/>
        </w:rPr>
      </w:pPr>
    </w:p>
    <w:p w:rsidR="00000000" w:rsidRDefault="003C0EDE">
      <w:pPr>
        <w:pStyle w:val="BodyText"/>
        <w:ind w:firstLine="720"/>
        <w:rPr>
          <w:rFonts w:ascii="Times New Roman" w:hAnsi="Times New Roman"/>
          <w:sz w:val="22"/>
        </w:rPr>
      </w:pPr>
      <w:r>
        <w:rPr>
          <w:rFonts w:ascii="Times New Roman" w:hAnsi="Times New Roman"/>
          <w:b/>
          <w:bCs/>
          <w:sz w:val="22"/>
        </w:rPr>
        <w:t>*2</w:t>
      </w:r>
      <w:r>
        <w:rPr>
          <w:rFonts w:ascii="Times New Roman" w:hAnsi="Times New Roman"/>
          <w:sz w:val="22"/>
        </w:rPr>
        <w:t>. Šio Įstatymo nustatyta tvarka pelno mokesčio nemoka:</w:t>
      </w:r>
    </w:p>
    <w:p w:rsidR="00000000" w:rsidRDefault="003C0EDE">
      <w:pPr>
        <w:ind w:firstLine="720"/>
        <w:jc w:val="both"/>
        <w:rPr>
          <w:rFonts w:ascii="Times New Roman" w:hAnsi="Times New Roman"/>
          <w:sz w:val="22"/>
        </w:rPr>
      </w:pPr>
      <w:r>
        <w:rPr>
          <w:rFonts w:ascii="Times New Roman" w:hAnsi="Times New Roman"/>
          <w:sz w:val="22"/>
        </w:rPr>
        <w:t>1) biudžet</w:t>
      </w:r>
      <w:r>
        <w:rPr>
          <w:rFonts w:ascii="Times New Roman" w:hAnsi="Times New Roman"/>
          <w:sz w:val="22"/>
        </w:rPr>
        <w:t>inės įstaigos;</w:t>
      </w:r>
    </w:p>
    <w:p w:rsidR="00000000" w:rsidRDefault="003C0EDE">
      <w:pPr>
        <w:ind w:firstLine="720"/>
        <w:jc w:val="both"/>
        <w:rPr>
          <w:rFonts w:ascii="Times New Roman" w:hAnsi="Times New Roman"/>
          <w:sz w:val="22"/>
        </w:rPr>
      </w:pPr>
      <w:r>
        <w:rPr>
          <w:rFonts w:ascii="Times New Roman" w:hAnsi="Times New Roman"/>
          <w:sz w:val="22"/>
        </w:rPr>
        <w:t>2) Lietuvos bankas;</w:t>
      </w:r>
    </w:p>
    <w:p w:rsidR="00000000" w:rsidRDefault="003C0EDE">
      <w:pPr>
        <w:ind w:firstLine="720"/>
        <w:jc w:val="both"/>
        <w:rPr>
          <w:rFonts w:ascii="Times New Roman" w:hAnsi="Times New Roman"/>
          <w:sz w:val="22"/>
        </w:rPr>
      </w:pPr>
      <w:r>
        <w:rPr>
          <w:rFonts w:ascii="Times New Roman" w:hAnsi="Times New Roman"/>
          <w:sz w:val="22"/>
        </w:rPr>
        <w:t>3) pelno nesiekiantys vienetai;</w:t>
      </w:r>
    </w:p>
    <w:p w:rsidR="00000000" w:rsidRDefault="003C0EDE">
      <w:pPr>
        <w:pStyle w:val="BodyTextIndent"/>
        <w:rPr>
          <w:rFonts w:ascii="Times New Roman" w:hAnsi="Times New Roman"/>
          <w:sz w:val="22"/>
        </w:rPr>
      </w:pPr>
      <w:r>
        <w:rPr>
          <w:rFonts w:ascii="Times New Roman" w:hAnsi="Times New Roman"/>
          <w:sz w:val="22"/>
        </w:rPr>
        <w:t>4) valstybė ir savivaldybės, išskyrus šio Įstatymo VII skyriuje numatytus atvejus;</w:t>
      </w:r>
    </w:p>
    <w:p w:rsidR="00000000" w:rsidRDefault="003C0EDE">
      <w:pPr>
        <w:ind w:firstLine="720"/>
        <w:rPr>
          <w:rFonts w:ascii="Times New Roman" w:hAnsi="Times New Roman"/>
          <w:sz w:val="22"/>
        </w:rPr>
      </w:pPr>
      <w:r>
        <w:rPr>
          <w:rFonts w:ascii="Times New Roman" w:hAnsi="Times New Roman"/>
          <w:sz w:val="22"/>
        </w:rPr>
        <w:t>5) valstybės ir vietos savivaldos institucijos, įstaigos, tarnybos ar organizacijos;</w:t>
      </w:r>
    </w:p>
    <w:p w:rsidR="00000000" w:rsidRDefault="003C0EDE">
      <w:pPr>
        <w:pStyle w:val="HTMLPreformatted"/>
        <w:ind w:firstLine="720"/>
        <w:jc w:val="both"/>
        <w:rPr>
          <w:rFonts w:ascii="Times New Roman" w:hAnsi="Times New Roman"/>
          <w:sz w:val="22"/>
          <w:lang w:val="lt-LT"/>
        </w:rPr>
      </w:pPr>
      <w:r>
        <w:rPr>
          <w:rFonts w:ascii="Times New Roman" w:hAnsi="Times New Roman"/>
          <w:sz w:val="22"/>
          <w:lang w:val="lt-LT"/>
        </w:rPr>
        <w:t>6) valstybės įmonė „I</w:t>
      </w:r>
      <w:r>
        <w:rPr>
          <w:rFonts w:ascii="Times New Roman" w:hAnsi="Times New Roman"/>
          <w:sz w:val="22"/>
          <w:lang w:val="lt-LT"/>
        </w:rPr>
        <w:t>ndėlių ir investicijų draudimas”;</w:t>
      </w:r>
    </w:p>
    <w:p w:rsidR="00000000" w:rsidRDefault="003C0EDE">
      <w:pPr>
        <w:pStyle w:val="BodyTextIndent2"/>
        <w:ind w:left="0" w:firstLine="720"/>
        <w:rPr>
          <w:rFonts w:ascii="Times New Roman" w:hAnsi="Times New Roman"/>
          <w:bCs/>
          <w:sz w:val="22"/>
          <w:lang w:eastAsia="lt-LT"/>
        </w:rPr>
      </w:pPr>
      <w:r>
        <w:rPr>
          <w:rFonts w:ascii="Times New Roman" w:hAnsi="Times New Roman"/>
          <w:bCs/>
          <w:sz w:val="22"/>
          <w:lang w:eastAsia="lt-LT"/>
        </w:rPr>
        <w:t>7) Europos ekonominių interesų grupės.</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 xml:space="preserve">2 dalies nuostatos taikomos apskaičiuojant iki 2005 metais prasidėjusio mokestinio laikotarpio apmokestinamąjį pelną. </w:t>
      </w:r>
    </w:p>
    <w:p w:rsidR="00000000" w:rsidRDefault="003C0EDE">
      <w:pPr>
        <w:ind w:firstLine="720"/>
        <w:jc w:val="both"/>
        <w:rPr>
          <w:rFonts w:ascii="Times New Roman" w:hAnsi="Times New Roman"/>
          <w:b/>
          <w:bCs/>
          <w:sz w:val="22"/>
        </w:rPr>
      </w:pPr>
    </w:p>
    <w:p w:rsidR="00000000" w:rsidRDefault="003C0EDE">
      <w:pPr>
        <w:ind w:firstLine="720"/>
        <w:jc w:val="both"/>
        <w:rPr>
          <w:rFonts w:ascii="Times New Roman" w:hAnsi="Times New Roman"/>
          <w:sz w:val="22"/>
        </w:rPr>
      </w:pPr>
      <w:r>
        <w:rPr>
          <w:rFonts w:ascii="Times New Roman" w:hAnsi="Times New Roman"/>
          <w:b/>
          <w:bCs/>
          <w:sz w:val="22"/>
        </w:rPr>
        <w:t>**2.</w:t>
      </w:r>
      <w:r>
        <w:rPr>
          <w:rFonts w:ascii="Times New Roman" w:hAnsi="Times New Roman"/>
          <w:sz w:val="22"/>
        </w:rPr>
        <w:t xml:space="preserve"> Šio Įstatymo nustatyta tvarka pelno mokesčio nem</w:t>
      </w:r>
      <w:r>
        <w:rPr>
          <w:rFonts w:ascii="Times New Roman" w:hAnsi="Times New Roman"/>
          <w:sz w:val="22"/>
        </w:rPr>
        <w:t>oka:</w:t>
      </w:r>
    </w:p>
    <w:p w:rsidR="00000000" w:rsidRDefault="003C0EDE">
      <w:pPr>
        <w:ind w:firstLine="720"/>
        <w:jc w:val="both"/>
        <w:rPr>
          <w:rFonts w:ascii="Times New Roman" w:hAnsi="Times New Roman"/>
          <w:sz w:val="22"/>
        </w:rPr>
      </w:pPr>
      <w:r>
        <w:rPr>
          <w:rFonts w:ascii="Times New Roman" w:hAnsi="Times New Roman"/>
          <w:sz w:val="22"/>
        </w:rPr>
        <w:t>1) biudžetinės įstaigos;</w:t>
      </w:r>
    </w:p>
    <w:p w:rsidR="00000000" w:rsidRDefault="003C0EDE">
      <w:pPr>
        <w:ind w:firstLine="720"/>
        <w:jc w:val="both"/>
        <w:rPr>
          <w:rFonts w:ascii="Times New Roman" w:hAnsi="Times New Roman"/>
          <w:sz w:val="22"/>
        </w:rPr>
      </w:pPr>
      <w:r>
        <w:rPr>
          <w:rFonts w:ascii="Times New Roman" w:hAnsi="Times New Roman"/>
          <w:sz w:val="22"/>
        </w:rPr>
        <w:t>2) Lietuvos bankas;</w:t>
      </w:r>
    </w:p>
    <w:p w:rsidR="00000000" w:rsidRDefault="003C0EDE">
      <w:pPr>
        <w:ind w:firstLine="720"/>
        <w:jc w:val="both"/>
        <w:rPr>
          <w:rFonts w:ascii="Times New Roman" w:hAnsi="Times New Roman"/>
          <w:sz w:val="22"/>
        </w:rPr>
      </w:pPr>
      <w:r>
        <w:rPr>
          <w:rFonts w:ascii="Times New Roman" w:hAnsi="Times New Roman"/>
          <w:sz w:val="22"/>
        </w:rPr>
        <w:t>3) valstybė ir savivaldybės, išskyrus šio Įstatymo VII skyriuje numatytus atvejus;</w:t>
      </w:r>
    </w:p>
    <w:p w:rsidR="00000000" w:rsidRDefault="003C0EDE">
      <w:pPr>
        <w:ind w:firstLine="720"/>
        <w:jc w:val="both"/>
        <w:rPr>
          <w:rFonts w:ascii="Times New Roman" w:hAnsi="Times New Roman"/>
          <w:sz w:val="22"/>
        </w:rPr>
      </w:pPr>
      <w:r>
        <w:rPr>
          <w:rFonts w:ascii="Times New Roman" w:hAnsi="Times New Roman"/>
          <w:sz w:val="22"/>
        </w:rPr>
        <w:t>4) valstybės ir savivaldybių institucijos, įstaigos, tarnybos ar organizacijos;</w:t>
      </w:r>
    </w:p>
    <w:p w:rsidR="00000000" w:rsidRDefault="003C0EDE">
      <w:pPr>
        <w:pStyle w:val="Preformatted"/>
        <w:tabs>
          <w:tab w:val="clear" w:pos="9590"/>
        </w:tabs>
        <w:ind w:firstLine="720"/>
        <w:jc w:val="both"/>
        <w:rPr>
          <w:rFonts w:ascii="Times New Roman" w:hAnsi="Times New Roman"/>
          <w:sz w:val="22"/>
        </w:rPr>
      </w:pPr>
      <w:r>
        <w:rPr>
          <w:rFonts w:ascii="Times New Roman" w:hAnsi="Times New Roman"/>
          <w:sz w:val="22"/>
        </w:rPr>
        <w:t xml:space="preserve">5) valstybės įmonė „Indėlių ir investicijų </w:t>
      </w:r>
      <w:r>
        <w:rPr>
          <w:rFonts w:ascii="Times New Roman" w:hAnsi="Times New Roman"/>
          <w:sz w:val="22"/>
        </w:rPr>
        <w:t>draudimas“;</w:t>
      </w:r>
    </w:p>
    <w:p w:rsidR="00000000" w:rsidRDefault="003C0EDE">
      <w:pPr>
        <w:pStyle w:val="Preformatted"/>
        <w:tabs>
          <w:tab w:val="clear" w:pos="9590"/>
        </w:tabs>
        <w:ind w:firstLine="720"/>
        <w:jc w:val="both"/>
        <w:rPr>
          <w:rFonts w:ascii="Times New Roman" w:hAnsi="Times New Roman"/>
          <w:sz w:val="22"/>
        </w:rPr>
      </w:pPr>
      <w:r>
        <w:rPr>
          <w:rFonts w:ascii="Times New Roman" w:hAnsi="Times New Roman"/>
          <w:sz w:val="22"/>
        </w:rPr>
        <w:t>6) Europos ekonominių interesų grupės.</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 xml:space="preserve">2 dalies nuostatos taikomos apskaičiuojant 2005 metais prasidėjusio mokestinio laikotarpio ir vėlesnių mokestinių laikotarpių apmokestinamąjį pelną. </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IX-976</w:t>
        </w:r>
      </w:hyperlink>
      <w:r>
        <w:rPr>
          <w:rFonts w:ascii="Times New Roman" w:hAnsi="Times New Roman"/>
          <w:i/>
        </w:rPr>
        <w:t>, 2002-06-20, Žin., 2002, Nr. 65-2636 (2002-06-28)</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IX-2120</w:t>
        </w:r>
      </w:hyperlink>
      <w:r>
        <w:rPr>
          <w:rFonts w:ascii="Times New Roman" w:eastAsia="MS Mincho" w:hAnsi="Times New Roman"/>
          <w:i/>
          <w:iCs/>
        </w:rPr>
        <w:t>, 2004-04-13, Žin., 2004, Nr. 60-2127 (2004-04-24)</w:t>
      </w:r>
    </w:p>
    <w:p w:rsidR="00000000" w:rsidRDefault="003C0EDE">
      <w:pPr>
        <w:pStyle w:val="HTMLPreformatted"/>
        <w:ind w:firstLine="720"/>
        <w:rPr>
          <w:rFonts w:ascii="Times New Roman" w:hAnsi="Times New Roman"/>
          <w:sz w:val="24"/>
          <w:lang w:val="lt-LT"/>
        </w:rPr>
      </w:pPr>
    </w:p>
    <w:p w:rsidR="00000000" w:rsidRDefault="003C0EDE">
      <w:pPr>
        <w:ind w:firstLine="720"/>
        <w:rPr>
          <w:rFonts w:ascii="Times New Roman" w:hAnsi="Times New Roman"/>
          <w:b/>
          <w:sz w:val="22"/>
        </w:rPr>
      </w:pPr>
      <w:r>
        <w:rPr>
          <w:rFonts w:ascii="Times New Roman" w:hAnsi="Times New Roman"/>
          <w:b/>
          <w:sz w:val="22"/>
        </w:rPr>
        <w:t>4 straipsnis. Mokesčio bazė</w:t>
      </w:r>
    </w:p>
    <w:p w:rsidR="00000000" w:rsidRDefault="003C0EDE">
      <w:pPr>
        <w:pStyle w:val="BodyTextIndent"/>
        <w:rPr>
          <w:rFonts w:ascii="Times New Roman" w:hAnsi="Times New Roman"/>
          <w:sz w:val="22"/>
        </w:rPr>
      </w:pPr>
      <w:r>
        <w:rPr>
          <w:rFonts w:ascii="Times New Roman" w:hAnsi="Times New Roman"/>
          <w:sz w:val="22"/>
        </w:rPr>
        <w:t>1. Lietuvos vieneto mokesčio bazė yra visos Lietuvos Respublikoje ir užsienio valstybėse uždirbtos pajamos, kurių šaltinis yra Liet</w:t>
      </w:r>
      <w:r>
        <w:rPr>
          <w:rFonts w:ascii="Times New Roman" w:hAnsi="Times New Roman"/>
          <w:sz w:val="22"/>
        </w:rPr>
        <w:t>uvos Respublikoje ir ne Lietuvos Respublikoje.</w:t>
      </w:r>
    </w:p>
    <w:p w:rsidR="00000000" w:rsidRDefault="003C0EDE">
      <w:pPr>
        <w:pStyle w:val="HTMLPreformatted"/>
        <w:ind w:firstLine="720"/>
        <w:jc w:val="both"/>
        <w:rPr>
          <w:rFonts w:ascii="Times New Roman" w:hAnsi="Times New Roman"/>
          <w:sz w:val="22"/>
          <w:lang w:val="lt-LT"/>
        </w:rPr>
      </w:pPr>
      <w:r>
        <w:rPr>
          <w:rFonts w:ascii="Times New Roman" w:hAnsi="Times New Roman"/>
          <w:sz w:val="22"/>
          <w:lang w:val="lt-LT"/>
        </w:rPr>
        <w:t>2. Į Lietuvos vieneto pajamas taip pat įskaitomos jo kontroliuojamojo užsienio vieneto pozityviosios pajamos arba jų dalis šio Įstatymo 39 straipsnyje nustatyta tvarka.</w:t>
      </w:r>
      <w:r>
        <w:rPr>
          <w:rFonts w:ascii="Times New Roman" w:hAnsi="Times New Roman"/>
          <w:bCs/>
          <w:sz w:val="22"/>
          <w:lang w:val="lt-LT"/>
        </w:rPr>
        <w:t xml:space="preserve"> Į Lietuvos vieneto (Europos ekonominių i</w:t>
      </w:r>
      <w:r>
        <w:rPr>
          <w:rFonts w:ascii="Times New Roman" w:hAnsi="Times New Roman"/>
          <w:bCs/>
          <w:sz w:val="22"/>
          <w:lang w:val="lt-LT"/>
        </w:rPr>
        <w:t>nteresų grupės dalyvio) pajamas taip pat įskaitomos tos Europos ekonominių interesų grupės pajamos šio Įstatymo 39</w:t>
      </w:r>
      <w:r>
        <w:rPr>
          <w:rFonts w:ascii="Times New Roman" w:hAnsi="Times New Roman"/>
          <w:bCs/>
          <w:sz w:val="22"/>
          <w:vertAlign w:val="superscript"/>
          <w:lang w:val="lt-LT"/>
        </w:rPr>
        <w:t>(1)</w:t>
      </w:r>
      <w:r>
        <w:rPr>
          <w:rFonts w:ascii="Times New Roman" w:hAnsi="Times New Roman"/>
          <w:bCs/>
          <w:sz w:val="22"/>
          <w:lang w:val="lt-LT"/>
        </w:rPr>
        <w:t xml:space="preserve"> straipsnyje nustatyta tvarka.</w:t>
      </w:r>
    </w:p>
    <w:p w:rsidR="00000000" w:rsidRDefault="003C0EDE">
      <w:pPr>
        <w:ind w:firstLine="720"/>
        <w:rPr>
          <w:rFonts w:ascii="Times New Roman" w:hAnsi="Times New Roman"/>
          <w:sz w:val="22"/>
        </w:rPr>
      </w:pPr>
      <w:r>
        <w:rPr>
          <w:rFonts w:ascii="Times New Roman" w:hAnsi="Times New Roman"/>
          <w:sz w:val="22"/>
        </w:rPr>
        <w:t>3. Užsienio vieneto mokesčio bazė yra:</w:t>
      </w:r>
    </w:p>
    <w:p w:rsidR="00000000" w:rsidRDefault="003C0EDE">
      <w:pPr>
        <w:ind w:firstLine="720"/>
        <w:jc w:val="both"/>
        <w:rPr>
          <w:rFonts w:ascii="Times New Roman" w:hAnsi="Times New Roman"/>
          <w:sz w:val="22"/>
        </w:rPr>
      </w:pPr>
      <w:r>
        <w:rPr>
          <w:rFonts w:ascii="Times New Roman" w:hAnsi="Times New Roman"/>
          <w:sz w:val="22"/>
        </w:rPr>
        <w:t>1) užsienio vieneto per nuolatines buveines Lietuvos Respublikos teri</w:t>
      </w:r>
      <w:r>
        <w:rPr>
          <w:rFonts w:ascii="Times New Roman" w:hAnsi="Times New Roman"/>
          <w:sz w:val="22"/>
        </w:rPr>
        <w:t>torijoje vykdomos veiklos pajamos ir užsienio valstybėse uždirbtos pajamos, priskiriamos toms nuolatinėms buveinėms Lietuvos Respublikoje tuo atveju, kai tos pajamos susijusios su užsienio vieneto veikla per nuolatines buveines Lietuvos Respublikoje;</w:t>
      </w:r>
    </w:p>
    <w:p w:rsidR="00000000" w:rsidRDefault="003C0EDE">
      <w:pPr>
        <w:pStyle w:val="BodyText"/>
        <w:ind w:firstLine="720"/>
        <w:rPr>
          <w:rFonts w:ascii="Times New Roman" w:hAnsi="Times New Roman"/>
          <w:sz w:val="22"/>
        </w:rPr>
      </w:pPr>
      <w:r>
        <w:rPr>
          <w:rFonts w:ascii="Times New Roman" w:hAnsi="Times New Roman"/>
          <w:sz w:val="22"/>
        </w:rPr>
        <w:t>2) už</w:t>
      </w:r>
      <w:r>
        <w:rPr>
          <w:rFonts w:ascii="Times New Roman" w:hAnsi="Times New Roman"/>
          <w:sz w:val="22"/>
        </w:rPr>
        <w:t xml:space="preserve">sienio vieneto ne per nuolatines buveines Lietuvos teritorijoje gautos pajamos, kurių šaltinis yra Lietuvos Respublikoje. </w:t>
      </w:r>
    </w:p>
    <w:p w:rsidR="00000000" w:rsidRDefault="003C0EDE">
      <w:pPr>
        <w:pStyle w:val="BodyText"/>
        <w:ind w:firstLine="720"/>
        <w:rPr>
          <w:rFonts w:ascii="Times New Roman" w:hAnsi="Times New Roman"/>
          <w:sz w:val="22"/>
        </w:rPr>
      </w:pPr>
      <w:r>
        <w:rPr>
          <w:rFonts w:ascii="Times New Roman" w:hAnsi="Times New Roman"/>
          <w:sz w:val="22"/>
        </w:rPr>
        <w:t>4. Užsienio vieneto ne per nuolatines buveines Lietuvos teritorijoje gautos pajamos, kurių šaltinis yra Lietuvos Respublikoje:</w:t>
      </w:r>
    </w:p>
    <w:p w:rsidR="00000000" w:rsidRDefault="003C0EDE">
      <w:pPr>
        <w:ind w:firstLine="720"/>
        <w:jc w:val="both"/>
        <w:rPr>
          <w:rFonts w:ascii="Times New Roman" w:hAnsi="Times New Roman"/>
          <w:sz w:val="22"/>
        </w:rPr>
      </w:pPr>
      <w:r>
        <w:rPr>
          <w:rFonts w:ascii="Times New Roman" w:hAnsi="Times New Roman"/>
          <w:sz w:val="22"/>
        </w:rPr>
        <w:t>1) pal</w:t>
      </w:r>
      <w:r>
        <w:rPr>
          <w:rFonts w:ascii="Times New Roman" w:hAnsi="Times New Roman"/>
          <w:sz w:val="22"/>
        </w:rPr>
        <w:t>ūkanos, išskyrus palūkanas už Vyriausybės vertybinius popierius, išleidžiamus tarptautinėse finansų rinkose, sukauptas ir išmokamas palūkanas už indėlius ir palūkanas už subordinuotas paskolas, kurios atitinka Lietuvos banko teisės aktais nustatytus kriter</w:t>
      </w:r>
      <w:r>
        <w:rPr>
          <w:rFonts w:ascii="Times New Roman" w:hAnsi="Times New Roman"/>
          <w:sz w:val="22"/>
        </w:rPr>
        <w:t>ijus;</w:t>
      </w:r>
    </w:p>
    <w:p w:rsidR="00000000" w:rsidRDefault="003C0EDE">
      <w:pPr>
        <w:pStyle w:val="BodyText"/>
        <w:ind w:firstLine="720"/>
        <w:rPr>
          <w:rFonts w:ascii="Times New Roman" w:hAnsi="Times New Roman"/>
          <w:sz w:val="22"/>
        </w:rPr>
      </w:pPr>
      <w:r>
        <w:rPr>
          <w:rFonts w:ascii="Times New Roman" w:hAnsi="Times New Roman"/>
          <w:sz w:val="22"/>
        </w:rPr>
        <w:t>2) pajamos iš paskirstytojo pelno;</w:t>
      </w:r>
    </w:p>
    <w:p w:rsidR="00000000" w:rsidRDefault="003C0EDE">
      <w:pPr>
        <w:pStyle w:val="BodyText"/>
        <w:ind w:firstLine="720"/>
        <w:rPr>
          <w:rFonts w:ascii="Times New Roman" w:hAnsi="Times New Roman"/>
          <w:sz w:val="22"/>
        </w:rPr>
      </w:pPr>
      <w:r>
        <w:rPr>
          <w:rFonts w:ascii="Times New Roman" w:hAnsi="Times New Roman"/>
          <w:sz w:val="22"/>
        </w:rPr>
        <w:t>3) autorinio atlyginimo, įskaitant atlyginimą už suteiktas gretutines teises, pajamos, taip pat įskaitant šio straipsnio 5 dalyje nustatytus atvejus;</w:t>
      </w:r>
    </w:p>
    <w:p w:rsidR="00000000" w:rsidRDefault="003C0EDE">
      <w:pPr>
        <w:pStyle w:val="BodyText"/>
        <w:ind w:firstLine="720"/>
        <w:rPr>
          <w:rFonts w:ascii="Times New Roman" w:hAnsi="Times New Roman"/>
          <w:sz w:val="22"/>
        </w:rPr>
      </w:pPr>
      <w:r>
        <w:rPr>
          <w:rFonts w:ascii="Times New Roman" w:hAnsi="Times New Roman"/>
          <w:sz w:val="22"/>
        </w:rPr>
        <w:t>4) pajamos, gautos kaip atlyginimas už perduotą ar licencine suta</w:t>
      </w:r>
      <w:r>
        <w:rPr>
          <w:rFonts w:ascii="Times New Roman" w:hAnsi="Times New Roman"/>
          <w:sz w:val="22"/>
        </w:rPr>
        <w:t>rtimi suteiktą teisę naudotis pramoninės nuosavybės objektu, franšize;</w:t>
      </w:r>
    </w:p>
    <w:p w:rsidR="00000000" w:rsidRDefault="003C0EDE">
      <w:pPr>
        <w:pStyle w:val="BodyText"/>
        <w:ind w:firstLine="720"/>
        <w:rPr>
          <w:rFonts w:ascii="Times New Roman" w:hAnsi="Times New Roman"/>
          <w:sz w:val="22"/>
        </w:rPr>
      </w:pPr>
      <w:r>
        <w:rPr>
          <w:rFonts w:ascii="Times New Roman" w:hAnsi="Times New Roman"/>
          <w:sz w:val="22"/>
        </w:rPr>
        <w:t>5) atlyginimas už suteiktą informaciją apie gamybinę, prekybinę ar mokslinę patirtį (</w:t>
      </w:r>
      <w:r>
        <w:rPr>
          <w:rFonts w:ascii="Times New Roman" w:hAnsi="Times New Roman"/>
          <w:i/>
          <w:sz w:val="22"/>
        </w:rPr>
        <w:t>know-how</w:t>
      </w:r>
      <w:r>
        <w:rPr>
          <w:rFonts w:ascii="Times New Roman" w:hAnsi="Times New Roman"/>
          <w:sz w:val="22"/>
        </w:rPr>
        <w:t>);</w:t>
      </w:r>
    </w:p>
    <w:p w:rsidR="00000000" w:rsidRDefault="003C0EDE">
      <w:pPr>
        <w:ind w:firstLine="720"/>
        <w:jc w:val="both"/>
        <w:rPr>
          <w:rFonts w:ascii="Times New Roman" w:hAnsi="Times New Roman"/>
          <w:sz w:val="22"/>
        </w:rPr>
      </w:pPr>
      <w:r>
        <w:rPr>
          <w:rFonts w:ascii="Times New Roman" w:hAnsi="Times New Roman"/>
          <w:sz w:val="22"/>
        </w:rPr>
        <w:t>6) gautos pajamos už parduotą, kitokiu būdu perleistą nuosavybėn arba išnuomotą nekilnoja</w:t>
      </w:r>
      <w:r>
        <w:rPr>
          <w:rFonts w:ascii="Times New Roman" w:hAnsi="Times New Roman"/>
          <w:sz w:val="22"/>
        </w:rPr>
        <w:t>mąjį pagal prigimtį daiktą, esantį Lietuvos Respublikos teritorijoje;</w:t>
      </w:r>
    </w:p>
    <w:p w:rsidR="00000000" w:rsidRDefault="003C0EDE">
      <w:pPr>
        <w:pStyle w:val="BodyText"/>
        <w:ind w:firstLine="720"/>
        <w:rPr>
          <w:rFonts w:ascii="Times New Roman" w:hAnsi="Times New Roman"/>
          <w:sz w:val="22"/>
        </w:rPr>
      </w:pPr>
      <w:r>
        <w:rPr>
          <w:rFonts w:ascii="Times New Roman" w:hAnsi="Times New Roman"/>
          <w:sz w:val="22"/>
        </w:rPr>
        <w:t>7) kompensacijų už autorių arba gretutinių teisių pažeidimą pajamos.</w:t>
      </w:r>
    </w:p>
    <w:p w:rsidR="00000000" w:rsidRDefault="003C0EDE">
      <w:pPr>
        <w:pStyle w:val="BodyTextIndent2"/>
        <w:ind w:left="0" w:firstLine="709"/>
        <w:rPr>
          <w:rFonts w:ascii="Times New Roman" w:hAnsi="Times New Roman"/>
          <w:sz w:val="22"/>
        </w:rPr>
      </w:pPr>
      <w:r>
        <w:rPr>
          <w:rFonts w:ascii="Times New Roman" w:hAnsi="Times New Roman"/>
          <w:sz w:val="22"/>
        </w:rPr>
        <w:t>5. Tuo atveju, kai perleidžiama kompiuterio programa, šio straipsnio 4 dalies 3 punkto nuostatos taikomos, jei yra pe</w:t>
      </w:r>
      <w:r>
        <w:rPr>
          <w:rFonts w:ascii="Times New Roman" w:hAnsi="Times New Roman"/>
          <w:sz w:val="22"/>
        </w:rPr>
        <w:t>rleidžiamas ne autorių teise apsaugotas daiktas, o kompiuterio programoje yra perleidžiamos</w:t>
      </w:r>
      <w:r>
        <w:rPr>
          <w:rFonts w:ascii="Times New Roman" w:hAnsi="Times New Roman"/>
          <w:b/>
          <w:sz w:val="22"/>
        </w:rPr>
        <w:t xml:space="preserve"> </w:t>
      </w:r>
      <w:r>
        <w:rPr>
          <w:rFonts w:ascii="Times New Roman" w:hAnsi="Times New Roman"/>
          <w:sz w:val="22"/>
        </w:rPr>
        <w:t>arba suteikiamos šios teisės:</w:t>
      </w:r>
    </w:p>
    <w:p w:rsidR="00000000" w:rsidRDefault="003C0EDE">
      <w:pPr>
        <w:pStyle w:val="BodyTextIndent2"/>
        <w:ind w:left="0" w:firstLine="709"/>
        <w:rPr>
          <w:rFonts w:ascii="Times New Roman" w:hAnsi="Times New Roman"/>
          <w:sz w:val="22"/>
        </w:rPr>
      </w:pPr>
      <w:r>
        <w:rPr>
          <w:rFonts w:ascii="Times New Roman" w:hAnsi="Times New Roman"/>
          <w:sz w:val="22"/>
        </w:rPr>
        <w:t>1) teisė daryti kompiuterio programos kopijas, turint tikslą jas viešai platinti ar kitaip perduoti nuosavybėn, išnuomoti arba paskoli</w:t>
      </w:r>
      <w:r>
        <w:rPr>
          <w:rFonts w:ascii="Times New Roman" w:hAnsi="Times New Roman"/>
          <w:sz w:val="22"/>
        </w:rPr>
        <w:t xml:space="preserve">nti, arba </w:t>
      </w:r>
    </w:p>
    <w:p w:rsidR="00000000" w:rsidRDefault="003C0EDE">
      <w:pPr>
        <w:pStyle w:val="BodyTextIndent2"/>
        <w:ind w:left="0" w:firstLine="709"/>
        <w:rPr>
          <w:rFonts w:ascii="Times New Roman" w:hAnsi="Times New Roman"/>
          <w:sz w:val="22"/>
        </w:rPr>
      </w:pPr>
      <w:r>
        <w:rPr>
          <w:rFonts w:ascii="Times New Roman" w:hAnsi="Times New Roman"/>
          <w:sz w:val="22"/>
        </w:rPr>
        <w:t xml:space="preserve">2) teisė rengti išvestines kompiuterio programas, kurios remiasi autorių teise apsaugota kompiuterio programa, arba </w:t>
      </w:r>
    </w:p>
    <w:p w:rsidR="00000000" w:rsidRDefault="003C0EDE">
      <w:pPr>
        <w:pStyle w:val="BodyText"/>
        <w:ind w:firstLine="709"/>
        <w:rPr>
          <w:rFonts w:ascii="Times New Roman" w:hAnsi="Times New Roman"/>
          <w:sz w:val="22"/>
        </w:rPr>
      </w:pPr>
      <w:r>
        <w:rPr>
          <w:rFonts w:ascii="Times New Roman" w:hAnsi="Times New Roman"/>
          <w:sz w:val="22"/>
        </w:rPr>
        <w:t>3) teisė viešai demonstruoti kompiuterio programą.</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000000" w:rsidRDefault="003C0EDE">
      <w:pPr>
        <w:ind w:firstLine="720"/>
        <w:jc w:val="both"/>
        <w:rPr>
          <w:rFonts w:ascii="Times New Roman" w:hAnsi="Times New Roman"/>
          <w:sz w:val="22"/>
        </w:rPr>
      </w:pPr>
    </w:p>
    <w:p w:rsidR="00000000" w:rsidRDefault="003C0EDE">
      <w:pPr>
        <w:ind w:firstLine="720"/>
        <w:rPr>
          <w:rFonts w:ascii="Times New Roman" w:hAnsi="Times New Roman"/>
          <w:sz w:val="22"/>
        </w:rPr>
      </w:pPr>
      <w:r>
        <w:rPr>
          <w:rFonts w:ascii="Times New Roman" w:hAnsi="Times New Roman"/>
          <w:b/>
          <w:sz w:val="22"/>
        </w:rPr>
        <w:t>5 straipsnis. Mokesčio tarifai</w:t>
      </w:r>
    </w:p>
    <w:p w:rsidR="00000000" w:rsidRDefault="003C0EDE">
      <w:pPr>
        <w:pStyle w:val="BodyTextIndent"/>
        <w:rPr>
          <w:rFonts w:ascii="Times New Roman" w:hAnsi="Times New Roman"/>
          <w:sz w:val="22"/>
        </w:rPr>
      </w:pPr>
      <w:r>
        <w:rPr>
          <w:rFonts w:ascii="Times New Roman" w:hAnsi="Times New Roman"/>
          <w:sz w:val="22"/>
        </w:rPr>
        <w:t>1. Taikomi šie pelno mokesči</w:t>
      </w:r>
      <w:r>
        <w:rPr>
          <w:rFonts w:ascii="Times New Roman" w:hAnsi="Times New Roman"/>
          <w:sz w:val="22"/>
        </w:rPr>
        <w:t>o tarifai:</w:t>
      </w:r>
    </w:p>
    <w:p w:rsidR="00000000" w:rsidRDefault="003C0EDE">
      <w:pPr>
        <w:pStyle w:val="BodyTextIndent"/>
        <w:rPr>
          <w:rFonts w:ascii="Times New Roman" w:hAnsi="Times New Roman"/>
          <w:sz w:val="22"/>
        </w:rPr>
      </w:pPr>
      <w:r>
        <w:rPr>
          <w:rFonts w:ascii="Times New Roman" w:hAnsi="Times New Roman"/>
          <w:sz w:val="22"/>
        </w:rPr>
        <w:t>1) Lietuvos vieneto, nuolatinių buveinių apmokestinamasis pelnas apmokestinamas taikant 15 procentų mokesčio tarifą, jeigu šis Įstatymas nenustato ko kita;</w:t>
      </w:r>
    </w:p>
    <w:p w:rsidR="00000000" w:rsidRDefault="003C0EDE">
      <w:pPr>
        <w:pStyle w:val="BodyText"/>
        <w:ind w:firstLine="720"/>
        <w:rPr>
          <w:rFonts w:ascii="Times New Roman" w:hAnsi="Times New Roman"/>
          <w:sz w:val="22"/>
        </w:rPr>
      </w:pPr>
    </w:p>
    <w:p w:rsidR="00000000" w:rsidRDefault="003C0EDE">
      <w:pPr>
        <w:pStyle w:val="BodyTextIndent2"/>
        <w:ind w:left="0"/>
        <w:jc w:val="left"/>
        <w:rPr>
          <w:rFonts w:ascii="Times New Roman" w:hAnsi="Times New Roman"/>
          <w:b/>
          <w:bCs/>
          <w:sz w:val="20"/>
        </w:rPr>
      </w:pPr>
      <w:r>
        <w:rPr>
          <w:rFonts w:ascii="Times New Roman" w:hAnsi="Times New Roman"/>
          <w:b/>
          <w:bCs/>
          <w:sz w:val="20"/>
        </w:rPr>
        <w:t>1 dalies 2 punkto redakcija iki 2009 m. sausio 1 d.:</w:t>
      </w:r>
    </w:p>
    <w:p w:rsidR="00000000" w:rsidRDefault="003C0EDE">
      <w:pPr>
        <w:pStyle w:val="BodyText"/>
        <w:ind w:firstLine="720"/>
        <w:rPr>
          <w:rFonts w:ascii="Times New Roman" w:hAnsi="Times New Roman"/>
          <w:sz w:val="22"/>
        </w:rPr>
      </w:pPr>
      <w:r>
        <w:rPr>
          <w:rFonts w:ascii="Times New Roman" w:hAnsi="Times New Roman"/>
          <w:sz w:val="22"/>
        </w:rPr>
        <w:t xml:space="preserve">2) užsienio vieneto pajamos, kurių </w:t>
      </w:r>
      <w:r>
        <w:rPr>
          <w:rFonts w:ascii="Times New Roman" w:hAnsi="Times New Roman"/>
          <w:sz w:val="22"/>
        </w:rPr>
        <w:t>šaltinis yra Lietuvos Respublikoje, gautos ne per jų nuolatines buveines Lietuvos Respublikoje, išvardytos šio Įstatymo 4 straipsnio 4 dalyje, apmokestinamos be atskaitymų, taikant 10 procentų mokesčio tarifą;</w:t>
      </w:r>
    </w:p>
    <w:p w:rsidR="00000000" w:rsidRDefault="003C0EDE">
      <w:pPr>
        <w:pStyle w:val="BodyTextIndent2"/>
        <w:ind w:left="0"/>
        <w:jc w:val="left"/>
        <w:rPr>
          <w:rFonts w:ascii="Times New Roman" w:hAnsi="Times New Roman"/>
          <w:b/>
          <w:bCs/>
          <w:sz w:val="20"/>
        </w:rPr>
      </w:pPr>
      <w:r>
        <w:rPr>
          <w:rFonts w:ascii="Times New Roman" w:hAnsi="Times New Roman"/>
          <w:b/>
          <w:bCs/>
          <w:sz w:val="20"/>
        </w:rPr>
        <w:t>1 dalies 2 punkto redakcija nuo 2009 m. sausio</w:t>
      </w:r>
      <w:r>
        <w:rPr>
          <w:rFonts w:ascii="Times New Roman" w:hAnsi="Times New Roman"/>
          <w:b/>
          <w:bCs/>
          <w:sz w:val="20"/>
        </w:rPr>
        <w:t xml:space="preserve"> 1 d.:</w:t>
      </w:r>
    </w:p>
    <w:p w:rsidR="00000000" w:rsidRDefault="003C0EDE">
      <w:pPr>
        <w:ind w:firstLine="720"/>
        <w:jc w:val="both"/>
        <w:rPr>
          <w:rFonts w:ascii="Times New Roman" w:hAnsi="Times New Roman"/>
          <w:sz w:val="22"/>
        </w:rPr>
      </w:pPr>
      <w:r>
        <w:rPr>
          <w:rFonts w:ascii="Times New Roman" w:hAnsi="Times New Roman"/>
          <w:sz w:val="22"/>
        </w:rPr>
        <w:t>2) užsienio vieneto pajamos, kurių šaltinis yra Lietuvos Respublikoje, gautos ne per jų nuolatines buveines Lietuvos Respublikoje, išvardytos šio Įstatymo 4 straipsnio 4 dalyje, apmokestinamos be atskaitymų, taikant 10 procentų mokesčio tarifą, jeig</w:t>
      </w:r>
      <w:r>
        <w:rPr>
          <w:rFonts w:ascii="Times New Roman" w:hAnsi="Times New Roman"/>
          <w:sz w:val="22"/>
        </w:rPr>
        <w:t>u šis Įstatymas nenustato ko kita;</w:t>
      </w:r>
    </w:p>
    <w:p w:rsidR="00000000" w:rsidRDefault="003C0EDE">
      <w:pPr>
        <w:pStyle w:val="BodyTextIndent2"/>
        <w:ind w:left="0" w:firstLine="720"/>
        <w:rPr>
          <w:rFonts w:ascii="Times New Roman" w:hAnsi="Times New Roman"/>
          <w:sz w:val="22"/>
        </w:rPr>
      </w:pPr>
    </w:p>
    <w:p w:rsidR="00000000" w:rsidRDefault="003C0EDE">
      <w:pPr>
        <w:pStyle w:val="BodyTextIndent2"/>
        <w:ind w:left="0" w:firstLine="720"/>
        <w:rPr>
          <w:rFonts w:ascii="Times New Roman" w:hAnsi="Times New Roman"/>
          <w:sz w:val="22"/>
        </w:rPr>
      </w:pPr>
      <w:r>
        <w:rPr>
          <w:rFonts w:ascii="Times New Roman" w:hAnsi="Times New Roman"/>
          <w:sz w:val="22"/>
        </w:rPr>
        <w:t>3) pajamos iš paskirstytojo pelno apmokestinamos taikant 15 procentų mokesčio tarifą.</w:t>
      </w:r>
    </w:p>
    <w:p w:rsidR="00000000" w:rsidRDefault="003C0EDE">
      <w:pPr>
        <w:pStyle w:val="BodyTextIndent"/>
        <w:rPr>
          <w:rFonts w:ascii="Times New Roman" w:hAnsi="Times New Roman"/>
          <w:sz w:val="22"/>
        </w:rPr>
      </w:pPr>
      <w:r>
        <w:rPr>
          <w:rFonts w:ascii="Times New Roman" w:hAnsi="Times New Roman"/>
          <w:b/>
          <w:bCs/>
          <w:sz w:val="22"/>
        </w:rPr>
        <w:t>*2.</w:t>
      </w:r>
      <w:r>
        <w:rPr>
          <w:rFonts w:ascii="Times New Roman" w:hAnsi="Times New Roman"/>
          <w:sz w:val="22"/>
        </w:rPr>
        <w:t xml:space="preserve"> Vienetai (išskyrus pelno nesiekiančius), atitinkantys šioje dalyje nustatytus kriterijus, turi teisę apskaičiuodami apmokestinamąj</w:t>
      </w:r>
      <w:r>
        <w:rPr>
          <w:rFonts w:ascii="Times New Roman" w:hAnsi="Times New Roman"/>
          <w:sz w:val="22"/>
        </w:rPr>
        <w:t>į pelną taikyti vieną iš nustatytų taisyklių:</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w:t>
      </w:r>
      <w:r>
        <w:rPr>
          <w:rFonts w:ascii="Times New Roman" w:hAnsi="Times New Roman"/>
          <w:bCs/>
          <w:sz w:val="22"/>
        </w:rPr>
        <w:t xml:space="preserve"> v</w:t>
      </w:r>
      <w:r>
        <w:rPr>
          <w:rFonts w:ascii="Times New Roman" w:hAnsi="Times New Roman"/>
          <w:sz w:val="22"/>
        </w:rPr>
        <w:t>ienetų, kuriuose vidutinis sąrašuose esančių darbuotojų skaičius neviršija 10 žmonių ir mokestinio laikotarpio pajamos neviršija 500 tūkstančių litų, apmokestinamasis pelnas apmokestinamas taikant 13 procen</w:t>
      </w:r>
      <w:r>
        <w:rPr>
          <w:rFonts w:ascii="Times New Roman" w:hAnsi="Times New Roman"/>
          <w:sz w:val="22"/>
        </w:rPr>
        <w:t>tų mokesčio tarifą, išskyrus atvejus, nustatytus šio straipsnio 3 dalyje;</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vienetų, kuriuose vidutinis sąrašuose esančių darbuotojų skaičius neviršija 10 žmonių ir mokestinio laikotarpio pajamos neviršija 1 milijono litų, apmokestinamojo pelno dalis, ati</w:t>
      </w:r>
      <w:r>
        <w:rPr>
          <w:rFonts w:ascii="Times New Roman" w:hAnsi="Times New Roman"/>
          <w:sz w:val="22"/>
        </w:rPr>
        <w:t>tinkanti 25 tūkstančių litų sumą, apmokestinama taikant 0 procentų mokesčio tarifą, o likusi apmokestinamojo pelno dalis – taikant 15 procentų mokesčio tarifą, išskyrus atvejus, nustatytus šio straipsnio 3 dalyje. Ši taisyklė galioja individualioms (person</w:t>
      </w:r>
      <w:r>
        <w:rPr>
          <w:rFonts w:ascii="Times New Roman" w:hAnsi="Times New Roman"/>
          <w:sz w:val="22"/>
        </w:rPr>
        <w:t>alinėms) įmonėms, tikrosioms ūkinėms bendrijoms ir komanditinėms (pasitikėjimo) ūkinėms bendrijoms.</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*Pastaba.</w:t>
      </w:r>
      <w:r>
        <w:rPr>
          <w:rFonts w:ascii="Times New Roman" w:hAnsi="Times New Roman"/>
        </w:rPr>
        <w:t xml:space="preserve"> 2 dalies nuostatos taikomos apskaičiuojant 2004 metais prasidėjusio mokestinio laikotarpio ir vėlesnių mokestinių laikotarpių apmokestinamąjį peln</w:t>
      </w:r>
      <w:r>
        <w:rPr>
          <w:rFonts w:ascii="Times New Roman" w:hAnsi="Times New Roman"/>
        </w:rPr>
        <w:t xml:space="preserve">ą. </w:t>
      </w:r>
    </w:p>
    <w:p w:rsidR="00000000" w:rsidRDefault="003C0EDE">
      <w:pPr>
        <w:ind w:firstLine="720"/>
        <w:rPr>
          <w:rFonts w:ascii="Times New Roman" w:hAnsi="Times New Roman"/>
          <w:sz w:val="22"/>
        </w:rPr>
      </w:pPr>
    </w:p>
    <w:p w:rsidR="00000000" w:rsidRDefault="003C0EDE">
      <w:pPr>
        <w:ind w:firstLine="720"/>
        <w:rPr>
          <w:rFonts w:ascii="Times New Roman" w:hAnsi="Times New Roman"/>
          <w:sz w:val="22"/>
        </w:rPr>
      </w:pPr>
      <w:r>
        <w:rPr>
          <w:rFonts w:ascii="Times New Roman" w:hAnsi="Times New Roman"/>
          <w:sz w:val="22"/>
        </w:rPr>
        <w:t xml:space="preserve">3. Šio straipsnio 2 dalies nuostatos netaikomos: </w:t>
      </w:r>
    </w:p>
    <w:p w:rsidR="00000000" w:rsidRDefault="003C0EDE">
      <w:pPr>
        <w:pStyle w:val="BodyTextIndent"/>
        <w:keepLines/>
        <w:rPr>
          <w:rFonts w:ascii="Times New Roman" w:hAnsi="Times New Roman"/>
          <w:sz w:val="22"/>
        </w:rPr>
      </w:pPr>
      <w:r>
        <w:rPr>
          <w:rFonts w:ascii="Times New Roman" w:hAnsi="Times New Roman"/>
          <w:sz w:val="22"/>
        </w:rPr>
        <w:t>1) vienetams (individualioms (personalinėms) įmonėms), kurių dalyvis ar jo šeimos nariai yra ir kitų vienetų (individualių (personalinių) įmonių) dalyviai;</w:t>
      </w:r>
    </w:p>
    <w:p w:rsidR="00000000" w:rsidRDefault="003C0EDE">
      <w:pPr>
        <w:pStyle w:val="BodyTextIndent"/>
        <w:keepLines/>
        <w:rPr>
          <w:rFonts w:ascii="Times New Roman" w:hAnsi="Times New Roman"/>
          <w:sz w:val="22"/>
        </w:rPr>
      </w:pPr>
      <w:r>
        <w:rPr>
          <w:rFonts w:ascii="Times New Roman" w:hAnsi="Times New Roman"/>
          <w:sz w:val="22"/>
        </w:rPr>
        <w:t xml:space="preserve">2) vienetams (individualioms (personalinėms) </w:t>
      </w:r>
      <w:r>
        <w:rPr>
          <w:rFonts w:ascii="Times New Roman" w:hAnsi="Times New Roman"/>
          <w:sz w:val="22"/>
        </w:rPr>
        <w:t>įmonėms), kurių dalyvis ir (arba) jo šeimos nariai paskutinę mokestinio laikotarpio dieną valdo daugiau kaip 50 procentų akcijų (dalių, pajų) kituose vienetuose, ir vienetams, kuriuose vieneto (individualios (personalinės) įmonės) dalyvis ir (arba) jo šeim</w:t>
      </w:r>
      <w:r>
        <w:rPr>
          <w:rFonts w:ascii="Times New Roman" w:hAnsi="Times New Roman"/>
          <w:sz w:val="22"/>
        </w:rPr>
        <w:t>os nariai paskutinę mokestinio laikotarpio dieną valdo daugiau kaip 50 procentų akcijų (dalių, pajų);</w:t>
      </w:r>
    </w:p>
    <w:p w:rsidR="00000000" w:rsidRDefault="003C0EDE">
      <w:pPr>
        <w:pStyle w:val="BodyTextIndent"/>
        <w:keepLines/>
        <w:rPr>
          <w:rFonts w:ascii="Times New Roman" w:hAnsi="Times New Roman"/>
          <w:sz w:val="22"/>
        </w:rPr>
      </w:pPr>
      <w:r>
        <w:rPr>
          <w:rFonts w:ascii="Times New Roman" w:hAnsi="Times New Roman"/>
          <w:sz w:val="22"/>
        </w:rPr>
        <w:t xml:space="preserve">3) vienetams, kuriuose tas pats dalyvis paskutinę mokestinio laikotarpio dieną valdo daugiau kaip 50 procentų akcijų (dalių, pajų); </w:t>
      </w:r>
    </w:p>
    <w:p w:rsidR="00000000" w:rsidRDefault="003C0EDE">
      <w:pPr>
        <w:pStyle w:val="BodyTextIndent"/>
        <w:rPr>
          <w:rFonts w:ascii="Times New Roman" w:hAnsi="Times New Roman"/>
          <w:sz w:val="22"/>
        </w:rPr>
      </w:pPr>
      <w:r>
        <w:rPr>
          <w:rFonts w:ascii="Times New Roman" w:hAnsi="Times New Roman"/>
          <w:sz w:val="22"/>
        </w:rPr>
        <w:t>4) vienetams, kuriuos</w:t>
      </w:r>
      <w:r>
        <w:rPr>
          <w:rFonts w:ascii="Times New Roman" w:hAnsi="Times New Roman"/>
          <w:sz w:val="22"/>
        </w:rPr>
        <w:t>e tie patys dalyviai kartu paskutinę mokestinio laikotarpio dieną valdo daugiau kaip 50 procentų akcijų (dalių, pajų).</w:t>
      </w:r>
    </w:p>
    <w:p w:rsidR="00000000" w:rsidRDefault="003C0EDE">
      <w:pPr>
        <w:pStyle w:val="BodyTextIndent2"/>
        <w:ind w:left="0" w:firstLine="720"/>
        <w:rPr>
          <w:rFonts w:ascii="Times New Roman" w:hAnsi="Times New Roman"/>
          <w:sz w:val="22"/>
        </w:rPr>
      </w:pPr>
      <w:r>
        <w:rPr>
          <w:rFonts w:ascii="Times New Roman" w:hAnsi="Times New Roman"/>
          <w:b/>
          <w:bCs/>
          <w:sz w:val="22"/>
        </w:rPr>
        <w:t>*4.</w:t>
      </w:r>
      <w:r>
        <w:rPr>
          <w:rFonts w:ascii="Times New Roman" w:hAnsi="Times New Roman"/>
          <w:sz w:val="22"/>
        </w:rPr>
        <w:t xml:space="preserve"> Pelno nesiekiančių vienetų, kurių mokestinio laikotarpio pajamos iš ūkinės komercinės veiklos neviršija 1 milijono litų, apmokestinam</w:t>
      </w:r>
      <w:r>
        <w:rPr>
          <w:rFonts w:ascii="Times New Roman" w:hAnsi="Times New Roman"/>
          <w:sz w:val="22"/>
        </w:rPr>
        <w:t>ojo pelno dalis, atitinkanti 25 tūkstančių litų sumą, apmokestinama taikant 0 procentų mokesčio tarifą, o likusi apmokestinamojo pelno dalis – taikant 15 procentų mokesčio tarifą.</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*Pastaba.</w:t>
      </w:r>
      <w:r>
        <w:rPr>
          <w:rFonts w:ascii="Times New Roman" w:hAnsi="Times New Roman"/>
        </w:rPr>
        <w:t xml:space="preserve"> 4 dalies nuostatos taikomos apskaičiuojant 2005 metais prasidėjusi</w:t>
      </w:r>
      <w:r>
        <w:rPr>
          <w:rFonts w:ascii="Times New Roman" w:hAnsi="Times New Roman"/>
        </w:rPr>
        <w:t xml:space="preserve">o mokestinio laikotarpio ir vėlesnių mokestinių laikotarpių apmokestinamąjį pelną. </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p>
    <w:p w:rsidR="00000000" w:rsidRDefault="003C0EDE">
      <w:pPr>
        <w:pStyle w:val="BodyText"/>
        <w:ind w:firstLine="720"/>
        <w:rPr>
          <w:rFonts w:ascii="Times New Roman" w:hAnsi="Times New Roman"/>
          <w:bCs/>
          <w:sz w:val="22"/>
        </w:rPr>
      </w:pPr>
      <w:r>
        <w:rPr>
          <w:rFonts w:ascii="Times New Roman" w:hAnsi="Times New Roman"/>
          <w:b/>
          <w:sz w:val="22"/>
        </w:rPr>
        <w:t>*5.</w:t>
      </w:r>
      <w:r>
        <w:rPr>
          <w:rFonts w:ascii="Times New Roman" w:hAnsi="Times New Roman"/>
          <w:bCs/>
          <w:sz w:val="22"/>
        </w:rPr>
        <w:t xml:space="preserve"> Lietuvos vienetų apmokestinamasis pelnas apmokestinamas taikant 0 procentų mokesčio tarifą, jeigu:</w:t>
      </w:r>
    </w:p>
    <w:p w:rsidR="00000000" w:rsidRDefault="003C0EDE">
      <w:pPr>
        <w:pStyle w:val="BodyText"/>
        <w:ind w:firstLine="720"/>
        <w:rPr>
          <w:rFonts w:ascii="Times New Roman" w:hAnsi="Times New Roman"/>
          <w:bCs/>
          <w:sz w:val="22"/>
        </w:rPr>
      </w:pPr>
      <w:r>
        <w:rPr>
          <w:rFonts w:ascii="Times New Roman" w:hAnsi="Times New Roman"/>
          <w:bCs/>
          <w:sz w:val="22"/>
        </w:rPr>
        <w:t>1) per mokestinį laikotarpį vieneto darbuotojų, priklausančių Lietuv</w:t>
      </w:r>
      <w:r>
        <w:rPr>
          <w:rFonts w:ascii="Times New Roman" w:hAnsi="Times New Roman"/>
          <w:bCs/>
          <w:sz w:val="22"/>
        </w:rPr>
        <w:t>os Respublikos socialinių įmonių įstatymo 4 straipsnyje nurodytoms tikslinėms asmenų grupėms, skaičius sudaro ne mažiau kaip 40 procentų metinio vidutinio sąrašuose esančių darbuotojų skaičiaus, ir</w:t>
      </w:r>
    </w:p>
    <w:p w:rsidR="00000000" w:rsidRDefault="003C0EDE">
      <w:pPr>
        <w:pStyle w:val="BodyText"/>
        <w:ind w:firstLine="720"/>
        <w:rPr>
          <w:rFonts w:ascii="Times New Roman" w:hAnsi="Times New Roman"/>
          <w:bCs/>
          <w:sz w:val="22"/>
        </w:rPr>
      </w:pPr>
      <w:r>
        <w:rPr>
          <w:rFonts w:ascii="Times New Roman" w:hAnsi="Times New Roman"/>
          <w:bCs/>
          <w:sz w:val="22"/>
        </w:rPr>
        <w:t>2) per mokestinį laikotarpį vienetas nevykdo veiklos, įtra</w:t>
      </w:r>
      <w:r>
        <w:rPr>
          <w:rFonts w:ascii="Times New Roman" w:hAnsi="Times New Roman"/>
          <w:bCs/>
          <w:sz w:val="22"/>
        </w:rPr>
        <w:t>uktos į socialinių įmonių neremtinų veiklos rūšių sąrašą,  tvirtinamą Lietuvos Respublikos Vyriausybės, arba per mokestinį laikotarpį iš tokios veiklos gautos pajamos sudaro ne daugiau kaip 20 procentų visų vieneto pajamų, ir</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rPr>
      </w:pPr>
      <w:r>
        <w:rPr>
          <w:rFonts w:ascii="Times New Roman" w:hAnsi="Times New Roman"/>
          <w:bCs/>
          <w:sz w:val="22"/>
        </w:rPr>
        <w:t>3) mokestinio laikotarpio pask</w:t>
      </w:r>
      <w:r>
        <w:rPr>
          <w:rFonts w:ascii="Times New Roman" w:hAnsi="Times New Roman"/>
          <w:bCs/>
          <w:sz w:val="22"/>
        </w:rPr>
        <w:t>utinę dieną vienetai turi socialinės įmonės statusą.</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5 dalies nuostatos taikomos apskaičiuojant 2005 metais prasidėjusio ir vėlesnių mokestinių laikotarpių apmokestinamąjį pelną.</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IX-2120</w:t>
        </w:r>
      </w:hyperlink>
      <w:r>
        <w:rPr>
          <w:rFonts w:ascii="Times New Roman" w:eastAsia="MS Mincho" w:hAnsi="Times New Roman"/>
          <w:i/>
          <w:iCs/>
        </w:rPr>
        <w:t>, 2004-04-13, Žin., 2004, Nr. 60-2127 (2004-04-24)</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IX-2252</w:t>
        </w:r>
      </w:hyperlink>
      <w:r>
        <w:rPr>
          <w:rFonts w:ascii="Times New Roman" w:eastAsia="MS Mincho" w:hAnsi="Times New Roman"/>
          <w:i/>
          <w:iCs/>
        </w:rPr>
        <w:t>, 2004-06-01, Žin., 2004, Nr. 96-3520 (2004-06-19)</w:t>
      </w:r>
    </w:p>
    <w:p w:rsidR="00000000" w:rsidRDefault="003C0EDE">
      <w:pPr>
        <w:ind w:firstLine="720"/>
        <w:jc w:val="both"/>
        <w:rPr>
          <w:rFonts w:ascii="Times New Roman" w:hAnsi="Times New Roman"/>
          <w:sz w:val="22"/>
        </w:rPr>
      </w:pPr>
    </w:p>
    <w:p w:rsidR="00000000" w:rsidRDefault="003C0EDE">
      <w:pPr>
        <w:ind w:firstLine="720"/>
        <w:rPr>
          <w:rFonts w:ascii="Times New Roman" w:hAnsi="Times New Roman"/>
          <w:sz w:val="22"/>
        </w:rPr>
      </w:pPr>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Mokestinis laikotarpis</w:t>
      </w:r>
    </w:p>
    <w:p w:rsidR="00000000" w:rsidRDefault="003C0EDE">
      <w:pPr>
        <w:ind w:firstLine="720"/>
        <w:jc w:val="both"/>
        <w:rPr>
          <w:rFonts w:ascii="Times New Roman" w:hAnsi="Times New Roman"/>
          <w:sz w:val="22"/>
        </w:rPr>
      </w:pPr>
      <w:r>
        <w:rPr>
          <w:rFonts w:ascii="Times New Roman" w:hAnsi="Times New Roman"/>
          <w:sz w:val="22"/>
        </w:rPr>
        <w:t>1. Mokesčio mokesti</w:t>
      </w:r>
      <w:r>
        <w:rPr>
          <w:rFonts w:ascii="Times New Roman" w:hAnsi="Times New Roman"/>
          <w:sz w:val="22"/>
        </w:rPr>
        <w:t xml:space="preserve">nis laikotarpis yra mokestiniai metai. Jie sutampa su kalendoriniais metais, jeigu šis straipsnis nenustato ko kita. </w:t>
      </w:r>
    </w:p>
    <w:p w:rsidR="00000000" w:rsidRDefault="003C0EDE">
      <w:pPr>
        <w:ind w:firstLine="720"/>
        <w:jc w:val="both"/>
        <w:rPr>
          <w:rFonts w:ascii="Times New Roman" w:hAnsi="Times New Roman"/>
          <w:sz w:val="22"/>
        </w:rPr>
      </w:pPr>
      <w:r>
        <w:rPr>
          <w:rFonts w:ascii="Times New Roman" w:hAnsi="Times New Roman"/>
          <w:sz w:val="22"/>
        </w:rPr>
        <w:t>2. Centrinio mokesčio administratoriaus nustatyta tvarka mokesčio mokėtojo prašymu ir atsižvelgdamas į jo veiklos ypatybes vietos mokesčio</w:t>
      </w:r>
      <w:r>
        <w:rPr>
          <w:rFonts w:ascii="Times New Roman" w:hAnsi="Times New Roman"/>
          <w:sz w:val="22"/>
        </w:rPr>
        <w:t xml:space="preserve"> administratorius gali nustatyti kitokį mokestinį laikotarpį, negu nurodyta šio straipsnio 1 dalyje, su sąlyga, kad tas mokestinis laikotarpis bus lygus 12 mėnesių. Toks mokestinis laikotarpis gali būti keičiamas tik dėl objektyvių priežasčių, gavus vietos</w:t>
      </w:r>
      <w:r>
        <w:rPr>
          <w:rFonts w:ascii="Times New Roman" w:hAnsi="Times New Roman"/>
          <w:sz w:val="22"/>
        </w:rPr>
        <w:t xml:space="preserve"> mokesčio administratoriaus leidimą.</w:t>
      </w:r>
    </w:p>
    <w:p w:rsidR="00000000" w:rsidRDefault="003C0EDE">
      <w:pPr>
        <w:ind w:firstLine="720"/>
        <w:jc w:val="both"/>
        <w:rPr>
          <w:rFonts w:ascii="Times New Roman" w:hAnsi="Times New Roman"/>
          <w:sz w:val="22"/>
        </w:rPr>
      </w:pPr>
      <w:r>
        <w:rPr>
          <w:rFonts w:ascii="Times New Roman" w:hAnsi="Times New Roman"/>
          <w:sz w:val="22"/>
        </w:rPr>
        <w:t>3. Pirmas mokestinis laikotarpis prasideda nuo Lietuvos vieneto įregistravimo Lietuvos Respublikoje arba, jei Lietuvos vienetas neįsiregistravo įstatymų nustatyta tvarka, – nuo veiklos vykdymo pradžios. Paskutinis Lietu</w:t>
      </w:r>
      <w:r>
        <w:rPr>
          <w:rFonts w:ascii="Times New Roman" w:hAnsi="Times New Roman"/>
          <w:sz w:val="22"/>
        </w:rPr>
        <w:t>vos vieneto mokestinis laikotarpis pasibaigia Lietuvos vienetui pasibaigus.</w:t>
      </w:r>
    </w:p>
    <w:p w:rsidR="00000000" w:rsidRDefault="003C0EDE">
      <w:pPr>
        <w:pStyle w:val="BodyTextIndent"/>
        <w:rPr>
          <w:rFonts w:ascii="Times New Roman" w:hAnsi="Times New Roman"/>
          <w:sz w:val="22"/>
        </w:rPr>
      </w:pPr>
      <w:r>
        <w:rPr>
          <w:rFonts w:ascii="Times New Roman" w:hAnsi="Times New Roman"/>
          <w:sz w:val="22"/>
        </w:rPr>
        <w:t>4. Jeigu Lietuvos vienetas faktiškai vykdė veiklą trumpiau kaip 12 mėnesių, mokestinis laikotarpis skaičiuojamas nuo vieneto įregistravimo Lietuvos Respublikoje, o jei Lietuvos vie</w:t>
      </w:r>
      <w:r>
        <w:rPr>
          <w:rFonts w:ascii="Times New Roman" w:hAnsi="Times New Roman"/>
          <w:sz w:val="22"/>
        </w:rPr>
        <w:t>netas neįsiregistravo įstatymų nustatyta tvarka, – nuo veiklos vykdymo pradžios iki Lietuvos vieneto pabaigos dienos.</w:t>
      </w:r>
    </w:p>
    <w:p w:rsidR="00000000" w:rsidRDefault="003C0EDE">
      <w:pPr>
        <w:pStyle w:val="BodyTextIndent"/>
        <w:rPr>
          <w:rFonts w:ascii="Times New Roman" w:hAnsi="Times New Roman"/>
          <w:sz w:val="22"/>
        </w:rPr>
      </w:pPr>
      <w:r>
        <w:rPr>
          <w:rFonts w:ascii="Times New Roman" w:hAnsi="Times New Roman"/>
          <w:sz w:val="22"/>
        </w:rPr>
        <w:t>5. Nuolatinės buveinės pirmas ir paskutinis mokestiniai laikotarpiai nustatomi Lietuvos Respublikos Vyriausybės arba jos įgaliotos institu</w:t>
      </w:r>
      <w:r>
        <w:rPr>
          <w:rFonts w:ascii="Times New Roman" w:hAnsi="Times New Roman"/>
          <w:sz w:val="22"/>
        </w:rPr>
        <w:t>cijos nustatyta tvarka.</w:t>
      </w:r>
    </w:p>
    <w:p w:rsidR="00000000" w:rsidRDefault="003C0EDE">
      <w:pPr>
        <w:ind w:firstLine="720"/>
        <w:jc w:val="center"/>
        <w:rPr>
          <w:rFonts w:ascii="Times New Roman" w:hAnsi="Times New Roman"/>
          <w:b/>
          <w:sz w:val="22"/>
        </w:rPr>
      </w:pPr>
    </w:p>
    <w:p w:rsidR="00000000" w:rsidRDefault="003C0EDE">
      <w:pPr>
        <w:pStyle w:val="Heading1"/>
        <w:rPr>
          <w:rFonts w:ascii="Times New Roman" w:hAnsi="Times New Roman"/>
          <w:sz w:val="22"/>
        </w:rPr>
      </w:pPr>
      <w:r>
        <w:rPr>
          <w:rFonts w:ascii="Times New Roman" w:hAnsi="Times New Roman"/>
          <w:sz w:val="22"/>
        </w:rPr>
        <w:t>II SKYRIUS</w:t>
      </w:r>
    </w:p>
    <w:p w:rsidR="00000000" w:rsidRDefault="003C0EDE">
      <w:pPr>
        <w:pStyle w:val="Heading1"/>
        <w:rPr>
          <w:rFonts w:ascii="Times New Roman" w:hAnsi="Times New Roman"/>
          <w:sz w:val="22"/>
        </w:rPr>
      </w:pPr>
      <w:r>
        <w:rPr>
          <w:rFonts w:ascii="Times New Roman" w:hAnsi="Times New Roman"/>
          <w:sz w:val="22"/>
        </w:rPr>
        <w:t>PAJAMŲ IR SĄNAUDŲ PRIPAŽINIMAS</w:t>
      </w:r>
    </w:p>
    <w:p w:rsidR="00000000" w:rsidRDefault="003C0EDE">
      <w:pPr>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7 straipsnis. Pajamų ir sąnaudų pripažinimas</w:t>
      </w:r>
    </w:p>
    <w:p w:rsidR="00000000" w:rsidRDefault="003C0EDE">
      <w:pPr>
        <w:pStyle w:val="BodyTextIndent2"/>
        <w:ind w:left="0" w:firstLine="720"/>
        <w:rPr>
          <w:rFonts w:ascii="Times New Roman" w:hAnsi="Times New Roman"/>
          <w:sz w:val="22"/>
        </w:rPr>
      </w:pPr>
      <w:r>
        <w:rPr>
          <w:rFonts w:ascii="Times New Roman" w:hAnsi="Times New Roman"/>
          <w:sz w:val="22"/>
        </w:rPr>
        <w:t>Pajamos ir sąnaudos pripažįstamos pagal pajamų ir sąnaudų kaupimo bei kitus buhalterinę apskaitą reglamentuojančiuose teisės aktuose nustatytus</w:t>
      </w:r>
      <w:r>
        <w:rPr>
          <w:rFonts w:ascii="Times New Roman" w:hAnsi="Times New Roman"/>
          <w:sz w:val="22"/>
        </w:rPr>
        <w:t xml:space="preserve"> apskaitos principus, išskyrus atvejus, kai pagal šio skyriaus nuostatas pajamos gali būti pripažįstamos taikant pinigų apskaitos principą.</w:t>
      </w:r>
    </w:p>
    <w:p w:rsidR="00000000" w:rsidRDefault="003C0EDE">
      <w:pPr>
        <w:ind w:firstLine="720"/>
        <w:jc w:val="both"/>
        <w:rPr>
          <w:rFonts w:ascii="Times New Roman" w:hAnsi="Times New Roman"/>
          <w:sz w:val="22"/>
        </w:rPr>
      </w:pPr>
    </w:p>
    <w:p w:rsidR="00000000" w:rsidRDefault="003C0EDE">
      <w:pPr>
        <w:ind w:left="2340" w:hanging="1620"/>
        <w:jc w:val="both"/>
        <w:rPr>
          <w:rFonts w:ascii="Times New Roman" w:hAnsi="Times New Roman"/>
          <w:b/>
          <w:sz w:val="22"/>
        </w:rPr>
      </w:pPr>
      <w:r>
        <w:rPr>
          <w:rFonts w:ascii="Times New Roman" w:hAnsi="Times New Roman"/>
          <w:b/>
          <w:sz w:val="22"/>
        </w:rPr>
        <w:t>8 straipsnis. Pajamų ir sąnaudų pripažinimas pagal pinigų apskaitos principą</w:t>
      </w:r>
    </w:p>
    <w:p w:rsidR="00000000" w:rsidRDefault="003C0EDE">
      <w:pPr>
        <w:pStyle w:val="BodyTextIndent"/>
        <w:rPr>
          <w:rFonts w:ascii="Times New Roman" w:hAnsi="Times New Roman"/>
          <w:sz w:val="22"/>
        </w:rPr>
      </w:pPr>
      <w:r>
        <w:rPr>
          <w:rFonts w:ascii="Times New Roman" w:hAnsi="Times New Roman"/>
          <w:sz w:val="22"/>
        </w:rPr>
        <w:t xml:space="preserve">1. Taikant pinigų apskaitos principą, </w:t>
      </w:r>
      <w:r>
        <w:rPr>
          <w:rFonts w:ascii="Times New Roman" w:hAnsi="Times New Roman"/>
          <w:sz w:val="22"/>
        </w:rPr>
        <w:t>Lietuvos vieneto pajamos pripažįstamos faktišku pajamų gavimo momentu. Taip pat pripažįstamos šio Įstatymo 37 straipsnyje nustatytos pajamos.</w:t>
      </w:r>
    </w:p>
    <w:p w:rsidR="00000000" w:rsidRDefault="003C0EDE">
      <w:pPr>
        <w:pStyle w:val="BodyTextIndent"/>
        <w:rPr>
          <w:rFonts w:ascii="Times New Roman" w:hAnsi="Times New Roman"/>
          <w:sz w:val="22"/>
        </w:rPr>
      </w:pPr>
      <w:r>
        <w:rPr>
          <w:rFonts w:ascii="Times New Roman" w:hAnsi="Times New Roman"/>
          <w:sz w:val="22"/>
        </w:rPr>
        <w:t>2. Taikant pinigų apskaitos principą, Lietuvos vieneto sąnaudos pripažįstamos tokia pat tvarka, kaip jos pripažįst</w:t>
      </w:r>
      <w:r>
        <w:rPr>
          <w:rFonts w:ascii="Times New Roman" w:hAnsi="Times New Roman"/>
          <w:sz w:val="22"/>
        </w:rPr>
        <w:t>amos taikant kaupimo apskaitos principą, tačiau pripažįstamos tik tos vieneto sąnaudos, kurios susijusios su pajamomis, faktiškai gautomis per mokestinį laikotarpį.</w:t>
      </w:r>
    </w:p>
    <w:p w:rsidR="00000000" w:rsidRDefault="003C0EDE">
      <w:pPr>
        <w:ind w:firstLine="720"/>
        <w:rPr>
          <w:rFonts w:ascii="Times New Roman" w:hAnsi="Times New Roman"/>
          <w:sz w:val="22"/>
        </w:rPr>
      </w:pPr>
    </w:p>
    <w:p w:rsidR="00000000" w:rsidRDefault="003C0EDE">
      <w:pPr>
        <w:ind w:firstLine="720"/>
        <w:rPr>
          <w:rFonts w:ascii="Times New Roman" w:hAnsi="Times New Roman"/>
          <w:b/>
          <w:sz w:val="22"/>
        </w:rPr>
      </w:pPr>
      <w:r>
        <w:rPr>
          <w:rFonts w:ascii="Times New Roman" w:hAnsi="Times New Roman"/>
          <w:b/>
          <w:sz w:val="22"/>
        </w:rPr>
        <w:t>9 straipsnis. Pinigų apskaitos principo taikymas</w:t>
      </w:r>
    </w:p>
    <w:p w:rsidR="00000000" w:rsidRDefault="003C0EDE">
      <w:pPr>
        <w:pStyle w:val="BodyTextIndent2"/>
        <w:ind w:left="0" w:firstLine="720"/>
        <w:rPr>
          <w:rFonts w:ascii="Times New Roman" w:hAnsi="Times New Roman"/>
          <w:sz w:val="22"/>
        </w:rPr>
      </w:pPr>
      <w:r>
        <w:rPr>
          <w:rFonts w:ascii="Times New Roman" w:hAnsi="Times New Roman"/>
          <w:sz w:val="22"/>
        </w:rPr>
        <w:t>1. Pinigų apskaitos principą gali taikyti</w:t>
      </w:r>
      <w:r>
        <w:rPr>
          <w:rFonts w:ascii="Times New Roman" w:hAnsi="Times New Roman"/>
          <w:sz w:val="22"/>
        </w:rPr>
        <w:t xml:space="preserve"> tik tie Lietuvos vienetai, kurie iki šio Įstatymo įsigaliojimo pajamas pripažindavo pagal pinigų apskaitos principą ir kurių pajamos per paskutinius 3 mokestinius laikotarpius nė per vieną jų neviršijo 100 tūkstančių litų, taip pat naujai įregistruoti Lie</w:t>
      </w:r>
      <w:r>
        <w:rPr>
          <w:rFonts w:ascii="Times New Roman" w:hAnsi="Times New Roman"/>
          <w:sz w:val="22"/>
        </w:rPr>
        <w:t>tuvos vienetai, kurių pirmojo mokestinio laikotarpio planuojamos pajamos neviršys 100 tūkstančių litų per mokestinį laikotarpį.</w:t>
      </w:r>
    </w:p>
    <w:p w:rsidR="00000000" w:rsidRDefault="003C0EDE">
      <w:pPr>
        <w:pStyle w:val="BodyTextIndent2"/>
        <w:ind w:left="0" w:firstLine="720"/>
        <w:rPr>
          <w:rFonts w:ascii="Times New Roman" w:hAnsi="Times New Roman"/>
          <w:strike/>
          <w:sz w:val="22"/>
        </w:rPr>
      </w:pPr>
      <w:r>
        <w:rPr>
          <w:rFonts w:ascii="Times New Roman" w:hAnsi="Times New Roman"/>
          <w:sz w:val="22"/>
        </w:rPr>
        <w:t>2. Lietuvos vienetai, taikantys pinigų apskaitos principą, privalo pereiti prie kaupimo apskaitos principo mokestiniu laikotarpi</w:t>
      </w:r>
      <w:r>
        <w:rPr>
          <w:rFonts w:ascii="Times New Roman" w:hAnsi="Times New Roman"/>
          <w:sz w:val="22"/>
        </w:rPr>
        <w:t>u, einančiu po to mokestinio laikotarpio, kurį pajamos viršijo 100 tūkstančių litų.</w:t>
      </w:r>
    </w:p>
    <w:p w:rsidR="00000000" w:rsidRDefault="003C0EDE">
      <w:pPr>
        <w:pStyle w:val="BodyTextIndent2"/>
        <w:ind w:left="0" w:firstLine="720"/>
        <w:rPr>
          <w:rFonts w:ascii="Times New Roman" w:hAnsi="Times New Roman"/>
          <w:sz w:val="22"/>
        </w:rPr>
      </w:pPr>
      <w:r>
        <w:rPr>
          <w:rFonts w:ascii="Times New Roman" w:hAnsi="Times New Roman"/>
          <w:sz w:val="22"/>
        </w:rPr>
        <w:t>3. Šio straipsnio nuostatos netaikomos bankrutuojančiojo statusą turintiems (įgijusiems) Lietuvos vienetams.</w:t>
      </w:r>
    </w:p>
    <w:p w:rsidR="00000000" w:rsidRDefault="003C0EDE">
      <w:pPr>
        <w:ind w:firstLine="720"/>
        <w:rPr>
          <w:rFonts w:ascii="Times New Roman" w:hAnsi="Times New Roman"/>
          <w:sz w:val="22"/>
        </w:rPr>
      </w:pPr>
    </w:p>
    <w:p w:rsidR="00000000" w:rsidRDefault="003C0EDE">
      <w:pPr>
        <w:ind w:firstLine="720"/>
        <w:rPr>
          <w:rFonts w:ascii="Times New Roman" w:hAnsi="Times New Roman"/>
          <w:b/>
          <w:sz w:val="22"/>
        </w:rPr>
      </w:pPr>
      <w:r>
        <w:rPr>
          <w:rFonts w:ascii="Times New Roman" w:hAnsi="Times New Roman"/>
          <w:b/>
          <w:sz w:val="22"/>
        </w:rPr>
        <w:t>10 straipsnis. Apskaitos principo pasirinkimas ir keitimas</w:t>
      </w:r>
    </w:p>
    <w:p w:rsidR="00000000" w:rsidRDefault="003C0EDE">
      <w:pPr>
        <w:pStyle w:val="BodyTextIndent3"/>
        <w:ind w:right="0"/>
        <w:rPr>
          <w:sz w:val="22"/>
        </w:rPr>
      </w:pPr>
      <w:r>
        <w:rPr>
          <w:sz w:val="22"/>
        </w:rPr>
        <w:t xml:space="preserve">1. </w:t>
      </w:r>
      <w:r>
        <w:rPr>
          <w:sz w:val="22"/>
        </w:rPr>
        <w:t>Lietuvos vienetas, nors ir atitinkantis 9 straipsnio 1 dalyje nustatytą kriterijų, nuo bet kurių mokestinių metų pradžios gali pereiti nuo pinigų apskaitos principo prie kaupimo apskaitos principo. Apie tokį perėjimą Lietuvos vienetas praneša vietos mokesč</w:t>
      </w:r>
      <w:r>
        <w:rPr>
          <w:sz w:val="22"/>
        </w:rPr>
        <w:t>io administratoriui.</w:t>
      </w:r>
    </w:p>
    <w:p w:rsidR="00000000" w:rsidRDefault="003C0EDE">
      <w:pPr>
        <w:pStyle w:val="BodyTextIndent3"/>
        <w:ind w:right="0"/>
        <w:rPr>
          <w:sz w:val="22"/>
        </w:rPr>
      </w:pPr>
      <w:r>
        <w:rPr>
          <w:sz w:val="22"/>
        </w:rPr>
        <w:t>2. Tais atvejais, kai Lietuvos vienetas vietoj taikyto pinigų apskaitos principo pradeda taikyti kaupimo apskaitos principą, į šio apskaitos principo taikymo mokestinius metus pereinančios pirkėjų skolos į Lietuvos vieneto pajamas įtra</w:t>
      </w:r>
      <w:r>
        <w:rPr>
          <w:sz w:val="22"/>
        </w:rPr>
        <w:t>ukiamos po šių skolų apmokėjimo, tačiau ne vėliau kaip per 3 metus nuo to mokestinio laikotarpio pradžios, kurį buvo pereita prie kaupimo apskaitos principo.</w:t>
      </w:r>
    </w:p>
    <w:p w:rsidR="00000000" w:rsidRDefault="003C0EDE">
      <w:pPr>
        <w:pStyle w:val="BodyTextIndent3"/>
        <w:ind w:right="0"/>
        <w:rPr>
          <w:sz w:val="22"/>
        </w:rPr>
      </w:pPr>
      <w:r>
        <w:rPr>
          <w:sz w:val="22"/>
        </w:rPr>
        <w:t>3. Lietuvos vienetas, kuris iki šio Įstatymo įsigaliojimo taikė kaupimo apskaitos principą, ir Lie</w:t>
      </w:r>
      <w:r>
        <w:rPr>
          <w:sz w:val="22"/>
        </w:rPr>
        <w:t>tuvos vienetas, kuriam pagal šio Įstatymo nuostatas nustatyta prievolė pereiti nuo pinigų apskaitos principo prie kaupimo apskaitos principo, negali kaupimo apskaitos principo keisti į pinigų apskaitos principą iki Lietuvos vieneto likvidavimo arba pabaigo</w:t>
      </w:r>
      <w:r>
        <w:rPr>
          <w:sz w:val="22"/>
        </w:rPr>
        <w:t>s.</w:t>
      </w:r>
    </w:p>
    <w:p w:rsidR="00000000" w:rsidRDefault="003C0EDE">
      <w:pPr>
        <w:ind w:firstLine="720"/>
        <w:jc w:val="center"/>
        <w:rPr>
          <w:rFonts w:ascii="Times New Roman" w:hAnsi="Times New Roman"/>
          <w:b/>
          <w:sz w:val="22"/>
        </w:rPr>
      </w:pPr>
    </w:p>
    <w:p w:rsidR="00000000" w:rsidRDefault="003C0EDE">
      <w:pPr>
        <w:pStyle w:val="Heading1"/>
        <w:rPr>
          <w:rFonts w:ascii="Times New Roman" w:hAnsi="Times New Roman"/>
          <w:sz w:val="22"/>
        </w:rPr>
      </w:pPr>
      <w:r>
        <w:rPr>
          <w:rFonts w:ascii="Times New Roman" w:hAnsi="Times New Roman"/>
          <w:sz w:val="22"/>
        </w:rPr>
        <w:t>III SKYRIUS</w:t>
      </w:r>
    </w:p>
    <w:p w:rsidR="00000000" w:rsidRDefault="003C0EDE">
      <w:pPr>
        <w:jc w:val="center"/>
        <w:rPr>
          <w:rFonts w:ascii="Times New Roman" w:hAnsi="Times New Roman"/>
          <w:b/>
          <w:sz w:val="22"/>
        </w:rPr>
      </w:pPr>
      <w:r>
        <w:rPr>
          <w:rFonts w:ascii="Times New Roman" w:hAnsi="Times New Roman"/>
          <w:b/>
          <w:sz w:val="22"/>
        </w:rPr>
        <w:t>APMOKESTINAMOJO PELNO APSKAIČIAVIMO TVARKA</w:t>
      </w:r>
    </w:p>
    <w:p w:rsidR="00000000" w:rsidRDefault="003C0EDE">
      <w:pPr>
        <w:ind w:firstLine="720"/>
        <w:jc w:val="both"/>
        <w:rPr>
          <w:rFonts w:ascii="Times New Roman" w:hAnsi="Times New Roman"/>
          <w:b/>
          <w:sz w:val="22"/>
        </w:rPr>
      </w:pPr>
    </w:p>
    <w:p w:rsidR="00000000" w:rsidRDefault="003C0EDE">
      <w:pPr>
        <w:ind w:firstLine="720"/>
        <w:rPr>
          <w:rFonts w:ascii="Times New Roman" w:hAnsi="Times New Roman"/>
          <w:b/>
          <w:sz w:val="22"/>
        </w:rPr>
      </w:pPr>
      <w:r>
        <w:rPr>
          <w:rFonts w:ascii="Times New Roman" w:hAnsi="Times New Roman"/>
          <w:b/>
          <w:sz w:val="22"/>
        </w:rPr>
        <w:t>11 straipsnis. Apmokestinamasis pelnas</w:t>
      </w:r>
    </w:p>
    <w:p w:rsidR="00000000" w:rsidRDefault="003C0EDE">
      <w:pPr>
        <w:pStyle w:val="BodyTextIndent"/>
        <w:rPr>
          <w:rFonts w:ascii="Times New Roman" w:hAnsi="Times New Roman"/>
          <w:sz w:val="22"/>
        </w:rPr>
      </w:pPr>
      <w:r>
        <w:rPr>
          <w:rFonts w:ascii="Times New Roman" w:hAnsi="Times New Roman"/>
          <w:sz w:val="22"/>
        </w:rPr>
        <w:t>1. Apskaičiuojant Lietuvos vieneto apmokestinamąjį pelną, jeigu šis straipsnis nenustato ko kita, iš pajamų:</w:t>
      </w:r>
    </w:p>
    <w:p w:rsidR="00000000" w:rsidRDefault="003C0EDE">
      <w:pPr>
        <w:ind w:firstLine="720"/>
        <w:jc w:val="both"/>
        <w:rPr>
          <w:rFonts w:ascii="Times New Roman" w:hAnsi="Times New Roman"/>
          <w:sz w:val="22"/>
        </w:rPr>
      </w:pPr>
      <w:r>
        <w:rPr>
          <w:rFonts w:ascii="Times New Roman" w:hAnsi="Times New Roman"/>
          <w:sz w:val="22"/>
        </w:rPr>
        <w:t>1) atimamos neapmokestinamosios pajamos;</w:t>
      </w:r>
    </w:p>
    <w:p w:rsidR="00000000" w:rsidRDefault="003C0EDE">
      <w:pPr>
        <w:ind w:firstLine="720"/>
        <w:jc w:val="both"/>
        <w:rPr>
          <w:rFonts w:ascii="Times New Roman" w:hAnsi="Times New Roman"/>
          <w:sz w:val="22"/>
        </w:rPr>
      </w:pPr>
      <w:r>
        <w:rPr>
          <w:rFonts w:ascii="Times New Roman" w:hAnsi="Times New Roman"/>
          <w:sz w:val="22"/>
        </w:rPr>
        <w:t>2) atsk</w:t>
      </w:r>
      <w:r>
        <w:rPr>
          <w:rFonts w:ascii="Times New Roman" w:hAnsi="Times New Roman"/>
          <w:sz w:val="22"/>
        </w:rPr>
        <w:t>aitomi leidžiami atskaitymai;</w:t>
      </w:r>
    </w:p>
    <w:p w:rsidR="00000000" w:rsidRDefault="003C0EDE">
      <w:pPr>
        <w:pStyle w:val="BodyTextIndent2"/>
        <w:ind w:left="0" w:firstLine="720"/>
        <w:rPr>
          <w:rFonts w:ascii="Times New Roman" w:hAnsi="Times New Roman"/>
          <w:sz w:val="22"/>
        </w:rPr>
      </w:pPr>
      <w:r>
        <w:rPr>
          <w:rFonts w:ascii="Times New Roman" w:hAnsi="Times New Roman"/>
          <w:sz w:val="22"/>
        </w:rPr>
        <w:t>3) atskaitomi ribojamų dydžių leidžiami atskaitymai.</w:t>
      </w:r>
    </w:p>
    <w:p w:rsidR="00000000" w:rsidRDefault="003C0EDE">
      <w:pPr>
        <w:ind w:firstLine="720"/>
        <w:jc w:val="both"/>
        <w:rPr>
          <w:rFonts w:ascii="Times New Roman" w:hAnsi="Times New Roman"/>
          <w:sz w:val="22"/>
        </w:rPr>
      </w:pPr>
      <w:r>
        <w:rPr>
          <w:rFonts w:ascii="Times New Roman" w:hAnsi="Times New Roman"/>
          <w:sz w:val="22"/>
        </w:rPr>
        <w:t>2. Nuolatinių buveinių apmokestinamasis pelnas apskaičiuojamas iš uždirbtų pajamų atimant neapmokestinamąsias pajamas, ribojamų dydžių leidžiamus atskaitymus bei tokius atsk</w:t>
      </w:r>
      <w:r>
        <w:rPr>
          <w:rFonts w:ascii="Times New Roman" w:hAnsi="Times New Roman"/>
          <w:sz w:val="22"/>
        </w:rPr>
        <w:t>aitymus, kurie susiję su užsienio vieneto pajamų uždirbimu per nuolatines buveines. Atskaitymų, susijusių su pajamų uždirbimu per nuolatines buveines, tvarką nustato Lietuvos Respublikos Vyriausybė ar jos įgaliota institucija.</w:t>
      </w:r>
    </w:p>
    <w:p w:rsidR="00000000" w:rsidRDefault="003C0EDE">
      <w:pPr>
        <w:pStyle w:val="BodyTextIndent"/>
        <w:rPr>
          <w:rFonts w:ascii="Times New Roman" w:hAnsi="Times New Roman"/>
          <w:sz w:val="22"/>
        </w:rPr>
      </w:pPr>
      <w:r>
        <w:rPr>
          <w:rFonts w:ascii="Times New Roman" w:hAnsi="Times New Roman"/>
          <w:sz w:val="22"/>
        </w:rPr>
        <w:t>3. Užsienio vieneto apmokesti</w:t>
      </w:r>
      <w:r>
        <w:rPr>
          <w:rFonts w:ascii="Times New Roman" w:hAnsi="Times New Roman"/>
          <w:sz w:val="22"/>
        </w:rPr>
        <w:t>namąjį pelną, neuždirbtą per nuolatines buveines, sudaro visos gautos pajamos, kurių šaltinis yra Lietuvos Respublikoje, ir šio Įstatymo 37 straipsnyje nustatyta prievolė jas apmokestinti prie šaltinio be jokių atskaitymų.</w:t>
      </w:r>
    </w:p>
    <w:p w:rsidR="00000000" w:rsidRDefault="003C0EDE">
      <w:pPr>
        <w:pStyle w:val="BodyTextIndent"/>
        <w:rPr>
          <w:rFonts w:ascii="Times New Roman" w:hAnsi="Times New Roman"/>
          <w:sz w:val="22"/>
        </w:rPr>
      </w:pPr>
      <w:r>
        <w:rPr>
          <w:rFonts w:ascii="Times New Roman" w:hAnsi="Times New Roman"/>
          <w:sz w:val="22"/>
        </w:rPr>
        <w:t>4. Išlaidos, kurių pagrindu pripa</w:t>
      </w:r>
      <w:r>
        <w:rPr>
          <w:rFonts w:ascii="Times New Roman" w:hAnsi="Times New Roman"/>
          <w:sz w:val="22"/>
        </w:rPr>
        <w:t>žįstamos sąnaudos, gali būti grindžiamos tik juridinę galią turinčiais dokumentais, kurie privalo turėti visus buhalterinę apskaitą reglamentuojančių teisės aktų nustatytus privalomus apskaitos dokumentų rekvizitus. Be šių rekvizitų, išlaidas, kurių pagrin</w:t>
      </w:r>
      <w:r>
        <w:rPr>
          <w:rFonts w:ascii="Times New Roman" w:hAnsi="Times New Roman"/>
          <w:sz w:val="22"/>
        </w:rPr>
        <w:t>du pripažįstamos sąnaudos, pagrindžiančiuose dokumentuose privalo būti nurodyti ir kiti Lietuvos Respublikos Vyriausybės ar jos įgaliotos institucijos nustatyti papildomi rekvizitai.</w:t>
      </w:r>
    </w:p>
    <w:p w:rsidR="00000000" w:rsidRDefault="003C0EDE">
      <w:pPr>
        <w:pStyle w:val="BodyTextIndent"/>
        <w:rPr>
          <w:rFonts w:ascii="Times New Roman" w:hAnsi="Times New Roman"/>
          <w:sz w:val="22"/>
        </w:rPr>
      </w:pPr>
      <w:r>
        <w:rPr>
          <w:rFonts w:ascii="Times New Roman" w:hAnsi="Times New Roman"/>
          <w:sz w:val="22"/>
        </w:rPr>
        <w:t xml:space="preserve">5. </w:t>
      </w:r>
      <w:r>
        <w:rPr>
          <w:rFonts w:ascii="Times New Roman" w:hAnsi="Times New Roman"/>
          <w:b/>
          <w:bCs/>
          <w:sz w:val="22"/>
        </w:rPr>
        <w:t>[neteko galios]</w:t>
      </w:r>
    </w:p>
    <w:p w:rsidR="00000000" w:rsidRDefault="003C0EDE">
      <w:pPr>
        <w:pStyle w:val="BodyTextIndent"/>
        <w:rPr>
          <w:rFonts w:ascii="Times New Roman" w:hAnsi="Times New Roman"/>
          <w:sz w:val="22"/>
        </w:rPr>
      </w:pPr>
      <w:r>
        <w:rPr>
          <w:rFonts w:ascii="Times New Roman" w:hAnsi="Times New Roman"/>
          <w:sz w:val="22"/>
        </w:rPr>
        <w:t>6. Šio straipsnio 4 dalies reikalavimai netaikomi užsi</w:t>
      </w:r>
      <w:r>
        <w:rPr>
          <w:rFonts w:ascii="Times New Roman" w:hAnsi="Times New Roman"/>
          <w:sz w:val="22"/>
        </w:rPr>
        <w:t>enio vienetų ar fizinių asmenų surašytiems dokumentams. Sąnaudos pagal užsienio vienetų arba fizinių asmenų surašytus dokumentus pripažįstamos, jei iš šių dokumentų galima nustatyti ūkinės operacijos turinį.</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IX-1224</w:t>
        </w:r>
      </w:hyperlink>
      <w:r>
        <w:rPr>
          <w:rFonts w:ascii="Times New Roman" w:hAnsi="Times New Roman"/>
          <w:i/>
        </w:rPr>
        <w:t>, 2002-12-05, Žin., 2002, Nr. 123-5517 (2002-12-24)</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X-259</w:t>
        </w:r>
      </w:hyperlink>
      <w:r>
        <w:rPr>
          <w:rFonts w:ascii="Times New Roman" w:eastAsia="MS Mincho" w:hAnsi="Times New Roman"/>
          <w:i/>
          <w:iCs/>
        </w:rPr>
        <w:t>, 2005-06-21, Žin., 2005, Nr. 81-2942 (2005-06-30)</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12 straipsnis. Neapmokestinamos</w:t>
      </w:r>
      <w:r>
        <w:rPr>
          <w:rFonts w:ascii="Times New Roman" w:hAnsi="Times New Roman"/>
          <w:b/>
          <w:sz w:val="22"/>
        </w:rPr>
        <w:t>ios pajamos</w:t>
      </w:r>
    </w:p>
    <w:p w:rsidR="00000000" w:rsidRDefault="003C0EDE">
      <w:pPr>
        <w:ind w:firstLine="720"/>
        <w:jc w:val="both"/>
        <w:rPr>
          <w:rFonts w:ascii="Times New Roman" w:hAnsi="Times New Roman"/>
          <w:sz w:val="22"/>
        </w:rPr>
      </w:pPr>
      <w:r>
        <w:rPr>
          <w:rFonts w:ascii="Times New Roman" w:hAnsi="Times New Roman"/>
          <w:sz w:val="22"/>
        </w:rPr>
        <w:t>Mokesčiu neapmokestinamos šios Lietuvos vieneto bei užsienio vieneto per nuolatines buveines uždirbtos ir (arba) gautos pajamos:</w:t>
      </w:r>
    </w:p>
    <w:p w:rsidR="00000000" w:rsidRDefault="003C0EDE">
      <w:pPr>
        <w:ind w:firstLine="720"/>
        <w:jc w:val="both"/>
        <w:rPr>
          <w:rFonts w:ascii="Times New Roman" w:hAnsi="Times New Roman"/>
          <w:sz w:val="22"/>
        </w:rPr>
      </w:pPr>
      <w:r>
        <w:rPr>
          <w:rFonts w:ascii="Times New Roman" w:hAnsi="Times New Roman"/>
          <w:sz w:val="22"/>
        </w:rPr>
        <w:t>1) gauta parama Lietuvos Respublikos labdaros ir paramos įstatymo nustatyta tvarka;</w:t>
      </w:r>
    </w:p>
    <w:p w:rsidR="00000000" w:rsidRDefault="003C0EDE">
      <w:pPr>
        <w:pStyle w:val="BodyText"/>
        <w:ind w:firstLine="720"/>
        <w:rPr>
          <w:rFonts w:ascii="Times New Roman" w:hAnsi="Times New Roman"/>
          <w:sz w:val="22"/>
        </w:rPr>
      </w:pPr>
      <w:r>
        <w:rPr>
          <w:rFonts w:ascii="Times New Roman" w:hAnsi="Times New Roman"/>
          <w:sz w:val="22"/>
        </w:rPr>
        <w:t>2) gautos draudimo išmokos, nev</w:t>
      </w:r>
      <w:r>
        <w:rPr>
          <w:rFonts w:ascii="Times New Roman" w:hAnsi="Times New Roman"/>
          <w:sz w:val="22"/>
        </w:rPr>
        <w:t>iršijančios prarasto turto arba patirtų nuostolių ar žalos vertės; sugrąžintų draudimo įmokų dalis, viršijanti iš pajamų šio Įstatymo 26 straipsnyje nustatyta tvarka atskaitytas draudimo įmokas, taip pat draudimo išmokos dalis, viršijanti iš pajamų šio Įst</w:t>
      </w:r>
      <w:r>
        <w:rPr>
          <w:rFonts w:ascii="Times New Roman" w:hAnsi="Times New Roman"/>
          <w:sz w:val="22"/>
        </w:rPr>
        <w:t>atymo 26 straipsnyje nustatyta tvarka atskaitytas draudimo įmokas;</w:t>
      </w:r>
    </w:p>
    <w:p w:rsidR="00000000" w:rsidRDefault="003C0EDE">
      <w:pPr>
        <w:pStyle w:val="Footer"/>
        <w:tabs>
          <w:tab w:val="clear" w:pos="4320"/>
          <w:tab w:val="clear" w:pos="8640"/>
        </w:tabs>
        <w:spacing w:line="240" w:lineRule="auto"/>
        <w:rPr>
          <w:rFonts w:ascii="Times New Roman" w:hAnsi="Times New Roman"/>
          <w:sz w:val="22"/>
        </w:rPr>
      </w:pPr>
      <w:r>
        <w:rPr>
          <w:rFonts w:ascii="Times New Roman" w:hAnsi="Times New Roman"/>
          <w:sz w:val="22"/>
        </w:rPr>
        <w:t>3) bankrutavusio vieneto pajamos, gautos už parduotą turtą;</w:t>
      </w:r>
    </w:p>
    <w:p w:rsidR="00000000" w:rsidRDefault="003C0EDE">
      <w:pPr>
        <w:pStyle w:val="Footer"/>
        <w:tabs>
          <w:tab w:val="clear" w:pos="4320"/>
          <w:tab w:val="clear" w:pos="8640"/>
        </w:tabs>
        <w:spacing w:line="240" w:lineRule="auto"/>
        <w:rPr>
          <w:rFonts w:ascii="Times New Roman" w:hAnsi="Times New Roman"/>
          <w:sz w:val="22"/>
        </w:rPr>
      </w:pPr>
      <w:r>
        <w:rPr>
          <w:rFonts w:ascii="Times New Roman" w:hAnsi="Times New Roman"/>
          <w:sz w:val="22"/>
        </w:rPr>
        <w:t>4) draudimo įmonės organizacinio fondo likutis Lietuvos Respublikos draudimo įstatymo nustatyta tvarka;</w:t>
      </w:r>
    </w:p>
    <w:p w:rsidR="00000000" w:rsidRDefault="003C0EDE">
      <w:pPr>
        <w:ind w:firstLine="720"/>
        <w:jc w:val="both"/>
        <w:rPr>
          <w:rFonts w:ascii="Times New Roman" w:hAnsi="Times New Roman"/>
          <w:sz w:val="22"/>
        </w:rPr>
      </w:pPr>
      <w:r>
        <w:rPr>
          <w:rFonts w:ascii="Times New Roman" w:hAnsi="Times New Roman"/>
          <w:sz w:val="22"/>
        </w:rPr>
        <w:t>5) investicinių kintamo k</w:t>
      </w:r>
      <w:r>
        <w:rPr>
          <w:rFonts w:ascii="Times New Roman" w:hAnsi="Times New Roman"/>
          <w:sz w:val="22"/>
        </w:rPr>
        <w:t>apitalo bendrovių, veikiančių pagal Lietuvos Respublikos kolektyvinio investavimo subjektų įstatymą, investicinės pajamos, išskyrus dividendus ir kitą paskirstytąjį pelną, taip pat draudimo įmonių gautos gyvybės draudimo įmokos, jei draudimo sutarties term</w:t>
      </w:r>
      <w:r>
        <w:rPr>
          <w:rFonts w:ascii="Times New Roman" w:hAnsi="Times New Roman"/>
          <w:sz w:val="22"/>
        </w:rPr>
        <w:t>inas ne trumpesnis kaip 10 metų arba jei draudimo išmoka išmokama apdraustajam sulaukus pensinio amžiaus pagal Papildomo savanoriško pensijų kaupimo įstatymo nuostatas, bei draudimo įmonių draudimo investicinės pajamos, išskyrus dividendus ir kitą paskirst</w:t>
      </w:r>
      <w:r>
        <w:rPr>
          <w:rFonts w:ascii="Times New Roman" w:hAnsi="Times New Roman"/>
          <w:sz w:val="22"/>
        </w:rPr>
        <w:t>ytąjį pelną;</w:t>
      </w:r>
    </w:p>
    <w:p w:rsidR="00000000" w:rsidRDefault="003C0EDE">
      <w:pPr>
        <w:ind w:firstLine="720"/>
        <w:jc w:val="both"/>
        <w:rPr>
          <w:rFonts w:ascii="Times New Roman" w:hAnsi="Times New Roman"/>
          <w:sz w:val="22"/>
        </w:rPr>
      </w:pPr>
      <w:r>
        <w:rPr>
          <w:rFonts w:ascii="Times New Roman" w:hAnsi="Times New Roman"/>
          <w:sz w:val="22"/>
        </w:rPr>
        <w:t>6) sveikatos priežiūros įstaigų pajamos už paslaugas, kurios finansuojamos iš Privalomojo sveikatos draudimo fondo lėšų;</w:t>
      </w:r>
    </w:p>
    <w:p w:rsidR="00000000" w:rsidRDefault="003C0EDE">
      <w:pPr>
        <w:pStyle w:val="BodyTextIndent"/>
        <w:rPr>
          <w:rFonts w:ascii="Times New Roman" w:hAnsi="Times New Roman"/>
          <w:sz w:val="22"/>
        </w:rPr>
      </w:pPr>
      <w:r>
        <w:rPr>
          <w:rFonts w:ascii="Times New Roman" w:hAnsi="Times New Roman"/>
          <w:b/>
          <w:bCs/>
          <w:sz w:val="22"/>
        </w:rPr>
        <w:t>*</w:t>
      </w:r>
      <w:r>
        <w:rPr>
          <w:rFonts w:ascii="Times New Roman" w:hAnsi="Times New Roman"/>
          <w:sz w:val="22"/>
        </w:rPr>
        <w:t>7) pajamos dėl turto ir įsipareigojimų, išskyrus pajamas dėl išvestinių finansinių priemonių, įsigytų rizikai drausti, pe</w:t>
      </w:r>
      <w:r>
        <w:rPr>
          <w:rFonts w:ascii="Times New Roman" w:hAnsi="Times New Roman"/>
          <w:sz w:val="22"/>
        </w:rPr>
        <w:t>rkainojimo, atlikto teisės aktų nustatyta tvarka;</w:t>
      </w:r>
    </w:p>
    <w:p w:rsidR="00000000" w:rsidRDefault="003C0EDE">
      <w:pPr>
        <w:ind w:firstLine="720"/>
        <w:jc w:val="both"/>
        <w:rPr>
          <w:rFonts w:ascii="Times New Roman" w:hAnsi="Times New Roman"/>
          <w:sz w:val="22"/>
        </w:rPr>
      </w:pPr>
      <w:r>
        <w:rPr>
          <w:rFonts w:ascii="Times New Roman" w:hAnsi="Times New Roman"/>
          <w:sz w:val="22"/>
        </w:rPr>
        <w:t>8) netesybos, išskyrus netesybas, gautas iš užsienio vienetų, įregistruotų ar kitaip organizuotų tikslinėse teritorijose, ar tų teritorijų gyventojų;</w:t>
      </w:r>
    </w:p>
    <w:p w:rsidR="00000000" w:rsidRDefault="003C0EDE">
      <w:pPr>
        <w:ind w:firstLine="720"/>
        <w:jc w:val="both"/>
        <w:rPr>
          <w:rFonts w:ascii="Times New Roman" w:hAnsi="Times New Roman"/>
          <w:sz w:val="22"/>
        </w:rPr>
      </w:pPr>
      <w:r>
        <w:rPr>
          <w:rFonts w:ascii="Times New Roman" w:hAnsi="Times New Roman"/>
          <w:sz w:val="22"/>
        </w:rPr>
        <w:t>9) iš neribotos civilinės atsakomybės juridinių asmenų p</w:t>
      </w:r>
      <w:r>
        <w:rPr>
          <w:rFonts w:ascii="Times New Roman" w:hAnsi="Times New Roman"/>
          <w:sz w:val="22"/>
        </w:rPr>
        <w:t>elno mokesčio mokėtojų, kurių pajamos apmokestintos pelno mokesčiu pagal šį Įstatymą arba analogišku mokesčiu pagal užsienio valstybių atitinkamus teisės aktus, gautas pelnas ar jo dalis, išskyrus šio Įstatymo 39 straipsnyje nustatytus atvejus;</w:t>
      </w:r>
    </w:p>
    <w:p w:rsidR="00000000" w:rsidRDefault="003C0EDE">
      <w:pPr>
        <w:ind w:firstLine="720"/>
        <w:jc w:val="both"/>
        <w:rPr>
          <w:rFonts w:ascii="Times New Roman" w:hAnsi="Times New Roman"/>
          <w:sz w:val="22"/>
        </w:rPr>
      </w:pPr>
      <w:r>
        <w:rPr>
          <w:rFonts w:ascii="Times New Roman" w:hAnsi="Times New Roman"/>
          <w:sz w:val="22"/>
        </w:rPr>
        <w:t>10) jūrų, o</w:t>
      </w:r>
      <w:r>
        <w:rPr>
          <w:rFonts w:ascii="Times New Roman" w:hAnsi="Times New Roman"/>
          <w:sz w:val="22"/>
        </w:rPr>
        <w:t>ro uostų, oro navigacinių paslaugų rinkliavos ir už jūrų uosto žemės nuomą surinktos lėšos;</w:t>
      </w:r>
    </w:p>
    <w:p w:rsidR="00000000" w:rsidRDefault="003C0EDE">
      <w:pPr>
        <w:pStyle w:val="BodyText2"/>
        <w:ind w:firstLine="720"/>
        <w:jc w:val="both"/>
        <w:rPr>
          <w:rFonts w:ascii="Times New Roman" w:hAnsi="Times New Roman"/>
          <w:color w:val="auto"/>
          <w:sz w:val="22"/>
        </w:rPr>
      </w:pPr>
      <w:r>
        <w:rPr>
          <w:rFonts w:ascii="Times New Roman" w:hAnsi="Times New Roman"/>
          <w:color w:val="auto"/>
          <w:sz w:val="22"/>
        </w:rPr>
        <w:t>11) praėjusių mokestinių laikotarpių klaidų ir netikslumų taisymai pagal Lietuvos Respublikos buhalterinės apskaitos įstatymo 18 straipsnį;</w:t>
      </w:r>
    </w:p>
    <w:p w:rsidR="00000000" w:rsidRDefault="003C0EDE">
      <w:pPr>
        <w:ind w:firstLine="720"/>
        <w:jc w:val="both"/>
        <w:rPr>
          <w:rFonts w:ascii="Times New Roman" w:hAnsi="Times New Roman"/>
          <w:sz w:val="22"/>
        </w:rPr>
      </w:pPr>
      <w:r>
        <w:rPr>
          <w:rFonts w:ascii="Times New Roman" w:hAnsi="Times New Roman"/>
          <w:sz w:val="22"/>
        </w:rPr>
        <w:t>12) vieneto gautas žalos</w:t>
      </w:r>
      <w:r>
        <w:rPr>
          <w:rFonts w:ascii="Times New Roman" w:hAnsi="Times New Roman"/>
          <w:sz w:val="22"/>
        </w:rPr>
        <w:t xml:space="preserve"> atlyginimas, išskyrus šio straipsnio 2 punkte nustatytais atvejais;</w:t>
      </w:r>
    </w:p>
    <w:p w:rsidR="00000000" w:rsidRDefault="003C0EDE">
      <w:pPr>
        <w:ind w:firstLine="720"/>
        <w:jc w:val="both"/>
        <w:rPr>
          <w:rFonts w:ascii="Times New Roman" w:hAnsi="Times New Roman"/>
          <w:b/>
          <w:bCs/>
          <w:sz w:val="22"/>
        </w:rPr>
      </w:pPr>
      <w:r>
        <w:rPr>
          <w:rFonts w:ascii="Times New Roman" w:hAnsi="Times New Roman"/>
          <w:sz w:val="22"/>
        </w:rPr>
        <w:t xml:space="preserve">13) </w:t>
      </w:r>
      <w:r>
        <w:rPr>
          <w:rFonts w:ascii="Times New Roman" w:hAnsi="Times New Roman"/>
          <w:b/>
          <w:bCs/>
          <w:sz w:val="22"/>
        </w:rPr>
        <w:t>[neteko galios]</w:t>
      </w:r>
    </w:p>
    <w:p w:rsidR="00000000" w:rsidRDefault="003C0EDE">
      <w:pPr>
        <w:jc w:val="both"/>
        <w:rPr>
          <w:rFonts w:ascii="Times New Roman" w:hAnsi="Times New Roman"/>
          <w:b/>
          <w:bCs/>
          <w:sz w:val="20"/>
        </w:rPr>
      </w:pPr>
      <w:r>
        <w:rPr>
          <w:rFonts w:ascii="Times New Roman" w:hAnsi="Times New Roman"/>
          <w:b/>
          <w:bCs/>
          <w:sz w:val="20"/>
        </w:rPr>
        <w:t>[12 straipsnį papildyti 14 punktu nuo 2005-07-15]</w:t>
      </w:r>
    </w:p>
    <w:p w:rsidR="00000000" w:rsidRDefault="003C0EDE">
      <w:pPr>
        <w:ind w:firstLine="720"/>
        <w:jc w:val="both"/>
        <w:rPr>
          <w:rFonts w:ascii="Times New Roman" w:hAnsi="Times New Roman"/>
          <w:b/>
          <w:bCs/>
          <w:sz w:val="22"/>
        </w:rPr>
      </w:pPr>
      <w:r>
        <w:rPr>
          <w:rFonts w:ascii="Times New Roman" w:hAnsi="Times New Roman"/>
          <w:b/>
          <w:bCs/>
          <w:color w:val="000000"/>
          <w:sz w:val="22"/>
          <w:szCs w:val="23"/>
        </w:rPr>
        <w:t>*</w:t>
      </w:r>
      <w:r>
        <w:rPr>
          <w:rFonts w:ascii="Times New Roman" w:hAnsi="Times New Roman"/>
          <w:color w:val="000000"/>
          <w:sz w:val="22"/>
          <w:szCs w:val="23"/>
        </w:rPr>
        <w:t xml:space="preserve">14) kompensacijos, gautos pagal </w:t>
      </w:r>
      <w:r>
        <w:rPr>
          <w:rFonts w:ascii="Times New Roman" w:hAnsi="Times New Roman"/>
          <w:sz w:val="22"/>
        </w:rPr>
        <w:t>Europos Sąjungos finansinės paramos Lietuvos Respublikos programas</w:t>
      </w:r>
      <w:r>
        <w:rPr>
          <w:rFonts w:ascii="Times New Roman" w:hAnsi="Times New Roman"/>
          <w:color w:val="000000"/>
          <w:sz w:val="22"/>
          <w:szCs w:val="23"/>
        </w:rPr>
        <w:t xml:space="preserve"> už žvejybos laivų</w:t>
      </w:r>
      <w:r>
        <w:rPr>
          <w:rFonts w:ascii="Times New Roman" w:hAnsi="Times New Roman"/>
          <w:color w:val="000000"/>
          <w:sz w:val="22"/>
          <w:szCs w:val="23"/>
        </w:rPr>
        <w:t xml:space="preserve"> atidavimą į metalo laužą.</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IX-1713</w:t>
        </w:r>
      </w:hyperlink>
      <w:r>
        <w:rPr>
          <w:rFonts w:ascii="Times New Roman" w:hAnsi="Times New Roman"/>
          <w:i/>
        </w:rPr>
        <w:t>, 2003-</w:t>
      </w:r>
      <w:r>
        <w:rPr>
          <w:rFonts w:ascii="Times New Roman" w:hAnsi="Times New Roman"/>
          <w:i/>
        </w:rPr>
        <w:t>07-04, Žin., 2003, Nr. 74-3428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X-259</w:t>
        </w:r>
      </w:hyperlink>
      <w:r>
        <w:rPr>
          <w:rFonts w:ascii="Times New Roman" w:eastAsia="MS Mincho" w:hAnsi="Times New Roman"/>
          <w:i/>
          <w:iCs/>
        </w:rPr>
        <w:t>, 2005-06-21, Ž</w:t>
      </w:r>
      <w:r>
        <w:rPr>
          <w:rFonts w:ascii="Times New Roman" w:eastAsia="MS Mincho" w:hAnsi="Times New Roman"/>
          <w:i/>
          <w:iCs/>
        </w:rPr>
        <w:t>in., 2005, Nr. 81-2942 (2005-06-30)</w:t>
      </w:r>
    </w:p>
    <w:p w:rsidR="00000000" w:rsidRDefault="003C0EDE">
      <w:pPr>
        <w:pStyle w:val="PlainText"/>
        <w:rPr>
          <w:rFonts w:ascii="Times New Roman" w:eastAsia="MS Mincho" w:hAnsi="Times New Roman"/>
          <w:i/>
          <w:iCs/>
        </w:rPr>
      </w:pPr>
      <w:r>
        <w:rPr>
          <w:rFonts w:ascii="Times New Roman" w:eastAsia="MS Mincho" w:hAnsi="Times New Roman"/>
          <w:b/>
          <w:bCs/>
          <w:i/>
          <w:iCs/>
        </w:rPr>
        <w:t>*Pastaba:</w:t>
      </w:r>
      <w:r>
        <w:rPr>
          <w:rFonts w:ascii="Times New Roman" w:eastAsia="MS Mincho" w:hAnsi="Times New Roman"/>
          <w:i/>
          <w:iCs/>
        </w:rPr>
        <w:t xml:space="preserve"> taikoma apskaičiuojant 2005 metais prasidėjusio mokestinio laikotarpio ir vėlesnių mokestinių laikotarpių apmokestinamąjį pelną. </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X-297</w:t>
        </w:r>
      </w:hyperlink>
      <w:r>
        <w:rPr>
          <w:rFonts w:ascii="Times New Roman" w:eastAsia="MS Mincho" w:hAnsi="Times New Roman"/>
          <w:i/>
          <w:iCs/>
        </w:rPr>
        <w:t>, 2005-0</w:t>
      </w:r>
      <w:r>
        <w:rPr>
          <w:rFonts w:ascii="Times New Roman" w:eastAsia="MS Mincho" w:hAnsi="Times New Roman"/>
          <w:i/>
          <w:iCs/>
        </w:rPr>
        <w:t>6-30, Žin., 2005, Nr. 85-3141 (2005-07-14)</w:t>
      </w:r>
    </w:p>
    <w:p w:rsidR="00000000" w:rsidRDefault="003C0EDE">
      <w:pPr>
        <w:jc w:val="both"/>
        <w:rPr>
          <w:rFonts w:ascii="Times New Roman" w:hAnsi="Times New Roman"/>
          <w:i/>
          <w:iCs/>
          <w:sz w:val="20"/>
        </w:rPr>
      </w:pPr>
      <w:r>
        <w:rPr>
          <w:rFonts w:ascii="Times New Roman" w:eastAsia="MS Mincho" w:hAnsi="Times New Roman"/>
          <w:b/>
          <w:bCs/>
          <w:i/>
          <w:iCs/>
          <w:sz w:val="20"/>
        </w:rPr>
        <w:t>*Pastaba:</w:t>
      </w:r>
      <w:r>
        <w:rPr>
          <w:rFonts w:ascii="Times New Roman" w:eastAsia="MS Mincho" w:hAnsi="Times New Roman"/>
          <w:i/>
          <w:iCs/>
          <w:sz w:val="20"/>
        </w:rPr>
        <w:t xml:space="preserve"> </w:t>
      </w:r>
      <w:r>
        <w:rPr>
          <w:rFonts w:ascii="Times New Roman" w:hAnsi="Times New Roman"/>
          <w:i/>
          <w:iCs/>
          <w:sz w:val="20"/>
        </w:rPr>
        <w:t>taikomos apskaičiuojant 2005 metais prasidėjusio ir vėlesnių mokestinių laikotarpių apmokestinamąjį pelną.</w:t>
      </w:r>
    </w:p>
    <w:p w:rsidR="00000000" w:rsidRDefault="003C0EDE">
      <w:pPr>
        <w:ind w:firstLine="720"/>
        <w:jc w:val="both"/>
        <w:rPr>
          <w:rFonts w:ascii="Times New Roman" w:hAnsi="Times New Roman"/>
          <w:sz w:val="22"/>
        </w:rPr>
      </w:pPr>
    </w:p>
    <w:p w:rsidR="00000000" w:rsidRDefault="003C0EDE">
      <w:pPr>
        <w:pStyle w:val="Heading1"/>
        <w:rPr>
          <w:rFonts w:ascii="Times New Roman" w:hAnsi="Times New Roman"/>
          <w:sz w:val="22"/>
        </w:rPr>
      </w:pPr>
      <w:r>
        <w:rPr>
          <w:rFonts w:ascii="Times New Roman" w:hAnsi="Times New Roman"/>
          <w:sz w:val="22"/>
        </w:rPr>
        <w:t>IV SKYRIUS</w:t>
      </w:r>
    </w:p>
    <w:p w:rsidR="00000000" w:rsidRDefault="003C0EDE">
      <w:pPr>
        <w:jc w:val="center"/>
        <w:rPr>
          <w:rFonts w:ascii="Times New Roman" w:hAnsi="Times New Roman"/>
          <w:b/>
          <w:sz w:val="22"/>
        </w:rPr>
      </w:pPr>
      <w:r>
        <w:rPr>
          <w:rFonts w:ascii="Times New Roman" w:hAnsi="Times New Roman"/>
          <w:b/>
          <w:sz w:val="22"/>
        </w:rPr>
        <w:t>TURTAS</w:t>
      </w:r>
    </w:p>
    <w:p w:rsidR="00000000" w:rsidRDefault="003C0EDE">
      <w:pPr>
        <w:jc w:val="both"/>
        <w:rPr>
          <w:rFonts w:ascii="Times New Roman" w:hAnsi="Times New Roman"/>
          <w:sz w:val="22"/>
        </w:rPr>
      </w:pPr>
    </w:p>
    <w:p w:rsidR="00000000" w:rsidRDefault="003C0EDE">
      <w:pPr>
        <w:ind w:firstLine="720"/>
        <w:rPr>
          <w:rFonts w:ascii="Times New Roman" w:hAnsi="Times New Roman"/>
          <w:b/>
          <w:sz w:val="22"/>
        </w:rPr>
      </w:pPr>
      <w:r>
        <w:rPr>
          <w:rFonts w:ascii="Times New Roman" w:hAnsi="Times New Roman"/>
          <w:b/>
          <w:sz w:val="22"/>
        </w:rPr>
        <w:t>13 straipsnis. Vieneto turtas</w:t>
      </w:r>
    </w:p>
    <w:p w:rsidR="00000000" w:rsidRDefault="003C0EDE">
      <w:pPr>
        <w:pStyle w:val="BodyTextIndent2"/>
        <w:ind w:left="0" w:firstLine="720"/>
        <w:rPr>
          <w:rFonts w:ascii="Times New Roman" w:hAnsi="Times New Roman"/>
          <w:sz w:val="22"/>
        </w:rPr>
      </w:pPr>
      <w:r>
        <w:rPr>
          <w:rFonts w:ascii="Times New Roman" w:hAnsi="Times New Roman"/>
          <w:sz w:val="22"/>
        </w:rPr>
        <w:t>1. Vieneto turtas – vieneto įsigytos materiali</w:t>
      </w:r>
      <w:r>
        <w:rPr>
          <w:rFonts w:ascii="Times New Roman" w:hAnsi="Times New Roman"/>
          <w:sz w:val="22"/>
        </w:rPr>
        <w:t>os, nematerialios ir finansinės vertybės. Jos priklauso vienetui nuosavybės teise arba yra gautos pagal lizingo (finansinės nuomos) sutartį, kurioje numatytas nuosavybės teisės perėjimas, arba pagal pirkimo–pardavimo ar nuomos sutartį, kurioje numatytas nu</w:t>
      </w:r>
      <w:r>
        <w:rPr>
          <w:rFonts w:ascii="Times New Roman" w:hAnsi="Times New Roman"/>
          <w:sz w:val="22"/>
        </w:rPr>
        <w:t>osavybės teisės perėjimas vienetui apmokėjus visą turto vertę, o vienetų, kuriems valstybės bei savivaldybių turtas perduotas patikėjimo teise, atveju – patikėjimo teise.</w:t>
      </w:r>
    </w:p>
    <w:p w:rsidR="00000000" w:rsidRDefault="003C0EDE">
      <w:pPr>
        <w:pStyle w:val="Linos"/>
        <w:ind w:firstLine="720"/>
        <w:rPr>
          <w:rFonts w:ascii="Times New Roman" w:hAnsi="Times New Roman"/>
          <w:color w:val="000000"/>
          <w:sz w:val="22"/>
        </w:rPr>
      </w:pPr>
      <w:r>
        <w:rPr>
          <w:rFonts w:ascii="Times New Roman" w:hAnsi="Times New Roman"/>
          <w:color w:val="000000"/>
          <w:sz w:val="22"/>
        </w:rPr>
        <w:t>2. Vieneto turtas skirstomas į ilgalaikį ir trumpalaikį. Vieneto ilgalaikis ir trumpa</w:t>
      </w:r>
      <w:r>
        <w:rPr>
          <w:rFonts w:ascii="Times New Roman" w:hAnsi="Times New Roman"/>
          <w:color w:val="000000"/>
          <w:sz w:val="22"/>
        </w:rPr>
        <w:t>laikis turtas yra materialusis ir nematerialusis.</w:t>
      </w:r>
    </w:p>
    <w:p w:rsidR="00000000" w:rsidRDefault="003C0EDE">
      <w:pPr>
        <w:pStyle w:val="BodyText2"/>
        <w:ind w:firstLine="720"/>
        <w:jc w:val="both"/>
        <w:rPr>
          <w:rFonts w:ascii="Times New Roman" w:hAnsi="Times New Roman"/>
          <w:color w:val="auto"/>
          <w:sz w:val="22"/>
        </w:rPr>
      </w:pPr>
      <w:r>
        <w:rPr>
          <w:rFonts w:ascii="Times New Roman" w:hAnsi="Times New Roman"/>
          <w:color w:val="auto"/>
          <w:sz w:val="22"/>
        </w:rPr>
        <w:t>3. Ilgalaikis turtas – tai turtas, kuris naudojamas vieneto pajamoms uždirbti (ekonominei naudai gauti) ilgiau kaip vienerius metus ir kurio įsigijimo kaina ne mažesnė už vieneto pagal šio Įstatymo 1 priedė</w:t>
      </w:r>
      <w:r>
        <w:rPr>
          <w:rFonts w:ascii="Times New Roman" w:hAnsi="Times New Roman"/>
          <w:color w:val="auto"/>
          <w:sz w:val="22"/>
        </w:rPr>
        <w:t>lyje išvardytas ilgalaikio turto grupes nustatytą kainą. Šio turto įsigijimo kaina į vieneto sąnaudas įskaitoma dalimis per turto nusidėvėjimo arba amortizacijos laikotarpį.</w:t>
      </w:r>
    </w:p>
    <w:p w:rsidR="00000000" w:rsidRDefault="003C0EDE">
      <w:pPr>
        <w:ind w:firstLine="720"/>
        <w:jc w:val="both"/>
        <w:rPr>
          <w:rFonts w:ascii="Times New Roman" w:hAnsi="Times New Roman"/>
          <w:color w:val="000000"/>
          <w:sz w:val="22"/>
        </w:rPr>
      </w:pPr>
      <w:r>
        <w:rPr>
          <w:rFonts w:ascii="Times New Roman" w:hAnsi="Times New Roman"/>
          <w:color w:val="000000"/>
          <w:sz w:val="22"/>
        </w:rPr>
        <w:t>4. Trumpalaikis turtas – tai turtas, kuris gali būti naudojamas vieneto pajamoms u</w:t>
      </w:r>
      <w:r>
        <w:rPr>
          <w:rFonts w:ascii="Times New Roman" w:hAnsi="Times New Roman"/>
          <w:color w:val="000000"/>
          <w:sz w:val="22"/>
        </w:rPr>
        <w:t xml:space="preserve">ždirbti (ekonominei naudai gauti) trumpiau kaip vienerius metus, o jo </w:t>
      </w:r>
      <w:r>
        <w:rPr>
          <w:rFonts w:ascii="Times New Roman" w:hAnsi="Times New Roman"/>
          <w:sz w:val="22"/>
        </w:rPr>
        <w:t>įsigijimo kaina</w:t>
      </w:r>
      <w:r>
        <w:rPr>
          <w:rFonts w:ascii="Times New Roman" w:hAnsi="Times New Roman"/>
          <w:color w:val="000000"/>
          <w:sz w:val="22"/>
        </w:rPr>
        <w:t xml:space="preserve"> į vienetui leidžiamas atskaityti sąnaudas įskaitoma tą mokestinį laikotarpį, kurį šis turtas pradėtas naudoti.</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color w:val="000000"/>
          <w:sz w:val="22"/>
        </w:rPr>
      </w:pPr>
    </w:p>
    <w:p w:rsidR="00000000" w:rsidRDefault="003C0EDE">
      <w:pPr>
        <w:ind w:firstLine="720"/>
        <w:jc w:val="both"/>
        <w:rPr>
          <w:rFonts w:ascii="Times New Roman" w:hAnsi="Times New Roman"/>
          <w:b/>
          <w:sz w:val="22"/>
        </w:rPr>
      </w:pPr>
      <w:r>
        <w:rPr>
          <w:rFonts w:ascii="Times New Roman" w:hAnsi="Times New Roman"/>
          <w:b/>
          <w:sz w:val="22"/>
        </w:rPr>
        <w:t>14 straipsnis. Turto įsigijimo kaina</w:t>
      </w:r>
    </w:p>
    <w:p w:rsidR="00000000" w:rsidRDefault="003C0EDE">
      <w:pPr>
        <w:pStyle w:val="BodyText"/>
        <w:ind w:firstLine="720"/>
        <w:rPr>
          <w:rFonts w:ascii="Times New Roman" w:hAnsi="Times New Roman"/>
          <w:sz w:val="22"/>
        </w:rPr>
      </w:pPr>
      <w:r>
        <w:rPr>
          <w:rFonts w:ascii="Times New Roman" w:hAnsi="Times New Roman"/>
          <w:sz w:val="22"/>
        </w:rPr>
        <w:t>1. Turto įsigijimo kaina – išlaidos, patirtos įsigyjant turtą, įskaitant sumokėtus komisinius atlyginimus bei mokesčius (rinkliav</w:t>
      </w:r>
      <w:r>
        <w:rPr>
          <w:rFonts w:ascii="Times New Roman" w:hAnsi="Times New Roman"/>
          <w:sz w:val="22"/>
        </w:rPr>
        <w:t>as), išskyrus Pridėtinės vertės mokestį, susijusius su šio turto įsigijimu.</w:t>
      </w:r>
    </w:p>
    <w:p w:rsidR="00000000" w:rsidRDefault="003C0EDE">
      <w:pPr>
        <w:pStyle w:val="BodyText"/>
        <w:ind w:firstLine="720"/>
        <w:rPr>
          <w:rFonts w:ascii="Times New Roman" w:hAnsi="Times New Roman"/>
          <w:sz w:val="22"/>
        </w:rPr>
      </w:pPr>
      <w:r>
        <w:rPr>
          <w:rFonts w:ascii="Times New Roman" w:hAnsi="Times New Roman"/>
          <w:sz w:val="22"/>
        </w:rPr>
        <w:t>2. Už prekes ir paslaugas įsigyto turto įsigijimo kaina – atitinkama suma, įtraukta į vieneto pajamas, gautas už šias prekes ir paslaugas, ir išlaidos, patirtos įsigyjant turtą, įs</w:t>
      </w:r>
      <w:r>
        <w:rPr>
          <w:rFonts w:ascii="Times New Roman" w:hAnsi="Times New Roman"/>
          <w:sz w:val="22"/>
        </w:rPr>
        <w:t>kaitant sumokėtus komisinius atlyginimus bei mokesčius (rinkliavas), susijusius su šio turto įsigijimu.</w:t>
      </w:r>
    </w:p>
    <w:p w:rsidR="00000000" w:rsidRDefault="003C0EDE">
      <w:pPr>
        <w:pStyle w:val="BodyText"/>
        <w:ind w:firstLine="720"/>
        <w:rPr>
          <w:rFonts w:ascii="Times New Roman" w:hAnsi="Times New Roman"/>
          <w:sz w:val="22"/>
        </w:rPr>
      </w:pPr>
      <w:r>
        <w:rPr>
          <w:rFonts w:ascii="Times New Roman" w:hAnsi="Times New Roman"/>
          <w:sz w:val="22"/>
        </w:rPr>
        <w:t>3. Jei turtas mainomas į kitą turtą, naujai įsigyto turto įsigijimo kaina yra išmainyto turto įsigijimo kaina. Jei išmainyto turto įsigijimo kainos nega</w:t>
      </w:r>
      <w:r>
        <w:rPr>
          <w:rFonts w:ascii="Times New Roman" w:hAnsi="Times New Roman"/>
          <w:sz w:val="22"/>
        </w:rPr>
        <w:t>lima nustatyti, tai naujai įsigyto turto įsigijimo kaina yra šio turto tikroji rinkos kaina.</w:t>
      </w:r>
    </w:p>
    <w:p w:rsidR="00000000" w:rsidRDefault="003C0EDE">
      <w:pPr>
        <w:pStyle w:val="BodyText"/>
        <w:ind w:firstLine="720"/>
        <w:rPr>
          <w:rFonts w:ascii="Times New Roman" w:hAnsi="Times New Roman"/>
          <w:sz w:val="22"/>
        </w:rPr>
      </w:pPr>
      <w:r>
        <w:rPr>
          <w:rFonts w:ascii="Times New Roman" w:hAnsi="Times New Roman"/>
          <w:sz w:val="22"/>
        </w:rPr>
        <w:t>4. Jei vieneto akcijas (dalis, pajus) jo dalyvis (dalininkas, pajininkas) apmoka turtu, to turto įsigijimo kaina vienetui yra ta pati, už kurią šį turtą įsigijo da</w:t>
      </w:r>
      <w:r>
        <w:rPr>
          <w:rFonts w:ascii="Times New Roman" w:hAnsi="Times New Roman"/>
          <w:sz w:val="22"/>
        </w:rPr>
        <w:t xml:space="preserve">lyvis (dalininkas, pajininkas). Ši vieneto turto įsigijimo kaina gali būti didinama akcininko (dalininko, pajininko) turto vertės padidėjimo pajamų, uždirbtų iš tokio šio turto perleidimo ir įtrauktų į akcininko (dalininko, pajininko) pajamas, kurios buvo </w:t>
      </w:r>
      <w:r>
        <w:rPr>
          <w:rFonts w:ascii="Times New Roman" w:hAnsi="Times New Roman"/>
          <w:sz w:val="22"/>
        </w:rPr>
        <w:t>apmokestintos, suma.</w:t>
      </w:r>
    </w:p>
    <w:p w:rsidR="00000000" w:rsidRDefault="003C0EDE">
      <w:pPr>
        <w:pStyle w:val="BodyText"/>
        <w:ind w:firstLine="720"/>
        <w:rPr>
          <w:rFonts w:ascii="Times New Roman" w:hAnsi="Times New Roman"/>
          <w:sz w:val="22"/>
        </w:rPr>
      </w:pPr>
      <w:r>
        <w:rPr>
          <w:rFonts w:ascii="Times New Roman" w:hAnsi="Times New Roman"/>
          <w:sz w:val="22"/>
        </w:rPr>
        <w:t>5. Tais atvejais, kai vertybiniai popieriai mainomi į kitą turtą, šio turto įsigijimo kaina yra šių vertybinių popierių tikroji rinkos kaina turto įsigijimo momentu.</w:t>
      </w:r>
    </w:p>
    <w:p w:rsidR="00000000" w:rsidRDefault="003C0EDE">
      <w:pPr>
        <w:ind w:firstLine="720"/>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15 straipsnis. Turto pardavimo kaina</w:t>
      </w:r>
    </w:p>
    <w:p w:rsidR="00000000" w:rsidRDefault="003C0EDE">
      <w:pPr>
        <w:ind w:firstLine="720"/>
        <w:jc w:val="both"/>
        <w:rPr>
          <w:rFonts w:ascii="Times New Roman" w:hAnsi="Times New Roman"/>
          <w:sz w:val="22"/>
        </w:rPr>
      </w:pPr>
      <w:r>
        <w:rPr>
          <w:rFonts w:ascii="Times New Roman" w:hAnsi="Times New Roman"/>
          <w:sz w:val="22"/>
        </w:rPr>
        <w:t>1. Turto pardavimo arba kitokio</w:t>
      </w:r>
      <w:r>
        <w:rPr>
          <w:rFonts w:ascii="Times New Roman" w:hAnsi="Times New Roman"/>
          <w:sz w:val="22"/>
        </w:rPr>
        <w:t xml:space="preserve"> perleidimo nuosavybėn kaina – visos pajamos, uždirbtos pardavus arba kitaip perleidus nuosavybėn turtą, atėmus sumokėtus mokesčius (rinkliavas), išskyrus Pridėtinės vertės mokestį, susijusius su šio turto pardavimu arba kitokiu perleidimu nuosavybėn.</w:t>
      </w:r>
    </w:p>
    <w:p w:rsidR="00000000" w:rsidRDefault="003C0EDE">
      <w:pPr>
        <w:ind w:firstLine="720"/>
        <w:jc w:val="both"/>
        <w:rPr>
          <w:rFonts w:ascii="Times New Roman" w:hAnsi="Times New Roman"/>
          <w:sz w:val="22"/>
        </w:rPr>
      </w:pPr>
      <w:r>
        <w:rPr>
          <w:rFonts w:ascii="Times New Roman" w:hAnsi="Times New Roman"/>
          <w:sz w:val="22"/>
        </w:rPr>
        <w:t>2. (</w:t>
      </w:r>
      <w:r>
        <w:rPr>
          <w:rFonts w:ascii="Times New Roman" w:hAnsi="Times New Roman"/>
          <w:sz w:val="22"/>
        </w:rPr>
        <w:t>Neteko galios nuo 2004 m. vasario 14 d.)</w:t>
      </w:r>
    </w:p>
    <w:p w:rsidR="00000000" w:rsidRDefault="003C0EDE">
      <w:pPr>
        <w:ind w:firstLine="720"/>
        <w:jc w:val="both"/>
        <w:rPr>
          <w:rFonts w:ascii="Times New Roman" w:hAnsi="Times New Roman"/>
          <w:sz w:val="22"/>
        </w:rPr>
      </w:pPr>
      <w:r>
        <w:rPr>
          <w:rFonts w:ascii="Times New Roman" w:hAnsi="Times New Roman"/>
          <w:sz w:val="22"/>
        </w:rPr>
        <w:t>3. Jei turtas dėl kokių nors priežasčių yra prarastas, o jis buvo apdraustas, šio turto pardavimo kaina yra žalos dėl prarasto turto atlyginimo suma.</w:t>
      </w:r>
    </w:p>
    <w:p w:rsidR="00000000" w:rsidRDefault="003C0EDE">
      <w:pPr>
        <w:jc w:val="both"/>
        <w:rPr>
          <w:rFonts w:ascii="Times New Roman" w:hAnsi="Times New Roman"/>
          <w:i/>
          <w:iCs/>
          <w:sz w:val="20"/>
        </w:rPr>
      </w:pPr>
      <w:r>
        <w:rPr>
          <w:rFonts w:ascii="Times New Roman" w:hAnsi="Times New Roman"/>
          <w:i/>
          <w:iCs/>
          <w:sz w:val="20"/>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000000" w:rsidRDefault="003C0EDE">
      <w:pPr>
        <w:ind w:left="726" w:firstLine="720"/>
        <w:jc w:val="both"/>
        <w:rPr>
          <w:rFonts w:ascii="Times New Roman" w:hAnsi="Times New Roman"/>
          <w:sz w:val="22"/>
        </w:rPr>
      </w:pPr>
    </w:p>
    <w:p w:rsidR="00000000" w:rsidRDefault="003C0EDE">
      <w:pPr>
        <w:ind w:firstLine="720"/>
        <w:jc w:val="both"/>
        <w:rPr>
          <w:rFonts w:ascii="Times New Roman" w:hAnsi="Times New Roman"/>
          <w:b/>
          <w:color w:val="000000"/>
          <w:sz w:val="22"/>
        </w:rPr>
      </w:pPr>
      <w:r>
        <w:rPr>
          <w:rFonts w:ascii="Times New Roman" w:hAnsi="Times New Roman"/>
          <w:b/>
          <w:color w:val="000000"/>
          <w:sz w:val="22"/>
        </w:rPr>
        <w:t>16 straipsnis.</w:t>
      </w:r>
      <w:r>
        <w:rPr>
          <w:rFonts w:ascii="Times New Roman" w:hAnsi="Times New Roman"/>
          <w:color w:val="000000"/>
          <w:sz w:val="22"/>
        </w:rPr>
        <w:t xml:space="preserve"> </w:t>
      </w:r>
      <w:r>
        <w:rPr>
          <w:rFonts w:ascii="Times New Roman" w:hAnsi="Times New Roman"/>
          <w:b/>
          <w:color w:val="000000"/>
          <w:sz w:val="22"/>
        </w:rPr>
        <w:t>Turto vertės padidėjimo pajamos</w:t>
      </w:r>
    </w:p>
    <w:p w:rsidR="00000000" w:rsidRDefault="003C0EDE">
      <w:pPr>
        <w:pStyle w:val="BodyText"/>
        <w:ind w:firstLine="720"/>
        <w:rPr>
          <w:rFonts w:ascii="Times New Roman" w:hAnsi="Times New Roman"/>
          <w:sz w:val="22"/>
        </w:rPr>
      </w:pPr>
      <w:r>
        <w:rPr>
          <w:rFonts w:ascii="Times New Roman" w:hAnsi="Times New Roman"/>
          <w:sz w:val="22"/>
        </w:rPr>
        <w:t>1. Turto vertės padidėjimo pajamos yra uždirbtos pajamos, kurias sudaro turto pardavimo ar kitokio perleidimo nuosavybėn ir įs</w:t>
      </w:r>
      <w:r>
        <w:rPr>
          <w:rFonts w:ascii="Times New Roman" w:hAnsi="Times New Roman"/>
          <w:sz w:val="22"/>
        </w:rPr>
        <w:t>igijimo kainų skirtumas. Turto įsigijimo išlaidos turi būti pagrindžiamos šio Įstatymo 11 straipsnyje nustatytais dokumentais ir (arba) galiojančiais sandoriais.</w:t>
      </w:r>
    </w:p>
    <w:p w:rsidR="00000000" w:rsidRDefault="003C0EDE">
      <w:pPr>
        <w:pStyle w:val="BodyText"/>
        <w:ind w:firstLine="720"/>
        <w:rPr>
          <w:rFonts w:ascii="Times New Roman" w:hAnsi="Times New Roman"/>
          <w:sz w:val="22"/>
        </w:rPr>
      </w:pPr>
      <w:r>
        <w:rPr>
          <w:rFonts w:ascii="Times New Roman" w:hAnsi="Times New Roman"/>
          <w:sz w:val="22"/>
        </w:rPr>
        <w:t>2. Jei perleidžiamas vieneto turtas, kuriam buvo skaičiuojamas nusidėvėjimas arba amortizacija</w:t>
      </w:r>
      <w:r>
        <w:rPr>
          <w:rFonts w:ascii="Times New Roman" w:hAnsi="Times New Roman"/>
          <w:sz w:val="22"/>
        </w:rPr>
        <w:t xml:space="preserve"> pelno mokesčiui apskaičiuoti, apskaičiuojant turto vertės padidėjimo pajamas įsigijimo kaina tam turtui mažinama nusidėvėjimo ar amortizacijos suma, įtraukta į ribojamų dydžių leidžiamus atskaitymus.</w:t>
      </w:r>
    </w:p>
    <w:p w:rsidR="00000000" w:rsidRDefault="003C0EDE">
      <w:pPr>
        <w:pStyle w:val="BodyText"/>
        <w:ind w:firstLine="720"/>
        <w:rPr>
          <w:rFonts w:ascii="Times New Roman" w:hAnsi="Times New Roman"/>
          <w:sz w:val="22"/>
        </w:rPr>
      </w:pPr>
      <w:r>
        <w:rPr>
          <w:rFonts w:ascii="Times New Roman" w:hAnsi="Times New Roman"/>
          <w:sz w:val="22"/>
        </w:rPr>
        <w:t>3. (Neteko galios nuo 2004 m. vasario 14 d.)</w:t>
      </w:r>
    </w:p>
    <w:p w:rsidR="00000000" w:rsidRDefault="003C0EDE">
      <w:pPr>
        <w:ind w:firstLine="720"/>
        <w:jc w:val="both"/>
        <w:rPr>
          <w:rFonts w:ascii="Times New Roman" w:hAnsi="Times New Roman"/>
          <w:sz w:val="22"/>
        </w:rPr>
      </w:pPr>
      <w:r>
        <w:rPr>
          <w:rFonts w:ascii="Times New Roman" w:hAnsi="Times New Roman"/>
          <w:sz w:val="22"/>
        </w:rPr>
        <w:t>4. (Neteko</w:t>
      </w:r>
      <w:r>
        <w:rPr>
          <w:rFonts w:ascii="Times New Roman" w:hAnsi="Times New Roman"/>
          <w:sz w:val="22"/>
        </w:rPr>
        <w:t xml:space="preserve"> galios nuo 2004 m. vasario 14 d.)</w:t>
      </w:r>
    </w:p>
    <w:p w:rsidR="00000000" w:rsidRDefault="003C0EDE">
      <w:pPr>
        <w:ind w:firstLine="720"/>
        <w:jc w:val="both"/>
        <w:rPr>
          <w:rFonts w:ascii="Times New Roman" w:hAnsi="Times New Roman"/>
          <w:sz w:val="22"/>
        </w:rPr>
      </w:pPr>
      <w:r>
        <w:rPr>
          <w:rFonts w:ascii="Times New Roman" w:hAnsi="Times New Roman"/>
          <w:sz w:val="22"/>
        </w:rPr>
        <w:t>5. Jei vienetas perleidžia obligaciją, tai šio perleidimo rezultatas obligaciją perleidusiame vienete – turto vertės padidėjimo pajamos mažinamos diskonto suma, kuri jau buvo įtraukta į obligaciją perleidusio vieneto paja</w:t>
      </w:r>
      <w:r>
        <w:rPr>
          <w:rFonts w:ascii="Times New Roman" w:hAnsi="Times New Roman"/>
          <w:sz w:val="22"/>
        </w:rPr>
        <w:t>mas.</w:t>
      </w:r>
    </w:p>
    <w:p w:rsidR="00000000" w:rsidRDefault="003C0EDE">
      <w:pPr>
        <w:pStyle w:val="BodyTextIndent"/>
        <w:rPr>
          <w:rFonts w:ascii="Times New Roman" w:hAnsi="Times New Roman"/>
          <w:sz w:val="22"/>
        </w:rPr>
      </w:pPr>
      <w:r>
        <w:rPr>
          <w:rFonts w:ascii="Times New Roman" w:hAnsi="Times New Roman"/>
          <w:sz w:val="22"/>
        </w:rPr>
        <w:t>6. Tam tikrais atvejais vienetus reorganizuojant, likviduojant ar pertvarkant turto vertės padidėjimo pajamų pripažinimo ir apmokestinimo tvarka yra nustatyta šio Įstatymo IX skyriuje.</w:t>
      </w:r>
    </w:p>
    <w:p w:rsidR="00000000" w:rsidRDefault="003C0EDE">
      <w:pPr>
        <w:ind w:firstLine="720"/>
        <w:jc w:val="both"/>
        <w:rPr>
          <w:rFonts w:ascii="Times New Roman" w:hAnsi="Times New Roman"/>
          <w:sz w:val="22"/>
        </w:rPr>
      </w:pPr>
      <w:r>
        <w:rPr>
          <w:rFonts w:ascii="Times New Roman" w:hAnsi="Times New Roman"/>
          <w:sz w:val="22"/>
        </w:rPr>
        <w:t>7. Kitais atvejais Lietuvos Respublikos Vyriausybė arba jos įgalio</w:t>
      </w:r>
      <w:r>
        <w:rPr>
          <w:rFonts w:ascii="Times New Roman" w:hAnsi="Times New Roman"/>
          <w:sz w:val="22"/>
        </w:rPr>
        <w:t>ta institucija nustato turto įsigijimo kainos, pardavimo kainos arba turto vertės padidėjimo pajamų apskaičiavimo tvarką.</w:t>
      </w:r>
    </w:p>
    <w:p w:rsidR="00000000" w:rsidRDefault="003C0EDE">
      <w:pPr>
        <w:jc w:val="both"/>
        <w:rPr>
          <w:rFonts w:ascii="Times New Roman" w:hAnsi="Times New Roman"/>
          <w:i/>
          <w:iCs/>
          <w:sz w:val="20"/>
        </w:rPr>
      </w:pPr>
      <w:r>
        <w:rPr>
          <w:rFonts w:ascii="Times New Roman" w:hAnsi="Times New Roman"/>
          <w:i/>
          <w:iCs/>
          <w:sz w:val="20"/>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IX-1972</w:t>
        </w:r>
      </w:hyperlink>
      <w:r>
        <w:rPr>
          <w:rFonts w:ascii="Times New Roman" w:eastAsia="MS Mincho" w:hAnsi="Times New Roman"/>
          <w:i/>
          <w:iCs/>
        </w:rPr>
        <w:t xml:space="preserve">, 2004-01-22, Žin., 2004, Nr. 25-748 </w:t>
      </w:r>
      <w:r>
        <w:rPr>
          <w:rFonts w:ascii="Times New Roman" w:eastAsia="MS Mincho" w:hAnsi="Times New Roman"/>
          <w:i/>
          <w:iCs/>
        </w:rPr>
        <w:t>(2004-02-14)</w:t>
      </w:r>
    </w:p>
    <w:p w:rsidR="00000000" w:rsidRDefault="003C0EDE">
      <w:pPr>
        <w:ind w:firstLine="720"/>
        <w:jc w:val="center"/>
        <w:rPr>
          <w:rFonts w:ascii="Times New Roman" w:hAnsi="Times New Roman"/>
          <w:b/>
          <w:sz w:val="22"/>
        </w:rPr>
      </w:pPr>
    </w:p>
    <w:p w:rsidR="00000000" w:rsidRDefault="003C0EDE">
      <w:pPr>
        <w:pStyle w:val="Heading1"/>
        <w:rPr>
          <w:rFonts w:ascii="Times New Roman" w:hAnsi="Times New Roman"/>
          <w:sz w:val="22"/>
        </w:rPr>
      </w:pPr>
      <w:r>
        <w:rPr>
          <w:rFonts w:ascii="Times New Roman" w:hAnsi="Times New Roman"/>
          <w:sz w:val="22"/>
        </w:rPr>
        <w:t xml:space="preserve">V SKYRIUS </w:t>
      </w:r>
    </w:p>
    <w:p w:rsidR="00000000" w:rsidRDefault="003C0EDE">
      <w:pPr>
        <w:jc w:val="center"/>
        <w:rPr>
          <w:rFonts w:ascii="Times New Roman" w:hAnsi="Times New Roman"/>
          <w:b/>
          <w:sz w:val="22"/>
        </w:rPr>
      </w:pPr>
      <w:r>
        <w:rPr>
          <w:rFonts w:ascii="Times New Roman" w:hAnsi="Times New Roman"/>
          <w:b/>
          <w:sz w:val="22"/>
        </w:rPr>
        <w:t>LEIDŽIAMI ATSKAITYMAI IR RIBOJAMŲ DYDŽIŲ LEIDŽIAMI ATSKAITYMAI</w:t>
      </w:r>
    </w:p>
    <w:p w:rsidR="00000000" w:rsidRDefault="003C0EDE">
      <w:pPr>
        <w:ind w:firstLine="720"/>
        <w:jc w:val="center"/>
        <w:rPr>
          <w:rFonts w:ascii="Times New Roman" w:hAnsi="Times New Roman"/>
          <w:sz w:val="22"/>
        </w:rPr>
      </w:pPr>
    </w:p>
    <w:p w:rsidR="00000000" w:rsidRDefault="003C0EDE">
      <w:pPr>
        <w:pStyle w:val="Linos"/>
        <w:ind w:firstLine="720"/>
        <w:rPr>
          <w:rFonts w:ascii="Times New Roman" w:hAnsi="Times New Roman"/>
          <w:sz w:val="22"/>
        </w:rPr>
      </w:pPr>
      <w:r>
        <w:rPr>
          <w:rFonts w:ascii="Times New Roman" w:hAnsi="Times New Roman"/>
          <w:b/>
          <w:sz w:val="22"/>
        </w:rPr>
        <w:t>17 straipsnis. Leidžiamų atskaitymų pripažinimo tvarka</w:t>
      </w:r>
    </w:p>
    <w:p w:rsidR="00000000" w:rsidRDefault="003C0EDE">
      <w:pPr>
        <w:ind w:firstLine="720"/>
        <w:jc w:val="both"/>
        <w:rPr>
          <w:rFonts w:ascii="Times New Roman" w:hAnsi="Times New Roman"/>
          <w:sz w:val="22"/>
        </w:rPr>
      </w:pPr>
      <w:r>
        <w:rPr>
          <w:rFonts w:ascii="Times New Roman" w:hAnsi="Times New Roman"/>
          <w:sz w:val="22"/>
        </w:rPr>
        <w:t>1. Leidžiami atskaitymai yra visos faktiškai patirtos įprastinės tokiai veiklai vieneto sąnaudos, būtinos vienet</w:t>
      </w:r>
      <w:r>
        <w:rPr>
          <w:rFonts w:ascii="Times New Roman" w:hAnsi="Times New Roman"/>
          <w:sz w:val="22"/>
        </w:rPr>
        <w:t>o pajamoms uždirbti ar vieneto ekonominei naudai gauti, jeigu šis Įstatymas nenustato ko kita. Leidžiamiems atskaitymams priskiriami Lietuvos Respublikos Vyriausybės nustatyti Ignalinos atominės elektrinės papildomi atskaitymai.</w:t>
      </w:r>
    </w:p>
    <w:p w:rsidR="00000000" w:rsidRDefault="003C0EDE">
      <w:pPr>
        <w:pStyle w:val="Linos"/>
        <w:ind w:firstLine="720"/>
        <w:rPr>
          <w:rFonts w:ascii="Times New Roman" w:hAnsi="Times New Roman"/>
          <w:sz w:val="22"/>
        </w:rPr>
      </w:pPr>
      <w:r>
        <w:rPr>
          <w:rFonts w:ascii="Times New Roman" w:hAnsi="Times New Roman"/>
          <w:sz w:val="22"/>
        </w:rPr>
        <w:t>2. Ribojamų dydžių leidžiam</w:t>
      </w:r>
      <w:r>
        <w:rPr>
          <w:rFonts w:ascii="Times New Roman" w:hAnsi="Times New Roman"/>
          <w:sz w:val="22"/>
        </w:rPr>
        <w:t>i atskaitymai:</w:t>
      </w:r>
    </w:p>
    <w:p w:rsidR="00000000" w:rsidRDefault="003C0EDE">
      <w:pPr>
        <w:ind w:firstLine="720"/>
        <w:rPr>
          <w:rFonts w:ascii="Times New Roman" w:hAnsi="Times New Roman"/>
          <w:sz w:val="22"/>
        </w:rPr>
      </w:pPr>
      <w:r>
        <w:rPr>
          <w:rFonts w:ascii="Times New Roman" w:hAnsi="Times New Roman"/>
          <w:sz w:val="22"/>
        </w:rPr>
        <w:t>1) ilgalaikio turto nusidėvėjimo arba amortizacijos sąnaudos;</w:t>
      </w:r>
    </w:p>
    <w:p w:rsidR="00000000" w:rsidRDefault="003C0EDE">
      <w:pPr>
        <w:pStyle w:val="Linos"/>
        <w:ind w:firstLine="720"/>
        <w:rPr>
          <w:rFonts w:ascii="Times New Roman" w:hAnsi="Times New Roman"/>
          <w:sz w:val="22"/>
        </w:rPr>
      </w:pPr>
      <w:r>
        <w:rPr>
          <w:rFonts w:ascii="Times New Roman" w:hAnsi="Times New Roman"/>
          <w:sz w:val="22"/>
        </w:rPr>
        <w:t>2) ilgalaikio materialiojo turto eksploatavimo, remonto ir rekonstravimo sąnaudos;</w:t>
      </w:r>
    </w:p>
    <w:p w:rsidR="00000000" w:rsidRDefault="003C0EDE">
      <w:pPr>
        <w:pStyle w:val="Linos"/>
        <w:ind w:firstLine="720"/>
        <w:jc w:val="left"/>
        <w:rPr>
          <w:rFonts w:ascii="Times New Roman" w:hAnsi="Times New Roman"/>
          <w:sz w:val="22"/>
        </w:rPr>
      </w:pPr>
      <w:r>
        <w:rPr>
          <w:rFonts w:ascii="Times New Roman" w:hAnsi="Times New Roman"/>
          <w:sz w:val="22"/>
        </w:rPr>
        <w:t>3) komandiruočių sąnaudos;</w:t>
      </w:r>
    </w:p>
    <w:p w:rsidR="00000000" w:rsidRDefault="003C0EDE">
      <w:pPr>
        <w:pStyle w:val="Linos"/>
        <w:ind w:firstLine="720"/>
        <w:jc w:val="left"/>
        <w:rPr>
          <w:rFonts w:ascii="Times New Roman" w:hAnsi="Times New Roman"/>
          <w:sz w:val="22"/>
        </w:rPr>
      </w:pPr>
      <w:r>
        <w:rPr>
          <w:rFonts w:ascii="Times New Roman" w:hAnsi="Times New Roman"/>
          <w:sz w:val="22"/>
        </w:rPr>
        <w:t>4) reklamos ir reprezentacijos sąnaudos;</w:t>
      </w:r>
    </w:p>
    <w:p w:rsidR="00000000" w:rsidRDefault="003C0EDE">
      <w:pPr>
        <w:pStyle w:val="Linos"/>
        <w:ind w:firstLine="720"/>
        <w:jc w:val="left"/>
        <w:rPr>
          <w:rFonts w:ascii="Times New Roman" w:hAnsi="Times New Roman"/>
          <w:sz w:val="22"/>
        </w:rPr>
      </w:pPr>
      <w:r>
        <w:rPr>
          <w:rFonts w:ascii="Times New Roman" w:hAnsi="Times New Roman"/>
          <w:sz w:val="22"/>
        </w:rPr>
        <w:t>5) natūraliosios netekties n</w:t>
      </w:r>
      <w:r>
        <w:rPr>
          <w:rFonts w:ascii="Times New Roman" w:hAnsi="Times New Roman"/>
          <w:sz w:val="22"/>
        </w:rPr>
        <w:t>uostoliai;</w:t>
      </w:r>
    </w:p>
    <w:p w:rsidR="00000000" w:rsidRDefault="003C0EDE">
      <w:pPr>
        <w:ind w:firstLine="720"/>
        <w:jc w:val="both"/>
        <w:rPr>
          <w:rFonts w:ascii="Times New Roman" w:hAnsi="Times New Roman"/>
          <w:sz w:val="22"/>
        </w:rPr>
      </w:pPr>
      <w:r>
        <w:rPr>
          <w:rFonts w:ascii="Times New Roman" w:hAnsi="Times New Roman"/>
          <w:sz w:val="22"/>
        </w:rPr>
        <w:t>6) mokesčiai;</w:t>
      </w:r>
    </w:p>
    <w:p w:rsidR="00000000" w:rsidRDefault="003C0EDE">
      <w:pPr>
        <w:ind w:firstLine="720"/>
        <w:rPr>
          <w:rFonts w:ascii="Times New Roman" w:hAnsi="Times New Roman"/>
          <w:sz w:val="22"/>
        </w:rPr>
      </w:pPr>
      <w:r>
        <w:rPr>
          <w:rFonts w:ascii="Times New Roman" w:hAnsi="Times New Roman"/>
          <w:sz w:val="22"/>
        </w:rPr>
        <w:t>7) beviltiškos skolos;</w:t>
      </w:r>
    </w:p>
    <w:p w:rsidR="00000000" w:rsidRDefault="003C0EDE">
      <w:pPr>
        <w:ind w:firstLine="720"/>
        <w:jc w:val="both"/>
        <w:rPr>
          <w:rFonts w:ascii="Times New Roman" w:hAnsi="Times New Roman"/>
          <w:sz w:val="22"/>
        </w:rPr>
      </w:pPr>
      <w:r>
        <w:rPr>
          <w:rFonts w:ascii="Times New Roman" w:hAnsi="Times New Roman"/>
          <w:sz w:val="22"/>
        </w:rPr>
        <w:t>8) įmokos darbuotojų naudai;</w:t>
      </w:r>
    </w:p>
    <w:p w:rsidR="00000000" w:rsidRDefault="003C0EDE">
      <w:pPr>
        <w:ind w:firstLine="720"/>
        <w:jc w:val="both"/>
        <w:rPr>
          <w:rFonts w:ascii="Times New Roman" w:hAnsi="Times New Roman"/>
          <w:sz w:val="22"/>
        </w:rPr>
      </w:pPr>
      <w:r>
        <w:rPr>
          <w:rFonts w:ascii="Times New Roman" w:hAnsi="Times New Roman"/>
          <w:sz w:val="22"/>
        </w:rPr>
        <w:t>9) specialieji kredito įstaigų ir draudimo įmonių atidėjimai;</w:t>
      </w:r>
    </w:p>
    <w:p w:rsidR="00000000" w:rsidRDefault="003C0EDE">
      <w:pPr>
        <w:ind w:firstLine="720"/>
        <w:jc w:val="both"/>
        <w:rPr>
          <w:rFonts w:ascii="Times New Roman" w:hAnsi="Times New Roman"/>
          <w:sz w:val="22"/>
        </w:rPr>
      </w:pPr>
      <w:r>
        <w:rPr>
          <w:rFonts w:ascii="Times New Roman" w:hAnsi="Times New Roman"/>
          <w:sz w:val="22"/>
        </w:rPr>
        <w:t>10) parama;</w:t>
      </w:r>
    </w:p>
    <w:p w:rsidR="00000000" w:rsidRDefault="003C0EDE">
      <w:pPr>
        <w:ind w:firstLine="720"/>
        <w:jc w:val="both"/>
        <w:rPr>
          <w:rFonts w:ascii="Times New Roman" w:hAnsi="Times New Roman"/>
          <w:sz w:val="22"/>
        </w:rPr>
      </w:pPr>
      <w:r>
        <w:rPr>
          <w:rFonts w:ascii="Times New Roman" w:hAnsi="Times New Roman"/>
          <w:sz w:val="22"/>
        </w:rPr>
        <w:t>11) narių mokesčiai, įnašai ir įmokos;</w:t>
      </w:r>
    </w:p>
    <w:p w:rsidR="00000000" w:rsidRDefault="003C0EDE">
      <w:pPr>
        <w:ind w:firstLine="720"/>
        <w:jc w:val="both"/>
        <w:rPr>
          <w:rFonts w:ascii="Times New Roman" w:hAnsi="Times New Roman"/>
          <w:sz w:val="22"/>
        </w:rPr>
      </w:pPr>
      <w:r>
        <w:rPr>
          <w:rFonts w:ascii="Times New Roman" w:hAnsi="Times New Roman"/>
          <w:sz w:val="22"/>
        </w:rPr>
        <w:t>12) mokestinio laikotarpio nuostoliai.</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 xml:space="preserve">18 straipsnis. Ilgalaikio </w:t>
      </w:r>
      <w:r>
        <w:rPr>
          <w:rFonts w:ascii="Times New Roman" w:hAnsi="Times New Roman"/>
          <w:b/>
          <w:sz w:val="22"/>
        </w:rPr>
        <w:t>turto nusidėvėjimo arba amortizacijos sąnaudos</w:t>
      </w:r>
    </w:p>
    <w:p w:rsidR="00000000" w:rsidRDefault="003C0EDE">
      <w:pPr>
        <w:ind w:firstLine="720"/>
        <w:jc w:val="both"/>
        <w:rPr>
          <w:rFonts w:ascii="Times New Roman" w:hAnsi="Times New Roman"/>
          <w:sz w:val="22"/>
        </w:rPr>
      </w:pPr>
      <w:r>
        <w:rPr>
          <w:rFonts w:ascii="Times New Roman" w:hAnsi="Times New Roman"/>
          <w:sz w:val="22"/>
        </w:rPr>
        <w:t>1. Vienete yra nudėvimas arba amortizuojamas jo ilgalaikis turtas ir prestižas, jei šio Įstatymo nenustatyta kitaip. Ilgalaikio turto įsigijimo kaina į sąnaudas perkeliama ir iš pajamų atskaitoma dalimis per š</w:t>
      </w:r>
      <w:r>
        <w:rPr>
          <w:rFonts w:ascii="Times New Roman" w:hAnsi="Times New Roman"/>
          <w:sz w:val="22"/>
        </w:rPr>
        <w:t>io turto nusidėvėjimo arba amortizacijos laikotarpį, nustatomą pagal šio straipsnio 2 dalį.</w:t>
      </w:r>
      <w:r>
        <w:rPr>
          <w:rFonts w:ascii="Times New Roman" w:hAnsi="Times New Roman"/>
          <w:b/>
          <w:sz w:val="22"/>
        </w:rPr>
        <w:t xml:space="preserve"> </w:t>
      </w:r>
      <w:r>
        <w:rPr>
          <w:rFonts w:ascii="Times New Roman" w:hAnsi="Times New Roman"/>
          <w:sz w:val="22"/>
        </w:rPr>
        <w:t>Apskaičiuojant pelno mokestį, tyrinėjimo ir plėtojimo darbų sąnaudos nesukaupiamos ir neįtraukiamos į ribojamų dydžių leidžiamus atskaitymus, o atskaitomos iš pajam</w:t>
      </w:r>
      <w:r>
        <w:rPr>
          <w:rFonts w:ascii="Times New Roman" w:hAnsi="Times New Roman"/>
          <w:sz w:val="22"/>
        </w:rPr>
        <w:t>ų kaip leidžiami atskaitymai tuo mokestiniu laikotarpiu, kurį faktiškai patiriamos, ir atitinka šio Įstatymo leidžiamiems atskaitymams nustatytus kriterijus.</w:t>
      </w:r>
    </w:p>
    <w:p w:rsidR="00000000" w:rsidRDefault="003C0EDE">
      <w:pPr>
        <w:pStyle w:val="BodyTextIndent"/>
        <w:rPr>
          <w:rFonts w:ascii="Times New Roman" w:hAnsi="Times New Roman"/>
          <w:sz w:val="22"/>
        </w:rPr>
      </w:pPr>
      <w:r>
        <w:rPr>
          <w:rFonts w:ascii="Times New Roman" w:hAnsi="Times New Roman"/>
          <w:sz w:val="22"/>
        </w:rPr>
        <w:t>2. Ilgalaikio turto grupės bei jo nusidėvėjimo arba amortizacijos maksimalūs normatyvai (metais) n</w:t>
      </w:r>
      <w:r>
        <w:rPr>
          <w:rFonts w:ascii="Times New Roman" w:hAnsi="Times New Roman"/>
          <w:sz w:val="22"/>
        </w:rPr>
        <w:t>ustatyti šio Įstatymo 1 priedėlyje. Vienetas pats nusistato (pasirenka) ilgalaikio turto nusidėvėjimo arba amortizacijos laikotarpį, ne trumpesnį, negu nustatyti šio Įstatymo 1 priedėlyje ilgalaikio turto nusidėvėjimo arba amortizacijos normatyvai (metais)</w:t>
      </w:r>
      <w:r>
        <w:rPr>
          <w:rFonts w:ascii="Times New Roman" w:hAnsi="Times New Roman"/>
          <w:sz w:val="22"/>
        </w:rPr>
        <w:t>, ir likvidacinę vertę, ne mažesnę kaip 1 lito ir ne didesnę kaip 10 procentų įsigijimo kainos.</w:t>
      </w:r>
    </w:p>
    <w:p w:rsidR="00000000" w:rsidRDefault="003C0EDE">
      <w:pPr>
        <w:pStyle w:val="BodyTextIndent"/>
        <w:rPr>
          <w:rFonts w:ascii="Times New Roman" w:hAnsi="Times New Roman"/>
          <w:sz w:val="22"/>
        </w:rPr>
      </w:pPr>
      <w:r>
        <w:rPr>
          <w:rFonts w:ascii="Times New Roman" w:hAnsi="Times New Roman"/>
          <w:sz w:val="22"/>
        </w:rPr>
        <w:t>3. Vienetai, kuriuose vidutinis sąrašuose esančių darbuotojų skaičius neviršija 10 žmonių ir mokestinio laikotarpio pajamos neviršija 500 tūkstančių litų bei ku</w:t>
      </w:r>
      <w:r>
        <w:rPr>
          <w:rFonts w:ascii="Times New Roman" w:hAnsi="Times New Roman"/>
          <w:sz w:val="22"/>
        </w:rPr>
        <w:t>rie neatitinka šio Įstatymo 5 straipsnio 3 dalyje nustatytų kriterijų, ilgalaikio turto grupėms, išskyrus naujus pastatus, naudojamus veiklai, ir pastatų, įtrauktų į Lietuvos Respublikos nekilnojamųjų kultūros vertybių registrą, rekonstravimą, jei pastatai</w:t>
      </w:r>
      <w:r>
        <w:rPr>
          <w:rFonts w:ascii="Times New Roman" w:hAnsi="Times New Roman"/>
          <w:sz w:val="22"/>
        </w:rPr>
        <w:t xml:space="preserve"> pastatyti arba rekonstravimas atliktas nuo 2002 m. sausio 1 d., taip pat gyvenamuosius namus ir kitus pastatus, gali patys nusistatyti maksimalius nusidėvėjimo arba amortizacijos normatyvus, neatsižvelgdami į normatyvus, nustatytus šio Įstatymo 1 priedėly</w:t>
      </w:r>
      <w:r>
        <w:rPr>
          <w:rFonts w:ascii="Times New Roman" w:hAnsi="Times New Roman"/>
          <w:sz w:val="22"/>
        </w:rPr>
        <w:t>je.</w:t>
      </w:r>
    </w:p>
    <w:p w:rsidR="00000000" w:rsidRDefault="003C0EDE">
      <w:pPr>
        <w:pStyle w:val="Linos"/>
        <w:ind w:firstLine="720"/>
        <w:rPr>
          <w:rFonts w:ascii="Times New Roman" w:hAnsi="Times New Roman"/>
          <w:sz w:val="22"/>
        </w:rPr>
      </w:pPr>
      <w:r>
        <w:rPr>
          <w:rFonts w:ascii="Times New Roman" w:hAnsi="Times New Roman"/>
          <w:sz w:val="22"/>
        </w:rPr>
        <w:t>4. Ilgalaikio turto nusidėvėjimas arba amortizacija skaičiuojami taikant tiesiogiai proporcingą (tiesinį) (toliau – tiesinis metodas) arba dvigubą – mažėjančios vertės (dvigubo balanso) (toliau – dvigubo balanso metodas) metodus pagal šio Įstatymo 1 pr</w:t>
      </w:r>
      <w:r>
        <w:rPr>
          <w:rFonts w:ascii="Times New Roman" w:hAnsi="Times New Roman"/>
          <w:sz w:val="22"/>
        </w:rPr>
        <w:t>iedėlį. Pasirinkto metodo turi būti laikomasi nuosekliai: šio Įstatymo 1 priedėlyje nustatytai ilgalaikio turto grupei ir kiekvienam tai grupei priskirtam turto vienetui taikomas tas pats vieneto pasirinktas nusidėvėjimo arba amortizacijos metodas per visą</w:t>
      </w:r>
      <w:r>
        <w:rPr>
          <w:rFonts w:ascii="Times New Roman" w:hAnsi="Times New Roman"/>
          <w:sz w:val="22"/>
        </w:rPr>
        <w:t xml:space="preserve"> ilgalaikio turto nusidėvėjimo arba amortizacijos laikotarpį.</w:t>
      </w:r>
    </w:p>
    <w:p w:rsidR="00000000" w:rsidRDefault="003C0EDE">
      <w:pPr>
        <w:pStyle w:val="BodyTextIndent"/>
        <w:rPr>
          <w:rFonts w:ascii="Times New Roman" w:hAnsi="Times New Roman"/>
          <w:sz w:val="22"/>
        </w:rPr>
      </w:pPr>
      <w:r>
        <w:rPr>
          <w:rFonts w:ascii="Times New Roman" w:hAnsi="Times New Roman"/>
          <w:sz w:val="22"/>
        </w:rPr>
        <w:t>5. Taikant tiesinį metodą, metinė nusidėvėjimo arba amortizacijos suma apskaičiuojama kaip ilgalaikio turto įsigijimo kainos ir to turto likvidacinės vertės skirtumo bei nusidėvėjimo arba amorti</w:t>
      </w:r>
      <w:r>
        <w:rPr>
          <w:rFonts w:ascii="Times New Roman" w:hAnsi="Times New Roman"/>
          <w:sz w:val="22"/>
        </w:rPr>
        <w:t>zacijos laiko (metais) santykis.</w:t>
      </w:r>
    </w:p>
    <w:p w:rsidR="00000000" w:rsidRDefault="003C0EDE">
      <w:pPr>
        <w:ind w:firstLine="720"/>
        <w:rPr>
          <w:rFonts w:ascii="Times New Roman" w:hAnsi="Times New Roman"/>
          <w:sz w:val="22"/>
        </w:rPr>
      </w:pPr>
      <w:r>
        <w:rPr>
          <w:rFonts w:ascii="Times New Roman" w:hAnsi="Times New Roman"/>
          <w:sz w:val="22"/>
        </w:rPr>
        <w:t>6. Taikant dvigubo balanso metodą:</w:t>
      </w:r>
    </w:p>
    <w:p w:rsidR="00000000" w:rsidRDefault="003C0EDE">
      <w:pPr>
        <w:ind w:firstLine="720"/>
        <w:jc w:val="both"/>
        <w:rPr>
          <w:rFonts w:ascii="Times New Roman" w:hAnsi="Times New Roman"/>
          <w:sz w:val="22"/>
        </w:rPr>
      </w:pPr>
      <w:r>
        <w:rPr>
          <w:rFonts w:ascii="Times New Roman" w:hAnsi="Times New Roman"/>
          <w:sz w:val="22"/>
        </w:rPr>
        <w:t>1) 100 procentų ir ilgalaikio turto nusidėvėjimo arba amortizacijos laiko (metais) santykį dauginant iš 2, apskaičiuojamas nusidėvėjimo arba amortizacijos koeficientas (toliau – nusidėvėji</w:t>
      </w:r>
      <w:r>
        <w:rPr>
          <w:rFonts w:ascii="Times New Roman" w:hAnsi="Times New Roman"/>
          <w:sz w:val="22"/>
        </w:rPr>
        <w:t>mo koeficientas);</w:t>
      </w:r>
    </w:p>
    <w:p w:rsidR="00000000" w:rsidRDefault="003C0EDE">
      <w:pPr>
        <w:pStyle w:val="BodyTextIndent"/>
        <w:rPr>
          <w:rFonts w:ascii="Times New Roman" w:hAnsi="Times New Roman"/>
          <w:sz w:val="22"/>
        </w:rPr>
      </w:pPr>
      <w:r>
        <w:rPr>
          <w:rFonts w:ascii="Times New Roman" w:hAnsi="Times New Roman"/>
          <w:sz w:val="22"/>
        </w:rPr>
        <w:t xml:space="preserve">2) apskaičiuojant mokestinio laikotarpio nusidėvėjimo arba amortizacijos sumą pirmaisiais metais, ilgalaikio turto įsigijimo kaina yra dauginama iš nusidėvėjimo koeficiento; </w:t>
      </w:r>
    </w:p>
    <w:p w:rsidR="00000000" w:rsidRDefault="003C0EDE">
      <w:pPr>
        <w:ind w:firstLine="720"/>
        <w:jc w:val="both"/>
        <w:rPr>
          <w:rFonts w:ascii="Times New Roman" w:hAnsi="Times New Roman"/>
          <w:sz w:val="22"/>
        </w:rPr>
      </w:pPr>
      <w:r>
        <w:rPr>
          <w:rFonts w:ascii="Times New Roman" w:hAnsi="Times New Roman"/>
          <w:sz w:val="22"/>
        </w:rPr>
        <w:t>3) visais kitais ilgalaikio turto nusidėvėjimo arba amortizacij</w:t>
      </w:r>
      <w:r>
        <w:rPr>
          <w:rFonts w:ascii="Times New Roman" w:hAnsi="Times New Roman"/>
          <w:sz w:val="22"/>
        </w:rPr>
        <w:t>os metais, išskyrus paskutinius, mokestinio laikotarpio ilgalaikio turto nusidėvėjimo arba amortizacijos suma apskaičiuojama ilgalaikio turto likutinę vertę, esančią mokestinio laikotarpio pradžioje, dauginant iš nusidėvėjimo koeficiento;</w:t>
      </w:r>
    </w:p>
    <w:p w:rsidR="00000000" w:rsidRDefault="003C0EDE">
      <w:pPr>
        <w:ind w:firstLine="720"/>
        <w:jc w:val="both"/>
        <w:rPr>
          <w:rFonts w:ascii="Times New Roman" w:hAnsi="Times New Roman"/>
          <w:sz w:val="22"/>
        </w:rPr>
      </w:pPr>
      <w:r>
        <w:rPr>
          <w:rFonts w:ascii="Times New Roman" w:hAnsi="Times New Roman"/>
          <w:sz w:val="22"/>
        </w:rPr>
        <w:t>4) paskutiniais n</w:t>
      </w:r>
      <w:r>
        <w:rPr>
          <w:rFonts w:ascii="Times New Roman" w:hAnsi="Times New Roman"/>
          <w:sz w:val="22"/>
        </w:rPr>
        <w:t>udėvėjimo arba amortizacijos metais yra nudėvimas arba amortizuojamas skirtumas tarp ilgalaikio turto likutinės vertės mokestinio laikotarpio pradžioje ir vieneto likvidacinės vertės, nusistatytos pagal šio straipsnio 2 dalį.</w:t>
      </w:r>
    </w:p>
    <w:p w:rsidR="00000000" w:rsidRDefault="003C0EDE">
      <w:pPr>
        <w:pStyle w:val="Linos"/>
        <w:ind w:firstLine="720"/>
        <w:rPr>
          <w:rFonts w:ascii="Times New Roman" w:hAnsi="Times New Roman"/>
          <w:sz w:val="22"/>
        </w:rPr>
      </w:pPr>
      <w:r>
        <w:rPr>
          <w:rFonts w:ascii="Times New Roman" w:hAnsi="Times New Roman"/>
          <w:sz w:val="22"/>
        </w:rPr>
        <w:t>7. Jeigu vienetas ilgalaikį tu</w:t>
      </w:r>
      <w:r>
        <w:rPr>
          <w:rFonts w:ascii="Times New Roman" w:hAnsi="Times New Roman"/>
          <w:sz w:val="22"/>
        </w:rPr>
        <w:t>rtą įsigyja ir pradeda naudoti iki mokestinio laikotarpio šešto mėnesio paskutinės dienos, tai įsigytą ir pradėtą naudoti ilgalaikį turtą pradedama nudėvėti arba amortizuoti tuo pačiu mokestiniu laikotarpiu. Jei vienetas įsigyja ir pradeda naudoti ilgalaik</w:t>
      </w:r>
      <w:r>
        <w:rPr>
          <w:rFonts w:ascii="Times New Roman" w:hAnsi="Times New Roman"/>
          <w:sz w:val="22"/>
        </w:rPr>
        <w:t>į turtą po mokestinio laikotarpio šešto mėnesio paskutinės dienos, tai tokį ilgalaikį turtą pradedama nudėvėti arba amortizuoti mokestiniu laikotarpiu, einančiu po mokestinio laikotarpio, kurį šis turtas įsigytas ir pradėtas naudoti.</w:t>
      </w:r>
    </w:p>
    <w:p w:rsidR="00000000" w:rsidRDefault="003C0EDE">
      <w:pPr>
        <w:pStyle w:val="Linos"/>
        <w:ind w:firstLine="720"/>
        <w:rPr>
          <w:rFonts w:ascii="Times New Roman" w:hAnsi="Times New Roman"/>
          <w:sz w:val="22"/>
        </w:rPr>
      </w:pPr>
      <w:r>
        <w:rPr>
          <w:rFonts w:ascii="Times New Roman" w:hAnsi="Times New Roman"/>
          <w:sz w:val="22"/>
        </w:rPr>
        <w:t>8. Jei vienetas ilgala</w:t>
      </w:r>
      <w:r>
        <w:rPr>
          <w:rFonts w:ascii="Times New Roman" w:hAnsi="Times New Roman"/>
          <w:sz w:val="22"/>
        </w:rPr>
        <w:t>ikį turtą perduoda atlygintinai ar neatlygintinai iki mokestinio laikotarpio šešto mėnesio paskutinės dienos, tai nusidėvėjimas arba amortizacija per tą mokestinį laikotarpį neskaičiuojami. Jei vienetas perduoda atlygintinai ar neatlygintinai ilgalaikį tur</w:t>
      </w:r>
      <w:r>
        <w:rPr>
          <w:rFonts w:ascii="Times New Roman" w:hAnsi="Times New Roman"/>
          <w:sz w:val="22"/>
        </w:rPr>
        <w:t>tą po mokestinio laikotarpio šešto mėnesio paskutinės dienos, tai tuo mokestiniu laikotarpiu į vieneto sąnaudas perkeliama 1/2 metinės nusidėvėjimo arba amortizacijos sumos, apskaičiuotos pagal nustatytus normatyvus.</w:t>
      </w:r>
    </w:p>
    <w:p w:rsidR="00000000" w:rsidRDefault="003C0EDE">
      <w:pPr>
        <w:ind w:firstLine="720"/>
        <w:jc w:val="both"/>
        <w:rPr>
          <w:rFonts w:ascii="Times New Roman" w:hAnsi="Times New Roman"/>
          <w:sz w:val="22"/>
        </w:rPr>
      </w:pPr>
      <w:r>
        <w:rPr>
          <w:rFonts w:ascii="Times New Roman" w:hAnsi="Times New Roman"/>
          <w:sz w:val="22"/>
        </w:rPr>
        <w:t>9. Iš kitų vienetų įsigytas prestižas į</w:t>
      </w:r>
      <w:r>
        <w:rPr>
          <w:rFonts w:ascii="Times New Roman" w:hAnsi="Times New Roman"/>
          <w:sz w:val="22"/>
        </w:rPr>
        <w:t xml:space="preserve"> ribojamų dydžių leidžiamus atskaitymus įtraukiamas kaip ir ilgalaikis turtas šiame straipsnyje nustatyta tvarka.</w:t>
      </w:r>
    </w:p>
    <w:p w:rsidR="00000000" w:rsidRDefault="003C0EDE">
      <w:pPr>
        <w:pStyle w:val="BodyTextIndent2"/>
        <w:ind w:left="0" w:firstLine="720"/>
        <w:rPr>
          <w:rFonts w:ascii="Times New Roman" w:hAnsi="Times New Roman"/>
          <w:sz w:val="22"/>
        </w:rPr>
      </w:pPr>
      <w:r>
        <w:rPr>
          <w:rFonts w:ascii="Times New Roman" w:hAnsi="Times New Roman"/>
          <w:sz w:val="22"/>
        </w:rPr>
        <w:t>10. Vienetas gali pasirinkti viso ilgalaikio turto nusidėvėjimą arba amortizaciją skaičiuoti nuo kito mėnesio pirmosios dienos po ilgalaikio t</w:t>
      </w:r>
      <w:r>
        <w:rPr>
          <w:rFonts w:ascii="Times New Roman" w:hAnsi="Times New Roman"/>
          <w:sz w:val="22"/>
        </w:rPr>
        <w:t>urto naudojimo pradžios pagal šio Įstatymo 1 priedėlyje nustatytus normatyvus tiesiniu metodu.</w:t>
      </w:r>
    </w:p>
    <w:p w:rsidR="00000000" w:rsidRDefault="003C0EDE">
      <w:pPr>
        <w:pStyle w:val="BodyTextIndent"/>
        <w:rPr>
          <w:rFonts w:ascii="Times New Roman" w:hAnsi="Times New Roman"/>
          <w:sz w:val="22"/>
        </w:rPr>
      </w:pPr>
      <w:r>
        <w:rPr>
          <w:rFonts w:ascii="Times New Roman" w:hAnsi="Times New Roman"/>
          <w:b/>
          <w:bCs/>
          <w:sz w:val="22"/>
        </w:rPr>
        <w:t>*11.</w:t>
      </w:r>
      <w:r>
        <w:rPr>
          <w:rFonts w:ascii="Times New Roman" w:hAnsi="Times New Roman"/>
          <w:sz w:val="22"/>
        </w:rPr>
        <w:t xml:space="preserve"> Vienetai, atlikę ilgalaikio turto rekonstravimą ar remontą, kuris pailgino turto naudingo tarnavimo laiką arba pagerino jo naudingąsias savybes, pakeitę jo </w:t>
      </w:r>
      <w:r>
        <w:rPr>
          <w:rFonts w:ascii="Times New Roman" w:hAnsi="Times New Roman"/>
          <w:sz w:val="22"/>
        </w:rPr>
        <w:t>naudojimo paskirtį, įsigiję kitą to paties ilgalaikio turto dalį, arba vietos mokesčio administratoriaus sutikimu dėl objektyvių aplinkybių</w:t>
      </w:r>
      <w:r>
        <w:rPr>
          <w:rFonts w:ascii="Times New Roman" w:hAnsi="Times New Roman"/>
          <w:color w:val="0000FF"/>
          <w:sz w:val="22"/>
        </w:rPr>
        <w:t xml:space="preserve"> </w:t>
      </w:r>
      <w:r>
        <w:rPr>
          <w:rFonts w:ascii="Times New Roman" w:hAnsi="Times New Roman"/>
          <w:sz w:val="22"/>
        </w:rPr>
        <w:t>gali tikslinti ilgalaikio turto nusidėvėjimo arba amortizacijos normatyvus.</w:t>
      </w:r>
    </w:p>
    <w:p w:rsidR="00000000" w:rsidRDefault="003C0EDE">
      <w:pPr>
        <w:ind w:firstLine="720"/>
        <w:jc w:val="both"/>
        <w:rPr>
          <w:rFonts w:ascii="Times New Roman" w:hAnsi="Times New Roman"/>
          <w:sz w:val="20"/>
        </w:rPr>
      </w:pPr>
      <w:r>
        <w:rPr>
          <w:rFonts w:ascii="Times New Roman" w:hAnsi="Times New Roman"/>
          <w:b/>
          <w:bCs/>
          <w:sz w:val="20"/>
        </w:rPr>
        <w:t>*Pastaba.</w:t>
      </w:r>
      <w:r>
        <w:rPr>
          <w:rFonts w:ascii="Times New Roman" w:hAnsi="Times New Roman"/>
          <w:sz w:val="20"/>
        </w:rPr>
        <w:t xml:space="preserve"> 11 dalies nuostatos taikomos a</w:t>
      </w:r>
      <w:r>
        <w:rPr>
          <w:rFonts w:ascii="Times New Roman" w:hAnsi="Times New Roman"/>
          <w:sz w:val="20"/>
        </w:rPr>
        <w:t>pskaičiuojant pelno mokestį už 2004 metų ir vėlesnių metų mokestinius laikotarpius.</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IX-2492</w:t>
        </w:r>
      </w:hyperlink>
      <w:r>
        <w:rPr>
          <w:rFonts w:ascii="Times New Roman" w:eastAsia="MS Mincho" w:hAnsi="Times New Roman"/>
          <w:i/>
          <w:iCs/>
        </w:rPr>
        <w:t>, 2004-10-12, Žin., 2004, Nr. 158-5758 (2004-10-30)</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19 straipsnis. Nusidėvėjimo arba amortizacijos skaičiavimo apribojimai</w:t>
      </w:r>
    </w:p>
    <w:p w:rsidR="00000000" w:rsidRDefault="003C0EDE">
      <w:pPr>
        <w:pStyle w:val="BodyTextIndent"/>
        <w:rPr>
          <w:rFonts w:ascii="Times New Roman" w:eastAsia="Arial Unicode MS" w:hAnsi="Times New Roman"/>
          <w:sz w:val="22"/>
        </w:rPr>
      </w:pPr>
      <w:r>
        <w:rPr>
          <w:rFonts w:ascii="Times New Roman" w:eastAsia="Arial Unicode MS" w:hAnsi="Times New Roman"/>
          <w:sz w:val="22"/>
        </w:rPr>
        <w:t>1. Žemės, pagal lizingo (finansinės nuomos) sutartį, kurioje numatytas nuosavybės t</w:t>
      </w:r>
      <w:r>
        <w:rPr>
          <w:rFonts w:ascii="Times New Roman" w:eastAsia="Arial Unicode MS" w:hAnsi="Times New Roman"/>
          <w:sz w:val="22"/>
        </w:rPr>
        <w:t>eisės perėjimas, bei pagal pirkimo–pardavimo arba nuomos sutartį, kurioje numatytas nuosavybės teisės perėjimas pirkėjui apmokėjus visą turto vertę, perduoto ilgalaikio turto, taip pat bibliotekų fondų ir į kultūros vertybių registrą įtraukto ilgalaikio tu</w:t>
      </w:r>
      <w:r>
        <w:rPr>
          <w:rFonts w:ascii="Times New Roman" w:eastAsia="Arial Unicode MS" w:hAnsi="Times New Roman"/>
          <w:sz w:val="22"/>
        </w:rPr>
        <w:t>rto nusidėvėjimas ar amortizacija neskaičiuojami, išskyrus pastatų, įtrauktų į Lietuvos Respublikos nekilnojamųjų kultūros vertybių registrą, rekonstravimo nusidėvėjimą.</w:t>
      </w:r>
    </w:p>
    <w:p w:rsidR="00000000" w:rsidRDefault="003C0EDE">
      <w:pPr>
        <w:pStyle w:val="BodyTextIndent"/>
        <w:rPr>
          <w:rFonts w:ascii="Times New Roman" w:hAnsi="Times New Roman"/>
          <w:sz w:val="22"/>
        </w:rPr>
      </w:pPr>
      <w:r>
        <w:rPr>
          <w:rFonts w:ascii="Times New Roman" w:hAnsi="Times New Roman"/>
          <w:sz w:val="22"/>
        </w:rPr>
        <w:t>2. Neskaičiuojama amortizacija paties vieneto susikurtam nematerialiajam ilgalaikiam t</w:t>
      </w:r>
      <w:r>
        <w:rPr>
          <w:rFonts w:ascii="Times New Roman" w:hAnsi="Times New Roman"/>
          <w:sz w:val="22"/>
        </w:rPr>
        <w:t>urtui, nustatytam šio Įstatymo 1 priedėlio grupėse – įsigytos teisės ir kitas nematerialusis turtas, bei prestižui, jei šiame Įstatyme nenustatyta kitaip.</w:t>
      </w:r>
    </w:p>
    <w:p w:rsidR="00000000" w:rsidRDefault="003C0EDE">
      <w:pPr>
        <w:ind w:firstLine="720"/>
        <w:jc w:val="both"/>
        <w:rPr>
          <w:rFonts w:ascii="Times New Roman" w:hAnsi="Times New Roman"/>
          <w:sz w:val="22"/>
        </w:rPr>
      </w:pPr>
      <w:r>
        <w:rPr>
          <w:rFonts w:ascii="Times New Roman" w:hAnsi="Times New Roman"/>
          <w:sz w:val="22"/>
        </w:rPr>
        <w:t>3. Nenaudojamo, esančio atsargose ar užkonservuoto ilgalaikio turto, ilgalaikio turto perkainojimo re</w:t>
      </w:r>
      <w:r>
        <w:rPr>
          <w:rFonts w:ascii="Times New Roman" w:hAnsi="Times New Roman"/>
          <w:sz w:val="22"/>
        </w:rPr>
        <w:t>zultatų nusidėvėjimas arba amortizacija neskaičiuojami.</w:t>
      </w:r>
    </w:p>
    <w:p w:rsidR="00000000" w:rsidRDefault="003C0EDE">
      <w:pPr>
        <w:ind w:firstLine="720"/>
        <w:jc w:val="both"/>
        <w:rPr>
          <w:rFonts w:ascii="Times New Roman" w:hAnsi="Times New Roman"/>
          <w:sz w:val="22"/>
        </w:rPr>
      </w:pPr>
      <w:r>
        <w:rPr>
          <w:rFonts w:ascii="Times New Roman" w:hAnsi="Times New Roman"/>
          <w:sz w:val="22"/>
        </w:rPr>
        <w:t>4. Tais atvejais, kai ilgalaikio turto savininkas perleidžia nuosavybėn šį turtą kitam asmeniui (įgijėjui), o šis turtas jau anksčiau šio įgijėjo buvo perleistas nuosavybėn turtą perleidžiančiam savin</w:t>
      </w:r>
      <w:r>
        <w:rPr>
          <w:rFonts w:ascii="Times New Roman" w:hAnsi="Times New Roman"/>
          <w:sz w:val="22"/>
        </w:rPr>
        <w:t>inkui, ilgalaikio turto įgijėjas tęsia to turto nusidėvėjimo ar amortizacijos apskaičiavimą tuo pačiu metodu nuo nenudėvėtos ar neamortizuotos iki pirmojo turto perleidimo įsigijimo kainos, išskyrus atvejus, kai naujoji turto įsigijimo kaina yra mažesnė už</w:t>
      </w:r>
      <w:r>
        <w:rPr>
          <w:rFonts w:ascii="Times New Roman" w:hAnsi="Times New Roman"/>
          <w:sz w:val="22"/>
        </w:rPr>
        <w:t xml:space="preserve"> iki pirmojo perleidimo nenudėvėtą arba neamortizuotą pagal šio Įstatymo nuostatas.</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sz w:val="22"/>
        </w:rPr>
      </w:pPr>
    </w:p>
    <w:p w:rsidR="00000000" w:rsidRDefault="003C0EDE">
      <w:pPr>
        <w:ind w:left="2520" w:hanging="1800"/>
        <w:jc w:val="both"/>
        <w:rPr>
          <w:rFonts w:ascii="Times New Roman" w:hAnsi="Times New Roman"/>
          <w:b/>
          <w:sz w:val="22"/>
        </w:rPr>
      </w:pPr>
      <w:r>
        <w:rPr>
          <w:rFonts w:ascii="Times New Roman" w:hAnsi="Times New Roman"/>
          <w:b/>
          <w:sz w:val="22"/>
        </w:rPr>
        <w:t>20 straipsnis. Nuosavo,</w:t>
      </w:r>
      <w:r>
        <w:rPr>
          <w:rFonts w:ascii="Times New Roman" w:hAnsi="Times New Roman"/>
          <w:b/>
          <w:sz w:val="22"/>
        </w:rPr>
        <w:t xml:space="preserve"> nuomojamo arba panaudos būdu naudojamo materialiojo </w:t>
      </w:r>
    </w:p>
    <w:p w:rsidR="00000000" w:rsidRDefault="003C0EDE">
      <w:pPr>
        <w:ind w:left="2520" w:hanging="535"/>
        <w:jc w:val="both"/>
        <w:rPr>
          <w:rFonts w:ascii="Times New Roman" w:hAnsi="Times New Roman"/>
          <w:sz w:val="22"/>
        </w:rPr>
      </w:pPr>
      <w:r>
        <w:rPr>
          <w:rFonts w:ascii="Times New Roman" w:hAnsi="Times New Roman"/>
          <w:b/>
          <w:sz w:val="22"/>
        </w:rPr>
        <w:t>ilgalaikio turto eksploatavimo, remonto arba rekonstravimo sąnaudos</w:t>
      </w:r>
    </w:p>
    <w:p w:rsidR="00000000" w:rsidRDefault="003C0EDE">
      <w:pPr>
        <w:ind w:firstLine="720"/>
        <w:jc w:val="both"/>
        <w:rPr>
          <w:rFonts w:ascii="Times New Roman" w:hAnsi="Times New Roman"/>
          <w:sz w:val="22"/>
        </w:rPr>
      </w:pPr>
      <w:r>
        <w:rPr>
          <w:rFonts w:ascii="Times New Roman" w:hAnsi="Times New Roman"/>
          <w:b/>
          <w:bCs/>
          <w:sz w:val="22"/>
        </w:rPr>
        <w:t>*1.</w:t>
      </w:r>
      <w:r>
        <w:rPr>
          <w:rFonts w:ascii="Times New Roman" w:hAnsi="Times New Roman"/>
          <w:sz w:val="22"/>
        </w:rPr>
        <w:t xml:space="preserve"> Jei atliekamas vieneto naudojamo</w:t>
      </w:r>
      <w:r>
        <w:rPr>
          <w:rFonts w:ascii="Times New Roman" w:hAnsi="Times New Roman"/>
          <w:color w:val="FF0000"/>
          <w:sz w:val="22"/>
        </w:rPr>
        <w:t xml:space="preserve"> </w:t>
      </w:r>
      <w:r>
        <w:rPr>
          <w:rFonts w:ascii="Times New Roman" w:hAnsi="Times New Roman"/>
          <w:sz w:val="22"/>
        </w:rPr>
        <w:t>ilgalaikio materialiojo turto rekonstravimas arba remontas, kuris pailgina turto naudingo tarnavi</w:t>
      </w:r>
      <w:r>
        <w:rPr>
          <w:rFonts w:ascii="Times New Roman" w:hAnsi="Times New Roman"/>
          <w:sz w:val="22"/>
        </w:rPr>
        <w:t>mo laiką arba pagerina jo naudingąsias savybes, šio remonto arba rekonstravimo verte yra didinama remontuoto arba rekonstruoto ilgalaikio materialiojo turto įsigijimo kaina.</w:t>
      </w:r>
    </w:p>
    <w:p w:rsidR="00000000" w:rsidRDefault="003C0EDE">
      <w:pPr>
        <w:ind w:firstLine="720"/>
        <w:jc w:val="both"/>
        <w:rPr>
          <w:rFonts w:ascii="Times New Roman" w:hAnsi="Times New Roman"/>
          <w:sz w:val="20"/>
        </w:rPr>
      </w:pPr>
      <w:r>
        <w:rPr>
          <w:rFonts w:ascii="Times New Roman" w:hAnsi="Times New Roman"/>
          <w:b/>
          <w:bCs/>
          <w:sz w:val="20"/>
        </w:rPr>
        <w:t xml:space="preserve">*Pastaba. </w:t>
      </w:r>
      <w:r>
        <w:rPr>
          <w:rFonts w:ascii="Times New Roman" w:hAnsi="Times New Roman"/>
          <w:sz w:val="20"/>
        </w:rPr>
        <w:t>1 dalies nuostatos taikomos apskaičiuojant pelno mokestį už 2004 metų ir</w:t>
      </w:r>
      <w:r>
        <w:rPr>
          <w:rFonts w:ascii="Times New Roman" w:hAnsi="Times New Roman"/>
          <w:sz w:val="20"/>
        </w:rPr>
        <w:t xml:space="preserve"> vėlesnių metų mokestinius laikotarpius.</w:t>
      </w:r>
    </w:p>
    <w:p w:rsidR="00000000" w:rsidRDefault="003C0EDE">
      <w:pPr>
        <w:pStyle w:val="BodyText"/>
        <w:ind w:firstLine="720"/>
        <w:rPr>
          <w:rFonts w:ascii="Times New Roman" w:hAnsi="Times New Roman"/>
          <w:sz w:val="22"/>
        </w:rPr>
      </w:pPr>
    </w:p>
    <w:p w:rsidR="00000000" w:rsidRDefault="003C0EDE">
      <w:pPr>
        <w:pStyle w:val="BodyText"/>
        <w:ind w:firstLine="720"/>
        <w:rPr>
          <w:rFonts w:ascii="Times New Roman" w:hAnsi="Times New Roman"/>
          <w:sz w:val="22"/>
        </w:rPr>
      </w:pPr>
      <w:r>
        <w:rPr>
          <w:rFonts w:ascii="Times New Roman" w:hAnsi="Times New Roman"/>
          <w:sz w:val="22"/>
        </w:rPr>
        <w:t>2. Visais kitais atvejais vieneto naudojamo materialiojo ilgalaikio turto remonto išlaidos priskiriamos remonto sąnaudoms ir atskaitomos iš pajamų tuo mokestiniu laikotarpiu, kurį jos faktiškai patiriamos.</w:t>
      </w:r>
    </w:p>
    <w:p w:rsidR="00000000" w:rsidRDefault="003C0EDE">
      <w:pPr>
        <w:pStyle w:val="BodyTextIndent"/>
        <w:rPr>
          <w:rFonts w:ascii="Times New Roman" w:hAnsi="Times New Roman"/>
          <w:sz w:val="22"/>
        </w:rPr>
      </w:pPr>
      <w:r>
        <w:rPr>
          <w:rFonts w:ascii="Times New Roman" w:hAnsi="Times New Roman"/>
          <w:b/>
          <w:bCs/>
          <w:sz w:val="22"/>
        </w:rPr>
        <w:t>*3.</w:t>
      </w:r>
      <w:r>
        <w:rPr>
          <w:rFonts w:ascii="Times New Roman" w:hAnsi="Times New Roman"/>
          <w:sz w:val="22"/>
        </w:rPr>
        <w:t xml:space="preserve"> Paga</w:t>
      </w:r>
      <w:r>
        <w:rPr>
          <w:rFonts w:ascii="Times New Roman" w:hAnsi="Times New Roman"/>
          <w:sz w:val="22"/>
        </w:rPr>
        <w:t>l nuomos sutartį, kurioje nenumatytas nuosavybės teisės perėjimas pirkėjui visiškai apmokėjus turto vertę, arba pagal panaudos sutartį turimo ilgalaikio materialiojo turto rekonstravimo arba remonto, kuris pailgina turto naudingo tarnavimo laiką arba pager</w:t>
      </w:r>
      <w:r>
        <w:rPr>
          <w:rFonts w:ascii="Times New Roman" w:hAnsi="Times New Roman"/>
          <w:sz w:val="22"/>
        </w:rPr>
        <w:t>ina jo naudingąsias savybes, sąnaudos atskaitomos iš nuomininko ar panaudos gavėjo pajamų lygiomis dalimis per nuomos arba panaudos laikotarpį pradedant nuo kito mėnesio, po darbų užbaigimo, o tais atvejais, kai sudaryta neterminuota sutartis, – per Įstaty</w:t>
      </w:r>
      <w:r>
        <w:rPr>
          <w:rFonts w:ascii="Times New Roman" w:hAnsi="Times New Roman"/>
          <w:sz w:val="22"/>
        </w:rPr>
        <w:t>mo 1 priedėlyje atitinkamoms turto grupėms nustatytą laikotarpį, bet ne trumpesnį kaip 3 metai. Jeigu nuomos arba panaudos sutartis nutraukiama prieš terminą, likusi remonto arba rekonstravimo sąnaudų dalis, kuri dar nebuvo įtraukta į leidžiamus atskaitymu</w:t>
      </w:r>
      <w:r>
        <w:rPr>
          <w:rFonts w:ascii="Times New Roman" w:hAnsi="Times New Roman"/>
          <w:sz w:val="22"/>
        </w:rPr>
        <w:t>s, negali būti atskaitoma iš nuomininko ar panaudos gavėjo pajamų</w:t>
      </w:r>
      <w:r>
        <w:rPr>
          <w:rFonts w:ascii="Times New Roman" w:hAnsi="Times New Roman"/>
          <w:color w:val="0000FF"/>
          <w:sz w:val="22"/>
        </w:rPr>
        <w:t>.</w:t>
      </w:r>
      <w:r>
        <w:rPr>
          <w:rFonts w:ascii="Times New Roman" w:hAnsi="Times New Roman"/>
          <w:sz w:val="22"/>
        </w:rPr>
        <w:t xml:space="preserve"> Jei atliktas išsinuomoto arba pagal panaudos sutartį naudojamo ilgalaikio materialiojo turto rekonstravimas arba remontas, kuris pailgina turto naudingo tarnavimo laiką arba pagerina jo nau</w:t>
      </w:r>
      <w:r>
        <w:rPr>
          <w:rFonts w:ascii="Times New Roman" w:hAnsi="Times New Roman"/>
          <w:sz w:val="22"/>
        </w:rPr>
        <w:t>dingąsias savybes, tai nuomotojas ar panaudos davėjas didina šio remonto arba rekonstravimo darbų verte ilgalaikio materialiojo turto įsigijimo kainą tuo mokestiniu laikotarpiu, kuriuo remontas arba rekonstravimas buvo iki galo atliktas, ir apmokestina šio</w:t>
      </w:r>
      <w:r>
        <w:rPr>
          <w:rFonts w:ascii="Times New Roman" w:hAnsi="Times New Roman"/>
          <w:sz w:val="22"/>
        </w:rPr>
        <w:t xml:space="preserve"> Įstatymo nustatyta tvarka.</w:t>
      </w:r>
    </w:p>
    <w:p w:rsidR="00000000" w:rsidRDefault="003C0EDE">
      <w:pPr>
        <w:ind w:firstLine="720"/>
        <w:jc w:val="both"/>
        <w:rPr>
          <w:rFonts w:ascii="Times New Roman" w:hAnsi="Times New Roman"/>
          <w:sz w:val="20"/>
        </w:rPr>
      </w:pPr>
      <w:r>
        <w:rPr>
          <w:rFonts w:ascii="Times New Roman" w:hAnsi="Times New Roman"/>
          <w:b/>
          <w:bCs/>
          <w:sz w:val="20"/>
        </w:rPr>
        <w:t xml:space="preserve">*Pastaba. </w:t>
      </w:r>
      <w:r>
        <w:rPr>
          <w:rFonts w:ascii="Times New Roman" w:hAnsi="Times New Roman"/>
          <w:sz w:val="20"/>
        </w:rPr>
        <w:t>3 dalies nuostatos taikomos apskaičiuojant pelno mokestį už 2004 metų ir vėlesnių metų mokestinius laikotarpius.</w:t>
      </w:r>
    </w:p>
    <w:p w:rsidR="00000000" w:rsidRDefault="003C0EDE">
      <w:pPr>
        <w:pStyle w:val="BodyTextIndent"/>
        <w:rPr>
          <w:rFonts w:ascii="Times New Roman" w:hAnsi="Times New Roman"/>
          <w:sz w:val="22"/>
        </w:rPr>
      </w:pPr>
    </w:p>
    <w:p w:rsidR="00000000" w:rsidRDefault="003C0EDE">
      <w:pPr>
        <w:pStyle w:val="BodyTextIndent"/>
        <w:rPr>
          <w:rFonts w:ascii="Times New Roman" w:hAnsi="Times New Roman"/>
          <w:sz w:val="22"/>
        </w:rPr>
      </w:pPr>
      <w:r>
        <w:rPr>
          <w:rFonts w:ascii="Times New Roman" w:hAnsi="Times New Roman"/>
          <w:sz w:val="22"/>
        </w:rPr>
        <w:t>4. Materialiojo ilgalaikio turto, kuris nuosavybės teise priklauso ūkinių bendrijų nariams, individualių</w:t>
      </w:r>
      <w:r>
        <w:rPr>
          <w:rFonts w:ascii="Times New Roman" w:hAnsi="Times New Roman"/>
          <w:sz w:val="22"/>
        </w:rPr>
        <w:t xml:space="preserve"> įmonių savininkams ir jų šeimų nariams ir yra naudojamas šių vienetų veikloje, eksploatavimo ir remonto sąnaudos iš pajamų atskaitomos finansų ministro nustatyta tvarka.</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IX-2492</w:t>
        </w:r>
      </w:hyperlink>
      <w:r>
        <w:rPr>
          <w:rFonts w:ascii="Times New Roman" w:eastAsia="MS Mincho" w:hAnsi="Times New Roman"/>
          <w:i/>
          <w:iCs/>
        </w:rPr>
        <w:t>, 2004-10-12, Žin., 2004, Nr. 158-5758 (2004-10-30)</w:t>
      </w:r>
    </w:p>
    <w:p w:rsidR="00000000" w:rsidRDefault="003C0EDE">
      <w:pPr>
        <w:ind w:firstLine="720"/>
        <w:jc w:val="both"/>
        <w:rPr>
          <w:rFonts w:ascii="Times New Roman" w:hAnsi="Times New Roman"/>
          <w:sz w:val="22"/>
        </w:rPr>
      </w:pPr>
    </w:p>
    <w:p w:rsidR="00000000" w:rsidRDefault="003C0EDE">
      <w:pPr>
        <w:pStyle w:val="Heading2"/>
        <w:ind w:firstLine="720"/>
        <w:rPr>
          <w:rFonts w:ascii="Times New Roman" w:hAnsi="Times New Roman"/>
          <w:sz w:val="22"/>
        </w:rPr>
      </w:pPr>
      <w:r>
        <w:rPr>
          <w:rFonts w:ascii="Times New Roman" w:hAnsi="Times New Roman"/>
          <w:sz w:val="22"/>
        </w:rPr>
        <w:t>21 straipsnis. Komandiruočių sąnaudos</w:t>
      </w:r>
    </w:p>
    <w:p w:rsidR="00000000" w:rsidRDefault="003C0EDE">
      <w:pPr>
        <w:pStyle w:val="BodyTextIndent"/>
        <w:rPr>
          <w:rFonts w:ascii="Times New Roman" w:hAnsi="Times New Roman"/>
          <w:sz w:val="22"/>
        </w:rPr>
      </w:pPr>
      <w:r>
        <w:rPr>
          <w:rFonts w:ascii="Times New Roman" w:hAnsi="Times New Roman"/>
          <w:sz w:val="22"/>
        </w:rPr>
        <w:t>1. Komandiruote laikomas teis</w:t>
      </w:r>
      <w:r>
        <w:rPr>
          <w:rFonts w:ascii="Times New Roman" w:hAnsi="Times New Roman"/>
          <w:sz w:val="22"/>
        </w:rPr>
        <w:t>ės aktų nustatyta tvarka įformintas darbuotojo išvykimas iš nuolatinės darbo vietos vieneto administracijos vadovo arba jo įgalioto asmens, arba individualios įmonės savininko siuntimu atlikti darbo funkcijas, tarnybinį pavedimą ar kelti kvalifikaciją. Kom</w:t>
      </w:r>
      <w:r>
        <w:rPr>
          <w:rFonts w:ascii="Times New Roman" w:hAnsi="Times New Roman"/>
          <w:sz w:val="22"/>
        </w:rPr>
        <w:t>andiruote taip pat laikomas individualios įmonės savininko, ūkinės bendrijos tikrojo nario, kurio darbo bei apmokėjimo už darbą tvarka numatyta bendrosios jungtinės veiklos sutartyje, išvykimas iš nuolatinės darbo vietos darbo funkcijoms atlikti.</w:t>
      </w:r>
    </w:p>
    <w:p w:rsidR="00000000" w:rsidRDefault="003C0EDE">
      <w:pPr>
        <w:ind w:firstLine="720"/>
        <w:jc w:val="both"/>
        <w:rPr>
          <w:rFonts w:ascii="Times New Roman" w:hAnsi="Times New Roman"/>
          <w:sz w:val="22"/>
        </w:rPr>
      </w:pPr>
      <w:r>
        <w:rPr>
          <w:rFonts w:ascii="Times New Roman" w:hAnsi="Times New Roman"/>
          <w:sz w:val="22"/>
        </w:rPr>
        <w:t>2. Komand</w:t>
      </w:r>
      <w:r>
        <w:rPr>
          <w:rFonts w:ascii="Times New Roman" w:hAnsi="Times New Roman"/>
          <w:sz w:val="22"/>
        </w:rPr>
        <w:t>iruote į užsienį nelaikomas darbuotojo išvykimas už Lietuvos Respublikos ribų į užsienį, jei jis vienoje vietoje užsienyje būna ilgiau kaip 183 dienas, išskyrus darbuotojus, kurių darbas yra susijęs su važinėjimu arba yra kilnojamasis ar pakaitinis (pamain</w:t>
      </w:r>
      <w:r>
        <w:rPr>
          <w:rFonts w:ascii="Times New Roman" w:hAnsi="Times New Roman"/>
          <w:sz w:val="22"/>
        </w:rPr>
        <w:t>inis).</w:t>
      </w:r>
    </w:p>
    <w:p w:rsidR="00000000" w:rsidRDefault="003C0EDE">
      <w:pPr>
        <w:ind w:firstLine="720"/>
        <w:jc w:val="both"/>
        <w:rPr>
          <w:rFonts w:ascii="Times New Roman" w:hAnsi="Times New Roman"/>
          <w:sz w:val="22"/>
        </w:rPr>
      </w:pPr>
      <w:r>
        <w:rPr>
          <w:rFonts w:ascii="Times New Roman" w:hAnsi="Times New Roman"/>
          <w:sz w:val="22"/>
        </w:rPr>
        <w:t>3. Komandiruočių sąnaudos iš pajamų atskaitomos Lietuvos Respublikos Vyriausybės arba jos įgaliotos institucijos nustatyta tvarka.</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22 straipsnis. Reklamos ir reprezentacijos sąnaudos</w:t>
      </w:r>
    </w:p>
    <w:p w:rsidR="00000000" w:rsidRDefault="003C0EDE">
      <w:pPr>
        <w:ind w:firstLine="720"/>
        <w:jc w:val="both"/>
        <w:rPr>
          <w:rFonts w:ascii="Times New Roman" w:hAnsi="Times New Roman"/>
          <w:sz w:val="22"/>
        </w:rPr>
      </w:pPr>
      <w:r>
        <w:rPr>
          <w:rFonts w:ascii="Times New Roman" w:hAnsi="Times New Roman"/>
          <w:sz w:val="22"/>
        </w:rPr>
        <w:t>1. Reklamos sąnaudomis pripažįstamos vieneto sąnaudos, skirtos in</w:t>
      </w:r>
      <w:r>
        <w:rPr>
          <w:rFonts w:ascii="Times New Roman" w:hAnsi="Times New Roman"/>
          <w:sz w:val="22"/>
        </w:rPr>
        <w:t>formacijai, susijusiai su vieneto veikla ir skatinančiai įsigyti prekių ar naudotis paslaugomis, bet kokia forma ir bet kuriomis priemonėmis skleisti esamiems ar potencialiems pirkėjams, išskyrus kontroliuojamuosius vienetus, kontroliuojančius asmenis ar v</w:t>
      </w:r>
      <w:r>
        <w:rPr>
          <w:rFonts w:ascii="Times New Roman" w:hAnsi="Times New Roman"/>
          <w:sz w:val="22"/>
        </w:rPr>
        <w:t xml:space="preserve">ienetų grupės narius, informuoti. </w:t>
      </w:r>
    </w:p>
    <w:p w:rsidR="00000000" w:rsidRDefault="003C0EDE">
      <w:pPr>
        <w:pStyle w:val="BodyTextIndent"/>
        <w:rPr>
          <w:rFonts w:ascii="Times New Roman" w:hAnsi="Times New Roman"/>
          <w:sz w:val="22"/>
        </w:rPr>
      </w:pPr>
      <w:r>
        <w:rPr>
          <w:rFonts w:ascii="Times New Roman" w:hAnsi="Times New Roman"/>
          <w:sz w:val="22"/>
        </w:rPr>
        <w:t>2. Reprezentacinės sąnaudos – vieneto lėšos, kurias jis skiria naujiems verslo ryšiams su kitais vienetais arba fiziniais asmenimis, išskyrus vieneto darbuotojus, akcininkus, savininkus bei kontroliuojamuosius ar kontroli</w:t>
      </w:r>
      <w:r>
        <w:rPr>
          <w:rFonts w:ascii="Times New Roman" w:hAnsi="Times New Roman"/>
          <w:sz w:val="22"/>
        </w:rPr>
        <w:t>uojančius vienetus ar kontroliuojančius nuolatinius gyventojus, užmegzti arba esamiems pagerinti. Reprezentacinės sąnaudos patiriamos konkrečių asmenų naudai.</w:t>
      </w:r>
    </w:p>
    <w:p w:rsidR="00000000" w:rsidRDefault="003C0EDE">
      <w:pPr>
        <w:ind w:firstLine="720"/>
        <w:jc w:val="both"/>
        <w:rPr>
          <w:rFonts w:ascii="Times New Roman" w:hAnsi="Times New Roman"/>
          <w:sz w:val="22"/>
        </w:rPr>
      </w:pPr>
      <w:r>
        <w:rPr>
          <w:rFonts w:ascii="Times New Roman" w:hAnsi="Times New Roman"/>
          <w:sz w:val="22"/>
        </w:rPr>
        <w:t>3. Iš pajamų atskaitoma ne daugiau kaip 75 procentai reprezentacinių sąnaudų.</w:t>
      </w:r>
    </w:p>
    <w:p w:rsidR="00000000" w:rsidRDefault="003C0EDE">
      <w:pPr>
        <w:ind w:firstLine="720"/>
        <w:jc w:val="both"/>
        <w:rPr>
          <w:rFonts w:ascii="Times New Roman" w:hAnsi="Times New Roman"/>
          <w:sz w:val="22"/>
        </w:rPr>
      </w:pPr>
      <w:r>
        <w:rPr>
          <w:rFonts w:ascii="Times New Roman" w:hAnsi="Times New Roman"/>
          <w:sz w:val="22"/>
        </w:rPr>
        <w:t>4. Reprezentacinėms</w:t>
      </w:r>
      <w:r>
        <w:rPr>
          <w:rFonts w:ascii="Times New Roman" w:hAnsi="Times New Roman"/>
          <w:sz w:val="22"/>
        </w:rPr>
        <w:t xml:space="preserve"> sąnaudoms nepriskiriamos per vieneto akcininkus, pajininkus patirtos išlaidos, išskyrus atvejus, kai šie asmenys yra vieneto darbuotojai.</w:t>
      </w:r>
    </w:p>
    <w:p w:rsidR="00000000" w:rsidRDefault="003C0EDE">
      <w:pPr>
        <w:ind w:firstLine="720"/>
        <w:jc w:val="both"/>
        <w:rPr>
          <w:rFonts w:ascii="Times New Roman" w:hAnsi="Times New Roman"/>
          <w:sz w:val="22"/>
        </w:rPr>
      </w:pPr>
      <w:r>
        <w:rPr>
          <w:rFonts w:ascii="Times New Roman" w:hAnsi="Times New Roman"/>
          <w:sz w:val="22"/>
        </w:rPr>
        <w:t>5. Reprezentacinėms sąnaudoms nepriskiriamos medžioklės, žvejybos, plaukiojimo jachtomis, golfo, azartinių lošimų, st</w:t>
      </w:r>
      <w:r>
        <w:rPr>
          <w:rFonts w:ascii="Times New Roman" w:hAnsi="Times New Roman"/>
          <w:sz w:val="22"/>
        </w:rPr>
        <w:t>ovyklavimo išlaidos.</w:t>
      </w:r>
    </w:p>
    <w:p w:rsidR="00000000" w:rsidRDefault="003C0EDE">
      <w:pPr>
        <w:ind w:firstLine="720"/>
        <w:jc w:val="both"/>
        <w:rPr>
          <w:rFonts w:ascii="Times New Roman" w:hAnsi="Times New Roman"/>
          <w:sz w:val="22"/>
        </w:rPr>
      </w:pPr>
    </w:p>
    <w:p w:rsidR="00000000" w:rsidRDefault="003C0EDE">
      <w:pPr>
        <w:pStyle w:val="Heading2"/>
        <w:ind w:firstLine="720"/>
        <w:rPr>
          <w:rFonts w:ascii="Times New Roman" w:hAnsi="Times New Roman"/>
          <w:sz w:val="22"/>
        </w:rPr>
      </w:pPr>
      <w:r>
        <w:rPr>
          <w:rFonts w:ascii="Times New Roman" w:hAnsi="Times New Roman"/>
          <w:sz w:val="22"/>
        </w:rPr>
        <w:t>23 straipsnis.Natūralios netekties nuostoliai</w:t>
      </w:r>
    </w:p>
    <w:p w:rsidR="00000000" w:rsidRDefault="003C0EDE">
      <w:pPr>
        <w:ind w:firstLine="720"/>
        <w:jc w:val="both"/>
        <w:rPr>
          <w:rFonts w:ascii="Times New Roman" w:hAnsi="Times New Roman"/>
          <w:sz w:val="22"/>
        </w:rPr>
      </w:pPr>
      <w:r>
        <w:rPr>
          <w:rFonts w:ascii="Times New Roman" w:hAnsi="Times New Roman"/>
          <w:sz w:val="22"/>
        </w:rPr>
        <w:t>1. Natūralios netekties nuostoliais laikomas natūralus prekių (žaliavų, produkcijos) sumažėjimas dėl prekių (žaliavų, produkcijos) saugojimo, perpylimo, fasavimo, vežimo, krovimo ir pardav</w:t>
      </w:r>
      <w:r>
        <w:rPr>
          <w:rFonts w:ascii="Times New Roman" w:hAnsi="Times New Roman"/>
          <w:sz w:val="22"/>
        </w:rPr>
        <w:t>imo, įskaitant nuostolius dėl pirkėjų užmaršumo.</w:t>
      </w:r>
    </w:p>
    <w:p w:rsidR="00000000" w:rsidRDefault="003C0EDE">
      <w:pPr>
        <w:pStyle w:val="BodyTextIndent"/>
        <w:rPr>
          <w:rFonts w:ascii="Times New Roman" w:hAnsi="Times New Roman"/>
          <w:sz w:val="22"/>
        </w:rPr>
      </w:pPr>
      <w:r>
        <w:rPr>
          <w:rFonts w:ascii="Times New Roman" w:hAnsi="Times New Roman"/>
          <w:sz w:val="22"/>
        </w:rPr>
        <w:t>2. Iš pajamų atskaitoma faktiškai patirtų natūralios netekties nuostolių suma, tačiau ne didesnė kaip 1 procentas vieneto pajamų.</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24 straipsnis. Mokesčiai</w:t>
      </w:r>
    </w:p>
    <w:p w:rsidR="00000000" w:rsidRDefault="003C0EDE">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Iš pajamų</w:t>
      </w:r>
      <w:r>
        <w:rPr>
          <w:rFonts w:ascii="Times New Roman" w:hAnsi="Times New Roman"/>
          <w:b/>
          <w:sz w:val="22"/>
        </w:rPr>
        <w:t xml:space="preserve"> </w:t>
      </w:r>
      <w:r>
        <w:rPr>
          <w:rFonts w:ascii="Times New Roman" w:hAnsi="Times New Roman"/>
          <w:sz w:val="22"/>
        </w:rPr>
        <w:t>atskaitomi Mokesčių administravimo įst</w:t>
      </w:r>
      <w:r>
        <w:rPr>
          <w:rFonts w:ascii="Times New Roman" w:hAnsi="Times New Roman"/>
          <w:sz w:val="22"/>
        </w:rPr>
        <w:t>atymo nustatyti mokesčiai ir kitais Lietuvos Respublikos įstatymais arba Vyriausybės nutarimais nustatytos rinkliavos bei privalomosios įmokos, jeigu šis Įstatymas nenustato ko kita.</w:t>
      </w:r>
    </w:p>
    <w:p w:rsidR="00000000" w:rsidRDefault="003C0EDE">
      <w:pPr>
        <w:ind w:firstLine="720"/>
        <w:jc w:val="both"/>
        <w:rPr>
          <w:rFonts w:ascii="Times New Roman" w:hAnsi="Times New Roman"/>
          <w:b/>
          <w:sz w:val="22"/>
        </w:rPr>
      </w:pPr>
      <w:r>
        <w:rPr>
          <w:rFonts w:ascii="Times New Roman" w:hAnsi="Times New Roman"/>
          <w:sz w:val="22"/>
        </w:rPr>
        <w:t>2. Iš pajamų atskaitomos tik tos pirkimo ir sumokėto importo pridėtinės v</w:t>
      </w:r>
      <w:r>
        <w:rPr>
          <w:rFonts w:ascii="Times New Roman" w:hAnsi="Times New Roman"/>
          <w:sz w:val="22"/>
        </w:rPr>
        <w:t>ertės mokesčio sumos, kurios neatskaitomos pagal Pridėtinės vertės mokesčio įstatymo nuostatas, ir tik tais atvejais, kai šios sumos apskaičiuotos nuo šiame Įstatyme nustatytų leidžiamų atskaitymų.</w:t>
      </w:r>
    </w:p>
    <w:p w:rsidR="00000000" w:rsidRDefault="003C0EDE">
      <w:pPr>
        <w:ind w:firstLine="720"/>
        <w:jc w:val="both"/>
        <w:rPr>
          <w:rFonts w:ascii="Times New Roman" w:hAnsi="Times New Roman"/>
          <w:b/>
          <w:sz w:val="22"/>
        </w:rPr>
      </w:pPr>
    </w:p>
    <w:p w:rsidR="00000000" w:rsidRDefault="003C0EDE">
      <w:pPr>
        <w:ind w:firstLine="720"/>
        <w:jc w:val="both"/>
        <w:rPr>
          <w:rFonts w:ascii="Times New Roman" w:hAnsi="Times New Roman"/>
          <w:b/>
          <w:sz w:val="22"/>
        </w:rPr>
      </w:pPr>
      <w:r>
        <w:rPr>
          <w:rFonts w:ascii="Times New Roman" w:hAnsi="Times New Roman"/>
          <w:b/>
          <w:sz w:val="22"/>
        </w:rPr>
        <w:t>25 straipsnis. Beviltiškos skolos</w:t>
      </w:r>
    </w:p>
    <w:p w:rsidR="00000000" w:rsidRDefault="003C0EDE">
      <w:pPr>
        <w:pStyle w:val="BodyTextIndent"/>
        <w:rPr>
          <w:rFonts w:ascii="Times New Roman" w:hAnsi="Times New Roman"/>
          <w:sz w:val="22"/>
        </w:rPr>
      </w:pPr>
      <w:r>
        <w:rPr>
          <w:rFonts w:ascii="Times New Roman" w:hAnsi="Times New Roman"/>
          <w:sz w:val="22"/>
        </w:rPr>
        <w:t>1. Iš pajamų, pripažįst</w:t>
      </w:r>
      <w:r>
        <w:rPr>
          <w:rFonts w:ascii="Times New Roman" w:hAnsi="Times New Roman"/>
          <w:sz w:val="22"/>
        </w:rPr>
        <w:t>amų pagal kaupimo apskaitos principą, atskaitoma mokestiniu laikotarpiu atsiradusi beviltiškų skolų suma, jei iki mokestinio laikotarpio tos sumos buvo įtrauktos į mokesčio mokėtojo pajamas ir vieneto balansą, jeigu vienetas privalo jį sudaryti teisės aktų</w:t>
      </w:r>
      <w:r>
        <w:rPr>
          <w:rFonts w:ascii="Times New Roman" w:hAnsi="Times New Roman"/>
          <w:sz w:val="22"/>
        </w:rPr>
        <w:t xml:space="preserve"> nustatyta tvarka. Iš pajamų, pripažįstamų pagal pinigų apskaitos principą, atskaitoma mokestiniu laikotarpiu atsiradusioms beviltiškoms skoloms tenkanti sąnaudų dalis, jei iki mokestinio laikotarpio šių skolų atsiradimas buvo užfiksuotas mokesčio mokėtojo</w:t>
      </w:r>
      <w:r>
        <w:rPr>
          <w:rFonts w:ascii="Times New Roman" w:hAnsi="Times New Roman"/>
          <w:sz w:val="22"/>
        </w:rPr>
        <w:t xml:space="preserve"> apskaitos dokumentuose. Tais atvejais, kai beviltiškomis laikomų skolų atsiradimo momentu mokesčio mokėtojas pajamas pripažino pagal pinigų apskaitos principą, o pagal šio Įstatymo nuostatas perėjo prie pajamų pripažinimo pagal kaupimo apskaitos principą,</w:t>
      </w:r>
      <w:r>
        <w:rPr>
          <w:rFonts w:ascii="Times New Roman" w:hAnsi="Times New Roman"/>
          <w:sz w:val="22"/>
        </w:rPr>
        <w:t xml:space="preserve"> iš pajamų, pripažįstamų pagal kaupimo apskaitos principą, atskaitoma sąnaudų dalis, tenkanti mokestiniu laikotarpiu atsiradusioms beviltiškoms skoloms, jeigu iki mokestinio laikotarpio šių skolų atsiradimas buvo užfiksuotas mokesčio mokėtojo apskaitos dok</w:t>
      </w:r>
      <w:r>
        <w:rPr>
          <w:rFonts w:ascii="Times New Roman" w:hAnsi="Times New Roman"/>
          <w:sz w:val="22"/>
        </w:rPr>
        <w:t>umentuose ir sąnaudų dalis, tenkanti beviltiškoms skoloms nebuvo įtraukta į vieneto sąnaudas iki šio Įstatymo įsigaliojimo. Skolos yra laikomos beviltiškomis, jeigu mokesčio mokėtojas negali jų susigrąžinti praėjus ne mažiau kaip vieneriems metams nuo skol</w:t>
      </w:r>
      <w:r>
        <w:rPr>
          <w:rFonts w:ascii="Times New Roman" w:hAnsi="Times New Roman"/>
          <w:sz w:val="22"/>
        </w:rPr>
        <w:t>os sumos įtraukimo į mokesčio mokėtojo pajamas arba nuo skolų atsiradimo užfiksavimo mokesčio mokėtojo apskaitos dokumentuose, arba jei skolininkas yra miręs ar paskelbtas mirusiu, arba likviduotas, arba bankrutavęs. Visais šiais atvejais mokesčio mokėtoja</w:t>
      </w:r>
      <w:r>
        <w:rPr>
          <w:rFonts w:ascii="Times New Roman" w:hAnsi="Times New Roman"/>
          <w:sz w:val="22"/>
        </w:rPr>
        <w:t>s turi įrodyti skolos beviltiškumą ir pastangas šioms skoloms susigrąžinti.</w:t>
      </w:r>
    </w:p>
    <w:p w:rsidR="00000000" w:rsidRDefault="003C0EDE">
      <w:pPr>
        <w:pStyle w:val="BodyTextIndent"/>
        <w:rPr>
          <w:rFonts w:ascii="Times New Roman" w:hAnsi="Times New Roman"/>
          <w:sz w:val="22"/>
        </w:rPr>
      </w:pPr>
      <w:r>
        <w:rPr>
          <w:rFonts w:ascii="Times New Roman" w:hAnsi="Times New Roman"/>
          <w:sz w:val="22"/>
        </w:rPr>
        <w:t>2. Skolų beviltiškumo ir pastangų šioms skoloms susigrąžinti įrodymo bei beviltiškų skolų sumų apskaičiavimo tvarką nustato Lietuvos Respublikos Vyriausybė arba jos įgaliota instit</w:t>
      </w:r>
      <w:r>
        <w:rPr>
          <w:rFonts w:ascii="Times New Roman" w:hAnsi="Times New Roman"/>
          <w:sz w:val="22"/>
        </w:rPr>
        <w:t>ucija.</w:t>
      </w:r>
    </w:p>
    <w:p w:rsidR="00000000" w:rsidRDefault="003C0EDE">
      <w:pPr>
        <w:pStyle w:val="BodyText"/>
        <w:ind w:firstLine="720"/>
        <w:rPr>
          <w:rFonts w:ascii="Times New Roman" w:hAnsi="Times New Roman"/>
          <w:sz w:val="22"/>
        </w:rPr>
      </w:pPr>
      <w:r>
        <w:rPr>
          <w:rFonts w:ascii="Times New Roman" w:hAnsi="Times New Roman"/>
          <w:sz w:val="22"/>
        </w:rPr>
        <w:t>3. Jeigu atimtas beviltiškas skolas skolininkas vėliau grąžina, visa grąžintų skolų suma priskiriama pajamoms.</w:t>
      </w:r>
    </w:p>
    <w:p w:rsidR="00000000" w:rsidRDefault="003C0EDE">
      <w:pPr>
        <w:pStyle w:val="BodyTextIndent"/>
        <w:rPr>
          <w:rFonts w:ascii="Times New Roman" w:hAnsi="Times New Roman"/>
          <w:sz w:val="22"/>
        </w:rPr>
      </w:pPr>
      <w:r>
        <w:rPr>
          <w:rFonts w:ascii="Times New Roman" w:hAnsi="Times New Roman"/>
          <w:sz w:val="22"/>
        </w:rPr>
        <w:t>4. Šio straipsnio nuostatos netaikomos kredito įstaigoms taip pat tais atvejais, kai skolininkas ir kreditorius yra susiję asmenys arba ja</w:t>
      </w:r>
      <w:r>
        <w:rPr>
          <w:rFonts w:ascii="Times New Roman" w:hAnsi="Times New Roman"/>
          <w:sz w:val="22"/>
        </w:rPr>
        <w:t>is tapo mokestiniu laikotarpiu, einančiu po to mokestinio laikotarpio, kurį skola buvo pripažinta beviltiška ir įtraukta į leidžiamus atskaitymus šiame straipsnyje nustatyta tvarka.</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26 straipsnis. Įmokos darbuotojų naudai</w:t>
      </w:r>
    </w:p>
    <w:p w:rsidR="00000000" w:rsidRDefault="003C0EDE">
      <w:pPr>
        <w:ind w:firstLine="720"/>
        <w:jc w:val="both"/>
        <w:rPr>
          <w:rFonts w:ascii="Times New Roman" w:hAnsi="Times New Roman"/>
          <w:sz w:val="22"/>
        </w:rPr>
      </w:pPr>
      <w:r>
        <w:rPr>
          <w:rFonts w:ascii="Times New Roman" w:hAnsi="Times New Roman"/>
          <w:sz w:val="22"/>
        </w:rPr>
        <w:t>1. Lietuvos vieneto darbuotojų na</w:t>
      </w:r>
      <w:r>
        <w:rPr>
          <w:rFonts w:ascii="Times New Roman" w:hAnsi="Times New Roman"/>
          <w:sz w:val="22"/>
        </w:rPr>
        <w:t>udai mokamų įmokų suma mokestiniu laikotarpiu gali būti atskaitoma iš pajamų, jei yra mokamos:</w:t>
      </w:r>
    </w:p>
    <w:p w:rsidR="00000000" w:rsidRDefault="003C0EDE">
      <w:pPr>
        <w:ind w:firstLine="720"/>
        <w:jc w:val="both"/>
        <w:rPr>
          <w:rFonts w:ascii="Times New Roman" w:hAnsi="Times New Roman"/>
          <w:sz w:val="22"/>
        </w:rPr>
      </w:pPr>
      <w:r>
        <w:rPr>
          <w:rFonts w:ascii="Times New Roman" w:hAnsi="Times New Roman"/>
          <w:sz w:val="22"/>
        </w:rPr>
        <w:t>1) įmokos į dalyvių pensijų sąskaitas pensijų fonduose arba</w:t>
      </w:r>
    </w:p>
    <w:p w:rsidR="00000000" w:rsidRDefault="003C0EDE">
      <w:pPr>
        <w:ind w:firstLine="720"/>
        <w:jc w:val="both"/>
        <w:rPr>
          <w:rFonts w:ascii="Times New Roman" w:hAnsi="Times New Roman"/>
          <w:sz w:val="22"/>
        </w:rPr>
      </w:pPr>
      <w:r>
        <w:rPr>
          <w:rFonts w:ascii="Times New Roman" w:hAnsi="Times New Roman"/>
          <w:sz w:val="22"/>
        </w:rPr>
        <w:t>2) gyvybės draudimo įmokos, kai draudimo sutarties terminas ne trumpesnis kaip 10 metų arba kai draud</w:t>
      </w:r>
      <w:r>
        <w:rPr>
          <w:rFonts w:ascii="Times New Roman" w:hAnsi="Times New Roman"/>
          <w:sz w:val="22"/>
        </w:rPr>
        <w:t xml:space="preserve">imo išmoka išmokama apdraustajam sulaukus pensinio amžiaus pagal Papildomo savanoriško pensijų kaupimo įstatymo nuostatas, ir </w:t>
      </w:r>
    </w:p>
    <w:p w:rsidR="00000000" w:rsidRDefault="003C0EDE">
      <w:pPr>
        <w:ind w:firstLine="720"/>
        <w:jc w:val="both"/>
        <w:rPr>
          <w:rFonts w:ascii="Times New Roman" w:hAnsi="Times New Roman"/>
          <w:sz w:val="22"/>
        </w:rPr>
      </w:pPr>
      <w:r>
        <w:rPr>
          <w:rFonts w:ascii="Times New Roman" w:hAnsi="Times New Roman"/>
          <w:sz w:val="22"/>
        </w:rPr>
        <w:t xml:space="preserve">3) įmokų suma apskaičiuojama ir neviršija 25 procentų per mokestinį laikotarpį kiekvienam iš šių vieneto darbuotojų apskaičiuotų </w:t>
      </w:r>
      <w:r>
        <w:rPr>
          <w:rFonts w:ascii="Times New Roman" w:hAnsi="Times New Roman"/>
          <w:sz w:val="22"/>
        </w:rPr>
        <w:t>su darbo santykiais susijusių pajamų.</w:t>
      </w:r>
    </w:p>
    <w:p w:rsidR="00000000" w:rsidRDefault="003C0EDE">
      <w:pPr>
        <w:ind w:firstLine="720"/>
        <w:jc w:val="both"/>
        <w:rPr>
          <w:rFonts w:ascii="Times New Roman" w:hAnsi="Times New Roman"/>
          <w:sz w:val="22"/>
        </w:rPr>
      </w:pPr>
      <w:r>
        <w:rPr>
          <w:rFonts w:ascii="Times New Roman" w:hAnsi="Times New Roman"/>
          <w:sz w:val="22"/>
        </w:rPr>
        <w:t>2. Šio straipsnio 1 dalies nuostatos taikomos sutartims, sudarytoms iki 2004 m. balandžio 30 d., jeigu įmokų gavėjas pagal šias sutartis nėra tikslinėse teritorijose įregistruotas ar kitaip organizuotas užsienio vienet</w:t>
      </w:r>
      <w:r>
        <w:rPr>
          <w:rFonts w:ascii="Times New Roman" w:hAnsi="Times New Roman"/>
          <w:sz w:val="22"/>
        </w:rPr>
        <w:t>as.</w:t>
      </w:r>
    </w:p>
    <w:p w:rsidR="00000000" w:rsidRDefault="003C0EDE">
      <w:pPr>
        <w:pStyle w:val="BodyTextIndent2"/>
        <w:ind w:left="0" w:firstLine="720"/>
        <w:rPr>
          <w:rFonts w:ascii="Times New Roman" w:hAnsi="Times New Roman"/>
          <w:sz w:val="22"/>
        </w:rPr>
      </w:pPr>
      <w:r>
        <w:rPr>
          <w:rFonts w:ascii="Times New Roman" w:hAnsi="Times New Roman"/>
          <w:sz w:val="22"/>
        </w:rPr>
        <w:t>3. Šio straipsnio 1 dalies nuostatos taikomos sutartims, sudarytoms 2004 m. gegužės 1 d. ir vėliau, jeigu įmokų gavėjas pagal šias sutartis yra vienetas, įregistruotas ar kitaip organizuotas Europos ekonominės erdvės valstybėje narėje.</w:t>
      </w:r>
    </w:p>
    <w:p w:rsidR="00000000" w:rsidRDefault="003C0EDE">
      <w:pPr>
        <w:jc w:val="both"/>
        <w:rPr>
          <w:rFonts w:ascii="Times New Roman" w:hAnsi="Times New Roman"/>
          <w:i/>
          <w:sz w:val="20"/>
        </w:rPr>
      </w:pPr>
      <w:r>
        <w:rPr>
          <w:rFonts w:ascii="Times New Roman" w:hAnsi="Times New Roman"/>
          <w:i/>
          <w:sz w:val="20"/>
        </w:rPr>
        <w:t>Straipsnio pakei</w:t>
      </w:r>
      <w:r>
        <w:rPr>
          <w:rFonts w:ascii="Times New Roman" w:hAnsi="Times New Roman"/>
          <w:i/>
          <w:sz w:val="20"/>
        </w:rPr>
        <w:t>timai:</w:t>
      </w:r>
    </w:p>
    <w:p w:rsidR="00000000" w:rsidRDefault="003C0EDE">
      <w:pPr>
        <w:pStyle w:val="PlainText"/>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IX-1713</w:t>
        </w:r>
      </w:hyperlink>
      <w:r>
        <w:rPr>
          <w:rFonts w:ascii="Times New Roman" w:hAnsi="Times New Roman"/>
          <w:i/>
        </w:rPr>
        <w:t>, 2003-07-04, Žin., 2003, Nr. 74-3428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r>
        <w:rPr>
          <w:rFonts w:ascii="Times New Roman" w:hAnsi="Times New Roman"/>
          <w:b/>
          <w:sz w:val="22"/>
        </w:rPr>
        <w:t>27 straipsnis. Specialieji kredito įstaigų ir draudimo įmonių atidėjimai</w:t>
      </w:r>
    </w:p>
    <w:p w:rsidR="00000000" w:rsidRDefault="003C0EDE">
      <w:pPr>
        <w:pStyle w:val="BodyTextIndent2"/>
        <w:ind w:left="0" w:firstLine="720"/>
        <w:rPr>
          <w:rFonts w:ascii="Times New Roman" w:hAnsi="Times New Roman"/>
          <w:sz w:val="22"/>
        </w:rPr>
      </w:pPr>
      <w:r>
        <w:rPr>
          <w:rFonts w:ascii="Times New Roman" w:hAnsi="Times New Roman"/>
          <w:sz w:val="22"/>
        </w:rPr>
        <w:t>1. Pagal Lietuvos Respublikos komercinių bankų įstatymą veikiantiems bankams, tarp jų užsienio komercinių bankų filialams, pagal Lietuvos Respublikos kredito unijų įstatymą veikianč</w:t>
      </w:r>
      <w:r>
        <w:rPr>
          <w:rFonts w:ascii="Times New Roman" w:hAnsi="Times New Roman"/>
          <w:sz w:val="22"/>
        </w:rPr>
        <w:t>ioms kredito unijoms bei pagal Lietuvos Respublikos centrinės kredito unijos įstatymą veikiančiai Centrinei kredito unijai, sudarantiems specialiuosius atidėjimus kredito įstaigų abejotiniems aktyvams padengti pagal Lietuvos banko nustatytas taisykles, per</w:t>
      </w:r>
      <w:r>
        <w:rPr>
          <w:rFonts w:ascii="Times New Roman" w:hAnsi="Times New Roman"/>
          <w:sz w:val="22"/>
        </w:rPr>
        <w:t xml:space="preserve"> mokestinį laikotarpį iš pajamų leidžiama atskaityti specialiuosius atidėjimus kredito įstaigų abejotiniems aktyvams padengti, sudaromus konkretaus abejotino aktyvo (abejotinų aktyvų grupės) nuostoliams padengti.</w:t>
      </w:r>
    </w:p>
    <w:p w:rsidR="00000000" w:rsidRDefault="003C0EDE">
      <w:pPr>
        <w:pStyle w:val="Linos"/>
        <w:ind w:firstLine="720"/>
        <w:rPr>
          <w:rFonts w:ascii="Times New Roman" w:hAnsi="Times New Roman"/>
          <w:sz w:val="22"/>
        </w:rPr>
      </w:pPr>
      <w:r>
        <w:rPr>
          <w:rFonts w:ascii="Times New Roman" w:hAnsi="Times New Roman"/>
          <w:sz w:val="22"/>
        </w:rPr>
        <w:t>2. Jei kredito įstaiga</w:t>
      </w:r>
      <w:r>
        <w:rPr>
          <w:rFonts w:ascii="Times New Roman" w:hAnsi="Times New Roman"/>
          <w:b/>
          <w:sz w:val="22"/>
        </w:rPr>
        <w:t xml:space="preserve"> </w:t>
      </w:r>
      <w:r>
        <w:rPr>
          <w:rFonts w:ascii="Times New Roman" w:hAnsi="Times New Roman"/>
          <w:sz w:val="22"/>
        </w:rPr>
        <w:t>patenkina savo skoli</w:t>
      </w:r>
      <w:r>
        <w:rPr>
          <w:rFonts w:ascii="Times New Roman" w:hAnsi="Times New Roman"/>
          <w:sz w:val="22"/>
        </w:rPr>
        <w:t>nius reikalavimus dėl skolų grąžinimo, tai skolos suma arba jos dalis, atitinkanti dėl jos padaryto specialiojo atidėjimo dydį, pripažįstama pajamomis skolinio reikalavimo patenkinimo momentu.</w:t>
      </w:r>
    </w:p>
    <w:p w:rsidR="00000000" w:rsidRDefault="003C0EDE">
      <w:pPr>
        <w:pStyle w:val="BodyTextIndent"/>
        <w:rPr>
          <w:rFonts w:ascii="Times New Roman" w:hAnsi="Times New Roman"/>
          <w:sz w:val="22"/>
        </w:rPr>
      </w:pPr>
      <w:r>
        <w:rPr>
          <w:rFonts w:ascii="Times New Roman" w:hAnsi="Times New Roman"/>
          <w:sz w:val="22"/>
        </w:rPr>
        <w:t xml:space="preserve">3. Draudimo techninių atidėjimų sudarymo metodiką bei dydžius, </w:t>
      </w:r>
      <w:r>
        <w:rPr>
          <w:rFonts w:ascii="Times New Roman" w:hAnsi="Times New Roman"/>
          <w:sz w:val="22"/>
        </w:rPr>
        <w:t>suderinusi su finansų ministru, nustato Valstybinė draudimo priežiūros tarnyba prie Finansų ministerijos.</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r>
        <w:rPr>
          <w:rFonts w:ascii="Times New Roman" w:hAnsi="Times New Roman"/>
          <w:b/>
          <w:sz w:val="22"/>
        </w:rPr>
        <w:t>2</w:t>
      </w:r>
      <w:r>
        <w:rPr>
          <w:rFonts w:ascii="Times New Roman" w:hAnsi="Times New Roman"/>
          <w:b/>
          <w:sz w:val="22"/>
        </w:rPr>
        <w:t>8 straipsnis. Parama</w:t>
      </w:r>
    </w:p>
    <w:p w:rsidR="00000000" w:rsidRDefault="003C0EDE">
      <w:pPr>
        <w:pStyle w:val="Linos"/>
        <w:ind w:firstLine="720"/>
        <w:rPr>
          <w:rFonts w:ascii="Times New Roman" w:hAnsi="Times New Roman"/>
          <w:sz w:val="22"/>
        </w:rPr>
      </w:pPr>
      <w:r>
        <w:rPr>
          <w:rFonts w:ascii="Times New Roman" w:hAnsi="Times New Roman"/>
          <w:sz w:val="22"/>
        </w:rPr>
        <w:t>1. Mokesčio mokėtojams, pagal Lietuvos Respublikos labdaros ir paramos įstatymą turintiems teisę teikti labdarą ir paramą, iš pajamų leidžiama atskaityti visas išmokas, įskaitant perleistą turtą, suteiktas paslaugas, kurios Lietuvos Re</w:t>
      </w:r>
      <w:r>
        <w:rPr>
          <w:rFonts w:ascii="Times New Roman" w:hAnsi="Times New Roman"/>
          <w:sz w:val="22"/>
        </w:rPr>
        <w:t>spublikos labdaros ir paramos įstatymo nustatyta tvarka skirtos labdarai ir paramai, jei šiame straipsnyje nenustatyta kitaip.</w:t>
      </w:r>
    </w:p>
    <w:p w:rsidR="00000000" w:rsidRDefault="003C0EDE">
      <w:pPr>
        <w:pStyle w:val="Linos"/>
        <w:ind w:firstLine="720"/>
        <w:rPr>
          <w:rFonts w:ascii="Times New Roman" w:hAnsi="Times New Roman"/>
          <w:sz w:val="22"/>
        </w:rPr>
      </w:pPr>
      <w:r>
        <w:rPr>
          <w:rFonts w:ascii="Times New Roman" w:hAnsi="Times New Roman"/>
          <w:sz w:val="22"/>
        </w:rPr>
        <w:t>2. Mokesčio mokėtojams, pagal Lietuvos Respublikos labdaros ir paramos įstatymą turintiems teisę teikti tik paramą, iš pajamų lei</w:t>
      </w:r>
      <w:r>
        <w:rPr>
          <w:rFonts w:ascii="Times New Roman" w:hAnsi="Times New Roman"/>
          <w:sz w:val="22"/>
        </w:rPr>
        <w:t>džiama du kartus atskaityti išmokas, įskaitant perleistą turtą, suteiktas paslaugas, kurios Lietuvos Respublikos labdaros ir paramos įstatymo nustatyta tvarka skirtos paramai, tačiau ne didesnes kaip 40 procentų mokesčio mokėtojo pajamų, apskaičiuotų iš pa</w:t>
      </w:r>
      <w:r>
        <w:rPr>
          <w:rFonts w:ascii="Times New Roman" w:hAnsi="Times New Roman"/>
          <w:sz w:val="22"/>
        </w:rPr>
        <w:t>jamų atėmus neapmokestinamąsias pajamas, leidžiamus atskaitymus ir ribojamų dydžių leidžiamus atskaitymus, išskyrus paramą.</w:t>
      </w:r>
    </w:p>
    <w:p w:rsidR="00000000" w:rsidRDefault="003C0EDE">
      <w:pPr>
        <w:pStyle w:val="BodyText"/>
        <w:ind w:firstLine="720"/>
        <w:rPr>
          <w:rFonts w:ascii="Times New Roman" w:hAnsi="Times New Roman"/>
          <w:sz w:val="22"/>
        </w:rPr>
      </w:pPr>
      <w:r>
        <w:rPr>
          <w:rFonts w:ascii="Times New Roman" w:hAnsi="Times New Roman"/>
          <w:sz w:val="22"/>
        </w:rPr>
        <w:t xml:space="preserve">3. Teikiant paramą ilgalaikiu materialiuoju turtu, suteiktos paramos suma yra lygi šio turto likutinei vertei. Teikiant paramą kitu </w:t>
      </w:r>
      <w:r>
        <w:rPr>
          <w:rFonts w:ascii="Times New Roman" w:hAnsi="Times New Roman"/>
          <w:sz w:val="22"/>
        </w:rPr>
        <w:t xml:space="preserve">turtu, suteiktos paramos suma yra lygi šio turto įsigijimo kainai. Teikiant paramą paslaugomis, paramos suma yra lygi šių paslaugų savikainai. Teikiant paramą panaudos teise perduodant ilgalaikį materialųjį turtą, paramos suma lygi apskaičiuotai šio turto </w:t>
      </w:r>
      <w:r>
        <w:rPr>
          <w:rFonts w:ascii="Times New Roman" w:hAnsi="Times New Roman"/>
          <w:sz w:val="22"/>
        </w:rPr>
        <w:t>nusidėvėjimo per laikotarpį, kurį paramos gavėjas jį naudojo, sumai.</w:t>
      </w:r>
    </w:p>
    <w:p w:rsidR="00000000" w:rsidRDefault="003C0EDE">
      <w:pPr>
        <w:pStyle w:val="BodyTextIndent2"/>
        <w:ind w:left="0" w:firstLine="720"/>
        <w:rPr>
          <w:rFonts w:ascii="Times New Roman" w:hAnsi="Times New Roman"/>
          <w:sz w:val="22"/>
        </w:rPr>
      </w:pPr>
      <w:r>
        <w:rPr>
          <w:rFonts w:ascii="Times New Roman" w:hAnsi="Times New Roman"/>
          <w:sz w:val="22"/>
        </w:rPr>
        <w:t>4. Mokesčio mokėtojams, pagal  Loterijų įstatymą privalomai skiriantiems lėšas labdarai ar paramai, netaikomos šio straipsnio 2 dalies nuostatos.</w:t>
      </w:r>
    </w:p>
    <w:p w:rsidR="00000000" w:rsidRDefault="003C0EDE">
      <w:pPr>
        <w:jc w:val="both"/>
        <w:rPr>
          <w:rFonts w:ascii="Times New Roman" w:hAnsi="Times New Roman"/>
          <w:i/>
          <w:sz w:val="20"/>
        </w:rPr>
      </w:pPr>
      <w:r>
        <w:rPr>
          <w:rFonts w:ascii="Times New Roman" w:hAnsi="Times New Roman"/>
          <w:i/>
          <w:sz w:val="20"/>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IX-1663</w:t>
        </w:r>
      </w:hyperlink>
      <w:r>
        <w:rPr>
          <w:rFonts w:ascii="Times New Roman" w:hAnsi="Times New Roman"/>
          <w:i/>
        </w:rPr>
        <w:t>, 2003-07-01, Žin., 2003, Nr. 73-3343 (2003-07-23)</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29 straipsnis. Narių mokesčiai, įnašai ir įmokos</w:t>
      </w:r>
    </w:p>
    <w:p w:rsidR="00000000" w:rsidRDefault="003C0EDE">
      <w:pPr>
        <w:ind w:firstLine="720"/>
        <w:jc w:val="both"/>
        <w:rPr>
          <w:rFonts w:ascii="Times New Roman" w:hAnsi="Times New Roman"/>
          <w:sz w:val="22"/>
        </w:rPr>
      </w:pPr>
      <w:r>
        <w:rPr>
          <w:rFonts w:ascii="Times New Roman" w:hAnsi="Times New Roman"/>
          <w:sz w:val="22"/>
        </w:rPr>
        <w:t>1. Iš pajamų atskaitoma stojamųjų narių įnašų suma ir narių mokesčių suma, ne didesnė kaip 0,2 proc</w:t>
      </w:r>
      <w:r>
        <w:rPr>
          <w:rFonts w:ascii="Times New Roman" w:hAnsi="Times New Roman"/>
          <w:sz w:val="22"/>
        </w:rPr>
        <w:t>ento pajamų, bei tikslinių nario įmokų suma, ne didesnė kaip 0,2 procento pajamų, jei šie įnašai, mokesčiai ir tikslinės įmokos sumokami vienetams, kurių veiklą reglamentuoja specialūs įstatymai ir kurių veiklos tikslas nėra pelno siekimas, o gautas pelnas</w:t>
      </w:r>
      <w:r>
        <w:rPr>
          <w:rFonts w:ascii="Times New Roman" w:hAnsi="Times New Roman"/>
          <w:sz w:val="22"/>
        </w:rPr>
        <w:t xml:space="preserve"> negali būti skiriamas jų steigėjams ir (arba) dalininkams, ir (arba) nariams.</w:t>
      </w:r>
    </w:p>
    <w:p w:rsidR="00000000" w:rsidRDefault="003C0EDE">
      <w:pPr>
        <w:ind w:firstLine="720"/>
        <w:jc w:val="both"/>
        <w:rPr>
          <w:rFonts w:ascii="Times New Roman" w:hAnsi="Times New Roman"/>
          <w:sz w:val="22"/>
        </w:rPr>
      </w:pPr>
      <w:r>
        <w:rPr>
          <w:rFonts w:ascii="Times New Roman" w:hAnsi="Times New Roman"/>
          <w:sz w:val="22"/>
        </w:rPr>
        <w:t>2. Iš pajamų atskaitomi Lietuvos Respublikos transporto priemonių savininkų ir valdytojų civilinės atsakomybės draudimo biuro narių atskaitymai nuo transporto priemonių savinink</w:t>
      </w:r>
      <w:r>
        <w:rPr>
          <w:rFonts w:ascii="Times New Roman" w:hAnsi="Times New Roman"/>
          <w:sz w:val="22"/>
        </w:rPr>
        <w:t>ų ir valdytojų civilinės atsakomybės privalomojo draudimo pasirašytų draudimo įmokų, ne didesni kaip 15 procentų šių įmokų sumos.</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r>
        <w:rPr>
          <w:rFonts w:ascii="Times New Roman" w:hAnsi="Times New Roman"/>
          <w:b/>
          <w:sz w:val="22"/>
        </w:rPr>
        <w:t>30 straipsnis. Mokestinio laikotarpio nuostolių perkėlimas</w:t>
      </w:r>
    </w:p>
    <w:p w:rsidR="00000000" w:rsidRDefault="003C0EDE">
      <w:pPr>
        <w:pStyle w:val="Linos"/>
        <w:ind w:firstLine="720"/>
        <w:rPr>
          <w:rFonts w:ascii="Times New Roman" w:hAnsi="Times New Roman"/>
          <w:sz w:val="22"/>
        </w:rPr>
      </w:pPr>
      <w:r>
        <w:rPr>
          <w:rFonts w:ascii="Times New Roman" w:hAnsi="Times New Roman"/>
          <w:sz w:val="22"/>
        </w:rPr>
        <w:t xml:space="preserve">1. Jeigu mokestiniais metais iš pajamų atėmus neapmokestinamąsias </w:t>
      </w:r>
      <w:r>
        <w:rPr>
          <w:rFonts w:ascii="Times New Roman" w:hAnsi="Times New Roman"/>
          <w:sz w:val="22"/>
        </w:rPr>
        <w:t>pajamas ir atskaičius leidžiamus atskaitymus bei ribojamų dydžių leidžiamus atskaitymus gaunami mokestinio laikotarpio nuostoliai, šių nuostolių suma perkeliama į kitus mokestinius metus, išskyrus nuostolius, patirtus dėl vertybinių popierių ir (arba) išve</w:t>
      </w:r>
      <w:r>
        <w:rPr>
          <w:rFonts w:ascii="Times New Roman" w:hAnsi="Times New Roman"/>
          <w:sz w:val="22"/>
        </w:rPr>
        <w:t>stinių finansinių priemonių perleidimo.</w:t>
      </w:r>
    </w:p>
    <w:p w:rsidR="00000000" w:rsidRDefault="003C0EDE">
      <w:pPr>
        <w:pStyle w:val="Linos"/>
        <w:ind w:firstLine="720"/>
        <w:rPr>
          <w:rFonts w:ascii="Times New Roman" w:hAnsi="Times New Roman"/>
          <w:sz w:val="22"/>
        </w:rPr>
      </w:pPr>
      <w:r>
        <w:rPr>
          <w:rFonts w:ascii="Times New Roman" w:hAnsi="Times New Roman"/>
          <w:sz w:val="22"/>
        </w:rPr>
        <w:t>2. Nuostoliai dėl vertybinių popierių arba išvestinių finansinių priemonių perleidimo perkeliami į kitus mokestinius metus, tačiau dengiami tik vertybinių popierių ir (arba) išvestinių finansinių priemonių perleidimo</w:t>
      </w:r>
      <w:r>
        <w:rPr>
          <w:rFonts w:ascii="Times New Roman" w:hAnsi="Times New Roman"/>
          <w:sz w:val="22"/>
        </w:rPr>
        <w:t xml:space="preserve"> veiklos pajamomis.</w:t>
      </w:r>
    </w:p>
    <w:p w:rsidR="00000000" w:rsidRDefault="003C0EDE">
      <w:pPr>
        <w:ind w:firstLine="720"/>
        <w:jc w:val="both"/>
        <w:rPr>
          <w:rFonts w:ascii="Times New Roman" w:hAnsi="Times New Roman"/>
          <w:sz w:val="22"/>
        </w:rPr>
      </w:pPr>
      <w:r>
        <w:rPr>
          <w:rFonts w:ascii="Times New Roman" w:hAnsi="Times New Roman"/>
          <w:sz w:val="22"/>
        </w:rPr>
        <w:t>3. Jeigu mokesčio mokėtojas gauna mokestinius nuostolius ilgiau negu vienerius mokestinius metus, pirmiausia perkeliami ankstesnių metų mokestinio laikotarpio nuostoliai. Vėliau patirti nuostoliai perkeliami tik padengus ankstesnių moke</w:t>
      </w:r>
      <w:r>
        <w:rPr>
          <w:rFonts w:ascii="Times New Roman" w:hAnsi="Times New Roman"/>
          <w:sz w:val="22"/>
        </w:rPr>
        <w:t>stinių laikotarpių nuostolius.</w:t>
      </w:r>
    </w:p>
    <w:p w:rsidR="00000000" w:rsidRDefault="003C0EDE">
      <w:pPr>
        <w:pStyle w:val="BodyTextIndent"/>
        <w:rPr>
          <w:rFonts w:ascii="Times New Roman" w:hAnsi="Times New Roman"/>
          <w:sz w:val="22"/>
        </w:rPr>
      </w:pPr>
      <w:r>
        <w:rPr>
          <w:rFonts w:ascii="Times New Roman" w:hAnsi="Times New Roman"/>
          <w:sz w:val="22"/>
        </w:rPr>
        <w:t>4. Mokestinio laikotarpio nuostolius galima perkėlinėti ne ilgiau kaip penkerius vienas po kito einančius mokestinius laikotarpius, pradedant tuo mokestiniu laikotarpiu, kuris eina po to mokestinio laikotarpio, kurį nuostolia</w:t>
      </w:r>
      <w:r>
        <w:rPr>
          <w:rFonts w:ascii="Times New Roman" w:hAnsi="Times New Roman"/>
          <w:sz w:val="22"/>
        </w:rPr>
        <w:t>i susidarė, išskyrus atvejus, kai nuostoliai susidarė dėl vertybinių popierių ir (arba) išvestinių finansinių priemonių perleidimo. Tais atvejais, kai mokestinio laikotarpio nuostoliai ar jų dalis susidarė dėl vertybinių popierių ir (arba) išvestinių finan</w:t>
      </w:r>
      <w:r>
        <w:rPr>
          <w:rFonts w:ascii="Times New Roman" w:hAnsi="Times New Roman"/>
          <w:sz w:val="22"/>
        </w:rPr>
        <w:t>sinių priemonių perleidimo, tokius nuostolius arba jų dalį galima perkėlinėti ne ilgiau kaip trejus vienas po kito einančius mokestinius laikotarpius, pradedant tuo mokestiniu laikotarpiu, kuris eina po to mokestinio laikotarpio, kurį šie nuostoliai susida</w:t>
      </w:r>
      <w:r>
        <w:rPr>
          <w:rFonts w:ascii="Times New Roman" w:hAnsi="Times New Roman"/>
          <w:sz w:val="22"/>
        </w:rPr>
        <w:t xml:space="preserve">rė. Pasibaigus penkerių metų terminui, o nuostolių dėl vertybinių popierių ir (arba) išvestinių finansinių priemonių perleidimo atveju – trejų metų terminui, nuostoliai nebeperkeliami. </w:t>
      </w:r>
    </w:p>
    <w:p w:rsidR="00000000" w:rsidRDefault="003C0EDE">
      <w:pPr>
        <w:ind w:firstLine="720"/>
        <w:jc w:val="both"/>
        <w:rPr>
          <w:rFonts w:ascii="Times New Roman" w:hAnsi="Times New Roman"/>
          <w:sz w:val="22"/>
        </w:rPr>
      </w:pPr>
      <w:r>
        <w:rPr>
          <w:rFonts w:ascii="Times New Roman" w:hAnsi="Times New Roman"/>
          <w:sz w:val="22"/>
        </w:rPr>
        <w:t>5. Lietuvos vienetų nuolatinių buveinių, laikomų mokesčių mokėtojais n</w:t>
      </w:r>
      <w:r>
        <w:rPr>
          <w:rFonts w:ascii="Times New Roman" w:hAnsi="Times New Roman"/>
          <w:sz w:val="22"/>
        </w:rPr>
        <w:t>e pagal Lietuvos Respublikos teisės aktus, mokestinio laikotarpio nuostoliai neperkeliami.</w:t>
      </w:r>
    </w:p>
    <w:p w:rsidR="00000000" w:rsidRDefault="003C0EDE">
      <w:pPr>
        <w:ind w:firstLine="720"/>
        <w:jc w:val="both"/>
        <w:rPr>
          <w:rFonts w:ascii="Times New Roman" w:hAnsi="Times New Roman"/>
          <w:sz w:val="22"/>
        </w:rPr>
      </w:pPr>
      <w:r>
        <w:rPr>
          <w:rFonts w:ascii="Times New Roman" w:hAnsi="Times New Roman"/>
          <w:sz w:val="22"/>
        </w:rPr>
        <w:t>6. Vienetus reorganizuojant, likviduojant, pertvarkant tam tikrais atvejais susidariusių nuostolių perkėlimo atvejai nustatyti šio Įstatymo IX skyriuje.</w:t>
      </w:r>
    </w:p>
    <w:p w:rsidR="00000000" w:rsidRDefault="003C0EDE">
      <w:pPr>
        <w:ind w:firstLine="720"/>
        <w:jc w:val="both"/>
        <w:rPr>
          <w:rFonts w:ascii="Times New Roman" w:hAnsi="Times New Roman"/>
          <w:b/>
          <w:sz w:val="22"/>
        </w:rPr>
      </w:pPr>
    </w:p>
    <w:p w:rsidR="00000000" w:rsidRDefault="003C0EDE">
      <w:pPr>
        <w:pStyle w:val="Heading1"/>
        <w:rPr>
          <w:rFonts w:ascii="Times New Roman" w:hAnsi="Times New Roman"/>
          <w:sz w:val="22"/>
        </w:rPr>
      </w:pPr>
      <w:r>
        <w:rPr>
          <w:rFonts w:ascii="Times New Roman" w:hAnsi="Times New Roman"/>
          <w:sz w:val="22"/>
        </w:rPr>
        <w:t>VI SKYRIUS</w:t>
      </w:r>
    </w:p>
    <w:p w:rsidR="00000000" w:rsidRDefault="003C0EDE">
      <w:pPr>
        <w:jc w:val="center"/>
        <w:rPr>
          <w:rFonts w:ascii="Times New Roman" w:hAnsi="Times New Roman"/>
          <w:b/>
          <w:sz w:val="22"/>
        </w:rPr>
      </w:pPr>
      <w:r>
        <w:rPr>
          <w:rFonts w:ascii="Times New Roman" w:hAnsi="Times New Roman"/>
          <w:b/>
          <w:sz w:val="22"/>
        </w:rPr>
        <w:t>NELEIDŽIAMI ATSKAITYMAI</w:t>
      </w:r>
    </w:p>
    <w:p w:rsidR="00000000" w:rsidRDefault="003C0EDE">
      <w:pPr>
        <w:ind w:firstLine="720"/>
        <w:jc w:val="both"/>
        <w:rPr>
          <w:rFonts w:ascii="Times New Roman" w:hAnsi="Times New Roman"/>
          <w:b/>
          <w:sz w:val="22"/>
        </w:rPr>
      </w:pPr>
    </w:p>
    <w:p w:rsidR="00000000" w:rsidRDefault="003C0EDE">
      <w:pPr>
        <w:ind w:firstLine="720"/>
        <w:jc w:val="both"/>
        <w:rPr>
          <w:rFonts w:ascii="Times New Roman" w:hAnsi="Times New Roman"/>
          <w:sz w:val="22"/>
        </w:rPr>
      </w:pPr>
      <w:r>
        <w:rPr>
          <w:rFonts w:ascii="Times New Roman" w:hAnsi="Times New Roman"/>
          <w:b/>
          <w:sz w:val="22"/>
        </w:rPr>
        <w:t>31 straipsnis. Neleidžiami atskaitymai</w:t>
      </w:r>
    </w:p>
    <w:p w:rsidR="00000000" w:rsidRDefault="003C0EDE">
      <w:pPr>
        <w:pStyle w:val="Linos"/>
        <w:ind w:firstLine="720"/>
        <w:rPr>
          <w:rFonts w:ascii="Times New Roman" w:hAnsi="Times New Roman"/>
          <w:sz w:val="22"/>
        </w:rPr>
      </w:pPr>
      <w:r>
        <w:rPr>
          <w:rFonts w:ascii="Times New Roman" w:hAnsi="Times New Roman"/>
          <w:sz w:val="22"/>
        </w:rPr>
        <w:t>1. Iš pajamų negali būti atskaitoma:</w:t>
      </w:r>
    </w:p>
    <w:p w:rsidR="00000000" w:rsidRDefault="003C0EDE">
      <w:pPr>
        <w:pStyle w:val="Linos"/>
        <w:ind w:firstLine="720"/>
        <w:rPr>
          <w:rFonts w:ascii="Times New Roman" w:hAnsi="Times New Roman"/>
          <w:sz w:val="22"/>
        </w:rPr>
      </w:pPr>
      <w:r>
        <w:rPr>
          <w:rFonts w:ascii="Times New Roman" w:hAnsi="Times New Roman"/>
          <w:sz w:val="22"/>
        </w:rPr>
        <w:t>1) pridėtinės vertės mokestis, mokamas į biudžetą, ir pelno mokestis, nustatytas šio Įstatymo;</w:t>
      </w:r>
    </w:p>
    <w:p w:rsidR="00000000" w:rsidRDefault="003C0EDE">
      <w:pPr>
        <w:pStyle w:val="Linos"/>
        <w:ind w:firstLine="720"/>
        <w:rPr>
          <w:rFonts w:ascii="Times New Roman" w:hAnsi="Times New Roman"/>
          <w:sz w:val="22"/>
        </w:rPr>
      </w:pPr>
      <w:r>
        <w:rPr>
          <w:rFonts w:ascii="Times New Roman" w:hAnsi="Times New Roman"/>
          <w:sz w:val="22"/>
        </w:rPr>
        <w:t>2) (neteko galios nuo 2003 m. liepos 25 d.);</w:t>
      </w:r>
    </w:p>
    <w:p w:rsidR="00000000" w:rsidRDefault="003C0EDE">
      <w:pPr>
        <w:ind w:firstLine="720"/>
        <w:jc w:val="both"/>
        <w:rPr>
          <w:rFonts w:ascii="Times New Roman" w:hAnsi="Times New Roman"/>
          <w:sz w:val="22"/>
        </w:rPr>
      </w:pPr>
      <w:r>
        <w:rPr>
          <w:rFonts w:ascii="Times New Roman" w:hAnsi="Times New Roman"/>
          <w:sz w:val="22"/>
        </w:rPr>
        <w:t>3) netesybos, į</w:t>
      </w:r>
      <w:r>
        <w:rPr>
          <w:rFonts w:ascii="Times New Roman" w:hAnsi="Times New Roman"/>
          <w:sz w:val="22"/>
        </w:rPr>
        <w:t xml:space="preserve"> biudžetą ir valstybės fondus sumokėtos baudos, delspinigiai ir kitos sankcijos už Lietuvos Respublikos teisės aktų pažeidimus;</w:t>
      </w:r>
    </w:p>
    <w:p w:rsidR="00000000" w:rsidRDefault="003C0EDE">
      <w:pPr>
        <w:pStyle w:val="Linos"/>
        <w:ind w:firstLine="720"/>
        <w:rPr>
          <w:rFonts w:ascii="Times New Roman" w:hAnsi="Times New Roman"/>
          <w:sz w:val="22"/>
        </w:rPr>
      </w:pPr>
      <w:r>
        <w:rPr>
          <w:rFonts w:ascii="Times New Roman" w:hAnsi="Times New Roman"/>
          <w:sz w:val="22"/>
        </w:rPr>
        <w:t>4) palūkanos ar kitokios išmokos už susijusių asmenų sutartinių įsipareigojimų nevykdymą;</w:t>
      </w:r>
    </w:p>
    <w:p w:rsidR="00000000" w:rsidRDefault="003C0EDE">
      <w:pPr>
        <w:ind w:firstLine="720"/>
        <w:jc w:val="both"/>
        <w:rPr>
          <w:rFonts w:ascii="Times New Roman" w:hAnsi="Times New Roman"/>
          <w:sz w:val="22"/>
        </w:rPr>
      </w:pPr>
      <w:r>
        <w:rPr>
          <w:rFonts w:ascii="Times New Roman" w:hAnsi="Times New Roman"/>
          <w:sz w:val="22"/>
        </w:rPr>
        <w:t>5) ribojamų dydžių atskaitymų dalis, v</w:t>
      </w:r>
      <w:r>
        <w:rPr>
          <w:rFonts w:ascii="Times New Roman" w:hAnsi="Times New Roman"/>
          <w:sz w:val="22"/>
        </w:rPr>
        <w:t>iršijanti nustatytus dydžius;</w:t>
      </w:r>
    </w:p>
    <w:p w:rsidR="00000000" w:rsidRDefault="003C0EDE">
      <w:pPr>
        <w:pStyle w:val="x"/>
        <w:ind w:firstLine="720"/>
        <w:jc w:val="both"/>
        <w:rPr>
          <w:rFonts w:eastAsia="Arial Unicode MS"/>
          <w:sz w:val="22"/>
          <w:lang w:val="lt-LT"/>
        </w:rPr>
      </w:pPr>
      <w:r>
        <w:rPr>
          <w:rFonts w:eastAsia="Arial Unicode MS"/>
          <w:sz w:val="22"/>
          <w:lang w:val="lt-LT"/>
        </w:rPr>
        <w:t>6)</w:t>
      </w:r>
      <w:r>
        <w:rPr>
          <w:sz w:val="22"/>
          <w:lang w:val="lt-LT"/>
        </w:rPr>
        <w:t xml:space="preserve"> (neteko galios nuo 2004 m. vasario 14 d.)</w:t>
      </w:r>
      <w:r>
        <w:rPr>
          <w:rFonts w:eastAsia="Arial Unicode MS"/>
          <w:sz w:val="22"/>
          <w:lang w:val="lt-LT"/>
        </w:rPr>
        <w:t>;</w:t>
      </w:r>
    </w:p>
    <w:p w:rsidR="00000000" w:rsidRDefault="003C0EDE">
      <w:pPr>
        <w:ind w:firstLine="720"/>
        <w:jc w:val="both"/>
        <w:rPr>
          <w:rFonts w:ascii="Times New Roman" w:hAnsi="Times New Roman"/>
          <w:sz w:val="22"/>
        </w:rPr>
      </w:pPr>
      <w:r>
        <w:rPr>
          <w:rFonts w:ascii="Times New Roman" w:hAnsi="Times New Roman"/>
          <w:sz w:val="22"/>
        </w:rPr>
        <w:t>7) dėl sugadintos ir netinkamai pagamintos produkcijos</w:t>
      </w:r>
      <w:r>
        <w:rPr>
          <w:rFonts w:ascii="Times New Roman" w:hAnsi="Times New Roman"/>
          <w:b/>
          <w:sz w:val="22"/>
        </w:rPr>
        <w:t xml:space="preserve"> </w:t>
      </w:r>
      <w:r>
        <w:rPr>
          <w:rFonts w:ascii="Times New Roman" w:hAnsi="Times New Roman"/>
          <w:sz w:val="22"/>
        </w:rPr>
        <w:t xml:space="preserve">susijusių asmenų patirtų sąnaudų dalis, viršijanti už tokios produkcijos realizavimą gautas pajamas; </w:t>
      </w:r>
    </w:p>
    <w:p w:rsidR="00000000" w:rsidRDefault="003C0EDE">
      <w:pPr>
        <w:pStyle w:val="BodyText"/>
        <w:ind w:firstLine="720"/>
        <w:rPr>
          <w:rFonts w:ascii="Times New Roman" w:hAnsi="Times New Roman"/>
          <w:sz w:val="22"/>
        </w:rPr>
      </w:pPr>
      <w:r>
        <w:rPr>
          <w:rFonts w:ascii="Times New Roman" w:hAnsi="Times New Roman"/>
          <w:sz w:val="22"/>
        </w:rPr>
        <w:t>8) sąnaudos, kurios buv</w:t>
      </w:r>
      <w:r>
        <w:rPr>
          <w:rFonts w:ascii="Times New Roman" w:hAnsi="Times New Roman"/>
          <w:sz w:val="22"/>
        </w:rPr>
        <w:t>o įtrauktos į leidžiamus atskaitymus daugiau kaip prieš 18 mėnesių, tačiau faktiškai iš vienetų, įregistruotų ar kitaip organizuotų tikslinėse teritorijose, gautos prekės ar suteiktos paslaugos neapmokėtos;</w:t>
      </w:r>
    </w:p>
    <w:p w:rsidR="00000000" w:rsidRDefault="003C0EDE">
      <w:pPr>
        <w:pStyle w:val="BodyText"/>
        <w:ind w:firstLine="720"/>
        <w:rPr>
          <w:rFonts w:ascii="Times New Roman" w:hAnsi="Times New Roman"/>
          <w:sz w:val="22"/>
        </w:rPr>
      </w:pPr>
      <w:r>
        <w:rPr>
          <w:rFonts w:ascii="Times New Roman" w:hAnsi="Times New Roman"/>
          <w:sz w:val="22"/>
        </w:rPr>
        <w:t>9) parama ir dovanos, išskyrus šio Įstatymo 28 st</w:t>
      </w:r>
      <w:r>
        <w:rPr>
          <w:rFonts w:ascii="Times New Roman" w:hAnsi="Times New Roman"/>
          <w:sz w:val="22"/>
        </w:rPr>
        <w:t>raipsnyje nustatytus atvejus;</w:t>
      </w:r>
    </w:p>
    <w:p w:rsidR="00000000" w:rsidRDefault="003C0EDE">
      <w:pPr>
        <w:pStyle w:val="BodyText"/>
        <w:ind w:firstLine="720"/>
        <w:rPr>
          <w:rFonts w:ascii="Times New Roman" w:hAnsi="Times New Roman"/>
          <w:sz w:val="22"/>
        </w:rPr>
      </w:pPr>
      <w:r>
        <w:rPr>
          <w:rFonts w:ascii="Times New Roman" w:hAnsi="Times New Roman"/>
          <w:sz w:val="22"/>
        </w:rPr>
        <w:t>10) išmokos, nepagrįstos šio straipsnio 2 dalyje nustatytais įrodymais, bei išmokos, neapmokestintos šio Įstatymo 37 straipsnyje nustatyta tvarka;</w:t>
      </w:r>
    </w:p>
    <w:p w:rsidR="00000000" w:rsidRDefault="003C0EDE">
      <w:pPr>
        <w:pStyle w:val="BodyText"/>
        <w:ind w:firstLine="720"/>
        <w:rPr>
          <w:rFonts w:ascii="Times New Roman" w:hAnsi="Times New Roman"/>
          <w:sz w:val="22"/>
        </w:rPr>
      </w:pPr>
      <w:r>
        <w:rPr>
          <w:rFonts w:ascii="Times New Roman" w:hAnsi="Times New Roman"/>
          <w:sz w:val="22"/>
        </w:rPr>
        <w:t>11) vieneto padarytos žalos atlyginimas;</w:t>
      </w:r>
    </w:p>
    <w:p w:rsidR="00000000" w:rsidRDefault="003C0EDE">
      <w:pPr>
        <w:pStyle w:val="BodyText"/>
        <w:ind w:firstLine="720"/>
        <w:rPr>
          <w:rFonts w:ascii="Times New Roman" w:hAnsi="Times New Roman"/>
          <w:sz w:val="22"/>
        </w:rPr>
      </w:pPr>
      <w:r>
        <w:rPr>
          <w:rFonts w:ascii="Times New Roman" w:hAnsi="Times New Roman"/>
          <w:sz w:val="22"/>
        </w:rPr>
        <w:t xml:space="preserve">12) dividendai ar kitaip paskirstytas </w:t>
      </w:r>
      <w:r>
        <w:rPr>
          <w:rFonts w:ascii="Times New Roman" w:hAnsi="Times New Roman"/>
          <w:sz w:val="22"/>
        </w:rPr>
        <w:t>pelnas;</w:t>
      </w:r>
    </w:p>
    <w:p w:rsidR="00000000" w:rsidRDefault="003C0EDE">
      <w:pPr>
        <w:ind w:firstLine="720"/>
        <w:jc w:val="both"/>
        <w:rPr>
          <w:rFonts w:ascii="Times New Roman" w:hAnsi="Times New Roman"/>
          <w:sz w:val="22"/>
        </w:rPr>
      </w:pPr>
      <w:r>
        <w:rPr>
          <w:rFonts w:ascii="Times New Roman" w:hAnsi="Times New Roman"/>
          <w:sz w:val="22"/>
        </w:rPr>
        <w:t>13) kitos nesusiję su pajamų uždirbimu ir neįprastinės vieneto vykdomai veiklai sąnaudos bei sąnaudos, nelaikomos leidžiamais atskaitymais pagal šį Įstatymą;</w:t>
      </w:r>
    </w:p>
    <w:p w:rsidR="00000000" w:rsidRDefault="003C0EDE">
      <w:pPr>
        <w:pStyle w:val="BodyText"/>
        <w:ind w:firstLine="720"/>
        <w:rPr>
          <w:rFonts w:ascii="Times New Roman" w:hAnsi="Times New Roman"/>
          <w:sz w:val="22"/>
        </w:rPr>
      </w:pPr>
      <w:r>
        <w:rPr>
          <w:rFonts w:ascii="Times New Roman" w:hAnsi="Times New Roman"/>
          <w:sz w:val="22"/>
        </w:rPr>
        <w:t>14) praėjusių mokestinių laikotarpių klaidų ir netikslumų taisymai pagal Lietuvos Respubli</w:t>
      </w:r>
      <w:r>
        <w:rPr>
          <w:rFonts w:ascii="Times New Roman" w:hAnsi="Times New Roman"/>
          <w:sz w:val="22"/>
        </w:rPr>
        <w:t>kos buhalterinės apskaitos įstatymo 18 straipsnį;</w:t>
      </w:r>
    </w:p>
    <w:p w:rsidR="00000000" w:rsidRDefault="003C0EDE">
      <w:pPr>
        <w:pStyle w:val="BodyTextIndent"/>
        <w:rPr>
          <w:rFonts w:ascii="Times New Roman" w:hAnsi="Times New Roman"/>
          <w:sz w:val="22"/>
        </w:rPr>
      </w:pPr>
      <w:r>
        <w:rPr>
          <w:rFonts w:ascii="Times New Roman" w:hAnsi="Times New Roman"/>
          <w:b/>
          <w:bCs/>
          <w:sz w:val="22"/>
        </w:rPr>
        <w:t>**</w:t>
      </w:r>
      <w:r>
        <w:rPr>
          <w:rFonts w:ascii="Times New Roman" w:hAnsi="Times New Roman"/>
          <w:sz w:val="22"/>
        </w:rPr>
        <w:t>15) sąnaudos dėl turto ir įsipareigojimų, išskyrus sąnaudas dėl išvestinių finansinių priemonių, įsigytų rizikai drausti, perkainojimo, atlikto teisės aktų nustatyta tvarka.</w:t>
      </w:r>
    </w:p>
    <w:p w:rsidR="00000000" w:rsidRDefault="003C0EDE">
      <w:pPr>
        <w:pStyle w:val="PlainText"/>
        <w:rPr>
          <w:rFonts w:ascii="Times New Roman" w:eastAsia="MS Mincho" w:hAnsi="Times New Roman"/>
          <w:i/>
          <w:iCs/>
        </w:rPr>
      </w:pPr>
      <w:r>
        <w:rPr>
          <w:rFonts w:ascii="Times New Roman" w:eastAsia="MS Mincho" w:hAnsi="Times New Roman"/>
          <w:b/>
          <w:bCs/>
          <w:i/>
          <w:iCs/>
        </w:rPr>
        <w:t>*Pastaba:</w:t>
      </w:r>
      <w:r>
        <w:rPr>
          <w:rFonts w:ascii="Times New Roman" w:eastAsia="MS Mincho" w:hAnsi="Times New Roman"/>
          <w:i/>
          <w:iCs/>
        </w:rPr>
        <w:t xml:space="preserve"> taikoma apskaičiuoja</w:t>
      </w:r>
      <w:r>
        <w:rPr>
          <w:rFonts w:ascii="Times New Roman" w:eastAsia="MS Mincho" w:hAnsi="Times New Roman"/>
          <w:i/>
          <w:iCs/>
        </w:rPr>
        <w:t xml:space="preserve">nt 2005 metais prasidėjusio mokestinio laikotarpio ir vėlesnių mokestinių laikotarpių apmokestinamąjį pelną. </w:t>
      </w:r>
    </w:p>
    <w:p w:rsidR="00000000" w:rsidRDefault="003C0EDE">
      <w:pPr>
        <w:pStyle w:val="BodyTextIndent"/>
        <w:rPr>
          <w:rFonts w:ascii="Times New Roman" w:hAnsi="Times New Roman"/>
          <w:b/>
          <w:bCs/>
          <w:sz w:val="22"/>
          <w:lang w:eastAsia="lt-LT"/>
        </w:rPr>
      </w:pPr>
    </w:p>
    <w:p w:rsidR="00000000" w:rsidRDefault="003C0EDE">
      <w:pPr>
        <w:pStyle w:val="BodyTextIndent"/>
        <w:rPr>
          <w:rFonts w:ascii="Times New Roman" w:eastAsia="Arial Unicode MS" w:hAnsi="Times New Roman"/>
          <w:sz w:val="22"/>
        </w:rPr>
      </w:pPr>
      <w:r>
        <w:rPr>
          <w:rFonts w:ascii="Times New Roman" w:hAnsi="Times New Roman"/>
          <w:b/>
          <w:bCs/>
          <w:sz w:val="22"/>
          <w:lang w:eastAsia="lt-LT"/>
        </w:rPr>
        <w:t xml:space="preserve">*16) </w:t>
      </w:r>
      <w:r>
        <w:rPr>
          <w:rFonts w:ascii="Times New Roman" w:hAnsi="Times New Roman"/>
          <w:sz w:val="22"/>
          <w:lang w:eastAsia="lt-LT"/>
        </w:rPr>
        <w:t>socialinis mokestis.</w:t>
      </w:r>
    </w:p>
    <w:p w:rsidR="00000000" w:rsidRDefault="003C0EDE">
      <w:pPr>
        <w:pStyle w:val="PlainText"/>
        <w:ind w:firstLine="720"/>
        <w:jc w:val="both"/>
        <w:rPr>
          <w:rFonts w:ascii="Times New Roman" w:eastAsia="MS Mincho" w:hAnsi="Times New Roman"/>
        </w:rPr>
      </w:pPr>
      <w:r>
        <w:rPr>
          <w:rFonts w:ascii="Times New Roman" w:hAnsi="Times New Roman"/>
          <w:b/>
          <w:bCs/>
          <w:szCs w:val="24"/>
        </w:rPr>
        <w:t>*Pastaba.</w:t>
      </w:r>
      <w:r>
        <w:rPr>
          <w:rFonts w:ascii="Times New Roman" w:hAnsi="Times New Roman"/>
          <w:szCs w:val="24"/>
        </w:rPr>
        <w:t xml:space="preserve"> 1 dalies 16 punkto nuostatos taikomos apskaičiuojant 2006 metų ir 2007 metų mokestinių laikotarpių apmokestin</w:t>
      </w:r>
      <w:r>
        <w:rPr>
          <w:rFonts w:ascii="Times New Roman" w:hAnsi="Times New Roman"/>
          <w:szCs w:val="24"/>
        </w:rPr>
        <w:t>amąjį pelną.</w:t>
      </w:r>
    </w:p>
    <w:p w:rsidR="00000000" w:rsidRDefault="003C0EDE">
      <w:pPr>
        <w:pStyle w:val="BodyTextIndent"/>
        <w:rPr>
          <w:rFonts w:ascii="Times New Roman" w:eastAsia="Arial Unicode MS" w:hAnsi="Times New Roman"/>
          <w:sz w:val="22"/>
        </w:rPr>
      </w:pPr>
    </w:p>
    <w:p w:rsidR="00000000" w:rsidRDefault="003C0EDE">
      <w:pPr>
        <w:pStyle w:val="BodyTextIndent"/>
        <w:rPr>
          <w:rFonts w:ascii="Times New Roman" w:eastAsia="Arial Unicode MS" w:hAnsi="Times New Roman"/>
          <w:sz w:val="22"/>
        </w:rPr>
      </w:pPr>
      <w:r>
        <w:rPr>
          <w:rFonts w:ascii="Times New Roman" w:eastAsia="Arial Unicode MS" w:hAnsi="Times New Roman"/>
          <w:sz w:val="22"/>
        </w:rPr>
        <w:t>2. Lietuvos vieneto arba nuolatinės buveinės išmokos</w:t>
      </w:r>
      <w:r>
        <w:rPr>
          <w:rFonts w:ascii="Times New Roman" w:eastAsia="Arial Unicode MS" w:hAnsi="Times New Roman"/>
          <w:b/>
          <w:sz w:val="22"/>
        </w:rPr>
        <w:t xml:space="preserve"> </w:t>
      </w:r>
      <w:r>
        <w:rPr>
          <w:rFonts w:ascii="Times New Roman" w:eastAsia="Arial Unicode MS" w:hAnsi="Times New Roman"/>
          <w:sz w:val="22"/>
        </w:rPr>
        <w:t>(išskyrus išmokas už materialias vertybes, jeigu Lietuvos vienetas arba nuolatinė buveinė turi dokumentus, patvirtinančius šių vertybių įvežimą) užsienio vienetams, kurie įregistruoti ar ki</w:t>
      </w:r>
      <w:r>
        <w:rPr>
          <w:rFonts w:ascii="Times New Roman" w:eastAsia="Arial Unicode MS" w:hAnsi="Times New Roman"/>
          <w:sz w:val="22"/>
        </w:rPr>
        <w:t>taip organizuoti tikslinėse teritorijose, laikomos neleidžiamais atskaitymais, jei jas išmokantis Lietuvos vienetas ar nuolatinė buveinė centrinio mokesčio administratoriaus nustatyta tvarka nepateikia įrodymų vietos mokesčių administratoriui, kad:</w:t>
      </w:r>
    </w:p>
    <w:p w:rsidR="00000000" w:rsidRDefault="003C0EDE">
      <w:pPr>
        <w:ind w:firstLine="720"/>
        <w:jc w:val="both"/>
        <w:rPr>
          <w:rFonts w:ascii="Times New Roman" w:hAnsi="Times New Roman"/>
          <w:sz w:val="22"/>
        </w:rPr>
      </w:pPr>
      <w:r>
        <w:rPr>
          <w:rFonts w:ascii="Times New Roman" w:hAnsi="Times New Roman"/>
          <w:sz w:val="22"/>
        </w:rPr>
        <w:t>1) šios</w:t>
      </w:r>
      <w:r>
        <w:rPr>
          <w:rFonts w:ascii="Times New Roman" w:hAnsi="Times New Roman"/>
          <w:sz w:val="22"/>
        </w:rPr>
        <w:t xml:space="preserve"> išmokos yra susijusios su jas išmokančio ir gaunančio vieneto įprastine veikla;</w:t>
      </w:r>
    </w:p>
    <w:p w:rsidR="00000000" w:rsidRDefault="003C0EDE">
      <w:pPr>
        <w:ind w:firstLine="720"/>
        <w:jc w:val="both"/>
        <w:rPr>
          <w:rFonts w:ascii="Times New Roman" w:hAnsi="Times New Roman"/>
          <w:sz w:val="22"/>
        </w:rPr>
      </w:pPr>
      <w:r>
        <w:rPr>
          <w:rFonts w:ascii="Times New Roman" w:hAnsi="Times New Roman"/>
          <w:sz w:val="22"/>
        </w:rPr>
        <w:t>2) išmokas gaunantis užsienio vienetas valdo turtą, reikalingą tokiai įprastinei veiklai vykdyti;</w:t>
      </w:r>
    </w:p>
    <w:p w:rsidR="00000000" w:rsidRDefault="003C0EDE">
      <w:pPr>
        <w:pStyle w:val="Linos"/>
        <w:ind w:firstLine="720"/>
        <w:rPr>
          <w:rFonts w:ascii="Times New Roman" w:hAnsi="Times New Roman"/>
          <w:sz w:val="22"/>
        </w:rPr>
      </w:pPr>
      <w:r>
        <w:rPr>
          <w:rFonts w:ascii="Times New Roman" w:hAnsi="Times New Roman"/>
          <w:sz w:val="22"/>
        </w:rPr>
        <w:t>3) tarp išmokos ir ekonomiškai pagrįstos ūkinės operacijos yra ryšys.</w:t>
      </w:r>
    </w:p>
    <w:p w:rsidR="00000000" w:rsidRDefault="003C0EDE">
      <w:pPr>
        <w:pStyle w:val="PlainText"/>
        <w:rPr>
          <w:rFonts w:ascii="Times New Roman" w:hAnsi="Times New Roman"/>
          <w:i/>
        </w:rPr>
      </w:pPr>
      <w:r>
        <w:rPr>
          <w:rFonts w:ascii="Times New Roman" w:hAnsi="Times New Roman"/>
          <w:i/>
        </w:rPr>
        <w:t>Straips</w:t>
      </w:r>
      <w:r>
        <w:rPr>
          <w:rFonts w:ascii="Times New Roman" w:hAnsi="Times New Roman"/>
          <w:i/>
        </w:rPr>
        <w:t>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IX-1972</w:t>
        </w:r>
      </w:hyperlink>
      <w:r>
        <w:rPr>
          <w:rFonts w:ascii="Times New Roman" w:eastAsia="MS Mincho" w:hAnsi="Times New Roman"/>
          <w:i/>
          <w:iCs/>
        </w:rPr>
        <w:t>, 2004-01-22, Žin., 2004, Nr. 25-748 (200</w:t>
      </w:r>
      <w:r>
        <w:rPr>
          <w:rFonts w:ascii="Times New Roman" w:eastAsia="MS Mincho" w:hAnsi="Times New Roman"/>
          <w:i/>
          <w:iCs/>
        </w:rPr>
        <w:t>4-02-14)</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X-232</w:t>
        </w:r>
      </w:hyperlink>
      <w:r>
        <w:rPr>
          <w:rFonts w:ascii="Times New Roman" w:eastAsia="MS Mincho" w:hAnsi="Times New Roman"/>
          <w:i/>
          <w:iCs/>
        </w:rPr>
        <w:t>, 2005-06-07, Žin., 2005, Nr. 76-2740 (2005-06-18)</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X-259</w:t>
        </w:r>
      </w:hyperlink>
      <w:r>
        <w:rPr>
          <w:rFonts w:ascii="Times New Roman" w:eastAsia="MS Mincho" w:hAnsi="Times New Roman"/>
          <w:i/>
          <w:iCs/>
        </w:rPr>
        <w:t>, 2005-06-21, Žin., 2005, Nr. 81-2942 (2005-06-30)</w:t>
      </w:r>
    </w:p>
    <w:p w:rsidR="00000000" w:rsidRDefault="003C0EDE">
      <w:pPr>
        <w:pStyle w:val="BodyText"/>
        <w:ind w:firstLine="720"/>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b/>
          <w:sz w:val="22"/>
        </w:rPr>
        <w:t>VII SKYRIUS</w:t>
      </w:r>
    </w:p>
    <w:p w:rsidR="00000000" w:rsidRDefault="003C0EDE">
      <w:pPr>
        <w:jc w:val="center"/>
        <w:rPr>
          <w:rFonts w:ascii="Times New Roman" w:hAnsi="Times New Roman"/>
          <w:b/>
          <w:sz w:val="22"/>
        </w:rPr>
      </w:pPr>
      <w:r>
        <w:rPr>
          <w:rFonts w:ascii="Times New Roman" w:hAnsi="Times New Roman"/>
          <w:b/>
          <w:sz w:val="22"/>
        </w:rPr>
        <w:t xml:space="preserve">DIVIDENDŲ IR KITO PASKIRSTYTOJO PELNO </w:t>
      </w:r>
      <w:r>
        <w:rPr>
          <w:rFonts w:ascii="Times New Roman" w:hAnsi="Times New Roman"/>
          <w:b/>
          <w:sz w:val="22"/>
        </w:rPr>
        <w:br/>
        <w:t>APMOKESTINIMO TVARKA</w:t>
      </w:r>
    </w:p>
    <w:p w:rsidR="00000000" w:rsidRDefault="003C0EDE">
      <w:pPr>
        <w:ind w:firstLine="720"/>
        <w:jc w:val="center"/>
        <w:rPr>
          <w:rFonts w:ascii="Times New Roman" w:hAnsi="Times New Roman"/>
          <w:b/>
          <w:sz w:val="22"/>
        </w:rPr>
      </w:pPr>
    </w:p>
    <w:p w:rsidR="00000000" w:rsidRDefault="003C0EDE">
      <w:pPr>
        <w:ind w:firstLine="720"/>
        <w:jc w:val="both"/>
        <w:rPr>
          <w:rFonts w:ascii="Times New Roman" w:hAnsi="Times New Roman"/>
          <w:b/>
          <w:sz w:val="22"/>
        </w:rPr>
      </w:pPr>
      <w:r>
        <w:rPr>
          <w:rFonts w:ascii="Times New Roman" w:hAnsi="Times New Roman"/>
          <w:b/>
          <w:sz w:val="22"/>
        </w:rPr>
        <w:t>32 straipsnis. Dividendai ir paskirstytasis pelnas</w:t>
      </w:r>
    </w:p>
    <w:p w:rsidR="00000000" w:rsidRDefault="003C0EDE">
      <w:pPr>
        <w:ind w:firstLine="720"/>
        <w:jc w:val="both"/>
        <w:rPr>
          <w:rFonts w:ascii="Times New Roman" w:hAnsi="Times New Roman"/>
          <w:sz w:val="22"/>
        </w:rPr>
      </w:pPr>
      <w:r>
        <w:rPr>
          <w:rFonts w:ascii="Times New Roman" w:hAnsi="Times New Roman"/>
          <w:sz w:val="22"/>
        </w:rPr>
        <w:t>1. Šis skyrius nustato vieneto išmokėtų dividendų ir kito paskirstytojo pelno apmokestinimo tvarką. Visos nuostatos, kurios yra taik</w:t>
      </w:r>
      <w:r>
        <w:rPr>
          <w:rFonts w:ascii="Times New Roman" w:hAnsi="Times New Roman"/>
          <w:sz w:val="22"/>
        </w:rPr>
        <w:t>omos dividendams, taip pat taikomos ir paskirstytajam pelnui, nors paskirstytasis pelnas ir nėra teisiškai įformintas kaip vieneto dividendai Lietuvos Respublikos akcinių bendrovių įstatymo, Lietuvos Respublikos kooperatinių bendrovių (kooperatyvų) įstatym</w:t>
      </w:r>
      <w:r>
        <w:rPr>
          <w:rFonts w:ascii="Times New Roman" w:hAnsi="Times New Roman"/>
          <w:sz w:val="22"/>
        </w:rPr>
        <w:t xml:space="preserve">o ir Lietuvos Respublikos žemės ūkio bendrovių įstatymo nustatyta tvarka, jeigu šis Įstatymas nenustato kitaip. </w:t>
      </w:r>
    </w:p>
    <w:p w:rsidR="00000000" w:rsidRDefault="003C0EDE">
      <w:pPr>
        <w:pStyle w:val="BodyText"/>
        <w:ind w:firstLine="720"/>
        <w:rPr>
          <w:rFonts w:ascii="Times New Roman" w:hAnsi="Times New Roman"/>
          <w:sz w:val="22"/>
        </w:rPr>
      </w:pPr>
      <w:r>
        <w:rPr>
          <w:rFonts w:ascii="Times New Roman" w:hAnsi="Times New Roman"/>
          <w:sz w:val="22"/>
        </w:rPr>
        <w:t>2. Iš vieneto lėšų arba dėl turto vertės padidėjimo vieneto dalyviams proporcingai jų turimų akcijų (dalių, pajų) skaičiui nemokamai išduotos a</w:t>
      </w:r>
      <w:r>
        <w:rPr>
          <w:rFonts w:ascii="Times New Roman" w:hAnsi="Times New Roman"/>
          <w:sz w:val="22"/>
        </w:rPr>
        <w:t>kcijos (dalys, pajai) arba anksčiau išduotų akcijų nominalios vertės arba pajų vertės padidinimo suma nelaikomos dividendais ar paskirstytuoju pelnu.</w:t>
      </w:r>
    </w:p>
    <w:p w:rsidR="00000000" w:rsidRDefault="003C0EDE">
      <w:pPr>
        <w:pStyle w:val="BodyTextIndent2"/>
        <w:ind w:left="0" w:firstLine="720"/>
        <w:rPr>
          <w:rFonts w:ascii="Times New Roman" w:hAnsi="Times New Roman"/>
          <w:sz w:val="22"/>
        </w:rPr>
      </w:pPr>
      <w:r>
        <w:rPr>
          <w:rFonts w:ascii="Times New Roman" w:hAnsi="Times New Roman"/>
          <w:sz w:val="22"/>
        </w:rPr>
        <w:t>3. Vieneto dalyvio turto, kuris yra perleistas jam kaip vieneto paskirstytasis pelnas, įsigijimo kaina yra</w:t>
      </w:r>
      <w:r>
        <w:rPr>
          <w:rFonts w:ascii="Times New Roman" w:hAnsi="Times New Roman"/>
          <w:sz w:val="22"/>
        </w:rPr>
        <w:t xml:space="preserve"> to turto tikroji rinkos kaina, nustatyta tą dieną, kurią turtas buvo perleistas vieneto dalyviui.</w:t>
      </w:r>
    </w:p>
    <w:p w:rsidR="00000000" w:rsidRDefault="003C0EDE">
      <w:pPr>
        <w:pStyle w:val="BodyTextIndent2"/>
        <w:ind w:left="0" w:firstLine="720"/>
        <w:rPr>
          <w:rFonts w:ascii="Times New Roman" w:hAnsi="Times New Roman"/>
          <w:sz w:val="22"/>
        </w:rPr>
      </w:pPr>
      <w:r>
        <w:rPr>
          <w:rFonts w:ascii="Times New Roman" w:hAnsi="Times New Roman"/>
          <w:sz w:val="22"/>
        </w:rPr>
        <w:t>4. Jei vienetas paskirsto pelną turtu, o ne pinigais ir šio perleisto turto tikroji rinkos kaina, nustatyta tą dieną, kurią turtas vieneto dalyviui perleista</w:t>
      </w:r>
      <w:r>
        <w:rPr>
          <w:rFonts w:ascii="Times New Roman" w:hAnsi="Times New Roman"/>
          <w:sz w:val="22"/>
        </w:rPr>
        <w:t>s, yra didesnė už šio turto įsigijimo kainą, tai šis skirtumas yra turto vertės padidėjimo pajamos, jeigu šiame Įstatyme nenustatyta kitaip.</w:t>
      </w:r>
    </w:p>
    <w:p w:rsidR="00000000" w:rsidRDefault="003C0EDE">
      <w:pPr>
        <w:pStyle w:val="BodyTextIndent2"/>
        <w:ind w:left="0" w:firstLine="720"/>
        <w:rPr>
          <w:rFonts w:ascii="Times New Roman" w:hAnsi="Times New Roman"/>
          <w:sz w:val="22"/>
        </w:rPr>
      </w:pPr>
      <w:r>
        <w:rPr>
          <w:rFonts w:ascii="Times New Roman" w:hAnsi="Times New Roman"/>
          <w:sz w:val="22"/>
        </w:rPr>
        <w:t>5. Mažinant vieneto įstatinį kapitalą vieneto dalyviams išmokamos laisvos lėšos ar jų dalis, tenkančios įstatinio k</w:t>
      </w:r>
      <w:r>
        <w:rPr>
          <w:rFonts w:ascii="Times New Roman" w:hAnsi="Times New Roman"/>
          <w:sz w:val="22"/>
        </w:rPr>
        <w:t>apitalo, sudaryto ne iš vieneto dalyvių įnašų, sumažinimo daliai</w:t>
      </w:r>
      <w:r>
        <w:rPr>
          <w:rFonts w:ascii="Times New Roman" w:hAnsi="Times New Roman"/>
          <w:b/>
          <w:sz w:val="22"/>
        </w:rPr>
        <w:t xml:space="preserve">, </w:t>
      </w:r>
      <w:r>
        <w:rPr>
          <w:rFonts w:ascii="Times New Roman" w:hAnsi="Times New Roman"/>
          <w:sz w:val="22"/>
        </w:rPr>
        <w:t>laikomos dividendais ir apmokestinamos šio Įstatymo 33 straipsnio 1 dalyje ir 34 straipsnio 1 dalyje nustatyta tvarka.</w:t>
      </w:r>
      <w:r>
        <w:rPr>
          <w:rFonts w:ascii="Times New Roman" w:hAnsi="Times New Roman"/>
          <w:b/>
          <w:sz w:val="22"/>
        </w:rPr>
        <w:t xml:space="preserve"> </w:t>
      </w:r>
      <w:r>
        <w:rPr>
          <w:rFonts w:ascii="Times New Roman" w:hAnsi="Times New Roman"/>
          <w:sz w:val="22"/>
        </w:rPr>
        <w:t>Mažinant vieneto įstatinį kapitalą laikoma, kad pirma vieneto dalyviams</w:t>
      </w:r>
      <w:r>
        <w:rPr>
          <w:rFonts w:ascii="Times New Roman" w:hAnsi="Times New Roman"/>
          <w:sz w:val="22"/>
        </w:rPr>
        <w:t xml:space="preserve"> išmokama ta įstatinio kapitalo dalis, kuri buvo sudaryta ne iš vieneto dalyvių įnašų, o didinant įstatinį kapitalą iš pelno ar rezervų.</w:t>
      </w:r>
    </w:p>
    <w:p w:rsidR="00000000" w:rsidRDefault="003C0EDE">
      <w:pPr>
        <w:ind w:left="2268" w:firstLine="720"/>
        <w:jc w:val="both"/>
        <w:rPr>
          <w:rFonts w:ascii="Times New Roman" w:hAnsi="Times New Roman"/>
          <w:b/>
          <w:sz w:val="22"/>
        </w:rPr>
      </w:pPr>
    </w:p>
    <w:p w:rsidR="00000000" w:rsidRDefault="003C0EDE">
      <w:pPr>
        <w:ind w:left="2430" w:hanging="1710"/>
        <w:jc w:val="both"/>
        <w:rPr>
          <w:rFonts w:ascii="Times New Roman" w:hAnsi="Times New Roman"/>
          <w:b/>
          <w:sz w:val="22"/>
        </w:rPr>
      </w:pPr>
      <w:r>
        <w:rPr>
          <w:rFonts w:ascii="Times New Roman" w:hAnsi="Times New Roman"/>
          <w:b/>
          <w:sz w:val="22"/>
        </w:rPr>
        <w:t>33 straipsnis. Dividendų, išmokamų Lietuvos vienetams, apmokestinimo tvarka</w:t>
      </w:r>
    </w:p>
    <w:p w:rsidR="00000000" w:rsidRDefault="003C0EDE">
      <w:pPr>
        <w:pStyle w:val="BodyTextIndent"/>
        <w:rPr>
          <w:rFonts w:ascii="Times New Roman" w:hAnsi="Times New Roman"/>
          <w:sz w:val="22"/>
        </w:rPr>
      </w:pPr>
      <w:r>
        <w:rPr>
          <w:rFonts w:ascii="Times New Roman" w:hAnsi="Times New Roman"/>
          <w:sz w:val="22"/>
        </w:rPr>
        <w:t xml:space="preserve">1. Lietuvos vieneto gaunami dividendai už </w:t>
      </w:r>
      <w:r>
        <w:rPr>
          <w:rFonts w:ascii="Times New Roman" w:hAnsi="Times New Roman"/>
          <w:sz w:val="22"/>
        </w:rPr>
        <w:t>turimas Lietuvos vienetų akcijas, kapitalo dalį ar kitų teisių turėjimą apmokestinami taikant 15 procentų pelno mokesčio tarifą. Mokestį apskaičiuoja, išskaito ir sumoka į biudžetą dividendus išmokantis Lietuvos vienetas ne vėliau kaip iki mėnesio, einanči</w:t>
      </w:r>
      <w:r>
        <w:rPr>
          <w:rFonts w:ascii="Times New Roman" w:hAnsi="Times New Roman"/>
          <w:sz w:val="22"/>
        </w:rPr>
        <w:t>o po mėnesio, kurį dividendai buvo išmokėti, dešimtos dienos.</w:t>
      </w:r>
    </w:p>
    <w:p w:rsidR="00000000" w:rsidRDefault="003C0EDE">
      <w:pPr>
        <w:ind w:firstLine="720"/>
        <w:jc w:val="both"/>
        <w:rPr>
          <w:rFonts w:ascii="Times New Roman" w:hAnsi="Times New Roman"/>
          <w:sz w:val="22"/>
        </w:rPr>
      </w:pPr>
      <w:r>
        <w:rPr>
          <w:rFonts w:ascii="Times New Roman" w:hAnsi="Times New Roman"/>
          <w:sz w:val="22"/>
        </w:rPr>
        <w:t>2. Lietuvos vieneto gaunami dividendai iš Lietuvos vienetų, kuriuose dividendus gaunantis Lietuvos vienetas ne trumpiau kaip 12 mėnesių be pertraukų, įskaitant dividendų paskirstymo momentą, val</w:t>
      </w:r>
      <w:r>
        <w:rPr>
          <w:rFonts w:ascii="Times New Roman" w:hAnsi="Times New Roman"/>
          <w:sz w:val="22"/>
        </w:rPr>
        <w:t>do daugiau kaip 10 procentų balsus suteikiančių akcijų (dalių, pajų), pelno mokesčiu neapmokestinami ir neįtraukiami į juos gaunančio vieneto pajamas. Ši nuostata netaikoma, jei dividendus išmokančio Lietuvos vieneto apmokestinamasis pelnas nėra apmokestin</w:t>
      </w:r>
      <w:r>
        <w:rPr>
          <w:rFonts w:ascii="Times New Roman" w:hAnsi="Times New Roman"/>
          <w:sz w:val="22"/>
        </w:rPr>
        <w:t>amas taikant šio Įstatymo 5 straipsnyje nustatytus 15 arba 13 procentų mokesčio tarifus.</w:t>
      </w:r>
    </w:p>
    <w:p w:rsidR="00000000" w:rsidRDefault="003C0EDE">
      <w:pPr>
        <w:ind w:firstLine="720"/>
        <w:jc w:val="both"/>
        <w:rPr>
          <w:rFonts w:ascii="Times New Roman" w:hAnsi="Times New Roman"/>
          <w:sz w:val="22"/>
        </w:rPr>
      </w:pPr>
      <w:r>
        <w:rPr>
          <w:rFonts w:ascii="Times New Roman" w:hAnsi="Times New Roman"/>
          <w:sz w:val="22"/>
        </w:rPr>
        <w:t>3. Jei vienetas paskirsto pelną išmokėdamas dividendus pinigais Lietuvos Respublikos akcinių bendrovių įstatymo, Lietuvos Respublikos kooperatinių bendrovių (kooperaty</w:t>
      </w:r>
      <w:r>
        <w:rPr>
          <w:rFonts w:ascii="Times New Roman" w:hAnsi="Times New Roman"/>
          <w:sz w:val="22"/>
        </w:rPr>
        <w:t xml:space="preserve">vų) įstatymo ir Lietuvos Respublikos žemės ūkio bendrovių įstatymo nustatyta tvarka, tai pelno mokesčio, išskaityto ir sumokėto į biudžetą, suma yra užskaitoma ir sumažina dividendus išmokančio vieneto mokėtino pelno mokesčio sumą tą mokestinį laikotarpį, </w:t>
      </w:r>
      <w:r>
        <w:rPr>
          <w:rFonts w:ascii="Times New Roman" w:hAnsi="Times New Roman"/>
          <w:sz w:val="22"/>
        </w:rPr>
        <w:t>kurį buvo išskaitytas ir sumokėtas mokestis iš išmokėtų Lietuvos vienetams dividendų. Jei dividendus išmokančio vieneto užskaitomo išskaityto ir sumokėto į biudžetą mokesčio suma viršija to vieneto mokėtino pelno mokesčio sumą tuo mokestiniu laikotarpiu, k</w:t>
      </w:r>
      <w:r>
        <w:rPr>
          <w:rFonts w:ascii="Times New Roman" w:hAnsi="Times New Roman"/>
          <w:sz w:val="22"/>
        </w:rPr>
        <w:t>ada buvo iš išmokamų dividendų išskaitytas ir sumokėtas mokestis, tai šis skirtumas perkeliamas į po to einančius mokestinius laikotarpius. Užskaitomo išskaityto ir sumokėto mokesčio sumos gali būti perkilnojamos ne ilgiau kaip penkerius vienas po kito ein</w:t>
      </w:r>
      <w:r>
        <w:rPr>
          <w:rFonts w:ascii="Times New Roman" w:hAnsi="Times New Roman"/>
          <w:sz w:val="22"/>
        </w:rPr>
        <w:t>ančius mokestinius laikotarpius, pradedant nuo to mokestinio laikotarpio, kuris eina po to mokestinio laikotarpio, kurį buvo išskaitytas ir sumokėtas mokestis iš sumokėtų dividendų.</w:t>
      </w:r>
    </w:p>
    <w:p w:rsidR="00000000" w:rsidRDefault="003C0EDE">
      <w:pPr>
        <w:ind w:firstLine="720"/>
        <w:jc w:val="both"/>
        <w:rPr>
          <w:rFonts w:ascii="Times New Roman" w:hAnsi="Times New Roman"/>
          <w:sz w:val="22"/>
        </w:rPr>
      </w:pPr>
      <w:r>
        <w:rPr>
          <w:rFonts w:ascii="Times New Roman" w:hAnsi="Times New Roman"/>
          <w:sz w:val="22"/>
        </w:rPr>
        <w:t>4. Jei Lietuvos vienetas gauna dividendus pinigais Lietuvos Respublikos ak</w:t>
      </w:r>
      <w:r>
        <w:rPr>
          <w:rFonts w:ascii="Times New Roman" w:hAnsi="Times New Roman"/>
          <w:sz w:val="22"/>
        </w:rPr>
        <w:t xml:space="preserve">cinių bendrovių įstatymo, Lietuvos Respublikos kooperatinių bendrovių (kooperatyvų) įstatymo ir Lietuvos Respublikos žemės ūkio bendrovių įstatymo nustatyta tvarka ir šie dividendai yra apmokestinti šio Įstatymo nustatyta tvarka (grynieji dividendai), tai </w:t>
      </w:r>
      <w:r>
        <w:rPr>
          <w:rFonts w:ascii="Times New Roman" w:hAnsi="Times New Roman"/>
          <w:sz w:val="22"/>
        </w:rPr>
        <w:t xml:space="preserve">šis vienetas neįtraukia į pajamas iš kito Lietuvos vieneto gautų dividendų, iš kurių buvo išskaitytas mokestis. Gauti grynieji dividendai yra surenkami į atskirą dividendus gaunančio vieneto sąskaitą. Iš dividendų, kuriuos išmoka dividendus gavęs vienetas </w:t>
      </w:r>
      <w:r>
        <w:rPr>
          <w:rFonts w:ascii="Times New Roman" w:hAnsi="Times New Roman"/>
          <w:sz w:val="22"/>
        </w:rPr>
        <w:t>jo paties dalyviams, nebus atskaitomos šio straipsnio 3 dalyje nustatytos sumos. Tačiau, kai dividendus gaunantis vienetas pats išmoka dividendus, kurių suma viršija per tą mokestinį laikotarpį surinktų grynųjų dividendų likutį atskiroje sąskaitoje, šis sk</w:t>
      </w:r>
      <w:r>
        <w:rPr>
          <w:rFonts w:ascii="Times New Roman" w:hAnsi="Times New Roman"/>
          <w:sz w:val="22"/>
        </w:rPr>
        <w:t>irtumas apmokestinamas šio straipsnio 1 arba 2 dalyje nustatyta tvarka, o šio straipsnio 3 dalyje nustatyta teisė arba prievolė galios tai daliai išmokėtų dividendų sumos, kuri viršija grynųjų dividendų sąskaitos likutį.</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IX-1008</w:t>
        </w:r>
      </w:hyperlink>
      <w:r>
        <w:rPr>
          <w:rFonts w:ascii="Times New Roman" w:hAnsi="Times New Roman"/>
          <w:i/>
        </w:rPr>
        <w:t>, 2002-07-02, Žin., 2002, Nr. 73-3086 (2002-07-19)</w:t>
      </w:r>
    </w:p>
    <w:p w:rsidR="00000000" w:rsidRDefault="003C0EDE">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b/>
          <w:sz w:val="22"/>
        </w:rPr>
      </w:pPr>
    </w:p>
    <w:p w:rsidR="00000000" w:rsidRDefault="003C0EDE">
      <w:pPr>
        <w:ind w:firstLine="720"/>
        <w:jc w:val="both"/>
        <w:rPr>
          <w:rFonts w:ascii="Times New Roman" w:hAnsi="Times New Roman"/>
          <w:b/>
          <w:sz w:val="22"/>
        </w:rPr>
      </w:pPr>
      <w:r>
        <w:rPr>
          <w:rFonts w:ascii="Times New Roman" w:hAnsi="Times New Roman"/>
          <w:b/>
          <w:sz w:val="22"/>
        </w:rPr>
        <w:t>34 straipsnis. Di</w:t>
      </w:r>
      <w:r>
        <w:rPr>
          <w:rFonts w:ascii="Times New Roman" w:hAnsi="Times New Roman"/>
          <w:b/>
          <w:sz w:val="22"/>
        </w:rPr>
        <w:t>videndai, išmokami užsienio vienetams</w:t>
      </w:r>
    </w:p>
    <w:p w:rsidR="00000000" w:rsidRDefault="003C0EDE">
      <w:pPr>
        <w:pStyle w:val="BodyTextIndent"/>
        <w:rPr>
          <w:rFonts w:ascii="Times New Roman" w:hAnsi="Times New Roman"/>
          <w:sz w:val="22"/>
        </w:rPr>
      </w:pPr>
      <w:r>
        <w:rPr>
          <w:rFonts w:ascii="Times New Roman" w:hAnsi="Times New Roman"/>
          <w:sz w:val="22"/>
        </w:rPr>
        <w:t>1. Užsienio vienetų gaunami už turimas Lietuvos vieneto akcijas, kapitalo dalį ar kitų teisių turėjimą dividendai apmokestinami taikant 15 procentų pelno mokesčio tarifą. Mokestį apskaičiuoja, išskaito ir sumoka į biud</w:t>
      </w:r>
      <w:r>
        <w:rPr>
          <w:rFonts w:ascii="Times New Roman" w:hAnsi="Times New Roman"/>
          <w:sz w:val="22"/>
        </w:rPr>
        <w:t>žetą dividendus išmokantis Lietuvos vienetas ne vėliau kaip iki mėnesio, einančio po mėnesio, kurį dividendai buvo išmokėti, dešimtos dienos.</w:t>
      </w:r>
    </w:p>
    <w:p w:rsidR="00000000" w:rsidRDefault="003C0EDE">
      <w:pPr>
        <w:pStyle w:val="BodyTextIndent"/>
        <w:rPr>
          <w:rFonts w:ascii="Times New Roman" w:hAnsi="Times New Roman"/>
          <w:sz w:val="22"/>
        </w:rPr>
      </w:pPr>
      <w:r>
        <w:rPr>
          <w:rFonts w:ascii="Times New Roman" w:hAnsi="Times New Roman"/>
          <w:sz w:val="22"/>
        </w:rPr>
        <w:t>2. Lietuvos vieneto, kuriame dividendus gaunantis užsienio vienetas ne trumpiau kaip 12 mėnesių be pertraukų, įska</w:t>
      </w:r>
      <w:r>
        <w:rPr>
          <w:rFonts w:ascii="Times New Roman" w:hAnsi="Times New Roman"/>
          <w:sz w:val="22"/>
        </w:rPr>
        <w:t>itant dividendų paskirstymo momentą, valdo daugiau kaip 10 procentų balsus suteikiančių akcijų (dalių, pajų), tam užsienio vienetui išmokami dividendai neapmokestinami, išskyrus atvejus, kai dividendus gaunantis užsienio vienetas įregistruotas ar kitaip or</w:t>
      </w:r>
      <w:r>
        <w:rPr>
          <w:rFonts w:ascii="Times New Roman" w:hAnsi="Times New Roman"/>
          <w:sz w:val="22"/>
        </w:rPr>
        <w:t>ganizuotas tikslinėse teritorijose. Ši nuostata taip pat netaikoma, jei dividendus išmokančio Lietuvos vieneto apmokestinamasis pelnas nėra apmokestinamas taikant šio Įstatymo 5 straipsnyje nustatytus 15 arba 13 procentų mokesčio tarifus</w:t>
      </w:r>
      <w:r>
        <w:rPr>
          <w:rFonts w:ascii="Times New Roman" w:hAnsi="Times New Roman"/>
          <w:bCs/>
          <w:sz w:val="22"/>
        </w:rPr>
        <w:t>, išskyrus atvejus,</w:t>
      </w:r>
      <w:r>
        <w:rPr>
          <w:rFonts w:ascii="Times New Roman" w:hAnsi="Times New Roman"/>
          <w:bCs/>
          <w:sz w:val="22"/>
        </w:rPr>
        <w:t xml:space="preserve"> kai dividendus išmokantis Lietuvos vienetas yra laisvosios ekonominės zonos įmonė.</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IX-2091</w:t>
        </w:r>
      </w:hyperlink>
      <w:r>
        <w:rPr>
          <w:rFonts w:ascii="Times New Roman" w:eastAsia="MS Mincho" w:hAnsi="Times New Roman"/>
          <w:i/>
          <w:iCs/>
        </w:rPr>
        <w:t>, 2004-03-30, Žin., 2004, Nr. 54-1834 (2004-04-15)</w:t>
      </w:r>
    </w:p>
    <w:p w:rsidR="00000000" w:rsidRDefault="003C0EDE">
      <w:pPr>
        <w:pStyle w:val="BodyTextIndent"/>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35 straipsnis. Užsienio</w:t>
      </w:r>
      <w:r>
        <w:rPr>
          <w:rFonts w:ascii="Times New Roman" w:hAnsi="Times New Roman"/>
          <w:b/>
          <w:sz w:val="22"/>
        </w:rPr>
        <w:t xml:space="preserve"> vienetų dividendai</w:t>
      </w:r>
    </w:p>
    <w:p w:rsidR="00000000" w:rsidRDefault="003C0EDE">
      <w:pPr>
        <w:ind w:firstLine="720"/>
        <w:jc w:val="both"/>
        <w:rPr>
          <w:rFonts w:ascii="Times New Roman" w:hAnsi="Times New Roman"/>
          <w:sz w:val="22"/>
        </w:rPr>
      </w:pPr>
      <w:r>
        <w:rPr>
          <w:rFonts w:ascii="Times New Roman" w:hAnsi="Times New Roman"/>
          <w:sz w:val="22"/>
        </w:rPr>
        <w:t>1. Lietuvos vieneto</w:t>
      </w:r>
      <w:r>
        <w:rPr>
          <w:rFonts w:ascii="Times New Roman" w:hAnsi="Times New Roman"/>
          <w:b/>
          <w:sz w:val="22"/>
        </w:rPr>
        <w:t xml:space="preserve"> </w:t>
      </w:r>
      <w:r>
        <w:rPr>
          <w:rFonts w:ascii="Times New Roman" w:hAnsi="Times New Roman"/>
          <w:sz w:val="22"/>
        </w:rPr>
        <w:t xml:space="preserve">už turimas ar nuolatinės buveinės už jai priskirtas užsienio vienetų akcijas, kapitalo dalį ar kitų teisių turėjimą gaunami dividendai apmokestinami taikant 15 procentų pelno mokesčio tarifą. Mokestį apskaičiuoja ir </w:t>
      </w:r>
      <w:r>
        <w:rPr>
          <w:rFonts w:ascii="Times New Roman" w:hAnsi="Times New Roman"/>
          <w:sz w:val="22"/>
        </w:rPr>
        <w:t>sumoka į biudžetą dividendus gaunantis Lietuvos vienetas ar nuolatinė buveinė ne vėliau kaip iki mėnesio, einančio po mėnesio, kurį dividendai buvo gauti, dešimtos dienos.</w:t>
      </w:r>
    </w:p>
    <w:p w:rsidR="00000000" w:rsidRDefault="003C0EDE">
      <w:pPr>
        <w:ind w:firstLine="720"/>
        <w:jc w:val="both"/>
        <w:rPr>
          <w:rFonts w:ascii="Times New Roman" w:hAnsi="Times New Roman"/>
          <w:sz w:val="22"/>
        </w:rPr>
      </w:pPr>
      <w:r>
        <w:rPr>
          <w:rFonts w:ascii="Times New Roman" w:hAnsi="Times New Roman"/>
          <w:sz w:val="22"/>
        </w:rPr>
        <w:t>2. Lietuvos vieneto ar nuolatinės buveinės gaunami dividendai iš užsienio vienetų, k</w:t>
      </w:r>
      <w:r>
        <w:rPr>
          <w:rFonts w:ascii="Times New Roman" w:hAnsi="Times New Roman"/>
          <w:sz w:val="22"/>
        </w:rPr>
        <w:t>uriuose dividendus gaunantis Lietuvos vienetas ar užsienio vienetas, kurio nuolatinė buveinė (kai jai priskirtos akcijos, kapitalo dalis ar kitos teisės, už kurių turėjimą mokami šie dividendai) gauna šiuos dividendus, ne trumpiau kaip 12 mėnesių be pertra</w:t>
      </w:r>
      <w:r>
        <w:rPr>
          <w:rFonts w:ascii="Times New Roman" w:hAnsi="Times New Roman"/>
          <w:sz w:val="22"/>
        </w:rPr>
        <w:t>ukų, įskaitant dividendų paskirstymo momentą, valdo daugiau kaip 10 procentų balsus suteikiančių akcijų (dalių, pajų), neapmokestinami, jei dividendai gaunami iš užsienio vieneto, kuris nėra įregistruotas ar kitaip organizuotas tikslinėse teritorijose. Tai</w:t>
      </w:r>
      <w:r>
        <w:rPr>
          <w:rFonts w:ascii="Times New Roman" w:hAnsi="Times New Roman"/>
          <w:sz w:val="22"/>
        </w:rPr>
        <w:t>p pat ši nuostata netaikoma, jei dividendus gaunančio Lietuvos vieneto ar nuolatinės buveinės apmokestinamasis pelnas nėra apmokestinamas taikant šio Įstatymo 5 straipsnyje nustatytus 15 arba 13 procentų mokesčio tarifus.</w:t>
      </w:r>
    </w:p>
    <w:p w:rsidR="00000000" w:rsidRDefault="003C0EDE">
      <w:pPr>
        <w:ind w:firstLine="720"/>
        <w:jc w:val="both"/>
        <w:rPr>
          <w:rFonts w:ascii="Times New Roman" w:hAnsi="Times New Roman"/>
          <w:sz w:val="22"/>
        </w:rPr>
      </w:pPr>
      <w:r>
        <w:rPr>
          <w:rFonts w:ascii="Times New Roman" w:hAnsi="Times New Roman"/>
          <w:sz w:val="22"/>
        </w:rPr>
        <w:t xml:space="preserve">3. Lietuvos vienetas neįtraukia į </w:t>
      </w:r>
      <w:r>
        <w:rPr>
          <w:rFonts w:ascii="Times New Roman" w:hAnsi="Times New Roman"/>
          <w:sz w:val="22"/>
        </w:rPr>
        <w:t>pajamas iš užsienio vieneto gautų dividendų.</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pStyle w:val="Heading1"/>
        <w:ind w:firstLine="720"/>
        <w:jc w:val="left"/>
        <w:rPr>
          <w:rFonts w:ascii="Times New Roman" w:hAnsi="Times New Roman"/>
          <w:sz w:val="22"/>
        </w:rPr>
      </w:pPr>
    </w:p>
    <w:p w:rsidR="00000000" w:rsidRDefault="003C0EDE">
      <w:pPr>
        <w:pStyle w:val="BodyText"/>
        <w:ind w:firstLine="720"/>
        <w:rPr>
          <w:rFonts w:ascii="Times New Roman" w:hAnsi="Times New Roman"/>
          <w:sz w:val="22"/>
          <w:lang w:eastAsia="lt-LT"/>
        </w:rPr>
      </w:pPr>
      <w:r>
        <w:rPr>
          <w:rFonts w:ascii="Times New Roman" w:hAnsi="Times New Roman"/>
          <w:b/>
          <w:sz w:val="22"/>
          <w:lang w:eastAsia="lt-LT"/>
        </w:rPr>
        <w:t>36 straipsnis. Dividendų deklaracija</w:t>
      </w:r>
    </w:p>
    <w:p w:rsidR="00000000" w:rsidRDefault="003C0EDE">
      <w:pPr>
        <w:pStyle w:val="BodyText"/>
        <w:ind w:firstLine="720"/>
        <w:rPr>
          <w:rFonts w:ascii="Times New Roman" w:hAnsi="Times New Roman"/>
          <w:sz w:val="22"/>
        </w:rPr>
      </w:pPr>
      <w:r>
        <w:rPr>
          <w:rFonts w:ascii="Times New Roman" w:hAnsi="Times New Roman"/>
          <w:sz w:val="22"/>
          <w:lang w:eastAsia="lt-LT"/>
        </w:rPr>
        <w:t>Deklaracija apie dividendų išmokėjimą vienetui ar dividendų gavimą iš vieneto ir pelno mokesčio apskaičiavimą pateikiama tam vietos mokesčio administratoriu</w:t>
      </w:r>
      <w:r>
        <w:rPr>
          <w:rFonts w:ascii="Times New Roman" w:hAnsi="Times New Roman"/>
          <w:sz w:val="22"/>
          <w:lang w:eastAsia="lt-LT"/>
        </w:rPr>
        <w:t>i, kurio veiklos teritorijoje įregistruotas pelno mokestį apskaičiuojantis ir sumokantis vienetas ar nuolatinė buveinė, iki mėnesio, einančio po mėnesio, kurį dividendai buvo išmokėti arba gauti, dešimtos dienos</w:t>
      </w:r>
      <w:r>
        <w:rPr>
          <w:rFonts w:ascii="Times New Roman" w:hAnsi="Times New Roman"/>
          <w:sz w:val="22"/>
        </w:rPr>
        <w:t>.</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pStyle w:val="Footer"/>
        <w:tabs>
          <w:tab w:val="clear" w:pos="4320"/>
          <w:tab w:val="clear" w:pos="8640"/>
        </w:tabs>
        <w:spacing w:line="240" w:lineRule="auto"/>
        <w:rPr>
          <w:rFonts w:ascii="Times New Roman" w:hAnsi="Times New Roman"/>
          <w:sz w:val="22"/>
        </w:rPr>
      </w:pPr>
    </w:p>
    <w:p w:rsidR="00000000" w:rsidRDefault="003C0EDE">
      <w:pPr>
        <w:pStyle w:val="Heading1"/>
        <w:rPr>
          <w:rFonts w:ascii="Times New Roman" w:hAnsi="Times New Roman"/>
          <w:sz w:val="22"/>
        </w:rPr>
      </w:pPr>
      <w:r>
        <w:rPr>
          <w:rFonts w:ascii="Times New Roman" w:hAnsi="Times New Roman"/>
          <w:sz w:val="22"/>
        </w:rPr>
        <w:t>VIII SKYRIUS</w:t>
      </w:r>
    </w:p>
    <w:p w:rsidR="00000000" w:rsidRDefault="003C0EDE">
      <w:pPr>
        <w:jc w:val="center"/>
        <w:rPr>
          <w:rFonts w:ascii="Times New Roman" w:hAnsi="Times New Roman"/>
          <w:b/>
          <w:sz w:val="22"/>
        </w:rPr>
      </w:pPr>
      <w:r>
        <w:rPr>
          <w:rFonts w:ascii="Times New Roman" w:hAnsi="Times New Roman"/>
          <w:b/>
          <w:sz w:val="22"/>
        </w:rPr>
        <w:t xml:space="preserve">SPECIALIOS PAJAMŲ APMOKESTINIMO SĄLYGOS </w:t>
      </w:r>
    </w:p>
    <w:p w:rsidR="00000000" w:rsidRDefault="003C0EDE">
      <w:pPr>
        <w:ind w:firstLine="720"/>
        <w:jc w:val="center"/>
        <w:rPr>
          <w:rFonts w:ascii="Times New Roman" w:hAnsi="Times New Roman"/>
          <w:b/>
          <w:sz w:val="22"/>
        </w:rPr>
      </w:pPr>
    </w:p>
    <w:p w:rsidR="00000000" w:rsidRDefault="003C0EDE">
      <w:pPr>
        <w:ind w:firstLine="720"/>
        <w:jc w:val="both"/>
        <w:rPr>
          <w:rFonts w:ascii="Times New Roman" w:hAnsi="Times New Roman"/>
          <w:b/>
          <w:sz w:val="22"/>
        </w:rPr>
      </w:pPr>
    </w:p>
    <w:p w:rsidR="00000000" w:rsidRDefault="003C0EDE">
      <w:pPr>
        <w:rPr>
          <w:rFonts w:ascii="Times New Roman" w:hAnsi="Times New Roman"/>
          <w:b/>
          <w:bCs/>
          <w:sz w:val="20"/>
        </w:rPr>
      </w:pPr>
      <w:r>
        <w:rPr>
          <w:rFonts w:ascii="Times New Roman" w:hAnsi="Times New Roman"/>
          <w:b/>
          <w:bCs/>
          <w:sz w:val="20"/>
        </w:rPr>
        <w:t>37 straipsnio redakcija iki 2011 m. sausio 1 d.:</w:t>
      </w:r>
    </w:p>
    <w:p w:rsidR="00000000" w:rsidRDefault="003C0EDE">
      <w:pPr>
        <w:ind w:firstLine="720"/>
        <w:jc w:val="both"/>
        <w:rPr>
          <w:rFonts w:ascii="Times New Roman" w:hAnsi="Times New Roman"/>
          <w:b/>
          <w:sz w:val="22"/>
        </w:rPr>
      </w:pPr>
      <w:r>
        <w:rPr>
          <w:rFonts w:ascii="Times New Roman" w:hAnsi="Times New Roman"/>
          <w:b/>
          <w:sz w:val="22"/>
        </w:rPr>
        <w:t>37 straipsnis. Užsienio vieneto apmokestinima</w:t>
      </w:r>
      <w:r>
        <w:rPr>
          <w:rFonts w:ascii="Times New Roman" w:hAnsi="Times New Roman"/>
          <w:b/>
          <w:sz w:val="22"/>
        </w:rPr>
        <w:t>s</w:t>
      </w:r>
    </w:p>
    <w:p w:rsidR="00000000" w:rsidRDefault="003C0EDE">
      <w:pPr>
        <w:ind w:firstLine="720"/>
        <w:jc w:val="both"/>
        <w:rPr>
          <w:rFonts w:ascii="Times New Roman" w:hAnsi="Times New Roman"/>
          <w:sz w:val="22"/>
        </w:rPr>
      </w:pPr>
      <w:r>
        <w:rPr>
          <w:rFonts w:ascii="Times New Roman" w:hAnsi="Times New Roman"/>
          <w:sz w:val="22"/>
        </w:rPr>
        <w:t>Pelno mokestį</w:t>
      </w:r>
      <w:r>
        <w:rPr>
          <w:rFonts w:ascii="Times New Roman" w:hAnsi="Times New Roman"/>
          <w:b/>
          <w:sz w:val="22"/>
        </w:rPr>
        <w:t xml:space="preserve"> </w:t>
      </w:r>
      <w:r>
        <w:rPr>
          <w:rFonts w:ascii="Times New Roman" w:hAnsi="Times New Roman"/>
          <w:sz w:val="22"/>
        </w:rPr>
        <w:t>prie pajamų šaltinio nuo 4 straipsnio 4 dalyje nurodytų pajamų (sumų) išskaičiuoja ir sumoka į biudžetą išmokas išmokėjęs asmuo – Lietuvos vienetas, nuolatinė buveinė arba nuolatinis Lietuvos gyventojas. Šiuo atveju užsienio vieneto pajamos</w:t>
      </w:r>
      <w:r>
        <w:rPr>
          <w:rFonts w:ascii="Times New Roman" w:hAnsi="Times New Roman"/>
          <w:sz w:val="22"/>
        </w:rPr>
        <w:t xml:space="preserve"> pripažįstamos taikant šio Įstatymo 8 straipsnio 1 dalyje nustatytą principą.</w:t>
      </w:r>
    </w:p>
    <w:p w:rsidR="00000000" w:rsidRDefault="003C0EDE">
      <w:pPr>
        <w:rPr>
          <w:rFonts w:ascii="Times New Roman" w:hAnsi="Times New Roman"/>
          <w:b/>
          <w:bCs/>
          <w:sz w:val="20"/>
        </w:rPr>
      </w:pPr>
      <w:r>
        <w:rPr>
          <w:rFonts w:ascii="Times New Roman" w:hAnsi="Times New Roman"/>
          <w:b/>
          <w:bCs/>
          <w:sz w:val="20"/>
        </w:rPr>
        <w:t>37 straipsnio redakcija nuo 2011 m. sausio 1 d.:</w:t>
      </w:r>
    </w:p>
    <w:p w:rsidR="00000000" w:rsidRDefault="003C0EDE">
      <w:pPr>
        <w:pStyle w:val="BodyText"/>
        <w:ind w:firstLine="720"/>
        <w:rPr>
          <w:rFonts w:ascii="Times New Roman" w:hAnsi="Times New Roman"/>
          <w:b/>
          <w:sz w:val="22"/>
        </w:rPr>
      </w:pPr>
      <w:r>
        <w:rPr>
          <w:rFonts w:ascii="Times New Roman" w:hAnsi="Times New Roman"/>
          <w:b/>
          <w:sz w:val="22"/>
        </w:rPr>
        <w:t>37 straipsnis. Užsienio vieneto apmokestinimas</w:t>
      </w:r>
    </w:p>
    <w:p w:rsidR="00000000" w:rsidRDefault="003C0EDE">
      <w:pPr>
        <w:pStyle w:val="BodyTextIndent2"/>
        <w:ind w:left="0" w:firstLine="709"/>
        <w:rPr>
          <w:rFonts w:ascii="Times New Roman" w:hAnsi="Times New Roman"/>
          <w:sz w:val="22"/>
        </w:rPr>
      </w:pPr>
      <w:r>
        <w:rPr>
          <w:rFonts w:ascii="Times New Roman" w:hAnsi="Times New Roman"/>
          <w:sz w:val="22"/>
        </w:rPr>
        <w:t>Pelno mokestį prie pajamų šaltinio nuo 4 straipsnio 4 dalyje nurodytų pajamų (sumų</w:t>
      </w:r>
      <w:r>
        <w:rPr>
          <w:rFonts w:ascii="Times New Roman" w:hAnsi="Times New Roman"/>
          <w:sz w:val="22"/>
        </w:rPr>
        <w:t>), išskyrus šio Įstatymo 37</w:t>
      </w:r>
      <w:r>
        <w:rPr>
          <w:rFonts w:ascii="Times New Roman" w:hAnsi="Times New Roman"/>
          <w:sz w:val="22"/>
          <w:vertAlign w:val="superscript"/>
        </w:rPr>
        <w:t>(1)</w:t>
      </w:r>
      <w:r>
        <w:rPr>
          <w:rFonts w:ascii="Times New Roman" w:hAnsi="Times New Roman"/>
          <w:sz w:val="22"/>
        </w:rPr>
        <w:t xml:space="preserve"> straipsnyje nustatytą atvejį, išskaičiuoja ir sumoka į biudžetą išmokas išmokėjęs asmuo – Lietuvos vienetas, nuolatinė buveinė arba nuolatinis Lietuvos gyventojas. Šiuo atveju užsienio vieneto pajamos pripažįstamos taikant ši</w:t>
      </w:r>
      <w:r>
        <w:rPr>
          <w:rFonts w:ascii="Times New Roman" w:hAnsi="Times New Roman"/>
          <w:sz w:val="22"/>
        </w:rPr>
        <w:t>o Įstatymo 8 straipsnio 1 dalyje nustatytą principą.</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ind w:firstLine="720"/>
        <w:jc w:val="both"/>
        <w:rPr>
          <w:rFonts w:ascii="Times New Roman" w:hAnsi="Times New Roman"/>
          <w:sz w:val="22"/>
        </w:rPr>
      </w:pPr>
    </w:p>
    <w:p w:rsidR="00000000" w:rsidRDefault="003C0EDE">
      <w:pPr>
        <w:rPr>
          <w:rFonts w:ascii="Times New Roman" w:hAnsi="Times New Roman"/>
          <w:b/>
          <w:bCs/>
          <w:sz w:val="20"/>
        </w:rPr>
      </w:pPr>
      <w:r>
        <w:rPr>
          <w:rFonts w:ascii="Times New Roman" w:hAnsi="Times New Roman"/>
          <w:b/>
          <w:bCs/>
          <w:sz w:val="20"/>
        </w:rPr>
        <w:t xml:space="preserve">Įstatymas papildomas </w:t>
      </w:r>
      <w:r>
        <w:rPr>
          <w:rFonts w:ascii="Times New Roman" w:hAnsi="Times New Roman"/>
          <w:b/>
          <w:sz w:val="20"/>
        </w:rPr>
        <w:t>37</w:t>
      </w:r>
      <w:r>
        <w:rPr>
          <w:rFonts w:ascii="Times New Roman" w:hAnsi="Times New Roman"/>
          <w:b/>
          <w:sz w:val="20"/>
          <w:vertAlign w:val="superscript"/>
        </w:rPr>
        <w:t>(1)</w:t>
      </w:r>
      <w:r>
        <w:rPr>
          <w:rFonts w:ascii="Times New Roman" w:hAnsi="Times New Roman"/>
          <w:b/>
          <w:bCs/>
          <w:sz w:val="20"/>
        </w:rPr>
        <w:t xml:space="preserve"> straipsniu nuo 2011 m. saus</w:t>
      </w:r>
      <w:r>
        <w:rPr>
          <w:rFonts w:ascii="Times New Roman" w:hAnsi="Times New Roman"/>
          <w:b/>
          <w:bCs/>
          <w:sz w:val="20"/>
        </w:rPr>
        <w:t>io 1 d.:</w:t>
      </w:r>
    </w:p>
    <w:p w:rsidR="00000000" w:rsidRDefault="003C0EDE">
      <w:pPr>
        <w:pStyle w:val="BodyText"/>
        <w:ind w:left="2430" w:hanging="1710"/>
        <w:rPr>
          <w:rFonts w:ascii="Times New Roman" w:hAnsi="Times New Roman"/>
          <w:b/>
          <w:sz w:val="22"/>
        </w:rPr>
      </w:pPr>
      <w:r>
        <w:rPr>
          <w:rFonts w:ascii="Times New Roman" w:hAnsi="Times New Roman"/>
          <w:b/>
          <w:sz w:val="22"/>
        </w:rPr>
        <w:t>37</w:t>
      </w:r>
      <w:r>
        <w:rPr>
          <w:rFonts w:ascii="Times New Roman" w:hAnsi="Times New Roman"/>
          <w:b/>
          <w:sz w:val="22"/>
          <w:vertAlign w:val="superscript"/>
        </w:rPr>
        <w:t>(1)</w:t>
      </w:r>
      <w:r>
        <w:rPr>
          <w:rFonts w:ascii="Times New Roman" w:hAnsi="Times New Roman"/>
          <w:b/>
          <w:sz w:val="22"/>
        </w:rPr>
        <w:t xml:space="preserve"> straipsnis. Pajamų (sumų), išmokamų užsienio vienetui ar jo nuolatinei buveinei, neapmokestinimo prie pajamų šaltinio kriterijai ir reikalavimai </w:t>
      </w:r>
    </w:p>
    <w:p w:rsidR="00000000" w:rsidRDefault="003C0EDE">
      <w:pPr>
        <w:pStyle w:val="BodyText"/>
        <w:ind w:firstLine="720"/>
        <w:rPr>
          <w:rFonts w:ascii="Times New Roman" w:hAnsi="Times New Roman"/>
          <w:sz w:val="22"/>
        </w:rPr>
      </w:pPr>
      <w:r>
        <w:rPr>
          <w:rFonts w:ascii="Times New Roman" w:hAnsi="Times New Roman"/>
          <w:sz w:val="22"/>
        </w:rPr>
        <w:t>1. Lietuvos vieneto arba užsienio vieneto Europos Sąjungos valstybėje narėje nuolatinės buveinė</w:t>
      </w:r>
      <w:r>
        <w:rPr>
          <w:rFonts w:ascii="Times New Roman" w:hAnsi="Times New Roman"/>
          <w:sz w:val="22"/>
        </w:rPr>
        <w:t>s išmokamos Įstatymo 4 straipsnio 4 dalies 1, 3, 4, 5 ir 7 punktuose nurodytos sumos neapmokestinamos pelno mokesčiu prie pajamų šaltinio, kai išmokėtų sumų gavėjas (faktiškasis savininkas) yra užsienio vienetas – tik Europos Sąjungos valstybės narės rezid</w:t>
      </w:r>
      <w:r>
        <w:rPr>
          <w:rFonts w:ascii="Times New Roman" w:hAnsi="Times New Roman"/>
          <w:sz w:val="22"/>
        </w:rPr>
        <w:t>entas mokesčių tikslais (toliau – ES valstybės narės vienetas) arba šio ES valstybės narės vieneto nuolatinė buveinė yra kitoje Europos Sąjungos valstybėje narėje.</w:t>
      </w:r>
    </w:p>
    <w:p w:rsidR="00000000" w:rsidRDefault="003C0EDE">
      <w:pPr>
        <w:pStyle w:val="BodyText"/>
        <w:ind w:firstLine="720"/>
        <w:rPr>
          <w:rFonts w:ascii="Times New Roman" w:hAnsi="Times New Roman"/>
          <w:sz w:val="22"/>
        </w:rPr>
      </w:pPr>
      <w:r>
        <w:rPr>
          <w:rFonts w:ascii="Times New Roman" w:hAnsi="Times New Roman"/>
          <w:sz w:val="22"/>
        </w:rPr>
        <w:t>2. Pajamų faktiškuoju savininku laikoma:</w:t>
      </w:r>
    </w:p>
    <w:p w:rsidR="00000000" w:rsidRDefault="003C0EDE">
      <w:pPr>
        <w:pStyle w:val="BodyText"/>
        <w:ind w:firstLine="720"/>
        <w:rPr>
          <w:rFonts w:ascii="Times New Roman" w:hAnsi="Times New Roman"/>
          <w:sz w:val="22"/>
        </w:rPr>
      </w:pPr>
      <w:r>
        <w:rPr>
          <w:rFonts w:ascii="Times New Roman" w:hAnsi="Times New Roman"/>
          <w:sz w:val="22"/>
        </w:rPr>
        <w:t>1) ES valstybės narės vienetas, turintis verslo org</w:t>
      </w:r>
      <w:r>
        <w:rPr>
          <w:rFonts w:ascii="Times New Roman" w:hAnsi="Times New Roman"/>
          <w:sz w:val="22"/>
        </w:rPr>
        <w:t>anizavimo formą, nurodytą 2003 m. birželio 3 d. Tarybos direktyvos 2003/49/EB dėl bendros apmokestinimo sistemos, taikomos palūkanų ir autorinių atlyginimų mokėjimams tarp skirtingų valstybių narių asocijuotų bendrovių (toliau – Direktyva 2003/49/EB) pried</w:t>
      </w:r>
      <w:r>
        <w:rPr>
          <w:rFonts w:ascii="Times New Roman" w:hAnsi="Times New Roman"/>
          <w:sz w:val="22"/>
        </w:rPr>
        <w:t>e, ir esantis Direktyvos 2003/49/EB 3 straipsnio a dalies iii punkte nustatytų mokesčių mokėtojas, neatleistas nuo šių mokesčių mokėjimo, jeigu jis gauna pajamas savo naudai, o ne kaip kito asmens agentas, patikėtinis, pasirašyti įgaliotas asmuo ir pan.;</w:t>
      </w:r>
    </w:p>
    <w:p w:rsidR="00000000" w:rsidRDefault="003C0EDE">
      <w:pPr>
        <w:pStyle w:val="BodyText"/>
        <w:ind w:firstLine="720"/>
        <w:rPr>
          <w:rFonts w:ascii="Times New Roman" w:hAnsi="Times New Roman"/>
          <w:sz w:val="22"/>
        </w:rPr>
      </w:pPr>
      <w:r>
        <w:rPr>
          <w:rFonts w:ascii="Times New Roman" w:hAnsi="Times New Roman"/>
          <w:sz w:val="22"/>
        </w:rPr>
        <w:t>2</w:t>
      </w:r>
      <w:r>
        <w:rPr>
          <w:rFonts w:ascii="Times New Roman" w:hAnsi="Times New Roman"/>
          <w:sz w:val="22"/>
        </w:rPr>
        <w:t xml:space="preserve">) ES valstybės narės vieneto, kuris turi verslo organizavimo formą, nurodytą Direktyvos 2003/49/EB priede, ir yra Direktyvos 2003/49/EB 3 straipsnio a dalies iii punkte nustatytų mokesčių mokėtojas, neatleistas nuo šių mokesčių mokėjimo, nuolatinė buveinė </w:t>
      </w:r>
      <w:r>
        <w:rPr>
          <w:rFonts w:ascii="Times New Roman" w:hAnsi="Times New Roman"/>
          <w:sz w:val="22"/>
        </w:rPr>
        <w:t>kitoje Europos Sąjungos valstybėje narėje, jeigu skolinis reikalavimas, suteikimas naudotis ar teisė naudotis, už kuriuos mokamos Įstatymo 4 straipsnio 4 dalies 1, 3, 4, 5 ir 7 punktuose nurodytos sumos, yra faktiškai susijusios su šia nuolatine buveine ir</w:t>
      </w:r>
      <w:r>
        <w:rPr>
          <w:rFonts w:ascii="Times New Roman" w:hAnsi="Times New Roman"/>
          <w:sz w:val="22"/>
        </w:rPr>
        <w:t xml:space="preserve"> Įstatymo 4 straipsnio 4 dalies 1, 3, 4, 5 ir 7 punktuose nurodytos sumos pripažįstamos pajamomis, dėl kurių ji tampa Direktyvos 2003/49/EB 3 straipsnio a dalies iii punkte nustatyto mokesčio arba „impôt des non-résidents/belasting der niet-verblijfhouders</w:t>
      </w:r>
      <w:r>
        <w:rPr>
          <w:rFonts w:ascii="Times New Roman" w:hAnsi="Times New Roman"/>
          <w:sz w:val="22"/>
        </w:rPr>
        <w:t>“ Belgijos Karalystėje, arba „Impuesto sobre la Renta de no Residentes“ Ispanijos Karalystėje, arba kurio nors kito identiško mokesčio, atsiradusio vėliau ar vietoj buvusio, mokėtoja.</w:t>
      </w:r>
    </w:p>
    <w:p w:rsidR="00000000" w:rsidRDefault="003C0EDE">
      <w:pPr>
        <w:pStyle w:val="BodyText"/>
        <w:ind w:firstLine="720"/>
        <w:rPr>
          <w:rFonts w:ascii="Times New Roman" w:hAnsi="Times New Roman"/>
          <w:sz w:val="22"/>
        </w:rPr>
      </w:pPr>
      <w:r>
        <w:rPr>
          <w:rFonts w:ascii="Times New Roman" w:hAnsi="Times New Roman"/>
          <w:sz w:val="22"/>
        </w:rPr>
        <w:t>3. Šio straipsnio nuostatos taikomos, kai sumų išmokėjimo ES valstybės n</w:t>
      </w:r>
      <w:r>
        <w:rPr>
          <w:rFonts w:ascii="Times New Roman" w:hAnsi="Times New Roman"/>
          <w:sz w:val="22"/>
        </w:rPr>
        <w:t>arės vienetui ar jo nuolatinei buveinei momentu ir ne mažiau kaip 2 metus iki šio išmokėjimo be pertraukų ES valstybių narių vienetai atitinka vieną iš šių kriterijų:</w:t>
      </w:r>
    </w:p>
    <w:p w:rsidR="00000000" w:rsidRDefault="003C0EDE">
      <w:pPr>
        <w:pStyle w:val="BodyText"/>
        <w:ind w:firstLine="720"/>
        <w:rPr>
          <w:rFonts w:ascii="Times New Roman" w:hAnsi="Times New Roman"/>
          <w:sz w:val="22"/>
        </w:rPr>
      </w:pPr>
      <w:r>
        <w:rPr>
          <w:rFonts w:ascii="Times New Roman" w:hAnsi="Times New Roman"/>
          <w:sz w:val="22"/>
        </w:rPr>
        <w:t>1) šias sumas išmokantis Lietuvos vienetas arba ES valstybės narės vienetas, kurio nuolat</w:t>
      </w:r>
      <w:r>
        <w:rPr>
          <w:rFonts w:ascii="Times New Roman" w:hAnsi="Times New Roman"/>
          <w:sz w:val="22"/>
        </w:rPr>
        <w: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000000" w:rsidRDefault="003C0EDE">
      <w:pPr>
        <w:pStyle w:val="BodyText"/>
        <w:ind w:firstLine="720"/>
        <w:rPr>
          <w:rFonts w:ascii="Times New Roman" w:hAnsi="Times New Roman"/>
          <w:sz w:val="22"/>
        </w:rPr>
      </w:pPr>
      <w:r>
        <w:rPr>
          <w:rFonts w:ascii="Times New Roman" w:hAnsi="Times New Roman"/>
          <w:sz w:val="22"/>
        </w:rPr>
        <w:t>2) ši</w:t>
      </w:r>
      <w:r>
        <w:rPr>
          <w:rFonts w:ascii="Times New Roman" w:hAnsi="Times New Roman"/>
          <w:sz w:val="22"/>
        </w:rPr>
        <w:t>as pajamas gaunantis ES valstybės narės vienetas arba ES valstybės narės vienetas, kurio nuolatinė buveinė gauna šias pajamas, tiesiogiai valdo ne mažiau kaip 25 procentus akcijų (dalių, pajų) šias sumas išmokančiame Lietuvos vienete arba ES valstybės narė</w:t>
      </w:r>
      <w:r>
        <w:rPr>
          <w:rFonts w:ascii="Times New Roman" w:hAnsi="Times New Roman"/>
          <w:sz w:val="22"/>
        </w:rPr>
        <w:t>s vienete, kurio nuolatinė buveinė Lietuvos Respublikoje išmoka šias sumas, arba</w:t>
      </w:r>
    </w:p>
    <w:p w:rsidR="00000000" w:rsidRDefault="003C0EDE">
      <w:pPr>
        <w:pStyle w:val="BodyText"/>
        <w:ind w:firstLine="720"/>
        <w:rPr>
          <w:rFonts w:ascii="Times New Roman" w:hAnsi="Times New Roman"/>
          <w:sz w:val="22"/>
        </w:rPr>
      </w:pPr>
      <w:r>
        <w:rPr>
          <w:rFonts w:ascii="Times New Roman" w:hAnsi="Times New Roman"/>
          <w:sz w:val="22"/>
        </w:rPr>
        <w:t>3) kitas ES valstybės narės vienetas tiesiogiai valdo ne mažiau kaip 25 procentus akcijų (dalių, pajų) šias pajamas gaunančiame ES valstybės narės vienete arba ES valstybės na</w:t>
      </w:r>
      <w:r>
        <w:rPr>
          <w:rFonts w:ascii="Times New Roman" w:hAnsi="Times New Roman"/>
          <w:sz w:val="22"/>
        </w:rPr>
        <w:t>rės vienete, kurio nuolatinė buveinė gauna šias pajamas, ir šias sumas išmokančiame Lietuvos vienete arba ES valstybės narės vienete, kurio nuolatinė buveinė Lietuvos Respublikoje išmoka šias sumas.</w:t>
      </w:r>
    </w:p>
    <w:p w:rsidR="00000000" w:rsidRDefault="003C0EDE">
      <w:pPr>
        <w:pStyle w:val="BodyText"/>
        <w:ind w:firstLine="720"/>
        <w:rPr>
          <w:rFonts w:ascii="Times New Roman" w:hAnsi="Times New Roman"/>
          <w:sz w:val="22"/>
        </w:rPr>
      </w:pPr>
      <w:r>
        <w:rPr>
          <w:rFonts w:ascii="Times New Roman" w:hAnsi="Times New Roman"/>
          <w:sz w:val="22"/>
        </w:rPr>
        <w:t xml:space="preserve">4. Jei nuolatinė buveinė laikoma Įstatymo 4 straipsnio 4 </w:t>
      </w:r>
      <w:r>
        <w:rPr>
          <w:rFonts w:ascii="Times New Roman" w:hAnsi="Times New Roman"/>
          <w:sz w:val="22"/>
        </w:rPr>
        <w:t>dalies 1, 3, 4, 5 ir 7 punktuose nurodytų sumų mokėtoja ar faktiškąja savininke, tai jokia kita šio užsienio vieneto dalis nelaikoma šių sumų mokėtoja ar faktiškąja savininke.</w:t>
      </w:r>
    </w:p>
    <w:p w:rsidR="00000000" w:rsidRDefault="003C0EDE">
      <w:pPr>
        <w:pStyle w:val="BodyText"/>
        <w:ind w:firstLine="720"/>
        <w:rPr>
          <w:rFonts w:ascii="Times New Roman" w:hAnsi="Times New Roman"/>
          <w:sz w:val="22"/>
        </w:rPr>
      </w:pPr>
      <w:r>
        <w:rPr>
          <w:rFonts w:ascii="Times New Roman" w:hAnsi="Times New Roman"/>
          <w:sz w:val="22"/>
        </w:rPr>
        <w:t>5. Šio straipsnio nuostatos taikomos nuolatinei buveinei, išmokančiai Įstatymo 4</w:t>
      </w:r>
      <w:r>
        <w:rPr>
          <w:rFonts w:ascii="Times New Roman" w:hAnsi="Times New Roman"/>
          <w:sz w:val="22"/>
        </w:rPr>
        <w:t xml:space="preserve"> straipsnio 4 dalies 1, 3, 4, 5 ir 7 punktuose nurodytas sumas, jei šias sumas yra leidžiama atskaityti iš nuolatinės buveinės pajamų pagal šio Įstatymo ir kitų teisės aktų nuostatas.</w:t>
      </w:r>
    </w:p>
    <w:p w:rsidR="00000000" w:rsidRDefault="003C0EDE">
      <w:pPr>
        <w:pStyle w:val="BodyText"/>
        <w:ind w:firstLine="720"/>
        <w:rPr>
          <w:rFonts w:ascii="Times New Roman" w:hAnsi="Times New Roman"/>
          <w:sz w:val="22"/>
        </w:rPr>
      </w:pPr>
      <w:r>
        <w:rPr>
          <w:rFonts w:ascii="Times New Roman" w:hAnsi="Times New Roman"/>
          <w:sz w:val="22"/>
        </w:rPr>
        <w:t>6. Įstatymo 4 straipsnio 4 dalies 1, 3, 4, 5 ir 7 punktuose nurodytas su</w:t>
      </w:r>
      <w:r>
        <w:rPr>
          <w:rFonts w:ascii="Times New Roman" w:hAnsi="Times New Roman"/>
          <w:sz w:val="22"/>
        </w:rPr>
        <w:t>mas išmokantis Lietuvos vienetas ar nuolatinė buveinė turi turėti dokumentus, įrodančius, kad tenkinami šio straipsnio 1–3 dalyse nustatyti kriterijai. Reikalavimus šiems dokumentams nustato centrinis mokesčio administratorius.</w:t>
      </w:r>
    </w:p>
    <w:p w:rsidR="00000000" w:rsidRDefault="003C0EDE">
      <w:pPr>
        <w:pStyle w:val="BodyText"/>
        <w:ind w:firstLine="720"/>
        <w:rPr>
          <w:rFonts w:ascii="Times New Roman" w:hAnsi="Times New Roman"/>
          <w:sz w:val="22"/>
        </w:rPr>
      </w:pPr>
      <w:r>
        <w:rPr>
          <w:rFonts w:ascii="Times New Roman" w:hAnsi="Times New Roman"/>
          <w:sz w:val="22"/>
        </w:rPr>
        <w:t xml:space="preserve">7. Šio straipsnio nuostatos </w:t>
      </w:r>
      <w:r>
        <w:rPr>
          <w:rFonts w:ascii="Times New Roman" w:hAnsi="Times New Roman"/>
          <w:sz w:val="22"/>
        </w:rPr>
        <w:t>taikomos taip pat valstybėms ir Europos Sąjungos valstybėms narėms priklausomoms teritorijoms, jeigu toks taikymas numatytas Europos Sąjungos teisės aktuose.</w:t>
      </w:r>
    </w:p>
    <w:p w:rsidR="00000000" w:rsidRDefault="003C0EDE">
      <w:pPr>
        <w:pStyle w:val="PlainText"/>
        <w:rPr>
          <w:rFonts w:ascii="Times New Roman" w:hAnsi="Times New Roman"/>
          <w:i/>
        </w:rPr>
      </w:pPr>
      <w:r>
        <w:rPr>
          <w:rFonts w:ascii="Times New Roman" w:hAnsi="Times New Roman"/>
          <w:i/>
        </w:rPr>
        <w:t>Įstatymas papildytas straipsniu:</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pStyle w:val="BodyText"/>
        <w:ind w:left="2430" w:hanging="1710"/>
        <w:rPr>
          <w:rFonts w:ascii="Times New Roman" w:hAnsi="Times New Roman"/>
          <w:b/>
          <w:sz w:val="22"/>
        </w:rPr>
      </w:pPr>
    </w:p>
    <w:p w:rsidR="00000000" w:rsidRDefault="003C0EDE">
      <w:pPr>
        <w:rPr>
          <w:rFonts w:ascii="Times New Roman" w:hAnsi="Times New Roman"/>
          <w:b/>
          <w:bCs/>
          <w:sz w:val="20"/>
        </w:rPr>
      </w:pPr>
      <w:r>
        <w:rPr>
          <w:rFonts w:ascii="Times New Roman" w:hAnsi="Times New Roman"/>
          <w:b/>
          <w:bCs/>
          <w:sz w:val="20"/>
        </w:rPr>
        <w:t xml:space="preserve">Įstatymas papildomas </w:t>
      </w:r>
      <w:r>
        <w:rPr>
          <w:rFonts w:ascii="Times New Roman" w:hAnsi="Times New Roman"/>
          <w:b/>
          <w:sz w:val="20"/>
        </w:rPr>
        <w:t>37</w:t>
      </w:r>
      <w:r>
        <w:rPr>
          <w:rFonts w:ascii="Times New Roman" w:hAnsi="Times New Roman"/>
          <w:b/>
          <w:sz w:val="20"/>
          <w:vertAlign w:val="superscript"/>
        </w:rPr>
        <w:t>(2)</w:t>
      </w:r>
      <w:r>
        <w:rPr>
          <w:rFonts w:ascii="Times New Roman" w:hAnsi="Times New Roman"/>
          <w:b/>
          <w:bCs/>
          <w:sz w:val="20"/>
        </w:rPr>
        <w:t xml:space="preserve"> straipsniu nuo 2009 m. sausio 1 d. ir galioja iki 2010 m. gruodžio 31 d.:</w:t>
      </w:r>
    </w:p>
    <w:p w:rsidR="00000000" w:rsidRDefault="003C0EDE">
      <w:pPr>
        <w:pStyle w:val="BodyText"/>
        <w:ind w:left="2430" w:hanging="1710"/>
        <w:rPr>
          <w:rFonts w:ascii="Times New Roman" w:hAnsi="Times New Roman"/>
          <w:b/>
          <w:sz w:val="22"/>
        </w:rPr>
      </w:pPr>
      <w:r>
        <w:rPr>
          <w:rFonts w:ascii="Times New Roman" w:hAnsi="Times New Roman"/>
          <w:b/>
          <w:sz w:val="22"/>
        </w:rPr>
        <w:t>37</w:t>
      </w:r>
      <w:r>
        <w:rPr>
          <w:rFonts w:ascii="Times New Roman" w:hAnsi="Times New Roman"/>
          <w:b/>
          <w:sz w:val="22"/>
          <w:vertAlign w:val="superscript"/>
        </w:rPr>
        <w:t>(2)</w:t>
      </w:r>
      <w:r>
        <w:rPr>
          <w:rFonts w:ascii="Times New Roman" w:hAnsi="Times New Roman"/>
          <w:b/>
          <w:sz w:val="22"/>
        </w:rPr>
        <w:t xml:space="preserve"> straipsnis. Užsienio vieneto pajamų, gautų ne per jo nuolatines buveines Lietuvos Respub</w:t>
      </w:r>
      <w:r>
        <w:rPr>
          <w:rFonts w:ascii="Times New Roman" w:hAnsi="Times New Roman"/>
          <w:b/>
          <w:sz w:val="22"/>
        </w:rPr>
        <w:t xml:space="preserve">likoje, išvardytų šio Įstatymo 4 straipsnio 4 dalies 1 punkte, specialios apmokestinimo sąlygos </w:t>
      </w:r>
    </w:p>
    <w:p w:rsidR="00000000" w:rsidRDefault="003C0EDE">
      <w:pPr>
        <w:pStyle w:val="BodyText"/>
        <w:ind w:firstLine="720"/>
        <w:rPr>
          <w:rFonts w:ascii="Times New Roman" w:hAnsi="Times New Roman"/>
          <w:sz w:val="22"/>
        </w:rPr>
      </w:pPr>
      <w:r>
        <w:rPr>
          <w:rFonts w:ascii="Times New Roman" w:hAnsi="Times New Roman"/>
          <w:sz w:val="22"/>
        </w:rPr>
        <w:t>1. Lietuvos vieneto arba užsienio vieneto Europos Sąjungos valstybėje narėje nuolatinės buveinės išmokamos Įstatymo 4 straipsnio 4 dalies 1 punkte nurodytos su</w:t>
      </w:r>
      <w:r>
        <w:rPr>
          <w:rFonts w:ascii="Times New Roman" w:hAnsi="Times New Roman"/>
          <w:sz w:val="22"/>
        </w:rPr>
        <w:t>mos prie pajamų šaltinio apmokestinamos be atskaitymų, taikant 5 procentų mokesčio tarifą, kai išmokėtų sumų gavėjas (faktiškasis savininkas) yra užsienio vienetas – tik Europos Sąjungos valstybės narės rezidentas mokesčių tikslais (toliau – ES valstybės n</w:t>
      </w:r>
      <w:r>
        <w:rPr>
          <w:rFonts w:ascii="Times New Roman" w:hAnsi="Times New Roman"/>
          <w:sz w:val="22"/>
        </w:rPr>
        <w:t>arės vienetas) arba šio ES valstybės narės vieneto nuolatinė buveinė kitoje Europos Sąjungos valstybėje narėje.</w:t>
      </w:r>
    </w:p>
    <w:p w:rsidR="00000000" w:rsidRDefault="003C0EDE">
      <w:pPr>
        <w:pStyle w:val="BodyText"/>
        <w:ind w:firstLine="720"/>
        <w:rPr>
          <w:rFonts w:ascii="Times New Roman" w:hAnsi="Times New Roman"/>
          <w:sz w:val="22"/>
        </w:rPr>
      </w:pPr>
      <w:r>
        <w:rPr>
          <w:rFonts w:ascii="Times New Roman" w:hAnsi="Times New Roman"/>
          <w:sz w:val="22"/>
        </w:rPr>
        <w:t>2. Pajamų faktiškuoju savininku laikoma:</w:t>
      </w:r>
    </w:p>
    <w:p w:rsidR="00000000" w:rsidRDefault="003C0EDE">
      <w:pPr>
        <w:pStyle w:val="BodyText"/>
        <w:ind w:firstLine="720"/>
        <w:rPr>
          <w:rFonts w:ascii="Times New Roman" w:hAnsi="Times New Roman"/>
          <w:sz w:val="22"/>
        </w:rPr>
      </w:pPr>
      <w:r>
        <w:rPr>
          <w:rFonts w:ascii="Times New Roman" w:hAnsi="Times New Roman"/>
          <w:sz w:val="22"/>
        </w:rPr>
        <w:t>1) ES valstybės narės vienetas, turintis verslo organizavimo formą, nurodytą Direktyvos 2003/49/EB prie</w:t>
      </w:r>
      <w:r>
        <w:rPr>
          <w:rFonts w:ascii="Times New Roman" w:hAnsi="Times New Roman"/>
          <w:sz w:val="22"/>
        </w:rPr>
        <w:t>de, ir esantis Direktyvos 2003/49/EB 3 straipsnio a dalies iii punkte nustatytų mokesčių mokėtojas, neatleistas nuo šių mokesčių mokėjimo, jeigu jis gauna pajamas savo naudai, o ne kaip kito asmens agentas, patikėtinis, pasirašyti įgaliotas asmuo ir pan.;</w:t>
      </w:r>
    </w:p>
    <w:p w:rsidR="00000000" w:rsidRDefault="003C0EDE">
      <w:pPr>
        <w:pStyle w:val="BodyText"/>
        <w:ind w:firstLine="720"/>
        <w:rPr>
          <w:rFonts w:ascii="Times New Roman" w:hAnsi="Times New Roman"/>
          <w:sz w:val="22"/>
        </w:rPr>
      </w:pPr>
      <w:r>
        <w:rPr>
          <w:rFonts w:ascii="Times New Roman" w:hAnsi="Times New Roman"/>
          <w:sz w:val="22"/>
        </w:rPr>
        <w:t xml:space="preserve">2) ES valstybės narės vieneto, kuris turi verslo organizavimo formą, nurodytą </w:t>
      </w:r>
      <w:r>
        <w:rPr>
          <w:rFonts w:ascii="Times New Roman" w:hAnsi="Times New Roman"/>
          <w:sz w:val="22"/>
        </w:rPr>
        <w:br/>
        <w:t>2003 m. birželio 3 d. Tarybos direktyvos 2003/49/EB dėl bendros apmokestinimo sistemos, taikomos palūkanų ir autorinių atlyginimų mokėjimams tarp skirtingų valstybių narių asoci</w:t>
      </w:r>
      <w:r>
        <w:rPr>
          <w:rFonts w:ascii="Times New Roman" w:hAnsi="Times New Roman"/>
          <w:sz w:val="22"/>
        </w:rPr>
        <w:t>juotų bendrovių (toliau – Direktyva 2003/49/EB) priede, ir yra Direktyvos 2003/49/EB 3 straipsnio a dalies iii punkte nustatytų mokesčių mokėtojas, neatleistas nuo šių mokesčių mokėjimo, nuolatinė buveinė kitoje Europos Sąjungos valstybėje narėje, jeigu sk</w:t>
      </w:r>
      <w:r>
        <w:rPr>
          <w:rFonts w:ascii="Times New Roman" w:hAnsi="Times New Roman"/>
          <w:sz w:val="22"/>
        </w:rPr>
        <w:t>olinis reikalavimas, už kurį mokamos Įstatymo 4 straipsnio 4 dalies 1 punkte nurodytos sumos, yra faktiškai susijusios su šia nuolatine buveine ir Įstatymo 4 straipsnio 4 dalies 1 punkte nurodytos sumos pripažįstamos pajamomis, dėl kurių ji tampa Direktyvo</w:t>
      </w:r>
      <w:r>
        <w:rPr>
          <w:rFonts w:ascii="Times New Roman" w:hAnsi="Times New Roman"/>
          <w:sz w:val="22"/>
        </w:rPr>
        <w:t>s 2003/49/EB 3 straipsnio a dalies iii punkte nustatyto mokesčio arba „impôt des non-résidents/belasting der niet-verblijfhouders“ Belgijos Karalystėje, arba „Impuesto sobre la Renta de no Residentes“ Ispanijos Karalystėje, arba kurio nors kito identiško m</w:t>
      </w:r>
      <w:r>
        <w:rPr>
          <w:rFonts w:ascii="Times New Roman" w:hAnsi="Times New Roman"/>
          <w:sz w:val="22"/>
        </w:rPr>
        <w:t>okesčio, atsiradusio vėliau ar vietoj buvusio, mokėtoja.</w:t>
      </w:r>
    </w:p>
    <w:p w:rsidR="00000000" w:rsidRDefault="003C0EDE">
      <w:pPr>
        <w:pStyle w:val="BodyText"/>
        <w:ind w:firstLine="720"/>
        <w:rPr>
          <w:rFonts w:ascii="Times New Roman" w:hAnsi="Times New Roman"/>
          <w:sz w:val="22"/>
        </w:rPr>
      </w:pPr>
      <w:r>
        <w:rPr>
          <w:rFonts w:ascii="Times New Roman" w:hAnsi="Times New Roman"/>
          <w:sz w:val="22"/>
        </w:rPr>
        <w:t>3. Šio straipsnio nuostatos taikomos, kai sumų išmokėjimo ES valstybės narės vienetui ar jo nuolatinei buveinei momentu ir ne mažiau kaip 2 metus iki šio išmokėjimo be pertraukų ES valstybių narių vi</w:t>
      </w:r>
      <w:r>
        <w:rPr>
          <w:rFonts w:ascii="Times New Roman" w:hAnsi="Times New Roman"/>
          <w:sz w:val="22"/>
        </w:rPr>
        <w:t>enetai atitinka vieną iš šių kriterijų:</w:t>
      </w:r>
    </w:p>
    <w:p w:rsidR="00000000" w:rsidRDefault="003C0EDE">
      <w:pPr>
        <w:pStyle w:val="BodyText"/>
        <w:ind w:firstLine="720"/>
        <w:rPr>
          <w:rFonts w:ascii="Times New Roman" w:hAnsi="Times New Roman"/>
          <w:sz w:val="22"/>
        </w:rPr>
      </w:pPr>
      <w:r>
        <w:rPr>
          <w:rFonts w:ascii="Times New Roman" w:hAnsi="Times New Roman"/>
          <w:sz w:val="22"/>
        </w:rPr>
        <w:t>1) šias sumas išmokantis Lietuvos vienetas arba ES valstybės narės vienetas, kurio nuolatinė buveinė Lietuvos Respublikoje išmoka šias sumas, tiesiogiai valdo ne mažiau kaip 25 procentus akcijų (dalių, pajų) šias paj</w:t>
      </w:r>
      <w:r>
        <w:rPr>
          <w:rFonts w:ascii="Times New Roman" w:hAnsi="Times New Roman"/>
          <w:sz w:val="22"/>
        </w:rPr>
        <w:t>amas gaunančio ES valstybės narės vieneto arba ES valstybės narės vieneto, kurio nuolatinė buveinė gauna šias pajamas, arba</w:t>
      </w:r>
    </w:p>
    <w:p w:rsidR="00000000" w:rsidRDefault="003C0EDE">
      <w:pPr>
        <w:pStyle w:val="BodyText"/>
        <w:ind w:firstLine="720"/>
        <w:rPr>
          <w:rFonts w:ascii="Times New Roman" w:hAnsi="Times New Roman"/>
          <w:sz w:val="22"/>
        </w:rPr>
      </w:pPr>
      <w:r>
        <w:rPr>
          <w:rFonts w:ascii="Times New Roman" w:hAnsi="Times New Roman"/>
          <w:sz w:val="22"/>
        </w:rPr>
        <w:t xml:space="preserve">2) šias pajamas gaunantis ES valstybės narės vienetas arba ES valstybės narės vienetas, kurio nuolatinė buveinė gauna šias pajamas, </w:t>
      </w:r>
      <w:r>
        <w:rPr>
          <w:rFonts w:ascii="Times New Roman" w:hAnsi="Times New Roman"/>
          <w:sz w:val="22"/>
        </w:rPr>
        <w:t>tiesiogiai valdo ne mažiau kaip 25 procentus akcijų (dalių, pajų) šias sumas išmokančiame Lietuvos vienete arba ES valstybės narės vienete, kurio nuolatinė buveinė Lietuvos Respublikoje išmoka šias sumas, arba</w:t>
      </w:r>
    </w:p>
    <w:p w:rsidR="00000000" w:rsidRDefault="003C0EDE">
      <w:pPr>
        <w:pStyle w:val="BodyText"/>
        <w:ind w:firstLine="720"/>
        <w:rPr>
          <w:rFonts w:ascii="Times New Roman" w:hAnsi="Times New Roman"/>
          <w:sz w:val="22"/>
        </w:rPr>
      </w:pPr>
      <w:r>
        <w:rPr>
          <w:rFonts w:ascii="Times New Roman" w:hAnsi="Times New Roman"/>
          <w:sz w:val="22"/>
        </w:rPr>
        <w:t>3) kitas ES valstybės narės vienetas tiesiogia</w:t>
      </w:r>
      <w:r>
        <w:rPr>
          <w:rFonts w:ascii="Times New Roman" w:hAnsi="Times New Roman"/>
          <w:sz w:val="22"/>
        </w:rPr>
        <w:t>i valdo ne mažiau kaip 25 procentus akcijų (dalių, pajų) šias pajamas gaunančiame ES valstybės narės vienete arba ES valstybės narės vienete, kurio nuolatinė buveinė gauna šias pajamas, ir šias sumas išmokančiame Lietuvos vienete arba ES valstybės narės vi</w:t>
      </w:r>
      <w:r>
        <w:rPr>
          <w:rFonts w:ascii="Times New Roman" w:hAnsi="Times New Roman"/>
          <w:sz w:val="22"/>
        </w:rPr>
        <w:t>enete, kurio nuolatinė buveinė Lietuvos Respublikoje išmoka šias sumas.</w:t>
      </w:r>
    </w:p>
    <w:p w:rsidR="00000000" w:rsidRDefault="003C0EDE">
      <w:pPr>
        <w:pStyle w:val="BodyText"/>
        <w:ind w:firstLine="720"/>
        <w:rPr>
          <w:rFonts w:ascii="Times New Roman" w:hAnsi="Times New Roman"/>
          <w:sz w:val="22"/>
        </w:rPr>
      </w:pPr>
      <w:r>
        <w:rPr>
          <w:rFonts w:ascii="Times New Roman" w:hAnsi="Times New Roman"/>
          <w:sz w:val="22"/>
        </w:rPr>
        <w:t>4. Jei nuolatinė buveinė laikoma Įstatymo 4 straipsnio 4 dalies 1 punkte nurodytų sumų mokėtoja ar faktiškąja savininke, tai jokia kita šio užsienio vieneto dalis nelaikoma šių sumų mo</w:t>
      </w:r>
      <w:r>
        <w:rPr>
          <w:rFonts w:ascii="Times New Roman" w:hAnsi="Times New Roman"/>
          <w:sz w:val="22"/>
        </w:rPr>
        <w:t>kėtoja ar faktiškąja savininke.</w:t>
      </w:r>
    </w:p>
    <w:p w:rsidR="00000000" w:rsidRDefault="003C0EDE">
      <w:pPr>
        <w:pStyle w:val="BodyText"/>
        <w:ind w:firstLine="720"/>
        <w:rPr>
          <w:rFonts w:ascii="Times New Roman" w:hAnsi="Times New Roman"/>
          <w:sz w:val="22"/>
        </w:rPr>
      </w:pPr>
      <w:r>
        <w:rPr>
          <w:rFonts w:ascii="Times New Roman" w:hAnsi="Times New Roman"/>
          <w:sz w:val="22"/>
        </w:rPr>
        <w:t xml:space="preserve">5. Šio straipsnio nuostatos taikomos nuolatinei buveinei, išmokančiai Įstatymo 4 straipsnio 4 dalies 1 punkte nurodytas sumas, jei šias sumas yra leidžiama atskaityti iš nuolatinės buveinės pajamų pagal šio Įstatymo ir kitų </w:t>
      </w:r>
      <w:r>
        <w:rPr>
          <w:rFonts w:ascii="Times New Roman" w:hAnsi="Times New Roman"/>
          <w:sz w:val="22"/>
        </w:rPr>
        <w:t>teisės aktų nuostatas.</w:t>
      </w:r>
    </w:p>
    <w:p w:rsidR="00000000" w:rsidRDefault="003C0EDE">
      <w:pPr>
        <w:pStyle w:val="BodyText"/>
        <w:ind w:firstLine="720"/>
        <w:rPr>
          <w:rFonts w:ascii="Times New Roman" w:hAnsi="Times New Roman"/>
          <w:sz w:val="22"/>
        </w:rPr>
      </w:pPr>
      <w:r>
        <w:rPr>
          <w:rFonts w:ascii="Times New Roman" w:hAnsi="Times New Roman"/>
          <w:sz w:val="22"/>
        </w:rPr>
        <w:t>6. Įstatymo 4 straipsnio 4 dalies 1 punkte nurodytas sumas išmokantis Lietuvos vienetas ar nuolatinė buveinė turi turėti dokumentus, įrodančius, kad tenkinami šio straipsnio 1–3 dalyse nustatyti kriterijai. Reikalavimus šiems dokumen</w:t>
      </w:r>
      <w:r>
        <w:rPr>
          <w:rFonts w:ascii="Times New Roman" w:hAnsi="Times New Roman"/>
          <w:sz w:val="22"/>
        </w:rPr>
        <w:t>tams nustato centrinis mokesčio administratorius.</w:t>
      </w:r>
    </w:p>
    <w:p w:rsidR="00000000" w:rsidRDefault="003C0EDE">
      <w:pPr>
        <w:pStyle w:val="BodyText"/>
        <w:ind w:firstLine="720"/>
        <w:rPr>
          <w:rFonts w:ascii="Times New Roman" w:hAnsi="Times New Roman"/>
          <w:sz w:val="22"/>
        </w:rPr>
      </w:pPr>
      <w:r>
        <w:rPr>
          <w:rFonts w:ascii="Times New Roman" w:hAnsi="Times New Roman"/>
          <w:sz w:val="22"/>
        </w:rPr>
        <w:t>7. Šio straipsnio nuostatos taikomos taip pat valstybėms ir Europos Sąjungos valstybėms narėms priklausomoms teritorijoms, jeigu toks taikymas numatytas Europos Sąjungos teisės aktuose.</w:t>
      </w:r>
    </w:p>
    <w:p w:rsidR="00000000" w:rsidRDefault="003C0EDE">
      <w:pPr>
        <w:pStyle w:val="PlainText"/>
        <w:rPr>
          <w:rFonts w:ascii="Times New Roman" w:hAnsi="Times New Roman"/>
          <w:i/>
        </w:rPr>
      </w:pPr>
      <w:r>
        <w:rPr>
          <w:rFonts w:ascii="Times New Roman" w:hAnsi="Times New Roman"/>
          <w:i/>
        </w:rPr>
        <w:t>Įstatymas papildytas</w:t>
      </w:r>
      <w:r>
        <w:rPr>
          <w:rFonts w:ascii="Times New Roman" w:hAnsi="Times New Roman"/>
          <w:i/>
        </w:rPr>
        <w:t xml:space="preserve"> straipsniu:</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pStyle w:val="BodyText"/>
        <w:ind w:firstLine="720"/>
        <w:rPr>
          <w:rFonts w:ascii="Times New Roman" w:hAnsi="Times New Roman"/>
          <w:b/>
          <w:sz w:val="22"/>
        </w:rPr>
      </w:pPr>
    </w:p>
    <w:p w:rsidR="00000000" w:rsidRDefault="003C0EDE">
      <w:pPr>
        <w:ind w:firstLine="720"/>
        <w:jc w:val="both"/>
        <w:rPr>
          <w:rFonts w:ascii="Times New Roman" w:hAnsi="Times New Roman"/>
          <w:b/>
          <w:sz w:val="22"/>
        </w:rPr>
      </w:pPr>
      <w:r>
        <w:rPr>
          <w:rFonts w:ascii="Times New Roman" w:hAnsi="Times New Roman"/>
          <w:b/>
          <w:sz w:val="22"/>
        </w:rPr>
        <w:t>38 straipsnis. Turto ar turtinio komplekso nuomos apmokestinimo atvejai</w:t>
      </w:r>
    </w:p>
    <w:p w:rsidR="00000000" w:rsidRDefault="003C0EDE">
      <w:pPr>
        <w:ind w:firstLine="720"/>
        <w:jc w:val="both"/>
        <w:rPr>
          <w:rFonts w:ascii="Times New Roman" w:hAnsi="Times New Roman"/>
          <w:sz w:val="22"/>
        </w:rPr>
      </w:pPr>
      <w:r>
        <w:rPr>
          <w:rFonts w:ascii="Times New Roman" w:hAnsi="Times New Roman"/>
          <w:sz w:val="22"/>
        </w:rPr>
        <w:t>1. Jei vieneto turtas arba turtinis kompleksa</w:t>
      </w:r>
      <w:r>
        <w:rPr>
          <w:rFonts w:ascii="Times New Roman" w:hAnsi="Times New Roman"/>
          <w:sz w:val="22"/>
        </w:rPr>
        <w:t>s yra perduotas pagal nuomos sandorį, apskaičiuojant pelno mokestį toks turto arba turtinio komplekso perdavimas mokesčio administratoriaus sprendimu gali būti apmokestinamas kaip pardavimas, jei nuomos sandoris atitinka nors vieną iš šių kriterijų:</w:t>
      </w:r>
    </w:p>
    <w:p w:rsidR="00000000" w:rsidRDefault="003C0EDE">
      <w:pPr>
        <w:pStyle w:val="BodyTextIndent2"/>
        <w:ind w:left="0" w:firstLine="720"/>
        <w:rPr>
          <w:rFonts w:ascii="Times New Roman" w:hAnsi="Times New Roman"/>
          <w:sz w:val="22"/>
        </w:rPr>
      </w:pPr>
      <w:r>
        <w:rPr>
          <w:rFonts w:ascii="Times New Roman" w:hAnsi="Times New Roman"/>
          <w:sz w:val="22"/>
        </w:rPr>
        <w:t>1) nuo</w:t>
      </w:r>
      <w:r>
        <w:rPr>
          <w:rFonts w:ascii="Times New Roman" w:hAnsi="Times New Roman"/>
          <w:sz w:val="22"/>
        </w:rPr>
        <w:t>mos terminas ilgesnis kaip 30 metų, išskyrus atvejus, kai Lietuvos Respublikos įstatymų nustatyta tvarka išnuomojama žemė arba turto nuomininkas yra nustatytas šio Įstatymo 3 straipsnio 2 dalyje;</w:t>
      </w:r>
    </w:p>
    <w:p w:rsidR="00000000" w:rsidRDefault="003C0EDE">
      <w:pPr>
        <w:pStyle w:val="BodyTextIndent2"/>
        <w:ind w:left="0" w:firstLine="720"/>
        <w:rPr>
          <w:rFonts w:ascii="Times New Roman" w:hAnsi="Times New Roman"/>
          <w:sz w:val="22"/>
        </w:rPr>
      </w:pPr>
      <w:r>
        <w:rPr>
          <w:rFonts w:ascii="Times New Roman" w:hAnsi="Times New Roman"/>
          <w:sz w:val="22"/>
        </w:rPr>
        <w:t>2) nuomos mokesčio periodinių įmokų tvarkaraštyje nustatyta,</w:t>
      </w:r>
      <w:r>
        <w:rPr>
          <w:rFonts w:ascii="Times New Roman" w:hAnsi="Times New Roman"/>
          <w:sz w:val="22"/>
        </w:rPr>
        <w:t xml:space="preserve"> kad per trumpesnę nuomos laikotarpio dalį sumokama didesnė dalis išnuomoto vieneto ilgalaikio turto tikrosios rinkos kainos;</w:t>
      </w:r>
    </w:p>
    <w:p w:rsidR="00000000" w:rsidRDefault="003C0EDE">
      <w:pPr>
        <w:pStyle w:val="BodyTextIndent2"/>
        <w:ind w:left="0" w:firstLine="720"/>
        <w:rPr>
          <w:rFonts w:ascii="Times New Roman" w:hAnsi="Times New Roman"/>
          <w:sz w:val="22"/>
        </w:rPr>
      </w:pPr>
      <w:r>
        <w:rPr>
          <w:rFonts w:ascii="Times New Roman" w:hAnsi="Times New Roman"/>
          <w:sz w:val="22"/>
        </w:rPr>
        <w:t xml:space="preserve">3) nuomos sutartis apriboja ilgalaikio turto ar turtinio komplekso nuomotojo teises skolintis ir (arba) skirstyti pelną ar mokėti </w:t>
      </w:r>
      <w:r>
        <w:rPr>
          <w:rFonts w:ascii="Times New Roman" w:hAnsi="Times New Roman"/>
          <w:sz w:val="22"/>
        </w:rPr>
        <w:t>dividendus;</w:t>
      </w:r>
    </w:p>
    <w:p w:rsidR="00000000" w:rsidRDefault="003C0EDE">
      <w:pPr>
        <w:pStyle w:val="BodyTextIndent"/>
        <w:rPr>
          <w:rFonts w:ascii="Times New Roman" w:hAnsi="Times New Roman"/>
          <w:sz w:val="22"/>
        </w:rPr>
      </w:pPr>
      <w:r>
        <w:rPr>
          <w:rFonts w:ascii="Times New Roman" w:hAnsi="Times New Roman"/>
          <w:sz w:val="22"/>
        </w:rPr>
        <w:t>4) nuostatos dėl išnuomoto turto rekonstravimo nėra susijusios su nuomininko ar nuomotojo ūkine komercine veikla ir (arba) turto rekonstravimo vertė neatitinka turto tikrosios rinkos kainos.</w:t>
      </w:r>
    </w:p>
    <w:p w:rsidR="00000000" w:rsidRDefault="003C0EDE">
      <w:pPr>
        <w:ind w:firstLine="720"/>
        <w:jc w:val="both"/>
        <w:rPr>
          <w:rFonts w:ascii="Times New Roman" w:hAnsi="Times New Roman"/>
          <w:sz w:val="22"/>
        </w:rPr>
      </w:pPr>
      <w:r>
        <w:rPr>
          <w:rFonts w:ascii="Times New Roman" w:hAnsi="Times New Roman"/>
          <w:sz w:val="22"/>
        </w:rPr>
        <w:t>2. Šio straipsnio 1 dalyje nurodyto turto pardavimo p</w:t>
      </w:r>
      <w:r>
        <w:rPr>
          <w:rFonts w:ascii="Times New Roman" w:hAnsi="Times New Roman"/>
          <w:sz w:val="22"/>
        </w:rPr>
        <w:t>ajamos įskaitomos į pajamas to mokestinio laikotarpio, kurį šis turtas buvo perduotas nuomininkui to turto tikrąja rinkos kaina.</w:t>
      </w:r>
    </w:p>
    <w:p w:rsidR="00000000" w:rsidRDefault="003C0EDE">
      <w:pPr>
        <w:ind w:firstLine="720"/>
        <w:jc w:val="both"/>
        <w:rPr>
          <w:rFonts w:ascii="Times New Roman" w:hAnsi="Times New Roman"/>
          <w:sz w:val="22"/>
        </w:rPr>
      </w:pPr>
      <w:r>
        <w:rPr>
          <w:rFonts w:ascii="Times New Roman" w:hAnsi="Times New Roman"/>
          <w:sz w:val="22"/>
        </w:rPr>
        <w:t>3. Šio straipsnio 1 dalies 2 punkto nuostatos netaikomos lizingo (finansinės nuomos) sandoriams.</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39 straipsnis. Kontroliuojamųjų užsienio vienetų pajamų apmokestinimas</w:t>
      </w:r>
    </w:p>
    <w:p w:rsidR="00000000" w:rsidRDefault="003C0EDE">
      <w:pPr>
        <w:ind w:firstLine="720"/>
        <w:jc w:val="both"/>
        <w:rPr>
          <w:rFonts w:ascii="Times New Roman" w:hAnsi="Times New Roman"/>
          <w:sz w:val="22"/>
        </w:rPr>
      </w:pPr>
      <w:r>
        <w:rPr>
          <w:rFonts w:ascii="Times New Roman" w:hAnsi="Times New Roman"/>
          <w:sz w:val="22"/>
        </w:rPr>
        <w:t>1. Kontroliuojamųjų užsienio vienetų mokestinis laikotarpis yra ka</w:t>
      </w:r>
      <w:r>
        <w:rPr>
          <w:rFonts w:ascii="Times New Roman" w:hAnsi="Times New Roman"/>
          <w:sz w:val="22"/>
        </w:rPr>
        <w:t>lendoriniai metai, tačiau jei kontroliuojamojo užsienio vieneto mokestinis laikotarpis nesutampa su kalendoriniais metais arba jis nenustatomas, laikoma, kad kontroliuojamojo užsienio vieneto mokestinis laikotarpis sutampa su kontroliuojančio vieneto mokes</w:t>
      </w:r>
      <w:r>
        <w:rPr>
          <w:rFonts w:ascii="Times New Roman" w:hAnsi="Times New Roman"/>
          <w:sz w:val="22"/>
        </w:rPr>
        <w:t>tiniu laikotarpiu.</w:t>
      </w:r>
    </w:p>
    <w:p w:rsidR="00000000" w:rsidRDefault="003C0EDE">
      <w:pPr>
        <w:ind w:firstLine="720"/>
        <w:jc w:val="both"/>
        <w:rPr>
          <w:rFonts w:ascii="Times New Roman" w:hAnsi="Times New Roman"/>
          <w:sz w:val="22"/>
        </w:rPr>
      </w:pPr>
      <w:r>
        <w:rPr>
          <w:rFonts w:ascii="Times New Roman" w:hAnsi="Times New Roman"/>
          <w:sz w:val="22"/>
        </w:rPr>
        <w:t>2. Pozityviųjų pajamų apskaičiavimo, įtraukimo į kontroliuojančio Lietuvos vieneto pajamas tvarką, pajamų, neįtraukiamų į pozityviąsias pajamas, rūšis nustato Lietuvos Respublikos Vyriausybė arba jos įgaliota institucija.</w:t>
      </w:r>
    </w:p>
    <w:p w:rsidR="00000000" w:rsidRDefault="003C0EDE">
      <w:pPr>
        <w:pStyle w:val="BodyText"/>
        <w:ind w:firstLine="720"/>
        <w:rPr>
          <w:rFonts w:ascii="Times New Roman" w:hAnsi="Times New Roman"/>
          <w:sz w:val="22"/>
        </w:rPr>
      </w:pPr>
      <w:r>
        <w:rPr>
          <w:rFonts w:ascii="Times New Roman" w:hAnsi="Times New Roman"/>
          <w:sz w:val="22"/>
        </w:rPr>
        <w:t>3. Tos pačios k</w:t>
      </w:r>
      <w:r>
        <w:rPr>
          <w:rFonts w:ascii="Times New Roman" w:hAnsi="Times New Roman"/>
          <w:sz w:val="22"/>
        </w:rPr>
        <w:t>ontroliuojamojo užsienio vieneto pajamos šiame straipsnyje nustatyta tvarka gali būti apmokestintos Lietuvos Respublikoje tik vieną kartą.</w:t>
      </w:r>
    </w:p>
    <w:p w:rsidR="00000000" w:rsidRDefault="003C0EDE">
      <w:pPr>
        <w:ind w:firstLine="720"/>
        <w:jc w:val="both"/>
        <w:rPr>
          <w:rFonts w:ascii="Times New Roman" w:hAnsi="Times New Roman"/>
          <w:color w:val="000000"/>
          <w:sz w:val="22"/>
        </w:rPr>
      </w:pPr>
      <w:r>
        <w:rPr>
          <w:rFonts w:ascii="Times New Roman" w:hAnsi="Times New Roman"/>
          <w:color w:val="000000"/>
          <w:sz w:val="22"/>
        </w:rPr>
        <w:t>4. Kontroliuojamojo užsienio vieneto pajamos yra apmokestinamos pagal šio straipsnio nuostatas, jeigu:</w:t>
      </w:r>
    </w:p>
    <w:p w:rsidR="00000000" w:rsidRDefault="003C0EDE">
      <w:pPr>
        <w:ind w:firstLine="720"/>
        <w:jc w:val="both"/>
        <w:rPr>
          <w:rFonts w:ascii="Times New Roman" w:hAnsi="Times New Roman"/>
          <w:color w:val="000000"/>
          <w:sz w:val="22"/>
        </w:rPr>
      </w:pPr>
      <w:r>
        <w:rPr>
          <w:rFonts w:ascii="Times New Roman" w:hAnsi="Times New Roman"/>
          <w:color w:val="000000"/>
          <w:sz w:val="22"/>
        </w:rPr>
        <w:t>1) vienetas nė</w:t>
      </w:r>
      <w:r>
        <w:rPr>
          <w:rFonts w:ascii="Times New Roman" w:hAnsi="Times New Roman"/>
          <w:color w:val="000000"/>
          <w:sz w:val="22"/>
        </w:rPr>
        <w:t>ra įregistruotas ar kitaip organizuotas valstybėse arba zonose, kurių sąrašą tvirtina finansų ministras;</w:t>
      </w:r>
    </w:p>
    <w:p w:rsidR="00000000" w:rsidRDefault="003C0EDE">
      <w:pPr>
        <w:pStyle w:val="BodyText3"/>
        <w:tabs>
          <w:tab w:val="clear" w:pos="709"/>
          <w:tab w:val="clear" w:pos="1134"/>
        </w:tabs>
        <w:ind w:firstLine="720"/>
        <w:rPr>
          <w:sz w:val="22"/>
        </w:rPr>
      </w:pPr>
      <w:r>
        <w:rPr>
          <w:sz w:val="22"/>
        </w:rPr>
        <w:t>2) vienetas atitinka bet kurią užsienio vieneto verslo organizavimo formą, kurių sąrašą tvirtina finansų ministras.</w:t>
      </w:r>
    </w:p>
    <w:p w:rsidR="00000000" w:rsidRDefault="003C0EDE">
      <w:pPr>
        <w:ind w:firstLine="720"/>
        <w:jc w:val="both"/>
        <w:rPr>
          <w:rFonts w:ascii="Times New Roman" w:hAnsi="Times New Roman"/>
          <w:sz w:val="22"/>
        </w:rPr>
      </w:pPr>
      <w:r>
        <w:rPr>
          <w:rFonts w:ascii="Times New Roman" w:hAnsi="Times New Roman"/>
          <w:sz w:val="22"/>
        </w:rPr>
        <w:t>5. Šio straipsnio nuostatos netaiko</w:t>
      </w:r>
      <w:r>
        <w:rPr>
          <w:rFonts w:ascii="Times New Roman" w:hAnsi="Times New Roman"/>
          <w:sz w:val="22"/>
        </w:rPr>
        <w:t>mos tais atvejais, jeigu:</w:t>
      </w:r>
    </w:p>
    <w:p w:rsidR="00000000" w:rsidRDefault="003C0EDE">
      <w:pPr>
        <w:pStyle w:val="BodyTextIndent"/>
        <w:rPr>
          <w:rFonts w:ascii="Times New Roman" w:hAnsi="Times New Roman"/>
          <w:sz w:val="22"/>
        </w:rPr>
      </w:pPr>
      <w:r>
        <w:rPr>
          <w:rFonts w:ascii="Times New Roman" w:hAnsi="Times New Roman"/>
          <w:sz w:val="22"/>
        </w:rPr>
        <w:t>1) kontroliuojamojo užsienio vieneto pajamas sudaro tik kontroliuojančio vieneto išmokos, laikomos neleidžiamais atskaitymais pagal šio Įstatymo 31 straipsnio 1 dalies 12 punktą, arba</w:t>
      </w:r>
    </w:p>
    <w:p w:rsidR="00000000" w:rsidRDefault="003C0EDE">
      <w:pPr>
        <w:pStyle w:val="Footer"/>
        <w:tabs>
          <w:tab w:val="clear" w:pos="4320"/>
          <w:tab w:val="clear" w:pos="8640"/>
        </w:tabs>
        <w:spacing w:line="240" w:lineRule="auto"/>
        <w:rPr>
          <w:rFonts w:ascii="Times New Roman" w:hAnsi="Times New Roman"/>
          <w:sz w:val="22"/>
        </w:rPr>
      </w:pPr>
      <w:r>
        <w:rPr>
          <w:rFonts w:ascii="Times New Roman" w:hAnsi="Times New Roman"/>
          <w:sz w:val="22"/>
        </w:rPr>
        <w:t>2) kontroliuojamojo užsienio vieneto pajamos s</w:t>
      </w:r>
      <w:r>
        <w:rPr>
          <w:rFonts w:ascii="Times New Roman" w:hAnsi="Times New Roman"/>
          <w:sz w:val="22"/>
        </w:rPr>
        <w:t>udaro mažiau kaip 5 procentus kontroliuojančio vieneto pajamų.</w:t>
      </w:r>
    </w:p>
    <w:p w:rsidR="00000000" w:rsidRDefault="003C0EDE">
      <w:pPr>
        <w:ind w:firstLine="720"/>
        <w:jc w:val="both"/>
        <w:rPr>
          <w:rFonts w:ascii="Times New Roman" w:hAnsi="Times New Roman"/>
          <w:sz w:val="22"/>
        </w:rPr>
      </w:pPr>
      <w:r>
        <w:rPr>
          <w:rFonts w:ascii="Times New Roman" w:hAnsi="Times New Roman"/>
          <w:sz w:val="22"/>
        </w:rPr>
        <w:t>6. Lietuvos vienetas turi teisę nuo kontroliuojamojo užsienio vieneto pozityviųjų pajamų, įtrauktų į Lietuvos vieneto pajamas, pelno mokesčio, sumokėto toje valstybėje arba zonoje, kurioje įreg</w:t>
      </w:r>
      <w:r>
        <w:rPr>
          <w:rFonts w:ascii="Times New Roman" w:hAnsi="Times New Roman"/>
          <w:sz w:val="22"/>
        </w:rPr>
        <w:t>istruotas arba kitaip organizuotas kontroliuojamasis užsienio vienetas, proporcingai Lietuvos vieneto turimų akcijų (dalių, pajų), balsų ar teisių į kontroliuojamojo vieneto pelną skaičiui dydžiu sumažinti į biudžetą mokėtiną pagal šį Įstatymą nuo pozityvi</w:t>
      </w:r>
      <w:r>
        <w:rPr>
          <w:rFonts w:ascii="Times New Roman" w:hAnsi="Times New Roman"/>
          <w:sz w:val="22"/>
        </w:rPr>
        <w:t xml:space="preserve">ųjų pajamų, įtrauktų į Lietuvos vieneto pajamas, apskaičiuotą pelno mokestį. Jei toje valstybėje arba zonoje mokesčio sumokėta daugiau, negu tai numato tos valstybės arba zonos įstatymai, Lietuvos vienetas turi teisę sumažinti į biudžetą mokėtiną pagal šį </w:t>
      </w:r>
      <w:r>
        <w:rPr>
          <w:rFonts w:ascii="Times New Roman" w:hAnsi="Times New Roman"/>
          <w:sz w:val="22"/>
        </w:rPr>
        <w:t>Įstatymą nuo pozityviųjų pajamų, įtrauktų į Lietuvos vieneto pajamas, apskaičiuotą pelno mokestį tuo dydžiu, kuris turėjo būti sumokėtas nuo kontroliuojamojo užsienio vieneto pozityviųjų pajamų, įtrauktinų į Lietuvos vieneto pajamas toje valstybėje arba zo</w:t>
      </w:r>
      <w:r>
        <w:rPr>
          <w:rFonts w:ascii="Times New Roman" w:hAnsi="Times New Roman"/>
          <w:sz w:val="22"/>
        </w:rPr>
        <w:t>noje, kurioje įregistruotas arba kitaip organizuotas kontroliuojamasis užsienio vienetas.</w:t>
      </w:r>
    </w:p>
    <w:p w:rsidR="00000000" w:rsidRDefault="003C0EDE">
      <w:pPr>
        <w:ind w:firstLine="720"/>
        <w:jc w:val="both"/>
        <w:rPr>
          <w:rFonts w:ascii="Times New Roman" w:hAnsi="Times New Roman"/>
          <w:sz w:val="22"/>
        </w:rPr>
      </w:pPr>
      <w:r>
        <w:rPr>
          <w:rFonts w:ascii="Times New Roman" w:hAnsi="Times New Roman"/>
          <w:sz w:val="22"/>
        </w:rPr>
        <w:t>7. Lietuvos vienetas turi teisę nuo kontroliuojamojo užsienio vieneto pozityviųjų pajamų, įtrauktų į Lietuvos vieneto pajamas, pelno mokesčio, sumokėto užsienio valst</w:t>
      </w:r>
      <w:r>
        <w:rPr>
          <w:rFonts w:ascii="Times New Roman" w:hAnsi="Times New Roman"/>
          <w:sz w:val="22"/>
        </w:rPr>
        <w:t xml:space="preserve">ybėje, su kuria Lietuvos Respublika yra sudariusi sutartį dėl dvigubo apmokestinimo ir fiskalinių pažeidimų išvengimo ir pagal kurios atitinkamą įstatymą kontroliuojamojo užsienio vieneto pozityviosios pajamos yra įtrauktos į tos valstybės vieneto pajamas </w:t>
      </w:r>
      <w:r>
        <w:rPr>
          <w:rFonts w:ascii="Times New Roman" w:hAnsi="Times New Roman"/>
          <w:sz w:val="22"/>
        </w:rPr>
        <w:t>ir apmokestintos pagal analogiškas šiame straipsnyje nustatytoms taisykles, dydžiu sumažinti į biudžetą mokėtiną pagal šį Įstatymą nuo pozityviųjų pajamų, įtrauktų į Lietuvos vieneto pajamas, apskaičiuotą pelno mokestį.</w:t>
      </w:r>
    </w:p>
    <w:p w:rsidR="00000000" w:rsidRDefault="003C0EDE">
      <w:pPr>
        <w:ind w:firstLine="720"/>
        <w:jc w:val="both"/>
        <w:rPr>
          <w:rFonts w:ascii="Times New Roman" w:hAnsi="Times New Roman"/>
          <w:sz w:val="22"/>
        </w:rPr>
      </w:pPr>
    </w:p>
    <w:p w:rsidR="00000000" w:rsidRDefault="003C0EDE">
      <w:pPr>
        <w:ind w:left="2520" w:hanging="1800"/>
        <w:jc w:val="both"/>
        <w:rPr>
          <w:rFonts w:ascii="Times New Roman" w:hAnsi="Times New Roman"/>
          <w:bCs/>
          <w:sz w:val="22"/>
        </w:rPr>
      </w:pPr>
      <w:r>
        <w:rPr>
          <w:rFonts w:ascii="Times New Roman" w:hAnsi="Times New Roman"/>
          <w:b/>
          <w:sz w:val="22"/>
        </w:rPr>
        <w:t>39</w:t>
      </w:r>
      <w:r>
        <w:rPr>
          <w:rFonts w:ascii="Times New Roman" w:hAnsi="Times New Roman"/>
          <w:b/>
          <w:sz w:val="22"/>
          <w:szCs w:val="24"/>
          <w:vertAlign w:val="superscript"/>
        </w:rPr>
        <w:t>(1)</w:t>
      </w:r>
      <w:r>
        <w:rPr>
          <w:rFonts w:ascii="Times New Roman" w:hAnsi="Times New Roman"/>
          <w:b/>
          <w:sz w:val="22"/>
        </w:rPr>
        <w:t xml:space="preserve"> straipsnis. Europos ekonomini</w:t>
      </w:r>
      <w:r>
        <w:rPr>
          <w:rFonts w:ascii="Times New Roman" w:hAnsi="Times New Roman"/>
          <w:b/>
          <w:sz w:val="22"/>
        </w:rPr>
        <w:t>ų interesų grupės pajamų bei sąnaudų priskyrimas jos dalyviams ir apmokestinimas</w:t>
      </w:r>
    </w:p>
    <w:p w:rsidR="00000000" w:rsidRDefault="003C0EDE">
      <w:pPr>
        <w:ind w:firstLine="720"/>
        <w:jc w:val="both"/>
        <w:rPr>
          <w:rFonts w:ascii="Times New Roman" w:hAnsi="Times New Roman"/>
          <w:bCs/>
          <w:sz w:val="22"/>
        </w:rPr>
      </w:pPr>
      <w:r>
        <w:rPr>
          <w:rFonts w:ascii="Times New Roman" w:hAnsi="Times New Roman"/>
          <w:bCs/>
          <w:sz w:val="22"/>
        </w:rPr>
        <w:t>1. Europos ekonominių interesų grupės pajamos jos dalyviams priskiriamos pagal Europos ekonominių interesų grupės steigimo sutartyje nustatytas dalis, o jeigu tokios dalys sut</w:t>
      </w:r>
      <w:r>
        <w:rPr>
          <w:rFonts w:ascii="Times New Roman" w:hAnsi="Times New Roman"/>
          <w:bCs/>
          <w:sz w:val="22"/>
        </w:rPr>
        <w:t>artyje nenustatytos, – lygiomis dalimis.</w:t>
      </w:r>
    </w:p>
    <w:p w:rsidR="00000000" w:rsidRDefault="003C0EDE">
      <w:pPr>
        <w:ind w:firstLine="720"/>
        <w:jc w:val="both"/>
        <w:rPr>
          <w:rFonts w:ascii="Times New Roman" w:hAnsi="Times New Roman"/>
          <w:bCs/>
          <w:sz w:val="22"/>
        </w:rPr>
      </w:pPr>
      <w:r>
        <w:rPr>
          <w:rFonts w:ascii="Times New Roman" w:hAnsi="Times New Roman"/>
          <w:bCs/>
          <w:sz w:val="22"/>
        </w:rPr>
        <w:t>2. Europos ekonominių interesų grupės dalyvis Europos ekonominių interesų grupės pajamas priskiria savo pajamoms paskutinę Europos ekonominių interesų grupės finansinio laikotarpio, kurį tas pajamas ji uždirbo ir (a</w:t>
      </w:r>
      <w:r>
        <w:rPr>
          <w:rFonts w:ascii="Times New Roman" w:hAnsi="Times New Roman"/>
          <w:bCs/>
          <w:sz w:val="22"/>
        </w:rPr>
        <w:t xml:space="preserve">rba) gavo, dieną. </w:t>
      </w:r>
    </w:p>
    <w:p w:rsidR="00000000" w:rsidRDefault="003C0EDE">
      <w:pPr>
        <w:ind w:firstLine="720"/>
        <w:jc w:val="both"/>
        <w:rPr>
          <w:rFonts w:ascii="Times New Roman" w:hAnsi="Times New Roman"/>
          <w:bCs/>
          <w:sz w:val="22"/>
        </w:rPr>
      </w:pPr>
      <w:r>
        <w:rPr>
          <w:rFonts w:ascii="Times New Roman" w:hAnsi="Times New Roman"/>
          <w:bCs/>
          <w:sz w:val="22"/>
        </w:rPr>
        <w:t xml:space="preserve">3. Europos ekonominių interesų grupės dalyvis jam priklausančią Europos ekonominių interesų grupės pajamų dalį priskiria savo pajamoms, nesvarbu, ar Europos ekonominių interesų grupės pelnas dalyviui išmokėtas, ar ne, ir apmokestina šio </w:t>
      </w:r>
      <w:r>
        <w:rPr>
          <w:rFonts w:ascii="Times New Roman" w:hAnsi="Times New Roman"/>
          <w:bCs/>
          <w:sz w:val="22"/>
        </w:rPr>
        <w:t>Įstatymo nustatyta tvarka.</w:t>
      </w:r>
    </w:p>
    <w:p w:rsidR="00000000" w:rsidRDefault="003C0EDE">
      <w:pPr>
        <w:ind w:firstLine="720"/>
        <w:jc w:val="both"/>
        <w:rPr>
          <w:rFonts w:ascii="Times New Roman" w:hAnsi="Times New Roman"/>
          <w:bCs/>
          <w:sz w:val="22"/>
        </w:rPr>
      </w:pPr>
      <w:r>
        <w:rPr>
          <w:rFonts w:ascii="Times New Roman" w:hAnsi="Times New Roman"/>
          <w:bCs/>
          <w:sz w:val="22"/>
        </w:rPr>
        <w:t>4. Europos ekonominių interesų grupės patirtos sąnaudos jos dalyviams priskiriamos vadovaujantis šio straipsnio 1 dalyje nustatytais principais.</w:t>
      </w:r>
    </w:p>
    <w:p w:rsidR="00000000" w:rsidRDefault="003C0EDE">
      <w:pPr>
        <w:ind w:firstLine="720"/>
        <w:jc w:val="both"/>
        <w:rPr>
          <w:rFonts w:ascii="Times New Roman" w:hAnsi="Times New Roman"/>
          <w:bCs/>
          <w:sz w:val="22"/>
        </w:rPr>
      </w:pPr>
      <w:r>
        <w:rPr>
          <w:rFonts w:ascii="Times New Roman" w:hAnsi="Times New Roman"/>
          <w:bCs/>
          <w:sz w:val="22"/>
        </w:rPr>
        <w:t>5. Europos ekonominių interesų grupės dalyvis iš savo pajamų atskaito tas Europos ek</w:t>
      </w:r>
      <w:r>
        <w:rPr>
          <w:rFonts w:ascii="Times New Roman" w:hAnsi="Times New Roman"/>
          <w:bCs/>
          <w:sz w:val="22"/>
        </w:rPr>
        <w:t>onominių interesų grupės sąnaudas, kurios pagal šio Įstatymo nuostatas priskiriamos leidžiamiems atskaitymams ir ribojamų dydžių leidžiamiems atskaitymams.</w:t>
      </w:r>
    </w:p>
    <w:p w:rsidR="00000000" w:rsidRDefault="003C0EDE">
      <w:pPr>
        <w:ind w:firstLine="720"/>
        <w:jc w:val="both"/>
        <w:rPr>
          <w:rFonts w:ascii="Times New Roman" w:hAnsi="Times New Roman"/>
          <w:bCs/>
          <w:sz w:val="22"/>
        </w:rPr>
      </w:pPr>
      <w:r>
        <w:rPr>
          <w:rFonts w:ascii="Times New Roman" w:hAnsi="Times New Roman"/>
          <w:bCs/>
          <w:sz w:val="22"/>
        </w:rPr>
        <w:t>6. Priskiriamos Europos ekonominių interesų grupės pajamos ir sąnaudos išreiškiamos litais pagal Lie</w:t>
      </w:r>
      <w:r>
        <w:rPr>
          <w:rFonts w:ascii="Times New Roman" w:hAnsi="Times New Roman"/>
          <w:bCs/>
          <w:sz w:val="22"/>
        </w:rPr>
        <w:t>tuvos banko skelbiamą oficialų lito ir užsienio valiutos santykį, nustatytą pajamų ir sąnaudų priskyrimo dieną.</w:t>
      </w:r>
    </w:p>
    <w:p w:rsidR="00000000" w:rsidRDefault="003C0EDE">
      <w:pPr>
        <w:ind w:firstLine="720"/>
        <w:jc w:val="both"/>
        <w:rPr>
          <w:rFonts w:ascii="Times New Roman" w:hAnsi="Times New Roman"/>
          <w:bCs/>
          <w:sz w:val="22"/>
        </w:rPr>
      </w:pPr>
      <w:r>
        <w:rPr>
          <w:rFonts w:ascii="Times New Roman" w:hAnsi="Times New Roman"/>
          <w:bCs/>
          <w:sz w:val="22"/>
        </w:rPr>
        <w:t>7. Europos ekonominių interesų grupės dalyvis į savo pajamas neįtraukia iš Europos ekonominių interesų grupės gauto pelno ar jo dalies.</w:t>
      </w:r>
    </w:p>
    <w:p w:rsidR="00000000" w:rsidRDefault="003C0EDE">
      <w:pPr>
        <w:jc w:val="both"/>
        <w:rPr>
          <w:rFonts w:ascii="Times New Roman" w:hAnsi="Times New Roman"/>
          <w:i/>
          <w:iCs/>
          <w:sz w:val="20"/>
        </w:rPr>
      </w:pPr>
      <w:r>
        <w:rPr>
          <w:rFonts w:ascii="Times New Roman" w:hAnsi="Times New Roman"/>
          <w:i/>
          <w:iCs/>
          <w:sz w:val="20"/>
        </w:rPr>
        <w:t>Įstatyma</w:t>
      </w:r>
      <w:r>
        <w:rPr>
          <w:rFonts w:ascii="Times New Roman" w:hAnsi="Times New Roman"/>
          <w:i/>
          <w:iCs/>
          <w:sz w:val="20"/>
        </w:rPr>
        <w:t>s papildytas straipsniu:</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IX-2102</w:t>
        </w:r>
      </w:hyperlink>
      <w:r>
        <w:rPr>
          <w:rFonts w:ascii="Times New Roman" w:eastAsia="MS Mincho" w:hAnsi="Times New Roman"/>
          <w:i/>
          <w:iCs/>
        </w:rPr>
        <w:t>, 2004-04-08, Žin., 2004, Nr. 60-2117 (2004-04-24)</w:t>
      </w:r>
    </w:p>
    <w:p w:rsidR="00000000" w:rsidRDefault="003C0EDE">
      <w:pPr>
        <w:ind w:firstLine="720"/>
        <w:jc w:val="both"/>
        <w:rPr>
          <w:rFonts w:ascii="Times New Roman" w:hAnsi="Times New Roman"/>
          <w:sz w:val="22"/>
        </w:rPr>
      </w:pPr>
    </w:p>
    <w:p w:rsidR="00000000" w:rsidRDefault="003C0EDE">
      <w:pPr>
        <w:pStyle w:val="BodyTextIndent2"/>
        <w:ind w:left="0" w:firstLine="720"/>
        <w:rPr>
          <w:rFonts w:ascii="Times New Roman" w:hAnsi="Times New Roman"/>
          <w:b/>
          <w:bCs/>
          <w:sz w:val="22"/>
        </w:rPr>
      </w:pPr>
      <w:r>
        <w:rPr>
          <w:rFonts w:ascii="Times New Roman" w:hAnsi="Times New Roman"/>
          <w:b/>
          <w:bCs/>
          <w:sz w:val="22"/>
        </w:rPr>
        <w:t xml:space="preserve">40 straipsnis. Sandorių arba ūkinių operacijų vertės koregavimas ir pajamų ar </w:t>
      </w:r>
    </w:p>
    <w:p w:rsidR="00000000" w:rsidRDefault="003C0EDE">
      <w:pPr>
        <w:pStyle w:val="BodyTextIndent2"/>
        <w:ind w:left="0" w:firstLine="1985"/>
        <w:rPr>
          <w:rFonts w:ascii="Times New Roman" w:hAnsi="Times New Roman"/>
          <w:b/>
          <w:bCs/>
          <w:sz w:val="22"/>
        </w:rPr>
      </w:pPr>
      <w:r>
        <w:rPr>
          <w:rFonts w:ascii="Times New Roman" w:hAnsi="Times New Roman"/>
          <w:b/>
          <w:bCs/>
          <w:sz w:val="22"/>
        </w:rPr>
        <w:t>išmokų apibūdinimas iš nau</w:t>
      </w:r>
      <w:r>
        <w:rPr>
          <w:rFonts w:ascii="Times New Roman" w:hAnsi="Times New Roman"/>
          <w:b/>
          <w:bCs/>
          <w:sz w:val="22"/>
        </w:rPr>
        <w:t>jo</w:t>
      </w:r>
    </w:p>
    <w:p w:rsidR="00000000" w:rsidRDefault="003C0EDE">
      <w:pPr>
        <w:ind w:firstLine="720"/>
        <w:jc w:val="both"/>
        <w:rPr>
          <w:rFonts w:ascii="Times New Roman" w:hAnsi="Times New Roman"/>
          <w:sz w:val="22"/>
        </w:rPr>
      </w:pPr>
      <w:r>
        <w:rPr>
          <w:rFonts w:ascii="Times New Roman" w:hAnsi="Times New Roman"/>
          <w:sz w:val="22"/>
        </w:rPr>
        <w:t>1. Vienetai, šio Įstatymo nustatyta tvarka apskaičiuodami apmokestinamąjį pelną, pajamomis iš bet kokio sandorio arba bet kokios ūkinės operacijos turi pripažinti sumą, atitinkančią tokio sandorio arba tokios ūkinės operacijos tikrąją rinkos kainą, o le</w:t>
      </w:r>
      <w:r>
        <w:rPr>
          <w:rFonts w:ascii="Times New Roman" w:hAnsi="Times New Roman"/>
          <w:sz w:val="22"/>
        </w:rPr>
        <w:t xml:space="preserve">idžiamais atskaitymais arba ribojamų dydžių leidžiamais atskaitymais turi pripažinti bet kokio sandorio arba bet kokios ūkinės operacijos sąnaudų sumą, atitinkančią tokio sandorio arba tokios ūkinės operacijos tikrąją rinkos kainą. </w:t>
      </w:r>
    </w:p>
    <w:p w:rsidR="00000000" w:rsidRDefault="003C0EDE">
      <w:pPr>
        <w:ind w:firstLine="720"/>
        <w:jc w:val="both"/>
        <w:rPr>
          <w:rFonts w:ascii="Times New Roman" w:hAnsi="Times New Roman"/>
          <w:sz w:val="22"/>
        </w:rPr>
      </w:pPr>
      <w:r>
        <w:rPr>
          <w:rFonts w:ascii="Times New Roman" w:hAnsi="Times New Roman"/>
          <w:sz w:val="22"/>
        </w:rPr>
        <w:t>2. Jei asocijuotų asmen</w:t>
      </w:r>
      <w:r>
        <w:rPr>
          <w:rFonts w:ascii="Times New Roman" w:hAnsi="Times New Roman"/>
          <w:sz w:val="22"/>
        </w:rPr>
        <w:t>ų tarpusavio sandoriuose arba ūkinėse operacijose sudaromos arba nustatomos kitokios sąlygos, negu būtų sudaromos ar nustatomos neasocijuotų asmenų tarpusavio sandoriu arba ūkine operacija, tada bet koks pelnas (pajamos), kuris, jei tokių sąlygų nebūtų, bū</w:t>
      </w:r>
      <w:r>
        <w:rPr>
          <w:rFonts w:ascii="Times New Roman" w:hAnsi="Times New Roman"/>
          <w:sz w:val="22"/>
        </w:rPr>
        <w:t>tų priskiriamas vienam iš tų asmenų, bet dėl tokių sąlygų jam nepriskiriamas, gali būti įtraukiamas į to asmens pajamas ir atitinkamai apmokestinamas. Finansų ministras nustato šios dalies įgyvendinimo taisykles.</w:t>
      </w:r>
    </w:p>
    <w:p w:rsidR="00000000" w:rsidRDefault="003C0EDE">
      <w:pPr>
        <w:pStyle w:val="BodyText"/>
        <w:ind w:firstLine="720"/>
        <w:rPr>
          <w:rFonts w:ascii="Times New Roman" w:hAnsi="Times New Roman"/>
          <w:sz w:val="22"/>
        </w:rPr>
      </w:pPr>
      <w:r>
        <w:rPr>
          <w:rFonts w:ascii="Times New Roman" w:hAnsi="Times New Roman"/>
          <w:sz w:val="22"/>
        </w:rPr>
        <w:t xml:space="preserve">3. Vienetai, šio Įstatymo nustatyta tvarka </w:t>
      </w:r>
      <w:r>
        <w:rPr>
          <w:rFonts w:ascii="Times New Roman" w:hAnsi="Times New Roman"/>
          <w:sz w:val="22"/>
        </w:rPr>
        <w:t>apskaičiuodami apmokestinamąjį pelną, Lietuvos Respublikos Vyriausybės ar jos įgaliotos institucijos nustatytais atvejais ir tvarka turi iš naujo apibūdinti pajamas ar išmokas.</w:t>
      </w:r>
    </w:p>
    <w:p w:rsidR="00000000" w:rsidRDefault="003C0EDE">
      <w:pPr>
        <w:jc w:val="both"/>
        <w:rPr>
          <w:rFonts w:ascii="Times New Roman" w:hAnsi="Times New Roman"/>
          <w:i/>
          <w:iCs/>
          <w:sz w:val="20"/>
        </w:rPr>
      </w:pPr>
      <w:r>
        <w:rPr>
          <w:rFonts w:ascii="Times New Roman" w:hAnsi="Times New Roman"/>
          <w:i/>
          <w:iCs/>
          <w:sz w:val="20"/>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000000" w:rsidRDefault="003C0EDE">
      <w:pPr>
        <w:ind w:firstLine="720"/>
        <w:jc w:val="both"/>
        <w:rPr>
          <w:rFonts w:ascii="Times New Roman" w:hAnsi="Times New Roman"/>
          <w:sz w:val="22"/>
        </w:rPr>
      </w:pPr>
    </w:p>
    <w:p w:rsidR="00000000" w:rsidRDefault="003C0EDE">
      <w:pPr>
        <w:pStyle w:val="Heading1"/>
        <w:rPr>
          <w:rFonts w:ascii="Times New Roman" w:hAnsi="Times New Roman"/>
          <w:sz w:val="22"/>
        </w:rPr>
      </w:pPr>
      <w:r>
        <w:rPr>
          <w:rFonts w:ascii="Times New Roman" w:hAnsi="Times New Roman"/>
          <w:sz w:val="22"/>
        </w:rPr>
        <w:t>IX SKYRIUS</w:t>
      </w:r>
    </w:p>
    <w:p w:rsidR="00000000" w:rsidRDefault="003C0EDE">
      <w:pPr>
        <w:pStyle w:val="Heading1"/>
        <w:rPr>
          <w:rFonts w:ascii="Times New Roman" w:hAnsi="Times New Roman"/>
          <w:sz w:val="22"/>
        </w:rPr>
      </w:pPr>
      <w:r>
        <w:rPr>
          <w:rFonts w:ascii="Times New Roman" w:hAnsi="Times New Roman"/>
          <w:sz w:val="22"/>
        </w:rPr>
        <w:t>REORGANIZAVIMO, PERLEIDIMO, LIKVIDAVIMO PASKIRŲ ATVEJŲ APMOKESTINIMAS, TURTO VERTĖS PAJAMŲ BEI NUOSTOLIŲ PRIPAŽINIMAS TAM TIKRAIS REORGANIZAVIMO, LIKVIDAVIMO, PERLEIDIMO ATVEJA</w:t>
      </w:r>
      <w:r>
        <w:rPr>
          <w:rFonts w:ascii="Times New Roman" w:hAnsi="Times New Roman"/>
          <w:sz w:val="22"/>
        </w:rPr>
        <w:t>IS</w:t>
      </w:r>
    </w:p>
    <w:p w:rsidR="00000000" w:rsidRDefault="003C0EDE">
      <w:pPr>
        <w:spacing w:line="360" w:lineRule="auto"/>
        <w:ind w:firstLine="720"/>
        <w:rPr>
          <w:rFonts w:ascii="Times New Roman" w:hAnsi="Times New Roman"/>
          <w:b/>
          <w:sz w:val="22"/>
        </w:rPr>
      </w:pPr>
    </w:p>
    <w:p w:rsidR="00000000" w:rsidRDefault="003C0EDE">
      <w:pPr>
        <w:ind w:firstLine="720"/>
        <w:rPr>
          <w:rFonts w:ascii="Times New Roman" w:hAnsi="Times New Roman"/>
          <w:sz w:val="22"/>
        </w:rPr>
      </w:pPr>
      <w:r>
        <w:rPr>
          <w:rFonts w:ascii="Times New Roman" w:hAnsi="Times New Roman"/>
          <w:b/>
          <w:sz w:val="22"/>
        </w:rPr>
        <w:t>41 straipsnis. Reorganizavimo ir perleidimo atvejai</w:t>
      </w:r>
    </w:p>
    <w:p w:rsidR="00000000" w:rsidRDefault="003C0EDE">
      <w:pPr>
        <w:pStyle w:val="BodyTextIndent2"/>
        <w:ind w:left="0" w:firstLine="709"/>
        <w:rPr>
          <w:rFonts w:ascii="Times New Roman" w:hAnsi="Times New Roman"/>
          <w:sz w:val="22"/>
        </w:rPr>
      </w:pPr>
      <w:r>
        <w:rPr>
          <w:rFonts w:ascii="Times New Roman" w:hAnsi="Times New Roman"/>
          <w:sz w:val="22"/>
        </w:rPr>
        <w:t>Vienetų, jų dalyvių pajamos bei nuostoliai kituose šio skyriaus straipsniuose nustatyta tvarka pripažįstami tokiais reorganizavimo ar perleidimo atvejais, kai:</w:t>
      </w:r>
    </w:p>
    <w:p w:rsidR="00000000" w:rsidRDefault="003C0EDE">
      <w:pPr>
        <w:ind w:firstLine="709"/>
        <w:jc w:val="both"/>
        <w:rPr>
          <w:rFonts w:ascii="Times New Roman" w:hAnsi="Times New Roman"/>
          <w:sz w:val="22"/>
        </w:rPr>
      </w:pPr>
      <w:r>
        <w:rPr>
          <w:rFonts w:ascii="Times New Roman" w:hAnsi="Times New Roman"/>
          <w:sz w:val="22"/>
        </w:rPr>
        <w:t>1) vienetai reorganizuojami prijungiant,</w:t>
      </w:r>
      <w:r>
        <w:rPr>
          <w:rFonts w:ascii="Times New Roman" w:hAnsi="Times New Roman"/>
          <w:sz w:val="22"/>
        </w:rPr>
        <w:t xml:space="preserve"> t. y. vienas ar keli vienetai (toliau – įsigyjamieji vienetai) prijungiami prie kito, jau esančio, vieneto (toliau – įsigyjantysis vienetas) be likvidavimo procedūros ir prijungimo momentu įsigyjamųjų vienetų turtas, teisės ir prievolės perduodamos įsigyj</w:t>
      </w:r>
      <w:r>
        <w:rPr>
          <w:rFonts w:ascii="Times New Roman" w:hAnsi="Times New Roman"/>
          <w:sz w:val="22"/>
        </w:rPr>
        <w:t>ančiajam vienetui, įsigyjamųjų vienetų dalyviams išduodama įsigyjančiojo vieneto akcijų proporcingai įsigyjančiajam vienetui perduotam įsigyjamųjų vienetų turtui ir, jei leidžiama, keičiant įsigyjamųjų vienetų akcijas į įsigyjančiojo vieneto akcijas, akcij</w:t>
      </w:r>
      <w:r>
        <w:rPr>
          <w:rFonts w:ascii="Times New Roman" w:hAnsi="Times New Roman"/>
          <w:sz w:val="22"/>
        </w:rPr>
        <w:t>ų kainų skirtumas gali būti apmokėtas pinigais, tačiau ne daugiau kaip 10 procentų akcijų nominalios vertės arba, jei nominalios vertės nėra, – apskaičiuotos akcijų tikrosios rinkos kainos, arba</w:t>
      </w:r>
    </w:p>
    <w:p w:rsidR="00000000" w:rsidRDefault="003C0EDE">
      <w:pPr>
        <w:ind w:firstLine="709"/>
        <w:jc w:val="both"/>
        <w:rPr>
          <w:rFonts w:ascii="Times New Roman" w:hAnsi="Times New Roman"/>
          <w:sz w:val="22"/>
        </w:rPr>
      </w:pPr>
      <w:r>
        <w:rPr>
          <w:rFonts w:ascii="Times New Roman" w:hAnsi="Times New Roman"/>
          <w:sz w:val="22"/>
        </w:rPr>
        <w:t>2) vienetai reorganizuojami sujungiant, t. y. du ar daugiau v</w:t>
      </w:r>
      <w:r>
        <w:rPr>
          <w:rFonts w:ascii="Times New Roman" w:hAnsi="Times New Roman"/>
          <w:sz w:val="22"/>
        </w:rPr>
        <w:t>ienetų (toliau – įsigyjamųjų vienetų) sujungiami į naują vienetą (toliau – įsigyjantysis vienetas) be likvidavimo procedūros ir sujungimo momentu įsigyjamųjų vienetų turtas, teisės ir prievolės perduodamos įsigyjančiajam vienetui, įsigyjamųjų vienetų dalyv</w:t>
      </w:r>
      <w:r>
        <w:rPr>
          <w:rFonts w:ascii="Times New Roman" w:hAnsi="Times New Roman"/>
          <w:sz w:val="22"/>
        </w:rPr>
        <w:t>iams išduodama įsigyjančiojo vieneto akcijų proporcingai įsigyjančiajam vienetui perduotam įsigyjamųjų vienetų turtui ir, jei leidžiama, keičiant įsigyjamųjų vienetų akcijas į įsigyjančiojo vieneto akcijas, akcijų kainų skirtumas gali būti apmokėtas piniga</w:t>
      </w:r>
      <w:r>
        <w:rPr>
          <w:rFonts w:ascii="Times New Roman" w:hAnsi="Times New Roman"/>
          <w:sz w:val="22"/>
        </w:rPr>
        <w:t xml:space="preserve">is, tačiau ne daugiau kaip 10 procentų akcijų nominalios vertės arba, jei nominalios vertės nėra, – apskaičiuotos akcijų tikrosios rinkos kainos, arba </w:t>
      </w:r>
    </w:p>
    <w:p w:rsidR="00000000" w:rsidRDefault="003C0EDE">
      <w:pPr>
        <w:ind w:firstLine="709"/>
        <w:jc w:val="both"/>
        <w:rPr>
          <w:rFonts w:ascii="Times New Roman" w:hAnsi="Times New Roman"/>
          <w:sz w:val="22"/>
        </w:rPr>
      </w:pPr>
      <w:r>
        <w:rPr>
          <w:rFonts w:ascii="Times New Roman" w:hAnsi="Times New Roman"/>
          <w:sz w:val="22"/>
        </w:rPr>
        <w:t xml:space="preserve">3) vienetai reorganizuojami išdalijant arba padalijant, t. y. vienetas (toliau – įsigyjamasis vienetas) </w:t>
      </w:r>
      <w:r>
        <w:rPr>
          <w:rFonts w:ascii="Times New Roman" w:hAnsi="Times New Roman"/>
          <w:sz w:val="22"/>
        </w:rPr>
        <w:t>išdalija ar išskaido savo įstatinį kapitalą (akcijas) į dvi ar daugiau dalių ir perduoda jas tuo pačiu momentu dviem ar daugiau jau esančių ar naujai kuriamų vienetų (toliau – įsigyjantiesiems vienetams) be likvidavimo procedūros, įsigyjamojo vieneto dalyv</w:t>
      </w:r>
      <w:r>
        <w:rPr>
          <w:rFonts w:ascii="Times New Roman" w:hAnsi="Times New Roman"/>
          <w:sz w:val="22"/>
        </w:rPr>
        <w:t>iai gauna proporcingai turėtų šio vieneto akcijų skaičiui įsigyjančiųjų vienetų, kuriems perduotas įsigyjamojo vieneto turtas, teisės ir prievolės, akcijų ir, jei leidžiama, keičiant įsigyjamojo vieneto akcijas į įsigyjančiųjų vienetų akcijas, akcijų kainų</w:t>
      </w:r>
      <w:r>
        <w:rPr>
          <w:rFonts w:ascii="Times New Roman" w:hAnsi="Times New Roman"/>
          <w:sz w:val="22"/>
        </w:rPr>
        <w:t xml:space="preserve"> skirtumas gali būti apmokėtas pinigais, tačiau ne daugiau kaip 10 procentų akcijų nominalios vertės arba, jei nominalios vertės nėra, – apskaičiuotos akcijų tikrosios rinkos kainos, arba</w:t>
      </w:r>
    </w:p>
    <w:p w:rsidR="00000000" w:rsidRDefault="003C0EDE">
      <w:pPr>
        <w:ind w:firstLine="709"/>
        <w:jc w:val="both"/>
        <w:rPr>
          <w:rFonts w:ascii="Times New Roman" w:hAnsi="Times New Roman"/>
          <w:sz w:val="22"/>
        </w:rPr>
      </w:pPr>
      <w:r>
        <w:rPr>
          <w:rFonts w:ascii="Times New Roman" w:hAnsi="Times New Roman"/>
          <w:sz w:val="22"/>
        </w:rPr>
        <w:t>4) vienetas atskiria vieną ar keletą savo turto dalių, kurios sudaro</w:t>
      </w:r>
      <w:r>
        <w:rPr>
          <w:rFonts w:ascii="Times New Roman" w:hAnsi="Times New Roman"/>
          <w:sz w:val="22"/>
        </w:rPr>
        <w:t xml:space="preserve"> atskiras vieneto veiklos dalis, ir perleidžia jas kartu vienam ar keliems naujai kuriamiems ar jau esantiems vienetams (įsigyjantiesiems vienetams) mainais už jų akcijas, kurios paskirstomos jo dalyviams proporcingai jų turimų akcijų skaičiui, kartu sumaž</w:t>
      </w:r>
      <w:r>
        <w:rPr>
          <w:rFonts w:ascii="Times New Roman" w:hAnsi="Times New Roman"/>
          <w:sz w:val="22"/>
        </w:rPr>
        <w:t xml:space="preserve">indamas įstatinį kapitalą ir rezervus šia suma ir, jei leidžiama, keičiant veiklos dalis atskiriančio vieneto akcijas į įsigyjančiųjų vienetų akcijas akcijų kainų skirtumas gali būti apmokėtas pinigais, tačiau ne daugiau kaip 10 procentų akcijų nominalios </w:t>
      </w:r>
      <w:r>
        <w:rPr>
          <w:rFonts w:ascii="Times New Roman" w:hAnsi="Times New Roman"/>
          <w:sz w:val="22"/>
        </w:rPr>
        <w:t>vertės arba, jei nominalios vertės nėra, – apskaičiuotos akcijų kainos, arba</w:t>
      </w:r>
    </w:p>
    <w:p w:rsidR="00000000" w:rsidRDefault="003C0EDE">
      <w:pPr>
        <w:ind w:firstLine="709"/>
        <w:jc w:val="both"/>
        <w:rPr>
          <w:rFonts w:ascii="Times New Roman" w:hAnsi="Times New Roman"/>
          <w:sz w:val="22"/>
        </w:rPr>
      </w:pPr>
      <w:r>
        <w:rPr>
          <w:rFonts w:ascii="Times New Roman" w:hAnsi="Times New Roman"/>
          <w:sz w:val="22"/>
        </w:rPr>
        <w:t>5) jei atliekamas nepiniginis veiklos, kaip komplekso, ar veiklos dalies, kaip teisių ir prievolių visumos, kuri organizaciniu požiūriu sudaro autonomišką ekonominį vienetą, vykda</w:t>
      </w:r>
      <w:r>
        <w:rPr>
          <w:rFonts w:ascii="Times New Roman" w:hAnsi="Times New Roman"/>
          <w:sz w:val="22"/>
        </w:rPr>
        <w:t>ntį veiklą ir galintį atlikti savo funkcijas savo nuožiūra, perleidimas ir vienetas be likvidavimo procedūros perduoda kitam naujai kuriamam ar jau esančiam vienetui veiklą arba vieną ar daugiau veiklos dalių mainais už vieneto ar vienetų akcijas ir nuosto</w:t>
      </w:r>
      <w:r>
        <w:rPr>
          <w:rFonts w:ascii="Times New Roman" w:hAnsi="Times New Roman"/>
          <w:sz w:val="22"/>
        </w:rPr>
        <w:t>liai, susidarę taip perleidžiant veiklą ar veiklos dalį vienetui ar vienetams, gali būti perkeliami į įsigyjantįjį vienetą ar vienetus, arba</w:t>
      </w:r>
    </w:p>
    <w:p w:rsidR="00000000" w:rsidRDefault="003C0EDE">
      <w:pPr>
        <w:ind w:firstLine="709"/>
        <w:jc w:val="both"/>
        <w:rPr>
          <w:rFonts w:ascii="Times New Roman" w:hAnsi="Times New Roman"/>
          <w:sz w:val="22"/>
        </w:rPr>
      </w:pPr>
      <w:r>
        <w:rPr>
          <w:rFonts w:ascii="Times New Roman" w:hAnsi="Times New Roman"/>
          <w:sz w:val="22"/>
        </w:rPr>
        <w:t>6) jei perleidžiamas turtas ir vienetas be likvidavimo procedūros perleidžia visą savo turtą, teises ir prievoles k</w:t>
      </w:r>
      <w:r>
        <w:rPr>
          <w:rFonts w:ascii="Times New Roman" w:hAnsi="Times New Roman"/>
          <w:sz w:val="22"/>
        </w:rPr>
        <w:t>itam vienetui, valdančiam 100 procentų jo įstatinio kapitalo (arba 100 procentų akcijų, atspindinčių jo kapitalą), arba</w:t>
      </w:r>
    </w:p>
    <w:p w:rsidR="00000000" w:rsidRDefault="003C0EDE">
      <w:pPr>
        <w:ind w:firstLine="709"/>
        <w:jc w:val="both"/>
        <w:rPr>
          <w:rFonts w:ascii="Times New Roman" w:hAnsi="Times New Roman"/>
          <w:sz w:val="22"/>
        </w:rPr>
      </w:pPr>
      <w:r>
        <w:rPr>
          <w:rFonts w:ascii="Times New Roman" w:hAnsi="Times New Roman"/>
          <w:sz w:val="22"/>
        </w:rPr>
        <w:t xml:space="preserve">7) jei perleidžiamos akcijos ir vienetas, siekdamas visiškai kontroliuoti kitą vienetą (t. y. turėti 66 procentus to vieneto akcijų) ir </w:t>
      </w:r>
      <w:r>
        <w:rPr>
          <w:rFonts w:ascii="Times New Roman" w:hAnsi="Times New Roman"/>
          <w:sz w:val="22"/>
        </w:rPr>
        <w:t>dėl to daugumą balsų, perleidžia savo akcijas mainais už to vieneto akcijas ir, jei leidžiama, keičiant vieneto akcijas į įsigyjančiojo vieneto akcijas, akcijų kainų skirtumas gali būti apmokėtas pinigais, tačiau ne daugiau kaip 10 procentų akcijų nominali</w:t>
      </w:r>
      <w:r>
        <w:rPr>
          <w:rFonts w:ascii="Times New Roman" w:hAnsi="Times New Roman"/>
          <w:sz w:val="22"/>
        </w:rPr>
        <w:t>os vertės arba, jei nominalios vertės nėra, – apskaičiuotos akcijų tikrosios rinkos kainos.</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sz w:val="22"/>
        </w:rPr>
      </w:pPr>
    </w:p>
    <w:p w:rsidR="00000000" w:rsidRDefault="003C0EDE">
      <w:pPr>
        <w:pStyle w:val="Heading1"/>
        <w:ind w:left="2340" w:hanging="1620"/>
        <w:jc w:val="both"/>
        <w:rPr>
          <w:rFonts w:ascii="Times New Roman" w:hAnsi="Times New Roman"/>
          <w:sz w:val="22"/>
        </w:rPr>
      </w:pPr>
      <w:r>
        <w:rPr>
          <w:rFonts w:ascii="Times New Roman" w:hAnsi="Times New Roman"/>
          <w:sz w:val="22"/>
        </w:rPr>
        <w:t xml:space="preserve">42 straipsnis. </w:t>
      </w:r>
      <w:r>
        <w:rPr>
          <w:rFonts w:ascii="Times New Roman" w:hAnsi="Times New Roman"/>
          <w:sz w:val="22"/>
        </w:rPr>
        <w:t>Turto vertės padidėjimo pajamos vienetus reorganizuojant, turtą</w:t>
      </w:r>
    </w:p>
    <w:p w:rsidR="00000000" w:rsidRDefault="003C0EDE">
      <w:pPr>
        <w:pStyle w:val="Heading1"/>
        <w:ind w:left="2340" w:hanging="355"/>
        <w:jc w:val="both"/>
        <w:rPr>
          <w:rFonts w:ascii="Times New Roman" w:hAnsi="Times New Roman"/>
          <w:sz w:val="22"/>
        </w:rPr>
      </w:pPr>
      <w:r>
        <w:rPr>
          <w:rFonts w:ascii="Times New Roman" w:hAnsi="Times New Roman"/>
          <w:sz w:val="22"/>
        </w:rPr>
        <w:t xml:space="preserve"> perleidžiant ar pertvarkant</w:t>
      </w:r>
    </w:p>
    <w:p w:rsidR="00000000" w:rsidRDefault="003C0EDE">
      <w:pPr>
        <w:ind w:firstLine="720"/>
        <w:jc w:val="both"/>
        <w:rPr>
          <w:rFonts w:ascii="Times New Roman" w:hAnsi="Times New Roman"/>
          <w:sz w:val="22"/>
        </w:rPr>
      </w:pPr>
      <w:r>
        <w:rPr>
          <w:rFonts w:ascii="Times New Roman" w:hAnsi="Times New Roman"/>
          <w:sz w:val="22"/>
        </w:rPr>
        <w:t>1. Jeigu pajamos dėl šio Įstatymo 41 straipsnyje nurodytų operacijų yra turto ir teisių perleidimo tarp Lietuvos vienetų, kurių apmokestinamasis pelnas yra apmokes</w:t>
      </w:r>
      <w:r>
        <w:rPr>
          <w:rFonts w:ascii="Times New Roman" w:hAnsi="Times New Roman"/>
          <w:sz w:val="22"/>
        </w:rPr>
        <w:t>tintas taikant šio Įstatymo 5 straipsnyje nustatytus 15 arba 13 procentų mokesčio tarifus, išdava, tai:</w:t>
      </w:r>
    </w:p>
    <w:p w:rsidR="00000000" w:rsidRDefault="003C0EDE">
      <w:pPr>
        <w:pStyle w:val="BodyTextIndent"/>
        <w:rPr>
          <w:rFonts w:ascii="Times New Roman" w:hAnsi="Times New Roman"/>
          <w:sz w:val="22"/>
        </w:rPr>
      </w:pPr>
      <w:r>
        <w:rPr>
          <w:rFonts w:ascii="Times New Roman" w:hAnsi="Times New Roman"/>
          <w:sz w:val="22"/>
        </w:rPr>
        <w:t>1) jei vienetų dalyviai vienetų reorganizavimo metu ir pagal reorganizavimo sąlygas perduoda mainais vieno vieneto akcijas (dalis, pajus) į kito vieneto</w:t>
      </w:r>
      <w:r>
        <w:rPr>
          <w:rFonts w:ascii="Times New Roman" w:hAnsi="Times New Roman"/>
          <w:sz w:val="22"/>
        </w:rPr>
        <w:t xml:space="preserve"> akcijas (dalis, pajus) ir abu vienetai dalyvauja reorganizavimo procese, toks turto vertės padidėjimas nelaikomas tų dalyvių pajamomis. Tokiais atvejais vienetų dalyvių naujai mainais gautų akcijų (dalių, pajų) įsigijimo kaina yra tų akcijų (dalių, pajų) </w:t>
      </w:r>
      <w:r>
        <w:rPr>
          <w:rFonts w:ascii="Times New Roman" w:hAnsi="Times New Roman"/>
          <w:sz w:val="22"/>
        </w:rPr>
        <w:t>įsigijimo kaina, buvusi prieš pat ankstesniems dalyviams perduodant mainais akcijas (dalis, pajus);</w:t>
      </w:r>
    </w:p>
    <w:p w:rsidR="00000000" w:rsidRDefault="003C0EDE">
      <w:pPr>
        <w:pStyle w:val="BodyTextIndent"/>
        <w:rPr>
          <w:rFonts w:ascii="Times New Roman" w:hAnsi="Times New Roman"/>
          <w:sz w:val="22"/>
        </w:rPr>
      </w:pPr>
      <w:r>
        <w:rPr>
          <w:rFonts w:ascii="Times New Roman" w:hAnsi="Times New Roman"/>
          <w:sz w:val="22"/>
        </w:rPr>
        <w:t>2) jei reorganizavimo metu ir pagal reorganizavimo sąlygas vienas vienetas perleidžia turtą kitam vienetui ir abu vienetai yra reorganizavimo dalyviai, toks</w:t>
      </w:r>
      <w:r>
        <w:rPr>
          <w:rFonts w:ascii="Times New Roman" w:hAnsi="Times New Roman"/>
          <w:sz w:val="22"/>
        </w:rPr>
        <w:t xml:space="preserve"> turto vertės padidėjimas nelaikomas turtą perleidusio vieneto pajamomis. Vienetas, kuris gauna turtą, jokių pajamų, gautų iš šio perdavimo, neįtraukia į savo pajamas, o jo nuosavybėn perleisto turto įsigijimo kaina yra to turto įsigijimo kaina, buvusi pri</w:t>
      </w:r>
      <w:r>
        <w:rPr>
          <w:rFonts w:ascii="Times New Roman" w:hAnsi="Times New Roman"/>
          <w:sz w:val="22"/>
        </w:rPr>
        <w:t>eš pat turto perleidimą nuosavybėn turtą perdavusiame vienete;</w:t>
      </w:r>
    </w:p>
    <w:p w:rsidR="00000000" w:rsidRDefault="003C0EDE">
      <w:pPr>
        <w:pStyle w:val="BodyTextIndent"/>
        <w:rPr>
          <w:rFonts w:ascii="Times New Roman" w:hAnsi="Times New Roman"/>
          <w:sz w:val="22"/>
        </w:rPr>
      </w:pPr>
      <w:r>
        <w:rPr>
          <w:rFonts w:ascii="Times New Roman" w:hAnsi="Times New Roman"/>
          <w:sz w:val="22"/>
        </w:rPr>
        <w:t>3) jei reorganizavimo metu ir pagal reorganizavimo sąlygas vienas vienetas perleidžia nuolatinę buveinę užsienio valstybėje (ne Europos Sąjungos narėje) kitam vienetui ir abu vienetai yra reorg</w:t>
      </w:r>
      <w:r>
        <w:rPr>
          <w:rFonts w:ascii="Times New Roman" w:hAnsi="Times New Roman"/>
          <w:sz w:val="22"/>
        </w:rPr>
        <w:t>anizavimo dalyviai, toks turto vertės padidėjimas nelaikomas turtą perleidusio vieneto pajamomis. Vienetas, kuris gauna turtą, jokių pajamų, gautų iš šio perdavimo, neįtraukia į savo pajamas, o jo nuosavybėn perleisto turto įsigijimo kaina yra to turto įsi</w:t>
      </w:r>
      <w:r>
        <w:rPr>
          <w:rFonts w:ascii="Times New Roman" w:hAnsi="Times New Roman"/>
          <w:sz w:val="22"/>
        </w:rPr>
        <w:t xml:space="preserve">gijimo kaina, buvusi prieš pat turto perleidimą nuosavybėn turtą perdavusiame vienete. </w:t>
      </w:r>
    </w:p>
    <w:p w:rsidR="00000000" w:rsidRDefault="003C0EDE">
      <w:pPr>
        <w:pStyle w:val="BodyTextIndent"/>
        <w:rPr>
          <w:rFonts w:ascii="Times New Roman" w:hAnsi="Times New Roman"/>
          <w:sz w:val="22"/>
        </w:rPr>
      </w:pPr>
      <w:r>
        <w:rPr>
          <w:rFonts w:ascii="Times New Roman" w:hAnsi="Times New Roman"/>
          <w:sz w:val="22"/>
        </w:rPr>
        <w:t>2. Jei pajamos dėl šio Įstatymo 41 straipsnyje nustatytų sandorių yra turto ir teisių perleidimo tarp Lietuvos vienetų, kurių apmokestinamasis pelnas yra apmokestinamas</w:t>
      </w:r>
      <w:r>
        <w:rPr>
          <w:rFonts w:ascii="Times New Roman" w:hAnsi="Times New Roman"/>
          <w:sz w:val="22"/>
        </w:rPr>
        <w:t xml:space="preserve"> taikant šio Įstatymo 5 straipsnyje nustatytus 15 arba 13 procentų mokesčio tarifus, ir užsienio vienetų išdava, tai:</w:t>
      </w:r>
    </w:p>
    <w:p w:rsidR="00000000" w:rsidRDefault="003C0EDE">
      <w:pPr>
        <w:pStyle w:val="BodyTextIndent"/>
        <w:rPr>
          <w:rFonts w:ascii="Times New Roman" w:hAnsi="Times New Roman"/>
          <w:sz w:val="22"/>
        </w:rPr>
      </w:pPr>
      <w:r>
        <w:rPr>
          <w:rFonts w:ascii="Times New Roman" w:hAnsi="Times New Roman"/>
          <w:sz w:val="22"/>
        </w:rPr>
        <w:t>1) pajamos iš nuolatinės buveinės perleidimo Lietuvos Respublikoje neįtraukiamos į pajamas tais atvejais, kai įgyjamasis vienetas yra užsi</w:t>
      </w:r>
      <w:r>
        <w:rPr>
          <w:rFonts w:ascii="Times New Roman" w:hAnsi="Times New Roman"/>
          <w:sz w:val="22"/>
        </w:rPr>
        <w:t>enyje, o pajamos yra susijusios su nuolatinei buveinei Lietuvos Respublikos teritorijoje priskiriamo turto ar teisių perleidimu. Jeigu nuolatinei buveinei priskiriamas turtas ar teisės perleidžiamos ne Lietuvos Respublikoje, skirtumas tarp to turto pardavi</w:t>
      </w:r>
      <w:r>
        <w:rPr>
          <w:rFonts w:ascii="Times New Roman" w:hAnsi="Times New Roman"/>
          <w:sz w:val="22"/>
        </w:rPr>
        <w:t>mo tikrosios rinkos kainos ir to turto ar teisių įsigijimo kainos mažinamas nusidėvėjimo arba amortizacijos sąnaudų, pagal šį Įstatymą laikomų leidžiamais atskaitymais, suma ir įtraukiamos į pajamas to mokestinio laikotarpio, kurį įvyko minėtas sandoris;</w:t>
      </w:r>
    </w:p>
    <w:p w:rsidR="00000000" w:rsidRDefault="003C0EDE">
      <w:pPr>
        <w:pStyle w:val="BodyTextIndent"/>
        <w:rPr>
          <w:rFonts w:ascii="Times New Roman" w:hAnsi="Times New Roman"/>
          <w:sz w:val="22"/>
        </w:rPr>
      </w:pPr>
      <w:r>
        <w:rPr>
          <w:rFonts w:ascii="Times New Roman" w:hAnsi="Times New Roman"/>
          <w:sz w:val="22"/>
        </w:rPr>
        <w:t>2</w:t>
      </w:r>
      <w:r>
        <w:rPr>
          <w:rFonts w:ascii="Times New Roman" w:hAnsi="Times New Roman"/>
          <w:sz w:val="22"/>
        </w:rPr>
        <w:t>) jei vienas vienetas reorganizavimo metu ir pagal reorganizavimo sąlygas perleidžia nuolatinę buveinę užsienio valstybėje Europos Sąjungos narėje kitam vienetui ir abu vienetai yra reorganizavimo dalyviai, toks turto vertės padidėjimas nelaikomas turtą pe</w:t>
      </w:r>
      <w:r>
        <w:rPr>
          <w:rFonts w:ascii="Times New Roman" w:hAnsi="Times New Roman"/>
          <w:sz w:val="22"/>
        </w:rPr>
        <w:t>rleidusio vieneto pajamomis. Vienetas, kuris gauna turtą, jokių pajamų, gautų iš tokio perdavimo, į savo pajamas neįtraukia, o jo nuosavybėn perleisto turto įsigijimo kaina yra to turto įsigijimo kaina, buvusi prieš pat turto perleidimą nuosavybėn turtą pe</w:t>
      </w:r>
      <w:r>
        <w:rPr>
          <w:rFonts w:ascii="Times New Roman" w:hAnsi="Times New Roman"/>
          <w:sz w:val="22"/>
        </w:rPr>
        <w:t xml:space="preserve">rdavusiame vienete. </w:t>
      </w:r>
    </w:p>
    <w:p w:rsidR="00000000" w:rsidRDefault="003C0EDE">
      <w:pPr>
        <w:pStyle w:val="BodyTextIndent"/>
        <w:rPr>
          <w:rFonts w:ascii="Times New Roman" w:hAnsi="Times New Roman"/>
          <w:sz w:val="22"/>
        </w:rPr>
      </w:pPr>
      <w:r>
        <w:rPr>
          <w:rFonts w:ascii="Times New Roman" w:hAnsi="Times New Roman"/>
          <w:sz w:val="22"/>
        </w:rPr>
        <w:t>3. Šio straipsnio 1 ir 2 dalys netaikomos vienetams, kurie nėra pelno mokesčio arba 1990 m. liepos 23 d. Tarybos direktyvos 90/434/EB dėl bendros mokesčių sistemos, taikomos įvairių valstybių narių įmonių jungimui, skaidymui, turto per</w:t>
      </w:r>
      <w:r>
        <w:rPr>
          <w:rFonts w:ascii="Times New Roman" w:hAnsi="Times New Roman"/>
          <w:sz w:val="22"/>
        </w:rPr>
        <w:t>leidimui ir keitimuisi akcijomis (toliau – Direktyva 90/434/EB) 3 straipsnio c punkte išvardytų mokesčių mokėtojai.</w:t>
      </w:r>
    </w:p>
    <w:p w:rsidR="00000000" w:rsidRDefault="003C0EDE">
      <w:pPr>
        <w:ind w:firstLine="720"/>
        <w:jc w:val="both"/>
        <w:rPr>
          <w:rFonts w:ascii="Times New Roman" w:hAnsi="Times New Roman"/>
          <w:sz w:val="22"/>
        </w:rPr>
      </w:pPr>
      <w:r>
        <w:rPr>
          <w:rFonts w:ascii="Times New Roman" w:hAnsi="Times New Roman"/>
          <w:sz w:val="22"/>
        </w:rPr>
        <w:t xml:space="preserve">4. Jei pajamos dėl šio Įstatymo 41 straipsnyje nurodytų operacijų yra Lietuvos vienetų, kurie yra mokesčio mokėtojai ir jų apmokestinamasis </w:t>
      </w:r>
      <w:r>
        <w:rPr>
          <w:rFonts w:ascii="Times New Roman" w:hAnsi="Times New Roman"/>
          <w:sz w:val="22"/>
        </w:rPr>
        <w:t>pelnas yra apmokestinamas taikant šio Įstatymo 5 straipsnyje nustatytus 15 arba 13 procentų mokesčio tarifus, ir užsienio valstybių, kurios yra Europos Sąjungos narės, vienetų, kurių formos yra išvardytos Direktyvos 90/434/EB priede ir kurie yra šios direk</w:t>
      </w:r>
      <w:r>
        <w:rPr>
          <w:rFonts w:ascii="Times New Roman" w:hAnsi="Times New Roman"/>
          <w:sz w:val="22"/>
        </w:rPr>
        <w:t>tyvos 3 straipsnio c punkte nustatytų mokesčių mokėtojai, turto ir teisių perleidimo išdava, tai:</w:t>
      </w:r>
    </w:p>
    <w:p w:rsidR="00000000" w:rsidRDefault="003C0EDE">
      <w:pPr>
        <w:ind w:firstLine="720"/>
        <w:jc w:val="both"/>
        <w:rPr>
          <w:rFonts w:ascii="Times New Roman" w:hAnsi="Times New Roman"/>
          <w:sz w:val="22"/>
        </w:rPr>
      </w:pPr>
      <w:r>
        <w:rPr>
          <w:rFonts w:ascii="Times New Roman" w:hAnsi="Times New Roman"/>
          <w:sz w:val="22"/>
        </w:rPr>
        <w:t>1) jei vieneto dalyviai vieneto reorganizavimo metu ir pagal reorganizavimo sąlygas perduoda mainais vieno vieneto akcijas (dalis, pajus) į kito vieneto akcij</w:t>
      </w:r>
      <w:r>
        <w:rPr>
          <w:rFonts w:ascii="Times New Roman" w:hAnsi="Times New Roman"/>
          <w:sz w:val="22"/>
        </w:rPr>
        <w:t>as (dalis, pajus) ir abu vienetai dalyvauja reorganizavimo procese, toks turto vertės padidėjimas nelaikomas šių dalyvių pajamomis. Tokiais atvejais vieneto dalyvių naujai gautų mainais akcijų (dalių, pajų) įsigijimo kaina yra jų įsigijimo kaina, buvusi pr</w:t>
      </w:r>
      <w:r>
        <w:rPr>
          <w:rFonts w:ascii="Times New Roman" w:hAnsi="Times New Roman"/>
          <w:sz w:val="22"/>
        </w:rPr>
        <w:t>ieš pat ankstesniems dalyviams perduodant mainais akcijas (dalis, pajus);</w:t>
      </w:r>
    </w:p>
    <w:p w:rsidR="00000000" w:rsidRDefault="003C0EDE">
      <w:pPr>
        <w:ind w:firstLine="720"/>
        <w:jc w:val="both"/>
        <w:rPr>
          <w:rFonts w:ascii="Times New Roman" w:hAnsi="Times New Roman"/>
          <w:sz w:val="22"/>
        </w:rPr>
      </w:pPr>
      <w:r>
        <w:rPr>
          <w:rFonts w:ascii="Times New Roman" w:hAnsi="Times New Roman"/>
          <w:sz w:val="22"/>
        </w:rPr>
        <w:t xml:space="preserve">2) jei reorganizavimo metu ir pagal reorganizavimo sąlygas vienas vienetas perleidžia turtą kitam vienetui ir abu vienetai yra reorganizavimo dalyviai, toks turto vertės padidėjimas </w:t>
      </w:r>
      <w:r>
        <w:rPr>
          <w:rFonts w:ascii="Times New Roman" w:hAnsi="Times New Roman"/>
          <w:sz w:val="22"/>
        </w:rPr>
        <w:t xml:space="preserve">nelaikomas turtą perleidusio vieneto pajamomis. Vienetas, kuris gauna turtą, jokių pajamų, gautų iš tokio perdavimo, į savo pajamas neįtraukia, o jo nuosavybėn perleisto turto įsigijimo kaina yra to turto įsigijimo kaina, buvusi prieš pat turto perleidimą </w:t>
      </w:r>
      <w:r>
        <w:rPr>
          <w:rFonts w:ascii="Times New Roman" w:hAnsi="Times New Roman"/>
          <w:sz w:val="22"/>
        </w:rPr>
        <w:t>nuosavybėn turtą perdavusiame vienete;</w:t>
      </w:r>
    </w:p>
    <w:p w:rsidR="00000000" w:rsidRDefault="003C0EDE">
      <w:pPr>
        <w:ind w:firstLine="720"/>
        <w:jc w:val="both"/>
        <w:rPr>
          <w:rFonts w:ascii="Times New Roman" w:hAnsi="Times New Roman"/>
          <w:sz w:val="22"/>
        </w:rPr>
      </w:pPr>
      <w:r>
        <w:rPr>
          <w:rFonts w:ascii="Times New Roman" w:hAnsi="Times New Roman"/>
          <w:sz w:val="22"/>
        </w:rPr>
        <w:t>3) akcijų kainų skirtumas gali būti apmokėtas pinigais, tačiau ne daugiau kaip 10 procentų įsigyjamųjų vienetų akcijų nominalios vertės arba, jei nominalios vertės nėra, – apskaičiuotos akcijų tikrosios rinkos kainos.</w:t>
      </w:r>
    </w:p>
    <w:p w:rsidR="00000000" w:rsidRDefault="003C0EDE">
      <w:pPr>
        <w:pStyle w:val="BodyText"/>
        <w:ind w:firstLine="720"/>
        <w:rPr>
          <w:rFonts w:ascii="Times New Roman" w:hAnsi="Times New Roman"/>
          <w:sz w:val="22"/>
        </w:rPr>
      </w:pPr>
      <w:r>
        <w:rPr>
          <w:rFonts w:ascii="Times New Roman" w:hAnsi="Times New Roman"/>
          <w:sz w:val="22"/>
        </w:rPr>
        <w:t>5. Jei šio Įstatymo 41 straipsnyje nurodytas operacijas atlieka ir užsienio vienetai, įregistruoti arba organizuoti tikslinėse teritorijose, šių sandorių metu dėl turto vertės padidėjimo gautos pajamos įtraukiamos į įsigyjančiojo ar įsigyjamojo vieneto be</w:t>
      </w:r>
      <w:r>
        <w:rPr>
          <w:rFonts w:ascii="Times New Roman" w:hAnsi="Times New Roman"/>
          <w:sz w:val="22"/>
        </w:rPr>
        <w:t xml:space="preserve">i jų dalyvių pajamas, o gauti nuostoliai nepripažįstami. </w:t>
      </w:r>
    </w:p>
    <w:p w:rsidR="00000000" w:rsidRDefault="003C0EDE">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IX-2418</w:t>
        </w:r>
      </w:hyperlink>
      <w:r>
        <w:rPr>
          <w:rFonts w:ascii="Times New Roman" w:eastAsia="MS Mincho" w:hAnsi="Times New Roman"/>
          <w:i/>
          <w:iCs/>
        </w:rPr>
        <w:t>, 2004-08-23, Žin., 2004, Nr. 134-4836 (2004-09-02)</w:t>
      </w:r>
    </w:p>
    <w:p w:rsidR="00000000" w:rsidRDefault="003C0EDE">
      <w:pPr>
        <w:ind w:firstLine="720"/>
        <w:rPr>
          <w:rFonts w:ascii="Times New Roman" w:hAnsi="Times New Roman"/>
          <w:b/>
          <w:sz w:val="22"/>
        </w:rPr>
      </w:pPr>
    </w:p>
    <w:p w:rsidR="00000000" w:rsidRDefault="003C0EDE">
      <w:pPr>
        <w:pStyle w:val="BodyText"/>
        <w:ind w:firstLine="720"/>
        <w:rPr>
          <w:rFonts w:ascii="Times New Roman" w:hAnsi="Times New Roman"/>
          <w:b/>
          <w:sz w:val="22"/>
        </w:rPr>
      </w:pPr>
      <w:r>
        <w:rPr>
          <w:rFonts w:ascii="Times New Roman" w:hAnsi="Times New Roman"/>
          <w:b/>
          <w:sz w:val="22"/>
        </w:rPr>
        <w:t>43 straipsnis. Nuostoliai vienetus reorganizuoja</w:t>
      </w:r>
      <w:r>
        <w:rPr>
          <w:rFonts w:ascii="Times New Roman" w:hAnsi="Times New Roman"/>
          <w:b/>
          <w:sz w:val="22"/>
        </w:rPr>
        <w:t>nt, pertvarkant</w:t>
      </w:r>
    </w:p>
    <w:p w:rsidR="00000000" w:rsidRDefault="003C0EDE">
      <w:pPr>
        <w:pStyle w:val="BodyTextIndent"/>
        <w:rPr>
          <w:rFonts w:ascii="Times New Roman" w:hAnsi="Times New Roman"/>
          <w:sz w:val="22"/>
        </w:rPr>
      </w:pPr>
      <w:r>
        <w:rPr>
          <w:rFonts w:ascii="Times New Roman" w:hAnsi="Times New Roman"/>
          <w:sz w:val="22"/>
        </w:rPr>
        <w:t>1. Jeigu vykdomas reorganizavimas, tai nei įsigyjančiojo, nei įsigyjamojo vieneto ar vienetų mokestinio laikotarpio nuostoliai, susidarę iki jų reorganizavimo, į kitus metus neperkeliami, išskyrus šiame straipsnyje nurodytus atvejus, kai pr</w:t>
      </w:r>
      <w:r>
        <w:rPr>
          <w:rFonts w:ascii="Times New Roman" w:hAnsi="Times New Roman"/>
          <w:sz w:val="22"/>
        </w:rPr>
        <w:t>ie įsigyjančiojo vieneto prijungiamas įsigyjamasis vienetas ar vienetai, jeigu šiame Įstatyme nenustatyta kitaip.</w:t>
      </w:r>
    </w:p>
    <w:p w:rsidR="00000000" w:rsidRDefault="003C0EDE">
      <w:pPr>
        <w:ind w:firstLine="720"/>
        <w:jc w:val="both"/>
        <w:rPr>
          <w:rFonts w:ascii="Times New Roman" w:hAnsi="Times New Roman"/>
          <w:sz w:val="22"/>
        </w:rPr>
      </w:pPr>
      <w:r>
        <w:rPr>
          <w:rFonts w:ascii="Times New Roman" w:hAnsi="Times New Roman"/>
          <w:sz w:val="22"/>
        </w:rPr>
        <w:t>2. Jeigu prie įsigyjančiojo vieneto prijungiamas įsigyjamasis vienetas ar vienetai ir daugiau kaip 66 procentai įsigyjančiojo vieneto savinink</w:t>
      </w:r>
      <w:r>
        <w:rPr>
          <w:rFonts w:ascii="Times New Roman" w:hAnsi="Times New Roman"/>
          <w:sz w:val="22"/>
        </w:rPr>
        <w:t>ų yra tie patys asmenys, kurie įsigyjančiojo vieneto savininkais buvo ir iki prijungimo, įsigyjantysis vienetas tęsia tą pačią veiklą kaip ir iki prijungimo, o pajamos iš šios veiklos sudaro ne mažiau kaip 85 procentus šio vieneto pajamų ir mokestinis laik</w:t>
      </w:r>
      <w:r>
        <w:rPr>
          <w:rFonts w:ascii="Times New Roman" w:hAnsi="Times New Roman"/>
          <w:sz w:val="22"/>
        </w:rPr>
        <w:t>otarpis išlieka tas pats, tai mokestinio laikotarpio nuostoliai, susidarę iki prijungimo, yra perkeliami šiame straipsnyje nustatyta tvarka. Prijungtų įsigytųjų vienetų nuostoliai neperkeliami.</w:t>
      </w:r>
    </w:p>
    <w:p w:rsidR="00000000" w:rsidRDefault="003C0EDE">
      <w:pPr>
        <w:ind w:firstLine="720"/>
        <w:jc w:val="both"/>
        <w:rPr>
          <w:rFonts w:ascii="Times New Roman" w:hAnsi="Times New Roman"/>
          <w:sz w:val="22"/>
        </w:rPr>
      </w:pPr>
      <w:r>
        <w:rPr>
          <w:rFonts w:ascii="Times New Roman" w:hAnsi="Times New Roman"/>
          <w:sz w:val="22"/>
        </w:rPr>
        <w:t xml:space="preserve">3. Tuo atveju, jei įsigyjantysis vienetas neatitinka 2 dalyje </w:t>
      </w:r>
      <w:r>
        <w:rPr>
          <w:rFonts w:ascii="Times New Roman" w:hAnsi="Times New Roman"/>
          <w:sz w:val="22"/>
        </w:rPr>
        <w:t>nustatytų kriterijų, iki vieneto ar vienetų prijungimo susidarę mokestinio laikotarpio nuostoliai, pradedant tuo mokestiniu laikotarpiu, kuriuo įsigyjantysis vienetas neatitinka nors vieno iš minėtų kriterijų, neperkeliami.</w:t>
      </w:r>
    </w:p>
    <w:p w:rsidR="00000000" w:rsidRDefault="003C0EDE">
      <w:pPr>
        <w:ind w:firstLine="720"/>
        <w:jc w:val="both"/>
        <w:rPr>
          <w:rFonts w:ascii="Times New Roman" w:hAnsi="Times New Roman"/>
          <w:sz w:val="22"/>
        </w:rPr>
      </w:pPr>
      <w:r>
        <w:rPr>
          <w:rFonts w:ascii="Times New Roman" w:hAnsi="Times New Roman"/>
          <w:sz w:val="22"/>
        </w:rPr>
        <w:t xml:space="preserve">4. Jeigu mokestiniu laikotarpiu </w:t>
      </w:r>
      <w:r>
        <w:rPr>
          <w:rFonts w:ascii="Times New Roman" w:hAnsi="Times New Roman"/>
          <w:sz w:val="22"/>
        </w:rPr>
        <w:t>vienetas pertvarkomas, ankstesnių mokestinių laikotarpių mokestiniai nuostoliai perkeliami tik tais atvejais, jei nepasikeičia vieneto savininkai ir pertvarkytas vienetas tęsia tą pačią ūkinę komercinę veiklą kaip ir iki pertvarkymo.</w:t>
      </w:r>
    </w:p>
    <w:p w:rsidR="00000000" w:rsidRDefault="003C0EDE">
      <w:pPr>
        <w:pStyle w:val="Heading3"/>
        <w:ind w:firstLine="720"/>
        <w:rPr>
          <w:rFonts w:ascii="Times New Roman" w:hAnsi="Times New Roman"/>
          <w:sz w:val="22"/>
        </w:rPr>
      </w:pPr>
    </w:p>
    <w:p w:rsidR="00000000" w:rsidRDefault="003C0EDE">
      <w:pPr>
        <w:pStyle w:val="Heading3"/>
        <w:ind w:firstLine="720"/>
        <w:rPr>
          <w:rFonts w:ascii="Times New Roman" w:hAnsi="Times New Roman"/>
          <w:sz w:val="22"/>
        </w:rPr>
      </w:pPr>
      <w:r>
        <w:rPr>
          <w:rFonts w:ascii="Times New Roman" w:hAnsi="Times New Roman"/>
          <w:sz w:val="22"/>
        </w:rPr>
        <w:t>44 straipsnis. Nuolat</w:t>
      </w:r>
      <w:r>
        <w:rPr>
          <w:rFonts w:ascii="Times New Roman" w:hAnsi="Times New Roman"/>
          <w:sz w:val="22"/>
        </w:rPr>
        <w:t>inės buveinės perleidimo nuostolis</w:t>
      </w:r>
    </w:p>
    <w:p w:rsidR="00000000" w:rsidRDefault="003C0EDE">
      <w:pPr>
        <w:pStyle w:val="BodyTextIndent"/>
        <w:rPr>
          <w:rFonts w:ascii="Times New Roman" w:hAnsi="Times New Roman"/>
          <w:sz w:val="22"/>
        </w:rPr>
      </w:pPr>
      <w:r>
        <w:rPr>
          <w:rFonts w:ascii="Times New Roman" w:hAnsi="Times New Roman"/>
          <w:sz w:val="22"/>
        </w:rPr>
        <w:t xml:space="preserve">Jei užsienio vieneto nuolatinė buveinė yra perleidžiama Lietuvos vienetui, tai Lietuvos vieneto, kuriam ši nuolatinė buveinė perleidžiama, pajamos didinamos neigiamu skirtumu tarp šios nuolatinės buveinės nuostolio prieš </w:t>
      </w:r>
      <w:r>
        <w:rPr>
          <w:rFonts w:ascii="Times New Roman" w:hAnsi="Times New Roman"/>
          <w:sz w:val="22"/>
        </w:rPr>
        <w:t>pat perleidimą sumos ir ne mažiau kaip 5 paskutinių mokestinių laikotarpių apmokestinamojo pelno sumos.</w:t>
      </w:r>
    </w:p>
    <w:p w:rsidR="00000000" w:rsidRDefault="003C0EDE">
      <w:pPr>
        <w:ind w:left="2430" w:hanging="1710"/>
        <w:jc w:val="both"/>
        <w:rPr>
          <w:rFonts w:ascii="Times New Roman" w:hAnsi="Times New Roman"/>
          <w:b/>
          <w:sz w:val="22"/>
        </w:rPr>
      </w:pPr>
    </w:p>
    <w:p w:rsidR="00000000" w:rsidRDefault="003C0EDE">
      <w:pPr>
        <w:ind w:left="2430" w:hanging="1710"/>
        <w:jc w:val="both"/>
        <w:rPr>
          <w:rFonts w:ascii="Times New Roman" w:hAnsi="Times New Roman"/>
          <w:b/>
          <w:sz w:val="22"/>
        </w:rPr>
      </w:pPr>
      <w:r>
        <w:rPr>
          <w:rFonts w:ascii="Times New Roman" w:hAnsi="Times New Roman"/>
          <w:b/>
          <w:sz w:val="22"/>
        </w:rPr>
        <w:t>45 straipsnis. Turto vertės padidėjimo pajamos bei nuostoliai įmones likviduojant</w:t>
      </w:r>
    </w:p>
    <w:p w:rsidR="00000000" w:rsidRDefault="003C0EDE">
      <w:pPr>
        <w:pStyle w:val="BodyText"/>
        <w:ind w:firstLine="720"/>
        <w:rPr>
          <w:rFonts w:ascii="Times New Roman" w:hAnsi="Times New Roman"/>
          <w:sz w:val="22"/>
        </w:rPr>
      </w:pPr>
      <w:r>
        <w:rPr>
          <w:rFonts w:ascii="Times New Roman" w:hAnsi="Times New Roman"/>
          <w:sz w:val="22"/>
        </w:rPr>
        <w:t>1. Jei likviduojamas vienetas paskirsto turtą savo dalyviams, toks pa</w:t>
      </w:r>
      <w:r>
        <w:rPr>
          <w:rFonts w:ascii="Times New Roman" w:hAnsi="Times New Roman"/>
          <w:sz w:val="22"/>
        </w:rPr>
        <w:t>skirstymas yra laikomas to turto pardavimu už to turto tikrąją rinkos kainą, nustatytą nuosavybės teisės perleidimo dieną, o skirtumas tarp to turto įsigijimo kainos ir pardavimo kainos bus laikomas vieneto turto vertės padidėjimo pajamomis, jei šiame Įsta</w:t>
      </w:r>
      <w:r>
        <w:rPr>
          <w:rFonts w:ascii="Times New Roman" w:hAnsi="Times New Roman"/>
          <w:sz w:val="22"/>
        </w:rPr>
        <w:t>tyme nenustatyta kitaip. Likviduojant vienetą, vieneto patirti nuostoliai dėl turto perleidimo laikomi likviduojamo vieneto nuostoliais.</w:t>
      </w:r>
    </w:p>
    <w:p w:rsidR="00000000" w:rsidRDefault="003C0EDE">
      <w:pPr>
        <w:pStyle w:val="BodyText"/>
        <w:ind w:firstLine="720"/>
        <w:rPr>
          <w:rFonts w:ascii="Times New Roman" w:hAnsi="Times New Roman"/>
          <w:sz w:val="22"/>
        </w:rPr>
      </w:pPr>
      <w:r>
        <w:rPr>
          <w:rFonts w:ascii="Times New Roman" w:hAnsi="Times New Roman"/>
          <w:sz w:val="22"/>
        </w:rPr>
        <w:t>2. Likviduojamo vieneto dalyviai pripažįsta turto vertės padidėjimo pajamas (turto vertės nuostolius) likviduojamo vien</w:t>
      </w:r>
      <w:r>
        <w:rPr>
          <w:rFonts w:ascii="Times New Roman" w:hAnsi="Times New Roman"/>
          <w:sz w:val="22"/>
        </w:rPr>
        <w:t>eto turto ar jo dalies gavimo momentu. Tokias pajamas (nuostolius) sudaro vieneto dalyvių nuosavybės teisių (dalių, pajų, akcijų) įsigijimo kainos ir iš likviduojamo vieneto gauto turto rinkos kainos skirtumas. Turto, gauto iš likviduojamo vieneto, įsigiji</w:t>
      </w:r>
      <w:r>
        <w:rPr>
          <w:rFonts w:ascii="Times New Roman" w:hAnsi="Times New Roman"/>
          <w:sz w:val="22"/>
        </w:rPr>
        <w:t>mo kaina vieneto dalyviams yra to turto tikroji rinkos kaina.</w:t>
      </w:r>
    </w:p>
    <w:p w:rsidR="00000000" w:rsidRDefault="003C0EDE">
      <w:pPr>
        <w:ind w:firstLine="720"/>
        <w:jc w:val="both"/>
        <w:rPr>
          <w:rFonts w:ascii="Times New Roman" w:hAnsi="Times New Roman"/>
          <w:sz w:val="22"/>
        </w:rPr>
      </w:pPr>
    </w:p>
    <w:p w:rsidR="00000000" w:rsidRDefault="003C0EDE">
      <w:pPr>
        <w:pStyle w:val="Heading3"/>
        <w:ind w:firstLine="720"/>
        <w:rPr>
          <w:rFonts w:ascii="Times New Roman" w:hAnsi="Times New Roman"/>
          <w:sz w:val="22"/>
        </w:rPr>
      </w:pPr>
      <w:r>
        <w:rPr>
          <w:rFonts w:ascii="Times New Roman" w:hAnsi="Times New Roman"/>
          <w:sz w:val="22"/>
        </w:rPr>
        <w:t>46 straipsnis. Apskaitos ataskaitos</w:t>
      </w:r>
    </w:p>
    <w:p w:rsidR="00000000" w:rsidRDefault="003C0EDE">
      <w:pPr>
        <w:ind w:firstLine="720"/>
        <w:jc w:val="both"/>
        <w:rPr>
          <w:rFonts w:ascii="Times New Roman" w:hAnsi="Times New Roman"/>
          <w:sz w:val="22"/>
        </w:rPr>
      </w:pPr>
      <w:r>
        <w:rPr>
          <w:rFonts w:ascii="Times New Roman" w:hAnsi="Times New Roman"/>
          <w:sz w:val="22"/>
        </w:rPr>
        <w:t>1. Įsigyjančiojo vieneto aiškinamajame rašte už tą mokestinį laikotarpį, kuriuo buvo įvykdytos šio Įstatymo 41 straipsnyje nurodytos operacijos, nurodoma, pe</w:t>
      </w:r>
      <w:r>
        <w:rPr>
          <w:rFonts w:ascii="Times New Roman" w:hAnsi="Times New Roman"/>
          <w:sz w:val="22"/>
        </w:rPr>
        <w:t>r kurį mokestinį laikotarpį įvyko turto ir teisių perleidimas iš įsigytojo vieneto ar vienetų. Vėlesniuose aiškinamuosiuose raštuose privalo būti nurodyta, kuriame aiškinamajame rašte pateikta šioje dalyje nustatyta informacija.</w:t>
      </w:r>
    </w:p>
    <w:p w:rsidR="00000000" w:rsidRDefault="003C0EDE">
      <w:pPr>
        <w:ind w:firstLine="720"/>
        <w:jc w:val="both"/>
        <w:rPr>
          <w:rFonts w:ascii="Times New Roman" w:hAnsi="Times New Roman"/>
          <w:sz w:val="22"/>
        </w:rPr>
      </w:pPr>
      <w:r>
        <w:rPr>
          <w:rFonts w:ascii="Times New Roman" w:hAnsi="Times New Roman"/>
          <w:sz w:val="22"/>
        </w:rPr>
        <w:t>2. Kartu su aiškinamuoju ra</w:t>
      </w:r>
      <w:r>
        <w:rPr>
          <w:rFonts w:ascii="Times New Roman" w:hAnsi="Times New Roman"/>
          <w:sz w:val="22"/>
        </w:rPr>
        <w:t>štu pateikiamas paskutinis įsigytojo vieneto balansas (vienetų balansai).</w:t>
      </w:r>
    </w:p>
    <w:p w:rsidR="00000000" w:rsidRDefault="003C0EDE">
      <w:pPr>
        <w:ind w:firstLine="720"/>
        <w:jc w:val="both"/>
        <w:rPr>
          <w:rFonts w:ascii="Times New Roman" w:hAnsi="Times New Roman"/>
          <w:sz w:val="22"/>
        </w:rPr>
      </w:pPr>
      <w:r>
        <w:rPr>
          <w:rFonts w:ascii="Times New Roman" w:hAnsi="Times New Roman"/>
          <w:sz w:val="22"/>
        </w:rPr>
        <w:t>3. Kartu su aiškinamuoju raštu pateikiami apskaičiuoti skirtumai tarp to turto, kuris nudėvimas arba amortizuojamas, likutinės vertės, užfiksuotos įsigytajame vienete ar vienetuose i</w:t>
      </w:r>
      <w:r>
        <w:rPr>
          <w:rFonts w:ascii="Times New Roman" w:hAnsi="Times New Roman"/>
          <w:sz w:val="22"/>
        </w:rPr>
        <w:t>r įsigijusiame vienete.</w:t>
      </w:r>
    </w:p>
    <w:p w:rsidR="00000000" w:rsidRDefault="003C0EDE">
      <w:pPr>
        <w:ind w:firstLine="720"/>
        <w:jc w:val="both"/>
        <w:rPr>
          <w:rFonts w:ascii="Times New Roman" w:hAnsi="Times New Roman"/>
          <w:sz w:val="22"/>
        </w:rPr>
      </w:pPr>
      <w:r>
        <w:rPr>
          <w:rFonts w:ascii="Times New Roman" w:hAnsi="Times New Roman"/>
          <w:sz w:val="22"/>
        </w:rPr>
        <w:t>4. Vienetų dalyviai (akcijų (dalių, pajų) savininkai) aiškinamajame rašte nurodo įsigytojo vieneto ar vienetų akcijų nominalią vertę ir kainą, kuria gautos akcijos (dalys, pajai) įtraukiamos į apskaitą tame vienete.</w:t>
      </w:r>
    </w:p>
    <w:p w:rsidR="00000000" w:rsidRDefault="003C0EDE">
      <w:pPr>
        <w:pStyle w:val="BodyTextIndent"/>
        <w:rPr>
          <w:rFonts w:ascii="Times New Roman" w:hAnsi="Times New Roman"/>
          <w:sz w:val="22"/>
        </w:rPr>
      </w:pPr>
      <w:r>
        <w:rPr>
          <w:rFonts w:ascii="Times New Roman" w:hAnsi="Times New Roman"/>
          <w:sz w:val="22"/>
        </w:rPr>
        <w:t>5. Už šiame stra</w:t>
      </w:r>
      <w:r>
        <w:rPr>
          <w:rFonts w:ascii="Times New Roman" w:hAnsi="Times New Roman"/>
          <w:sz w:val="22"/>
        </w:rPr>
        <w:t>ipsnyje nurodytų duomenų nepateikimą laiku mokesčių administratoriui, neteisingų duomenų įrašymą dokumente ir tokio dokumento pateikimą mokesčių administratoriui taikoma įstatymų nustatyta atsakomybė.</w:t>
      </w:r>
    </w:p>
    <w:p w:rsidR="00000000" w:rsidRDefault="003C0EDE">
      <w:pPr>
        <w:jc w:val="center"/>
        <w:rPr>
          <w:rFonts w:ascii="Times New Roman" w:hAnsi="Times New Roman"/>
          <w:b/>
          <w:sz w:val="22"/>
        </w:rPr>
      </w:pPr>
    </w:p>
    <w:p w:rsidR="00000000" w:rsidRDefault="003C0EDE">
      <w:pPr>
        <w:jc w:val="center"/>
        <w:rPr>
          <w:rFonts w:ascii="Times New Roman" w:hAnsi="Times New Roman"/>
          <w:b/>
          <w:sz w:val="22"/>
        </w:rPr>
      </w:pPr>
      <w:r>
        <w:rPr>
          <w:rFonts w:ascii="Times New Roman" w:hAnsi="Times New Roman"/>
          <w:b/>
          <w:sz w:val="22"/>
        </w:rPr>
        <w:t>X</w:t>
      </w:r>
      <w:r>
        <w:rPr>
          <w:rFonts w:ascii="Times New Roman" w:hAnsi="Times New Roman"/>
          <w:sz w:val="22"/>
        </w:rPr>
        <w:t xml:space="preserve"> </w:t>
      </w:r>
      <w:r>
        <w:rPr>
          <w:rFonts w:ascii="Times New Roman" w:hAnsi="Times New Roman"/>
          <w:b/>
          <w:sz w:val="22"/>
        </w:rPr>
        <w:t>SKYRIUS</w:t>
      </w:r>
    </w:p>
    <w:p w:rsidR="00000000" w:rsidRDefault="003C0EDE">
      <w:pPr>
        <w:jc w:val="center"/>
        <w:rPr>
          <w:rFonts w:ascii="Times New Roman" w:hAnsi="Times New Roman"/>
          <w:b/>
          <w:sz w:val="22"/>
        </w:rPr>
      </w:pPr>
      <w:r>
        <w:rPr>
          <w:rFonts w:ascii="Times New Roman" w:hAnsi="Times New Roman"/>
          <w:b/>
          <w:sz w:val="22"/>
        </w:rPr>
        <w:t xml:space="preserve">PELNO MOKESČIO APSKAIČIAVIMAS, SUMOKĖJIMAS, </w:t>
      </w:r>
    </w:p>
    <w:p w:rsidR="00000000" w:rsidRDefault="003C0EDE">
      <w:pPr>
        <w:jc w:val="center"/>
        <w:rPr>
          <w:rFonts w:ascii="Times New Roman" w:hAnsi="Times New Roman"/>
          <w:b/>
          <w:sz w:val="22"/>
        </w:rPr>
      </w:pPr>
      <w:r>
        <w:rPr>
          <w:rFonts w:ascii="Times New Roman" w:hAnsi="Times New Roman"/>
          <w:b/>
          <w:sz w:val="22"/>
        </w:rPr>
        <w:t>IŠIEŠKOJIMAS IR GRĄŽINIMAS</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47 straipsnis. Avansinio pelno mokesčio apskaičiavimas ir sumokėjimas</w:t>
      </w:r>
    </w:p>
    <w:p w:rsidR="00000000" w:rsidRDefault="003C0EDE">
      <w:pPr>
        <w:pStyle w:val="Linos"/>
        <w:ind w:firstLine="720"/>
        <w:rPr>
          <w:rFonts w:ascii="Times New Roman" w:hAnsi="Times New Roman"/>
          <w:sz w:val="22"/>
        </w:rPr>
      </w:pPr>
      <w:r>
        <w:rPr>
          <w:rFonts w:ascii="Times New Roman" w:hAnsi="Times New Roman"/>
          <w:sz w:val="22"/>
        </w:rPr>
        <w:t>1. Avansinis pelno mokestis apskaičiuojamas šiame straipsnyje nustatyta tvarka. Avansinio pelno mokesčio sumą apskaičiuoja mokesčio mokėtojas.</w:t>
      </w:r>
    </w:p>
    <w:p w:rsidR="00000000" w:rsidRDefault="003C0EDE">
      <w:pPr>
        <w:ind w:firstLine="720"/>
        <w:jc w:val="both"/>
        <w:rPr>
          <w:rFonts w:ascii="Times New Roman" w:hAnsi="Times New Roman"/>
          <w:sz w:val="22"/>
        </w:rPr>
      </w:pPr>
      <w:r>
        <w:rPr>
          <w:rFonts w:ascii="Times New Roman" w:hAnsi="Times New Roman"/>
          <w:sz w:val="22"/>
        </w:rPr>
        <w:t>2. Mokesčio mo</w:t>
      </w:r>
      <w:r>
        <w:rPr>
          <w:rFonts w:ascii="Times New Roman" w:hAnsi="Times New Roman"/>
          <w:sz w:val="22"/>
        </w:rPr>
        <w:t>kėtojai avansinio pelno mokesčio sumą apskaičiuoja šia tvarka:</w:t>
      </w:r>
    </w:p>
    <w:p w:rsidR="00000000" w:rsidRDefault="003C0EDE">
      <w:pPr>
        <w:pStyle w:val="BodyText"/>
        <w:ind w:firstLine="720"/>
        <w:rPr>
          <w:rFonts w:ascii="Times New Roman" w:hAnsi="Times New Roman"/>
          <w:sz w:val="22"/>
        </w:rPr>
      </w:pPr>
      <w:r>
        <w:rPr>
          <w:rFonts w:ascii="Times New Roman" w:hAnsi="Times New Roman"/>
          <w:sz w:val="22"/>
        </w:rPr>
        <w:t>1) pagal praėjusių metų veiklos rezultatus. Avansinis pelno mokestis už pirmuosius devynis mokestinio laikotarpio mėnesius apskaičiuojamas pagal faktiškai apskaičiuotą pelno mokesčio sumą už mo</w:t>
      </w:r>
      <w:r>
        <w:rPr>
          <w:rFonts w:ascii="Times New Roman" w:hAnsi="Times New Roman"/>
          <w:sz w:val="22"/>
        </w:rPr>
        <w:t>kestinį laikotarpį, buvusį prieš praėjusį mokestinį laikotarpį. Avansinis pelno mokestis už dešimtą – dvyliktą mokestinio laikotarpio mėnesius apskaičiuojamas pagal praėjusį mokestinį laikotarpį faktiškai apskaičiuotą pelno mokesčio sumą. Kiekvieno ketvirč</w:t>
      </w:r>
      <w:r>
        <w:rPr>
          <w:rFonts w:ascii="Times New Roman" w:hAnsi="Times New Roman"/>
          <w:sz w:val="22"/>
        </w:rPr>
        <w:t>io avansinis pelno mokestis sudarys atitinkamai 1/4 faktiškai per minėtus mokestinius laikotarpius apskaičiuoto pelno mokesčio sumos;</w:t>
      </w:r>
    </w:p>
    <w:p w:rsidR="00000000" w:rsidRDefault="003C0EDE">
      <w:pPr>
        <w:ind w:firstLine="720"/>
        <w:jc w:val="both"/>
        <w:rPr>
          <w:rFonts w:ascii="Times New Roman" w:hAnsi="Times New Roman"/>
          <w:strike/>
          <w:sz w:val="22"/>
        </w:rPr>
      </w:pPr>
      <w:r>
        <w:rPr>
          <w:rFonts w:ascii="Times New Roman" w:hAnsi="Times New Roman"/>
          <w:sz w:val="22"/>
        </w:rPr>
        <w:t>2) pagal numatomą mokestinio laikotarpio pelno mokesčio sumą. Mokesčio mokėtojas gali pasirinkti avansinį pelno mokestį mo</w:t>
      </w:r>
      <w:r>
        <w:rPr>
          <w:rFonts w:ascii="Times New Roman" w:hAnsi="Times New Roman"/>
          <w:sz w:val="22"/>
        </w:rPr>
        <w:t>kėti kas ketvirtį po 1/4 numatomos mokestinio laikotarpio pelno mokesčio sumos. Avansinio pelno mokesčio apskaičiuota suma pagal numatytą mokestinio laikotarpio pelno mokesčio sumą turi sudaryti ne mažiau kaip 80 procentų faktiškos metinio pelno mokesčio s</w:t>
      </w:r>
      <w:r>
        <w:rPr>
          <w:rFonts w:ascii="Times New Roman" w:hAnsi="Times New Roman"/>
          <w:sz w:val="22"/>
        </w:rPr>
        <w:t xml:space="preserve">umos. Jeigu avansinio pelno mokesčio deklaracijoje apskaičiuota numatyta pelno mokesčio suma yra mažesnė kaip 80 procentų metinėje pelno mokesčio deklaracijoje apskaičiuotos pelno mokesčio sumos, nuo kiekvieną ketvirtį nesumokėtos avansinio pelno mokesčio </w:t>
      </w:r>
      <w:r>
        <w:rPr>
          <w:rFonts w:ascii="Times New Roman" w:hAnsi="Times New Roman"/>
          <w:sz w:val="22"/>
        </w:rPr>
        <w:t>sumos skaičiuojami delspinigiai Mokesčių administravimo įstatymo nustatyta tvarka. Mokesčio mokėtojas gali patikslinti avansinio pelno mokesčio deklaraciją, apskaičiuodamas kiekvieno ketvirčio avansinio pelno mokesčio sumą lygiomis dalimis nuo mokestinio l</w:t>
      </w:r>
      <w:r>
        <w:rPr>
          <w:rFonts w:ascii="Times New Roman" w:hAnsi="Times New Roman"/>
          <w:sz w:val="22"/>
        </w:rPr>
        <w:t>aikotarpio pradžios.</w:t>
      </w:r>
    </w:p>
    <w:p w:rsidR="00000000" w:rsidRDefault="003C0EDE">
      <w:pPr>
        <w:pStyle w:val="BodyTextIndent"/>
        <w:rPr>
          <w:rFonts w:ascii="Times New Roman" w:hAnsi="Times New Roman"/>
          <w:sz w:val="22"/>
        </w:rPr>
      </w:pPr>
      <w:r>
        <w:rPr>
          <w:rFonts w:ascii="Times New Roman" w:hAnsi="Times New Roman"/>
          <w:sz w:val="22"/>
        </w:rPr>
        <w:t xml:space="preserve">3. Pirmaisiais mokestiniais metais įregistruoti vienetai nuo avansinio pelno mokesčio atleidžiami, o antraisiais mokestiniais metais mokesčio mokėtojas, pasirinkęs avansinį pelno mokestį mokėti pagal praėjusių metų veiklos rezultatus, </w:t>
      </w:r>
      <w:r>
        <w:rPr>
          <w:rFonts w:ascii="Times New Roman" w:hAnsi="Times New Roman"/>
          <w:sz w:val="22"/>
        </w:rPr>
        <w:t xml:space="preserve">pradeda mokėti avansinį pelno mokestį nuo mokestinio laikotarpio dešimto mėnesio. Jeigu mokestinis laikotarpis, buvęs prieš praėjusį mokestinį laikotarpį, buvo trumpesnis negu dvylika mėnesių, apskaičiuojant avansinį pelno mokestį faktiškai sumokėta pelno </w:t>
      </w:r>
      <w:r>
        <w:rPr>
          <w:rFonts w:ascii="Times New Roman" w:hAnsi="Times New Roman"/>
          <w:sz w:val="22"/>
        </w:rPr>
        <w:t xml:space="preserve">mokesčio suma laikoma už tą mokestinį laikotarpį apskaičiuota pelno mokesčio suma, padalyta iš to mokestinio laikotarpio mėnesių skaičiaus ir padauginta iš dvylikos. </w:t>
      </w:r>
    </w:p>
    <w:p w:rsidR="00000000" w:rsidRDefault="003C0EDE">
      <w:pPr>
        <w:pStyle w:val="BodyText"/>
        <w:ind w:firstLine="720"/>
        <w:rPr>
          <w:rFonts w:ascii="Times New Roman" w:hAnsi="Times New Roman"/>
          <w:sz w:val="22"/>
        </w:rPr>
      </w:pPr>
      <w:r>
        <w:rPr>
          <w:rFonts w:ascii="Times New Roman" w:hAnsi="Times New Roman"/>
          <w:sz w:val="22"/>
        </w:rPr>
        <w:t>4. Jei praėjusio mokestinio laikotarpio apmokestinamosios pajamos neviršijo 100 tūkst. li</w:t>
      </w:r>
      <w:r>
        <w:rPr>
          <w:rFonts w:ascii="Times New Roman" w:hAnsi="Times New Roman"/>
          <w:sz w:val="22"/>
        </w:rPr>
        <w:t>tų, vienetas mokestiniu laikotarpiu avansinio pelno mokesčio mokėti neprivalo.</w:t>
      </w:r>
    </w:p>
    <w:p w:rsidR="00000000" w:rsidRDefault="003C0EDE">
      <w:pPr>
        <w:pStyle w:val="Linos"/>
        <w:ind w:firstLine="720"/>
        <w:rPr>
          <w:rFonts w:ascii="Times New Roman" w:hAnsi="Times New Roman"/>
          <w:sz w:val="22"/>
        </w:rPr>
      </w:pPr>
      <w:r>
        <w:rPr>
          <w:rFonts w:ascii="Times New Roman" w:hAnsi="Times New Roman"/>
          <w:sz w:val="22"/>
        </w:rPr>
        <w:t>5. Avansinis pelno mokestis turi būti sumokėtas ne vėliau kaip paskutinę kiekvieno mokestinio laikotarpio ketvirčio dieną, o už paskutinį mokestinio laikotarpio ketvirtį – ne vė</w:t>
      </w:r>
      <w:r>
        <w:rPr>
          <w:rFonts w:ascii="Times New Roman" w:hAnsi="Times New Roman"/>
          <w:sz w:val="22"/>
        </w:rPr>
        <w:t>liau kaip iki šio ketvirčio paskutinio mėnesio 25 dienos.</w:t>
      </w:r>
    </w:p>
    <w:p w:rsidR="00000000" w:rsidRDefault="003C0EDE">
      <w:pPr>
        <w:ind w:firstLine="720"/>
        <w:jc w:val="both"/>
        <w:rPr>
          <w:rFonts w:ascii="Times New Roman" w:hAnsi="Times New Roman"/>
          <w:color w:val="C0C0C0"/>
          <w:sz w:val="22"/>
        </w:rPr>
      </w:pPr>
    </w:p>
    <w:p w:rsidR="00000000" w:rsidRDefault="003C0EDE">
      <w:pPr>
        <w:ind w:firstLine="720"/>
        <w:jc w:val="both"/>
        <w:rPr>
          <w:rFonts w:ascii="Times New Roman" w:hAnsi="Times New Roman"/>
          <w:b/>
          <w:sz w:val="22"/>
        </w:rPr>
      </w:pPr>
      <w:r>
        <w:rPr>
          <w:rFonts w:ascii="Times New Roman" w:hAnsi="Times New Roman"/>
          <w:b/>
          <w:sz w:val="22"/>
        </w:rPr>
        <w:t>48 straipsnis. Pelno mokesčio apskaičiavimo momentas</w:t>
      </w:r>
    </w:p>
    <w:p w:rsidR="00000000" w:rsidRDefault="003C0EDE">
      <w:pPr>
        <w:ind w:firstLine="720"/>
        <w:jc w:val="both"/>
        <w:rPr>
          <w:rFonts w:ascii="Times New Roman" w:hAnsi="Times New Roman"/>
          <w:sz w:val="22"/>
        </w:rPr>
      </w:pPr>
      <w:r>
        <w:rPr>
          <w:rFonts w:ascii="Times New Roman" w:hAnsi="Times New Roman"/>
          <w:sz w:val="22"/>
        </w:rPr>
        <w:t>Pelno mokestis apskaičiuojamas pagal paskutinės mokestinio laikotarpio dienos būklę.</w:t>
      </w:r>
    </w:p>
    <w:p w:rsidR="00000000" w:rsidRDefault="003C0EDE">
      <w:pPr>
        <w:ind w:firstLine="720"/>
        <w:jc w:val="both"/>
        <w:rPr>
          <w:rFonts w:ascii="Times New Roman" w:hAnsi="Times New Roman"/>
          <w:sz w:val="22"/>
        </w:rPr>
      </w:pPr>
    </w:p>
    <w:p w:rsidR="00000000" w:rsidRDefault="003C0EDE">
      <w:pPr>
        <w:pStyle w:val="Heading2"/>
        <w:ind w:firstLine="720"/>
        <w:rPr>
          <w:rFonts w:ascii="Times New Roman" w:hAnsi="Times New Roman"/>
          <w:sz w:val="22"/>
        </w:rPr>
      </w:pPr>
      <w:r>
        <w:rPr>
          <w:rFonts w:ascii="Times New Roman" w:hAnsi="Times New Roman"/>
          <w:sz w:val="22"/>
        </w:rPr>
        <w:t>49 straipsnis. Pelno mokesčio įskaitymas</w:t>
      </w:r>
    </w:p>
    <w:p w:rsidR="00000000" w:rsidRDefault="003C0EDE">
      <w:pPr>
        <w:ind w:firstLine="720"/>
        <w:rPr>
          <w:rFonts w:ascii="Times New Roman" w:hAnsi="Times New Roman"/>
          <w:b/>
          <w:sz w:val="22"/>
        </w:rPr>
      </w:pPr>
      <w:r>
        <w:rPr>
          <w:rFonts w:ascii="Times New Roman" w:hAnsi="Times New Roman"/>
          <w:sz w:val="22"/>
        </w:rPr>
        <w:t>Pelno mokestis įs</w:t>
      </w:r>
      <w:r>
        <w:rPr>
          <w:rFonts w:ascii="Times New Roman" w:hAnsi="Times New Roman"/>
          <w:sz w:val="22"/>
        </w:rPr>
        <w:t>kaitomas į valstybės biudžetą.</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50 straipsnis. Pelno mokesčio deklaracijos ir ataskaitos</w:t>
      </w:r>
    </w:p>
    <w:p w:rsidR="00000000" w:rsidRDefault="003C0EDE">
      <w:pPr>
        <w:ind w:firstLine="720"/>
        <w:jc w:val="both"/>
        <w:rPr>
          <w:rFonts w:ascii="Times New Roman" w:hAnsi="Times New Roman"/>
          <w:sz w:val="22"/>
        </w:rPr>
      </w:pPr>
      <w:r>
        <w:rPr>
          <w:rFonts w:ascii="Times New Roman" w:hAnsi="Times New Roman"/>
          <w:sz w:val="22"/>
        </w:rPr>
        <w:t>1. Pelno mokesčio deklaracijų rūšys yra šios:</w:t>
      </w:r>
    </w:p>
    <w:p w:rsidR="00000000" w:rsidRDefault="003C0EDE">
      <w:pPr>
        <w:ind w:firstLine="720"/>
        <w:jc w:val="both"/>
        <w:rPr>
          <w:rFonts w:ascii="Times New Roman" w:hAnsi="Times New Roman"/>
          <w:sz w:val="22"/>
        </w:rPr>
      </w:pPr>
      <w:r>
        <w:rPr>
          <w:rFonts w:ascii="Times New Roman" w:hAnsi="Times New Roman"/>
          <w:sz w:val="22"/>
        </w:rPr>
        <w:t>1) metinė pelno mokesčio deklaracija;</w:t>
      </w:r>
    </w:p>
    <w:p w:rsidR="00000000" w:rsidRDefault="003C0EDE">
      <w:pPr>
        <w:ind w:firstLine="720"/>
        <w:jc w:val="both"/>
        <w:rPr>
          <w:rFonts w:ascii="Times New Roman" w:hAnsi="Times New Roman"/>
          <w:sz w:val="22"/>
        </w:rPr>
      </w:pPr>
      <w:r>
        <w:rPr>
          <w:rFonts w:ascii="Times New Roman" w:hAnsi="Times New Roman"/>
          <w:sz w:val="22"/>
        </w:rPr>
        <w:t>2) avansinio pelno mokesčio deklaracija;</w:t>
      </w:r>
    </w:p>
    <w:p w:rsidR="00000000" w:rsidRDefault="003C0EDE">
      <w:pPr>
        <w:pStyle w:val="BodyTextIndent"/>
        <w:rPr>
          <w:rFonts w:ascii="Times New Roman" w:hAnsi="Times New Roman"/>
          <w:sz w:val="22"/>
        </w:rPr>
      </w:pPr>
      <w:r>
        <w:rPr>
          <w:rFonts w:ascii="Times New Roman" w:hAnsi="Times New Roman"/>
          <w:sz w:val="22"/>
        </w:rPr>
        <w:t>3) deklaracija apie užsienio vienetui išmo</w:t>
      </w:r>
      <w:r>
        <w:rPr>
          <w:rFonts w:ascii="Times New Roman" w:hAnsi="Times New Roman"/>
          <w:sz w:val="22"/>
        </w:rPr>
        <w:t>kėtas pajamas (sumas) ir apskaičiuotą bei į biudžetą sumokėtą pelno mokestį;</w:t>
      </w:r>
    </w:p>
    <w:p w:rsidR="00000000" w:rsidRDefault="003C0EDE">
      <w:pPr>
        <w:pStyle w:val="BodyTextIndent"/>
        <w:rPr>
          <w:rFonts w:ascii="Times New Roman" w:hAnsi="Times New Roman"/>
          <w:sz w:val="22"/>
        </w:rPr>
      </w:pPr>
      <w:r>
        <w:rPr>
          <w:rFonts w:ascii="Times New Roman" w:hAnsi="Times New Roman"/>
          <w:sz w:val="22"/>
        </w:rPr>
        <w:t>4) užsienio vieneto, vykdančio veiklą Lietuvos Respublikoje (nuolatinės buveinės) deklaracija;</w:t>
      </w:r>
    </w:p>
    <w:p w:rsidR="00000000" w:rsidRDefault="003C0EDE">
      <w:pPr>
        <w:ind w:firstLine="720"/>
        <w:jc w:val="both"/>
        <w:rPr>
          <w:rFonts w:ascii="Times New Roman" w:hAnsi="Times New Roman"/>
          <w:sz w:val="22"/>
        </w:rPr>
      </w:pPr>
      <w:r>
        <w:rPr>
          <w:rFonts w:ascii="Times New Roman" w:hAnsi="Times New Roman"/>
          <w:sz w:val="22"/>
        </w:rPr>
        <w:t>5) deklaracija apie nuo gautų ir išmokėtų dividendų apskaičiuotą ir sumokėtą pelno m</w:t>
      </w:r>
      <w:r>
        <w:rPr>
          <w:rFonts w:ascii="Times New Roman" w:hAnsi="Times New Roman"/>
          <w:sz w:val="22"/>
        </w:rPr>
        <w:t>okestį.</w:t>
      </w:r>
    </w:p>
    <w:p w:rsidR="00000000" w:rsidRDefault="003C0EDE">
      <w:pPr>
        <w:pStyle w:val="BodyTextIndent"/>
        <w:rPr>
          <w:rFonts w:ascii="Times New Roman" w:hAnsi="Times New Roman"/>
          <w:sz w:val="22"/>
        </w:rPr>
      </w:pPr>
      <w:r>
        <w:rPr>
          <w:rFonts w:ascii="Times New Roman" w:hAnsi="Times New Roman"/>
          <w:sz w:val="22"/>
        </w:rPr>
        <w:t xml:space="preserve">2. Ataskaitos </w:t>
      </w:r>
      <w:r>
        <w:rPr>
          <w:rFonts w:ascii="Times New Roman" w:hAnsi="Times New Roman"/>
          <w:b/>
          <w:sz w:val="22"/>
        </w:rPr>
        <w:t xml:space="preserve">– </w:t>
      </w:r>
      <w:r>
        <w:rPr>
          <w:rFonts w:ascii="Times New Roman" w:hAnsi="Times New Roman"/>
          <w:sz w:val="22"/>
        </w:rPr>
        <w:t>metinės pelno mokesčio deklaracijos priedai:</w:t>
      </w:r>
    </w:p>
    <w:p w:rsidR="00000000" w:rsidRDefault="003C0EDE">
      <w:pPr>
        <w:pStyle w:val="BodyText"/>
        <w:ind w:firstLine="720"/>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asocijuotų asmenų tarpusavio sandorių arba ūkinių operacijų ataskaita;</w:t>
      </w:r>
    </w:p>
    <w:p w:rsidR="00000000" w:rsidRDefault="003C0EDE">
      <w:pPr>
        <w:pStyle w:val="BodyTextIndent"/>
        <w:rPr>
          <w:rFonts w:ascii="Times New Roman" w:hAnsi="Times New Roman"/>
          <w:sz w:val="22"/>
        </w:rPr>
      </w:pPr>
      <w:r>
        <w:rPr>
          <w:rFonts w:ascii="Times New Roman" w:hAnsi="Times New Roman"/>
          <w:sz w:val="22"/>
        </w:rPr>
        <w:t>2) ataskaita apie kontroliuojamuosius ir kontroliuojančius vienetus bei gyventojus.</w:t>
      </w:r>
    </w:p>
    <w:p w:rsidR="00000000" w:rsidRDefault="003C0EDE">
      <w:pPr>
        <w:pStyle w:val="BodyTextIndent"/>
        <w:rPr>
          <w:rFonts w:ascii="Times New Roman" w:hAnsi="Times New Roman"/>
          <w:sz w:val="22"/>
        </w:rPr>
      </w:pPr>
      <w:r>
        <w:rPr>
          <w:rFonts w:ascii="Times New Roman" w:hAnsi="Times New Roman"/>
          <w:sz w:val="22"/>
        </w:rPr>
        <w:t>3. Kitos ataskaitos:</w:t>
      </w:r>
    </w:p>
    <w:p w:rsidR="00000000" w:rsidRDefault="003C0EDE">
      <w:pPr>
        <w:pStyle w:val="Footer"/>
        <w:tabs>
          <w:tab w:val="clear" w:pos="4320"/>
          <w:tab w:val="clear" w:pos="8640"/>
        </w:tabs>
        <w:spacing w:line="240" w:lineRule="auto"/>
        <w:rPr>
          <w:rFonts w:ascii="Times New Roman" w:hAnsi="Times New Roman"/>
          <w:sz w:val="22"/>
        </w:rPr>
      </w:pPr>
      <w:r>
        <w:rPr>
          <w:rFonts w:ascii="Times New Roman" w:hAnsi="Times New Roman"/>
          <w:sz w:val="22"/>
        </w:rPr>
        <w:t>1) išves</w:t>
      </w:r>
      <w:r>
        <w:rPr>
          <w:rFonts w:ascii="Times New Roman" w:hAnsi="Times New Roman"/>
          <w:sz w:val="22"/>
        </w:rPr>
        <w:t>tinių finansinių priemonių ataskaita;</w:t>
      </w:r>
    </w:p>
    <w:p w:rsidR="00000000" w:rsidRDefault="003C0EDE">
      <w:pPr>
        <w:ind w:firstLine="720"/>
        <w:jc w:val="both"/>
        <w:rPr>
          <w:rFonts w:ascii="Times New Roman" w:hAnsi="Times New Roman"/>
          <w:sz w:val="22"/>
        </w:rPr>
      </w:pPr>
      <w:r>
        <w:rPr>
          <w:rFonts w:ascii="Times New Roman" w:hAnsi="Times New Roman"/>
          <w:sz w:val="22"/>
        </w:rPr>
        <w:t>2) kitos centrinio mokesčio administratoriaus nustatytos deklaracijų arba ataskaitų formos.</w:t>
      </w:r>
    </w:p>
    <w:p w:rsidR="00000000" w:rsidRDefault="003C0EDE">
      <w:pPr>
        <w:pStyle w:val="BodyTextIndent"/>
        <w:rPr>
          <w:rFonts w:ascii="Times New Roman" w:hAnsi="Times New Roman"/>
          <w:sz w:val="22"/>
        </w:rPr>
      </w:pPr>
      <w:r>
        <w:rPr>
          <w:rFonts w:ascii="Times New Roman" w:hAnsi="Times New Roman"/>
          <w:sz w:val="22"/>
        </w:rPr>
        <w:t xml:space="preserve">4. Šio straipsnio 1 dalies 3 ir 5 punktuose, 2 dalies 1 punkte ir 3 dalies 1 punkte nustatytos ataskaitos pateikiamos tik tuo </w:t>
      </w:r>
      <w:r>
        <w:rPr>
          <w:rFonts w:ascii="Times New Roman" w:hAnsi="Times New Roman"/>
          <w:sz w:val="22"/>
        </w:rPr>
        <w:t>atveju, jei per mokestinį laikotarpį vienetas atliko atitinkamas ūkines operacijas.</w:t>
      </w:r>
    </w:p>
    <w:p w:rsidR="00000000" w:rsidRDefault="003C0EDE">
      <w:pPr>
        <w:pStyle w:val="BodyTextIndent"/>
        <w:rPr>
          <w:rFonts w:ascii="Times New Roman" w:hAnsi="Times New Roman"/>
          <w:sz w:val="22"/>
        </w:rPr>
      </w:pPr>
      <w:r>
        <w:rPr>
          <w:rFonts w:ascii="Times New Roman" w:hAnsi="Times New Roman"/>
          <w:sz w:val="22"/>
        </w:rPr>
        <w:t>5. Šio straipsnio 3 dalies 1 punkte nustatyta ataskaita saugoma vienete.</w:t>
      </w:r>
    </w:p>
    <w:p w:rsidR="00000000" w:rsidRDefault="003C0EDE">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 xml:space="preserve">Deklaracijų ir ataskaitų formas, jų užpildymo tvarką bei atvejus, kada pildoma šio straipsnio 3 </w:t>
      </w:r>
      <w:r>
        <w:rPr>
          <w:rFonts w:ascii="Times New Roman" w:hAnsi="Times New Roman"/>
          <w:sz w:val="22"/>
        </w:rPr>
        <w:t>dalies 1 punkte nustatyta ataskaita, nustato centrinis mokesčio administratorius. Šio straipsnio 2 dalies 1 punkte nustatytos ataskaitos formą, jos užpildymo ir pateikimo tvarką nustato centrinis mokesčio administratorius, suderinęs su finansų ministru.</w:t>
      </w:r>
    </w:p>
    <w:p w:rsidR="00000000" w:rsidRDefault="003C0EDE">
      <w:pPr>
        <w:jc w:val="both"/>
        <w:rPr>
          <w:rFonts w:ascii="Times New Roman" w:hAnsi="Times New Roman"/>
          <w:i/>
          <w:iCs/>
          <w:sz w:val="20"/>
        </w:rPr>
      </w:pPr>
      <w:r>
        <w:rPr>
          <w:rFonts w:ascii="Times New Roman" w:hAnsi="Times New Roman"/>
          <w:i/>
          <w:iCs/>
          <w:sz w:val="20"/>
        </w:rPr>
        <w:t>St</w:t>
      </w:r>
      <w:r>
        <w:rPr>
          <w:rFonts w:ascii="Times New Roman" w:hAnsi="Times New Roman"/>
          <w:i/>
          <w:iCs/>
          <w:sz w:val="20"/>
        </w:rPr>
        <w: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000000" w:rsidRDefault="003C0EDE">
      <w:pPr>
        <w:ind w:firstLine="720"/>
        <w:jc w:val="both"/>
        <w:rPr>
          <w:rFonts w:ascii="Times New Roman" w:hAnsi="Times New Roman"/>
          <w:sz w:val="22"/>
        </w:rPr>
      </w:pPr>
    </w:p>
    <w:p w:rsidR="00000000" w:rsidRDefault="003C0EDE">
      <w:pPr>
        <w:ind w:left="2430" w:hanging="1710"/>
        <w:jc w:val="both"/>
        <w:rPr>
          <w:rFonts w:ascii="Times New Roman" w:hAnsi="Times New Roman"/>
          <w:b/>
          <w:sz w:val="22"/>
        </w:rPr>
      </w:pPr>
      <w:r>
        <w:rPr>
          <w:rFonts w:ascii="Times New Roman" w:hAnsi="Times New Roman"/>
          <w:b/>
          <w:sz w:val="22"/>
        </w:rPr>
        <w:t xml:space="preserve">51 straipsnis. Metinės pelno mokesčio deklaracijos ir avansinio pelno mokesčio </w:t>
      </w:r>
    </w:p>
    <w:p w:rsidR="00000000" w:rsidRDefault="003C0EDE">
      <w:pPr>
        <w:ind w:left="2430" w:hanging="445"/>
        <w:jc w:val="both"/>
        <w:rPr>
          <w:rFonts w:ascii="Times New Roman" w:hAnsi="Times New Roman"/>
          <w:b/>
          <w:sz w:val="22"/>
        </w:rPr>
      </w:pPr>
      <w:r>
        <w:rPr>
          <w:rFonts w:ascii="Times New Roman" w:hAnsi="Times New Roman"/>
          <w:b/>
          <w:sz w:val="22"/>
        </w:rPr>
        <w:t>deklaracijos pateikimas</w:t>
      </w:r>
    </w:p>
    <w:p w:rsidR="00000000" w:rsidRDefault="003C0EDE">
      <w:pPr>
        <w:pStyle w:val="BodyText"/>
        <w:ind w:firstLine="720"/>
        <w:rPr>
          <w:rFonts w:ascii="Times New Roman" w:hAnsi="Times New Roman"/>
          <w:sz w:val="22"/>
        </w:rPr>
      </w:pPr>
      <w:r>
        <w:rPr>
          <w:rFonts w:ascii="Times New Roman" w:hAnsi="Times New Roman"/>
          <w:sz w:val="22"/>
        </w:rPr>
        <w:t>1. Lie</w:t>
      </w:r>
      <w:r>
        <w:rPr>
          <w:rFonts w:ascii="Times New Roman" w:hAnsi="Times New Roman"/>
          <w:sz w:val="22"/>
        </w:rPr>
        <w:t>tuvos vienetai ir nuolatinės buveinės, kurių pajamos apmokestinamos šio Įstatymo nustatyta tvarka, privalo užpildyti metines pelno mokesčio bei avansinio pelno mokesčio deklaracijas ir pateikti jas tam vietos mokesčio administratoriui, kurio veiklos terito</w:t>
      </w:r>
      <w:r>
        <w:rPr>
          <w:rFonts w:ascii="Times New Roman" w:hAnsi="Times New Roman"/>
          <w:sz w:val="22"/>
        </w:rPr>
        <w:t>rijoje jie yra arba privalo būti įregistruoti mokesčio mokėtojais.</w:t>
      </w:r>
    </w:p>
    <w:p w:rsidR="00000000" w:rsidRDefault="003C0EDE">
      <w:pPr>
        <w:ind w:firstLine="720"/>
        <w:jc w:val="both"/>
        <w:rPr>
          <w:rFonts w:ascii="Times New Roman" w:hAnsi="Times New Roman"/>
          <w:sz w:val="22"/>
        </w:rPr>
      </w:pPr>
      <w:r>
        <w:rPr>
          <w:rFonts w:ascii="Times New Roman" w:hAnsi="Times New Roman"/>
          <w:sz w:val="22"/>
        </w:rPr>
        <w:t>2. Metinė pelno mokesčio deklaracija kartu su finansine atskaitomybe (jeigu teisės aktų nustatyta tvarka ji privalo būti sudaryta) pateikiama pasibaigus mokestiniam laikotarpiui iki kito mo</w:t>
      </w:r>
      <w:r>
        <w:rPr>
          <w:rFonts w:ascii="Times New Roman" w:hAnsi="Times New Roman"/>
          <w:sz w:val="22"/>
        </w:rPr>
        <w:t>kestinio laikotarpio dešimto mėnesio pirmos dienos.</w:t>
      </w:r>
      <w:r>
        <w:rPr>
          <w:rFonts w:ascii="Times New Roman" w:hAnsi="Times New Roman"/>
          <w:b/>
          <w:sz w:val="22"/>
        </w:rPr>
        <w:t xml:space="preserve"> </w:t>
      </w:r>
      <w:r>
        <w:rPr>
          <w:rFonts w:ascii="Times New Roman" w:hAnsi="Times New Roman"/>
          <w:sz w:val="22"/>
        </w:rPr>
        <w:t xml:space="preserve">Lietuvos vieneto arba nuolatinės buveinės paskutinio mokestinio laikotarpio metinė pelno mokesčio deklaracija kartu su finansine atskaitomybe (jeigu teisės aktų nustatyta tvarka ji privalo būti sudaryta) </w:t>
      </w:r>
      <w:r>
        <w:rPr>
          <w:rFonts w:ascii="Times New Roman" w:hAnsi="Times New Roman"/>
          <w:sz w:val="22"/>
        </w:rPr>
        <w:t>pateikiama per 30 dienų nuo veiklos pabaigos.</w:t>
      </w:r>
    </w:p>
    <w:p w:rsidR="00000000" w:rsidRDefault="003C0EDE">
      <w:pPr>
        <w:ind w:firstLine="720"/>
        <w:jc w:val="both"/>
        <w:rPr>
          <w:rFonts w:ascii="Times New Roman" w:hAnsi="Times New Roman"/>
          <w:sz w:val="22"/>
        </w:rPr>
      </w:pPr>
      <w:r>
        <w:rPr>
          <w:rFonts w:ascii="Times New Roman" w:hAnsi="Times New Roman"/>
          <w:sz w:val="22"/>
        </w:rPr>
        <w:t>3. Avansinio pelno mokesčio deklaracijos pateikimas:</w:t>
      </w:r>
    </w:p>
    <w:p w:rsidR="00000000" w:rsidRDefault="003C0EDE">
      <w:pPr>
        <w:pStyle w:val="BodyTextIndent"/>
        <w:rPr>
          <w:rFonts w:ascii="Times New Roman" w:hAnsi="Times New Roman"/>
          <w:sz w:val="22"/>
        </w:rPr>
      </w:pPr>
      <w:r>
        <w:rPr>
          <w:rFonts w:ascii="Times New Roman" w:hAnsi="Times New Roman"/>
          <w:sz w:val="22"/>
        </w:rPr>
        <w:t>1) jei avansinis pelno mokestis apskaičiuojamas pagal praėjusių metų veiklos rezultatus, avansinio pelno mokesčio deklaracija už pirmuosius devynis mokestini</w:t>
      </w:r>
      <w:r>
        <w:rPr>
          <w:rFonts w:ascii="Times New Roman" w:hAnsi="Times New Roman"/>
          <w:sz w:val="22"/>
        </w:rPr>
        <w:t>o laikotarpio mėnesius pateikiama ne vėliau kaip mokestinio laikotarpio pirmo mėnesio paskutinę dieną. Avansinio pelno mokesčio apyskaita už mokestinio laikotarpio dešimtą – dvyliktą mėnesius pateikiama ne vėliau kaip mokestinio laikotarpio dešimto mėnesio</w:t>
      </w:r>
      <w:r>
        <w:rPr>
          <w:rFonts w:ascii="Times New Roman" w:hAnsi="Times New Roman"/>
          <w:sz w:val="22"/>
        </w:rPr>
        <w:t xml:space="preserve"> paskutinę dieną;</w:t>
      </w:r>
    </w:p>
    <w:p w:rsidR="00000000" w:rsidRDefault="003C0EDE">
      <w:pPr>
        <w:pStyle w:val="BodyText"/>
        <w:ind w:firstLine="720"/>
        <w:rPr>
          <w:rFonts w:ascii="Times New Roman" w:hAnsi="Times New Roman"/>
          <w:strike/>
          <w:sz w:val="22"/>
        </w:rPr>
      </w:pPr>
      <w:r>
        <w:rPr>
          <w:rFonts w:ascii="Times New Roman" w:hAnsi="Times New Roman"/>
          <w:sz w:val="22"/>
        </w:rPr>
        <w:t xml:space="preserve">2) jei avansinis pelno mokestis apskaičiuojamas pagal numatomą mokestinio laikotarpio pelno mokesčio sumą, avansinio pelno mokesčio deklaracija pateikiama ne vėliau kaip mokestinio laikotarpio pirmo mėnesio paskutinę dieną. </w:t>
      </w:r>
    </w:p>
    <w:p w:rsidR="00000000" w:rsidRDefault="003C0EDE">
      <w:pPr>
        <w:ind w:left="2127" w:firstLine="720"/>
        <w:jc w:val="both"/>
        <w:rPr>
          <w:rFonts w:ascii="Times New Roman" w:hAnsi="Times New Roman"/>
          <w:sz w:val="22"/>
        </w:rPr>
      </w:pPr>
    </w:p>
    <w:p w:rsidR="00000000" w:rsidRDefault="003C0EDE">
      <w:pPr>
        <w:ind w:left="2250" w:hanging="1530"/>
        <w:jc w:val="both"/>
        <w:rPr>
          <w:rFonts w:ascii="Times New Roman" w:hAnsi="Times New Roman"/>
          <w:b/>
          <w:sz w:val="22"/>
        </w:rPr>
      </w:pPr>
      <w:r>
        <w:rPr>
          <w:rFonts w:ascii="Times New Roman" w:hAnsi="Times New Roman"/>
          <w:b/>
          <w:sz w:val="22"/>
        </w:rPr>
        <w:t>52 straipsni</w:t>
      </w:r>
      <w:r>
        <w:rPr>
          <w:rFonts w:ascii="Times New Roman" w:hAnsi="Times New Roman"/>
          <w:b/>
          <w:sz w:val="22"/>
        </w:rPr>
        <w:t xml:space="preserve">s. Deklaracijos apie užsienio vienetui išmokėtas pajamas (sumas) ir </w:t>
      </w:r>
    </w:p>
    <w:p w:rsidR="00000000" w:rsidRDefault="003C0EDE">
      <w:pPr>
        <w:ind w:left="2250" w:hanging="265"/>
        <w:jc w:val="both"/>
        <w:rPr>
          <w:rFonts w:ascii="Times New Roman" w:hAnsi="Times New Roman"/>
          <w:b/>
          <w:sz w:val="22"/>
        </w:rPr>
      </w:pPr>
      <w:r>
        <w:rPr>
          <w:rFonts w:ascii="Times New Roman" w:hAnsi="Times New Roman"/>
          <w:b/>
          <w:sz w:val="22"/>
        </w:rPr>
        <w:t>apskaičiuotą bei į biudžetą sumokėtą pelno mokestį pateikimas</w:t>
      </w:r>
    </w:p>
    <w:p w:rsidR="00000000" w:rsidRDefault="003C0EDE">
      <w:pPr>
        <w:pStyle w:val="BodyText"/>
        <w:ind w:firstLine="720"/>
        <w:rPr>
          <w:rFonts w:ascii="Times New Roman" w:hAnsi="Times New Roman"/>
          <w:sz w:val="22"/>
        </w:rPr>
      </w:pPr>
      <w:r>
        <w:rPr>
          <w:rFonts w:ascii="Times New Roman" w:hAnsi="Times New Roman"/>
          <w:sz w:val="22"/>
        </w:rPr>
        <w:t>1. Kai užsienio vieneto pajamos yra apmokestinamos pelno mokesčiu šio Įstatymo 37 straipsnyje nustatyta tvarka, pelno mokestį</w:t>
      </w:r>
      <w:r>
        <w:rPr>
          <w:rFonts w:ascii="Times New Roman" w:hAnsi="Times New Roman"/>
          <w:sz w:val="22"/>
        </w:rPr>
        <w:t xml:space="preserve"> išskaičiuojantis asmuo – Lietuvos vienetas arba nuolatinė buveinė užpildo deklaraciją ir pateikia ją vietos mokesčio administratoriui, kurio veiklos teritorijoje yra arba privalo būti įregistruotas mokesčio mokėtoju mokestį išskaičiuojantis asmuo.</w:t>
      </w:r>
    </w:p>
    <w:p w:rsidR="00000000" w:rsidRDefault="003C0EDE">
      <w:pPr>
        <w:pStyle w:val="BodyText"/>
        <w:ind w:firstLine="720"/>
        <w:rPr>
          <w:rFonts w:ascii="Times New Roman" w:hAnsi="Times New Roman"/>
          <w:sz w:val="22"/>
        </w:rPr>
      </w:pPr>
      <w:r>
        <w:rPr>
          <w:rFonts w:ascii="Times New Roman" w:hAnsi="Times New Roman"/>
          <w:sz w:val="22"/>
        </w:rPr>
        <w:t>2. Dekl</w:t>
      </w:r>
      <w:r>
        <w:rPr>
          <w:rFonts w:ascii="Times New Roman" w:hAnsi="Times New Roman"/>
          <w:sz w:val="22"/>
        </w:rPr>
        <w:t>aracija apie užsienio vienetui išmokėtas pajamas (sumas) ir apskaičiuotą bei į biudžetą sumokėtiną pelno mokestį pateikiama ne vėliau kaip per 15 dienų pasibaigus mėnesiui, kurį buvo išmokėtos pajamos (sumos).</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 xml:space="preserve">53 straipsnis. Pelno mokesčio sumokėjimas ir </w:t>
      </w:r>
      <w:r>
        <w:rPr>
          <w:rFonts w:ascii="Times New Roman" w:hAnsi="Times New Roman"/>
          <w:b/>
          <w:sz w:val="22"/>
        </w:rPr>
        <w:t>grąžinimas</w:t>
      </w:r>
    </w:p>
    <w:p w:rsidR="00000000" w:rsidRDefault="003C0EDE">
      <w:pPr>
        <w:ind w:firstLine="720"/>
        <w:jc w:val="both"/>
        <w:rPr>
          <w:rFonts w:ascii="Times New Roman" w:hAnsi="Times New Roman"/>
          <w:sz w:val="22"/>
        </w:rPr>
      </w:pPr>
      <w:r>
        <w:rPr>
          <w:rFonts w:ascii="Times New Roman" w:hAnsi="Times New Roman"/>
          <w:sz w:val="22"/>
        </w:rPr>
        <w:t xml:space="preserve">1. Pelno mokestis mokamas pagal metinę pelno mokesčio deklaraciją. Pelno mokestis turi būti sumokėtas ne vėliau kaip paskutinę metinės pelno mokesčio deklaracijos pateikimo termino dieną. Jeigu metinėje pelno mokesčio deklaracijoje apskaičiuota </w:t>
      </w:r>
      <w:r>
        <w:rPr>
          <w:rFonts w:ascii="Times New Roman" w:hAnsi="Times New Roman"/>
          <w:sz w:val="22"/>
        </w:rPr>
        <w:t>pelno mokesčio suma viršija už mokestinį laikotarpį sumokėtą avansinio pelno mokesčio sumą, mokesčio mokėtojas privalo šį skirtumą sumokėti į biudžetą. Mokesčio permoka grąžinama Mokesčių administravimo įstatymo nustatyta tvarka.</w:t>
      </w:r>
    </w:p>
    <w:p w:rsidR="00000000" w:rsidRDefault="003C0EDE">
      <w:pPr>
        <w:ind w:firstLine="720"/>
        <w:jc w:val="both"/>
        <w:rPr>
          <w:rFonts w:ascii="Times New Roman" w:hAnsi="Times New Roman"/>
          <w:sz w:val="22"/>
        </w:rPr>
      </w:pPr>
    </w:p>
    <w:p w:rsidR="00000000" w:rsidRDefault="003C0EDE">
      <w:pPr>
        <w:rPr>
          <w:rFonts w:ascii="Times New Roman" w:hAnsi="Times New Roman"/>
          <w:b/>
          <w:bCs/>
          <w:sz w:val="20"/>
        </w:rPr>
      </w:pPr>
      <w:r>
        <w:rPr>
          <w:rFonts w:ascii="Times New Roman" w:hAnsi="Times New Roman"/>
          <w:b/>
          <w:bCs/>
          <w:sz w:val="20"/>
        </w:rPr>
        <w:t>2 dalies redakcija iki 20</w:t>
      </w:r>
      <w:r>
        <w:rPr>
          <w:rFonts w:ascii="Times New Roman" w:hAnsi="Times New Roman"/>
          <w:b/>
          <w:bCs/>
          <w:sz w:val="20"/>
        </w:rPr>
        <w:t>11 m. sausio 1 d.:</w:t>
      </w:r>
    </w:p>
    <w:p w:rsidR="00000000" w:rsidRDefault="003C0EDE">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vėliau kaip deklaracijos pateikimo termino pabaigos dieną.</w:t>
      </w:r>
    </w:p>
    <w:p w:rsidR="00000000" w:rsidRDefault="003C0EDE">
      <w:pPr>
        <w:rPr>
          <w:rFonts w:ascii="Times New Roman" w:hAnsi="Times New Roman"/>
          <w:b/>
          <w:bCs/>
          <w:sz w:val="20"/>
        </w:rPr>
      </w:pPr>
      <w:r>
        <w:rPr>
          <w:rFonts w:ascii="Times New Roman" w:hAnsi="Times New Roman"/>
          <w:b/>
          <w:bCs/>
          <w:sz w:val="20"/>
        </w:rPr>
        <w:t>2 dalies redakcija nuo 2011 m. sausio 1 d.:</w:t>
      </w:r>
    </w:p>
    <w:p w:rsidR="00000000" w:rsidRDefault="003C0EDE">
      <w:pPr>
        <w:ind w:firstLine="720"/>
        <w:jc w:val="both"/>
        <w:rPr>
          <w:rFonts w:ascii="Times New Roman" w:hAnsi="Times New Roman"/>
          <w:sz w:val="22"/>
        </w:rPr>
      </w:pPr>
      <w:r>
        <w:rPr>
          <w:rFonts w:ascii="Times New Roman" w:hAnsi="Times New Roman"/>
          <w:sz w:val="22"/>
        </w:rPr>
        <w:t>2. Pelno mokestis, apskaičiuota</w:t>
      </w:r>
      <w:r>
        <w:rPr>
          <w:rFonts w:ascii="Times New Roman" w:hAnsi="Times New Roman"/>
          <w:sz w:val="22"/>
        </w:rPr>
        <w:t>s nuo pajamų (sumų), išmokėtų užsienio vienetui, turi būti sumokėtas ne vėliau kaip deklaracijos pateikimo termino pabaigos dieną. Jei Lietuvos vienetas ar nuolatinė buveinė išskaitė ir sumokėjo pelno mokestį, apskaičiuotą nuo užsienio vienetui ar jo nuola</w:t>
      </w:r>
      <w:r>
        <w:rPr>
          <w:rFonts w:ascii="Times New Roman" w:hAnsi="Times New Roman"/>
          <w:sz w:val="22"/>
        </w:rPr>
        <w:t>tinei buveinei išmokėtų sumų (pajamų), kurioms galėjo būti taikomos šio Įstatymo 37</w:t>
      </w:r>
      <w:r>
        <w:rPr>
          <w:rFonts w:ascii="Times New Roman" w:hAnsi="Times New Roman"/>
          <w:sz w:val="22"/>
          <w:vertAlign w:val="superscript"/>
        </w:rPr>
        <w:t>(1)</w:t>
      </w:r>
      <w:r>
        <w:rPr>
          <w:rFonts w:ascii="Times New Roman" w:hAnsi="Times New Roman"/>
          <w:sz w:val="22"/>
        </w:rPr>
        <w:t xml:space="preserve"> straipsnio nuostatos, tai užsienio vienetui mokestis grąžinamas (įskaitomas) Mokesčių administravimo įstatymo nustatyta tvarka. Užsienio vienetas raštišką prašymą grąžin</w:t>
      </w:r>
      <w:r>
        <w:rPr>
          <w:rFonts w:ascii="Times New Roman" w:hAnsi="Times New Roman"/>
          <w:sz w:val="22"/>
        </w:rPr>
        <w:t>ti (įskaityti) mokestį ir dokumentus, įrodančius,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turi pateikti per dvejus metus nuo minėtų sumų (pajamų) išmokėjimo jam dienos. Sumokėtas pelno mokestis turi būti grąžinamas (įsk</w:t>
      </w:r>
      <w:r>
        <w:rPr>
          <w:rFonts w:ascii="Times New Roman" w:hAnsi="Times New Roman"/>
          <w:sz w:val="22"/>
        </w:rPr>
        <w:t>aitomas) ne vėliau kaip per vienerius metus nuo raštiško prašymo grąžinti (įskaityti) mokestį ir dokumentų, įrodančių,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gavimo dienos.</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r>
        <w:rPr>
          <w:rFonts w:ascii="Times New Roman" w:hAnsi="Times New Roman"/>
          <w:sz w:val="22"/>
        </w:rPr>
        <w:t>3. Lietuvos Respublikos Vyriausybės ar jos į</w:t>
      </w:r>
      <w:r>
        <w:rPr>
          <w:rFonts w:ascii="Times New Roman" w:hAnsi="Times New Roman"/>
          <w:sz w:val="22"/>
        </w:rPr>
        <w:t>galiotos institucijos nustatytais atvejais, kai tai reikalinga tinkamam mokestinių prievolių įvykdymui užtikrinti, vietos mokesčių administratorius turi teisę pareikalauti, kad mokesčio mokėtojas prieš metinės pelno mokesčio deklaracijos pateikimo ir pelno</w:t>
      </w:r>
      <w:r>
        <w:rPr>
          <w:rFonts w:ascii="Times New Roman" w:hAnsi="Times New Roman"/>
          <w:sz w:val="22"/>
        </w:rPr>
        <w:t xml:space="preserve"> mokesčio sumokėjimo terminą pateiktų Lietuvos Respublikoje įsteigto ir veikiančio vieneto (banko įstaigos arba draudimo įmonės) išduotą laidavimo arba garantijos dokumentą, pagal kurį laiduotojas arba garantas įsipareigoja įvykdyti mokesčio mokėtojo mokes</w:t>
      </w:r>
      <w:r>
        <w:rPr>
          <w:rFonts w:ascii="Times New Roman" w:hAnsi="Times New Roman"/>
          <w:sz w:val="22"/>
        </w:rPr>
        <w:t>tines prievoles, susijusias su pelno mokesčiu, jei šio mokėtojo pelno mokestis nebus sumokėtas per šiame straipsnyje nustatytą terminą. Laidavimo arba garantijos sumos apskaičiavimo, tikslinimo, taip pat laidavimo arba garantijos dokumentų pateikimo ir pan</w:t>
      </w:r>
      <w:r>
        <w:rPr>
          <w:rFonts w:ascii="Times New Roman" w:hAnsi="Times New Roman"/>
          <w:sz w:val="22"/>
        </w:rPr>
        <w:t>aikinimo tvarką nustato Lietuvos Respublikos Vyriausybė ar jos įgaliota institucija.</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ind w:left="720" w:firstLine="720"/>
        <w:jc w:val="both"/>
        <w:rPr>
          <w:rFonts w:ascii="Times New Roman" w:hAnsi="Times New Roman"/>
          <w:sz w:val="22"/>
        </w:rPr>
      </w:pPr>
    </w:p>
    <w:p w:rsidR="00000000" w:rsidRDefault="003C0EDE">
      <w:pPr>
        <w:ind w:left="2340" w:hanging="1620"/>
        <w:jc w:val="both"/>
        <w:rPr>
          <w:rFonts w:ascii="Times New Roman" w:hAnsi="Times New Roman"/>
          <w:b/>
          <w:sz w:val="22"/>
        </w:rPr>
      </w:pPr>
      <w:r>
        <w:rPr>
          <w:rFonts w:ascii="Times New Roman" w:hAnsi="Times New Roman"/>
          <w:b/>
          <w:sz w:val="22"/>
        </w:rPr>
        <w:t>54 straipsnis. Užsieni</w:t>
      </w:r>
      <w:r>
        <w:rPr>
          <w:rFonts w:ascii="Times New Roman" w:hAnsi="Times New Roman"/>
          <w:b/>
          <w:sz w:val="22"/>
        </w:rPr>
        <w:t xml:space="preserve">o vieneto apskaičiuoto ir sumokėto pelno mokesčio </w:t>
      </w:r>
    </w:p>
    <w:p w:rsidR="00000000" w:rsidRDefault="003C0EDE">
      <w:pPr>
        <w:ind w:left="2340" w:hanging="355"/>
        <w:jc w:val="both"/>
        <w:rPr>
          <w:rFonts w:ascii="Times New Roman" w:hAnsi="Times New Roman"/>
          <w:b/>
          <w:sz w:val="22"/>
        </w:rPr>
      </w:pPr>
      <w:r>
        <w:rPr>
          <w:rFonts w:ascii="Times New Roman" w:hAnsi="Times New Roman"/>
          <w:b/>
          <w:sz w:val="22"/>
        </w:rPr>
        <w:t>perskaičiavimas</w:t>
      </w:r>
    </w:p>
    <w:p w:rsidR="00000000" w:rsidRDefault="003C0EDE">
      <w:pPr>
        <w:ind w:firstLine="720"/>
        <w:jc w:val="both"/>
        <w:rPr>
          <w:rFonts w:ascii="Times New Roman" w:hAnsi="Times New Roman"/>
          <w:sz w:val="22"/>
        </w:rPr>
      </w:pPr>
      <w:r>
        <w:rPr>
          <w:rFonts w:ascii="Times New Roman" w:hAnsi="Times New Roman"/>
          <w:sz w:val="22"/>
        </w:rPr>
        <w:t>1. Užsienio vienetas, gavęs pajamų už parduotą ar kitaip perleistą nuosavybėn nekilnojamąjį pagal prigimtį daiktą, esantį Lietuvos Respublikos teritorijoje (toliau straipsnyje – turtas), tu</w:t>
      </w:r>
      <w:r>
        <w:rPr>
          <w:rFonts w:ascii="Times New Roman" w:hAnsi="Times New Roman"/>
          <w:sz w:val="22"/>
        </w:rPr>
        <w:t>ri teisę kreiptis į vietos mokesčio administratorių, kurio veiklos teritorijoje įregistruotas mokestį išskaičiuojantis asmuo, dėl apskaičiuoto ir sumokėto pelno mokesčio už parduotą ar kitaip perleistą nuosavybėn turtą perskaičiavimo. Šiuo atveju pelno mok</w:t>
      </w:r>
      <w:r>
        <w:rPr>
          <w:rFonts w:ascii="Times New Roman" w:hAnsi="Times New Roman"/>
          <w:sz w:val="22"/>
        </w:rPr>
        <w:t xml:space="preserve">estis būtų apskaičiuojamas nuo turto vertės padidėjimo pajamų. </w:t>
      </w:r>
    </w:p>
    <w:p w:rsidR="00000000" w:rsidRDefault="003C0EDE">
      <w:pPr>
        <w:ind w:firstLine="720"/>
        <w:jc w:val="both"/>
        <w:rPr>
          <w:rFonts w:ascii="Times New Roman" w:hAnsi="Times New Roman"/>
          <w:sz w:val="22"/>
        </w:rPr>
      </w:pPr>
      <w:r>
        <w:rPr>
          <w:rFonts w:ascii="Times New Roman" w:hAnsi="Times New Roman"/>
          <w:sz w:val="22"/>
        </w:rPr>
        <w:t>2. Prašymas ir dokumentai, pagrindžiantys turto įsigijimo kainą, dėl pelno mokesčio perskaičiavimo pateikiami tam vietos mokesčio administratoriui, kurio veiklos teritorijoje įregistruotas mok</w:t>
      </w:r>
      <w:r>
        <w:rPr>
          <w:rFonts w:ascii="Times New Roman" w:hAnsi="Times New Roman"/>
          <w:sz w:val="22"/>
        </w:rPr>
        <w:t>estį išskaičiuojantis asmuo. Vietos mokesčio administratorius, patikrinęs šių dokumentų ir sandorių teisėtumą, apskaičiuoja turto vertės padidėjimo pajamas, uždirbtas pardavus ar kitaip perleidus nuosavybėn turtą, ir pelno mokestį. Mokesčio permoka grąžina</w:t>
      </w:r>
      <w:r>
        <w:rPr>
          <w:rFonts w:ascii="Times New Roman" w:hAnsi="Times New Roman"/>
          <w:sz w:val="22"/>
        </w:rPr>
        <w:t>ma Mokesčių administravimo įstatymo nustatyta tvarka.</w:t>
      </w:r>
    </w:p>
    <w:p w:rsidR="00000000" w:rsidRDefault="003C0EDE">
      <w:pPr>
        <w:ind w:firstLine="720"/>
        <w:jc w:val="both"/>
        <w:rPr>
          <w:rFonts w:ascii="Times New Roman" w:hAnsi="Times New Roman"/>
          <w:b/>
          <w:sz w:val="22"/>
        </w:rPr>
      </w:pPr>
    </w:p>
    <w:p w:rsidR="00000000" w:rsidRDefault="003C0EDE">
      <w:pPr>
        <w:ind w:firstLine="720"/>
        <w:jc w:val="both"/>
        <w:rPr>
          <w:rFonts w:ascii="Times New Roman" w:hAnsi="Times New Roman"/>
          <w:b/>
          <w:sz w:val="22"/>
        </w:rPr>
      </w:pPr>
      <w:r>
        <w:rPr>
          <w:rFonts w:ascii="Times New Roman" w:hAnsi="Times New Roman"/>
          <w:b/>
          <w:sz w:val="22"/>
        </w:rPr>
        <w:t>55 straipsnis. Pelno mokesčio, sumokėto užsienio valstybėse, atskaitymai</w:t>
      </w:r>
    </w:p>
    <w:p w:rsidR="00000000" w:rsidRDefault="003C0EDE">
      <w:pPr>
        <w:ind w:firstLine="720"/>
        <w:jc w:val="both"/>
        <w:rPr>
          <w:rFonts w:ascii="Times New Roman" w:hAnsi="Times New Roman"/>
          <w:sz w:val="22"/>
        </w:rPr>
      </w:pPr>
      <w:r>
        <w:rPr>
          <w:rFonts w:ascii="Times New Roman" w:hAnsi="Times New Roman"/>
          <w:sz w:val="22"/>
        </w:rPr>
        <w:t xml:space="preserve">1. Lietuvos vienetas iš šio Įstatymo nustatyta tvarka apskaičiuoto pelno mokesčio sumos gali atskaityti pelno mokesčio arba jam </w:t>
      </w:r>
      <w:r>
        <w:rPr>
          <w:rFonts w:ascii="Times New Roman" w:hAnsi="Times New Roman"/>
          <w:sz w:val="22"/>
        </w:rPr>
        <w:t>tapataus mokesčio sumą, sumokėtą užsienio valstybėje nuo toje valstybėje per tuos mokestinius metus gautų pajamų, atsižvelgiant į dividendus, kurie neįtraukiami į vieneto pajamas, jeigu šis straipsnis nenustato ko kita.</w:t>
      </w:r>
    </w:p>
    <w:p w:rsidR="00000000" w:rsidRDefault="003C0EDE">
      <w:pPr>
        <w:ind w:firstLine="720"/>
        <w:jc w:val="both"/>
        <w:rPr>
          <w:rFonts w:ascii="Times New Roman" w:hAnsi="Times New Roman"/>
          <w:sz w:val="22"/>
        </w:rPr>
      </w:pPr>
      <w:r>
        <w:rPr>
          <w:rFonts w:ascii="Times New Roman" w:hAnsi="Times New Roman"/>
          <w:sz w:val="22"/>
        </w:rPr>
        <w:t>2. Jeigu nuo užsienio valstybėje gau</w:t>
      </w:r>
      <w:r>
        <w:rPr>
          <w:rFonts w:ascii="Times New Roman" w:hAnsi="Times New Roman"/>
          <w:sz w:val="22"/>
        </w:rPr>
        <w:t>tų pajamų šio Įstatymo nustatyta tvarka apskaičiuota pelno mokesčio suma yra mažesnė negu pelno mokesčio arba jam tapataus mokesčio suma, sumokėta nuo tų pajamų užsienio valstybėje, tai atskaitoma tik šio Įstatymo nustatyta tvarka apskaičiuota pelno mokesč</w:t>
      </w:r>
      <w:r>
        <w:rPr>
          <w:rFonts w:ascii="Times New Roman" w:hAnsi="Times New Roman"/>
          <w:sz w:val="22"/>
        </w:rPr>
        <w:t>io suma.</w:t>
      </w:r>
    </w:p>
    <w:p w:rsidR="00000000" w:rsidRDefault="003C0EDE">
      <w:pPr>
        <w:ind w:firstLine="720"/>
        <w:jc w:val="both"/>
        <w:rPr>
          <w:rFonts w:ascii="Times New Roman" w:hAnsi="Times New Roman"/>
          <w:sz w:val="22"/>
        </w:rPr>
      </w:pPr>
      <w:r>
        <w:rPr>
          <w:rFonts w:ascii="Times New Roman" w:hAnsi="Times New Roman"/>
          <w:sz w:val="22"/>
        </w:rPr>
        <w:t>3. Jeigu mokesčio mokėtojas per mokestinius metus gauna pajamų keliose užsienio valstybėse, atskaitoma pelno mokesčio suma apskaičiuojama atskirai pagal kiekvieną valstybę, kurioje gautos pajamos, išskyrus atvejus, kai gaunamos pagal šį Įstatymą a</w:t>
      </w:r>
      <w:r>
        <w:rPr>
          <w:rFonts w:ascii="Times New Roman" w:hAnsi="Times New Roman"/>
          <w:sz w:val="22"/>
        </w:rPr>
        <w:t>pmokestinamos palūkanos.</w:t>
      </w:r>
    </w:p>
    <w:p w:rsidR="00000000" w:rsidRDefault="003C0EDE">
      <w:pPr>
        <w:ind w:firstLine="720"/>
        <w:jc w:val="both"/>
        <w:rPr>
          <w:rFonts w:ascii="Times New Roman" w:hAnsi="Times New Roman"/>
          <w:sz w:val="22"/>
        </w:rPr>
      </w:pPr>
      <w:r>
        <w:rPr>
          <w:rFonts w:ascii="Times New Roman" w:hAnsi="Times New Roman"/>
          <w:sz w:val="22"/>
        </w:rPr>
        <w:t>4. Tuo atveju, kai užsienio valstybėse gaunamos pagal šį Įstatymą apmokestinamos palūkanos, kurios sudaro ne daugiau kaip 25 procentus jas gaunančio vieneto pajamų, atskaitoma pelno mokesčio suma atskaitoma nuo bendros pelno mokesč</w:t>
      </w:r>
      <w:r>
        <w:rPr>
          <w:rFonts w:ascii="Times New Roman" w:hAnsi="Times New Roman"/>
          <w:sz w:val="22"/>
        </w:rPr>
        <w:t>io sumos, skaičiuojant nuo visų pajamų, bet ne daugiau kaip 1/5 bendros pelno mokesčio sumos.</w:t>
      </w:r>
    </w:p>
    <w:p w:rsidR="00000000" w:rsidRDefault="003C0EDE">
      <w:pPr>
        <w:pStyle w:val="BodyText"/>
        <w:ind w:firstLine="720"/>
        <w:rPr>
          <w:rFonts w:ascii="Times New Roman" w:hAnsi="Times New Roman"/>
          <w:sz w:val="22"/>
        </w:rPr>
      </w:pPr>
      <w:r>
        <w:rPr>
          <w:rFonts w:ascii="Times New Roman" w:hAnsi="Times New Roman"/>
          <w:sz w:val="22"/>
        </w:rPr>
        <w:t>5. Atskaitymai iš apskaičiuotos pelno mokesčio sumos šiame straipsnyje nustatyta tvarka leidžiami tik tuo atveju, kai yra išduoti užsienio valstybės mokesčio admi</w:t>
      </w:r>
      <w:r>
        <w:rPr>
          <w:rFonts w:ascii="Times New Roman" w:hAnsi="Times New Roman"/>
          <w:sz w:val="22"/>
        </w:rPr>
        <w:t>nistratoriaus patvirtinti dokumentai apie toje valstybėje per tuos mokestinius metus gautas pajamas ir nuo jų apskaičiuotą ir sumokėtą pelno mokesčio arba jam tapataus mokesčio sumą, jei šis straipsnis nenustato kitaip.</w:t>
      </w:r>
    </w:p>
    <w:p w:rsidR="00000000" w:rsidRDefault="003C0EDE">
      <w:pPr>
        <w:ind w:firstLine="720"/>
        <w:jc w:val="both"/>
        <w:rPr>
          <w:rFonts w:ascii="Times New Roman" w:hAnsi="Times New Roman"/>
          <w:sz w:val="22"/>
        </w:rPr>
      </w:pPr>
      <w:r>
        <w:rPr>
          <w:rFonts w:ascii="Times New Roman" w:hAnsi="Times New Roman"/>
          <w:sz w:val="22"/>
        </w:rPr>
        <w:t>6. Lietuvos vienetas iš šio Įstatymo</w:t>
      </w:r>
      <w:r>
        <w:rPr>
          <w:rFonts w:ascii="Times New Roman" w:hAnsi="Times New Roman"/>
          <w:sz w:val="22"/>
        </w:rPr>
        <w:t xml:space="preserve"> nustatyta tvarka nuo pozityviųjų pajamų, įtrauktų į Lietuvos vieneto pajamas, apskaičiuoto pelno mokesčio sumos gali atskaityti pelno mokesčio arba jam tapataus mokesčio sumą, sumokėtą užsienio valstybėje nuo toje valstybėje per tuos mokestinius</w:t>
      </w:r>
      <w:r>
        <w:rPr>
          <w:rFonts w:ascii="Times New Roman" w:hAnsi="Times New Roman"/>
          <w:i/>
          <w:sz w:val="22"/>
        </w:rPr>
        <w:t xml:space="preserve"> </w:t>
      </w:r>
      <w:r>
        <w:rPr>
          <w:rFonts w:ascii="Times New Roman" w:hAnsi="Times New Roman"/>
          <w:sz w:val="22"/>
        </w:rPr>
        <w:t>metus gau</w:t>
      </w:r>
      <w:r>
        <w:rPr>
          <w:rFonts w:ascii="Times New Roman" w:hAnsi="Times New Roman"/>
          <w:sz w:val="22"/>
        </w:rPr>
        <w:t>tų pozityviųjų kontroliuojamojo vieneto pajamų, kaip nustatyta šio Įstatymo 39 straipsnio 6 ir 7 dalyse. Atskaitymai iš apskaičiuotos pelno mokesčio sumos šiame straipsnyje nustatyta tvarka leidžiami tik tuo atveju, jeigu yra išduoti užsienio valstybės mok</w:t>
      </w:r>
      <w:r>
        <w:rPr>
          <w:rFonts w:ascii="Times New Roman" w:hAnsi="Times New Roman"/>
          <w:sz w:val="22"/>
        </w:rPr>
        <w:t>esčio administratoriaus patvirtinti dokumentai apie užsienio valstybėje per tuos mokestinius metus gautas pajamas bei nuo jų apskaičiuotą ir sumokėtą pelno mokesčio arba jam tapataus mokesčio sumą ir jeigu Lietuvos vienetas vietos mokesčio administratoriui</w:t>
      </w:r>
      <w:r>
        <w:rPr>
          <w:rFonts w:ascii="Times New Roman" w:hAnsi="Times New Roman"/>
          <w:sz w:val="22"/>
        </w:rPr>
        <w:t xml:space="preserve"> pateikia:</w:t>
      </w:r>
    </w:p>
    <w:p w:rsidR="00000000" w:rsidRDefault="003C0EDE">
      <w:pPr>
        <w:ind w:firstLine="720"/>
        <w:rPr>
          <w:rFonts w:ascii="Times New Roman" w:hAnsi="Times New Roman"/>
          <w:sz w:val="22"/>
        </w:rPr>
      </w:pPr>
      <w:r>
        <w:rPr>
          <w:rFonts w:ascii="Times New Roman" w:hAnsi="Times New Roman"/>
          <w:sz w:val="22"/>
        </w:rPr>
        <w:t>1) kontroliuojamojo vieneto pavadinimą ir buveinės adresą;</w:t>
      </w:r>
    </w:p>
    <w:p w:rsidR="00000000" w:rsidRDefault="003C0EDE">
      <w:pPr>
        <w:ind w:firstLine="720"/>
        <w:rPr>
          <w:rFonts w:ascii="Times New Roman" w:hAnsi="Times New Roman"/>
          <w:sz w:val="22"/>
        </w:rPr>
      </w:pPr>
      <w:r>
        <w:rPr>
          <w:rFonts w:ascii="Times New Roman" w:hAnsi="Times New Roman"/>
          <w:sz w:val="22"/>
        </w:rPr>
        <w:t>2) valdytojų sąrašą;</w:t>
      </w:r>
    </w:p>
    <w:p w:rsidR="00000000" w:rsidRDefault="003C0EDE">
      <w:pPr>
        <w:ind w:firstLine="720"/>
        <w:rPr>
          <w:rFonts w:ascii="Times New Roman" w:hAnsi="Times New Roman"/>
          <w:sz w:val="22"/>
        </w:rPr>
      </w:pPr>
      <w:r>
        <w:rPr>
          <w:rFonts w:ascii="Times New Roman" w:hAnsi="Times New Roman"/>
          <w:sz w:val="22"/>
        </w:rPr>
        <w:t>3) balansą bei pelno ir nuostolių ataskaitą;</w:t>
      </w:r>
    </w:p>
    <w:p w:rsidR="00000000" w:rsidRDefault="003C0EDE">
      <w:pPr>
        <w:ind w:firstLine="720"/>
        <w:rPr>
          <w:rFonts w:ascii="Times New Roman" w:hAnsi="Times New Roman"/>
          <w:sz w:val="22"/>
        </w:rPr>
      </w:pPr>
      <w:r>
        <w:rPr>
          <w:rFonts w:ascii="Times New Roman" w:hAnsi="Times New Roman"/>
          <w:sz w:val="22"/>
        </w:rPr>
        <w:t>4) pozityviųjų pajamų, įtrauktų į pajamas, sumą;</w:t>
      </w:r>
    </w:p>
    <w:p w:rsidR="00000000" w:rsidRDefault="003C0EDE">
      <w:pPr>
        <w:ind w:firstLine="720"/>
        <w:rPr>
          <w:rFonts w:ascii="Times New Roman" w:hAnsi="Times New Roman"/>
          <w:sz w:val="22"/>
        </w:rPr>
      </w:pPr>
      <w:r>
        <w:rPr>
          <w:rFonts w:ascii="Times New Roman" w:hAnsi="Times New Roman"/>
          <w:sz w:val="22"/>
        </w:rPr>
        <w:t>5) nuo pozityviųjų pajamų, įtrauktų į pajamas, sumokėtų mokesčių įrodym</w:t>
      </w:r>
      <w:r>
        <w:rPr>
          <w:rFonts w:ascii="Times New Roman" w:hAnsi="Times New Roman"/>
          <w:sz w:val="22"/>
        </w:rPr>
        <w:t>us.</w:t>
      </w:r>
    </w:p>
    <w:p w:rsidR="00000000" w:rsidRDefault="003C0EDE">
      <w:pPr>
        <w:pStyle w:val="BodyTextIndent"/>
        <w:rPr>
          <w:rFonts w:ascii="Times New Roman" w:hAnsi="Times New Roman"/>
          <w:sz w:val="22"/>
        </w:rPr>
      </w:pPr>
      <w:r>
        <w:rPr>
          <w:rFonts w:ascii="Times New Roman" w:hAnsi="Times New Roman"/>
          <w:sz w:val="22"/>
        </w:rPr>
        <w:t>7. Šio straipsnio 6 dalyje nustatytus dokumentus Lietuvos vienetas pateikia centrinio mokesčių administratoriaus nustatyta tvarka.</w:t>
      </w:r>
    </w:p>
    <w:p w:rsidR="00000000" w:rsidRDefault="003C0EDE">
      <w:pPr>
        <w:pStyle w:val="BodyText"/>
        <w:ind w:firstLine="720"/>
        <w:rPr>
          <w:rFonts w:ascii="Times New Roman" w:hAnsi="Times New Roman"/>
          <w:sz w:val="22"/>
        </w:rPr>
      </w:pPr>
      <w:r>
        <w:rPr>
          <w:rFonts w:ascii="Times New Roman" w:hAnsi="Times New Roman"/>
          <w:sz w:val="22"/>
        </w:rPr>
        <w:t>8. Šio straipsnio nuostatos netaikomos dividendams.</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sz w:val="22"/>
        </w:rPr>
      </w:pPr>
    </w:p>
    <w:p w:rsidR="00000000" w:rsidRDefault="003C0EDE">
      <w:pPr>
        <w:ind w:firstLine="720"/>
        <w:rPr>
          <w:rFonts w:ascii="Times New Roman" w:hAnsi="Times New Roman"/>
          <w:b/>
          <w:sz w:val="22"/>
        </w:rPr>
      </w:pPr>
      <w:r>
        <w:rPr>
          <w:rFonts w:ascii="Times New Roman" w:hAnsi="Times New Roman"/>
          <w:b/>
          <w:sz w:val="22"/>
        </w:rPr>
        <w:t>56 straipsnis. Atsakomybė už šio Įstatymo pažeidimus</w:t>
      </w:r>
    </w:p>
    <w:p w:rsidR="00000000" w:rsidRDefault="003C0EDE">
      <w:pPr>
        <w:pStyle w:val="BodyTextIndent"/>
        <w:rPr>
          <w:rFonts w:ascii="Times New Roman" w:hAnsi="Times New Roman"/>
          <w:b/>
          <w:sz w:val="22"/>
        </w:rPr>
      </w:pPr>
      <w:r>
        <w:rPr>
          <w:rFonts w:ascii="Times New Roman" w:hAnsi="Times New Roman"/>
          <w:sz w:val="22"/>
        </w:rPr>
        <w:t>Pažeidus šio Įstatymo nuostatas, išskyrus 46 straipsnio 5 dalyje nurodytus atvejus, baudos skiriamos ir delspinigiai skaiči</w:t>
      </w:r>
      <w:r>
        <w:rPr>
          <w:rFonts w:ascii="Times New Roman" w:hAnsi="Times New Roman"/>
          <w:sz w:val="22"/>
        </w:rPr>
        <w:t>uojami Mokesčių administravimo įstatymo nustatyta tvarka.</w:t>
      </w:r>
    </w:p>
    <w:p w:rsidR="00000000" w:rsidRDefault="003C0EDE">
      <w:pPr>
        <w:ind w:firstLine="720"/>
        <w:jc w:val="center"/>
        <w:rPr>
          <w:rFonts w:ascii="Times New Roman" w:hAnsi="Times New Roman"/>
          <w:b/>
          <w:sz w:val="22"/>
        </w:rPr>
      </w:pPr>
    </w:p>
    <w:p w:rsidR="00000000" w:rsidRDefault="003C0EDE">
      <w:pPr>
        <w:jc w:val="center"/>
        <w:rPr>
          <w:rFonts w:ascii="Times New Roman" w:hAnsi="Times New Roman"/>
          <w:b/>
          <w:sz w:val="22"/>
        </w:rPr>
      </w:pPr>
      <w:r>
        <w:rPr>
          <w:rFonts w:ascii="Times New Roman" w:hAnsi="Times New Roman"/>
          <w:b/>
          <w:sz w:val="22"/>
        </w:rPr>
        <w:t>XI SKYRIUS</w:t>
      </w:r>
    </w:p>
    <w:p w:rsidR="00000000" w:rsidRDefault="003C0EDE">
      <w:pPr>
        <w:jc w:val="center"/>
        <w:rPr>
          <w:rFonts w:ascii="Times New Roman" w:hAnsi="Times New Roman"/>
          <w:sz w:val="22"/>
        </w:rPr>
      </w:pPr>
      <w:r>
        <w:rPr>
          <w:rFonts w:ascii="Times New Roman" w:hAnsi="Times New Roman"/>
          <w:b/>
          <w:sz w:val="22"/>
        </w:rPr>
        <w:t>APSKAITOS REIKALAVIMAI</w:t>
      </w:r>
    </w:p>
    <w:p w:rsidR="00000000" w:rsidRDefault="003C0EDE">
      <w:pPr>
        <w:pStyle w:val="statymopavad"/>
        <w:spacing w:line="240" w:lineRule="auto"/>
        <w:rPr>
          <w:rFonts w:ascii="Times New Roman" w:hAnsi="Times New Roman"/>
          <w:caps w:val="0"/>
          <w:sz w:val="22"/>
        </w:rPr>
      </w:pPr>
    </w:p>
    <w:p w:rsidR="00000000" w:rsidRDefault="003C0EDE">
      <w:pPr>
        <w:ind w:firstLine="720"/>
        <w:rPr>
          <w:rFonts w:ascii="Times New Roman" w:hAnsi="Times New Roman"/>
          <w:sz w:val="22"/>
        </w:rPr>
      </w:pPr>
      <w:r>
        <w:rPr>
          <w:rFonts w:ascii="Times New Roman" w:hAnsi="Times New Roman"/>
          <w:b/>
          <w:sz w:val="22"/>
        </w:rPr>
        <w:t>57 straipsnis. Buhalterinės apskaitos tvarkymo reikalavimai</w:t>
      </w:r>
    </w:p>
    <w:p w:rsidR="00000000" w:rsidRDefault="003C0EDE">
      <w:pPr>
        <w:pStyle w:val="Linos"/>
        <w:ind w:firstLine="720"/>
        <w:rPr>
          <w:rFonts w:ascii="Times New Roman" w:hAnsi="Times New Roman"/>
          <w:sz w:val="22"/>
        </w:rPr>
      </w:pPr>
      <w:r>
        <w:rPr>
          <w:rFonts w:ascii="Times New Roman" w:hAnsi="Times New Roman"/>
          <w:sz w:val="22"/>
        </w:rPr>
        <w:t>1. Mokesčio mokėtojų buhalterinė apskaita privalo būti tvarkoma taip, kad ji teiktų pakankamą informac</w:t>
      </w:r>
      <w:r>
        <w:rPr>
          <w:rFonts w:ascii="Times New Roman" w:hAnsi="Times New Roman"/>
          <w:sz w:val="22"/>
        </w:rPr>
        <w:t>iją pelno mokesčiui apskaičiuoti.</w:t>
      </w:r>
    </w:p>
    <w:p w:rsidR="00000000" w:rsidRDefault="003C0EDE">
      <w:pPr>
        <w:ind w:firstLine="720"/>
        <w:jc w:val="both"/>
        <w:rPr>
          <w:rFonts w:ascii="Times New Roman" w:hAnsi="Times New Roman"/>
          <w:sz w:val="22"/>
        </w:rPr>
      </w:pPr>
      <w:r>
        <w:rPr>
          <w:rFonts w:ascii="Times New Roman" w:hAnsi="Times New Roman"/>
          <w:sz w:val="22"/>
        </w:rPr>
        <w:t>2. Mokesčio mokėtojai apskaitą ir atskaitomybę tvarko vadovaudamiesi Lietuvos Respublikos buhalterinės apskaitos įstatymu bei kitais teisės aktais.</w:t>
      </w:r>
    </w:p>
    <w:p w:rsidR="00000000" w:rsidRDefault="003C0EDE">
      <w:pPr>
        <w:pStyle w:val="BodyTextIndent"/>
        <w:rPr>
          <w:rFonts w:ascii="Times New Roman" w:hAnsi="Times New Roman"/>
          <w:sz w:val="22"/>
        </w:rPr>
      </w:pPr>
      <w:r>
        <w:rPr>
          <w:rFonts w:ascii="Times New Roman" w:hAnsi="Times New Roman"/>
          <w:sz w:val="22"/>
        </w:rPr>
        <w:t>3. Pelno mokesčiui skaičiuoti vienetas gali naudoti buhalterinėje apskaito</w:t>
      </w:r>
      <w:r>
        <w:rPr>
          <w:rFonts w:ascii="Times New Roman" w:hAnsi="Times New Roman"/>
          <w:sz w:val="22"/>
        </w:rPr>
        <w:t>je naudojamus visuotinai pripažintus pajamų, sąnaudų pripažinimo, atsargų įkainojimo metodus, jei šis Įstatymas nenustato ko kita.</w:t>
      </w:r>
    </w:p>
    <w:p w:rsidR="00000000" w:rsidRDefault="003C0EDE">
      <w:pPr>
        <w:ind w:firstLine="720"/>
        <w:jc w:val="both"/>
        <w:rPr>
          <w:rFonts w:ascii="Times New Roman" w:hAnsi="Times New Roman"/>
          <w:sz w:val="22"/>
        </w:rPr>
      </w:pPr>
      <w:r>
        <w:rPr>
          <w:rFonts w:ascii="Times New Roman" w:hAnsi="Times New Roman"/>
          <w:sz w:val="22"/>
        </w:rPr>
        <w:t>4. Apskaičiuojant pelno mokestį, atsargos apskaitomos „pirmasis į – pirmasis iš (FIFO)“ metodu. Centrinio mokesčio administra</w:t>
      </w:r>
      <w:r>
        <w:rPr>
          <w:rFonts w:ascii="Times New Roman" w:hAnsi="Times New Roman"/>
          <w:sz w:val="22"/>
        </w:rPr>
        <w:t>toriaus nustatyta tvarka mokesčio mokėtojo prašymu ir atsižvelgdamas į jo veiklos ypatybes vietos mokesčio administratorius gali leisti apskaityti atsargas taikant tą buhalterinę apskaitą reglamentuojančių teisės aktų numatytą metodą, kurį vienetas taiko s</w:t>
      </w:r>
      <w:r>
        <w:rPr>
          <w:rFonts w:ascii="Times New Roman" w:hAnsi="Times New Roman"/>
          <w:sz w:val="22"/>
        </w:rPr>
        <w:t>udarydamas finansinę atskaitomybę.</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ind w:firstLine="720"/>
        <w:jc w:val="both"/>
        <w:rPr>
          <w:rFonts w:ascii="Times New Roman" w:hAnsi="Times New Roman"/>
          <w:sz w:val="22"/>
        </w:rPr>
      </w:pPr>
    </w:p>
    <w:p w:rsidR="00000000" w:rsidRDefault="003C0EDE">
      <w:pPr>
        <w:pStyle w:val="Heading1"/>
        <w:rPr>
          <w:rFonts w:ascii="Times New Roman" w:hAnsi="Times New Roman"/>
          <w:sz w:val="22"/>
        </w:rPr>
      </w:pPr>
      <w:r>
        <w:rPr>
          <w:rFonts w:ascii="Times New Roman" w:hAnsi="Times New Roman"/>
          <w:sz w:val="22"/>
        </w:rPr>
        <w:t>XII SKYRIUS</w:t>
      </w:r>
    </w:p>
    <w:p w:rsidR="00000000" w:rsidRDefault="003C0EDE">
      <w:pPr>
        <w:jc w:val="center"/>
        <w:rPr>
          <w:rFonts w:ascii="Times New Roman" w:hAnsi="Times New Roman"/>
          <w:sz w:val="22"/>
        </w:rPr>
      </w:pPr>
      <w:r>
        <w:rPr>
          <w:rFonts w:ascii="Times New Roman" w:hAnsi="Times New Roman"/>
          <w:b/>
          <w:sz w:val="22"/>
        </w:rPr>
        <w:t>BAIGIAMOSIOS NUOSTATOS</w:t>
      </w:r>
    </w:p>
    <w:p w:rsidR="00000000" w:rsidRDefault="003C0EDE">
      <w:pPr>
        <w:ind w:firstLine="720"/>
        <w:jc w:val="both"/>
        <w:rPr>
          <w:rFonts w:ascii="Times New Roman" w:hAnsi="Times New Roman"/>
          <w:sz w:val="22"/>
        </w:rPr>
      </w:pPr>
    </w:p>
    <w:p w:rsidR="00000000" w:rsidRDefault="003C0EDE">
      <w:pPr>
        <w:ind w:left="2340" w:hanging="1620"/>
        <w:jc w:val="both"/>
        <w:rPr>
          <w:rFonts w:ascii="Times New Roman" w:hAnsi="Times New Roman"/>
          <w:b/>
          <w:sz w:val="22"/>
        </w:rPr>
      </w:pPr>
      <w:r>
        <w:rPr>
          <w:rFonts w:ascii="Times New Roman" w:hAnsi="Times New Roman"/>
          <w:b/>
          <w:sz w:val="22"/>
        </w:rPr>
        <w:t xml:space="preserve">58 straipsnis. Perėjimo nuo vieneto </w:t>
      </w:r>
      <w:r>
        <w:rPr>
          <w:rFonts w:ascii="Times New Roman" w:hAnsi="Times New Roman"/>
          <w:b/>
          <w:sz w:val="22"/>
        </w:rPr>
        <w:t xml:space="preserve">pelno arba pajamų apskaičiavimo ir </w:t>
      </w:r>
    </w:p>
    <w:p w:rsidR="00000000" w:rsidRDefault="003C0EDE">
      <w:pPr>
        <w:ind w:left="2340" w:hanging="355"/>
        <w:jc w:val="both"/>
        <w:rPr>
          <w:rFonts w:ascii="Times New Roman" w:hAnsi="Times New Roman"/>
          <w:b/>
          <w:sz w:val="22"/>
        </w:rPr>
      </w:pPr>
      <w:r>
        <w:rPr>
          <w:rFonts w:ascii="Times New Roman" w:hAnsi="Times New Roman"/>
          <w:b/>
          <w:sz w:val="22"/>
        </w:rPr>
        <w:t xml:space="preserve">apmokestinimo pagal Juridinių asmenų pelno mokesčio įstatymą bei </w:t>
      </w:r>
    </w:p>
    <w:p w:rsidR="00000000" w:rsidRDefault="003C0EDE">
      <w:pPr>
        <w:ind w:left="2340" w:hanging="355"/>
        <w:jc w:val="both"/>
        <w:rPr>
          <w:rFonts w:ascii="Times New Roman" w:hAnsi="Times New Roman"/>
          <w:b/>
          <w:sz w:val="22"/>
        </w:rPr>
      </w:pPr>
      <w:r>
        <w:rPr>
          <w:rFonts w:ascii="Times New Roman" w:hAnsi="Times New Roman"/>
          <w:b/>
          <w:sz w:val="22"/>
        </w:rPr>
        <w:t>Fizinių asmenų pajamų mokesčio laikinojo įstatymo IV skyrių tvarka</w:t>
      </w:r>
    </w:p>
    <w:p w:rsidR="00000000" w:rsidRDefault="003C0EDE">
      <w:pPr>
        <w:pStyle w:val="BodyTextIndent"/>
        <w:rPr>
          <w:rFonts w:ascii="Times New Roman" w:hAnsi="Times New Roman"/>
          <w:sz w:val="22"/>
        </w:rPr>
      </w:pPr>
      <w:r>
        <w:rPr>
          <w:rFonts w:ascii="Times New Roman" w:hAnsi="Times New Roman"/>
          <w:sz w:val="22"/>
        </w:rPr>
        <w:t>1. Jokioms Lietuvos Respublikos juridinių asmenų pelno mokesčio įstatyme bei Lietuvos R</w:t>
      </w:r>
      <w:r>
        <w:rPr>
          <w:rFonts w:ascii="Times New Roman" w:hAnsi="Times New Roman"/>
          <w:sz w:val="22"/>
        </w:rPr>
        <w:t>espublikos fizinių asmenų pajamų mokesčio laikinajame įstatyme nustatytoms lengvatoms, įskaitant ilgalaikiam materialiajam turtui ir kompiuterių programoms taikomas investicijų lengvatas, tęstinumas netaikomas, jei šis straipsnis nenustato ko kita.</w:t>
      </w:r>
    </w:p>
    <w:p w:rsidR="00000000" w:rsidRDefault="003C0EDE">
      <w:pPr>
        <w:pStyle w:val="BodyText"/>
        <w:ind w:firstLine="720"/>
        <w:rPr>
          <w:rFonts w:ascii="Times New Roman" w:hAnsi="Times New Roman"/>
          <w:sz w:val="22"/>
        </w:rPr>
      </w:pPr>
      <w:r>
        <w:rPr>
          <w:rFonts w:ascii="Times New Roman" w:hAnsi="Times New Roman"/>
          <w:sz w:val="22"/>
        </w:rPr>
        <w:t>2. Moke</w:t>
      </w:r>
      <w:r>
        <w:rPr>
          <w:rFonts w:ascii="Times New Roman" w:hAnsi="Times New Roman"/>
          <w:sz w:val="22"/>
        </w:rPr>
        <w:t>sčio mokėtojams, kuriems iki šio Įstatymo įsigaliojimo dienos buvo taikomos Lietuvos Respublikos juridinių asmenų pelno mokesčio įstatymo 8 straipsnyje ir Lietuvos Respublikos fizinių asmenų pajamų mokesčio laikinojo įstatymo 24 straipsnyje nustatytos su u</w:t>
      </w:r>
      <w:r>
        <w:rPr>
          <w:rFonts w:ascii="Times New Roman" w:hAnsi="Times New Roman"/>
          <w:sz w:val="22"/>
        </w:rPr>
        <w:t xml:space="preserve">žsienio kapitalo investicijomis susijusios lengvatos, šios lengvatos taikomos minėtuose įstatymuose nustatytais terminais ir tvarka iki 2003 metais prasidėsiančio mokestinio laikotarpio pabaigos. </w:t>
      </w:r>
    </w:p>
    <w:p w:rsidR="00000000" w:rsidRDefault="003C0EDE">
      <w:pPr>
        <w:pStyle w:val="BodyTextIndent"/>
        <w:rPr>
          <w:rFonts w:ascii="Times New Roman" w:hAnsi="Times New Roman"/>
          <w:sz w:val="22"/>
        </w:rPr>
      </w:pPr>
      <w:r>
        <w:rPr>
          <w:rFonts w:ascii="Times New Roman" w:hAnsi="Times New Roman"/>
          <w:sz w:val="22"/>
        </w:rPr>
        <w:t>3. Jeigu po šio Įstatymo įsigaliojimo dienos ilgalaikis mat</w:t>
      </w:r>
      <w:r>
        <w:rPr>
          <w:rFonts w:ascii="Times New Roman" w:hAnsi="Times New Roman"/>
          <w:sz w:val="22"/>
        </w:rPr>
        <w:t>erialusis turtas arba kompiuterių programos, kuriems buvo taikoma investicijos lengvata, nustatyta Lietuvos Respublikos juridinių asmenų pelno mokesčio įstatymo 21 straipsnyje, perduodami panaudos būdu, investuojami į kitą vienetą, vieneto pajamos didinamo</w:t>
      </w:r>
      <w:r>
        <w:rPr>
          <w:rFonts w:ascii="Times New Roman" w:hAnsi="Times New Roman"/>
          <w:sz w:val="22"/>
        </w:rPr>
        <w:t>s šio turto įsigijimo kaina tuo mokestiniu laikotarpiu, kuriuo turtas, perduodamas panaudos būdu, investuojamas į kitą vienetą. Jeigu po šio Įstatymo įsigaliojimo dienos ilgalaikis materialusis turtas arba kompiuterių programos, kuriems buvo taikoma invest</w:t>
      </w:r>
      <w:r>
        <w:rPr>
          <w:rFonts w:ascii="Times New Roman" w:hAnsi="Times New Roman"/>
          <w:sz w:val="22"/>
        </w:rPr>
        <w:t>icijos lengvata, nustatyta Lietuvos Respublikos fizinių asmenų pajamų mokesčio laikinojo įstatymo 24 straipsnyje, perduodami panaudos būdu, investuojami į kitą vienetą arba pakeičiama jų naudojimo paskirtis, įskaitant atvejus, kai ūkinių bendrijų nariai ir</w:t>
      </w:r>
      <w:r>
        <w:rPr>
          <w:rFonts w:ascii="Times New Roman" w:hAnsi="Times New Roman"/>
          <w:sz w:val="22"/>
        </w:rPr>
        <w:t xml:space="preserve"> individualių (personalinių) įmonių savininkai išsimoka ūkinių bendrijų ir individualių (personalinių) įmonių pajamų dalį, panaudotą toms investicijoms, ūkinės bendrijos ir individualios (personalinės) įmonės pajamos didinamos suma, atitinkančia apmokestin</w:t>
      </w:r>
      <w:r>
        <w:rPr>
          <w:rFonts w:ascii="Times New Roman" w:hAnsi="Times New Roman"/>
          <w:sz w:val="22"/>
        </w:rPr>
        <w:t>amųjų pajamų dalį, panaudotą investicijoms, tuo mokestiniu laikotarpiu, kuriuo turtas, perduodamas panaudos būdu, investuojamas į kitą vienetą arba pakeičiama jo naudojimo paskirtis.</w:t>
      </w:r>
    </w:p>
    <w:p w:rsidR="00000000" w:rsidRDefault="003C0EDE">
      <w:pPr>
        <w:ind w:firstLine="720"/>
        <w:jc w:val="both"/>
        <w:rPr>
          <w:rFonts w:ascii="Times New Roman" w:hAnsi="Times New Roman"/>
          <w:sz w:val="22"/>
        </w:rPr>
      </w:pPr>
      <w:r>
        <w:rPr>
          <w:rFonts w:ascii="Times New Roman" w:hAnsi="Times New Roman"/>
          <w:sz w:val="22"/>
        </w:rPr>
        <w:t xml:space="preserve">4. Ilgalaikio materialiojo turto arba kompiuterių programų, kuriems buvo </w:t>
      </w:r>
      <w:r>
        <w:rPr>
          <w:rFonts w:ascii="Times New Roman" w:hAnsi="Times New Roman"/>
          <w:sz w:val="22"/>
        </w:rPr>
        <w:t>taikoma investicijos lengvata, nustatyta Lietuvos Respublikos juridinių asmenų pelno mokesčio įstatymo 21 straipsnio 1 dalies 2 punkte ir Lietuvos Respublikos fizinių asmenų pajamų mokesčio laikinojo įstatymo 24 straipsnyje, nusidėvėjimas arba amortizacija</w:t>
      </w:r>
      <w:r>
        <w:rPr>
          <w:rFonts w:ascii="Times New Roman" w:hAnsi="Times New Roman"/>
          <w:sz w:val="22"/>
        </w:rPr>
        <w:t xml:space="preserve"> neskaičiuojami. Jeigu ši investicijos lengvata buvo taikoma ilgalaikio materialiojo turto arba kompiuterių programų vertės daliai, nusidėvėjimas arba amortizacija pradedami skaičiuoti nuo to momento, kai nusidėvėjimo arba amortizacijos suma, kuri pagal ši</w:t>
      </w:r>
      <w:r>
        <w:rPr>
          <w:rFonts w:ascii="Times New Roman" w:hAnsi="Times New Roman"/>
          <w:sz w:val="22"/>
        </w:rPr>
        <w:t>o Įstatymo nuostatas būtų skaičiuojama, jeigu įsigyjant turtą nebūtų taikyta investicijų lengvata, pasiekia vertės dalį, kuriai taikyta investicijų lengvata.</w:t>
      </w:r>
    </w:p>
    <w:p w:rsidR="00000000" w:rsidRDefault="003C0EDE">
      <w:pPr>
        <w:ind w:firstLine="720"/>
        <w:jc w:val="both"/>
        <w:rPr>
          <w:rFonts w:ascii="Times New Roman" w:hAnsi="Times New Roman"/>
          <w:sz w:val="22"/>
        </w:rPr>
      </w:pPr>
      <w:r>
        <w:rPr>
          <w:rFonts w:ascii="Times New Roman" w:hAnsi="Times New Roman"/>
          <w:sz w:val="22"/>
        </w:rPr>
        <w:t xml:space="preserve">5. Nuo 2002 metų prasidėjusiu mokestiniu laikotarpiu gauti dividendai apmokestinami taikant šiuos </w:t>
      </w:r>
      <w:r>
        <w:rPr>
          <w:rFonts w:ascii="Times New Roman" w:hAnsi="Times New Roman"/>
          <w:sz w:val="22"/>
        </w:rPr>
        <w:t>pelno mokesčio tarifus:</w:t>
      </w:r>
    </w:p>
    <w:p w:rsidR="00000000" w:rsidRDefault="003C0EDE">
      <w:pPr>
        <w:ind w:firstLine="720"/>
        <w:jc w:val="both"/>
        <w:rPr>
          <w:rFonts w:ascii="Times New Roman" w:hAnsi="Times New Roman"/>
          <w:sz w:val="22"/>
        </w:rPr>
      </w:pPr>
      <w:r>
        <w:rPr>
          <w:rFonts w:ascii="Times New Roman" w:hAnsi="Times New Roman"/>
          <w:sz w:val="22"/>
        </w:rPr>
        <w:t>1) Lietuvos vienetų gaunami dividendai iš kitų Lietuvos ir užsienio vienetų apmokestinami taikant 29 procentų pelno mokesčio tarifą ir šiems dividendams netaikomos šio Įstatymo 33 straipsnio 2 dalies ir 34 straipsnio 2 dalies nuosta</w:t>
      </w:r>
      <w:r>
        <w:rPr>
          <w:rFonts w:ascii="Times New Roman" w:hAnsi="Times New Roman"/>
          <w:sz w:val="22"/>
        </w:rPr>
        <w:t>tos;</w:t>
      </w:r>
    </w:p>
    <w:p w:rsidR="00000000" w:rsidRDefault="003C0EDE">
      <w:pPr>
        <w:ind w:firstLine="720"/>
        <w:jc w:val="both"/>
        <w:rPr>
          <w:rFonts w:ascii="Times New Roman" w:hAnsi="Times New Roman"/>
          <w:sz w:val="22"/>
        </w:rPr>
      </w:pPr>
      <w:r>
        <w:rPr>
          <w:rFonts w:ascii="Times New Roman" w:hAnsi="Times New Roman"/>
          <w:sz w:val="22"/>
        </w:rPr>
        <w:t>2) užsienio vienetų iš Lietuvos vienetų gaunami dividendai apmokestinami taikant 29 procentų pelno mokesčio tarifą ir šiems dividendams netaikomos šio Įstatymo 33 straipsnio 2 dalies ir 34 straipsnio 2 dalies nuostatos.</w:t>
      </w:r>
    </w:p>
    <w:p w:rsidR="00000000" w:rsidRDefault="003C0EDE">
      <w:pPr>
        <w:pStyle w:val="BodyTextIndent"/>
        <w:rPr>
          <w:rFonts w:ascii="Times New Roman" w:hAnsi="Times New Roman"/>
          <w:sz w:val="22"/>
        </w:rPr>
      </w:pPr>
      <w:r>
        <w:rPr>
          <w:rFonts w:ascii="Times New Roman" w:hAnsi="Times New Roman"/>
          <w:sz w:val="22"/>
        </w:rPr>
        <w:t>6. Jei beviltiškomis laikomų sk</w:t>
      </w:r>
      <w:r>
        <w:rPr>
          <w:rFonts w:ascii="Times New Roman" w:hAnsi="Times New Roman"/>
          <w:sz w:val="22"/>
        </w:rPr>
        <w:t>olų suma susidarė iki šio Įstatymo įsigaliojimo dienos, šio Įstatymo 25 straipsnio 1 dalies nuostatos taikomos tik toms skoloms, kurios buvo įtrauktos į mokesčio mokėtojo realizavimo pajamas, arba jei šių skolų atsiradimas buvo užfiksuotas mokesčio mokėtoj</w:t>
      </w:r>
      <w:r>
        <w:rPr>
          <w:rFonts w:ascii="Times New Roman" w:hAnsi="Times New Roman"/>
          <w:sz w:val="22"/>
        </w:rPr>
        <w:t>o apskaitos dokumentuose ne anksčiau kaip 1996 metais. Tačiau jei beviltiškų skolų suma buvo įtraukta į mokesčio mokėtojo realizavimo pajamas arba šių skolų atsiradimas buvo užfiksuotas mokesčio mokėtojo apskaitos dokumentuose nuo 1996 m. sausio 1 d.</w:t>
      </w:r>
      <w:r>
        <w:rPr>
          <w:rFonts w:ascii="Times New Roman" w:hAnsi="Times New Roman"/>
          <w:color w:val="FF0000"/>
          <w:sz w:val="22"/>
        </w:rPr>
        <w:t xml:space="preserve"> </w:t>
      </w:r>
      <w:r>
        <w:rPr>
          <w:rFonts w:ascii="Times New Roman" w:hAnsi="Times New Roman"/>
          <w:sz w:val="22"/>
        </w:rPr>
        <w:t>iki 1</w:t>
      </w:r>
      <w:r>
        <w:rPr>
          <w:rFonts w:ascii="Times New Roman" w:hAnsi="Times New Roman"/>
          <w:sz w:val="22"/>
        </w:rPr>
        <w:t>999 m. gruodžio 31 d., beviltiškų skolų suma arba beviltiškoms skoloms tenkanti sąnaudų dalis</w:t>
      </w:r>
      <w:r>
        <w:rPr>
          <w:rFonts w:ascii="Times New Roman" w:hAnsi="Times New Roman"/>
          <w:color w:val="FF0000"/>
          <w:sz w:val="22"/>
        </w:rPr>
        <w:t xml:space="preserve"> </w:t>
      </w:r>
      <w:r>
        <w:rPr>
          <w:rFonts w:ascii="Times New Roman" w:hAnsi="Times New Roman"/>
          <w:sz w:val="22"/>
        </w:rPr>
        <w:t>į vieneto leidžiamus ribojamų dydžių atskaitymus įtraukiama lygiomis dalimis per 5 metus, pradedant 2000 metais prasidėjusiu mokestiniu laikotarpiu.</w:t>
      </w:r>
    </w:p>
    <w:p w:rsidR="00000000" w:rsidRDefault="003C0EDE">
      <w:pPr>
        <w:pStyle w:val="BodyTextIndent"/>
        <w:rPr>
          <w:rFonts w:ascii="Times New Roman" w:hAnsi="Times New Roman"/>
          <w:sz w:val="22"/>
        </w:rPr>
      </w:pPr>
      <w:r>
        <w:rPr>
          <w:rFonts w:ascii="Times New Roman" w:hAnsi="Times New Roman"/>
          <w:sz w:val="22"/>
        </w:rPr>
        <w:t>7. Iš draudim</w:t>
      </w:r>
      <w:r>
        <w:rPr>
          <w:rFonts w:ascii="Times New Roman" w:hAnsi="Times New Roman"/>
          <w:sz w:val="22"/>
        </w:rPr>
        <w:t>o įmonių (draudikų) gautos draudimo išmokos neapmokestinamos pagal draudimo sutartis, sudarytas iki 2002 m. sausio 1 d.</w:t>
      </w:r>
    </w:p>
    <w:p w:rsidR="00000000" w:rsidRDefault="003C0EDE">
      <w:pPr>
        <w:pStyle w:val="BodyTextIndent"/>
        <w:rPr>
          <w:rFonts w:ascii="Times New Roman" w:hAnsi="Times New Roman"/>
          <w:sz w:val="22"/>
        </w:rPr>
      </w:pPr>
      <w:r>
        <w:rPr>
          <w:rFonts w:ascii="Times New Roman" w:hAnsi="Times New Roman"/>
          <w:sz w:val="22"/>
        </w:rPr>
        <w:t>8. 2002 metais prasidėjusiu mokestiniu laikotarpiu avansinis pelno mokestis, kurį mokesčio mokėtojas privalo sumokėti pagal pateiktą ava</w:t>
      </w:r>
      <w:r>
        <w:rPr>
          <w:rFonts w:ascii="Times New Roman" w:hAnsi="Times New Roman"/>
          <w:sz w:val="22"/>
        </w:rPr>
        <w:t>nsinio pelno mokesčio deklaraciją, apskaičiuojamas šia tvarka:</w:t>
      </w:r>
    </w:p>
    <w:p w:rsidR="00000000" w:rsidRDefault="003C0EDE">
      <w:pPr>
        <w:ind w:firstLine="720"/>
        <w:jc w:val="both"/>
        <w:rPr>
          <w:rFonts w:ascii="Times New Roman" w:hAnsi="Times New Roman"/>
          <w:sz w:val="22"/>
        </w:rPr>
      </w:pPr>
      <w:r>
        <w:rPr>
          <w:rFonts w:ascii="Times New Roman" w:hAnsi="Times New Roman"/>
          <w:sz w:val="22"/>
        </w:rPr>
        <w:t>1) avansinis pelno mokestis už pirmuosius 4 mokestinio laikotarpio mėnesius apskaičiuojamas pagal faktiškai apskaičiuotą pelno (pajamų) mokesčio sumą už mokestinį laikotarpį, buvusį prieš praėj</w:t>
      </w:r>
      <w:r>
        <w:rPr>
          <w:rFonts w:ascii="Times New Roman" w:hAnsi="Times New Roman"/>
          <w:sz w:val="22"/>
        </w:rPr>
        <w:t>usį mokestinį laikotarpį. Mokestinio laikotarpio penktojo - dvyliktojo mėnesių pelno avansinis mokestis apskaičiuojamas pagal praėjusį mokestinį laikotarpį faktiškai apskaičiuotą pelno (pajamų) mokesčio sumą. Kiekvieno mėnesio pelno avansinis mokestis suda</w:t>
      </w:r>
      <w:r>
        <w:rPr>
          <w:rFonts w:ascii="Times New Roman" w:hAnsi="Times New Roman"/>
          <w:sz w:val="22"/>
        </w:rPr>
        <w:t xml:space="preserve">rys atitinkamai 1/12 faktiškai per minėtus mokestinius laikotarpius apskaičiuoto pelno mokesčio sumos; </w:t>
      </w:r>
    </w:p>
    <w:p w:rsidR="00000000" w:rsidRDefault="003C0EDE">
      <w:pPr>
        <w:ind w:firstLine="720"/>
        <w:jc w:val="both"/>
        <w:rPr>
          <w:rFonts w:ascii="Times New Roman" w:hAnsi="Times New Roman"/>
          <w:sz w:val="22"/>
        </w:rPr>
      </w:pPr>
      <w:r>
        <w:rPr>
          <w:rFonts w:ascii="Times New Roman" w:hAnsi="Times New Roman"/>
          <w:sz w:val="22"/>
        </w:rPr>
        <w:t>2) vienetas, kuris įrodo, kad mokestiniu laikotarpiu, prasidėjusiu 2002 metais, jo pajamos yra 25 procentais ir daugiau mažesnės už 2001 metais prasidėj</w:t>
      </w:r>
      <w:r>
        <w:rPr>
          <w:rFonts w:ascii="Times New Roman" w:hAnsi="Times New Roman"/>
          <w:sz w:val="22"/>
        </w:rPr>
        <w:t>usio mokestinio laikotarpio pajamas, turi teisę ne vėliau kaip prieš mėnesį iki eilinio avansinio pelno mokesčio mokėjimo termino, nustatyto šioje dalyje, kreiptis į vietos mokesčio administratorių, kad sumažintų likusį avansinį pelno mokestį arba nuo jo a</w:t>
      </w:r>
      <w:r>
        <w:rPr>
          <w:rFonts w:ascii="Times New Roman" w:hAnsi="Times New Roman"/>
          <w:sz w:val="22"/>
        </w:rPr>
        <w:t>tleistų. Vietos mokesčio administratorius tokiam vienetui turi sumažinti avansinio pelno mokesčio sumą proporcingai sumažėjusioms pajamoms arba atleisti nuo avansinio pelno mokesčio. Jeigu šio vieneto 2002 metais prasidėjusio mokestinio laikotarpio pajamos</w:t>
      </w:r>
      <w:r>
        <w:rPr>
          <w:rFonts w:ascii="Times New Roman" w:hAnsi="Times New Roman"/>
          <w:sz w:val="22"/>
        </w:rPr>
        <w:t xml:space="preserve"> padidės iki 25 procentų ir daugiau, jis privalo ne vėliau kaip prieš mėnesį iki eilinio avansinio pelno mokesčio mokėjimo termino kreiptis į vietos mokesčio administratorių, kad padidintų likusį avansinį pelno mokestį;</w:t>
      </w:r>
    </w:p>
    <w:p w:rsidR="00000000" w:rsidRDefault="003C0EDE">
      <w:pPr>
        <w:pStyle w:val="BodyTextIndent"/>
        <w:rPr>
          <w:rFonts w:ascii="Times New Roman" w:hAnsi="Times New Roman"/>
          <w:sz w:val="22"/>
        </w:rPr>
      </w:pPr>
      <w:r>
        <w:rPr>
          <w:rFonts w:ascii="Times New Roman" w:hAnsi="Times New Roman"/>
          <w:sz w:val="22"/>
        </w:rPr>
        <w:t>3) vienetas gali pasirinkti pelno av</w:t>
      </w:r>
      <w:r>
        <w:rPr>
          <w:rFonts w:ascii="Times New Roman" w:hAnsi="Times New Roman"/>
          <w:sz w:val="22"/>
        </w:rPr>
        <w:t>ansinį mokestį mokėti pagal apskaičiuotą 2002 metais prasidėjusio mokestinio laikotarpio kiekvieno mėnesio pelno mokesčio sumą;</w:t>
      </w:r>
    </w:p>
    <w:p w:rsidR="00000000" w:rsidRDefault="003C0EDE">
      <w:pPr>
        <w:pStyle w:val="BodyTextIndent"/>
        <w:rPr>
          <w:rFonts w:ascii="Times New Roman" w:hAnsi="Times New Roman"/>
          <w:sz w:val="22"/>
        </w:rPr>
      </w:pPr>
      <w:r>
        <w:rPr>
          <w:rFonts w:ascii="Times New Roman" w:hAnsi="Times New Roman"/>
          <w:sz w:val="22"/>
        </w:rPr>
        <w:t>4) mokesčio mokėtojas turi teisę atsižvelgti į pasikeitusį pelno mokesčio tarifą.</w:t>
      </w:r>
    </w:p>
    <w:p w:rsidR="00000000" w:rsidRDefault="003C0EDE">
      <w:pPr>
        <w:ind w:firstLine="720"/>
        <w:jc w:val="both"/>
        <w:rPr>
          <w:rFonts w:ascii="Times New Roman" w:hAnsi="Times New Roman"/>
          <w:sz w:val="22"/>
        </w:rPr>
      </w:pPr>
      <w:r>
        <w:rPr>
          <w:rFonts w:ascii="Times New Roman" w:hAnsi="Times New Roman"/>
          <w:sz w:val="22"/>
        </w:rPr>
        <w:t>9. Avansinio pelno mokesčio deklaracija už pir</w:t>
      </w:r>
      <w:r>
        <w:rPr>
          <w:rFonts w:ascii="Times New Roman" w:hAnsi="Times New Roman"/>
          <w:sz w:val="22"/>
        </w:rPr>
        <w:t xml:space="preserve">muosius keturis 2002 metais prasidėjusio mokestinio laikotarpio mėnesius pateikiama iki mokestinio laikotarpio pirmojo mėnesio paskutinės dienos. Avansinio pelno mokesčio deklaracija už 2002 metais prasidėjusio mokestinio laikotarpio penktąjį – dvyliktąjį </w:t>
      </w:r>
      <w:r>
        <w:rPr>
          <w:rFonts w:ascii="Times New Roman" w:hAnsi="Times New Roman"/>
          <w:sz w:val="22"/>
        </w:rPr>
        <w:t>mėnesius pateikiama iki mokestinio laikotarpio penktojo mėnesio paskutinės dienos. Jeigu vienetas pasirinko avansinį pelno mokestį mokėti pagal apskaičiuotą 2002 metais prasidėjusio mokestinio laikotarpio kiekvieno mėnesio pelno mokesčio sumą, avansinio pe</w:t>
      </w:r>
      <w:r>
        <w:rPr>
          <w:rFonts w:ascii="Times New Roman" w:hAnsi="Times New Roman"/>
          <w:sz w:val="22"/>
        </w:rPr>
        <w:t>lno mokesčio deklaracija pateikiama ne vėliau kaip pasibaigus kiekvienam 2002 metais prasidėjusio mokestinio laikotarpio mėnesiui iki kito mėnesio 15 dienos. Pelno avansinis mokestis turi būti sumokėtas ne vėliau kaip pasibaigus kiekvienam 2002 metais pras</w:t>
      </w:r>
      <w:r>
        <w:rPr>
          <w:rFonts w:ascii="Times New Roman" w:hAnsi="Times New Roman"/>
          <w:sz w:val="22"/>
        </w:rPr>
        <w:t>idėjusio mokestinio laikotarpio mėnesiui iki kito mėnesio 15 dienos.</w:t>
      </w:r>
    </w:p>
    <w:p w:rsidR="00000000" w:rsidRDefault="003C0EDE">
      <w:pPr>
        <w:pStyle w:val="BodyTextIndent"/>
        <w:rPr>
          <w:rFonts w:ascii="Times New Roman" w:hAnsi="Times New Roman"/>
          <w:sz w:val="22"/>
        </w:rPr>
      </w:pPr>
      <w:r>
        <w:rPr>
          <w:rFonts w:ascii="Times New Roman" w:hAnsi="Times New Roman"/>
          <w:sz w:val="22"/>
        </w:rPr>
        <w:t>10. Už 2001 metais prasidėjusį mokestinį laikotarpį pajamų deklaracija arba pelno mokesčio apyskaita kartu su Lietuvos Respublikos buhalterinės apskaitos įstatyme nustatyta finansine atsk</w:t>
      </w:r>
      <w:r>
        <w:rPr>
          <w:rFonts w:ascii="Times New Roman" w:hAnsi="Times New Roman"/>
          <w:sz w:val="22"/>
        </w:rPr>
        <w:t>aitomybe pateikiama pasibaigus mokestiniams metams iki 2002 m. gegužės 1 d. arba iki 2002 metais prasidėjusio mokestinio laikotarpio penkto mėnesio pirmos dienos. Pelno (pajamų) mokestis už 2001 metais prasidėjusį mokestinį laikotarpį sumokamas pagal pelno</w:t>
      </w:r>
      <w:r>
        <w:rPr>
          <w:rFonts w:ascii="Times New Roman" w:hAnsi="Times New Roman"/>
          <w:sz w:val="22"/>
        </w:rPr>
        <w:t xml:space="preserve"> mokesčio apyskaitą arba pagal pajamų deklaraciją. Jeigu pelno mokesčio apyskaitoje arba pajamų deklaracijoje apskaičiuota pelno mokesčio suma viršija už mokestinį laikotarpį pagal pelno (pajamų) mokesčio avansines apyskaitas sumokėtą pelno (pajamų) mokesč</w:t>
      </w:r>
      <w:r>
        <w:rPr>
          <w:rFonts w:ascii="Times New Roman" w:hAnsi="Times New Roman"/>
          <w:sz w:val="22"/>
        </w:rPr>
        <w:t>io sumą, mokesčio mokėtojas privalo kitą darbo dieną po pelno mokesčio apyskaitos arba pajamų deklaracijos pateikimo termino pabaigos šį skirtumą sumokėti į biudžetą.</w:t>
      </w:r>
    </w:p>
    <w:p w:rsidR="00000000" w:rsidRDefault="003C0EDE">
      <w:pPr>
        <w:ind w:firstLine="720"/>
        <w:jc w:val="both"/>
        <w:rPr>
          <w:rFonts w:ascii="Times New Roman" w:hAnsi="Times New Roman"/>
          <w:sz w:val="22"/>
        </w:rPr>
      </w:pPr>
      <w:r>
        <w:rPr>
          <w:rFonts w:ascii="Times New Roman" w:hAnsi="Times New Roman"/>
          <w:sz w:val="22"/>
        </w:rPr>
        <w:t>11. Šio Įstatymo 1 priedėlyje nustatyti nusidėvėjimo arba amortizacijos normatyvai taikom</w:t>
      </w:r>
      <w:r>
        <w:rPr>
          <w:rFonts w:ascii="Times New Roman" w:hAnsi="Times New Roman"/>
          <w:sz w:val="22"/>
        </w:rPr>
        <w:t>i po šio Įstatymo įsigaliojimo dienos įsigytam ilgalaikiam materialiajam ir nematerialiajam turtui bei prestižui.</w:t>
      </w:r>
    </w:p>
    <w:p w:rsidR="00000000" w:rsidRDefault="003C0EDE">
      <w:pPr>
        <w:ind w:firstLine="720"/>
        <w:jc w:val="both"/>
        <w:rPr>
          <w:rFonts w:ascii="Times New Roman" w:hAnsi="Times New Roman"/>
          <w:sz w:val="22"/>
        </w:rPr>
      </w:pPr>
      <w:r>
        <w:rPr>
          <w:rFonts w:ascii="Times New Roman" w:hAnsi="Times New Roman"/>
          <w:sz w:val="22"/>
        </w:rPr>
        <w:t>12. Vienetai, kurie iki 2002 m. sausio 1 d. pajamas pripažindavo faktišku įplaukų gavimo momentu, tačiau pagal šio Įstatymo nuostatas nebeatit</w:t>
      </w:r>
      <w:r>
        <w:rPr>
          <w:rFonts w:ascii="Times New Roman" w:hAnsi="Times New Roman"/>
          <w:sz w:val="22"/>
        </w:rPr>
        <w:t>inka pinigų apskaitos principo taikymui nustatytų kriterijų, gali pereiti prie kaupimo apskaitos principo taikymo pasirinktinai nuo 2002 metais prasidedančio mokestinio laikotarpio arba nuo 2003 metais prasidėsiančio mokestinio laikotarpio.</w:t>
      </w:r>
    </w:p>
    <w:p w:rsidR="00000000" w:rsidRDefault="003C0EDE">
      <w:pPr>
        <w:ind w:firstLine="720"/>
        <w:jc w:val="both"/>
        <w:rPr>
          <w:rFonts w:ascii="Times New Roman" w:hAnsi="Times New Roman"/>
          <w:sz w:val="22"/>
        </w:rPr>
      </w:pPr>
      <w:r>
        <w:rPr>
          <w:rFonts w:ascii="Times New Roman" w:hAnsi="Times New Roman"/>
          <w:sz w:val="22"/>
        </w:rPr>
        <w:t>13. Pagal šio Į</w:t>
      </w:r>
      <w:r>
        <w:rPr>
          <w:rFonts w:ascii="Times New Roman" w:hAnsi="Times New Roman"/>
          <w:sz w:val="22"/>
        </w:rPr>
        <w:t>statymo 4 straipsnio nuostatas apmokestinamos palūkanos už Lietuvos vieneto obligacijas, jei jos išleistos po šio Įstatymo įsigaliojimo dienos. Pagal šio Įstatymo 4 straipsnio nuostatas nuo 2003 m. sausio 1 d. apmokestinamos</w:t>
      </w:r>
      <w:r>
        <w:rPr>
          <w:rFonts w:ascii="Times New Roman" w:hAnsi="Times New Roman"/>
          <w:b/>
          <w:sz w:val="22"/>
        </w:rPr>
        <w:t xml:space="preserve"> </w:t>
      </w:r>
      <w:r>
        <w:rPr>
          <w:rFonts w:ascii="Times New Roman" w:hAnsi="Times New Roman"/>
          <w:sz w:val="22"/>
        </w:rPr>
        <w:t>palūkanos už užsienio valstybių</w:t>
      </w:r>
      <w:r>
        <w:rPr>
          <w:rFonts w:ascii="Times New Roman" w:hAnsi="Times New Roman"/>
          <w:sz w:val="22"/>
        </w:rPr>
        <w:t xml:space="preserve"> bankų ir tarptautinių finansinių institucijų (institucijos arba organizacijos, kurių visi nariai arba steigėjai yra kelių valstybių vyriausybės, taip pat užsienio valstybių fondai ir valstybinės finansų institucijos, kurių daugiau kaip 50 procentų akcijų </w:t>
      </w:r>
      <w:r>
        <w:rPr>
          <w:rFonts w:ascii="Times New Roman" w:hAnsi="Times New Roman"/>
          <w:sz w:val="22"/>
        </w:rPr>
        <w:t>paketo turėtojai yra užsienio valstybių vyriausybės), kurių sąrašas patvirtintas Lietuvos Respublikos finansų ministro įsakymu, paskolas,</w:t>
      </w:r>
      <w:r>
        <w:rPr>
          <w:rFonts w:ascii="Times New Roman" w:hAnsi="Times New Roman"/>
          <w:b/>
          <w:sz w:val="22"/>
        </w:rPr>
        <w:t xml:space="preserve"> </w:t>
      </w:r>
      <w:r>
        <w:rPr>
          <w:rFonts w:ascii="Times New Roman" w:hAnsi="Times New Roman"/>
          <w:sz w:val="22"/>
        </w:rPr>
        <w:t>įskaitant su tais skoliniais įsipareigojimais susijusias priemokas bei premijas, išskyrus Lietuvos Respublikos valstyb</w:t>
      </w:r>
      <w:r>
        <w:rPr>
          <w:rFonts w:ascii="Times New Roman" w:hAnsi="Times New Roman"/>
          <w:sz w:val="22"/>
        </w:rPr>
        <w:t>ei suteiktas paskolas pagal paskolų sutartis, sudarytas po šio Įstatymo įsigaliojimo dienos. Pagal šio Įstatymo 4 straipsnio nuostatas apmokestinamos palūkanos už užsienio valstybių bankų ir tarptautinių finansų institucijų (institucijos arba organizacijos</w:t>
      </w:r>
      <w:r>
        <w:rPr>
          <w:rFonts w:ascii="Times New Roman" w:hAnsi="Times New Roman"/>
          <w:sz w:val="22"/>
        </w:rPr>
        <w:t>, kurių visi nariai arba steigėjai yra kelių valstybių vyriausybės, taip pat užsienio valstybių fondai ir valstybinės finansų institucijos, kurių daugiau kaip 50 procentų akcijų paketo turėtojai yra užsienio valstybių vyriausybės), kurių sąrašas patvirtint</w:t>
      </w:r>
      <w:r>
        <w:rPr>
          <w:rFonts w:ascii="Times New Roman" w:hAnsi="Times New Roman"/>
          <w:sz w:val="22"/>
        </w:rPr>
        <w:t>as Lietuvos Respublikos finansų ministro įsakymu, Lietuvos Respublikos valstybei suteiktas paskolas pagal sutartis, sudarytas po 2003 m. sausio 1 d.</w:t>
      </w:r>
    </w:p>
    <w:p w:rsidR="00000000" w:rsidRDefault="003C0EDE">
      <w:pPr>
        <w:pStyle w:val="BodyText"/>
        <w:ind w:firstLine="720"/>
        <w:rPr>
          <w:rFonts w:ascii="Times New Roman" w:hAnsi="Times New Roman"/>
          <w:sz w:val="22"/>
        </w:rPr>
      </w:pPr>
      <w:r>
        <w:rPr>
          <w:rFonts w:ascii="Times New Roman" w:hAnsi="Times New Roman"/>
          <w:sz w:val="22"/>
        </w:rPr>
        <w:t xml:space="preserve">14. Pagal šio Įstatymo 4 straipsnio nuostatas apmokestinamos palūkanos už Lietuvos Respublikos Vyriausybės </w:t>
      </w:r>
      <w:r>
        <w:rPr>
          <w:rFonts w:ascii="Times New Roman" w:hAnsi="Times New Roman"/>
          <w:sz w:val="22"/>
        </w:rPr>
        <w:t>ir savivaldybių bei tarptautinių finansų organizacijų, kurių narė yra Lietuvos Respublika ir kurių steigimo sutartys yra ratifikuotos pagal Lietuvos Respublikos tarptautinių sutarčių įstatymą, vertybinius popierius, jeigu sutartys dėl vertybinių popierių p</w:t>
      </w:r>
      <w:r>
        <w:rPr>
          <w:rFonts w:ascii="Times New Roman" w:hAnsi="Times New Roman"/>
          <w:sz w:val="22"/>
        </w:rPr>
        <w:t>latinimo sudarytos po 2003 m. sausio 1 d.</w:t>
      </w:r>
    </w:p>
    <w:p w:rsidR="00000000" w:rsidRDefault="003C0EDE">
      <w:pPr>
        <w:ind w:firstLine="720"/>
        <w:jc w:val="both"/>
        <w:rPr>
          <w:rFonts w:ascii="Times New Roman" w:hAnsi="Times New Roman"/>
          <w:sz w:val="22"/>
        </w:rPr>
      </w:pPr>
      <w:r>
        <w:rPr>
          <w:rFonts w:ascii="Times New Roman" w:hAnsi="Times New Roman"/>
          <w:sz w:val="22"/>
        </w:rPr>
        <w:t xml:space="preserve">15. Iki 2003 m. sausio 1 d. neapmokestinamos: </w:t>
      </w:r>
    </w:p>
    <w:p w:rsidR="00000000" w:rsidRDefault="003C0EDE">
      <w:pPr>
        <w:pStyle w:val="BodyText"/>
        <w:ind w:firstLine="720"/>
        <w:rPr>
          <w:rFonts w:ascii="Times New Roman" w:hAnsi="Times New Roman"/>
          <w:sz w:val="22"/>
        </w:rPr>
      </w:pPr>
      <w:r>
        <w:rPr>
          <w:rFonts w:ascii="Times New Roman" w:hAnsi="Times New Roman"/>
          <w:sz w:val="22"/>
        </w:rPr>
        <w:t>1) palūkanos už Lietuvos Respublikos Vyriausybės ir savivaldybių bei tarptautinių finansų organizacijų, kurių narė yra Lietuvos Respublika ir kurių steigimo sutartys y</w:t>
      </w:r>
      <w:r>
        <w:rPr>
          <w:rFonts w:ascii="Times New Roman" w:hAnsi="Times New Roman"/>
          <w:sz w:val="22"/>
        </w:rPr>
        <w:t>ra ratifikuotos pagal Lietuvos Respublikos tarptautinių sutarčių įstatymą, taip pat Šiaurės investicijų banko vertybinius popierius;</w:t>
      </w:r>
    </w:p>
    <w:p w:rsidR="00000000" w:rsidRDefault="003C0EDE">
      <w:pPr>
        <w:pStyle w:val="BodyText"/>
        <w:ind w:firstLine="720"/>
        <w:rPr>
          <w:rFonts w:ascii="Times New Roman" w:hAnsi="Times New Roman"/>
          <w:sz w:val="22"/>
        </w:rPr>
      </w:pPr>
      <w:r>
        <w:rPr>
          <w:rFonts w:ascii="Times New Roman" w:hAnsi="Times New Roman"/>
          <w:sz w:val="22"/>
        </w:rPr>
        <w:t>2) pajamos iš Lietuvos Respublikos Vyriausybės ir savivaldybių bei tarptautinių finansinių organizacijų, kurių narė yra Lie</w:t>
      </w:r>
      <w:r>
        <w:rPr>
          <w:rFonts w:ascii="Times New Roman" w:hAnsi="Times New Roman"/>
          <w:sz w:val="22"/>
        </w:rPr>
        <w:t>tuvos Respublika ir kurių steigimo sutartys yra ratifikuotos pagal Lietuvos Respublikos tarptautinių sutarčių įstatymą, taip pat iš Šiaurės investicijų banko vertybinių popierių pardavimo antrinėje rinkoje, išskyrus pajamas už tarpininkavimo paslaugas, sus</w:t>
      </w:r>
      <w:r>
        <w:rPr>
          <w:rFonts w:ascii="Times New Roman" w:hAnsi="Times New Roman"/>
          <w:sz w:val="22"/>
        </w:rPr>
        <w:t>ijusias su šių popierių prekyba antrinėje rinkoje.</w:t>
      </w:r>
    </w:p>
    <w:p w:rsidR="00000000" w:rsidRDefault="003C0EDE">
      <w:pPr>
        <w:pStyle w:val="BodyText"/>
        <w:ind w:firstLine="720"/>
        <w:rPr>
          <w:rFonts w:ascii="Times New Roman" w:hAnsi="Times New Roman"/>
          <w:sz w:val="22"/>
        </w:rPr>
      </w:pPr>
      <w:r>
        <w:rPr>
          <w:rFonts w:ascii="Times New Roman" w:hAnsi="Times New Roman"/>
          <w:b/>
          <w:bCs/>
          <w:sz w:val="22"/>
        </w:rPr>
        <w:t>*16.</w:t>
      </w:r>
      <w:r>
        <w:rPr>
          <w:rFonts w:ascii="Times New Roman" w:hAnsi="Times New Roman"/>
          <w:sz w:val="22"/>
        </w:rPr>
        <w:t xml:space="preserve"> Iki atskiro Lietuvos Respublikos Seimo sprendimo žemės ūkio veiklą vykdančių vienetų bei kooperatinių bendrovių (kooperatyvų), parduodančių iš savo narių įsigytus šių narių pagamintus žemės ūkio produ</w:t>
      </w:r>
      <w:r>
        <w:rPr>
          <w:rFonts w:ascii="Times New Roman" w:hAnsi="Times New Roman"/>
          <w:sz w:val="22"/>
        </w:rPr>
        <w:t xml:space="preserve">ktus ir (arba) parduodančių savo nariams degalus, trąšas, sėklas, pašarus, priemones nuo kenkėjų ir piktžolių bei materialųjį turtą, skirtą naudoti tik savo narių žemės ūkio veikloje, laisvųjų ekonominių zonų įmonių, </w:t>
      </w:r>
      <w:r>
        <w:rPr>
          <w:rFonts w:ascii="Times New Roman" w:hAnsi="Times New Roman"/>
          <w:bCs/>
          <w:sz w:val="22"/>
        </w:rPr>
        <w:t>juridinių asmenų (išskyrus nurodytus ši</w:t>
      </w:r>
      <w:r>
        <w:rPr>
          <w:rFonts w:ascii="Times New Roman" w:hAnsi="Times New Roman"/>
          <w:bCs/>
          <w:sz w:val="22"/>
        </w:rPr>
        <w:t>o  Įstatymo 5 straipsnio 5 dalyje), kuriuose dirba riboto darbingumo asmenys,</w:t>
      </w:r>
      <w:r>
        <w:rPr>
          <w:rFonts w:ascii="Times New Roman" w:hAnsi="Times New Roman"/>
          <w:sz w:val="22"/>
        </w:rPr>
        <w:t xml:space="preserve"> kredito unijų ir Centrinės kredito unijos apmokestinamasis pelnas apmokestinamas šioje dalyje nustatyta tvarka:</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16 dalies 1 pastraipos nuostatos taikomos apskaičiuojant</w:t>
      </w:r>
      <w:r>
        <w:rPr>
          <w:rFonts w:ascii="Times New Roman" w:hAnsi="Times New Roman"/>
        </w:rPr>
        <w:t xml:space="preserve"> 2005 metais prasidėjusio ir vėlesnių mokestinių laikotarpių apmokestinamąjį pelną.</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r>
        <w:rPr>
          <w:rFonts w:ascii="Times New Roman" w:hAnsi="Times New Roman"/>
          <w:sz w:val="22"/>
        </w:rPr>
        <w:t>1) jeigu žemės ūkio veiklą vykdančių vienetų pajamų iš žemės ūkio veiklos dalis sudaro 50 ir daugiau procentų pajamų, šių vienetų apmokestinamasis pelnas apmokestinamas ta</w:t>
      </w:r>
      <w:r>
        <w:rPr>
          <w:rFonts w:ascii="Times New Roman" w:hAnsi="Times New Roman"/>
          <w:sz w:val="22"/>
        </w:rPr>
        <w:t>ikant 0 procentų pelno mokesčio tarifą;</w:t>
      </w:r>
    </w:p>
    <w:p w:rsidR="00000000" w:rsidRDefault="003C0EDE">
      <w:pPr>
        <w:pStyle w:val="BodyTextIndent"/>
        <w:rPr>
          <w:rFonts w:ascii="Times New Roman" w:hAnsi="Times New Roman"/>
          <w:sz w:val="22"/>
        </w:rPr>
      </w:pPr>
      <w:r>
        <w:rPr>
          <w:rFonts w:ascii="Times New Roman" w:hAnsi="Times New Roman"/>
          <w:bCs/>
          <w:sz w:val="22"/>
        </w:rPr>
        <w:t>2) laisvosios ekonominės zonos įmonė, kurioje kapitalo investicijos pasiekė ne mažesnę kaip 1 milijono eurų sumą, 6 mokestinius laikotarpius, pradedant tuo mokestiniu laikotarpiu, kurį ši investicijų suma buvo pasiek</w:t>
      </w:r>
      <w:r>
        <w:rPr>
          <w:rFonts w:ascii="Times New Roman" w:hAnsi="Times New Roman"/>
          <w:bCs/>
          <w:sz w:val="22"/>
        </w:rPr>
        <w:t>ta, nemoka pelno mokesčio, o kitais 10 mokestinių laikotarpių jai taikomas 50 procentų sumažintas pelno mokesčio tarifas. Šioje dalyje nustatyta lengvata gali būti taikoma tik tuo atveju, kai ne mažiau kaip 75 procentus atitinkamo mokestinio laikotarpio zo</w:t>
      </w:r>
      <w:r>
        <w:rPr>
          <w:rFonts w:ascii="Times New Roman" w:hAnsi="Times New Roman"/>
          <w:bCs/>
          <w:sz w:val="22"/>
        </w:rPr>
        <w:t>nos įmonės pajamų sudaro pajamos iš zonoje</w:t>
      </w:r>
      <w:r>
        <w:rPr>
          <w:rFonts w:ascii="Times New Roman" w:hAnsi="Times New Roman"/>
          <w:b/>
          <w:sz w:val="22"/>
        </w:rPr>
        <w:t xml:space="preserve"> </w:t>
      </w:r>
      <w:r>
        <w:rPr>
          <w:rFonts w:ascii="Times New Roman" w:hAnsi="Times New Roman"/>
          <w:bCs/>
          <w:sz w:val="22"/>
        </w:rPr>
        <w:t>vykdomos prekių gamybos, apdirbimo,</w:t>
      </w:r>
      <w:r>
        <w:rPr>
          <w:rFonts w:ascii="Times New Roman" w:hAnsi="Times New Roman"/>
          <w:b/>
          <w:sz w:val="22"/>
        </w:rPr>
        <w:t xml:space="preserve"> </w:t>
      </w:r>
      <w:r>
        <w:rPr>
          <w:rFonts w:ascii="Times New Roman" w:hAnsi="Times New Roman"/>
          <w:bCs/>
          <w:sz w:val="22"/>
        </w:rPr>
        <w:t>perdirbimo, sandėliavimo veiklos, didmeninės prekybos zonoje sandėliuojamomis prekėmis ir (arba) teikiamų paslaugų, susijusių su minėtomis zonoje vykdomos veiklos rūšimis (zonoj</w:t>
      </w:r>
      <w:r>
        <w:rPr>
          <w:rFonts w:ascii="Times New Roman" w:hAnsi="Times New Roman"/>
          <w:bCs/>
          <w:sz w:val="22"/>
        </w:rPr>
        <w:t>e pagamintų, apdirbtų, perdirbtų ar sandėliuojamų, taip pat zonoje vykdomai gamybai, apdirbimui ar perdirbimui reikalingų prekių transportavimo, aptarnavimo, statybos zonos teritorijoje ir kitų su minėtomis veiklomis susijusių paslaugų). Šioje dalyje nusta</w:t>
      </w:r>
      <w:r>
        <w:rPr>
          <w:rFonts w:ascii="Times New Roman" w:hAnsi="Times New Roman"/>
          <w:bCs/>
          <w:sz w:val="22"/>
        </w:rPr>
        <w:t>tyta lengvata gali būti pritaikyta tik tuo atveju, kai laisvosios ekonominės zonos įmonė turi auditoriaus išvadą, patvirtinančią reikalaujamą kapitalo investicijos dydį. Jeigu nesibaigus šioje dalyje nustatytam lengvatos taikymo terminui kapitalo investici</w:t>
      </w:r>
      <w:r>
        <w:rPr>
          <w:rFonts w:ascii="Times New Roman" w:hAnsi="Times New Roman"/>
          <w:bCs/>
          <w:sz w:val="22"/>
        </w:rPr>
        <w:t>jų suma sumažėja ir nebesiekia 1 milijono eurų, lengvatos taikymas sustabdomas tą mokestinį laikotarpį, kurį kapitalo investicijos suma taip sumažėjo, ir gali būti atnaujintas tą mokestinį laikotarpį, kurį kapitalo investicija vėl pasiekia 1 milijoną eurų.</w:t>
      </w:r>
      <w:r>
        <w:rPr>
          <w:rFonts w:ascii="Times New Roman" w:hAnsi="Times New Roman"/>
          <w:bCs/>
          <w:sz w:val="22"/>
        </w:rPr>
        <w:t xml:space="preserve"> Šioje dalyje nustatyta lengvata jokiais atvejais negali būti taikoma kredito įstaigoms ir draudimo įmonėms;</w:t>
      </w:r>
    </w:p>
    <w:p w:rsidR="00000000" w:rsidRDefault="003C0EDE">
      <w:pPr>
        <w:pStyle w:val="BodyText"/>
        <w:ind w:firstLine="720"/>
        <w:rPr>
          <w:rFonts w:ascii="Times New Roman" w:hAnsi="Times New Roman"/>
          <w:bCs/>
          <w:sz w:val="22"/>
        </w:rPr>
      </w:pPr>
      <w:r>
        <w:rPr>
          <w:rFonts w:ascii="Times New Roman" w:hAnsi="Times New Roman"/>
          <w:b/>
          <w:sz w:val="22"/>
        </w:rPr>
        <w:t xml:space="preserve">*3) </w:t>
      </w:r>
      <w:r>
        <w:rPr>
          <w:rFonts w:ascii="Times New Roman" w:hAnsi="Times New Roman"/>
          <w:bCs/>
          <w:sz w:val="22"/>
        </w:rPr>
        <w:t>juridiniai asmenys</w:t>
      </w:r>
      <w:r>
        <w:rPr>
          <w:rFonts w:ascii="Times New Roman" w:hAnsi="Times New Roman"/>
          <w:b/>
          <w:sz w:val="22"/>
        </w:rPr>
        <w:t xml:space="preserve"> </w:t>
      </w:r>
      <w:r>
        <w:rPr>
          <w:rFonts w:ascii="Times New Roman" w:hAnsi="Times New Roman"/>
          <w:bCs/>
          <w:sz w:val="22"/>
        </w:rPr>
        <w:t xml:space="preserve">(išskyrus nurodytus šio Įstatymo 5 straipsnio 5 dalyje), kurių pajamos už pačių pagamintą produkciją sudaro daugiau kaip 50 </w:t>
      </w:r>
      <w:r>
        <w:rPr>
          <w:rFonts w:ascii="Times New Roman" w:hAnsi="Times New Roman"/>
          <w:bCs/>
          <w:sz w:val="22"/>
        </w:rPr>
        <w:t>procentų visų gautų</w:t>
      </w:r>
      <w:r>
        <w:rPr>
          <w:rFonts w:ascii="Times New Roman" w:hAnsi="Times New Roman"/>
          <w:b/>
          <w:sz w:val="22"/>
        </w:rPr>
        <w:t xml:space="preserve"> </w:t>
      </w:r>
      <w:r>
        <w:rPr>
          <w:rFonts w:ascii="Times New Roman" w:hAnsi="Times New Roman"/>
          <w:bCs/>
          <w:sz w:val="22"/>
        </w:rPr>
        <w:t>pajamų ir kuriuose dirba riboto darbingumo asmenys, mažina apskaičiuotą pelno mokestį tokia tvarka:</w:t>
      </w:r>
    </w:p>
    <w:tbl>
      <w:tblPr>
        <w:tblW w:w="8815" w:type="dxa"/>
        <w:tblLayout w:type="fixed"/>
        <w:tblCellMar>
          <w:left w:w="0" w:type="dxa"/>
          <w:right w:w="0" w:type="dxa"/>
        </w:tblCellMar>
        <w:tblLook w:val="0000" w:firstRow="0" w:lastRow="0" w:firstColumn="0" w:lastColumn="0" w:noHBand="0" w:noVBand="0"/>
      </w:tblPr>
      <w:tblGrid>
        <w:gridCol w:w="4191"/>
        <w:gridCol w:w="4624"/>
      </w:tblGrid>
      <w:tr w:rsidR="00000000">
        <w:tblPrEx>
          <w:tblCellMar>
            <w:top w:w="0" w:type="dxa"/>
            <w:left w:w="0" w:type="dxa"/>
            <w:bottom w:w="0" w:type="dxa"/>
            <w:right w:w="0" w:type="dxa"/>
          </w:tblCellMar>
        </w:tblPrEx>
        <w:tc>
          <w:tcPr>
            <w:tcW w:w="4191" w:type="dxa"/>
            <w:tcBorders>
              <w:top w:val="single" w:sz="4" w:space="0" w:color="auto"/>
              <w:left w:val="single" w:sz="4" w:space="0" w:color="auto"/>
              <w:bottom w:val="single" w:sz="4" w:space="0" w:color="auto"/>
              <w:right w:val="single" w:sz="4" w:space="0" w:color="auto"/>
            </w:tcBorders>
          </w:tcPr>
          <w:p w:rsidR="00000000" w:rsidRDefault="003C0EDE">
            <w:pPr>
              <w:pStyle w:val="BodyText"/>
              <w:ind w:hanging="52"/>
              <w:jc w:val="center"/>
              <w:rPr>
                <w:rFonts w:ascii="Times New Roman" w:hAnsi="Times New Roman"/>
                <w:bCs/>
                <w:sz w:val="22"/>
              </w:rPr>
            </w:pPr>
            <w:r>
              <w:rPr>
                <w:rFonts w:ascii="Times New Roman" w:hAnsi="Times New Roman"/>
                <w:bCs/>
                <w:sz w:val="22"/>
              </w:rPr>
              <w:t>Riboto darbingumo asmenų dalis tarp visų dirbančių asmenų</w:t>
            </w:r>
          </w:p>
        </w:tc>
        <w:tc>
          <w:tcPr>
            <w:tcW w:w="4624" w:type="dxa"/>
            <w:tcBorders>
              <w:top w:val="single" w:sz="4" w:space="0" w:color="auto"/>
              <w:left w:val="nil"/>
              <w:bottom w:val="single" w:sz="4" w:space="0" w:color="auto"/>
              <w:right w:val="single" w:sz="4" w:space="0" w:color="auto"/>
            </w:tcBorders>
            <w:vAlign w:val="center"/>
          </w:tcPr>
          <w:p w:rsidR="00000000" w:rsidRDefault="003C0EDE">
            <w:pPr>
              <w:pStyle w:val="BodyText"/>
              <w:jc w:val="center"/>
              <w:rPr>
                <w:rFonts w:ascii="Times New Roman" w:hAnsi="Times New Roman"/>
                <w:bCs/>
                <w:sz w:val="22"/>
              </w:rPr>
            </w:pPr>
            <w:r>
              <w:rPr>
                <w:rFonts w:ascii="Times New Roman" w:hAnsi="Times New Roman"/>
                <w:bCs/>
                <w:sz w:val="22"/>
              </w:rPr>
              <w:t>Apskaičiuoto pelno mokesčio sumažinimas</w:t>
            </w:r>
          </w:p>
        </w:tc>
      </w:tr>
      <w:tr w:rsidR="00000000">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000000" w:rsidRDefault="003C0EDE">
            <w:pPr>
              <w:pStyle w:val="BodyText"/>
              <w:jc w:val="center"/>
              <w:rPr>
                <w:rFonts w:ascii="Times New Roman" w:hAnsi="Times New Roman"/>
                <w:bCs/>
                <w:sz w:val="22"/>
              </w:rPr>
            </w:pPr>
            <w:r>
              <w:rPr>
                <w:rFonts w:ascii="Times New Roman" w:hAnsi="Times New Roman"/>
                <w:bCs/>
                <w:sz w:val="22"/>
              </w:rPr>
              <w:t>Daugiau kaip 50 %</w:t>
            </w:r>
          </w:p>
        </w:tc>
        <w:tc>
          <w:tcPr>
            <w:tcW w:w="4624" w:type="dxa"/>
            <w:tcBorders>
              <w:top w:val="nil"/>
              <w:left w:val="nil"/>
              <w:bottom w:val="single" w:sz="4" w:space="0" w:color="auto"/>
              <w:right w:val="single" w:sz="4" w:space="0" w:color="auto"/>
            </w:tcBorders>
          </w:tcPr>
          <w:p w:rsidR="00000000" w:rsidRDefault="003C0EDE">
            <w:pPr>
              <w:pStyle w:val="BodyText"/>
              <w:ind w:hanging="51"/>
              <w:jc w:val="center"/>
              <w:rPr>
                <w:rFonts w:ascii="Times New Roman" w:hAnsi="Times New Roman"/>
                <w:bCs/>
                <w:sz w:val="22"/>
              </w:rPr>
            </w:pPr>
            <w:r>
              <w:rPr>
                <w:rFonts w:ascii="Times New Roman" w:hAnsi="Times New Roman"/>
                <w:bCs/>
                <w:sz w:val="22"/>
              </w:rPr>
              <w:t>100 %</w:t>
            </w:r>
          </w:p>
        </w:tc>
      </w:tr>
      <w:tr w:rsidR="00000000">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000000" w:rsidRDefault="003C0EDE">
            <w:pPr>
              <w:pStyle w:val="BodyText"/>
              <w:jc w:val="center"/>
              <w:rPr>
                <w:rFonts w:ascii="Times New Roman" w:hAnsi="Times New Roman"/>
                <w:bCs/>
                <w:sz w:val="22"/>
              </w:rPr>
            </w:pPr>
            <w:r>
              <w:rPr>
                <w:rFonts w:ascii="Times New Roman" w:hAnsi="Times New Roman"/>
                <w:bCs/>
                <w:sz w:val="22"/>
              </w:rPr>
              <w:t>40–50 %</w:t>
            </w:r>
          </w:p>
        </w:tc>
        <w:tc>
          <w:tcPr>
            <w:tcW w:w="4624" w:type="dxa"/>
            <w:tcBorders>
              <w:top w:val="nil"/>
              <w:left w:val="nil"/>
              <w:bottom w:val="single" w:sz="4" w:space="0" w:color="auto"/>
              <w:right w:val="single" w:sz="4" w:space="0" w:color="auto"/>
            </w:tcBorders>
          </w:tcPr>
          <w:p w:rsidR="00000000" w:rsidRDefault="003C0EDE">
            <w:pPr>
              <w:pStyle w:val="BodyText"/>
              <w:ind w:hanging="51"/>
              <w:jc w:val="center"/>
              <w:rPr>
                <w:rFonts w:ascii="Times New Roman" w:hAnsi="Times New Roman"/>
                <w:bCs/>
                <w:sz w:val="22"/>
              </w:rPr>
            </w:pPr>
            <w:r>
              <w:rPr>
                <w:rFonts w:ascii="Times New Roman" w:hAnsi="Times New Roman"/>
                <w:bCs/>
                <w:sz w:val="22"/>
              </w:rPr>
              <w:t>75 %</w:t>
            </w:r>
          </w:p>
        </w:tc>
      </w:tr>
      <w:tr w:rsidR="00000000">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000000" w:rsidRDefault="003C0EDE">
            <w:pPr>
              <w:pStyle w:val="BodyText"/>
              <w:jc w:val="center"/>
              <w:rPr>
                <w:rFonts w:ascii="Times New Roman" w:hAnsi="Times New Roman"/>
                <w:bCs/>
                <w:sz w:val="22"/>
              </w:rPr>
            </w:pPr>
            <w:r>
              <w:rPr>
                <w:rFonts w:ascii="Times New Roman" w:hAnsi="Times New Roman"/>
                <w:bCs/>
                <w:sz w:val="22"/>
              </w:rPr>
              <w:t>30–40 %</w:t>
            </w:r>
          </w:p>
        </w:tc>
        <w:tc>
          <w:tcPr>
            <w:tcW w:w="4624" w:type="dxa"/>
            <w:tcBorders>
              <w:top w:val="nil"/>
              <w:left w:val="nil"/>
              <w:bottom w:val="single" w:sz="4" w:space="0" w:color="auto"/>
              <w:right w:val="single" w:sz="4" w:space="0" w:color="auto"/>
            </w:tcBorders>
          </w:tcPr>
          <w:p w:rsidR="00000000" w:rsidRDefault="003C0EDE">
            <w:pPr>
              <w:pStyle w:val="BodyText"/>
              <w:ind w:hanging="51"/>
              <w:jc w:val="center"/>
              <w:rPr>
                <w:rFonts w:ascii="Times New Roman" w:hAnsi="Times New Roman"/>
                <w:bCs/>
                <w:sz w:val="22"/>
              </w:rPr>
            </w:pPr>
            <w:r>
              <w:rPr>
                <w:rFonts w:ascii="Times New Roman" w:hAnsi="Times New Roman"/>
                <w:bCs/>
                <w:sz w:val="22"/>
              </w:rPr>
              <w:t>50 %</w:t>
            </w:r>
          </w:p>
        </w:tc>
      </w:tr>
      <w:tr w:rsidR="00000000">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000000" w:rsidRDefault="003C0EDE">
            <w:pPr>
              <w:pStyle w:val="BodyText"/>
              <w:jc w:val="center"/>
              <w:rPr>
                <w:rFonts w:ascii="Times New Roman" w:hAnsi="Times New Roman"/>
                <w:bCs/>
                <w:sz w:val="22"/>
              </w:rPr>
            </w:pPr>
            <w:r>
              <w:rPr>
                <w:rFonts w:ascii="Times New Roman" w:hAnsi="Times New Roman"/>
                <w:bCs/>
                <w:sz w:val="22"/>
              </w:rPr>
              <w:t>20–30 %</w:t>
            </w:r>
          </w:p>
        </w:tc>
        <w:tc>
          <w:tcPr>
            <w:tcW w:w="4624" w:type="dxa"/>
            <w:tcBorders>
              <w:top w:val="nil"/>
              <w:left w:val="nil"/>
              <w:bottom w:val="single" w:sz="4" w:space="0" w:color="auto"/>
              <w:right w:val="single" w:sz="4" w:space="0" w:color="auto"/>
            </w:tcBorders>
          </w:tcPr>
          <w:p w:rsidR="00000000" w:rsidRDefault="003C0EDE">
            <w:pPr>
              <w:pStyle w:val="BodyText"/>
              <w:ind w:hanging="51"/>
              <w:jc w:val="center"/>
              <w:rPr>
                <w:rFonts w:ascii="Times New Roman" w:hAnsi="Times New Roman"/>
                <w:bCs/>
                <w:sz w:val="22"/>
              </w:rPr>
            </w:pPr>
            <w:r>
              <w:rPr>
                <w:rFonts w:ascii="Times New Roman" w:hAnsi="Times New Roman"/>
                <w:bCs/>
                <w:sz w:val="22"/>
              </w:rPr>
              <w:t>25 %</w:t>
            </w:r>
          </w:p>
        </w:tc>
      </w:tr>
    </w:tbl>
    <w:p w:rsidR="00000000" w:rsidRDefault="003C0EDE">
      <w:pPr>
        <w:pStyle w:val="BodyText"/>
        <w:ind w:firstLine="720"/>
        <w:rPr>
          <w:rFonts w:ascii="Times New Roman" w:hAnsi="Times New Roman"/>
          <w:bCs/>
          <w:sz w:val="22"/>
        </w:rPr>
      </w:pPr>
    </w:p>
    <w:p w:rsidR="00000000" w:rsidRDefault="003C0EDE">
      <w:pPr>
        <w:ind w:firstLine="720"/>
        <w:jc w:val="both"/>
        <w:rPr>
          <w:rFonts w:ascii="Times New Roman" w:hAnsi="Times New Roman"/>
          <w:sz w:val="22"/>
        </w:rPr>
      </w:pPr>
      <w:r>
        <w:rPr>
          <w:rFonts w:ascii="Times New Roman" w:hAnsi="Times New Roman"/>
          <w:bCs/>
          <w:sz w:val="22"/>
        </w:rPr>
        <w:t>Asmenų, kuriems taikomas riboto darbingumo asmenų statusas, kategorijas, šių asmenų dalies tarp visų dirbančių asmenų apskaičiavimo metodiką ir šios lengvatos taikymo tvarką nustato Lietuvos Respublikos Vyriausybė;</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rPr>
      </w:pPr>
      <w:r>
        <w:rPr>
          <w:rFonts w:ascii="Times New Roman" w:hAnsi="Times New Roman"/>
          <w:b/>
          <w:bCs/>
        </w:rPr>
        <w:t xml:space="preserve">*Pastaba. </w:t>
      </w:r>
      <w:r>
        <w:rPr>
          <w:rFonts w:ascii="Times New Roman" w:hAnsi="Times New Roman"/>
        </w:rPr>
        <w:t>16 dalies 3 punkto nuostatos taikomos apskaičiuojant 2005 metais prasidėjusio ir vėlesnių mokestinių laikotarpių apmokestinamąjį pelną.</w:t>
      </w:r>
    </w:p>
    <w:p w:rsidR="00000000" w:rsidRDefault="003C0EDE">
      <w:pPr>
        <w:pStyle w:val="BodyText"/>
        <w:ind w:firstLine="720"/>
        <w:rPr>
          <w:rFonts w:ascii="Times New Roman" w:hAnsi="Times New Roman"/>
          <w:sz w:val="22"/>
        </w:rPr>
      </w:pPr>
    </w:p>
    <w:p w:rsidR="00000000" w:rsidRDefault="003C0EDE">
      <w:pPr>
        <w:pStyle w:val="BodyText"/>
        <w:ind w:firstLine="720"/>
        <w:rPr>
          <w:rFonts w:ascii="Times New Roman" w:hAnsi="Times New Roman"/>
          <w:sz w:val="22"/>
        </w:rPr>
      </w:pPr>
      <w:r>
        <w:rPr>
          <w:rFonts w:ascii="Times New Roman" w:hAnsi="Times New Roman"/>
          <w:sz w:val="22"/>
        </w:rPr>
        <w:t>4) (neteko galios nuo 2004 m. sausio 1 d.);</w:t>
      </w:r>
    </w:p>
    <w:p w:rsidR="00000000" w:rsidRDefault="003C0EDE">
      <w:pPr>
        <w:pStyle w:val="BodyTextIndent"/>
        <w:rPr>
          <w:rFonts w:ascii="Times New Roman" w:hAnsi="Times New Roman"/>
          <w:bCs/>
          <w:strike/>
          <w:sz w:val="22"/>
        </w:rPr>
      </w:pPr>
      <w:r>
        <w:rPr>
          <w:rFonts w:ascii="Times New Roman" w:hAnsi="Times New Roman"/>
          <w:bCs/>
          <w:sz w:val="22"/>
        </w:rPr>
        <w:t>5) kredito unijos, Centrinė kredito unija atleidžiamos nuo pelno mokesčio p</w:t>
      </w:r>
      <w:r>
        <w:rPr>
          <w:rFonts w:ascii="Times New Roman" w:hAnsi="Times New Roman"/>
          <w:bCs/>
          <w:sz w:val="22"/>
        </w:rPr>
        <w:t>irmuosius tris mokestinius laikotarpius skaičiuojant nuo jų įregistravimo Lietuvos Respublikos įstatymų nustatyta tvarka dienos, o pradedant ketvirtuoju mokestiniu laikotarpiu, mokėtina pelno mokesčio suma mažinama 70 procentų;</w:t>
      </w:r>
    </w:p>
    <w:p w:rsidR="00000000" w:rsidRDefault="003C0EDE">
      <w:pPr>
        <w:ind w:firstLine="720"/>
        <w:jc w:val="both"/>
        <w:rPr>
          <w:rFonts w:ascii="Times New Roman" w:hAnsi="Times New Roman"/>
          <w:bCs/>
          <w:sz w:val="22"/>
        </w:rPr>
      </w:pPr>
      <w:r>
        <w:rPr>
          <w:rFonts w:ascii="Times New Roman" w:hAnsi="Times New Roman"/>
          <w:bCs/>
          <w:sz w:val="22"/>
        </w:rPr>
        <w:t>6) jeigu kooperatinės bendro</w:t>
      </w:r>
      <w:r>
        <w:rPr>
          <w:rFonts w:ascii="Times New Roman" w:hAnsi="Times New Roman"/>
          <w:bCs/>
          <w:sz w:val="22"/>
        </w:rPr>
        <w:t>vės (kooperatyvai) neatitinka šios dalies 1 punkte nustatytų kriterijų, tačiau jų pajamų iš šios dalies 1 punkte nustatytos veiklos ir (arba) pajamų už parduotus įsigytus iš savo narių (vienetų, kuriems gali būti taikomos šios dalies 1 punkto nuostatos, ar</w:t>
      </w:r>
      <w:r>
        <w:rPr>
          <w:rFonts w:ascii="Times New Roman" w:hAnsi="Times New Roman"/>
          <w:bCs/>
          <w:sz w:val="22"/>
        </w:rPr>
        <w:t xml:space="preserve"> gyventojų, kuriems gali būti taikomos Lietuvos Respublikos gyventojų pajamų mokesčio įstatymo 17 straipsnio 1 dalies 24 ir 25 punktų nuostatos dėl pajamų iš žemės ūkio produktų pardavimo) šių narių pagamintus žemės ūkio produktus ir (arba) savo nariams (v</w:t>
      </w:r>
      <w:r>
        <w:rPr>
          <w:rFonts w:ascii="Times New Roman" w:hAnsi="Times New Roman"/>
          <w:bCs/>
          <w:sz w:val="22"/>
        </w:rPr>
        <w:t>ienetams, kuriems gali būti taikomos šios dalies 1 punkto nuostatos, ar gyventojams, kuriems gali būti taikomos Lietuvos Respublikos gyventojų pajamų mokesčio įstatymo 17 straipsnio 1 dalies 24 ir 25 punktų nuostatos dėl pajamų iš žemės ūkio produktų parda</w:t>
      </w:r>
      <w:r>
        <w:rPr>
          <w:rFonts w:ascii="Times New Roman" w:hAnsi="Times New Roman"/>
          <w:bCs/>
          <w:sz w:val="22"/>
        </w:rPr>
        <w:t>vimo) parduotus degalus, trąšas, sėklas, pašarus, priemones nuo kenkėjų ir piktžolių bei materialųjį turtą, skirtą naudoti tik savo narių žemės ūkio veikloje, dalis sudaro 85 ir daugiau procentų pajamų, šių kooperatinių bendrovių (kooperatyvų) apmokestinam</w:t>
      </w:r>
      <w:r>
        <w:rPr>
          <w:rFonts w:ascii="Times New Roman" w:hAnsi="Times New Roman"/>
          <w:bCs/>
          <w:sz w:val="22"/>
        </w:rPr>
        <w:t>asis pelnas apmokestinamas taikant 0 procentų pelno mokesčio tarifą.</w:t>
      </w:r>
    </w:p>
    <w:p w:rsidR="00000000" w:rsidRDefault="003C0EDE">
      <w:pPr>
        <w:pStyle w:val="BodyText"/>
        <w:ind w:firstLine="720"/>
        <w:rPr>
          <w:rFonts w:ascii="Times New Roman" w:hAnsi="Times New Roman"/>
          <w:sz w:val="22"/>
        </w:rPr>
      </w:pPr>
      <w:r>
        <w:rPr>
          <w:rFonts w:ascii="Times New Roman" w:hAnsi="Times New Roman"/>
          <w:sz w:val="22"/>
        </w:rPr>
        <w:t>17. Vieneto turto arba turtinio komplekso perdavimas pagal nuomos sandorį šio Įstatymo 38 straipsnio numatytais atvejais apskaičiuojant pelno mokestį apmokestinamas kaip pardavimas, jei t</w:t>
      </w:r>
      <w:r>
        <w:rPr>
          <w:rFonts w:ascii="Times New Roman" w:hAnsi="Times New Roman"/>
          <w:sz w:val="22"/>
        </w:rPr>
        <w:t>urtas arba turtinis kompleksas perduotas po 2002 m. sausio 1 d.</w:t>
      </w:r>
    </w:p>
    <w:p w:rsidR="00000000" w:rsidRDefault="003C0EDE">
      <w:pPr>
        <w:ind w:firstLine="720"/>
        <w:jc w:val="both"/>
        <w:rPr>
          <w:rFonts w:ascii="Times New Roman" w:hAnsi="Times New Roman"/>
          <w:sz w:val="22"/>
        </w:rPr>
      </w:pPr>
      <w:r>
        <w:rPr>
          <w:rFonts w:ascii="Times New Roman" w:hAnsi="Times New Roman"/>
          <w:sz w:val="22"/>
        </w:rPr>
        <w:t>18. Individualių (personalinių) įmonių ir ūkinių bendrijų 2002 metais sumokėtas avansinis pelno mokestis bei išskaičiuotas (ir sumokėtas) prie šaltinio pelno mokestis įskaitomi į savivaldybės,</w:t>
      </w:r>
      <w:r>
        <w:rPr>
          <w:rFonts w:ascii="Times New Roman" w:hAnsi="Times New Roman"/>
          <w:sz w:val="22"/>
        </w:rPr>
        <w:t xml:space="preserve"> kurios teritorijoje įregistruotos šios individualios (personalinės) įmonės ir ūkinės bendrijos, biudžetą.</w:t>
      </w:r>
    </w:p>
    <w:p w:rsidR="00000000" w:rsidRDefault="003C0EDE">
      <w:pPr>
        <w:ind w:firstLine="720"/>
        <w:jc w:val="both"/>
        <w:rPr>
          <w:rFonts w:ascii="Times New Roman" w:hAnsi="Times New Roman"/>
          <w:sz w:val="22"/>
        </w:rPr>
      </w:pPr>
      <w:r>
        <w:rPr>
          <w:rFonts w:ascii="Times New Roman" w:hAnsi="Times New Roman"/>
          <w:sz w:val="22"/>
        </w:rPr>
        <w:t xml:space="preserve">19. Bankai, kurių nuo 1997 metais prasidėjusio mokestinio laikotarpio pradžios iki 2002 metais prasidėjusio mokestinio laikotarpio pradžios sudaryti </w:t>
      </w:r>
      <w:r>
        <w:rPr>
          <w:rFonts w:ascii="Times New Roman" w:hAnsi="Times New Roman"/>
          <w:sz w:val="22"/>
        </w:rPr>
        <w:t>specialieji atidėjimai abejotiniems aktyvams dengti nebuvo įtraukti į sąnaudas, mažinančias apmokestinamąjį pelną, šias sumas (suderintas su centriniu mokesčio administratoriumi) įtraukia į ribojamų dydžių leidžiamus atskaitymus lygiomis dalimis 2002, 2003</w:t>
      </w:r>
      <w:r>
        <w:rPr>
          <w:rFonts w:ascii="Times New Roman" w:hAnsi="Times New Roman"/>
          <w:sz w:val="22"/>
        </w:rPr>
        <w:t>, 2004 ir 2005 metais prasidėjusiais mokestiniais laikotarpiais. Jei bankas patenkina savo skolinius reikalavimus dėl skolų grąžinimo, tai skolos suma arba jos dalis, atitinkanti dėl jos padaryto specialiojo atidėjimo abejotiniems aktyvams dengti dydį, pri</w:t>
      </w:r>
      <w:r>
        <w:rPr>
          <w:rFonts w:ascii="Times New Roman" w:hAnsi="Times New Roman"/>
          <w:sz w:val="22"/>
        </w:rPr>
        <w:t>pažįstama pajamomis skolinio reikalavimo patenkinimo momentu.</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IX-1008</w:t>
        </w:r>
      </w:hyperlink>
      <w:r>
        <w:rPr>
          <w:rFonts w:ascii="Times New Roman" w:hAnsi="Times New Roman"/>
          <w:i/>
        </w:rPr>
        <w:t>, 2002-07-02, Žin., 2002, Nr. 73-3086 (2002-07-19)</w:t>
      </w:r>
    </w:p>
    <w:p w:rsidR="00000000" w:rsidRDefault="003C0EDE">
      <w:pPr>
        <w:pStyle w:val="PlainText"/>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IX-1659</w:t>
        </w:r>
      </w:hyperlink>
      <w:r>
        <w:rPr>
          <w:rFonts w:ascii="Times New Roman" w:hAnsi="Times New Roman"/>
          <w:i/>
        </w:rPr>
        <w:t>, 2003-07-01, Žin., 2003, Nr. 74-3417 (2003-07-25)</w:t>
      </w:r>
    </w:p>
    <w:p w:rsidR="00000000" w:rsidRDefault="003C0EDE">
      <w:pPr>
        <w:pStyle w:val="PlainText"/>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IX-1663</w:t>
        </w:r>
      </w:hyperlink>
      <w:r>
        <w:rPr>
          <w:rFonts w:ascii="Times New Roman" w:hAnsi="Times New Roman"/>
          <w:i/>
        </w:rPr>
        <w:t>, 2003-07-01, Žin., 2003, Nr. 73-3343 (2003-07-23)</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IX-1775</w:t>
        </w:r>
      </w:hyperlink>
      <w:r>
        <w:rPr>
          <w:rFonts w:ascii="Times New Roman" w:eastAsia="MS Mincho" w:hAnsi="Times New Roman"/>
          <w:i/>
          <w:iCs/>
        </w:rPr>
        <w:t>, 2003-10-14, Žin., 2003, Nr. 104-4645 (2003-11-05)</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IX-2091</w:t>
        </w:r>
      </w:hyperlink>
      <w:r>
        <w:rPr>
          <w:rFonts w:ascii="Times New Roman" w:eastAsia="MS Mincho" w:hAnsi="Times New Roman"/>
          <w:i/>
          <w:iCs/>
        </w:rPr>
        <w:t>, 2004-03-30, Žin., 2004, Nr. 54-1834 (2004-04-15)</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IX-2252</w:t>
        </w:r>
      </w:hyperlink>
      <w:r>
        <w:rPr>
          <w:rFonts w:ascii="Times New Roman" w:eastAsia="MS Mincho" w:hAnsi="Times New Roman"/>
          <w:i/>
          <w:iCs/>
        </w:rPr>
        <w:t>, 2004-06-01, Žin., 2004, Nr. 96-3520 (2004-06-19)</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b/>
          <w:sz w:val="22"/>
        </w:rPr>
      </w:pPr>
      <w:r>
        <w:rPr>
          <w:rFonts w:ascii="Times New Roman" w:hAnsi="Times New Roman"/>
          <w:b/>
          <w:sz w:val="22"/>
        </w:rPr>
        <w:t>59 straipsnis. Įstatymo įsigaliojimas ir taikymas</w:t>
      </w:r>
    </w:p>
    <w:p w:rsidR="00000000" w:rsidRDefault="003C0EDE">
      <w:pPr>
        <w:pStyle w:val="BodyTextIndent"/>
        <w:rPr>
          <w:rFonts w:ascii="Times New Roman" w:hAnsi="Times New Roman"/>
          <w:sz w:val="22"/>
        </w:rPr>
      </w:pPr>
      <w:r>
        <w:rPr>
          <w:rFonts w:ascii="Times New Roman" w:hAnsi="Times New Roman"/>
          <w:sz w:val="22"/>
        </w:rPr>
        <w:t>1. Įstatymas, išskyrus 2 straipsnio 18 dalies 5 punktą, 40 straipsnį, 42 straipsnio 4 dalies 3 punktą, 53 straipsnio 3 dalį, įsigalioja n</w:t>
      </w:r>
      <w:r>
        <w:rPr>
          <w:rFonts w:ascii="Times New Roman" w:hAnsi="Times New Roman"/>
          <w:sz w:val="22"/>
        </w:rPr>
        <w:t>uo 2002 m. sausio 1 d.</w:t>
      </w:r>
    </w:p>
    <w:p w:rsidR="00000000" w:rsidRDefault="003C0EDE">
      <w:pPr>
        <w:pStyle w:val="BodyTextIndent3"/>
        <w:ind w:right="0"/>
        <w:rPr>
          <w:sz w:val="22"/>
        </w:rPr>
      </w:pPr>
      <w:r>
        <w:rPr>
          <w:sz w:val="22"/>
        </w:rPr>
        <w:t>2. Įstatymo 2 straipsnio 18 dalies 5 punkto ir 53 straipsnio 3 dalies nuostatos įsigalioja nuo 2003 m. sausio 1 d.</w:t>
      </w:r>
    </w:p>
    <w:p w:rsidR="00000000" w:rsidRDefault="003C0EDE">
      <w:pPr>
        <w:ind w:firstLine="720"/>
        <w:jc w:val="both"/>
        <w:rPr>
          <w:rFonts w:ascii="Times New Roman" w:hAnsi="Times New Roman"/>
          <w:sz w:val="22"/>
        </w:rPr>
      </w:pPr>
      <w:r>
        <w:rPr>
          <w:rFonts w:ascii="Times New Roman" w:hAnsi="Times New Roman"/>
          <w:sz w:val="22"/>
        </w:rPr>
        <w:t>3. Įstatymo 42 straipsnio 4 dalies 3 punkto nuostatos įsigalioja nuo 2004 m. sausio 1 d.</w:t>
      </w:r>
    </w:p>
    <w:p w:rsidR="00000000" w:rsidRDefault="003C0EDE">
      <w:pPr>
        <w:pStyle w:val="BodyTextIndent3"/>
        <w:ind w:right="0"/>
        <w:rPr>
          <w:sz w:val="22"/>
        </w:rPr>
      </w:pPr>
      <w:r>
        <w:rPr>
          <w:sz w:val="22"/>
        </w:rPr>
        <w:t>4. Įstatymo 40 straipsnio nuo</w:t>
      </w:r>
      <w:r>
        <w:rPr>
          <w:sz w:val="22"/>
        </w:rPr>
        <w:t>statos taikomos nuo 2004 metais prasidėjusio mokestinio laikotarpio pradžios.</w:t>
      </w:r>
    </w:p>
    <w:p w:rsidR="00000000" w:rsidRDefault="003C0EDE">
      <w:pPr>
        <w:ind w:firstLine="720"/>
        <w:jc w:val="both"/>
        <w:rPr>
          <w:rFonts w:ascii="Times New Roman" w:hAnsi="Times New Roman"/>
          <w:sz w:val="22"/>
        </w:rPr>
      </w:pPr>
      <w:r>
        <w:rPr>
          <w:rFonts w:ascii="Times New Roman" w:hAnsi="Times New Roman"/>
          <w:sz w:val="22"/>
        </w:rPr>
        <w:t>5. Įstatymo 58 straipsnio 3 dalies nuostatos galioja iki 2003 metais prasidėjusio mokestinio laikotarpio pradžios.</w:t>
      </w:r>
    </w:p>
    <w:p w:rsidR="00000000" w:rsidRDefault="003C0EDE">
      <w:pPr>
        <w:pStyle w:val="Footer"/>
        <w:tabs>
          <w:tab w:val="clear" w:pos="4320"/>
          <w:tab w:val="clear" w:pos="8640"/>
        </w:tabs>
        <w:spacing w:line="240" w:lineRule="auto"/>
        <w:rPr>
          <w:rFonts w:ascii="Times New Roman" w:hAnsi="Times New Roman"/>
          <w:sz w:val="22"/>
        </w:rPr>
      </w:pPr>
      <w:r>
        <w:rPr>
          <w:rFonts w:ascii="Times New Roman" w:hAnsi="Times New Roman"/>
          <w:sz w:val="22"/>
        </w:rPr>
        <w:t>6. Šis Įstatymas taikomas vienetams, kurių mokestinis laikotarp</w:t>
      </w:r>
      <w:r>
        <w:rPr>
          <w:rFonts w:ascii="Times New Roman" w:hAnsi="Times New Roman"/>
          <w:sz w:val="22"/>
        </w:rPr>
        <w:t>is prasideda 2002 metais.</w:t>
      </w:r>
    </w:p>
    <w:p w:rsidR="00000000" w:rsidRDefault="003C0EDE">
      <w:pPr>
        <w:ind w:firstLine="720"/>
        <w:jc w:val="both"/>
        <w:rPr>
          <w:rFonts w:ascii="Times New Roman" w:hAnsi="Times New Roman"/>
          <w:sz w:val="22"/>
        </w:rPr>
      </w:pPr>
      <w:r>
        <w:rPr>
          <w:rFonts w:ascii="Times New Roman" w:hAnsi="Times New Roman"/>
          <w:sz w:val="22"/>
        </w:rPr>
        <w:t>7. Lietuvos Respublikos juridinių asmenų pelno mokesčio įstatymas taikomas vienetams, kurių mokestinis laikotarpis nesutampa su kalendoriniais metais, iki 2002 metais pasibaigsiančio mokestinio laikotarpio pabaigos, išskyrus atvej</w:t>
      </w:r>
      <w:r>
        <w:rPr>
          <w:rFonts w:ascii="Times New Roman" w:hAnsi="Times New Roman"/>
          <w:sz w:val="22"/>
        </w:rPr>
        <w:t>us, kai vienetai mokestį apskaičiuoja ir sumoka į biudžetą kaip mokestį išskaičiuojantys asmenys.</w:t>
      </w:r>
    </w:p>
    <w:p w:rsidR="00000000" w:rsidRDefault="003C0EDE">
      <w:pPr>
        <w:pStyle w:val="BodyTextIndent"/>
        <w:rPr>
          <w:rFonts w:ascii="Times New Roman" w:hAnsi="Times New Roman"/>
          <w:sz w:val="22"/>
        </w:rPr>
      </w:pPr>
      <w:r>
        <w:rPr>
          <w:rFonts w:ascii="Times New Roman" w:hAnsi="Times New Roman"/>
          <w:sz w:val="22"/>
        </w:rPr>
        <w:t>8. Pasiūlyti Lietuvos Respublikos Vyriausybei parengti šiam Įstatymui įgyvendinti reikalingus teisės aktus.</w:t>
      </w:r>
    </w:p>
    <w:p w:rsidR="00000000" w:rsidRDefault="003C0EDE">
      <w:pPr>
        <w:pStyle w:val="BodyText"/>
        <w:ind w:firstLine="720"/>
        <w:rPr>
          <w:rFonts w:ascii="Times New Roman" w:hAnsi="Times New Roman"/>
          <w:sz w:val="22"/>
        </w:rPr>
      </w:pPr>
      <w:r>
        <w:rPr>
          <w:rFonts w:ascii="Times New Roman" w:hAnsi="Times New Roman"/>
          <w:sz w:val="22"/>
        </w:rPr>
        <w:t>9. Individualių (personalinių) įmonių ir ūkinių be</w:t>
      </w:r>
      <w:r>
        <w:rPr>
          <w:rFonts w:ascii="Times New Roman" w:hAnsi="Times New Roman"/>
          <w:sz w:val="22"/>
        </w:rPr>
        <w:t>ndrijų nuo 2002 m. liepos 1 d. sumokėta (išieškota) fizinių asmenų pajamų mokesčio, avansinio fizinių asmenų pajamų mokesčio ir išskaičiuoto prie šaltinio fizinių asmenų pajamų mokesčio (išskyrus fizinių asmenų pajamų mokesčio, išskaičiuoto nuo fiziniams a</w:t>
      </w:r>
      <w:r>
        <w:rPr>
          <w:rFonts w:ascii="Times New Roman" w:hAnsi="Times New Roman"/>
          <w:sz w:val="22"/>
        </w:rPr>
        <w:t>smenims išmokamų sumų) mokestinė nepriemoka įskaitoma ta pačia tvarka kaip ir pelno mokestis, avansinis pelno mokestis ir išskaičiuotas prie šaltinio pelno mokestis.</w:t>
      </w:r>
    </w:p>
    <w:p w:rsidR="00000000" w:rsidRDefault="003C0EDE">
      <w:pPr>
        <w:pStyle w:val="PlainText"/>
        <w:rPr>
          <w:rFonts w:ascii="Times New Roman" w:hAnsi="Times New Roman"/>
          <w:i/>
        </w:rPr>
      </w:pPr>
      <w:r>
        <w:rPr>
          <w:rFonts w:ascii="Times New Roman" w:hAnsi="Times New Roman"/>
          <w:i/>
        </w:rPr>
        <w:t>Straipsnio pakeitimai:</w:t>
      </w:r>
    </w:p>
    <w:p w:rsidR="00000000" w:rsidRDefault="003C0EDE">
      <w:pPr>
        <w:pStyle w:val="PlainText"/>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w:t>
        </w:r>
        <w:r>
          <w:rPr>
            <w:rStyle w:val="Hyperlink"/>
            <w:rFonts w:ascii="Times New Roman" w:hAnsi="Times New Roman"/>
            <w:i/>
          </w:rPr>
          <w:t>X-1008</w:t>
        </w:r>
      </w:hyperlink>
      <w:r>
        <w:rPr>
          <w:rFonts w:ascii="Times New Roman" w:hAnsi="Times New Roman"/>
          <w:i/>
        </w:rPr>
        <w:t>, 2002-07-02, Žin., 2002, Nr. 73-3086 (2002-07-19)</w:t>
      </w:r>
    </w:p>
    <w:p w:rsidR="00000000" w:rsidRDefault="003C0EDE">
      <w:pPr>
        <w:pStyle w:val="PlainText"/>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IX-1659</w:t>
        </w:r>
      </w:hyperlink>
      <w:r>
        <w:rPr>
          <w:rFonts w:ascii="Times New Roman" w:hAnsi="Times New Roman"/>
          <w:i/>
        </w:rPr>
        <w:t>, 2003-07-01, Žin., 2003, Nr. 74-3417 (2003-07-25),</w:t>
      </w:r>
      <w:r>
        <w:rPr>
          <w:rFonts w:ascii="Times New Roman" w:hAnsi="Times New Roman"/>
          <w:b/>
          <w:i/>
        </w:rPr>
        <w:t xml:space="preserve"> atitaisymas skelbtas: Žin., 2003, Nr. 81(1)</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IX-1972</w:t>
        </w:r>
      </w:hyperlink>
      <w:r>
        <w:rPr>
          <w:rFonts w:ascii="Times New Roman" w:eastAsia="MS Mincho" w:hAnsi="Times New Roman"/>
          <w:i/>
          <w:iCs/>
        </w:rPr>
        <w:t>, 2004-01-22, Žin., 2004, Nr. 25-748 (2004-02-14)</w:t>
      </w:r>
    </w:p>
    <w:p w:rsidR="00000000" w:rsidRDefault="003C0EDE">
      <w:pPr>
        <w:rPr>
          <w:rFonts w:ascii="Times New Roman" w:hAnsi="Times New Roman"/>
          <w:sz w:val="22"/>
        </w:rPr>
      </w:pPr>
    </w:p>
    <w:p w:rsidR="00000000" w:rsidRDefault="003C0EDE">
      <w:pPr>
        <w:pStyle w:val="Heading4"/>
        <w:ind w:left="0" w:firstLine="720"/>
        <w:rPr>
          <w:sz w:val="22"/>
        </w:rPr>
      </w:pPr>
      <w:r>
        <w:rPr>
          <w:sz w:val="22"/>
        </w:rPr>
        <w:t>60 straipsnis. Netenkantys galios teisės aktai</w:t>
      </w:r>
    </w:p>
    <w:p w:rsidR="00000000" w:rsidRDefault="003C0EDE">
      <w:pPr>
        <w:ind w:firstLine="720"/>
        <w:jc w:val="both"/>
        <w:rPr>
          <w:rFonts w:ascii="Times New Roman" w:hAnsi="Times New Roman"/>
          <w:sz w:val="22"/>
        </w:rPr>
      </w:pPr>
      <w:r>
        <w:rPr>
          <w:rFonts w:ascii="Times New Roman" w:hAnsi="Times New Roman"/>
          <w:sz w:val="22"/>
        </w:rPr>
        <w:t xml:space="preserve">Nuo 2003 m. sausio 1 d. netenka galios: </w:t>
      </w:r>
    </w:p>
    <w:p w:rsidR="00000000" w:rsidRDefault="003C0EDE">
      <w:pPr>
        <w:pStyle w:val="BodyText"/>
        <w:ind w:firstLine="720"/>
        <w:rPr>
          <w:rFonts w:ascii="Times New Roman" w:hAnsi="Times New Roman"/>
          <w:sz w:val="22"/>
        </w:rPr>
      </w:pPr>
      <w:r>
        <w:rPr>
          <w:rFonts w:ascii="Times New Roman" w:hAnsi="Times New Roman"/>
          <w:sz w:val="22"/>
        </w:rPr>
        <w:t>1) Lietuvos Respublikos juridinių asmenų pelno mokesčio įstatymas (Žin.</w:t>
      </w:r>
      <w:r>
        <w:rPr>
          <w:rFonts w:ascii="Times New Roman" w:hAnsi="Times New Roman"/>
          <w:sz w:val="22"/>
        </w:rPr>
        <w:t>, 1990, Nr. 24-601, Nr. 30-715; 1991, Nr. 16-426, Nr. 20-520; 1992, Nr. 6-110; 1993, Nr. 16-404, Nr. 30-682, Nr. 70-1306; 1994, Nr. 15-251, Nr. 55-1052, Nr. 100-1999; 1995, Nr. 34-813; 1996, Nr. 1-3, Nr. 35-862, Nr. 46-1105, Nr. 62-1463, Nr. 66-1577, Nr. 7</w:t>
      </w:r>
      <w:r>
        <w:rPr>
          <w:rFonts w:ascii="Times New Roman" w:hAnsi="Times New Roman"/>
          <w:sz w:val="22"/>
        </w:rPr>
        <w:t>1-1715, Nr. 73-1746; 1997, Nr. 28-661, Nr. 61-1442, Nr. 63-1473, Nr. 69-1745; 1998, Nr. 68-1977; 1999, Nr. 33-948, Nr. 55-1771, Nr. 64-2072, Nr. 98-2812, Nr. 113-3291; 2000, Nr. 36-988, Nr. 45-1291, Nr. 61-1819, Nr. 64-1912; 2001, Nr. 45-1572, Nr. 56-1979,</w:t>
      </w:r>
      <w:r>
        <w:rPr>
          <w:rFonts w:ascii="Times New Roman" w:hAnsi="Times New Roman"/>
          <w:sz w:val="22"/>
        </w:rPr>
        <w:t xml:space="preserve"> Nr. 62-2235);</w:t>
      </w:r>
    </w:p>
    <w:p w:rsidR="00000000" w:rsidRDefault="003C0EDE">
      <w:pPr>
        <w:pStyle w:val="BodyTextIndent"/>
        <w:rPr>
          <w:rFonts w:ascii="Times New Roman" w:hAnsi="Times New Roman"/>
          <w:sz w:val="22"/>
        </w:rPr>
      </w:pPr>
      <w:r>
        <w:rPr>
          <w:rFonts w:ascii="Times New Roman" w:hAnsi="Times New Roman"/>
          <w:sz w:val="22"/>
        </w:rPr>
        <w:t>2) Lietuvos Respublikos žemės ūkio produkciją gaminančių ir paslaugas žemės ūkiui teikiančių įmonių atleidimo nuo juridinių asmenų pelno mokesčio įstatymas (Žin., 1997, Nr. 117-2998);</w:t>
      </w:r>
    </w:p>
    <w:p w:rsidR="00000000" w:rsidRDefault="003C0EDE">
      <w:pPr>
        <w:pStyle w:val="BodyTextIndent"/>
        <w:rPr>
          <w:rFonts w:ascii="Times New Roman" w:hAnsi="Times New Roman"/>
          <w:sz w:val="22"/>
        </w:rPr>
      </w:pPr>
      <w:r>
        <w:rPr>
          <w:rFonts w:ascii="Times New Roman" w:hAnsi="Times New Roman"/>
          <w:sz w:val="22"/>
        </w:rPr>
        <w:t xml:space="preserve">3) Lietuvos Respublikos žemės ūkio produkciją gaminančių </w:t>
      </w:r>
      <w:r>
        <w:rPr>
          <w:rFonts w:ascii="Times New Roman" w:hAnsi="Times New Roman"/>
          <w:sz w:val="22"/>
        </w:rPr>
        <w:t>ir paslaugas žemės ūkiui teikiančių ūkinių bendrijų ir individualių (personalinių) įmonių atleidimo nuo fizinių asmenų pajamų mokesčio įstatymas (Žin., 1997, Nr. 117-2999).</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3C0EDE">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w:t>
      </w:r>
      <w:r>
        <w:rPr>
          <w:rStyle w:val="Pareigos"/>
          <w:rFonts w:ascii="Times New Roman" w:hAnsi="Times New Roman"/>
          <w:caps w:val="0"/>
          <w:sz w:val="22"/>
        </w:rPr>
        <w:t xml:space="preserve">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3C0EDE">
      <w:pPr>
        <w:pageBreakBefore/>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3C0EDE">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2001 m. gruodžio 20 d. </w:t>
      </w:r>
    </w:p>
    <w:p w:rsidR="00000000" w:rsidRDefault="003C0EDE">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IX-675</w:t>
      </w:r>
    </w:p>
    <w:p w:rsidR="00000000" w:rsidRDefault="003C0EDE">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 priedėlis</w:t>
      </w:r>
    </w:p>
    <w:p w:rsidR="00000000" w:rsidRDefault="003C0EDE">
      <w:pPr>
        <w:rPr>
          <w:rFonts w:ascii="Times New Roman" w:hAnsi="Times New Roman"/>
          <w:sz w:val="22"/>
        </w:rPr>
      </w:pPr>
    </w:p>
    <w:p w:rsidR="00000000" w:rsidRDefault="003C0EDE">
      <w:pPr>
        <w:rPr>
          <w:rFonts w:ascii="Times New Roman" w:hAnsi="Times New Roman"/>
          <w:sz w:val="22"/>
        </w:rPr>
      </w:pPr>
    </w:p>
    <w:p w:rsidR="00000000" w:rsidRDefault="003C0EDE">
      <w:pPr>
        <w:jc w:val="center"/>
        <w:rPr>
          <w:rFonts w:ascii="Times New Roman" w:hAnsi="Times New Roman"/>
          <w:b/>
          <w:sz w:val="22"/>
        </w:rPr>
      </w:pPr>
      <w:r>
        <w:rPr>
          <w:rFonts w:ascii="Times New Roman" w:hAnsi="Times New Roman"/>
          <w:b/>
          <w:sz w:val="22"/>
        </w:rPr>
        <w:t>ILGALAIKIO TURTO NUSIDĖVĖJIMO ARBA AMORTIZACIJOS NORMATYVAI (METAIS)</w:t>
      </w:r>
    </w:p>
    <w:p w:rsidR="00000000" w:rsidRDefault="003C0EDE">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c>
          <w:tcPr>
            <w:tcW w:w="5148" w:type="dxa"/>
            <w:tcBorders>
              <w:bottom w:val="nil"/>
            </w:tcBorders>
          </w:tcPr>
          <w:p w:rsidR="00000000" w:rsidRDefault="003C0EDE">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3C0EDE">
            <w:pPr>
              <w:jc w:val="center"/>
              <w:rPr>
                <w:rFonts w:ascii="Times New Roman" w:hAnsi="Times New Roman"/>
                <w:sz w:val="22"/>
              </w:rPr>
            </w:pPr>
            <w:r>
              <w:rPr>
                <w:rFonts w:ascii="Times New Roman" w:hAnsi="Times New Roman"/>
                <w:sz w:val="22"/>
              </w:rPr>
              <w:t>Meto</w:t>
            </w:r>
            <w:r>
              <w:rPr>
                <w:rFonts w:ascii="Times New Roman" w:hAnsi="Times New Roman"/>
                <w:sz w:val="22"/>
              </w:rPr>
              <w:t>das</w:t>
            </w:r>
          </w:p>
        </w:tc>
        <w:tc>
          <w:tcPr>
            <w:tcW w:w="1530" w:type="dxa"/>
            <w:tcBorders>
              <w:bottom w:val="nil"/>
            </w:tcBorders>
          </w:tcPr>
          <w:p w:rsidR="00000000" w:rsidRDefault="003C0EDE">
            <w:pPr>
              <w:jc w:val="center"/>
              <w:rPr>
                <w:rFonts w:ascii="Times New Roman" w:hAnsi="Times New Roman"/>
                <w:sz w:val="22"/>
              </w:rPr>
            </w:pPr>
            <w:r>
              <w:rPr>
                <w:rFonts w:ascii="Times New Roman" w:hAnsi="Times New Roman"/>
                <w:sz w:val="22"/>
              </w:rPr>
              <w:t>Normatyvas metais</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MATERIALUSIS TURTAS</w:t>
            </w:r>
          </w:p>
          <w:p w:rsidR="00000000" w:rsidRDefault="003C0EDE">
            <w:pPr>
              <w:jc w:val="both"/>
              <w:rPr>
                <w:rFonts w:ascii="Times New Roman" w:hAnsi="Times New Roman"/>
                <w:sz w:val="22"/>
              </w:rPr>
            </w:pPr>
            <w:r>
              <w:rPr>
                <w:rFonts w:ascii="Times New Roman" w:hAnsi="Times New Roman"/>
                <w:sz w:val="22"/>
              </w:rPr>
              <w:t>Veiklai naudojami nauji pastatai bei pastatų, įtrauktų į Lietuvos Respublikos nekilnojamųjų kultūros vertybių registrą, rekonstravimas, jei pastatai pastatyti arba rekonstravimas atliktas nuo 2002 m. sausio 1 d.</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p>
          <w:p w:rsidR="00000000" w:rsidRDefault="003C0EDE">
            <w:pPr>
              <w:jc w:val="both"/>
              <w:rPr>
                <w:rFonts w:ascii="Times New Roman" w:hAnsi="Times New Roman"/>
                <w:sz w:val="22"/>
              </w:rPr>
            </w:pPr>
          </w:p>
          <w:p w:rsidR="00000000" w:rsidRDefault="003C0EDE">
            <w:pPr>
              <w:jc w:val="both"/>
              <w:rPr>
                <w:rFonts w:ascii="Times New Roman" w:hAnsi="Times New Roman"/>
                <w:sz w:val="22"/>
              </w:rPr>
            </w:pPr>
          </w:p>
          <w:p w:rsidR="00000000" w:rsidRDefault="003C0EDE">
            <w:pPr>
              <w:jc w:val="both"/>
              <w:rPr>
                <w:rFonts w:ascii="Times New Roman" w:hAnsi="Times New Roman"/>
                <w:sz w:val="22"/>
              </w:rPr>
            </w:pPr>
          </w:p>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bdr w:val="single" w:sz="4" w:space="0" w:color="auto"/>
              </w:rPr>
            </w:pPr>
          </w:p>
          <w:p w:rsidR="00000000" w:rsidRDefault="003C0EDE">
            <w:pPr>
              <w:jc w:val="center"/>
              <w:rPr>
                <w:rFonts w:ascii="Times New Roman" w:hAnsi="Times New Roman"/>
                <w:sz w:val="22"/>
                <w:bdr w:val="single" w:sz="4" w:space="0" w:color="auto"/>
              </w:rPr>
            </w:pPr>
          </w:p>
          <w:p w:rsidR="00000000" w:rsidRDefault="003C0EDE">
            <w:pPr>
              <w:jc w:val="center"/>
              <w:rPr>
                <w:rFonts w:ascii="Times New Roman" w:hAnsi="Times New Roman"/>
                <w:sz w:val="22"/>
                <w:bdr w:val="single" w:sz="4" w:space="0" w:color="auto"/>
              </w:rPr>
            </w:pPr>
          </w:p>
          <w:p w:rsidR="00000000" w:rsidRDefault="003C0EDE">
            <w:pPr>
              <w:jc w:val="center"/>
              <w:rPr>
                <w:rFonts w:ascii="Times New Roman" w:hAnsi="Times New Roman"/>
                <w:sz w:val="22"/>
                <w:bdr w:val="single" w:sz="4" w:space="0" w:color="auto"/>
              </w:rPr>
            </w:pPr>
          </w:p>
          <w:p w:rsidR="00000000" w:rsidRDefault="003C0EDE">
            <w:pPr>
              <w:jc w:val="center"/>
              <w:rPr>
                <w:rFonts w:ascii="Times New Roman" w:hAnsi="Times New Roman"/>
                <w:sz w:val="22"/>
                <w:bdr w:val="single" w:sz="4" w:space="0" w:color="auto"/>
              </w:rPr>
            </w:pPr>
          </w:p>
          <w:p w:rsidR="00000000" w:rsidRDefault="003C0ED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Gyvenamieji namai</w:t>
            </w:r>
          </w:p>
        </w:tc>
        <w:tc>
          <w:tcPr>
            <w:tcW w:w="2250"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r>
              <w:rPr>
                <w:rFonts w:ascii="Times New Roman" w:hAnsi="Times New Roman"/>
                <w:sz w:val="22"/>
              </w:rPr>
              <w:t>20</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Kiti aukščiau neišvardyti  pastatai</w:t>
            </w:r>
          </w:p>
        </w:tc>
        <w:tc>
          <w:tcPr>
            <w:tcW w:w="2250"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Mašinos ir įrengimai</w:t>
            </w:r>
          </w:p>
        </w:tc>
        <w:tc>
          <w:tcPr>
            <w:tcW w:w="2250" w:type="dxa"/>
            <w:tcBorders>
              <w:top w:val="nil"/>
              <w:bottom w:val="single" w:sz="4" w:space="0" w:color="auto"/>
            </w:tcBorders>
          </w:tcPr>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5</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Įrenginiai (statiniai, gręžiniai ir kt.)</w:t>
            </w:r>
          </w:p>
        </w:tc>
        <w:tc>
          <w:tcPr>
            <w:tcW w:w="2250"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Elektros perdavimo ir ryšių</w:t>
            </w:r>
            <w:r>
              <w:rPr>
                <w:rFonts w:ascii="Times New Roman" w:hAnsi="Times New Roman"/>
                <w:sz w:val="22"/>
              </w:rPr>
              <w:t xml:space="preserve"> įtaisai (išskyrus kompiuterinius tinklus)</w:t>
            </w:r>
          </w:p>
        </w:tc>
        <w:tc>
          <w:tcPr>
            <w:tcW w:w="2250" w:type="dxa"/>
            <w:tcBorders>
              <w:top w:val="nil"/>
              <w:bottom w:val="single" w:sz="4" w:space="0" w:color="auto"/>
            </w:tcBorders>
          </w:tcPr>
          <w:p w:rsidR="00000000" w:rsidRDefault="003C0EDE">
            <w:pPr>
              <w:jc w:val="both"/>
              <w:rPr>
                <w:rFonts w:ascii="Times New Roman" w:hAnsi="Times New Roman"/>
                <w:sz w:val="22"/>
              </w:rPr>
            </w:pPr>
          </w:p>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Geležinkelio riedmenys (šilumvežiai, vagonai, cisternos), laivai</w:t>
            </w:r>
          </w:p>
        </w:tc>
        <w:tc>
          <w:tcPr>
            <w:tcW w:w="2250" w:type="dxa"/>
            <w:tcBorders>
              <w:top w:val="nil"/>
              <w:bottom w:val="single" w:sz="4" w:space="0" w:color="auto"/>
            </w:tcBorders>
          </w:tcPr>
          <w:p w:rsidR="00000000" w:rsidRDefault="003C0EDE">
            <w:pPr>
              <w:jc w:val="both"/>
              <w:rPr>
                <w:rFonts w:ascii="Times New Roman" w:hAnsi="Times New Roman"/>
                <w:sz w:val="22"/>
              </w:rPr>
            </w:pPr>
          </w:p>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Vamzdynai, lėktuvai, ginklai</w:t>
            </w:r>
          </w:p>
        </w:tc>
        <w:tc>
          <w:tcPr>
            <w:tcW w:w="2250"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Baldai, išskyrus naudojamus viešbučių veiklai</w:t>
            </w:r>
          </w:p>
        </w:tc>
        <w:tc>
          <w:tcPr>
            <w:tcW w:w="2250"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Inventorius, baldai,</w:t>
            </w:r>
            <w:r>
              <w:rPr>
                <w:rFonts w:ascii="Times New Roman" w:hAnsi="Times New Roman"/>
                <w:sz w:val="22"/>
              </w:rPr>
              <w:t xml:space="preserve"> naudojami viešbučių veiklai</w:t>
            </w:r>
          </w:p>
        </w:tc>
        <w:tc>
          <w:tcPr>
            <w:tcW w:w="2250" w:type="dxa"/>
            <w:tcBorders>
              <w:top w:val="nil"/>
              <w:bottom w:val="single" w:sz="4" w:space="0" w:color="auto"/>
            </w:tcBorders>
          </w:tcPr>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Kompiuterinė technika ir ryšių priemonės (kompiuteriai, jų tinklai ir įranga)</w:t>
            </w:r>
          </w:p>
        </w:tc>
        <w:tc>
          <w:tcPr>
            <w:tcW w:w="2250" w:type="dxa"/>
            <w:tcBorders>
              <w:top w:val="nil"/>
              <w:bottom w:val="single" w:sz="4" w:space="0" w:color="auto"/>
            </w:tcBorders>
          </w:tcPr>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Lengvieji automobiliai:</w:t>
            </w:r>
          </w:p>
        </w:tc>
        <w:tc>
          <w:tcPr>
            <w:tcW w:w="2250" w:type="dxa"/>
            <w:tcBorders>
              <w:top w:val="nil"/>
              <w:bottom w:val="single" w:sz="4" w:space="0" w:color="auto"/>
            </w:tcBorders>
          </w:tcPr>
          <w:p w:rsidR="00000000" w:rsidRDefault="003C0EDE">
            <w:pPr>
              <w:jc w:val="both"/>
              <w:rPr>
                <w:rFonts w:ascii="Times New Roman" w:hAnsi="Times New Roman"/>
                <w:sz w:val="22"/>
              </w:rPr>
            </w:pPr>
          </w:p>
        </w:tc>
        <w:tc>
          <w:tcPr>
            <w:tcW w:w="1530" w:type="dxa"/>
            <w:tcBorders>
              <w:top w:val="nil"/>
              <w:bottom w:val="single" w:sz="4" w:space="0" w:color="auto"/>
            </w:tcBorders>
          </w:tcPr>
          <w:p w:rsidR="00000000" w:rsidRDefault="003C0EDE">
            <w:pPr>
              <w:jc w:val="center"/>
              <w:rPr>
                <w:rFonts w:ascii="Times New Roman" w:hAnsi="Times New Roman"/>
                <w:sz w:val="22"/>
              </w:rPr>
            </w:pP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1) naudojami trumpalaikės automobilių nuomos</w:t>
            </w:r>
          </w:p>
          <w:p w:rsidR="00000000" w:rsidRDefault="003C0EDE">
            <w:pPr>
              <w:jc w:val="both"/>
              <w:rPr>
                <w:rFonts w:ascii="Times New Roman" w:hAnsi="Times New Roman"/>
                <w:sz w:val="22"/>
              </w:rPr>
            </w:pPr>
            <w:r>
              <w:rPr>
                <w:rFonts w:ascii="Times New Roman" w:hAnsi="Times New Roman"/>
                <w:sz w:val="22"/>
              </w:rPr>
              <w:t xml:space="preserve">veiklai, </w:t>
            </w:r>
            <w:r>
              <w:rPr>
                <w:rFonts w:ascii="Times New Roman" w:hAnsi="Times New Roman"/>
                <w:sz w:val="22"/>
              </w:rPr>
              <w:t>vairavimo mokymo paslaugoms ar transporto paslaugoms teikti – ne senesni kaip 5 metų</w:t>
            </w:r>
          </w:p>
        </w:tc>
        <w:tc>
          <w:tcPr>
            <w:tcW w:w="2250" w:type="dxa"/>
            <w:tcBorders>
              <w:top w:val="nil"/>
              <w:bottom w:val="single" w:sz="4" w:space="0" w:color="auto"/>
            </w:tcBorders>
          </w:tcPr>
          <w:p w:rsidR="00000000" w:rsidRDefault="003C0EDE">
            <w:pPr>
              <w:rPr>
                <w:rFonts w:ascii="Times New Roman" w:hAnsi="Times New Roman"/>
                <w:sz w:val="22"/>
              </w:rPr>
            </w:pPr>
          </w:p>
          <w:p w:rsidR="00000000" w:rsidRDefault="003C0EDE">
            <w:pPr>
              <w:rPr>
                <w:rFonts w:ascii="Times New Roman" w:hAnsi="Times New Roman"/>
                <w:sz w:val="22"/>
              </w:rPr>
            </w:pPr>
          </w:p>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2) kiti lengvieji automobiliai – ne senesni kaip 5</w:t>
            </w:r>
          </w:p>
          <w:p w:rsidR="00000000" w:rsidRDefault="003C0EDE">
            <w:pPr>
              <w:jc w:val="both"/>
              <w:rPr>
                <w:rFonts w:ascii="Times New Roman" w:hAnsi="Times New Roman"/>
                <w:sz w:val="22"/>
              </w:rPr>
            </w:pPr>
            <w:r>
              <w:rPr>
                <w:rFonts w:ascii="Times New Roman" w:hAnsi="Times New Roman"/>
                <w:sz w:val="22"/>
              </w:rPr>
              <w:t>metų</w:t>
            </w:r>
          </w:p>
        </w:tc>
        <w:tc>
          <w:tcPr>
            <w:tcW w:w="2250" w:type="dxa"/>
            <w:tcBorders>
              <w:top w:val="nil"/>
              <w:bottom w:val="single" w:sz="4" w:space="0" w:color="auto"/>
            </w:tcBorders>
          </w:tcPr>
          <w:p w:rsidR="00000000" w:rsidRDefault="003C0EDE">
            <w:pPr>
              <w:jc w:val="both"/>
              <w:rPr>
                <w:rFonts w:ascii="Times New Roman" w:hAnsi="Times New Roman"/>
                <w:sz w:val="22"/>
              </w:rPr>
            </w:pPr>
          </w:p>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3) kiti lengvieji automobiliai</w:t>
            </w:r>
          </w:p>
        </w:tc>
        <w:tc>
          <w:tcPr>
            <w:tcW w:w="2250" w:type="dxa"/>
            <w:tcBorders>
              <w:top w:val="nil"/>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3C0EDE">
            <w:pPr>
              <w:jc w:val="center"/>
              <w:rPr>
                <w:rFonts w:ascii="Times New Roman" w:hAnsi="Times New Roman"/>
                <w:sz w:val="22"/>
              </w:rPr>
            </w:pPr>
            <w:r>
              <w:rPr>
                <w:rFonts w:ascii="Times New Roman" w:hAnsi="Times New Roman"/>
                <w:sz w:val="22"/>
              </w:rPr>
              <w:t>10</w:t>
            </w:r>
          </w:p>
        </w:tc>
      </w:tr>
      <w:tr w:rsidR="00000000">
        <w:tblPrEx>
          <w:tblCellMar>
            <w:top w:w="0" w:type="dxa"/>
            <w:bottom w:w="0" w:type="dxa"/>
          </w:tblCellMar>
        </w:tblPrEx>
        <w:tc>
          <w:tcPr>
            <w:tcW w:w="5148" w:type="dxa"/>
            <w:tcBorders>
              <w:top w:val="nil"/>
              <w:bottom w:val="nil"/>
            </w:tcBorders>
          </w:tcPr>
          <w:p w:rsidR="00000000" w:rsidRDefault="003C0EDE">
            <w:pPr>
              <w:jc w:val="both"/>
              <w:rPr>
                <w:rFonts w:ascii="Times New Roman" w:hAnsi="Times New Roman"/>
                <w:sz w:val="22"/>
              </w:rPr>
            </w:pPr>
            <w:r>
              <w:rPr>
                <w:rFonts w:ascii="Times New Roman" w:hAnsi="Times New Roman"/>
                <w:sz w:val="22"/>
              </w:rPr>
              <w:t>Krovininiai automob</w:t>
            </w:r>
            <w:r>
              <w:rPr>
                <w:rFonts w:ascii="Times New Roman" w:hAnsi="Times New Roman"/>
                <w:sz w:val="22"/>
              </w:rPr>
              <w:t>iliai, priekabos ir puspriekabės, autobusai – ne senesni kaip 5 metų</w:t>
            </w:r>
          </w:p>
        </w:tc>
        <w:tc>
          <w:tcPr>
            <w:tcW w:w="2250" w:type="dxa"/>
            <w:tcBorders>
              <w:top w:val="nil"/>
              <w:bottom w:val="nil"/>
            </w:tcBorders>
          </w:tcPr>
          <w:p w:rsidR="00000000" w:rsidRDefault="003C0EDE">
            <w:pPr>
              <w:rPr>
                <w:rFonts w:ascii="Times New Roman" w:hAnsi="Times New Roman"/>
                <w:sz w:val="22"/>
              </w:rPr>
            </w:pPr>
          </w:p>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nil"/>
              <w:bottom w:val="nil"/>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Kiti krovininiai automobiliai, priekabos ir puspriekabės, autobusai</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p>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10</w:t>
            </w:r>
          </w:p>
        </w:tc>
      </w:tr>
    </w:tbl>
    <w:p w:rsidR="00000000" w:rsidRDefault="003C0EDE">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rPr>
          <w:cantSplit/>
        </w:trPr>
        <w:tc>
          <w:tcPr>
            <w:tcW w:w="8928" w:type="dxa"/>
            <w:gridSpan w:val="3"/>
            <w:tcBorders>
              <w:top w:val="nil"/>
              <w:left w:val="nil"/>
              <w:bottom w:val="nil"/>
              <w:right w:val="nil"/>
            </w:tcBorders>
          </w:tcPr>
          <w:p w:rsidR="00000000" w:rsidRDefault="003C0EDE">
            <w:pPr>
              <w:jc w:val="right"/>
              <w:rPr>
                <w:rFonts w:ascii="Times New Roman" w:hAnsi="Times New Roman"/>
                <w:sz w:val="22"/>
              </w:rPr>
            </w:pPr>
            <w:r>
              <w:rPr>
                <w:rFonts w:ascii="Times New Roman" w:hAnsi="Times New Roman"/>
                <w:sz w:val="22"/>
              </w:rPr>
              <w:t>1 priedėlio tęsinys</w:t>
            </w:r>
          </w:p>
          <w:p w:rsidR="00000000" w:rsidRDefault="003C0EDE">
            <w:pPr>
              <w:jc w:val="center"/>
              <w:rPr>
                <w:rFonts w:ascii="Times New Roman" w:hAnsi="Times New Roman"/>
                <w:sz w:val="22"/>
              </w:rPr>
            </w:pPr>
          </w:p>
        </w:tc>
      </w:tr>
      <w:tr w:rsidR="00000000">
        <w:tblPrEx>
          <w:tblCellMar>
            <w:top w:w="0" w:type="dxa"/>
            <w:bottom w:w="0" w:type="dxa"/>
          </w:tblCellMar>
        </w:tblPrEx>
        <w:tc>
          <w:tcPr>
            <w:tcW w:w="5148" w:type="dxa"/>
            <w:tcBorders>
              <w:bottom w:val="nil"/>
            </w:tcBorders>
          </w:tcPr>
          <w:p w:rsidR="00000000" w:rsidRDefault="003C0EDE">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3C0EDE">
            <w:pPr>
              <w:jc w:val="center"/>
              <w:rPr>
                <w:rFonts w:ascii="Times New Roman" w:hAnsi="Times New Roman"/>
                <w:sz w:val="22"/>
              </w:rPr>
            </w:pPr>
            <w:r>
              <w:rPr>
                <w:rFonts w:ascii="Times New Roman" w:hAnsi="Times New Roman"/>
                <w:sz w:val="22"/>
              </w:rPr>
              <w:t>Metodas</w:t>
            </w:r>
          </w:p>
        </w:tc>
        <w:tc>
          <w:tcPr>
            <w:tcW w:w="1530" w:type="dxa"/>
            <w:tcBorders>
              <w:bottom w:val="nil"/>
            </w:tcBorders>
          </w:tcPr>
          <w:p w:rsidR="00000000" w:rsidRDefault="003C0EDE">
            <w:pPr>
              <w:jc w:val="center"/>
              <w:rPr>
                <w:rFonts w:ascii="Times New Roman" w:hAnsi="Times New Roman"/>
                <w:sz w:val="22"/>
              </w:rPr>
            </w:pPr>
            <w:r>
              <w:rPr>
                <w:rFonts w:ascii="Times New Roman" w:hAnsi="Times New Roman"/>
                <w:sz w:val="22"/>
              </w:rPr>
              <w:t>Normatyvas me</w:t>
            </w:r>
            <w:r>
              <w:rPr>
                <w:rFonts w:ascii="Times New Roman" w:hAnsi="Times New Roman"/>
                <w:sz w:val="22"/>
              </w:rPr>
              <w:t>tais</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Kitas aukščiau neišvardytas materialusis turtas</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3C0ED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NEMATERIALUSIS TURTAS</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Formavimo savikaina (kapitalo pakitimas ir  vieneto formavimas, obligacijų išleidimas, kiti formavimo darbai, kapitalizuotos palūkanos, reorganizavimas)</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p>
          <w:p w:rsidR="00000000" w:rsidRDefault="003C0EDE">
            <w:pPr>
              <w:jc w:val="both"/>
              <w:rPr>
                <w:rFonts w:ascii="Times New Roman" w:hAnsi="Times New Roman"/>
                <w:sz w:val="22"/>
              </w:rPr>
            </w:pPr>
          </w:p>
          <w:p w:rsidR="00000000" w:rsidRDefault="003C0EDE">
            <w:pPr>
              <w:jc w:val="both"/>
              <w:rPr>
                <w:rFonts w:ascii="Times New Roman" w:hAnsi="Times New Roman"/>
                <w:sz w:val="22"/>
              </w:rPr>
            </w:pPr>
          </w:p>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Programinė įranga</w:t>
            </w:r>
          </w:p>
        </w:tc>
        <w:tc>
          <w:tcPr>
            <w:tcW w:w="2250" w:type="dxa"/>
            <w:tcBorders>
              <w:top w:val="single" w:sz="4" w:space="0" w:color="auto"/>
              <w:bottom w:val="single" w:sz="4" w:space="0" w:color="auto"/>
            </w:tcBorders>
          </w:tcPr>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Įsigytos teisės</w:t>
            </w:r>
          </w:p>
        </w:tc>
        <w:tc>
          <w:tcPr>
            <w:tcW w:w="2250" w:type="dxa"/>
            <w:tcBorders>
              <w:top w:val="single" w:sz="4" w:space="0" w:color="auto"/>
              <w:bottom w:val="single" w:sz="4" w:space="0" w:color="auto"/>
            </w:tcBorders>
          </w:tcPr>
          <w:p w:rsidR="00000000" w:rsidRDefault="003C0EDE">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rPr>
            </w:pPr>
          </w:p>
          <w:p w:rsidR="00000000" w:rsidRDefault="003C0EDE">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Kitas nematerialusis turtas</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3C0EDE">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3C0EDE">
            <w:pPr>
              <w:jc w:val="center"/>
              <w:rPr>
                <w:rFonts w:ascii="Times New Roman" w:hAnsi="Times New Roman"/>
                <w:sz w:val="22"/>
              </w:rPr>
            </w:pPr>
            <w:r>
              <w:rPr>
                <w:rFonts w:ascii="Times New Roman" w:hAnsi="Times New Roman"/>
                <w:sz w:val="22"/>
              </w:rPr>
              <w:t>15</w:t>
            </w:r>
          </w:p>
        </w:tc>
      </w:tr>
    </w:tbl>
    <w:p w:rsidR="00000000" w:rsidRDefault="003C0EDE">
      <w:pPr>
        <w:rPr>
          <w:rFonts w:ascii="Times New Roman" w:hAnsi="Times New Roman"/>
          <w:sz w:val="22"/>
        </w:rPr>
      </w:pPr>
    </w:p>
    <w:p w:rsidR="00000000" w:rsidRDefault="003C0EDE">
      <w:pPr>
        <w:rPr>
          <w:rFonts w:ascii="Times New Roman" w:hAnsi="Times New Roman"/>
          <w:sz w:val="22"/>
        </w:rPr>
      </w:pPr>
    </w:p>
    <w:p w:rsidR="00000000" w:rsidRDefault="003C0EDE">
      <w:pPr>
        <w:rPr>
          <w:rFonts w:ascii="Times New Roman" w:hAnsi="Times New Roman"/>
          <w:sz w:val="22"/>
        </w:rPr>
      </w:pPr>
    </w:p>
    <w:p w:rsidR="00000000" w:rsidRDefault="003C0EDE">
      <w:pPr>
        <w:pageBreakBefore/>
        <w:jc w:val="right"/>
        <w:rPr>
          <w:rFonts w:ascii="Times New Roman" w:hAnsi="Times New Roman"/>
          <w:sz w:val="22"/>
        </w:rPr>
      </w:pPr>
      <w:r>
        <w:rPr>
          <w:rFonts w:ascii="Times New Roman" w:hAnsi="Times New Roman"/>
          <w:sz w:val="22"/>
        </w:rPr>
        <w:t>Lietuvos Respublikos</w:t>
      </w:r>
    </w:p>
    <w:p w:rsidR="00000000" w:rsidRDefault="003C0EDE">
      <w:pPr>
        <w:jc w:val="right"/>
        <w:rPr>
          <w:rFonts w:ascii="Times New Roman" w:hAnsi="Times New Roman"/>
          <w:sz w:val="22"/>
        </w:rPr>
      </w:pPr>
      <w:r>
        <w:rPr>
          <w:rFonts w:ascii="Times New Roman" w:hAnsi="Times New Roman"/>
          <w:sz w:val="22"/>
        </w:rPr>
        <w:t xml:space="preserve">2001m. gruodžio 20 d. </w:t>
      </w:r>
    </w:p>
    <w:p w:rsidR="00000000" w:rsidRDefault="003C0EDE">
      <w:pPr>
        <w:jc w:val="right"/>
        <w:rPr>
          <w:rFonts w:ascii="Times New Roman" w:hAnsi="Times New Roman"/>
          <w:sz w:val="22"/>
        </w:rPr>
      </w:pPr>
      <w:r>
        <w:rPr>
          <w:rFonts w:ascii="Times New Roman" w:hAnsi="Times New Roman"/>
          <w:sz w:val="22"/>
        </w:rPr>
        <w:t>įstatymo Nr. IX-675</w:t>
      </w:r>
    </w:p>
    <w:p w:rsidR="00000000" w:rsidRDefault="003C0EDE">
      <w:pPr>
        <w:jc w:val="right"/>
        <w:rPr>
          <w:rFonts w:ascii="Times New Roman" w:hAnsi="Times New Roman"/>
          <w:sz w:val="22"/>
        </w:rPr>
      </w:pPr>
      <w:r>
        <w:rPr>
          <w:rFonts w:ascii="Times New Roman" w:hAnsi="Times New Roman"/>
          <w:sz w:val="22"/>
        </w:rPr>
        <w:t>2 pri</w:t>
      </w:r>
      <w:r>
        <w:rPr>
          <w:rFonts w:ascii="Times New Roman" w:hAnsi="Times New Roman"/>
          <w:sz w:val="22"/>
        </w:rPr>
        <w:t>edėlis</w:t>
      </w:r>
    </w:p>
    <w:p w:rsidR="00000000" w:rsidRDefault="003C0EDE">
      <w:pPr>
        <w:pStyle w:val="PlainText"/>
        <w:rPr>
          <w:rFonts w:ascii="Times New Roman" w:hAnsi="Times New Roman"/>
          <w:b/>
          <w:bCs/>
          <w:i/>
          <w:iCs/>
        </w:rPr>
      </w:pPr>
      <w:r>
        <w:rPr>
          <w:rFonts w:ascii="Times New Roman" w:hAnsi="Times New Roman"/>
          <w:b/>
          <w:bCs/>
          <w:i/>
          <w:iCs/>
        </w:rPr>
        <w:t>2 priedėlis neteko galios nuo 2004 m. rugsėjo 2 d.:</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IX-2418</w:t>
        </w:r>
      </w:hyperlink>
      <w:r>
        <w:rPr>
          <w:rFonts w:ascii="Times New Roman" w:eastAsia="MS Mincho" w:hAnsi="Times New Roman"/>
          <w:i/>
          <w:iCs/>
        </w:rPr>
        <w:t>, 2004-08-23, Žin., 2004, Nr. 134-4836 (2004-09-02)</w:t>
      </w:r>
    </w:p>
    <w:p w:rsidR="00000000" w:rsidRDefault="003C0EDE">
      <w:pPr>
        <w:pStyle w:val="PlainText"/>
        <w:rPr>
          <w:rFonts w:ascii="Times New Roman" w:hAnsi="Times New Roman"/>
          <w:sz w:val="22"/>
        </w:rPr>
      </w:pPr>
    </w:p>
    <w:p w:rsidR="00000000" w:rsidRDefault="003C0EDE">
      <w:pPr>
        <w:pStyle w:val="PlainText"/>
        <w:jc w:val="center"/>
        <w:rPr>
          <w:rFonts w:ascii="Times New Roman" w:hAnsi="Times New Roman"/>
          <w:sz w:val="22"/>
        </w:rPr>
      </w:pPr>
    </w:p>
    <w:p w:rsidR="00000000" w:rsidRDefault="003C0EDE">
      <w:pPr>
        <w:ind w:left="5760"/>
        <w:jc w:val="both"/>
        <w:rPr>
          <w:rFonts w:ascii="Times New Roman" w:hAnsi="Times New Roman"/>
          <w:sz w:val="22"/>
        </w:rPr>
      </w:pPr>
      <w:r>
        <w:rPr>
          <w:rFonts w:ascii="Times New Roman" w:hAnsi="Times New Roman"/>
          <w:sz w:val="22"/>
        </w:rPr>
        <w:t xml:space="preserve">Lietuvos Respublikos </w:t>
      </w:r>
    </w:p>
    <w:p w:rsidR="00000000" w:rsidRDefault="003C0EDE">
      <w:pPr>
        <w:ind w:left="5040" w:firstLine="720"/>
        <w:jc w:val="both"/>
        <w:rPr>
          <w:rFonts w:ascii="Times New Roman" w:hAnsi="Times New Roman"/>
          <w:sz w:val="22"/>
        </w:rPr>
      </w:pPr>
      <w:r>
        <w:rPr>
          <w:rFonts w:ascii="Times New Roman" w:hAnsi="Times New Roman"/>
          <w:sz w:val="22"/>
        </w:rPr>
        <w:t xml:space="preserve">pelno mokesčio įstatymo </w:t>
      </w:r>
    </w:p>
    <w:p w:rsidR="00000000" w:rsidRDefault="003C0EDE">
      <w:pPr>
        <w:ind w:left="5040" w:firstLine="720"/>
        <w:jc w:val="both"/>
        <w:rPr>
          <w:rFonts w:ascii="Times New Roman" w:hAnsi="Times New Roman"/>
          <w:sz w:val="22"/>
        </w:rPr>
      </w:pPr>
      <w:r>
        <w:rPr>
          <w:rFonts w:ascii="Times New Roman" w:hAnsi="Times New Roman"/>
          <w:sz w:val="22"/>
        </w:rPr>
        <w:t xml:space="preserve">3 priedėlis </w:t>
      </w:r>
    </w:p>
    <w:p w:rsidR="00000000" w:rsidRDefault="003C0EDE">
      <w:pPr>
        <w:ind w:firstLine="720"/>
        <w:jc w:val="both"/>
        <w:rPr>
          <w:rFonts w:ascii="Times New Roman" w:hAnsi="Times New Roman"/>
          <w:sz w:val="22"/>
        </w:rPr>
      </w:pPr>
    </w:p>
    <w:p w:rsidR="00000000" w:rsidRDefault="003C0EDE">
      <w:pPr>
        <w:pStyle w:val="Heading5"/>
      </w:pPr>
      <w:r>
        <w:t>ĮGYVENDI</w:t>
      </w:r>
      <w:r>
        <w:t>NAMI EUROPOS SĄJUNGOS TEISĖS AKTAI</w:t>
      </w:r>
    </w:p>
    <w:p w:rsidR="00000000" w:rsidRDefault="003C0EDE">
      <w:pPr>
        <w:ind w:firstLine="720"/>
        <w:jc w:val="both"/>
        <w:rPr>
          <w:rFonts w:ascii="Times New Roman" w:hAnsi="Times New Roman"/>
          <w:sz w:val="22"/>
        </w:rPr>
      </w:pPr>
    </w:p>
    <w:p w:rsidR="00000000" w:rsidRDefault="003C0EDE">
      <w:pPr>
        <w:ind w:firstLine="720"/>
        <w:jc w:val="both"/>
        <w:rPr>
          <w:rFonts w:ascii="Times New Roman" w:hAnsi="Times New Roman"/>
          <w:sz w:val="22"/>
        </w:rPr>
      </w:pPr>
      <w:r>
        <w:rPr>
          <w:rFonts w:ascii="Times New Roman" w:hAnsi="Times New Roman"/>
          <w:sz w:val="22"/>
        </w:rPr>
        <w:t>1. 1985 m. liepos 25 d. Tarybos reglamentas (EEB) Nr. 2137/85 dėl Europos ekonominių interesų grupių (EEIG).</w:t>
      </w:r>
    </w:p>
    <w:p w:rsidR="00000000" w:rsidRDefault="003C0EDE">
      <w:pPr>
        <w:ind w:firstLine="720"/>
        <w:jc w:val="both"/>
        <w:rPr>
          <w:rFonts w:ascii="Times New Roman" w:hAnsi="Times New Roman"/>
          <w:sz w:val="22"/>
        </w:rPr>
      </w:pPr>
      <w:r>
        <w:rPr>
          <w:rFonts w:ascii="Times New Roman" w:hAnsi="Times New Roman"/>
          <w:sz w:val="22"/>
        </w:rPr>
        <w:t>2. 1990 m. liepos 23 d. Tarybos direktyva 90/435/EEB dėl bendrosios mokesčių sistemos, taikomos įvairių valstyb</w:t>
      </w:r>
      <w:r>
        <w:rPr>
          <w:rFonts w:ascii="Times New Roman" w:hAnsi="Times New Roman"/>
          <w:sz w:val="22"/>
        </w:rPr>
        <w:t>ių narių patronuojančioms ir dukterinėms bendrovėms.</w:t>
      </w:r>
    </w:p>
    <w:p w:rsidR="00000000" w:rsidRDefault="003C0EDE">
      <w:pPr>
        <w:ind w:firstLine="720"/>
        <w:jc w:val="both"/>
        <w:rPr>
          <w:rFonts w:ascii="Times New Roman" w:hAnsi="Times New Roman"/>
          <w:sz w:val="22"/>
        </w:rPr>
      </w:pPr>
      <w:r>
        <w:rPr>
          <w:rFonts w:ascii="Times New Roman" w:hAnsi="Times New Roman"/>
          <w:sz w:val="22"/>
        </w:rPr>
        <w:t>3. 1990 m. liepos 23 d. Tarybos direktyva 90/434/EEB dėl bendros mokesčių sistemos, taikomos įvairių valstybių narių įmonių jungimui, skaidymui, turto perleidimui ir keitimuisi akcijomis.</w:t>
      </w:r>
    </w:p>
    <w:p w:rsidR="00000000" w:rsidRDefault="003C0EDE">
      <w:pPr>
        <w:ind w:firstLine="720"/>
        <w:jc w:val="both"/>
        <w:rPr>
          <w:rFonts w:ascii="Times New Roman" w:hAnsi="Times New Roman"/>
          <w:sz w:val="22"/>
        </w:rPr>
      </w:pPr>
      <w:r>
        <w:rPr>
          <w:rFonts w:ascii="Times New Roman" w:hAnsi="Times New Roman"/>
          <w:sz w:val="22"/>
        </w:rPr>
        <w:t>4. Belgijos Kar</w:t>
      </w:r>
      <w:r>
        <w:rPr>
          <w:rFonts w:ascii="Times New Roman" w:hAnsi="Times New Roman"/>
          <w:sz w:val="22"/>
        </w:rPr>
        <w:t>alystės, Danijos Karalystės, Vokietijos Federacinės Respublikos, Graikijos Respublikos, Ispanijos Karalystės, Prancūzijos Respublikos, Airijos, Italijos Respublikos, Liuksemburgo Didžiosios Hercogystės, Nyderlandų Karalystės, Austrijos Respublikos, Portuga</w:t>
      </w:r>
      <w:r>
        <w:rPr>
          <w:rFonts w:ascii="Times New Roman" w:hAnsi="Times New Roman"/>
          <w:sz w:val="22"/>
        </w:rPr>
        <w:t>lijos Respublikos, Suomijos Respublikos, Švedijos Karalystės, Jungtinės Didžiosios Britanijos ir Šiaurės Airijos Karalystės (Europos Sąjungos valstybių narių) ir Čekijos Respublikos, Estijos Respublikos, Kipro Respublikos, Latvijos Respublikos, Lietuvos Re</w:t>
      </w:r>
      <w:r>
        <w:rPr>
          <w:rFonts w:ascii="Times New Roman" w:hAnsi="Times New Roman"/>
          <w:sz w:val="22"/>
        </w:rPr>
        <w:t>spublikos, Vengrijos Respublikos, Maltos Respublikos, Lenkijos Respublikos, Slovėnijos Respublikos, Slovakijos Respublikos sutarties dėl Čekijos Respublikos, Estijos Respublikos, Kipro Respublikos, Latvijos Respublikos, Lietuvos Respublikos, Vengrijos Resp</w:t>
      </w:r>
      <w:r>
        <w:rPr>
          <w:rFonts w:ascii="Times New Roman" w:hAnsi="Times New Roman"/>
          <w:sz w:val="22"/>
        </w:rPr>
        <w:t>ublikos, Maltos Respublikos, Lenkijos Respublikos, Slovėnijos Respublikos ir Slovakijos Respublikos stojimo į Europos Sąjungą aktas dėl Čekijos Respublikos, Estijos Respublikos, Kipro Respublikos, Latvijos Respublikos, Lietuvos Respublikos, Vengrijos Respu</w:t>
      </w:r>
      <w:r>
        <w:rPr>
          <w:rFonts w:ascii="Times New Roman" w:hAnsi="Times New Roman"/>
          <w:sz w:val="22"/>
        </w:rPr>
        <w:t>blikos, Maltos Respublikos, Lenkijos Respublikos, Slovėnijos Respublikos ir Slovakijos Respublikos stojimo sąlygų ir sutarčių, kuriomis yra grindžiama Europos Sąjunga, pritaikomųjų pataisų.</w:t>
      </w:r>
    </w:p>
    <w:p w:rsidR="00000000" w:rsidRDefault="003C0EDE">
      <w:pPr>
        <w:ind w:firstLine="720"/>
        <w:jc w:val="both"/>
        <w:rPr>
          <w:rFonts w:ascii="Times New Roman" w:hAnsi="Times New Roman"/>
          <w:sz w:val="22"/>
        </w:rPr>
      </w:pPr>
      <w:r>
        <w:rPr>
          <w:rFonts w:ascii="Times New Roman" w:hAnsi="Times New Roman"/>
          <w:sz w:val="22"/>
        </w:rPr>
        <w:t xml:space="preserve">5. 2003 m. birželio 3 d. Tarybos direktyva 2003/49/EB dėl bendros </w:t>
      </w:r>
      <w:r>
        <w:rPr>
          <w:rFonts w:ascii="Times New Roman" w:hAnsi="Times New Roman"/>
          <w:sz w:val="22"/>
        </w:rPr>
        <w:t>apmokestinimo sistemos, taikomos palūkanų ir autorinių atlyginimų mokėjimams tarp skirtingų valstybių narių asocijuotų bendrovių.</w:t>
      </w:r>
    </w:p>
    <w:p w:rsidR="00000000" w:rsidRDefault="003C0EDE">
      <w:pPr>
        <w:ind w:firstLine="720"/>
        <w:jc w:val="both"/>
        <w:rPr>
          <w:rFonts w:ascii="Times New Roman" w:hAnsi="Times New Roman"/>
          <w:sz w:val="22"/>
        </w:rPr>
      </w:pPr>
      <w:r>
        <w:rPr>
          <w:rFonts w:ascii="Times New Roman" w:hAnsi="Times New Roman"/>
          <w:sz w:val="22"/>
        </w:rPr>
        <w:t>6. 2003 m. gruodžio 22 d. Tarybos direktyva 2003/123/EB, iš dalies keičianti Direktyvą 90/435/EEB dėl bendrosios mokesčių sist</w:t>
      </w:r>
      <w:r>
        <w:rPr>
          <w:rFonts w:ascii="Times New Roman" w:hAnsi="Times New Roman"/>
          <w:sz w:val="22"/>
        </w:rPr>
        <w:t>emos, taikomos įvairių valstybių narių patronuojančioms ir dukterinėms bendrovėms.</w:t>
      </w:r>
    </w:p>
    <w:p w:rsidR="00000000" w:rsidRDefault="003C0EDE">
      <w:pPr>
        <w:ind w:firstLine="720"/>
        <w:jc w:val="both"/>
        <w:rPr>
          <w:rFonts w:ascii="Times New Roman" w:hAnsi="Times New Roman"/>
          <w:sz w:val="22"/>
        </w:rPr>
      </w:pPr>
      <w:r>
        <w:rPr>
          <w:rFonts w:ascii="Times New Roman" w:hAnsi="Times New Roman"/>
          <w:sz w:val="22"/>
        </w:rPr>
        <w:t>7. 2004 m. balandžio 26 d. Tarybos direktyva 2004/66/EB, adaptuojanti Europos Parlamento ir Tarybos direktyvas 1999/45/EB, 2002/83/EB, 2003/37/EB ir 2003/59/EB ir Tarybos di</w:t>
      </w:r>
      <w:r>
        <w:rPr>
          <w:rFonts w:ascii="Times New Roman" w:hAnsi="Times New Roman"/>
          <w:sz w:val="22"/>
        </w:rPr>
        <w:t>rektyvas 77/388/EEB, 91/414/EEB, 96/26/EB, 2003/48/EB ir 2003/49/EB laisvo prekių judėjimo, laisvės teikti paslaugas, žemės ūkio, transporto politikos ir mokesčių srityse dėl Čekijos Respublikos, Estijos, Kipro, Latvijos, Lietuvos, Vengrijos, Maltos, Lenki</w:t>
      </w:r>
      <w:r>
        <w:rPr>
          <w:rFonts w:ascii="Times New Roman" w:hAnsi="Times New Roman"/>
          <w:sz w:val="22"/>
        </w:rPr>
        <w:t>jos, Slovėnijos ir Slovakijos stojimo.</w:t>
      </w:r>
    </w:p>
    <w:p w:rsidR="00000000" w:rsidRDefault="003C0EDE">
      <w:pPr>
        <w:ind w:firstLine="720"/>
        <w:jc w:val="both"/>
        <w:rPr>
          <w:rFonts w:ascii="Times New Roman" w:hAnsi="Times New Roman"/>
          <w:b/>
          <w:bCs/>
          <w:sz w:val="20"/>
        </w:rPr>
      </w:pPr>
      <w:r>
        <w:rPr>
          <w:rFonts w:ascii="Times New Roman" w:hAnsi="Times New Roman"/>
          <w:sz w:val="22"/>
        </w:rPr>
        <w:t>8. 2004 m. balandžio 29 d. Tarybos direktyva 2004/76/EB, iš dalies keičianti Direktyvą 2003/49/EB dėl galimybės tam tikroms valstybėms narėms nustatyti pereinamuosius laikotarpius taikant bendrą apmokestinimo sistemą,</w:t>
      </w:r>
      <w:r>
        <w:rPr>
          <w:rFonts w:ascii="Times New Roman" w:hAnsi="Times New Roman"/>
          <w:sz w:val="22"/>
        </w:rPr>
        <w:t xml:space="preserve"> taikomą palūkanų ir autorinių atlyginimų mokėjimams tarp skirtingų valstybių narių asocijuotų bendrovių.</w:t>
      </w:r>
    </w:p>
    <w:p w:rsidR="00000000" w:rsidRDefault="003C0EDE">
      <w:pPr>
        <w:jc w:val="both"/>
        <w:rPr>
          <w:rFonts w:ascii="Times New Roman" w:hAnsi="Times New Roman"/>
          <w:i/>
          <w:iCs/>
          <w:sz w:val="20"/>
        </w:rPr>
      </w:pPr>
      <w:r>
        <w:rPr>
          <w:rFonts w:ascii="Times New Roman" w:hAnsi="Times New Roman"/>
          <w:i/>
          <w:iCs/>
          <w:sz w:val="20"/>
        </w:rPr>
        <w:t>Įstatymas papildytas priedėliu:</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IX-2102</w:t>
        </w:r>
      </w:hyperlink>
      <w:r>
        <w:rPr>
          <w:rFonts w:ascii="Times New Roman" w:eastAsia="MS Mincho" w:hAnsi="Times New Roman"/>
          <w:i/>
          <w:iCs/>
        </w:rPr>
        <w:t>, 2004-04-08, Žin., 2004, Nr. 60-2117 (2004-</w:t>
      </w:r>
      <w:r>
        <w:rPr>
          <w:rFonts w:ascii="Times New Roman" w:eastAsia="MS Mincho" w:hAnsi="Times New Roman"/>
          <w:i/>
          <w:iCs/>
        </w:rPr>
        <w:t>04-24)</w:t>
      </w:r>
    </w:p>
    <w:p w:rsidR="00000000" w:rsidRDefault="003C0EDE">
      <w:pPr>
        <w:pStyle w:val="PlainText"/>
        <w:jc w:val="both"/>
        <w:rPr>
          <w:rFonts w:ascii="Times New Roman" w:eastAsia="MS Mincho" w:hAnsi="Times New Roman"/>
          <w:i/>
          <w:iCs/>
        </w:rPr>
      </w:pPr>
      <w:r>
        <w:rPr>
          <w:rFonts w:ascii="Times New Roman" w:eastAsia="MS Mincho" w:hAnsi="Times New Roman"/>
          <w:i/>
          <w:iCs/>
        </w:rPr>
        <w:t>Priedėlio pakeitimai:</w:t>
      </w:r>
    </w:p>
    <w:p w:rsidR="00000000" w:rsidRDefault="003C0EDE">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IX-2201</w:t>
        </w:r>
      </w:hyperlink>
      <w:r>
        <w:rPr>
          <w:rFonts w:ascii="Times New Roman" w:eastAsia="MS Mincho" w:hAnsi="Times New Roman"/>
          <w:i/>
          <w:iCs/>
        </w:rPr>
        <w:t>, 2004-04-29, Žin., 2004, Nr. 73-2534 (2004-04-30)</w:t>
      </w:r>
    </w:p>
    <w:p w:rsidR="00000000" w:rsidRDefault="003C0EDE">
      <w:pPr>
        <w:pStyle w:val="PlainText"/>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IX-2418</w:t>
        </w:r>
      </w:hyperlink>
      <w:r>
        <w:rPr>
          <w:rFonts w:ascii="Times New Roman" w:eastAsia="MS Mincho" w:hAnsi="Times New Roman"/>
          <w:i/>
          <w:iCs/>
        </w:rPr>
        <w:t>, 2004-08-23, Žin., 2004, Nr</w:t>
      </w:r>
      <w:r>
        <w:rPr>
          <w:rFonts w:ascii="Times New Roman" w:eastAsia="MS Mincho" w:hAnsi="Times New Roman"/>
          <w:i/>
          <w:iCs/>
        </w:rPr>
        <w:t>. 134-4836 (2004-09-02)</w:t>
      </w:r>
    </w:p>
    <w:p w:rsidR="00000000" w:rsidRDefault="003C0EDE">
      <w:pPr>
        <w:pStyle w:val="PlainText"/>
        <w:jc w:val="both"/>
        <w:rPr>
          <w:rFonts w:ascii="Times New Roman" w:hAnsi="Times New Roman"/>
          <w:sz w:val="22"/>
        </w:rPr>
      </w:pPr>
    </w:p>
    <w:p w:rsidR="00000000" w:rsidRDefault="003C0EDE">
      <w:pPr>
        <w:pStyle w:val="PlainText"/>
        <w:jc w:val="center"/>
        <w:rPr>
          <w:rFonts w:ascii="Times New Roman" w:hAnsi="Times New Roman"/>
          <w:sz w:val="22"/>
        </w:rPr>
      </w:pPr>
      <w:r>
        <w:rPr>
          <w:rFonts w:ascii="Times New Roman" w:hAnsi="Times New Roman"/>
          <w:sz w:val="22"/>
        </w:rPr>
        <w:t>_______________</w:t>
      </w:r>
    </w:p>
    <w:p w:rsidR="00000000" w:rsidRDefault="003C0EDE">
      <w:pPr>
        <w:pStyle w:val="PlainText"/>
        <w:rPr>
          <w:rFonts w:ascii="Times New Roman" w:hAnsi="Times New Roman"/>
        </w:rPr>
      </w:pPr>
    </w:p>
    <w:p w:rsidR="00000000" w:rsidRDefault="003C0EDE">
      <w:pPr>
        <w:pStyle w:val="PlainText"/>
        <w:rPr>
          <w:rFonts w:ascii="Times New Roman" w:hAnsi="Times New Roman"/>
          <w:b/>
        </w:rPr>
      </w:pPr>
      <w:r>
        <w:rPr>
          <w:rFonts w:ascii="Times New Roman" w:hAnsi="Times New Roman"/>
          <w:b/>
        </w:rPr>
        <w:t>Pakeitimai:</w:t>
      </w:r>
    </w:p>
    <w:p w:rsidR="00000000" w:rsidRDefault="003C0EDE">
      <w:pPr>
        <w:pStyle w:val="PlainText"/>
        <w:rPr>
          <w:rFonts w:ascii="Times New Roman" w:hAnsi="Times New Roman"/>
        </w:rPr>
      </w:pPr>
    </w:p>
    <w:p w:rsidR="00000000" w:rsidRDefault="003C0EDE">
      <w:pPr>
        <w:pStyle w:val="PlainText"/>
        <w:rPr>
          <w:rFonts w:ascii="Times New Roman" w:hAnsi="Times New Roman"/>
        </w:rPr>
      </w:pPr>
      <w:r>
        <w:rPr>
          <w:rFonts w:ascii="Times New Roman" w:hAnsi="Times New Roman"/>
        </w:rPr>
        <w:t>1.</w:t>
      </w:r>
    </w:p>
    <w:p w:rsidR="00000000" w:rsidRDefault="003C0EDE">
      <w:pPr>
        <w:pStyle w:val="PlainText"/>
        <w:rPr>
          <w:rFonts w:ascii="Times New Roman" w:hAnsi="Times New Roman"/>
        </w:rPr>
      </w:pPr>
      <w:r>
        <w:rPr>
          <w:rFonts w:ascii="Times New Roman" w:hAnsi="Times New Roman"/>
        </w:rPr>
        <w:t>Lietuvos Respublikos Seimas, Įstatymas</w:t>
      </w:r>
    </w:p>
    <w:p w:rsidR="00000000" w:rsidRDefault="003C0EDE">
      <w:pPr>
        <w:pStyle w:val="PlainText"/>
        <w:rPr>
          <w:rFonts w:ascii="Times New Roman" w:hAnsi="Times New Roman"/>
        </w:rPr>
      </w:pPr>
      <w:r>
        <w:rPr>
          <w:rFonts w:ascii="Times New Roman" w:hAnsi="Times New Roman"/>
        </w:rPr>
        <w:t xml:space="preserve">Nr. </w:t>
      </w:r>
      <w:hyperlink r:id="rId76" w:history="1">
        <w:r>
          <w:rPr>
            <w:rStyle w:val="Hyperlink"/>
            <w:rFonts w:ascii="Times New Roman" w:hAnsi="Times New Roman"/>
          </w:rPr>
          <w:t>IX-976</w:t>
        </w:r>
      </w:hyperlink>
      <w:r>
        <w:rPr>
          <w:rFonts w:ascii="Times New Roman" w:hAnsi="Times New Roman"/>
        </w:rPr>
        <w:t>, 2002-06-20, Žin., 2002, Nr. 65-2636 (2002-06-28)</w:t>
      </w:r>
    </w:p>
    <w:p w:rsidR="00000000" w:rsidRDefault="003C0EDE">
      <w:pPr>
        <w:pStyle w:val="PlainText"/>
        <w:rPr>
          <w:rFonts w:ascii="Times New Roman" w:hAnsi="Times New Roman"/>
        </w:rPr>
      </w:pPr>
      <w:r>
        <w:rPr>
          <w:rFonts w:ascii="Times New Roman" w:hAnsi="Times New Roman"/>
        </w:rPr>
        <w:t>PELNO MOKESČIO ĮSTATYMO 3 STRAIPSNI</w:t>
      </w:r>
      <w:r>
        <w:rPr>
          <w:rFonts w:ascii="Times New Roman" w:hAnsi="Times New Roman"/>
        </w:rPr>
        <w:t>O PAKEITIMO ĮSTATYMAS</w:t>
      </w:r>
    </w:p>
    <w:p w:rsidR="00000000" w:rsidRDefault="003C0EDE">
      <w:pPr>
        <w:pStyle w:val="PlainText"/>
        <w:rPr>
          <w:rFonts w:ascii="Times New Roman" w:hAnsi="Times New Roman"/>
        </w:rPr>
      </w:pPr>
      <w:r>
        <w:rPr>
          <w:rFonts w:ascii="Times New Roman" w:hAnsi="Times New Roman"/>
        </w:rPr>
        <w:t>Šis Įstatymas įsigalioja nuo 2002 m. liepos 1 d.</w:t>
      </w:r>
    </w:p>
    <w:p w:rsidR="00000000" w:rsidRDefault="003C0EDE">
      <w:pPr>
        <w:pStyle w:val="PlainText"/>
        <w:rPr>
          <w:rFonts w:ascii="Times New Roman" w:hAnsi="Times New Roman"/>
        </w:rPr>
      </w:pPr>
    </w:p>
    <w:p w:rsidR="00000000" w:rsidRDefault="003C0EDE">
      <w:pPr>
        <w:pStyle w:val="PlainText"/>
        <w:rPr>
          <w:rFonts w:ascii="Times New Roman" w:hAnsi="Times New Roman"/>
        </w:rPr>
      </w:pPr>
      <w:r>
        <w:rPr>
          <w:rFonts w:ascii="Times New Roman" w:hAnsi="Times New Roman"/>
        </w:rPr>
        <w:t>2.</w:t>
      </w:r>
    </w:p>
    <w:p w:rsidR="00000000" w:rsidRDefault="003C0EDE">
      <w:pPr>
        <w:pStyle w:val="PlainText"/>
        <w:rPr>
          <w:rFonts w:ascii="Times New Roman" w:hAnsi="Times New Roman"/>
        </w:rPr>
      </w:pPr>
      <w:r>
        <w:rPr>
          <w:rFonts w:ascii="Times New Roman" w:hAnsi="Times New Roman"/>
        </w:rPr>
        <w:t>Lietuvos Respublikos Seimas, Įstatymas</w:t>
      </w:r>
    </w:p>
    <w:p w:rsidR="00000000" w:rsidRDefault="003C0EDE">
      <w:pPr>
        <w:pStyle w:val="PlainText"/>
        <w:rPr>
          <w:rFonts w:ascii="Times New Roman" w:hAnsi="Times New Roman"/>
        </w:rPr>
      </w:pPr>
      <w:r>
        <w:rPr>
          <w:rFonts w:ascii="Times New Roman" w:hAnsi="Times New Roman"/>
        </w:rPr>
        <w:t xml:space="preserve">Nr. </w:t>
      </w:r>
      <w:hyperlink r:id="rId77" w:history="1">
        <w:r>
          <w:rPr>
            <w:rStyle w:val="Hyperlink"/>
            <w:rFonts w:ascii="Times New Roman" w:hAnsi="Times New Roman"/>
          </w:rPr>
          <w:t>IX-1008</w:t>
        </w:r>
      </w:hyperlink>
      <w:r>
        <w:rPr>
          <w:rFonts w:ascii="Times New Roman" w:hAnsi="Times New Roman"/>
        </w:rPr>
        <w:t>, 2002-07-02, Žin., 2002, Nr. 73-3086 (2002-07-19)</w:t>
      </w:r>
    </w:p>
    <w:p w:rsidR="00000000" w:rsidRDefault="003C0EDE">
      <w:pPr>
        <w:pStyle w:val="PlainText"/>
        <w:rPr>
          <w:rFonts w:ascii="Times New Roman" w:hAnsi="Times New Roman"/>
        </w:rPr>
      </w:pPr>
      <w:r>
        <w:rPr>
          <w:rFonts w:ascii="Times New Roman" w:hAnsi="Times New Roman"/>
        </w:rPr>
        <w:t>PELNO MOKESČIO ĮS</w:t>
      </w:r>
      <w:r>
        <w:rPr>
          <w:rFonts w:ascii="Times New Roman" w:hAnsi="Times New Roman"/>
        </w:rPr>
        <w:t>TATYMO 33, 58, 59 STRAIPSNIŲ PAKEITIMO IR PAPILDYMO ĮSTATYMAS</w:t>
      </w:r>
    </w:p>
    <w:p w:rsidR="00000000" w:rsidRDefault="003C0EDE">
      <w:pPr>
        <w:spacing w:line="360" w:lineRule="auto"/>
        <w:jc w:val="both"/>
        <w:rPr>
          <w:rFonts w:ascii="Times New Roman" w:hAnsi="Times New Roman"/>
          <w:sz w:val="20"/>
        </w:rPr>
      </w:pPr>
      <w:r>
        <w:rPr>
          <w:rFonts w:ascii="Times New Roman" w:hAnsi="Times New Roman"/>
          <w:sz w:val="20"/>
        </w:rPr>
        <w:t>Šio Įstatymo 1 straipsnis įsigalioja nuo 2003 m. sausio 1 d.</w:t>
      </w:r>
    </w:p>
    <w:p w:rsidR="00000000" w:rsidRDefault="003C0EDE">
      <w:pPr>
        <w:pStyle w:val="PlainText"/>
        <w:rPr>
          <w:rFonts w:ascii="Times New Roman" w:hAnsi="Times New Roman"/>
        </w:rPr>
      </w:pPr>
    </w:p>
    <w:p w:rsidR="00000000" w:rsidRDefault="003C0EDE">
      <w:pPr>
        <w:pStyle w:val="PlainText"/>
        <w:rPr>
          <w:rFonts w:ascii="Times New Roman" w:hAnsi="Times New Roman"/>
        </w:rPr>
      </w:pPr>
      <w:r>
        <w:rPr>
          <w:rFonts w:ascii="Times New Roman" w:hAnsi="Times New Roman"/>
        </w:rPr>
        <w:t>3.</w:t>
      </w:r>
    </w:p>
    <w:p w:rsidR="00000000" w:rsidRDefault="003C0EDE">
      <w:pPr>
        <w:pStyle w:val="PlainText"/>
        <w:rPr>
          <w:rFonts w:ascii="Times New Roman" w:hAnsi="Times New Roman"/>
        </w:rPr>
      </w:pPr>
      <w:r>
        <w:rPr>
          <w:rFonts w:ascii="Times New Roman" w:hAnsi="Times New Roman"/>
        </w:rPr>
        <w:t>Lietuvos Respublikos Seimas, Įstatymas</w:t>
      </w:r>
    </w:p>
    <w:p w:rsidR="00000000" w:rsidRDefault="003C0EDE">
      <w:pPr>
        <w:pStyle w:val="PlainText"/>
        <w:rPr>
          <w:rFonts w:ascii="Times New Roman" w:hAnsi="Times New Roman"/>
        </w:rPr>
      </w:pPr>
      <w:r>
        <w:rPr>
          <w:rFonts w:ascii="Times New Roman" w:hAnsi="Times New Roman"/>
        </w:rPr>
        <w:t xml:space="preserve">Nr. </w:t>
      </w:r>
      <w:hyperlink r:id="rId78" w:history="1">
        <w:r>
          <w:rPr>
            <w:rStyle w:val="Hyperlink"/>
            <w:rFonts w:ascii="Times New Roman" w:hAnsi="Times New Roman"/>
          </w:rPr>
          <w:t>IX-1224</w:t>
        </w:r>
      </w:hyperlink>
      <w:r>
        <w:rPr>
          <w:rFonts w:ascii="Times New Roman" w:hAnsi="Times New Roman"/>
        </w:rPr>
        <w:t>, 2002-12-05, Ži</w:t>
      </w:r>
      <w:r>
        <w:rPr>
          <w:rFonts w:ascii="Times New Roman" w:hAnsi="Times New Roman"/>
        </w:rPr>
        <w:t>n., 2002, Nr. 123-5517 (2002-12-24)</w:t>
      </w:r>
    </w:p>
    <w:p w:rsidR="00000000" w:rsidRDefault="003C0EDE">
      <w:pPr>
        <w:pStyle w:val="PlainText"/>
        <w:rPr>
          <w:rFonts w:ascii="Times New Roman" w:hAnsi="Times New Roman"/>
        </w:rPr>
      </w:pPr>
      <w:r>
        <w:rPr>
          <w:rFonts w:ascii="Times New Roman" w:hAnsi="Times New Roman"/>
        </w:rPr>
        <w:t>PELNO MOKESČIO ĮSTATYMO 11 STRAIPSNIO PAKEITIMO ĮSTATYMAS</w:t>
      </w:r>
    </w:p>
    <w:p w:rsidR="00000000" w:rsidRDefault="003C0EDE">
      <w:pPr>
        <w:pStyle w:val="Footer"/>
        <w:tabs>
          <w:tab w:val="clear" w:pos="4320"/>
          <w:tab w:val="clear" w:pos="8640"/>
        </w:tabs>
        <w:spacing w:line="240" w:lineRule="auto"/>
        <w:ind w:firstLine="0"/>
        <w:rPr>
          <w:rFonts w:ascii="Times New Roman" w:hAnsi="Times New Roman"/>
          <w:sz w:val="20"/>
        </w:rPr>
      </w:pPr>
      <w:r>
        <w:rPr>
          <w:rFonts w:ascii="Times New Roman" w:hAnsi="Times New Roman"/>
          <w:sz w:val="20"/>
        </w:rPr>
        <w:t>Šio Įstatymo 1 straipsnio nuostata taikoma apskaičiuojant pelno mokestį už 2002 metų mokestinį laikotarpį.</w:t>
      </w:r>
    </w:p>
    <w:p w:rsidR="00000000" w:rsidRDefault="003C0EDE">
      <w:pPr>
        <w:pStyle w:val="PlainText"/>
        <w:rPr>
          <w:rFonts w:ascii="Times New Roman" w:hAnsi="Times New Roman"/>
        </w:rPr>
      </w:pPr>
    </w:p>
    <w:p w:rsidR="00000000" w:rsidRDefault="003C0EDE">
      <w:pPr>
        <w:pStyle w:val="PlainText"/>
        <w:jc w:val="both"/>
        <w:rPr>
          <w:rFonts w:ascii="Times New Roman" w:hAnsi="Times New Roman"/>
        </w:rPr>
      </w:pPr>
      <w:r>
        <w:rPr>
          <w:rFonts w:ascii="Times New Roman" w:hAnsi="Times New Roman"/>
        </w:rPr>
        <w:t>4.</w:t>
      </w:r>
    </w:p>
    <w:p w:rsidR="00000000" w:rsidRDefault="003C0EDE">
      <w:pPr>
        <w:pStyle w:val="PlainText"/>
        <w:jc w:val="both"/>
        <w:rPr>
          <w:rFonts w:ascii="Times New Roman" w:hAnsi="Times New Roman"/>
        </w:rPr>
      </w:pPr>
      <w:r>
        <w:rPr>
          <w:rFonts w:ascii="Times New Roman" w:hAnsi="Times New Roman"/>
        </w:rPr>
        <w:t>Lietuvos Respublikos Seimas, Įstatymas</w:t>
      </w:r>
    </w:p>
    <w:p w:rsidR="00000000" w:rsidRDefault="003C0EDE">
      <w:pPr>
        <w:pStyle w:val="PlainText"/>
        <w:jc w:val="both"/>
        <w:rPr>
          <w:rFonts w:ascii="Times New Roman" w:hAnsi="Times New Roman"/>
        </w:rPr>
      </w:pPr>
      <w:r>
        <w:rPr>
          <w:rFonts w:ascii="Times New Roman" w:hAnsi="Times New Roman"/>
        </w:rPr>
        <w:t xml:space="preserve">Nr. </w:t>
      </w:r>
      <w:hyperlink r:id="rId79" w:history="1">
        <w:r>
          <w:rPr>
            <w:rStyle w:val="Hyperlink"/>
            <w:rFonts w:ascii="Times New Roman" w:hAnsi="Times New Roman"/>
          </w:rPr>
          <w:t>IX-1659</w:t>
        </w:r>
      </w:hyperlink>
      <w:r>
        <w:rPr>
          <w:rFonts w:ascii="Times New Roman" w:hAnsi="Times New Roman"/>
        </w:rPr>
        <w:t>, 2003-07-01, Žin., 2003, Nr. 74-3417 (2003-07-25)</w:t>
      </w:r>
    </w:p>
    <w:p w:rsidR="00000000" w:rsidRDefault="003C0EDE">
      <w:pPr>
        <w:pStyle w:val="PlainText"/>
        <w:jc w:val="both"/>
        <w:rPr>
          <w:rFonts w:ascii="Times New Roman" w:hAnsi="Times New Roman"/>
        </w:rPr>
      </w:pPr>
      <w:r>
        <w:rPr>
          <w:rFonts w:ascii="Times New Roman" w:hAnsi="Times New Roman"/>
        </w:rPr>
        <w:t>PELNO MOKESČIO ĮSTATYMO 2, 4, 5, 12, 13, 18, 19, 20, 27, 31, 33, 35, 38, 41, 55, 57, 58, 59 STRAIPSNIŲ PAKEITIMO IR PAPILDYMO ĮSTATYMAS</w:t>
      </w:r>
    </w:p>
    <w:p w:rsidR="00000000" w:rsidRDefault="003C0EDE">
      <w:pPr>
        <w:pStyle w:val="BodyText"/>
        <w:rPr>
          <w:rFonts w:ascii="Times New Roman" w:hAnsi="Times New Roman"/>
          <w:sz w:val="20"/>
        </w:rPr>
      </w:pPr>
      <w:r>
        <w:rPr>
          <w:rFonts w:ascii="Times New Roman" w:hAnsi="Times New Roman"/>
          <w:sz w:val="20"/>
        </w:rPr>
        <w:t>Šio Įst</w:t>
      </w:r>
      <w:r>
        <w:rPr>
          <w:rFonts w:ascii="Times New Roman" w:hAnsi="Times New Roman"/>
          <w:sz w:val="20"/>
        </w:rPr>
        <w:t>atymo 3, 5, 6, 7, 8, 10, 13, 14, 16 straipsnių ir 17 straipsnio 2 ir 3 dalių nuostatos taikomos apskaičiuojant 2002 metais prasidėjusio ir vėlesnių mokestinių laikotarpių apmokestinamąjį pelną.</w:t>
      </w:r>
    </w:p>
    <w:p w:rsidR="00000000" w:rsidRDefault="003C0EDE">
      <w:pPr>
        <w:pStyle w:val="BodyText"/>
        <w:rPr>
          <w:rFonts w:ascii="Times New Roman" w:hAnsi="Times New Roman"/>
          <w:sz w:val="20"/>
        </w:rPr>
      </w:pPr>
      <w:r>
        <w:rPr>
          <w:rFonts w:ascii="Times New Roman" w:hAnsi="Times New Roman"/>
          <w:sz w:val="20"/>
        </w:rPr>
        <w:t>Šio Įstatymo 17 straipsnio 1 dalies nuostatos taikomos apskaič</w:t>
      </w:r>
      <w:r>
        <w:rPr>
          <w:rFonts w:ascii="Times New Roman" w:hAnsi="Times New Roman"/>
          <w:sz w:val="20"/>
        </w:rPr>
        <w:t>iuojant 2002 metais prasidėjusio mokestinio laikotarpio apmokestinamąjį pelną.</w:t>
      </w:r>
    </w:p>
    <w:p w:rsidR="00000000" w:rsidRDefault="003C0EDE">
      <w:pPr>
        <w:pStyle w:val="BodyText"/>
        <w:rPr>
          <w:rFonts w:ascii="Times New Roman" w:hAnsi="Times New Roman"/>
          <w:sz w:val="20"/>
        </w:rPr>
      </w:pPr>
      <w:r>
        <w:rPr>
          <w:rFonts w:ascii="Times New Roman" w:hAnsi="Times New Roman"/>
          <w:sz w:val="20"/>
        </w:rPr>
        <w:t>Šio Įstatymo 1 straipsnio 1 dalies, 4 straipsnio 2 dalies, 9, 11, 12 ir 15 straipsnių nuostatos taikomos apskaičiuojant 2003 metais prasidėjusio ir vėlesnių mokestinių laikotarp</w:t>
      </w:r>
      <w:r>
        <w:rPr>
          <w:rFonts w:ascii="Times New Roman" w:hAnsi="Times New Roman"/>
          <w:sz w:val="20"/>
        </w:rPr>
        <w:t>ių apmokestinamąjį pelną.</w:t>
      </w:r>
    </w:p>
    <w:p w:rsidR="00000000" w:rsidRDefault="003C0EDE">
      <w:pPr>
        <w:pStyle w:val="BodyText"/>
        <w:rPr>
          <w:rFonts w:ascii="Times New Roman" w:hAnsi="Times New Roman"/>
          <w:sz w:val="20"/>
        </w:rPr>
      </w:pPr>
      <w:r>
        <w:rPr>
          <w:rFonts w:ascii="Times New Roman" w:hAnsi="Times New Roman"/>
          <w:sz w:val="20"/>
        </w:rPr>
        <w:t>Šio Įstatymo 1 straipsnio 2 dalies ir 4 straipsnio 1 dalies nuostatos taikomos apskaičiuojant 2004 metais prasidėjusio ir vėlesnių mokestinių laikotarpių apmokestinamąjį pelną.</w:t>
      </w:r>
    </w:p>
    <w:p w:rsidR="00000000" w:rsidRDefault="003C0EDE">
      <w:pPr>
        <w:pStyle w:val="PlainText"/>
        <w:rPr>
          <w:rFonts w:ascii="Times New Roman" w:hAnsi="Times New Roman"/>
          <w:b/>
        </w:rPr>
      </w:pPr>
      <w:r>
        <w:rPr>
          <w:rFonts w:ascii="Times New Roman" w:hAnsi="Times New Roman"/>
          <w:b/>
        </w:rPr>
        <w:t>Šio įstatymo atitaisymas skelbtas: Žin., 2003, Nr. 81</w:t>
      </w:r>
      <w:r>
        <w:rPr>
          <w:rFonts w:ascii="Times New Roman" w:hAnsi="Times New Roman"/>
          <w:b/>
        </w:rPr>
        <w:t>(1) (2003-08-22)</w:t>
      </w:r>
    </w:p>
    <w:p w:rsidR="00000000" w:rsidRDefault="003C0EDE">
      <w:pPr>
        <w:pStyle w:val="PlainText"/>
        <w:rPr>
          <w:rFonts w:ascii="Times New Roman" w:hAnsi="Times New Roman"/>
        </w:rPr>
      </w:pPr>
    </w:p>
    <w:p w:rsidR="00000000" w:rsidRDefault="003C0EDE">
      <w:pPr>
        <w:pStyle w:val="PlainText"/>
        <w:jc w:val="both"/>
        <w:rPr>
          <w:rFonts w:ascii="Times New Roman" w:hAnsi="Times New Roman"/>
        </w:rPr>
      </w:pPr>
      <w:r>
        <w:rPr>
          <w:rFonts w:ascii="Times New Roman" w:hAnsi="Times New Roman"/>
        </w:rPr>
        <w:t>5.</w:t>
      </w:r>
    </w:p>
    <w:p w:rsidR="00000000" w:rsidRDefault="003C0EDE">
      <w:pPr>
        <w:pStyle w:val="PlainText"/>
        <w:jc w:val="both"/>
        <w:rPr>
          <w:rFonts w:ascii="Times New Roman" w:hAnsi="Times New Roman"/>
        </w:rPr>
      </w:pPr>
      <w:r>
        <w:rPr>
          <w:rFonts w:ascii="Times New Roman" w:hAnsi="Times New Roman"/>
        </w:rPr>
        <w:t>Lietuvos Respublikos Seimas, Įstatymas</w:t>
      </w:r>
    </w:p>
    <w:p w:rsidR="00000000" w:rsidRDefault="003C0EDE">
      <w:pPr>
        <w:pStyle w:val="PlainText"/>
        <w:jc w:val="both"/>
        <w:rPr>
          <w:rFonts w:ascii="Times New Roman" w:hAnsi="Times New Roman"/>
        </w:rPr>
      </w:pPr>
      <w:r>
        <w:rPr>
          <w:rFonts w:ascii="Times New Roman" w:hAnsi="Times New Roman"/>
        </w:rPr>
        <w:t xml:space="preserve">Nr. </w:t>
      </w:r>
      <w:hyperlink r:id="rId80" w:history="1">
        <w:r>
          <w:rPr>
            <w:rStyle w:val="Hyperlink"/>
            <w:rFonts w:ascii="Times New Roman" w:hAnsi="Times New Roman"/>
          </w:rPr>
          <w:t>IX-1663</w:t>
        </w:r>
      </w:hyperlink>
      <w:r>
        <w:rPr>
          <w:rFonts w:ascii="Times New Roman" w:hAnsi="Times New Roman"/>
        </w:rPr>
        <w:t>, 2003-07-01, Žin., 2003, Nr. 73-3343 (2003-07-23)</w:t>
      </w:r>
    </w:p>
    <w:p w:rsidR="00000000" w:rsidRDefault="003C0EDE">
      <w:pPr>
        <w:pStyle w:val="PlainText"/>
        <w:jc w:val="both"/>
        <w:rPr>
          <w:rFonts w:ascii="Times New Roman" w:hAnsi="Times New Roman"/>
        </w:rPr>
      </w:pPr>
      <w:r>
        <w:rPr>
          <w:rFonts w:ascii="Times New Roman" w:hAnsi="Times New Roman"/>
        </w:rPr>
        <w:t>PELNO MOKESČIO ĮSTATYMO 28 IR 58 STRAIPSNIŲ PAPILDYMO IR PAKEITIMO ĮSTA</w:t>
      </w:r>
      <w:r>
        <w:rPr>
          <w:rFonts w:ascii="Times New Roman" w:hAnsi="Times New Roman"/>
        </w:rPr>
        <w:t>TYMAS</w:t>
      </w:r>
    </w:p>
    <w:p w:rsidR="00000000" w:rsidRDefault="003C0EDE">
      <w:pPr>
        <w:jc w:val="both"/>
        <w:rPr>
          <w:rFonts w:ascii="Times New Roman" w:hAnsi="Times New Roman"/>
          <w:sz w:val="20"/>
        </w:rPr>
      </w:pPr>
      <w:r>
        <w:rPr>
          <w:rFonts w:ascii="Times New Roman" w:hAnsi="Times New Roman"/>
          <w:sz w:val="20"/>
        </w:rPr>
        <w:t>Šis Įstatymas įsigalioja nuo 2004 m. sausio 1 d.</w:t>
      </w:r>
    </w:p>
    <w:p w:rsidR="00000000" w:rsidRDefault="003C0EDE">
      <w:pPr>
        <w:pStyle w:val="PlainText"/>
        <w:ind w:firstLine="720"/>
        <w:rPr>
          <w:rFonts w:ascii="Times New Roman" w:hAnsi="Times New Roman"/>
          <w:b/>
          <w:bCs/>
        </w:rPr>
      </w:pPr>
      <w:r>
        <w:rPr>
          <w:rFonts w:ascii="Times New Roman" w:hAnsi="Times New Roman"/>
          <w:b/>
          <w:bCs/>
        </w:rPr>
        <w:t>Pakeitimai:</w:t>
      </w:r>
    </w:p>
    <w:p w:rsidR="00000000" w:rsidRDefault="003C0EDE">
      <w:pPr>
        <w:pStyle w:val="PlainText"/>
        <w:ind w:firstLine="720"/>
        <w:jc w:val="both"/>
        <w:rPr>
          <w:rFonts w:ascii="Times New Roman" w:eastAsia="MS Mincho" w:hAnsi="Times New Roman"/>
        </w:rPr>
      </w:pPr>
      <w:r>
        <w:rPr>
          <w:rFonts w:ascii="Times New Roman" w:eastAsia="MS Mincho" w:hAnsi="Times New Roman"/>
        </w:rPr>
        <w:t xml:space="preserve">Nr. </w:t>
      </w:r>
      <w:hyperlink r:id="rId81" w:history="1">
        <w:r>
          <w:rPr>
            <w:rStyle w:val="Hyperlink"/>
            <w:rFonts w:ascii="Times New Roman" w:eastAsia="MS Mincho" w:hAnsi="Times New Roman"/>
          </w:rPr>
          <w:t>IX-1775</w:t>
        </w:r>
      </w:hyperlink>
      <w:r>
        <w:rPr>
          <w:rFonts w:ascii="Times New Roman" w:eastAsia="MS Mincho" w:hAnsi="Times New Roman"/>
        </w:rPr>
        <w:t>, 2003-10-14, Žin., 2003, Nr. 104-4645 (2003-11-05)</w:t>
      </w:r>
    </w:p>
    <w:p w:rsidR="00000000" w:rsidRDefault="003C0EDE">
      <w:pPr>
        <w:pStyle w:val="PlainText"/>
        <w:ind w:left="720"/>
        <w:jc w:val="both"/>
        <w:rPr>
          <w:rFonts w:ascii="Times New Roman" w:eastAsia="MS Mincho" w:hAnsi="Times New Roman"/>
        </w:rPr>
      </w:pPr>
      <w:r>
        <w:rPr>
          <w:rFonts w:ascii="Times New Roman" w:eastAsia="MS Mincho" w:hAnsi="Times New Roman"/>
        </w:rPr>
        <w:t>PELNO MOKESČIO ĮSTATYMO 2, 58 STRAIPSNIŲ PAKEITIMO IR PAPILDYMO</w:t>
      </w:r>
      <w:r>
        <w:rPr>
          <w:rFonts w:ascii="Times New Roman" w:eastAsia="MS Mincho" w:hAnsi="Times New Roman"/>
        </w:rPr>
        <w:t xml:space="preserve"> BEI PELNO MOKESČIO ĮSTATYMO 28 IR 58 STRAIPSNIŲ PAPILDYMO IR PAKEITIMO ĮSTATYMO 2 STRAIPSNIO PRIPAŽINIMO NETEKUSIU GALIOS ĮSTATYMAS</w:t>
      </w:r>
    </w:p>
    <w:p w:rsidR="00000000" w:rsidRDefault="003C0EDE">
      <w:pPr>
        <w:ind w:left="720"/>
        <w:jc w:val="both"/>
        <w:rPr>
          <w:rFonts w:ascii="Times New Roman" w:hAnsi="Times New Roman"/>
          <w:sz w:val="20"/>
        </w:rPr>
      </w:pPr>
      <w:r>
        <w:rPr>
          <w:rFonts w:ascii="Times New Roman" w:hAnsi="Times New Roman"/>
          <w:sz w:val="20"/>
        </w:rPr>
        <w:t>Šio Įstatymo pirmojo skirsnio 2 straipsnio 1 dalies nuostata – išbraukti žodžius „pinigines ir pinigines-daiktines loterija</w:t>
      </w:r>
      <w:r>
        <w:rPr>
          <w:rFonts w:ascii="Times New Roman" w:hAnsi="Times New Roman"/>
          <w:sz w:val="20"/>
        </w:rPr>
        <w:t>s rengiančių įmonių“ ir 3 dalis įsigalioja nuo 2004 m. sausio 1 d.</w:t>
      </w:r>
    </w:p>
    <w:p w:rsidR="00000000" w:rsidRDefault="003C0EDE">
      <w:pPr>
        <w:pStyle w:val="PlainText"/>
        <w:rPr>
          <w:rFonts w:ascii="Times New Roman" w:hAnsi="Times New Roman"/>
        </w:rPr>
      </w:pPr>
    </w:p>
    <w:p w:rsidR="00000000" w:rsidRDefault="003C0EDE">
      <w:pPr>
        <w:pStyle w:val="PlainText"/>
        <w:rPr>
          <w:rFonts w:ascii="Times New Roman" w:hAnsi="Times New Roman"/>
        </w:rPr>
      </w:pPr>
      <w:r>
        <w:rPr>
          <w:rFonts w:ascii="Times New Roman" w:hAnsi="Times New Roman"/>
        </w:rPr>
        <w:t>6.</w:t>
      </w:r>
    </w:p>
    <w:p w:rsidR="00000000" w:rsidRDefault="003C0EDE">
      <w:pPr>
        <w:pStyle w:val="PlainText"/>
        <w:rPr>
          <w:rFonts w:ascii="Times New Roman" w:hAnsi="Times New Roman"/>
        </w:rPr>
      </w:pPr>
      <w:r>
        <w:rPr>
          <w:rFonts w:ascii="Times New Roman" w:hAnsi="Times New Roman"/>
        </w:rPr>
        <w:t>Lietuvos Respublikos Seimas, Įstatymas</w:t>
      </w:r>
    </w:p>
    <w:p w:rsidR="00000000" w:rsidRDefault="003C0EDE">
      <w:pPr>
        <w:pStyle w:val="PlainText"/>
        <w:rPr>
          <w:rFonts w:ascii="Times New Roman" w:hAnsi="Times New Roman"/>
        </w:rPr>
      </w:pPr>
      <w:r>
        <w:rPr>
          <w:rFonts w:ascii="Times New Roman" w:hAnsi="Times New Roman"/>
        </w:rPr>
        <w:t xml:space="preserve">Nr. </w:t>
      </w:r>
      <w:hyperlink r:id="rId82" w:history="1">
        <w:r>
          <w:rPr>
            <w:rStyle w:val="Hyperlink"/>
            <w:rFonts w:ascii="Times New Roman" w:hAnsi="Times New Roman"/>
          </w:rPr>
          <w:t>IX-1713</w:t>
        </w:r>
      </w:hyperlink>
      <w:r>
        <w:rPr>
          <w:rFonts w:ascii="Times New Roman" w:hAnsi="Times New Roman"/>
        </w:rPr>
        <w:t>, 2003-07-04, Žin., 2003, Nr. 74-3428 (2003-07-25)</w:t>
      </w:r>
    </w:p>
    <w:p w:rsidR="00000000" w:rsidRDefault="003C0EDE">
      <w:pPr>
        <w:pStyle w:val="PlainText"/>
        <w:jc w:val="both"/>
        <w:rPr>
          <w:rFonts w:ascii="Times New Roman" w:hAnsi="Times New Roman"/>
        </w:rPr>
      </w:pPr>
      <w:r>
        <w:rPr>
          <w:rFonts w:ascii="Times New Roman" w:hAnsi="Times New Roman"/>
        </w:rPr>
        <w:t>PELNO MOKESČIO ĮSTATY</w:t>
      </w:r>
      <w:r>
        <w:rPr>
          <w:rFonts w:ascii="Times New Roman" w:hAnsi="Times New Roman"/>
        </w:rPr>
        <w:t>MO 12 IR 26 STRAIPSNIŲ PAKEITIMO ĮSTATYMAS</w:t>
      </w:r>
    </w:p>
    <w:p w:rsidR="00000000" w:rsidRDefault="003C0EDE">
      <w:pPr>
        <w:pStyle w:val="BodyTextIndent"/>
        <w:ind w:firstLine="0"/>
        <w:rPr>
          <w:rFonts w:ascii="Times New Roman" w:hAnsi="Times New Roman"/>
          <w:sz w:val="20"/>
        </w:rPr>
      </w:pPr>
      <w:r>
        <w:rPr>
          <w:rFonts w:ascii="Times New Roman" w:hAnsi="Times New Roman"/>
          <w:sz w:val="20"/>
        </w:rPr>
        <w:t>Šio Įstatymo nuostatos dėl dividendų ir kito paskirstytojo pelno nepriskyrimo neapmokestinamosioms pajamoms taikomos apskaičiuojant 2004 metais prasidėjusio ir vėlesnių mokestinių laikotarpių apmokestinamąjį pelną</w:t>
      </w:r>
      <w:r>
        <w:rPr>
          <w:rFonts w:ascii="Times New Roman" w:hAnsi="Times New Roman"/>
          <w:sz w:val="20"/>
        </w:rPr>
        <w:t>.</w:t>
      </w:r>
    </w:p>
    <w:p w:rsidR="00000000" w:rsidRDefault="003C0EDE">
      <w:pPr>
        <w:pStyle w:val="PlainText"/>
        <w:jc w:val="both"/>
        <w:rPr>
          <w:rFonts w:ascii="Times New Roman"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7.</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83" w:history="1">
        <w:r>
          <w:rPr>
            <w:rStyle w:val="Hyperlink"/>
            <w:rFonts w:ascii="Times New Roman" w:eastAsia="MS Mincho" w:hAnsi="Times New Roman"/>
          </w:rPr>
          <w:t>IX-1775</w:t>
        </w:r>
      </w:hyperlink>
      <w:r>
        <w:rPr>
          <w:rFonts w:ascii="Times New Roman" w:eastAsia="MS Mincho" w:hAnsi="Times New Roman"/>
        </w:rPr>
        <w:t>, 2003-10-14, Žin., 2003, Nr. 104-4645 (2003-11-05)</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2, 58 STRAIPSNIŲ PAKEITIMO IR PAPILDYMO BEI PELNO MOKESČIO ĮS</w:t>
      </w:r>
      <w:r>
        <w:rPr>
          <w:rFonts w:ascii="Times New Roman" w:eastAsia="MS Mincho" w:hAnsi="Times New Roman"/>
        </w:rPr>
        <w:t>TATYMO 28 IR 58 STRAIPSNIŲ PAPILDYMO IR PAKEITIMO ĮSTATYMO 2 STRAIPSNIO PRIPAŽINIMO NETEKUSIU GALIOS ĮSTATYMAS</w:t>
      </w:r>
    </w:p>
    <w:p w:rsidR="00000000" w:rsidRDefault="003C0EDE">
      <w:pPr>
        <w:jc w:val="both"/>
        <w:rPr>
          <w:rFonts w:ascii="Times New Roman" w:hAnsi="Times New Roman"/>
          <w:sz w:val="20"/>
        </w:rPr>
      </w:pPr>
      <w:r>
        <w:rPr>
          <w:rFonts w:ascii="Times New Roman" w:hAnsi="Times New Roman"/>
          <w:sz w:val="20"/>
        </w:rPr>
        <w:t>Šio Įstatymo pirmojo skirsnio 2 straipsnio 1 dalies nuostata – išbraukti žodžius „pinigines ir pinigines-daiktines loterijas rengiančių įmonių“ i</w:t>
      </w:r>
      <w:r>
        <w:rPr>
          <w:rFonts w:ascii="Times New Roman" w:hAnsi="Times New Roman"/>
          <w:sz w:val="20"/>
        </w:rPr>
        <w:t>r 3 dalis įsigalioja nuo 2004 m. sausio 1 d.</w:t>
      </w:r>
    </w:p>
    <w:p w:rsidR="00000000" w:rsidRDefault="003C0EDE">
      <w:pPr>
        <w:pStyle w:val="PlainText"/>
        <w:jc w:val="both"/>
        <w:rPr>
          <w:rFonts w:ascii="Times New Roman" w:hAnsi="Times New Roman"/>
        </w:rPr>
      </w:pPr>
      <w:r>
        <w:rPr>
          <w:rFonts w:ascii="Times New Roman" w:hAnsi="Times New Roman"/>
        </w:rPr>
        <w:t>Šis Įstatymas, išskyrus pirmojo skirsnio 2 straipsnio 1 dalies nuostatą – išbraukti žodžius „pinigines ir pinigines-daiktines loterijas rengiančių įmonių“ ir 3 dalį, taikomas apskaičiuojant 2003 metais prasidėju</w:t>
      </w:r>
      <w:r>
        <w:rPr>
          <w:rFonts w:ascii="Times New Roman" w:hAnsi="Times New Roman"/>
        </w:rPr>
        <w:t xml:space="preserve">sio ir vėlesnių mokestinių laikotarpių apmokestinamąjį pelną. </w:t>
      </w:r>
    </w:p>
    <w:p w:rsidR="00000000" w:rsidRDefault="003C0EDE">
      <w:pPr>
        <w:pStyle w:val="PlainText"/>
        <w:jc w:val="both"/>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8.</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84" w:history="1">
        <w:r>
          <w:rPr>
            <w:rStyle w:val="Hyperlink"/>
            <w:rFonts w:ascii="Times New Roman" w:eastAsia="MS Mincho" w:hAnsi="Times New Roman"/>
          </w:rPr>
          <w:t>IX-1972</w:t>
        </w:r>
      </w:hyperlink>
      <w:r>
        <w:rPr>
          <w:rFonts w:ascii="Times New Roman" w:eastAsia="MS Mincho" w:hAnsi="Times New Roman"/>
        </w:rPr>
        <w:t>, 2004-01-22, Žin., 2004, Nr. 25-748 (2004-02-14)</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2,</w:t>
      </w:r>
      <w:r>
        <w:rPr>
          <w:rFonts w:ascii="Times New Roman" w:eastAsia="MS Mincho" w:hAnsi="Times New Roman"/>
        </w:rPr>
        <w:t xml:space="preserve"> 15, 16, 31, 40, 50, 59 STRAIPSNIŲ PAKEITIMO IR PAPILDYMO ĮSTATYMAS</w:t>
      </w:r>
    </w:p>
    <w:p w:rsidR="00000000" w:rsidRDefault="003C0EDE">
      <w:pPr>
        <w:pStyle w:val="PlainText"/>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9.</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85" w:history="1">
        <w:r>
          <w:rPr>
            <w:rStyle w:val="Hyperlink"/>
            <w:rFonts w:ascii="Times New Roman" w:eastAsia="MS Mincho" w:hAnsi="Times New Roman"/>
          </w:rPr>
          <w:t>IX-2091</w:t>
        </w:r>
      </w:hyperlink>
      <w:r>
        <w:rPr>
          <w:rFonts w:ascii="Times New Roman" w:eastAsia="MS Mincho" w:hAnsi="Times New Roman"/>
        </w:rPr>
        <w:t>, 2004-03-30, Žin., 2004, Nr. 54-1834 (2004-04-15)</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w:t>
      </w:r>
      <w:r>
        <w:rPr>
          <w:rFonts w:ascii="Times New Roman" w:eastAsia="MS Mincho" w:hAnsi="Times New Roman"/>
        </w:rPr>
        <w:t>YMO 34 IR 58 STRAIPSNIŲ PAKEITIMO IR PAPILDYMO ĮSTATYMAS</w:t>
      </w:r>
    </w:p>
    <w:p w:rsidR="00000000" w:rsidRDefault="003C0EDE">
      <w:pPr>
        <w:pStyle w:val="BodyTextIndent"/>
        <w:ind w:firstLine="0"/>
        <w:rPr>
          <w:rFonts w:ascii="Times New Roman" w:hAnsi="Times New Roman"/>
          <w:sz w:val="20"/>
        </w:rPr>
      </w:pPr>
      <w:r>
        <w:rPr>
          <w:rFonts w:ascii="Times New Roman" w:hAnsi="Times New Roman"/>
          <w:sz w:val="20"/>
        </w:rPr>
        <w:t>Šis Įstatymas įsigalioja nuo 2004 m. gegužės 1 d.</w:t>
      </w:r>
    </w:p>
    <w:p w:rsidR="00000000" w:rsidRDefault="003C0EDE">
      <w:pPr>
        <w:pStyle w:val="PlainText"/>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10.</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86" w:history="1">
        <w:r>
          <w:rPr>
            <w:rStyle w:val="Hyperlink"/>
            <w:rFonts w:ascii="Times New Roman" w:eastAsia="MS Mincho" w:hAnsi="Times New Roman"/>
          </w:rPr>
          <w:t>IX-2102</w:t>
        </w:r>
      </w:hyperlink>
      <w:r>
        <w:rPr>
          <w:rFonts w:ascii="Times New Roman" w:eastAsia="MS Mincho" w:hAnsi="Times New Roman"/>
        </w:rPr>
        <w:t>, 2004-04-08, Žin., 2004, Nr. 6</w:t>
      </w:r>
      <w:r>
        <w:rPr>
          <w:rFonts w:ascii="Times New Roman" w:eastAsia="MS Mincho" w:hAnsi="Times New Roman"/>
        </w:rPr>
        <w:t>0-2117 (2004-04-24)</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1, 3, 4 STRAIPSNIŲ PAPILDYMO IR ĮSTATYMO PAPILDYMO 39(1) STRAIPSNIU BEI 3 PRIEDĖLIU ĮSTATYMAS</w:t>
      </w:r>
    </w:p>
    <w:p w:rsidR="00000000" w:rsidRDefault="003C0EDE">
      <w:pPr>
        <w:pStyle w:val="PlainText"/>
        <w:rPr>
          <w:rFonts w:ascii="Times New Roman" w:hAnsi="Times New Roman"/>
        </w:rPr>
      </w:pPr>
      <w:r>
        <w:rPr>
          <w:rFonts w:ascii="Times New Roman" w:hAnsi="Times New Roman"/>
        </w:rPr>
        <w:t>Šis Įstatymas įsigalioja nuo Lietuvos Respublikos įstojimo į Europos Sąjungą dienos.</w:t>
      </w:r>
    </w:p>
    <w:p w:rsidR="00000000" w:rsidRDefault="003C0EDE">
      <w:pPr>
        <w:pStyle w:val="PlainText"/>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11.</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w:t>
      </w:r>
      <w:r>
        <w:rPr>
          <w:rFonts w:ascii="Times New Roman" w:eastAsia="MS Mincho" w:hAnsi="Times New Roman"/>
        </w:rPr>
        <w:t xml:space="preserve">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87" w:history="1">
        <w:r>
          <w:rPr>
            <w:rStyle w:val="Hyperlink"/>
            <w:rFonts w:ascii="Times New Roman" w:eastAsia="MS Mincho" w:hAnsi="Times New Roman"/>
          </w:rPr>
          <w:t>IX-2120</w:t>
        </w:r>
      </w:hyperlink>
      <w:r>
        <w:rPr>
          <w:rFonts w:ascii="Times New Roman" w:eastAsia="MS Mincho" w:hAnsi="Times New Roman"/>
        </w:rPr>
        <w:t>, 2004-04-13, Žin., 2004, Nr. 60-2127 (2004-04-24)</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3 IR 5 STRAIPSNIŲ PAKEITIMO ĮSTATYMAS</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Šio Įstatymo 2 straipsnio 1 dalies nuostatos taikomos apsk</w:t>
      </w:r>
      <w:r>
        <w:rPr>
          <w:rFonts w:ascii="Times New Roman" w:hAnsi="Times New Roman"/>
        </w:rPr>
        <w:t xml:space="preserve">aičiuojant 2004 metais prasidėjusio mokestinio laikotarpio ir vėlesnių mokestinių laikotarpių apmokestinamąjį pelną. </w:t>
      </w:r>
    </w:p>
    <w:p w:rsidR="00000000" w:rsidRDefault="003C0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Šio Įstatymo 1 straipsnio ir 2 straipsnio 2 dalies nuostatos taikomos apskaičiuojant 2005 metais prasidėjusio mokestinio laikotarpio ir vė</w:t>
      </w:r>
      <w:r>
        <w:rPr>
          <w:rFonts w:ascii="Times New Roman" w:hAnsi="Times New Roman"/>
        </w:rPr>
        <w:t xml:space="preserve">lesnių mokestinių laikotarpių apmokestinamąjį pelną. </w:t>
      </w:r>
    </w:p>
    <w:p w:rsidR="00000000" w:rsidRDefault="003C0EDE">
      <w:pPr>
        <w:pStyle w:val="PlainText"/>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12.</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88" w:history="1">
        <w:r>
          <w:rPr>
            <w:rStyle w:val="Hyperlink"/>
            <w:rFonts w:ascii="Times New Roman" w:eastAsia="MS Mincho" w:hAnsi="Times New Roman"/>
          </w:rPr>
          <w:t>IX-2201</w:t>
        </w:r>
      </w:hyperlink>
      <w:r>
        <w:rPr>
          <w:rFonts w:ascii="Times New Roman" w:eastAsia="MS Mincho" w:hAnsi="Times New Roman"/>
        </w:rPr>
        <w:t>, 2004-04-29, Žin., 2004, Nr. 73-2534 (2004-04-30)</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5, 12, 26</w:t>
      </w:r>
      <w:r>
        <w:rPr>
          <w:rFonts w:ascii="Times New Roman" w:eastAsia="MS Mincho" w:hAnsi="Times New Roman"/>
        </w:rPr>
        <w:t>, 35, 36, 37, 53 STRAIPSNIŲ PAKEITIMO IR PAPILDYMO, ĮSTATYMO PAPILDYMO 37(1) BEI 37(2) STRAIPSNIAIS IR ĮSTATYMO 3 PRIEDĖLIO PAPILDYMO ĮSTATYMAS</w:t>
      </w:r>
    </w:p>
    <w:p w:rsidR="00000000" w:rsidRDefault="003C0EDE">
      <w:pPr>
        <w:tabs>
          <w:tab w:val="left" w:pos="1134"/>
        </w:tabs>
        <w:rPr>
          <w:rFonts w:ascii="Times New Roman" w:hAnsi="Times New Roman"/>
          <w:sz w:val="20"/>
        </w:rPr>
      </w:pPr>
      <w:r>
        <w:rPr>
          <w:rFonts w:ascii="Times New Roman" w:hAnsi="Times New Roman"/>
          <w:sz w:val="20"/>
        </w:rPr>
        <w:t>Šio Įstatymo 2 straipsnis įsigalioja nuo 2009 m. sausio 1 d.</w:t>
      </w:r>
    </w:p>
    <w:p w:rsidR="00000000" w:rsidRDefault="003C0EDE">
      <w:pPr>
        <w:tabs>
          <w:tab w:val="left" w:pos="1134"/>
        </w:tabs>
        <w:rPr>
          <w:rFonts w:ascii="Times New Roman" w:hAnsi="Times New Roman"/>
          <w:sz w:val="20"/>
        </w:rPr>
      </w:pPr>
      <w:r>
        <w:rPr>
          <w:rFonts w:ascii="Times New Roman" w:hAnsi="Times New Roman"/>
          <w:sz w:val="20"/>
        </w:rPr>
        <w:t>Šio Įstatymo 5 ir 6 straipsniai įsigalioja nuo 2005</w:t>
      </w:r>
      <w:r>
        <w:rPr>
          <w:rFonts w:ascii="Times New Roman" w:hAnsi="Times New Roman"/>
          <w:sz w:val="20"/>
        </w:rPr>
        <w:t xml:space="preserve"> m. sausio 1 d.</w:t>
      </w:r>
    </w:p>
    <w:p w:rsidR="00000000" w:rsidRDefault="003C0EDE">
      <w:pPr>
        <w:tabs>
          <w:tab w:val="left" w:pos="1134"/>
        </w:tabs>
        <w:rPr>
          <w:rFonts w:ascii="Times New Roman" w:hAnsi="Times New Roman"/>
          <w:sz w:val="20"/>
        </w:rPr>
      </w:pPr>
      <w:r>
        <w:rPr>
          <w:rFonts w:ascii="Times New Roman" w:hAnsi="Times New Roman"/>
          <w:sz w:val="20"/>
        </w:rPr>
        <w:t>Šio Įstatymo 7, 8 ir 10 straipsniai įsigalioja nuo 2011 m. sausio 1 d.</w:t>
      </w:r>
    </w:p>
    <w:p w:rsidR="00000000" w:rsidRDefault="003C0EDE">
      <w:pPr>
        <w:pStyle w:val="PlainText"/>
        <w:rPr>
          <w:rFonts w:ascii="Times New Roman" w:hAnsi="Times New Roman"/>
        </w:rPr>
      </w:pPr>
      <w:r>
        <w:rPr>
          <w:rFonts w:ascii="Times New Roman" w:hAnsi="Times New Roman"/>
        </w:rPr>
        <w:t>Šio Įstatymo 9 straipsnis įsigalioja nuo 2009 m. sausio 1 d. ir galioja iki 2010 m. gruodžio 31 d.</w:t>
      </w:r>
    </w:p>
    <w:p w:rsidR="00000000" w:rsidRDefault="003C0EDE">
      <w:pPr>
        <w:pStyle w:val="PlainText"/>
        <w:jc w:val="both"/>
        <w:rPr>
          <w:rFonts w:ascii="Times New Roman" w:eastAsia="MS Mincho" w:hAnsi="Times New Roman"/>
        </w:rPr>
      </w:pPr>
    </w:p>
    <w:p w:rsidR="00000000" w:rsidRDefault="003C0EDE">
      <w:pPr>
        <w:pStyle w:val="PlainText"/>
        <w:rPr>
          <w:rFonts w:ascii="Times New Roman" w:eastAsia="MS Mincho" w:hAnsi="Times New Roman"/>
        </w:rPr>
      </w:pPr>
      <w:r>
        <w:rPr>
          <w:rFonts w:ascii="Times New Roman" w:eastAsia="MS Mincho" w:hAnsi="Times New Roman"/>
        </w:rPr>
        <w:t>13.</w:t>
      </w:r>
    </w:p>
    <w:p w:rsidR="00000000" w:rsidRDefault="003C0ED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rPr>
          <w:rFonts w:ascii="Times New Roman" w:eastAsia="MS Mincho" w:hAnsi="Times New Roman"/>
        </w:rPr>
      </w:pPr>
      <w:r>
        <w:rPr>
          <w:rFonts w:ascii="Times New Roman" w:eastAsia="MS Mincho" w:hAnsi="Times New Roman"/>
        </w:rPr>
        <w:t xml:space="preserve">Nr. </w:t>
      </w:r>
      <w:hyperlink r:id="rId89" w:history="1">
        <w:r>
          <w:rPr>
            <w:rStyle w:val="Hyperlink"/>
            <w:rFonts w:ascii="Times New Roman" w:eastAsia="MS Mincho" w:hAnsi="Times New Roman"/>
          </w:rPr>
          <w:t>IX-</w:t>
        </w:r>
        <w:r>
          <w:rPr>
            <w:rStyle w:val="Hyperlink"/>
            <w:rFonts w:ascii="Times New Roman" w:eastAsia="MS Mincho" w:hAnsi="Times New Roman"/>
          </w:rPr>
          <w:t>2</w:t>
        </w:r>
        <w:r>
          <w:rPr>
            <w:rStyle w:val="Hyperlink"/>
            <w:rFonts w:ascii="Times New Roman" w:eastAsia="MS Mincho" w:hAnsi="Times New Roman"/>
          </w:rPr>
          <w:t>2</w:t>
        </w:r>
        <w:r>
          <w:rPr>
            <w:rStyle w:val="Hyperlink"/>
            <w:rFonts w:ascii="Times New Roman" w:eastAsia="MS Mincho" w:hAnsi="Times New Roman"/>
          </w:rPr>
          <w:t>52</w:t>
        </w:r>
      </w:hyperlink>
      <w:r>
        <w:rPr>
          <w:rFonts w:ascii="Times New Roman" w:eastAsia="MS Mincho" w:hAnsi="Times New Roman"/>
        </w:rPr>
        <w:t>, 2004-06-01, Žin., 2004, Nr. 96-3520 (2004-06-19)</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VALSTYBĖS IR SAVIVALDYBIŲ TURTO VALDYMO, NAUDOJIMO IR DISPONAVIMO JUO ĮSTATYMO IR VIEŠŲJŲ PIRKIMŲ ĮSTATYMO PAKEITIMO IR PAPILDYMO ĮS</w:t>
      </w:r>
      <w:r>
        <w:rPr>
          <w:rFonts w:ascii="Times New Roman" w:eastAsia="MS Mincho" w:hAnsi="Times New Roman"/>
        </w:rPr>
        <w:t>TATYMAS</w:t>
      </w:r>
    </w:p>
    <w:p w:rsidR="00000000" w:rsidRDefault="003C0EDE">
      <w:pPr>
        <w:pStyle w:val="PlainText"/>
        <w:jc w:val="both"/>
        <w:rPr>
          <w:rFonts w:ascii="Times New Roman" w:eastAsia="MS Mincho" w:hAnsi="Times New Roman"/>
        </w:rPr>
      </w:pPr>
      <w:r>
        <w:rPr>
          <w:rFonts w:ascii="Times New Roman" w:hAnsi="Times New Roman"/>
        </w:rPr>
        <w:t>Šio įstatymo nuostatos taikomos apskaičiuojant 2005 metais prasidėjusio ir vėlesnių mokestinių laikotarpių apmokestinamąjį pelną.</w:t>
      </w:r>
    </w:p>
    <w:p w:rsidR="00000000" w:rsidRDefault="003C0EDE">
      <w:pPr>
        <w:pStyle w:val="PlainText"/>
        <w:rPr>
          <w:rFonts w:ascii="Times New Roman" w:eastAsia="MS Mincho" w:hAnsi="Times New Roman"/>
        </w:rPr>
      </w:pPr>
    </w:p>
    <w:p w:rsidR="00000000" w:rsidRDefault="003C0EDE">
      <w:pPr>
        <w:pStyle w:val="PlainText"/>
        <w:rPr>
          <w:rFonts w:ascii="Times New Roman" w:eastAsia="MS Mincho" w:hAnsi="Times New Roman"/>
        </w:rPr>
      </w:pPr>
      <w:r>
        <w:rPr>
          <w:rFonts w:ascii="Times New Roman" w:eastAsia="MS Mincho" w:hAnsi="Times New Roman"/>
        </w:rPr>
        <w:t>14.</w:t>
      </w:r>
    </w:p>
    <w:p w:rsidR="00000000" w:rsidRDefault="003C0ED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IX-2418</w:t>
        </w:r>
      </w:hyperlink>
      <w:r>
        <w:rPr>
          <w:rFonts w:ascii="Times New Roman" w:eastAsia="MS Mincho" w:hAnsi="Times New Roman"/>
        </w:rPr>
        <w:t>, 2004-08-23, Žin., 2004, Nr. 134-4836 (2004-09-02)</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42 STRAIPSNIO PAKEITIMO, ĮSTATYMO 2 PRIEDĖLIO PRIPAŽINIMO NETEKUSIU GALIOS IR 3 PRIEDĖLIO PAKEITIMO ĮSTATYMAS</w:t>
      </w:r>
    </w:p>
    <w:p w:rsidR="00000000" w:rsidRDefault="003C0EDE">
      <w:pPr>
        <w:pStyle w:val="PlainText"/>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15.</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IX-2492</w:t>
        </w:r>
      </w:hyperlink>
      <w:r>
        <w:rPr>
          <w:rFonts w:ascii="Times New Roman" w:eastAsia="MS Mincho" w:hAnsi="Times New Roman"/>
        </w:rPr>
        <w:t>, 2004-10-12, Žin., 2004, Nr. 158-5758 (2004-10-30)</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18 IR 20 STRAIPSNIŲ PAKEITIMO ĮSTATYMAS</w:t>
      </w:r>
    </w:p>
    <w:p w:rsidR="00000000" w:rsidRDefault="003C0EDE">
      <w:pPr>
        <w:jc w:val="both"/>
        <w:rPr>
          <w:rFonts w:ascii="Times New Roman" w:hAnsi="Times New Roman"/>
          <w:sz w:val="20"/>
        </w:rPr>
      </w:pPr>
      <w:r>
        <w:rPr>
          <w:rFonts w:ascii="Times New Roman" w:hAnsi="Times New Roman"/>
          <w:sz w:val="20"/>
        </w:rPr>
        <w:t>Šio įstatymo nuostatos taikomos apskaičiuojant pelno mokestį už 2004 metų ir vėlesnių metų m</w:t>
      </w:r>
      <w:r>
        <w:rPr>
          <w:rFonts w:ascii="Times New Roman" w:hAnsi="Times New Roman"/>
          <w:sz w:val="20"/>
        </w:rPr>
        <w:t>okestinius laikotarpius.</w:t>
      </w:r>
    </w:p>
    <w:p w:rsidR="00000000" w:rsidRDefault="003C0EDE">
      <w:pPr>
        <w:pStyle w:val="PlainText"/>
        <w:jc w:val="both"/>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16.</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X-232</w:t>
        </w:r>
      </w:hyperlink>
      <w:r>
        <w:rPr>
          <w:rFonts w:ascii="Times New Roman" w:eastAsia="MS Mincho" w:hAnsi="Times New Roman"/>
        </w:rPr>
        <w:t>, 2005-06-07, Žin., 2005, Nr. 76-2740 (2005-06-18)</w:t>
      </w:r>
    </w:p>
    <w:p w:rsidR="00000000" w:rsidRDefault="003C0EDE">
      <w:pPr>
        <w:pStyle w:val="PlainText"/>
        <w:jc w:val="both"/>
        <w:rPr>
          <w:rFonts w:ascii="Times New Roman" w:eastAsia="MS Mincho" w:hAnsi="Times New Roman"/>
        </w:rPr>
      </w:pPr>
      <w:r>
        <w:rPr>
          <w:rFonts w:ascii="Times New Roman" w:eastAsia="MS Mincho" w:hAnsi="Times New Roman"/>
        </w:rPr>
        <w:t>PELNO MOKESČIO ĮSTATYMO 31 STRAIPSNIO PAPILDYMO ĮSTATYMAS</w:t>
      </w:r>
    </w:p>
    <w:p w:rsidR="00000000" w:rsidRDefault="003C0EDE">
      <w:pPr>
        <w:pStyle w:val="PlainText"/>
        <w:jc w:val="both"/>
        <w:rPr>
          <w:rFonts w:ascii="Times New Roman" w:eastAsia="MS Mincho" w:hAnsi="Times New Roman"/>
        </w:rPr>
      </w:pPr>
      <w:r>
        <w:rPr>
          <w:rFonts w:ascii="Times New Roman" w:hAnsi="Times New Roman"/>
          <w:szCs w:val="24"/>
        </w:rPr>
        <w:t>Šis įs</w:t>
      </w:r>
      <w:r>
        <w:rPr>
          <w:rFonts w:ascii="Times New Roman" w:hAnsi="Times New Roman"/>
          <w:szCs w:val="24"/>
        </w:rPr>
        <w:t>tatymas taikomas apskaičiuojant 2006 metų ir 2007 metų mokestinių laikotarpių apmokestinamąjį pelną.</w:t>
      </w:r>
    </w:p>
    <w:p w:rsidR="00000000" w:rsidRDefault="003C0EDE">
      <w:pPr>
        <w:pStyle w:val="PlainText"/>
        <w:rPr>
          <w:rFonts w:ascii="Times New Roman" w:eastAsia="MS Mincho" w:hAnsi="Times New Roman"/>
        </w:rPr>
      </w:pPr>
    </w:p>
    <w:p w:rsidR="00000000" w:rsidRDefault="003C0EDE">
      <w:pPr>
        <w:pStyle w:val="PlainText"/>
        <w:rPr>
          <w:rFonts w:ascii="Times New Roman" w:eastAsia="MS Mincho" w:hAnsi="Times New Roman"/>
        </w:rPr>
      </w:pPr>
      <w:r>
        <w:rPr>
          <w:rFonts w:ascii="Times New Roman" w:eastAsia="MS Mincho" w:hAnsi="Times New Roman"/>
        </w:rPr>
        <w:t>17.</w:t>
      </w:r>
    </w:p>
    <w:p w:rsidR="00000000" w:rsidRDefault="003C0ED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rPr>
          <w:rFonts w:ascii="Times New Roman" w:eastAsia="MS Mincho" w:hAnsi="Times New Roman"/>
        </w:rPr>
      </w:pPr>
      <w:r>
        <w:rPr>
          <w:rFonts w:ascii="Times New Roman" w:eastAsia="MS Mincho" w:hAnsi="Times New Roman"/>
        </w:rPr>
        <w:t xml:space="preserve">Nr. </w:t>
      </w:r>
      <w:hyperlink r:id="rId93" w:history="1">
        <w:r>
          <w:rPr>
            <w:rStyle w:val="Hyperlink"/>
            <w:rFonts w:ascii="Times New Roman" w:eastAsia="MS Mincho" w:hAnsi="Times New Roman"/>
          </w:rPr>
          <w:t>X-259</w:t>
        </w:r>
      </w:hyperlink>
      <w:r>
        <w:rPr>
          <w:rFonts w:ascii="Times New Roman" w:eastAsia="MS Mincho" w:hAnsi="Times New Roman"/>
        </w:rPr>
        <w:t>, 2005-06-21, Žin., 2005, Nr. 81-2942 (</w:t>
      </w:r>
      <w:r>
        <w:rPr>
          <w:rFonts w:ascii="Times New Roman" w:eastAsia="MS Mincho" w:hAnsi="Times New Roman"/>
        </w:rPr>
        <w:t>2005-06-30)</w:t>
      </w:r>
    </w:p>
    <w:p w:rsidR="00000000" w:rsidRDefault="003C0EDE">
      <w:pPr>
        <w:pStyle w:val="PlainText"/>
        <w:rPr>
          <w:rFonts w:ascii="Times New Roman" w:eastAsia="MS Mincho" w:hAnsi="Times New Roman"/>
        </w:rPr>
      </w:pPr>
      <w:r>
        <w:rPr>
          <w:rFonts w:ascii="Times New Roman" w:eastAsia="MS Mincho" w:hAnsi="Times New Roman"/>
        </w:rPr>
        <w:t>PELNO MOKESČIO ĮSTATYMO 2, 11, 12 IR 31 STRAIPSNIŲ PAKEITIMO ĮSTATYMAS</w:t>
      </w:r>
    </w:p>
    <w:p w:rsidR="00000000" w:rsidRDefault="003C0EDE">
      <w:pPr>
        <w:pStyle w:val="PlainText"/>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18.</w:t>
      </w:r>
    </w:p>
    <w:p w:rsidR="00000000" w:rsidRDefault="003C0ED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C0EDE">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X-297</w:t>
        </w:r>
      </w:hyperlink>
      <w:r>
        <w:rPr>
          <w:rFonts w:ascii="Times New Roman" w:eastAsia="MS Mincho" w:hAnsi="Times New Roman"/>
        </w:rPr>
        <w:t>, 2005-06-30, Žin., 2005, Nr. 85-3141 (2005-07-14)</w:t>
      </w:r>
    </w:p>
    <w:p w:rsidR="00000000" w:rsidRDefault="003C0EDE">
      <w:pPr>
        <w:pStyle w:val="PlainText"/>
        <w:jc w:val="both"/>
        <w:rPr>
          <w:rFonts w:ascii="Times New Roman" w:eastAsia="MS Mincho" w:hAnsi="Times New Roman"/>
        </w:rPr>
      </w:pPr>
      <w:r>
        <w:rPr>
          <w:rFonts w:ascii="Times New Roman" w:eastAsia="MS Mincho" w:hAnsi="Times New Roman"/>
        </w:rPr>
        <w:t xml:space="preserve">PELNO </w:t>
      </w:r>
      <w:r>
        <w:rPr>
          <w:rFonts w:ascii="Times New Roman" w:eastAsia="MS Mincho" w:hAnsi="Times New Roman"/>
        </w:rPr>
        <w:t>MOKESČIO ĮSTATYMO 12 STRAIPSNIO PAPILDYMO ĮSTATYMAS</w:t>
      </w:r>
    </w:p>
    <w:p w:rsidR="00000000" w:rsidRDefault="003C0EDE">
      <w:pPr>
        <w:pStyle w:val="PlainText"/>
        <w:jc w:val="both"/>
        <w:rPr>
          <w:rFonts w:ascii="Times New Roman" w:hAnsi="Times New Roman"/>
        </w:rPr>
      </w:pPr>
      <w:r>
        <w:rPr>
          <w:rFonts w:ascii="Times New Roman" w:hAnsi="Times New Roman"/>
        </w:rPr>
        <w:t>Šio įstatymo nuostatos taikomos apskaičiuojant 2005 metais prasidėjusio ir vėlesnių mokestinių laikotarpių apmokestinamąjį pelną.</w:t>
      </w:r>
    </w:p>
    <w:p w:rsidR="00000000" w:rsidRDefault="003C0EDE">
      <w:pPr>
        <w:pStyle w:val="PlainText"/>
        <w:jc w:val="both"/>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 Pabaiga ***</w:t>
      </w:r>
    </w:p>
    <w:p w:rsidR="00000000" w:rsidRDefault="003C0EDE">
      <w:pPr>
        <w:pStyle w:val="PlainText"/>
        <w:jc w:val="both"/>
        <w:rPr>
          <w:rFonts w:ascii="Times New Roman" w:eastAsia="MS Mincho" w:hAnsi="Times New Roman"/>
        </w:rPr>
      </w:pPr>
    </w:p>
    <w:p w:rsidR="00000000" w:rsidRDefault="003C0EDE">
      <w:pPr>
        <w:pStyle w:val="PlainText"/>
        <w:jc w:val="both"/>
        <w:rPr>
          <w:rFonts w:ascii="Times New Roman" w:eastAsia="MS Mincho" w:hAnsi="Times New Roman"/>
        </w:rPr>
      </w:pPr>
    </w:p>
    <w:p w:rsidR="00000000" w:rsidRDefault="003C0EDE">
      <w:pPr>
        <w:pStyle w:val="PlainText"/>
        <w:jc w:val="both"/>
        <w:rPr>
          <w:rFonts w:ascii="Times New Roman" w:eastAsia="MS Mincho" w:hAnsi="Times New Roman"/>
        </w:rPr>
      </w:pPr>
      <w:r>
        <w:rPr>
          <w:rFonts w:ascii="Times New Roman" w:eastAsia="MS Mincho" w:hAnsi="Times New Roman"/>
        </w:rPr>
        <w:t>Redagavo: Angonita Rupšytė (2005-07-15)</w:t>
      </w:r>
    </w:p>
    <w:p w:rsidR="00000000" w:rsidRDefault="003C0EDE">
      <w:pPr>
        <w:pStyle w:val="PlainText"/>
        <w:ind w:firstLine="720"/>
        <w:jc w:val="both"/>
        <w:rPr>
          <w:rFonts w:ascii="Times New Roman" w:eastAsia="MS Mincho" w:hAnsi="Times New Roman"/>
        </w:rPr>
      </w:pPr>
      <w:hyperlink r:id="rId95" w:history="1">
        <w:r>
          <w:rPr>
            <w:rStyle w:val="Hyperlink"/>
            <w:rFonts w:ascii="Times New Roman" w:eastAsia="MS Mincho" w:hAnsi="Times New Roman"/>
          </w:rPr>
          <w:t>anrups@lrs.lt</w:t>
        </w:r>
      </w:hyperlink>
    </w:p>
    <w:p w:rsidR="00000000" w:rsidRDefault="003C0EDE">
      <w:pPr>
        <w:pStyle w:val="PlainText"/>
        <w:ind w:firstLine="720"/>
        <w:jc w:val="both"/>
        <w:rPr>
          <w:rFonts w:ascii="Times New Roman" w:eastAsia="MS Mincho" w:hAnsi="Times New Roman"/>
        </w:rPr>
      </w:pPr>
    </w:p>
    <w:p w:rsidR="00000000" w:rsidRDefault="003C0E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730"/>
        </w:tabs>
        <w:spacing w:before="480" w:after="720"/>
        <w:rPr>
          <w:rFonts w:ascii="Times New Roman" w:eastAsia="Times New Roman" w:hAnsi="Times New Roman"/>
          <w:lang w:val="lt-LT"/>
        </w:rPr>
      </w:pPr>
    </w:p>
    <w:sectPr w:rsidR="00000000">
      <w:footerReference w:type="even" r:id="rId96"/>
      <w:footerReference w:type="default" r:id="rId9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0EDE">
      <w:r>
        <w:separator/>
      </w:r>
    </w:p>
  </w:endnote>
  <w:endnote w:type="continuationSeparator" w:id="0">
    <w:p w:rsidR="00000000" w:rsidRDefault="003C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0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C0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0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00000" w:rsidRDefault="003C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0EDE">
      <w:r>
        <w:separator/>
      </w:r>
    </w:p>
  </w:footnote>
  <w:footnote w:type="continuationSeparator" w:id="0">
    <w:p w:rsidR="00000000" w:rsidRDefault="003C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DE"/>
    <w:rsid w:val="003C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basedOn w:val="DefaultParagraphFont"/>
    <w:semiHidden/>
    <w:rPr>
      <w:color w:val="800080"/>
      <w:u w:val="single"/>
    </w:rPr>
  </w:style>
  <w:style w:type="character" w:styleId="HTMLTypewriter">
    <w:name w:val="HTML Typewriter"/>
    <w:basedOn w:val="DefaultParagraphFont"/>
    <w:semiHidden/>
    <w:rPr>
      <w:rFonts w:ascii="Courier New" w:eastAsia="Times New Roman" w:hAnsi="Courier New" w:cs="Courier New"/>
      <w:sz w:val="20"/>
      <w:szCs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basedOn w:val="DefaultParagraphFont"/>
    <w:semiHidden/>
    <w:rPr>
      <w:color w:val="800080"/>
      <w:u w:val="single"/>
    </w:rPr>
  </w:style>
  <w:style w:type="character" w:styleId="HTMLTypewriter">
    <w:name w:val="HTML Typewriter"/>
    <w:basedOn w:val="DefaultParagraphFont"/>
    <w:semiHidden/>
    <w:rPr>
      <w:rFonts w:ascii="Courier New" w:eastAsia="Times New Roman" w:hAnsi="Courier New" w:cs="Courier New"/>
      <w:sz w:val="20"/>
      <w:szCs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32368&amp;b=" TargetMode="External"/><Relationship Id="rId21" Type="http://schemas.openxmlformats.org/officeDocument/2006/relationships/hyperlink" Target="http://www3.lrs.lt/cgi-bin/preps2?a=235369&amp;b=" TargetMode="External"/><Relationship Id="rId34" Type="http://schemas.openxmlformats.org/officeDocument/2006/relationships/hyperlink" Target="http://www3.lrs.lt/cgi-bin/preps2?a=215625&amp;b=" TargetMode="External"/><Relationship Id="rId42" Type="http://schemas.openxmlformats.org/officeDocument/2006/relationships/hyperlink" Target="http://www3.lrs.lt/cgi-bin/preps2?a=226941&amp;b=" TargetMode="External"/><Relationship Id="rId47" Type="http://schemas.openxmlformats.org/officeDocument/2006/relationships/hyperlink" Target="http://www3.lrs.lt/cgi-bin/preps2?a=230463&amp;b=" TargetMode="External"/><Relationship Id="rId50" Type="http://schemas.openxmlformats.org/officeDocument/2006/relationships/hyperlink" Target="http://www3.lrs.lt/cgi-bin/preps2?a=232368&amp;b=" TargetMode="External"/><Relationship Id="rId55" Type="http://schemas.openxmlformats.org/officeDocument/2006/relationships/hyperlink" Target="http://www3.lrs.lt/cgi-bin/preps2?a=231528&amp;b=" TargetMode="External"/><Relationship Id="rId63" Type="http://schemas.openxmlformats.org/officeDocument/2006/relationships/hyperlink" Target="http://www3.lrs.lt/cgi-bin/preps2?a=171370&amp;b=" TargetMode="External"/><Relationship Id="rId68" Type="http://schemas.openxmlformats.org/officeDocument/2006/relationships/hyperlink" Target="http://www3.lrs.lt/cgi-bin/preps2?a=235369&amp;b=" TargetMode="External"/><Relationship Id="rId76" Type="http://schemas.openxmlformats.org/officeDocument/2006/relationships/hyperlink" Target="http://www3.lrs.lt/cgi-bin/preps2?a=169922&amp;b=" TargetMode="External"/><Relationship Id="rId84" Type="http://schemas.openxmlformats.org/officeDocument/2006/relationships/hyperlink" Target="http://www3.lrs.lt/cgi-bin/preps2?a=226941&amp;b=" TargetMode="External"/><Relationship Id="rId89" Type="http://schemas.openxmlformats.org/officeDocument/2006/relationships/hyperlink" Target="http://www3.lrs.lt/cgi-bin/preps2?a=235369&amp;b="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3.lrs.lt/cgi-bin/preps2?a=226941&amp;b=" TargetMode="External"/><Relationship Id="rId92" Type="http://schemas.openxmlformats.org/officeDocument/2006/relationships/hyperlink" Target="http://www3.lrs.lt/cgi-bin/preps2?a=257649&amp;b=" TargetMode="External"/><Relationship Id="rId2" Type="http://schemas.openxmlformats.org/officeDocument/2006/relationships/styles" Target="styles.xml"/><Relationship Id="rId16" Type="http://schemas.openxmlformats.org/officeDocument/2006/relationships/hyperlink" Target="http://www3.lrs.lt/cgi-bin/preps2?a=215625&amp;b=" TargetMode="External"/><Relationship Id="rId29" Type="http://schemas.openxmlformats.org/officeDocument/2006/relationships/hyperlink" Target="http://www3.lrs.lt/cgi-bin/preps2?a=215625&amp;b=" TargetMode="External"/><Relationship Id="rId11" Type="http://schemas.openxmlformats.org/officeDocument/2006/relationships/hyperlink" Target="http://www3.lrs.lt/cgi-bin/preps2?a=226941&amp;b=" TargetMode="External"/><Relationship Id="rId24" Type="http://schemas.openxmlformats.org/officeDocument/2006/relationships/hyperlink" Target="http://www3.lrs.lt/cgi-bin/preps2?a=215625&amp;b=" TargetMode="External"/><Relationship Id="rId32" Type="http://schemas.openxmlformats.org/officeDocument/2006/relationships/hyperlink" Target="http://www3.lrs.lt/cgi-bin/preps2?a=215625&amp;b=" TargetMode="External"/><Relationship Id="rId37" Type="http://schemas.openxmlformats.org/officeDocument/2006/relationships/hyperlink" Target="http://www3.lrs.lt/cgi-bin/preps2?a=215770&amp;b=" TargetMode="External"/><Relationship Id="rId40" Type="http://schemas.openxmlformats.org/officeDocument/2006/relationships/hyperlink" Target="http://www3.lrs.lt/cgi-bin/preps2?a=215629&amp;b=" TargetMode="External"/><Relationship Id="rId45" Type="http://schemas.openxmlformats.org/officeDocument/2006/relationships/hyperlink" Target="http://www3.lrs.lt/cgi-bin/preps2?a=171370&amp;b=" TargetMode="External"/><Relationship Id="rId53" Type="http://schemas.openxmlformats.org/officeDocument/2006/relationships/hyperlink" Target="http://www3.lrs.lt/cgi-bin/preps2?a=232368&amp;b=" TargetMode="External"/><Relationship Id="rId58" Type="http://schemas.openxmlformats.org/officeDocument/2006/relationships/hyperlink" Target="http://www3.lrs.lt/cgi-bin/preps2?a=240424&amp;b=" TargetMode="External"/><Relationship Id="rId66" Type="http://schemas.openxmlformats.org/officeDocument/2006/relationships/hyperlink" Target="http://www3.lrs.lt/cgi-bin/preps2?a=220285&amp;b=" TargetMode="External"/><Relationship Id="rId74" Type="http://schemas.openxmlformats.org/officeDocument/2006/relationships/hyperlink" Target="http://www3.lrs.lt/cgi-bin/preps2?a=232368&amp;b=" TargetMode="External"/><Relationship Id="rId79" Type="http://schemas.openxmlformats.org/officeDocument/2006/relationships/hyperlink" Target="http://www3.lrs.lt/cgi-bin/preps2?a=215625&amp;b=" TargetMode="External"/><Relationship Id="rId87" Type="http://schemas.openxmlformats.org/officeDocument/2006/relationships/hyperlink" Target="http://www3.lrs.lt/cgi-bin/preps2?a=231543&amp;b=" TargetMode="External"/><Relationship Id="rId5" Type="http://schemas.openxmlformats.org/officeDocument/2006/relationships/webSettings" Target="webSettings.xml"/><Relationship Id="rId61" Type="http://schemas.openxmlformats.org/officeDocument/2006/relationships/hyperlink" Target="http://www3.lrs.lt/cgi-bin/preps2?a=215625&amp;b=" TargetMode="External"/><Relationship Id="rId82" Type="http://schemas.openxmlformats.org/officeDocument/2006/relationships/hyperlink" Target="http://www3.lrs.lt/cgi-bin/preps2?a=215770&amp;b=" TargetMode="External"/><Relationship Id="rId90" Type="http://schemas.openxmlformats.org/officeDocument/2006/relationships/hyperlink" Target="http://www3.lrs.lt/cgi-bin/preps2?a=240424&amp;b=" TargetMode="External"/><Relationship Id="rId95" Type="http://schemas.openxmlformats.org/officeDocument/2006/relationships/hyperlink" Target="mailto:anrups@lrs.lt" TargetMode="External"/><Relationship Id="rId19" Type="http://schemas.openxmlformats.org/officeDocument/2006/relationships/hyperlink" Target="http://www3.lrs.lt/cgi-bin/preps2?a=231543&amp;b=" TargetMode="External"/><Relationship Id="rId14" Type="http://schemas.openxmlformats.org/officeDocument/2006/relationships/hyperlink" Target="http://www3.lrs.lt/cgi-bin/preps2?a=231528&amp;b=" TargetMode="External"/><Relationship Id="rId22" Type="http://schemas.openxmlformats.org/officeDocument/2006/relationships/hyperlink" Target="http://www3.lrs.lt/cgi-bin/preps2?a=197550&amp;b=" TargetMode="External"/><Relationship Id="rId27" Type="http://schemas.openxmlformats.org/officeDocument/2006/relationships/hyperlink" Target="http://www3.lrs.lt/cgi-bin/preps2?a=258588&amp;b=" TargetMode="External"/><Relationship Id="rId30" Type="http://schemas.openxmlformats.org/officeDocument/2006/relationships/hyperlink" Target="http://www3.lrs.lt/cgi-bin/preps2?a=226941&amp;b=" TargetMode="External"/><Relationship Id="rId35" Type="http://schemas.openxmlformats.org/officeDocument/2006/relationships/hyperlink" Target="http://www3.lrs.lt/cgi-bin/preps2?a=215625&amp;b=" TargetMode="External"/><Relationship Id="rId43" Type="http://schemas.openxmlformats.org/officeDocument/2006/relationships/hyperlink" Target="http://www3.lrs.lt/cgi-bin/preps2?a=257649&amp;b=" TargetMode="External"/><Relationship Id="rId48" Type="http://schemas.openxmlformats.org/officeDocument/2006/relationships/hyperlink" Target="http://www3.lrs.lt/cgi-bin/preps2?a=215625&amp;b=" TargetMode="External"/><Relationship Id="rId56" Type="http://schemas.openxmlformats.org/officeDocument/2006/relationships/hyperlink" Target="http://www3.lrs.lt/cgi-bin/preps2?a=226941&amp;b=" TargetMode="External"/><Relationship Id="rId64" Type="http://schemas.openxmlformats.org/officeDocument/2006/relationships/hyperlink" Target="http://www3.lrs.lt/cgi-bin/preps2?a=215625&amp;b=" TargetMode="External"/><Relationship Id="rId69" Type="http://schemas.openxmlformats.org/officeDocument/2006/relationships/hyperlink" Target="http://www3.lrs.lt/cgi-bin/preps2?a=171370&amp;b=" TargetMode="External"/><Relationship Id="rId77" Type="http://schemas.openxmlformats.org/officeDocument/2006/relationships/hyperlink" Target="http://www3.lrs.lt/cgi-bin/preps2?a=171370&amp;b=" TargetMode="External"/><Relationship Id="rId8" Type="http://schemas.openxmlformats.org/officeDocument/2006/relationships/hyperlink" Target="http://www3.lrs.lt/cgi-bin/preps2?a=231528&amp;b=" TargetMode="External"/><Relationship Id="rId51" Type="http://schemas.openxmlformats.org/officeDocument/2006/relationships/hyperlink" Target="http://www3.lrs.lt/cgi-bin/preps2?a=232368&amp;b=" TargetMode="External"/><Relationship Id="rId72" Type="http://schemas.openxmlformats.org/officeDocument/2006/relationships/hyperlink" Target="http://www3.lrs.lt/cgi-bin/preps2?a=240424&amp;b=" TargetMode="External"/><Relationship Id="rId80" Type="http://schemas.openxmlformats.org/officeDocument/2006/relationships/hyperlink" Target="http://www3.lrs.lt/cgi-bin/preps2?a=215629&amp;b=" TargetMode="External"/><Relationship Id="rId85" Type="http://schemas.openxmlformats.org/officeDocument/2006/relationships/hyperlink" Target="http://www3.lrs.lt/cgi-bin/preps2?a=230463&amp;b=" TargetMode="External"/><Relationship Id="rId93" Type="http://schemas.openxmlformats.org/officeDocument/2006/relationships/hyperlink" Target="http://www3.lrs.lt/cgi-bin/preps2?a=258588&amp;b="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3.lrs.lt/cgi-bin/preps2?a=258588&amp;b=" TargetMode="External"/><Relationship Id="rId17" Type="http://schemas.openxmlformats.org/officeDocument/2006/relationships/hyperlink" Target="http://www3.lrs.lt/cgi-bin/preps2?a=231528&amp;b=" TargetMode="External"/><Relationship Id="rId25" Type="http://schemas.openxmlformats.org/officeDocument/2006/relationships/hyperlink" Target="http://www3.lrs.lt/cgi-bin/preps2?a=215770&amp;b=" TargetMode="External"/><Relationship Id="rId33" Type="http://schemas.openxmlformats.org/officeDocument/2006/relationships/hyperlink" Target="http://www3.lrs.lt/cgi-bin/preps2?a=243912&amp;b=" TargetMode="External"/><Relationship Id="rId38" Type="http://schemas.openxmlformats.org/officeDocument/2006/relationships/hyperlink" Target="http://www3.lrs.lt/cgi-bin/preps2?a=232368&amp;b=" TargetMode="External"/><Relationship Id="rId46" Type="http://schemas.openxmlformats.org/officeDocument/2006/relationships/hyperlink" Target="http://www3.lrs.lt/cgi-bin/preps2?a=215625&amp;b=" TargetMode="External"/><Relationship Id="rId59" Type="http://schemas.openxmlformats.org/officeDocument/2006/relationships/hyperlink" Target="http://www3.lrs.lt/cgi-bin/preps2?a=226941&amp;b=" TargetMode="External"/><Relationship Id="rId67" Type="http://schemas.openxmlformats.org/officeDocument/2006/relationships/hyperlink" Target="http://www3.lrs.lt/cgi-bin/preps2?a=230463&amp;b=" TargetMode="External"/><Relationship Id="rId20" Type="http://schemas.openxmlformats.org/officeDocument/2006/relationships/hyperlink" Target="http://www3.lrs.lt/cgi-bin/preps2?a=232368&amp;b=" TargetMode="External"/><Relationship Id="rId41" Type="http://schemas.openxmlformats.org/officeDocument/2006/relationships/hyperlink" Target="http://www3.lrs.lt/cgi-bin/preps2?a=215625&amp;b=" TargetMode="External"/><Relationship Id="rId54" Type="http://schemas.openxmlformats.org/officeDocument/2006/relationships/hyperlink" Target="http://www3.lrs.lt/cgi-bin/preps2?a=215625&amp;b=" TargetMode="External"/><Relationship Id="rId62" Type="http://schemas.openxmlformats.org/officeDocument/2006/relationships/hyperlink" Target="http://www3.lrs.lt/cgi-bin/preps2?a=215625&amp;b=" TargetMode="External"/><Relationship Id="rId70" Type="http://schemas.openxmlformats.org/officeDocument/2006/relationships/hyperlink" Target="http://www3.lrs.lt/cgi-bin/preps2?a=215625&amp;b=" TargetMode="External"/><Relationship Id="rId75" Type="http://schemas.openxmlformats.org/officeDocument/2006/relationships/hyperlink" Target="http://www3.lrs.lt/cgi-bin/preps2?a=240424&amp;b=" TargetMode="External"/><Relationship Id="rId83" Type="http://schemas.openxmlformats.org/officeDocument/2006/relationships/hyperlink" Target="http://www3.lrs.lt/cgi-bin/preps2?a=220285&amp;b=" TargetMode="External"/><Relationship Id="rId88" Type="http://schemas.openxmlformats.org/officeDocument/2006/relationships/hyperlink" Target="http://www3.lrs.lt/cgi-bin/preps2?a=232368&amp;b=" TargetMode="External"/><Relationship Id="rId91" Type="http://schemas.openxmlformats.org/officeDocument/2006/relationships/hyperlink" Target="http://www3.lrs.lt/cgi-bin/preps2?a=243912&amp;b="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31543&amp;b=" TargetMode="External"/><Relationship Id="rId23" Type="http://schemas.openxmlformats.org/officeDocument/2006/relationships/hyperlink" Target="http://www3.lrs.lt/cgi-bin/preps2?a=258588&amp;b=" TargetMode="External"/><Relationship Id="rId28" Type="http://schemas.openxmlformats.org/officeDocument/2006/relationships/hyperlink" Target="http://www3.lrs.lt/cgi-bin/preps2?a=259416&amp;b=" TargetMode="External"/><Relationship Id="rId36" Type="http://schemas.openxmlformats.org/officeDocument/2006/relationships/hyperlink" Target="http://www3.lrs.lt/cgi-bin/preps2?a=243912&amp;b=" TargetMode="External"/><Relationship Id="rId49" Type="http://schemas.openxmlformats.org/officeDocument/2006/relationships/hyperlink" Target="http://www3.lrs.lt/cgi-bin/preps2?a=232368&amp;b=" TargetMode="External"/><Relationship Id="rId57" Type="http://schemas.openxmlformats.org/officeDocument/2006/relationships/hyperlink" Target="http://www3.lrs.lt/cgi-bin/preps2?a=215625&amp;b=" TargetMode="External"/><Relationship Id="rId10" Type="http://schemas.openxmlformats.org/officeDocument/2006/relationships/hyperlink" Target="http://www3.lrs.lt/cgi-bin/preps2?a=220285&amp;b=" TargetMode="External"/><Relationship Id="rId31" Type="http://schemas.openxmlformats.org/officeDocument/2006/relationships/hyperlink" Target="http://www3.lrs.lt/cgi-bin/preps2?a=226941&amp;b=" TargetMode="External"/><Relationship Id="rId44" Type="http://schemas.openxmlformats.org/officeDocument/2006/relationships/hyperlink" Target="http://www3.lrs.lt/cgi-bin/preps2?a=258588&amp;b=" TargetMode="External"/><Relationship Id="rId52" Type="http://schemas.openxmlformats.org/officeDocument/2006/relationships/hyperlink" Target="http://www3.lrs.lt/cgi-bin/preps2?a=232368&amp;b=" TargetMode="External"/><Relationship Id="rId60" Type="http://schemas.openxmlformats.org/officeDocument/2006/relationships/hyperlink" Target="http://www3.lrs.lt/cgi-bin/preps2?a=232368&amp;b=" TargetMode="External"/><Relationship Id="rId65" Type="http://schemas.openxmlformats.org/officeDocument/2006/relationships/hyperlink" Target="http://www3.lrs.lt/cgi-bin/preps2?a=215629&amp;b=" TargetMode="External"/><Relationship Id="rId73" Type="http://schemas.openxmlformats.org/officeDocument/2006/relationships/hyperlink" Target="http://www3.lrs.lt/cgi-bin/preps2?a=231528&amp;b=" TargetMode="External"/><Relationship Id="rId78" Type="http://schemas.openxmlformats.org/officeDocument/2006/relationships/hyperlink" Target="http://www3.lrs.lt/cgi-bin/preps2?a=197550&amp;b=" TargetMode="External"/><Relationship Id="rId81" Type="http://schemas.openxmlformats.org/officeDocument/2006/relationships/hyperlink" Target="http://www3.lrs.lt/cgi-bin/preps2?a=220285&amp;b=" TargetMode="External"/><Relationship Id="rId86" Type="http://schemas.openxmlformats.org/officeDocument/2006/relationships/hyperlink" Target="http://www3.lrs.lt/cgi-bin/preps2?a=231528&amp;b=" TargetMode="External"/><Relationship Id="rId94" Type="http://schemas.openxmlformats.org/officeDocument/2006/relationships/hyperlink" Target="http://www3.lrs.lt/cgi-bin/preps2?a=259416&amp;b="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15625&amp;b=" TargetMode="External"/><Relationship Id="rId13" Type="http://schemas.openxmlformats.org/officeDocument/2006/relationships/hyperlink" Target="http://www3.lrs.lt/cgi-bin/preps2?a=169922&amp;b=" TargetMode="External"/><Relationship Id="rId18" Type="http://schemas.openxmlformats.org/officeDocument/2006/relationships/hyperlink" Target="http://www3.lrs.lt/cgi-bin/preps2?a=215625&amp;b=" TargetMode="External"/><Relationship Id="rId39" Type="http://schemas.openxmlformats.org/officeDocument/2006/relationships/hyperlink" Target="http://www3.lrs.lt/cgi-bin/preps2?a=21562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20465</Words>
  <Characters>139574</Characters>
  <Application>Microsoft Office Word</Application>
  <DocSecurity>4</DocSecurity>
  <Lines>2365</Lines>
  <Paragraphs>1081</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158958</CharactersWithSpaces>
  <SharedDoc>false</SharedDoc>
  <HLinks>
    <vt:vector size="528" baseType="variant">
      <vt:variant>
        <vt:i4>6881361</vt:i4>
      </vt:variant>
      <vt:variant>
        <vt:i4>285</vt:i4>
      </vt:variant>
      <vt:variant>
        <vt:i4>0</vt:i4>
      </vt:variant>
      <vt:variant>
        <vt:i4>5</vt:i4>
      </vt:variant>
      <vt:variant>
        <vt:lpwstr>mailto:anrups@lrs.lt</vt:lpwstr>
      </vt:variant>
      <vt:variant>
        <vt:lpwstr/>
      </vt:variant>
      <vt:variant>
        <vt:i4>1704016</vt:i4>
      </vt:variant>
      <vt:variant>
        <vt:i4>282</vt:i4>
      </vt:variant>
      <vt:variant>
        <vt:i4>0</vt:i4>
      </vt:variant>
      <vt:variant>
        <vt:i4>5</vt:i4>
      </vt:variant>
      <vt:variant>
        <vt:lpwstr>http://www3.lrs.lt/cgi-bin/preps2?a=259416&amp;b=</vt:lpwstr>
      </vt:variant>
      <vt:variant>
        <vt:lpwstr/>
      </vt:variant>
      <vt:variant>
        <vt:i4>1376344</vt:i4>
      </vt:variant>
      <vt:variant>
        <vt:i4>279</vt:i4>
      </vt:variant>
      <vt:variant>
        <vt:i4>0</vt:i4>
      </vt:variant>
      <vt:variant>
        <vt:i4>5</vt:i4>
      </vt:variant>
      <vt:variant>
        <vt:lpwstr>http://www3.lrs.lt/cgi-bin/preps2?a=258588&amp;b=</vt:lpwstr>
      </vt:variant>
      <vt:variant>
        <vt:lpwstr/>
      </vt:variant>
      <vt:variant>
        <vt:i4>1507419</vt:i4>
      </vt:variant>
      <vt:variant>
        <vt:i4>276</vt:i4>
      </vt:variant>
      <vt:variant>
        <vt:i4>0</vt:i4>
      </vt:variant>
      <vt:variant>
        <vt:i4>5</vt:i4>
      </vt:variant>
      <vt:variant>
        <vt:lpwstr>http://www3.lrs.lt/cgi-bin/preps2?a=257649&amp;b=</vt:lpwstr>
      </vt:variant>
      <vt:variant>
        <vt:lpwstr/>
      </vt:variant>
      <vt:variant>
        <vt:i4>1179738</vt:i4>
      </vt:variant>
      <vt:variant>
        <vt:i4>273</vt:i4>
      </vt:variant>
      <vt:variant>
        <vt:i4>0</vt:i4>
      </vt:variant>
      <vt:variant>
        <vt:i4>5</vt:i4>
      </vt:variant>
      <vt:variant>
        <vt:lpwstr>http://www3.lrs.lt/cgi-bin/preps2?a=243912&amp;b=</vt:lpwstr>
      </vt:variant>
      <vt:variant>
        <vt:lpwstr/>
      </vt:variant>
      <vt:variant>
        <vt:i4>1638490</vt:i4>
      </vt:variant>
      <vt:variant>
        <vt:i4>270</vt:i4>
      </vt:variant>
      <vt:variant>
        <vt:i4>0</vt:i4>
      </vt:variant>
      <vt:variant>
        <vt:i4>5</vt:i4>
      </vt:variant>
      <vt:variant>
        <vt:lpwstr>http://www3.lrs.lt/cgi-bin/preps2?a=240424&amp;b=</vt:lpwstr>
      </vt:variant>
      <vt:variant>
        <vt:lpwstr/>
      </vt:variant>
      <vt:variant>
        <vt:i4>1310811</vt:i4>
      </vt:variant>
      <vt:variant>
        <vt:i4>267</vt:i4>
      </vt:variant>
      <vt:variant>
        <vt:i4>0</vt:i4>
      </vt:variant>
      <vt:variant>
        <vt:i4>5</vt:i4>
      </vt:variant>
      <vt:variant>
        <vt:lpwstr>http://www3.lrs.lt/cgi-bin/preps2?a=235369&amp;b=</vt:lpwstr>
      </vt:variant>
      <vt:variant>
        <vt:lpwstr/>
      </vt:variant>
      <vt:variant>
        <vt:i4>1376348</vt:i4>
      </vt:variant>
      <vt:variant>
        <vt:i4>264</vt:i4>
      </vt:variant>
      <vt:variant>
        <vt:i4>0</vt:i4>
      </vt:variant>
      <vt:variant>
        <vt:i4>5</vt:i4>
      </vt:variant>
      <vt:variant>
        <vt:lpwstr>http://www3.lrs.lt/cgi-bin/preps2?a=232368&amp;b=</vt:lpwstr>
      </vt:variant>
      <vt:variant>
        <vt:lpwstr/>
      </vt:variant>
      <vt:variant>
        <vt:i4>1572957</vt:i4>
      </vt:variant>
      <vt:variant>
        <vt:i4>261</vt:i4>
      </vt:variant>
      <vt:variant>
        <vt:i4>0</vt:i4>
      </vt:variant>
      <vt:variant>
        <vt:i4>5</vt:i4>
      </vt:variant>
      <vt:variant>
        <vt:lpwstr>http://www3.lrs.lt/cgi-bin/preps2?a=231543&amp;b=</vt:lpwstr>
      </vt:variant>
      <vt:variant>
        <vt:lpwstr/>
      </vt:variant>
      <vt:variant>
        <vt:i4>1245275</vt:i4>
      </vt:variant>
      <vt:variant>
        <vt:i4>258</vt:i4>
      </vt:variant>
      <vt:variant>
        <vt:i4>0</vt:i4>
      </vt:variant>
      <vt:variant>
        <vt:i4>5</vt:i4>
      </vt:variant>
      <vt:variant>
        <vt:lpwstr>http://www3.lrs.lt/cgi-bin/preps2?a=231528&amp;b=</vt:lpwstr>
      </vt:variant>
      <vt:variant>
        <vt:lpwstr/>
      </vt:variant>
      <vt:variant>
        <vt:i4>1638494</vt:i4>
      </vt:variant>
      <vt:variant>
        <vt:i4>255</vt:i4>
      </vt:variant>
      <vt:variant>
        <vt:i4>0</vt:i4>
      </vt:variant>
      <vt:variant>
        <vt:i4>5</vt:i4>
      </vt:variant>
      <vt:variant>
        <vt:lpwstr>http://www3.lrs.lt/cgi-bin/preps2?a=230463&amp;b=</vt:lpwstr>
      </vt:variant>
      <vt:variant>
        <vt:lpwstr/>
      </vt:variant>
      <vt:variant>
        <vt:i4>1507418</vt:i4>
      </vt:variant>
      <vt:variant>
        <vt:i4>252</vt:i4>
      </vt:variant>
      <vt:variant>
        <vt:i4>0</vt:i4>
      </vt:variant>
      <vt:variant>
        <vt:i4>5</vt:i4>
      </vt:variant>
      <vt:variant>
        <vt:lpwstr>http://www3.lrs.lt/cgi-bin/preps2?a=226941&amp;b=</vt:lpwstr>
      </vt:variant>
      <vt:variant>
        <vt:lpwstr/>
      </vt:variant>
      <vt:variant>
        <vt:i4>1572944</vt:i4>
      </vt:variant>
      <vt:variant>
        <vt:i4>249</vt:i4>
      </vt:variant>
      <vt:variant>
        <vt:i4>0</vt:i4>
      </vt:variant>
      <vt:variant>
        <vt:i4>5</vt:i4>
      </vt:variant>
      <vt:variant>
        <vt:lpwstr>http://www3.lrs.lt/cgi-bin/preps2?a=220285&amp;b=</vt:lpwstr>
      </vt:variant>
      <vt:variant>
        <vt:lpwstr/>
      </vt:variant>
      <vt:variant>
        <vt:i4>1769562</vt:i4>
      </vt:variant>
      <vt:variant>
        <vt:i4>246</vt:i4>
      </vt:variant>
      <vt:variant>
        <vt:i4>0</vt:i4>
      </vt:variant>
      <vt:variant>
        <vt:i4>5</vt:i4>
      </vt:variant>
      <vt:variant>
        <vt:lpwstr>http://www3.lrs.lt/cgi-bin/preps2?a=215770&amp;b=</vt:lpwstr>
      </vt:variant>
      <vt:variant>
        <vt:lpwstr/>
      </vt:variant>
      <vt:variant>
        <vt:i4>1572944</vt:i4>
      </vt:variant>
      <vt:variant>
        <vt:i4>243</vt:i4>
      </vt:variant>
      <vt:variant>
        <vt:i4>0</vt:i4>
      </vt:variant>
      <vt:variant>
        <vt:i4>5</vt:i4>
      </vt:variant>
      <vt:variant>
        <vt:lpwstr>http://www3.lrs.lt/cgi-bin/preps2?a=220285&amp;b=</vt:lpwstr>
      </vt:variant>
      <vt:variant>
        <vt:lpwstr/>
      </vt:variant>
      <vt:variant>
        <vt:i4>1245279</vt:i4>
      </vt:variant>
      <vt:variant>
        <vt:i4>240</vt:i4>
      </vt:variant>
      <vt:variant>
        <vt:i4>0</vt:i4>
      </vt:variant>
      <vt:variant>
        <vt:i4>5</vt:i4>
      </vt:variant>
      <vt:variant>
        <vt:lpwstr>http://www3.lrs.lt/cgi-bin/preps2?a=215629&amp;b=</vt:lpwstr>
      </vt:variant>
      <vt:variant>
        <vt:lpwstr/>
      </vt:variant>
      <vt:variant>
        <vt:i4>2031711</vt:i4>
      </vt:variant>
      <vt:variant>
        <vt:i4>237</vt:i4>
      </vt:variant>
      <vt:variant>
        <vt:i4>0</vt:i4>
      </vt:variant>
      <vt:variant>
        <vt:i4>5</vt:i4>
      </vt:variant>
      <vt:variant>
        <vt:lpwstr>http://www3.lrs.lt/cgi-bin/preps2?a=215625&amp;b=</vt:lpwstr>
      </vt:variant>
      <vt:variant>
        <vt:lpwstr/>
      </vt:variant>
      <vt:variant>
        <vt:i4>1114201</vt:i4>
      </vt:variant>
      <vt:variant>
        <vt:i4>234</vt:i4>
      </vt:variant>
      <vt:variant>
        <vt:i4>0</vt:i4>
      </vt:variant>
      <vt:variant>
        <vt:i4>5</vt:i4>
      </vt:variant>
      <vt:variant>
        <vt:lpwstr>http://www3.lrs.lt/cgi-bin/preps2?a=197550&amp;b=</vt:lpwstr>
      </vt:variant>
      <vt:variant>
        <vt:lpwstr/>
      </vt:variant>
      <vt:variant>
        <vt:i4>1638493</vt:i4>
      </vt:variant>
      <vt:variant>
        <vt:i4>231</vt:i4>
      </vt:variant>
      <vt:variant>
        <vt:i4>0</vt:i4>
      </vt:variant>
      <vt:variant>
        <vt:i4>5</vt:i4>
      </vt:variant>
      <vt:variant>
        <vt:lpwstr>http://www3.lrs.lt/cgi-bin/preps2?a=171370&amp;b=</vt:lpwstr>
      </vt:variant>
      <vt:variant>
        <vt:lpwstr/>
      </vt:variant>
      <vt:variant>
        <vt:i4>1048656</vt:i4>
      </vt:variant>
      <vt:variant>
        <vt:i4>228</vt:i4>
      </vt:variant>
      <vt:variant>
        <vt:i4>0</vt:i4>
      </vt:variant>
      <vt:variant>
        <vt:i4>5</vt:i4>
      </vt:variant>
      <vt:variant>
        <vt:lpwstr>http://www3.lrs.lt/cgi-bin/preps2?a=169922&amp;b=</vt:lpwstr>
      </vt:variant>
      <vt:variant>
        <vt:lpwstr/>
      </vt:variant>
      <vt:variant>
        <vt:i4>1638490</vt:i4>
      </vt:variant>
      <vt:variant>
        <vt:i4>225</vt:i4>
      </vt:variant>
      <vt:variant>
        <vt:i4>0</vt:i4>
      </vt:variant>
      <vt:variant>
        <vt:i4>5</vt:i4>
      </vt:variant>
      <vt:variant>
        <vt:lpwstr>http://www3.lrs.lt/cgi-bin/preps2?a=240424&amp;b=</vt:lpwstr>
      </vt:variant>
      <vt:variant>
        <vt:lpwstr/>
      </vt:variant>
      <vt:variant>
        <vt:i4>1376348</vt:i4>
      </vt:variant>
      <vt:variant>
        <vt:i4>222</vt:i4>
      </vt:variant>
      <vt:variant>
        <vt:i4>0</vt:i4>
      </vt:variant>
      <vt:variant>
        <vt:i4>5</vt:i4>
      </vt:variant>
      <vt:variant>
        <vt:lpwstr>http://www3.lrs.lt/cgi-bin/preps2?a=232368&amp;b=</vt:lpwstr>
      </vt:variant>
      <vt:variant>
        <vt:lpwstr/>
      </vt:variant>
      <vt:variant>
        <vt:i4>1245275</vt:i4>
      </vt:variant>
      <vt:variant>
        <vt:i4>219</vt:i4>
      </vt:variant>
      <vt:variant>
        <vt:i4>0</vt:i4>
      </vt:variant>
      <vt:variant>
        <vt:i4>5</vt:i4>
      </vt:variant>
      <vt:variant>
        <vt:lpwstr>http://www3.lrs.lt/cgi-bin/preps2?a=231528&amp;b=</vt:lpwstr>
      </vt:variant>
      <vt:variant>
        <vt:lpwstr/>
      </vt:variant>
      <vt:variant>
        <vt:i4>1638490</vt:i4>
      </vt:variant>
      <vt:variant>
        <vt:i4>216</vt:i4>
      </vt:variant>
      <vt:variant>
        <vt:i4>0</vt:i4>
      </vt:variant>
      <vt:variant>
        <vt:i4>5</vt:i4>
      </vt:variant>
      <vt:variant>
        <vt:lpwstr>http://www3.lrs.lt/cgi-bin/preps2?a=240424&amp;b=</vt:lpwstr>
      </vt:variant>
      <vt:variant>
        <vt:lpwstr/>
      </vt:variant>
      <vt:variant>
        <vt:i4>1507418</vt:i4>
      </vt:variant>
      <vt:variant>
        <vt:i4>207</vt:i4>
      </vt:variant>
      <vt:variant>
        <vt:i4>0</vt:i4>
      </vt:variant>
      <vt:variant>
        <vt:i4>5</vt:i4>
      </vt:variant>
      <vt:variant>
        <vt:lpwstr>http://www3.lrs.lt/cgi-bin/preps2?a=226941&amp;b=</vt:lpwstr>
      </vt:variant>
      <vt:variant>
        <vt:lpwstr/>
      </vt:variant>
      <vt:variant>
        <vt:i4>2031711</vt:i4>
      </vt:variant>
      <vt:variant>
        <vt:i4>204</vt:i4>
      </vt:variant>
      <vt:variant>
        <vt:i4>0</vt:i4>
      </vt:variant>
      <vt:variant>
        <vt:i4>5</vt:i4>
      </vt:variant>
      <vt:variant>
        <vt:lpwstr>http://www3.lrs.lt/cgi-bin/preps2?a=215625&amp;b=</vt:lpwstr>
      </vt:variant>
      <vt:variant>
        <vt:lpwstr/>
      </vt:variant>
      <vt:variant>
        <vt:i4>1638493</vt:i4>
      </vt:variant>
      <vt:variant>
        <vt:i4>201</vt:i4>
      </vt:variant>
      <vt:variant>
        <vt:i4>0</vt:i4>
      </vt:variant>
      <vt:variant>
        <vt:i4>5</vt:i4>
      </vt:variant>
      <vt:variant>
        <vt:lpwstr>http://www3.lrs.lt/cgi-bin/preps2?a=171370&amp;b=</vt:lpwstr>
      </vt:variant>
      <vt:variant>
        <vt:lpwstr/>
      </vt:variant>
      <vt:variant>
        <vt:i4>1310811</vt:i4>
      </vt:variant>
      <vt:variant>
        <vt:i4>198</vt:i4>
      </vt:variant>
      <vt:variant>
        <vt:i4>0</vt:i4>
      </vt:variant>
      <vt:variant>
        <vt:i4>5</vt:i4>
      </vt:variant>
      <vt:variant>
        <vt:lpwstr>http://www3.lrs.lt/cgi-bin/preps2?a=235369&amp;b=</vt:lpwstr>
      </vt:variant>
      <vt:variant>
        <vt:lpwstr/>
      </vt:variant>
      <vt:variant>
        <vt:i4>1638494</vt:i4>
      </vt:variant>
      <vt:variant>
        <vt:i4>195</vt:i4>
      </vt:variant>
      <vt:variant>
        <vt:i4>0</vt:i4>
      </vt:variant>
      <vt:variant>
        <vt:i4>5</vt:i4>
      </vt:variant>
      <vt:variant>
        <vt:lpwstr>http://www3.lrs.lt/cgi-bin/preps2?a=230463&amp;b=</vt:lpwstr>
      </vt:variant>
      <vt:variant>
        <vt:lpwstr/>
      </vt:variant>
      <vt:variant>
        <vt:i4>1572944</vt:i4>
      </vt:variant>
      <vt:variant>
        <vt:i4>192</vt:i4>
      </vt:variant>
      <vt:variant>
        <vt:i4>0</vt:i4>
      </vt:variant>
      <vt:variant>
        <vt:i4>5</vt:i4>
      </vt:variant>
      <vt:variant>
        <vt:lpwstr>http://www3.lrs.lt/cgi-bin/preps2?a=220285&amp;b=</vt:lpwstr>
      </vt:variant>
      <vt:variant>
        <vt:lpwstr/>
      </vt:variant>
      <vt:variant>
        <vt:i4>1245279</vt:i4>
      </vt:variant>
      <vt:variant>
        <vt:i4>189</vt:i4>
      </vt:variant>
      <vt:variant>
        <vt:i4>0</vt:i4>
      </vt:variant>
      <vt:variant>
        <vt:i4>5</vt:i4>
      </vt:variant>
      <vt:variant>
        <vt:lpwstr>http://www3.lrs.lt/cgi-bin/preps2?a=215629&amp;b=</vt:lpwstr>
      </vt:variant>
      <vt:variant>
        <vt:lpwstr/>
      </vt:variant>
      <vt:variant>
        <vt:i4>2031711</vt:i4>
      </vt:variant>
      <vt:variant>
        <vt:i4>186</vt:i4>
      </vt:variant>
      <vt:variant>
        <vt:i4>0</vt:i4>
      </vt:variant>
      <vt:variant>
        <vt:i4>5</vt:i4>
      </vt:variant>
      <vt:variant>
        <vt:lpwstr>http://www3.lrs.lt/cgi-bin/preps2?a=215625&amp;b=</vt:lpwstr>
      </vt:variant>
      <vt:variant>
        <vt:lpwstr/>
      </vt:variant>
      <vt:variant>
        <vt:i4>1638493</vt:i4>
      </vt:variant>
      <vt:variant>
        <vt:i4>183</vt:i4>
      </vt:variant>
      <vt:variant>
        <vt:i4>0</vt:i4>
      </vt:variant>
      <vt:variant>
        <vt:i4>5</vt:i4>
      </vt:variant>
      <vt:variant>
        <vt:lpwstr>http://www3.lrs.lt/cgi-bin/preps2?a=171370&amp;b=</vt:lpwstr>
      </vt:variant>
      <vt:variant>
        <vt:lpwstr/>
      </vt:variant>
      <vt:variant>
        <vt:i4>2031711</vt:i4>
      </vt:variant>
      <vt:variant>
        <vt:i4>180</vt:i4>
      </vt:variant>
      <vt:variant>
        <vt:i4>0</vt:i4>
      </vt:variant>
      <vt:variant>
        <vt:i4>5</vt:i4>
      </vt:variant>
      <vt:variant>
        <vt:lpwstr>http://www3.lrs.lt/cgi-bin/preps2?a=215625&amp;b=</vt:lpwstr>
      </vt:variant>
      <vt:variant>
        <vt:lpwstr/>
      </vt:variant>
      <vt:variant>
        <vt:i4>2031711</vt:i4>
      </vt:variant>
      <vt:variant>
        <vt:i4>177</vt:i4>
      </vt:variant>
      <vt:variant>
        <vt:i4>0</vt:i4>
      </vt:variant>
      <vt:variant>
        <vt:i4>5</vt:i4>
      </vt:variant>
      <vt:variant>
        <vt:lpwstr>http://www3.lrs.lt/cgi-bin/preps2?a=215625&amp;b=</vt:lpwstr>
      </vt:variant>
      <vt:variant>
        <vt:lpwstr/>
      </vt:variant>
      <vt:variant>
        <vt:i4>1376348</vt:i4>
      </vt:variant>
      <vt:variant>
        <vt:i4>174</vt:i4>
      </vt:variant>
      <vt:variant>
        <vt:i4>0</vt:i4>
      </vt:variant>
      <vt:variant>
        <vt:i4>5</vt:i4>
      </vt:variant>
      <vt:variant>
        <vt:lpwstr>http://www3.lrs.lt/cgi-bin/preps2?a=232368&amp;b=</vt:lpwstr>
      </vt:variant>
      <vt:variant>
        <vt:lpwstr/>
      </vt:variant>
      <vt:variant>
        <vt:i4>1507418</vt:i4>
      </vt:variant>
      <vt:variant>
        <vt:i4>171</vt:i4>
      </vt:variant>
      <vt:variant>
        <vt:i4>0</vt:i4>
      </vt:variant>
      <vt:variant>
        <vt:i4>5</vt:i4>
      </vt:variant>
      <vt:variant>
        <vt:lpwstr>http://www3.lrs.lt/cgi-bin/preps2?a=226941&amp;b=</vt:lpwstr>
      </vt:variant>
      <vt:variant>
        <vt:lpwstr/>
      </vt:variant>
      <vt:variant>
        <vt:i4>1638490</vt:i4>
      </vt:variant>
      <vt:variant>
        <vt:i4>168</vt:i4>
      </vt:variant>
      <vt:variant>
        <vt:i4>0</vt:i4>
      </vt:variant>
      <vt:variant>
        <vt:i4>5</vt:i4>
      </vt:variant>
      <vt:variant>
        <vt:lpwstr>http://www3.lrs.lt/cgi-bin/preps2?a=240424&amp;b=</vt:lpwstr>
      </vt:variant>
      <vt:variant>
        <vt:lpwstr/>
      </vt:variant>
      <vt:variant>
        <vt:i4>2031711</vt:i4>
      </vt:variant>
      <vt:variant>
        <vt:i4>165</vt:i4>
      </vt:variant>
      <vt:variant>
        <vt:i4>0</vt:i4>
      </vt:variant>
      <vt:variant>
        <vt:i4>5</vt:i4>
      </vt:variant>
      <vt:variant>
        <vt:lpwstr>http://www3.lrs.lt/cgi-bin/preps2?a=215625&amp;b=</vt:lpwstr>
      </vt:variant>
      <vt:variant>
        <vt:lpwstr/>
      </vt:variant>
      <vt:variant>
        <vt:i4>1507418</vt:i4>
      </vt:variant>
      <vt:variant>
        <vt:i4>162</vt:i4>
      </vt:variant>
      <vt:variant>
        <vt:i4>0</vt:i4>
      </vt:variant>
      <vt:variant>
        <vt:i4>5</vt:i4>
      </vt:variant>
      <vt:variant>
        <vt:lpwstr>http://www3.lrs.lt/cgi-bin/preps2?a=226941&amp;b=</vt:lpwstr>
      </vt:variant>
      <vt:variant>
        <vt:lpwstr/>
      </vt:variant>
      <vt:variant>
        <vt:i4>1245275</vt:i4>
      </vt:variant>
      <vt:variant>
        <vt:i4>159</vt:i4>
      </vt:variant>
      <vt:variant>
        <vt:i4>0</vt:i4>
      </vt:variant>
      <vt:variant>
        <vt:i4>5</vt:i4>
      </vt:variant>
      <vt:variant>
        <vt:lpwstr>http://www3.lrs.lt/cgi-bin/preps2?a=231528&amp;b=</vt:lpwstr>
      </vt:variant>
      <vt:variant>
        <vt:lpwstr/>
      </vt:variant>
      <vt:variant>
        <vt:i4>2031711</vt:i4>
      </vt:variant>
      <vt:variant>
        <vt:i4>156</vt:i4>
      </vt:variant>
      <vt:variant>
        <vt:i4>0</vt:i4>
      </vt:variant>
      <vt:variant>
        <vt:i4>5</vt:i4>
      </vt:variant>
      <vt:variant>
        <vt:lpwstr>http://www3.lrs.lt/cgi-bin/preps2?a=215625&amp;b=</vt:lpwstr>
      </vt:variant>
      <vt:variant>
        <vt:lpwstr/>
      </vt:variant>
      <vt:variant>
        <vt:i4>1376348</vt:i4>
      </vt:variant>
      <vt:variant>
        <vt:i4>153</vt:i4>
      </vt:variant>
      <vt:variant>
        <vt:i4>0</vt:i4>
      </vt:variant>
      <vt:variant>
        <vt:i4>5</vt:i4>
      </vt:variant>
      <vt:variant>
        <vt:lpwstr>http://www3.lrs.lt/cgi-bin/preps2?a=232368&amp;b=</vt:lpwstr>
      </vt:variant>
      <vt:variant>
        <vt:lpwstr/>
      </vt:variant>
      <vt:variant>
        <vt:i4>1376348</vt:i4>
      </vt:variant>
      <vt:variant>
        <vt:i4>150</vt:i4>
      </vt:variant>
      <vt:variant>
        <vt:i4>0</vt:i4>
      </vt:variant>
      <vt:variant>
        <vt:i4>5</vt:i4>
      </vt:variant>
      <vt:variant>
        <vt:lpwstr>http://www3.lrs.lt/cgi-bin/preps2?a=232368&amp;b=</vt:lpwstr>
      </vt:variant>
      <vt:variant>
        <vt:lpwstr/>
      </vt:variant>
      <vt:variant>
        <vt:i4>1376348</vt:i4>
      </vt:variant>
      <vt:variant>
        <vt:i4>147</vt:i4>
      </vt:variant>
      <vt:variant>
        <vt:i4>0</vt:i4>
      </vt:variant>
      <vt:variant>
        <vt:i4>5</vt:i4>
      </vt:variant>
      <vt:variant>
        <vt:lpwstr>http://www3.lrs.lt/cgi-bin/preps2?a=232368&amp;b=</vt:lpwstr>
      </vt:variant>
      <vt:variant>
        <vt:lpwstr/>
      </vt:variant>
      <vt:variant>
        <vt:i4>1376348</vt:i4>
      </vt:variant>
      <vt:variant>
        <vt:i4>144</vt:i4>
      </vt:variant>
      <vt:variant>
        <vt:i4>0</vt:i4>
      </vt:variant>
      <vt:variant>
        <vt:i4>5</vt:i4>
      </vt:variant>
      <vt:variant>
        <vt:lpwstr>http://www3.lrs.lt/cgi-bin/preps2?a=232368&amp;b=</vt:lpwstr>
      </vt:variant>
      <vt:variant>
        <vt:lpwstr/>
      </vt:variant>
      <vt:variant>
        <vt:i4>1376348</vt:i4>
      </vt:variant>
      <vt:variant>
        <vt:i4>141</vt:i4>
      </vt:variant>
      <vt:variant>
        <vt:i4>0</vt:i4>
      </vt:variant>
      <vt:variant>
        <vt:i4>5</vt:i4>
      </vt:variant>
      <vt:variant>
        <vt:lpwstr>http://www3.lrs.lt/cgi-bin/preps2?a=232368&amp;b=</vt:lpwstr>
      </vt:variant>
      <vt:variant>
        <vt:lpwstr/>
      </vt:variant>
      <vt:variant>
        <vt:i4>2031711</vt:i4>
      </vt:variant>
      <vt:variant>
        <vt:i4>138</vt:i4>
      </vt:variant>
      <vt:variant>
        <vt:i4>0</vt:i4>
      </vt:variant>
      <vt:variant>
        <vt:i4>5</vt:i4>
      </vt:variant>
      <vt:variant>
        <vt:lpwstr>http://www3.lrs.lt/cgi-bin/preps2?a=215625&amp;b=</vt:lpwstr>
      </vt:variant>
      <vt:variant>
        <vt:lpwstr/>
      </vt:variant>
      <vt:variant>
        <vt:i4>1638494</vt:i4>
      </vt:variant>
      <vt:variant>
        <vt:i4>135</vt:i4>
      </vt:variant>
      <vt:variant>
        <vt:i4>0</vt:i4>
      </vt:variant>
      <vt:variant>
        <vt:i4>5</vt:i4>
      </vt:variant>
      <vt:variant>
        <vt:lpwstr>http://www3.lrs.lt/cgi-bin/preps2?a=230463&amp;b=</vt:lpwstr>
      </vt:variant>
      <vt:variant>
        <vt:lpwstr/>
      </vt:variant>
      <vt:variant>
        <vt:i4>2031711</vt:i4>
      </vt:variant>
      <vt:variant>
        <vt:i4>132</vt:i4>
      </vt:variant>
      <vt:variant>
        <vt:i4>0</vt:i4>
      </vt:variant>
      <vt:variant>
        <vt:i4>5</vt:i4>
      </vt:variant>
      <vt:variant>
        <vt:lpwstr>http://www3.lrs.lt/cgi-bin/preps2?a=215625&amp;b=</vt:lpwstr>
      </vt:variant>
      <vt:variant>
        <vt:lpwstr/>
      </vt:variant>
      <vt:variant>
        <vt:i4>1638493</vt:i4>
      </vt:variant>
      <vt:variant>
        <vt:i4>129</vt:i4>
      </vt:variant>
      <vt:variant>
        <vt:i4>0</vt:i4>
      </vt:variant>
      <vt:variant>
        <vt:i4>5</vt:i4>
      </vt:variant>
      <vt:variant>
        <vt:lpwstr>http://www3.lrs.lt/cgi-bin/preps2?a=171370&amp;b=</vt:lpwstr>
      </vt:variant>
      <vt:variant>
        <vt:lpwstr/>
      </vt:variant>
      <vt:variant>
        <vt:i4>1376344</vt:i4>
      </vt:variant>
      <vt:variant>
        <vt:i4>126</vt:i4>
      </vt:variant>
      <vt:variant>
        <vt:i4>0</vt:i4>
      </vt:variant>
      <vt:variant>
        <vt:i4>5</vt:i4>
      </vt:variant>
      <vt:variant>
        <vt:lpwstr>http://www3.lrs.lt/cgi-bin/preps2?a=258588&amp;b=</vt:lpwstr>
      </vt:variant>
      <vt:variant>
        <vt:lpwstr/>
      </vt:variant>
      <vt:variant>
        <vt:i4>1507419</vt:i4>
      </vt:variant>
      <vt:variant>
        <vt:i4>123</vt:i4>
      </vt:variant>
      <vt:variant>
        <vt:i4>0</vt:i4>
      </vt:variant>
      <vt:variant>
        <vt:i4>5</vt:i4>
      </vt:variant>
      <vt:variant>
        <vt:lpwstr>http://www3.lrs.lt/cgi-bin/preps2?a=257649&amp;b=</vt:lpwstr>
      </vt:variant>
      <vt:variant>
        <vt:lpwstr/>
      </vt:variant>
      <vt:variant>
        <vt:i4>1507418</vt:i4>
      </vt:variant>
      <vt:variant>
        <vt:i4>120</vt:i4>
      </vt:variant>
      <vt:variant>
        <vt:i4>0</vt:i4>
      </vt:variant>
      <vt:variant>
        <vt:i4>5</vt:i4>
      </vt:variant>
      <vt:variant>
        <vt:lpwstr>http://www3.lrs.lt/cgi-bin/preps2?a=226941&amp;b=</vt:lpwstr>
      </vt:variant>
      <vt:variant>
        <vt:lpwstr/>
      </vt:variant>
      <vt:variant>
        <vt:i4>2031711</vt:i4>
      </vt:variant>
      <vt:variant>
        <vt:i4>117</vt:i4>
      </vt:variant>
      <vt:variant>
        <vt:i4>0</vt:i4>
      </vt:variant>
      <vt:variant>
        <vt:i4>5</vt:i4>
      </vt:variant>
      <vt:variant>
        <vt:lpwstr>http://www3.lrs.lt/cgi-bin/preps2?a=215625&amp;b=</vt:lpwstr>
      </vt:variant>
      <vt:variant>
        <vt:lpwstr/>
      </vt:variant>
      <vt:variant>
        <vt:i4>1245279</vt:i4>
      </vt:variant>
      <vt:variant>
        <vt:i4>114</vt:i4>
      </vt:variant>
      <vt:variant>
        <vt:i4>0</vt:i4>
      </vt:variant>
      <vt:variant>
        <vt:i4>5</vt:i4>
      </vt:variant>
      <vt:variant>
        <vt:lpwstr>http://www3.lrs.lt/cgi-bin/preps2?a=215629&amp;b=</vt:lpwstr>
      </vt:variant>
      <vt:variant>
        <vt:lpwstr/>
      </vt:variant>
      <vt:variant>
        <vt:i4>2031711</vt:i4>
      </vt:variant>
      <vt:variant>
        <vt:i4>111</vt:i4>
      </vt:variant>
      <vt:variant>
        <vt:i4>0</vt:i4>
      </vt:variant>
      <vt:variant>
        <vt:i4>5</vt:i4>
      </vt:variant>
      <vt:variant>
        <vt:lpwstr>http://www3.lrs.lt/cgi-bin/preps2?a=215625&amp;b=</vt:lpwstr>
      </vt:variant>
      <vt:variant>
        <vt:lpwstr/>
      </vt:variant>
      <vt:variant>
        <vt:i4>1376348</vt:i4>
      </vt:variant>
      <vt:variant>
        <vt:i4>108</vt:i4>
      </vt:variant>
      <vt:variant>
        <vt:i4>0</vt:i4>
      </vt:variant>
      <vt:variant>
        <vt:i4>5</vt:i4>
      </vt:variant>
      <vt:variant>
        <vt:lpwstr>http://www3.lrs.lt/cgi-bin/preps2?a=232368&amp;b=</vt:lpwstr>
      </vt:variant>
      <vt:variant>
        <vt:lpwstr/>
      </vt:variant>
      <vt:variant>
        <vt:i4>1769562</vt:i4>
      </vt:variant>
      <vt:variant>
        <vt:i4>105</vt:i4>
      </vt:variant>
      <vt:variant>
        <vt:i4>0</vt:i4>
      </vt:variant>
      <vt:variant>
        <vt:i4>5</vt:i4>
      </vt:variant>
      <vt:variant>
        <vt:lpwstr>http://www3.lrs.lt/cgi-bin/preps2?a=215770&amp;b=</vt:lpwstr>
      </vt:variant>
      <vt:variant>
        <vt:lpwstr/>
      </vt:variant>
      <vt:variant>
        <vt:i4>1179738</vt:i4>
      </vt:variant>
      <vt:variant>
        <vt:i4>102</vt:i4>
      </vt:variant>
      <vt:variant>
        <vt:i4>0</vt:i4>
      </vt:variant>
      <vt:variant>
        <vt:i4>5</vt:i4>
      </vt:variant>
      <vt:variant>
        <vt:lpwstr>http://www3.lrs.lt/cgi-bin/preps2?a=243912&amp;b=</vt:lpwstr>
      </vt:variant>
      <vt:variant>
        <vt:lpwstr/>
      </vt:variant>
      <vt:variant>
        <vt:i4>2031711</vt:i4>
      </vt:variant>
      <vt:variant>
        <vt:i4>99</vt:i4>
      </vt:variant>
      <vt:variant>
        <vt:i4>0</vt:i4>
      </vt:variant>
      <vt:variant>
        <vt:i4>5</vt:i4>
      </vt:variant>
      <vt:variant>
        <vt:lpwstr>http://www3.lrs.lt/cgi-bin/preps2?a=215625&amp;b=</vt:lpwstr>
      </vt:variant>
      <vt:variant>
        <vt:lpwstr/>
      </vt:variant>
      <vt:variant>
        <vt:i4>2031711</vt:i4>
      </vt:variant>
      <vt:variant>
        <vt:i4>96</vt:i4>
      </vt:variant>
      <vt:variant>
        <vt:i4>0</vt:i4>
      </vt:variant>
      <vt:variant>
        <vt:i4>5</vt:i4>
      </vt:variant>
      <vt:variant>
        <vt:lpwstr>http://www3.lrs.lt/cgi-bin/preps2?a=215625&amp;b=</vt:lpwstr>
      </vt:variant>
      <vt:variant>
        <vt:lpwstr/>
      </vt:variant>
      <vt:variant>
        <vt:i4>1179738</vt:i4>
      </vt:variant>
      <vt:variant>
        <vt:i4>93</vt:i4>
      </vt:variant>
      <vt:variant>
        <vt:i4>0</vt:i4>
      </vt:variant>
      <vt:variant>
        <vt:i4>5</vt:i4>
      </vt:variant>
      <vt:variant>
        <vt:lpwstr>http://www3.lrs.lt/cgi-bin/preps2?a=243912&amp;b=</vt:lpwstr>
      </vt:variant>
      <vt:variant>
        <vt:lpwstr/>
      </vt:variant>
      <vt:variant>
        <vt:i4>2031711</vt:i4>
      </vt:variant>
      <vt:variant>
        <vt:i4>90</vt:i4>
      </vt:variant>
      <vt:variant>
        <vt:i4>0</vt:i4>
      </vt:variant>
      <vt:variant>
        <vt:i4>5</vt:i4>
      </vt:variant>
      <vt:variant>
        <vt:lpwstr>http://www3.lrs.lt/cgi-bin/preps2?a=215625&amp;b=</vt:lpwstr>
      </vt:variant>
      <vt:variant>
        <vt:lpwstr/>
      </vt:variant>
      <vt:variant>
        <vt:i4>1507418</vt:i4>
      </vt:variant>
      <vt:variant>
        <vt:i4>87</vt:i4>
      </vt:variant>
      <vt:variant>
        <vt:i4>0</vt:i4>
      </vt:variant>
      <vt:variant>
        <vt:i4>5</vt:i4>
      </vt:variant>
      <vt:variant>
        <vt:lpwstr>http://www3.lrs.lt/cgi-bin/preps2?a=226941&amp;b=</vt:lpwstr>
      </vt:variant>
      <vt:variant>
        <vt:lpwstr/>
      </vt:variant>
      <vt:variant>
        <vt:i4>1507418</vt:i4>
      </vt:variant>
      <vt:variant>
        <vt:i4>84</vt:i4>
      </vt:variant>
      <vt:variant>
        <vt:i4>0</vt:i4>
      </vt:variant>
      <vt:variant>
        <vt:i4>5</vt:i4>
      </vt:variant>
      <vt:variant>
        <vt:lpwstr>http://www3.lrs.lt/cgi-bin/preps2?a=226941&amp;b=</vt:lpwstr>
      </vt:variant>
      <vt:variant>
        <vt:lpwstr/>
      </vt:variant>
      <vt:variant>
        <vt:i4>2031711</vt:i4>
      </vt:variant>
      <vt:variant>
        <vt:i4>81</vt:i4>
      </vt:variant>
      <vt:variant>
        <vt:i4>0</vt:i4>
      </vt:variant>
      <vt:variant>
        <vt:i4>5</vt:i4>
      </vt:variant>
      <vt:variant>
        <vt:lpwstr>http://www3.lrs.lt/cgi-bin/preps2?a=215625&amp;b=</vt:lpwstr>
      </vt:variant>
      <vt:variant>
        <vt:lpwstr/>
      </vt:variant>
      <vt:variant>
        <vt:i4>1704016</vt:i4>
      </vt:variant>
      <vt:variant>
        <vt:i4>78</vt:i4>
      </vt:variant>
      <vt:variant>
        <vt:i4>0</vt:i4>
      </vt:variant>
      <vt:variant>
        <vt:i4>5</vt:i4>
      </vt:variant>
      <vt:variant>
        <vt:lpwstr>http://www3.lrs.lt/cgi-bin/preps2?a=259416&amp;b=</vt:lpwstr>
      </vt:variant>
      <vt:variant>
        <vt:lpwstr/>
      </vt:variant>
      <vt:variant>
        <vt:i4>1376344</vt:i4>
      </vt:variant>
      <vt:variant>
        <vt:i4>75</vt:i4>
      </vt:variant>
      <vt:variant>
        <vt:i4>0</vt:i4>
      </vt:variant>
      <vt:variant>
        <vt:i4>5</vt:i4>
      </vt:variant>
      <vt:variant>
        <vt:lpwstr>http://www3.lrs.lt/cgi-bin/preps2?a=258588&amp;b=</vt:lpwstr>
      </vt:variant>
      <vt:variant>
        <vt:lpwstr/>
      </vt:variant>
      <vt:variant>
        <vt:i4>1376348</vt:i4>
      </vt:variant>
      <vt:variant>
        <vt:i4>72</vt:i4>
      </vt:variant>
      <vt:variant>
        <vt:i4>0</vt:i4>
      </vt:variant>
      <vt:variant>
        <vt:i4>5</vt:i4>
      </vt:variant>
      <vt:variant>
        <vt:lpwstr>http://www3.lrs.lt/cgi-bin/preps2?a=232368&amp;b=</vt:lpwstr>
      </vt:variant>
      <vt:variant>
        <vt:lpwstr/>
      </vt:variant>
      <vt:variant>
        <vt:i4>1769562</vt:i4>
      </vt:variant>
      <vt:variant>
        <vt:i4>69</vt:i4>
      </vt:variant>
      <vt:variant>
        <vt:i4>0</vt:i4>
      </vt:variant>
      <vt:variant>
        <vt:i4>5</vt:i4>
      </vt:variant>
      <vt:variant>
        <vt:lpwstr>http://www3.lrs.lt/cgi-bin/preps2?a=215770&amp;b=</vt:lpwstr>
      </vt:variant>
      <vt:variant>
        <vt:lpwstr/>
      </vt:variant>
      <vt:variant>
        <vt:i4>2031711</vt:i4>
      </vt:variant>
      <vt:variant>
        <vt:i4>66</vt:i4>
      </vt:variant>
      <vt:variant>
        <vt:i4>0</vt:i4>
      </vt:variant>
      <vt:variant>
        <vt:i4>5</vt:i4>
      </vt:variant>
      <vt:variant>
        <vt:lpwstr>http://www3.lrs.lt/cgi-bin/preps2?a=215625&amp;b=</vt:lpwstr>
      </vt:variant>
      <vt:variant>
        <vt:lpwstr/>
      </vt:variant>
      <vt:variant>
        <vt:i4>1376344</vt:i4>
      </vt:variant>
      <vt:variant>
        <vt:i4>63</vt:i4>
      </vt:variant>
      <vt:variant>
        <vt:i4>0</vt:i4>
      </vt:variant>
      <vt:variant>
        <vt:i4>5</vt:i4>
      </vt:variant>
      <vt:variant>
        <vt:lpwstr>http://www3.lrs.lt/cgi-bin/preps2?a=258588&amp;b=</vt:lpwstr>
      </vt:variant>
      <vt:variant>
        <vt:lpwstr/>
      </vt:variant>
      <vt:variant>
        <vt:i4>1114201</vt:i4>
      </vt:variant>
      <vt:variant>
        <vt:i4>60</vt:i4>
      </vt:variant>
      <vt:variant>
        <vt:i4>0</vt:i4>
      </vt:variant>
      <vt:variant>
        <vt:i4>5</vt:i4>
      </vt:variant>
      <vt:variant>
        <vt:lpwstr>http://www3.lrs.lt/cgi-bin/preps2?a=197550&amp;b=</vt:lpwstr>
      </vt:variant>
      <vt:variant>
        <vt:lpwstr/>
      </vt:variant>
      <vt:variant>
        <vt:i4>1310811</vt:i4>
      </vt:variant>
      <vt:variant>
        <vt:i4>57</vt:i4>
      </vt:variant>
      <vt:variant>
        <vt:i4>0</vt:i4>
      </vt:variant>
      <vt:variant>
        <vt:i4>5</vt:i4>
      </vt:variant>
      <vt:variant>
        <vt:lpwstr>http://www3.lrs.lt/cgi-bin/preps2?a=235369&amp;b=</vt:lpwstr>
      </vt:variant>
      <vt:variant>
        <vt:lpwstr/>
      </vt:variant>
      <vt:variant>
        <vt:i4>1376348</vt:i4>
      </vt:variant>
      <vt:variant>
        <vt:i4>54</vt:i4>
      </vt:variant>
      <vt:variant>
        <vt:i4>0</vt:i4>
      </vt:variant>
      <vt:variant>
        <vt:i4>5</vt:i4>
      </vt:variant>
      <vt:variant>
        <vt:lpwstr>http://www3.lrs.lt/cgi-bin/preps2?a=232368&amp;b=</vt:lpwstr>
      </vt:variant>
      <vt:variant>
        <vt:lpwstr/>
      </vt:variant>
      <vt:variant>
        <vt:i4>1572957</vt:i4>
      </vt:variant>
      <vt:variant>
        <vt:i4>51</vt:i4>
      </vt:variant>
      <vt:variant>
        <vt:i4>0</vt:i4>
      </vt:variant>
      <vt:variant>
        <vt:i4>5</vt:i4>
      </vt:variant>
      <vt:variant>
        <vt:lpwstr>http://www3.lrs.lt/cgi-bin/preps2?a=231543&amp;b=</vt:lpwstr>
      </vt:variant>
      <vt:variant>
        <vt:lpwstr/>
      </vt:variant>
      <vt:variant>
        <vt:i4>2031711</vt:i4>
      </vt:variant>
      <vt:variant>
        <vt:i4>48</vt:i4>
      </vt:variant>
      <vt:variant>
        <vt:i4>0</vt:i4>
      </vt:variant>
      <vt:variant>
        <vt:i4>5</vt:i4>
      </vt:variant>
      <vt:variant>
        <vt:lpwstr>http://www3.lrs.lt/cgi-bin/preps2?a=215625&amp;b=</vt:lpwstr>
      </vt:variant>
      <vt:variant>
        <vt:lpwstr/>
      </vt:variant>
      <vt:variant>
        <vt:i4>1245275</vt:i4>
      </vt:variant>
      <vt:variant>
        <vt:i4>45</vt:i4>
      </vt:variant>
      <vt:variant>
        <vt:i4>0</vt:i4>
      </vt:variant>
      <vt:variant>
        <vt:i4>5</vt:i4>
      </vt:variant>
      <vt:variant>
        <vt:lpwstr>http://www3.lrs.lt/cgi-bin/preps2?a=231528&amp;b=</vt:lpwstr>
      </vt:variant>
      <vt:variant>
        <vt:lpwstr/>
      </vt:variant>
      <vt:variant>
        <vt:i4>2031711</vt:i4>
      </vt:variant>
      <vt:variant>
        <vt:i4>42</vt:i4>
      </vt:variant>
      <vt:variant>
        <vt:i4>0</vt:i4>
      </vt:variant>
      <vt:variant>
        <vt:i4>5</vt:i4>
      </vt:variant>
      <vt:variant>
        <vt:lpwstr>http://www3.lrs.lt/cgi-bin/preps2?a=215625&amp;b=</vt:lpwstr>
      </vt:variant>
      <vt:variant>
        <vt:lpwstr/>
      </vt:variant>
      <vt:variant>
        <vt:i4>1572957</vt:i4>
      </vt:variant>
      <vt:variant>
        <vt:i4>39</vt:i4>
      </vt:variant>
      <vt:variant>
        <vt:i4>0</vt:i4>
      </vt:variant>
      <vt:variant>
        <vt:i4>5</vt:i4>
      </vt:variant>
      <vt:variant>
        <vt:lpwstr>http://www3.lrs.lt/cgi-bin/preps2?a=231543&amp;b=</vt:lpwstr>
      </vt:variant>
      <vt:variant>
        <vt:lpwstr/>
      </vt:variant>
      <vt:variant>
        <vt:i4>1245275</vt:i4>
      </vt:variant>
      <vt:variant>
        <vt:i4>36</vt:i4>
      </vt:variant>
      <vt:variant>
        <vt:i4>0</vt:i4>
      </vt:variant>
      <vt:variant>
        <vt:i4>5</vt:i4>
      </vt:variant>
      <vt:variant>
        <vt:lpwstr>http://www3.lrs.lt/cgi-bin/preps2?a=231528&amp;b=</vt:lpwstr>
      </vt:variant>
      <vt:variant>
        <vt:lpwstr/>
      </vt:variant>
      <vt:variant>
        <vt:i4>1048656</vt:i4>
      </vt:variant>
      <vt:variant>
        <vt:i4>33</vt:i4>
      </vt:variant>
      <vt:variant>
        <vt:i4>0</vt:i4>
      </vt:variant>
      <vt:variant>
        <vt:i4>5</vt:i4>
      </vt:variant>
      <vt:variant>
        <vt:lpwstr>http://www3.lrs.lt/cgi-bin/preps2?a=169922&amp;b=</vt:lpwstr>
      </vt:variant>
      <vt:variant>
        <vt:lpwstr/>
      </vt:variant>
      <vt:variant>
        <vt:i4>1376344</vt:i4>
      </vt:variant>
      <vt:variant>
        <vt:i4>30</vt:i4>
      </vt:variant>
      <vt:variant>
        <vt:i4>0</vt:i4>
      </vt:variant>
      <vt:variant>
        <vt:i4>5</vt:i4>
      </vt:variant>
      <vt:variant>
        <vt:lpwstr>http://www3.lrs.lt/cgi-bin/preps2?a=258588&amp;b=</vt:lpwstr>
      </vt:variant>
      <vt:variant>
        <vt:lpwstr/>
      </vt:variant>
      <vt:variant>
        <vt:i4>1507418</vt:i4>
      </vt:variant>
      <vt:variant>
        <vt:i4>27</vt:i4>
      </vt:variant>
      <vt:variant>
        <vt:i4>0</vt:i4>
      </vt:variant>
      <vt:variant>
        <vt:i4>5</vt:i4>
      </vt:variant>
      <vt:variant>
        <vt:lpwstr>http://www3.lrs.lt/cgi-bin/preps2?a=226941&amp;b=</vt:lpwstr>
      </vt:variant>
      <vt:variant>
        <vt:lpwstr/>
      </vt:variant>
      <vt:variant>
        <vt:i4>1572944</vt:i4>
      </vt:variant>
      <vt:variant>
        <vt:i4>24</vt:i4>
      </vt:variant>
      <vt:variant>
        <vt:i4>0</vt:i4>
      </vt:variant>
      <vt:variant>
        <vt:i4>5</vt:i4>
      </vt:variant>
      <vt:variant>
        <vt:lpwstr>http://www3.lrs.lt/cgi-bin/preps2?a=220285&amp;b=</vt:lpwstr>
      </vt:variant>
      <vt:variant>
        <vt:lpwstr/>
      </vt:variant>
      <vt:variant>
        <vt:i4>2031711</vt:i4>
      </vt:variant>
      <vt:variant>
        <vt:i4>21</vt:i4>
      </vt:variant>
      <vt:variant>
        <vt:i4>0</vt:i4>
      </vt:variant>
      <vt:variant>
        <vt:i4>5</vt:i4>
      </vt:variant>
      <vt:variant>
        <vt:lpwstr>http://www3.lrs.lt/cgi-bin/preps2?a=215625&amp;b=</vt:lpwstr>
      </vt:variant>
      <vt:variant>
        <vt:lpwstr/>
      </vt:variant>
      <vt:variant>
        <vt:i4>1245275</vt:i4>
      </vt:variant>
      <vt:variant>
        <vt:i4>18</vt:i4>
      </vt:variant>
      <vt:variant>
        <vt:i4>0</vt:i4>
      </vt:variant>
      <vt:variant>
        <vt:i4>5</vt:i4>
      </vt:variant>
      <vt:variant>
        <vt:lpwstr>http://www3.lrs.lt/cgi-bin/preps2?a=231528&amp;b=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2004-02-17T12:18:00Z</cp:lastPrinted>
  <dcterms:created xsi:type="dcterms:W3CDTF">2014-10-20T07:56:00Z</dcterms:created>
  <dcterms:modified xsi:type="dcterms:W3CDTF">2014-10-20T07:56:00Z</dcterms:modified>
</cp:coreProperties>
</file>