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31DC">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2000, Nr. 58-1</w:t>
      </w:r>
      <w:r>
        <w:rPr>
          <w:rFonts w:ascii="Times New Roman" w:hAnsi="Times New Roman"/>
          <w:sz w:val="20"/>
        </w:rPr>
        <w:t>712</w:t>
      </w:r>
    </w:p>
    <w:p w:rsidR="00000000" w:rsidRDefault="00FB31DC">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FB31DC">
      <w:pPr>
        <w:pStyle w:val="statymopavad"/>
        <w:spacing w:after="80" w:line="240" w:lineRule="auto"/>
        <w:ind w:firstLine="0"/>
        <w:rPr>
          <w:rFonts w:ascii="Times New Roman" w:hAnsi="Times New Roman"/>
          <w:sz w:val="22"/>
        </w:rPr>
      </w:pPr>
    </w:p>
    <w:p w:rsidR="00000000" w:rsidRDefault="00FB31D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FB31D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LIETUVOS NACIONALINIO RADIJO IR TELEVIZIJOS ĮSTATYMO PAKEITIMO</w:t>
      </w:r>
      <w:r>
        <w:rPr>
          <w:rFonts w:ascii="Times New Roman" w:hAnsi="Times New Roman"/>
          <w:b/>
          <w:sz w:val="22"/>
        </w:rPr>
        <w:fldChar w:fldCharType="end"/>
      </w:r>
      <w:bookmarkEnd w:id="2"/>
    </w:p>
    <w:p w:rsidR="00000000" w:rsidRDefault="00FB31DC">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FB31DC">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29</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VIII-1780</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FB31DC">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FB31DC">
      <w:pPr>
        <w:pStyle w:val="statymopavad"/>
        <w:spacing w:line="240" w:lineRule="auto"/>
        <w:ind w:firstLine="0"/>
        <w:rPr>
          <w:rFonts w:ascii="Times New Roman" w:hAnsi="Times New Roman"/>
          <w:caps w:val="0"/>
          <w:sz w:val="22"/>
        </w:rPr>
      </w:pPr>
      <w:r>
        <w:rPr>
          <w:rFonts w:ascii="Times New Roman" w:hAnsi="Times New Roman"/>
          <w:caps w:val="0"/>
          <w:sz w:val="22"/>
        </w:rPr>
        <w:lastRenderedPageBreak/>
        <w:t>(Žin., 1996, Nr.102-2319, Nr.121-2849, 2852; 1997, Nr.91-2272)</w:t>
      </w:r>
    </w:p>
    <w:p w:rsidR="00000000" w:rsidRDefault="00FB31DC">
      <w:pPr>
        <w:ind w:firstLine="720"/>
        <w:jc w:val="center"/>
        <w:rPr>
          <w:rFonts w:ascii="Times New Roman" w:hAnsi="Times New Roman"/>
          <w:sz w:val="22"/>
        </w:rPr>
      </w:pPr>
    </w:p>
    <w:p w:rsidR="00000000" w:rsidRDefault="00FB31DC">
      <w:pPr>
        <w:ind w:left="2160" w:hanging="1440"/>
        <w:rPr>
          <w:rFonts w:ascii="Times New Roman" w:hAnsi="Times New Roman"/>
          <w:b/>
          <w:sz w:val="22"/>
        </w:rPr>
      </w:pPr>
      <w:r>
        <w:rPr>
          <w:rFonts w:ascii="Times New Roman" w:hAnsi="Times New Roman"/>
          <w:b/>
          <w:sz w:val="22"/>
        </w:rPr>
        <w:t xml:space="preserve">1 straipsnis. Lietuvos Respublikos Lietuvos nacionalinio radijo ir televizijos įstatymo </w:t>
      </w:r>
    </w:p>
    <w:p w:rsidR="00000000" w:rsidRDefault="00FB31DC">
      <w:pPr>
        <w:ind w:left="2160" w:hanging="317"/>
        <w:rPr>
          <w:rFonts w:ascii="Times New Roman" w:hAnsi="Times New Roman"/>
          <w:b/>
          <w:sz w:val="22"/>
        </w:rPr>
      </w:pPr>
      <w:r>
        <w:rPr>
          <w:rFonts w:ascii="Times New Roman" w:hAnsi="Times New Roman"/>
          <w:b/>
          <w:sz w:val="22"/>
        </w:rPr>
        <w:t>nauja redakcija</w:t>
      </w:r>
    </w:p>
    <w:p w:rsidR="00000000" w:rsidRDefault="00FB31DC">
      <w:pPr>
        <w:pStyle w:val="BodyText3"/>
        <w:ind w:firstLine="720"/>
        <w:rPr>
          <w:rFonts w:ascii="Times New Roman" w:hAnsi="Times New Roman"/>
          <w:sz w:val="22"/>
          <w:lang w:val="lt-LT"/>
        </w:rPr>
      </w:pPr>
      <w:r>
        <w:rPr>
          <w:rFonts w:ascii="Times New Roman" w:hAnsi="Times New Roman"/>
          <w:sz w:val="22"/>
          <w:lang w:val="lt-LT"/>
        </w:rPr>
        <w:t>Pakeisti Lietuvos nacionalinio radijo ir tele</w:t>
      </w:r>
      <w:r>
        <w:rPr>
          <w:rFonts w:ascii="Times New Roman" w:hAnsi="Times New Roman"/>
          <w:sz w:val="22"/>
          <w:lang w:val="lt-LT"/>
        </w:rPr>
        <w:t>vizijos įstatymą ir jį išdėstyti taip:</w:t>
      </w:r>
    </w:p>
    <w:p w:rsidR="00000000" w:rsidRDefault="00FB31DC">
      <w:pPr>
        <w:ind w:firstLine="720"/>
        <w:jc w:val="center"/>
        <w:rPr>
          <w:rFonts w:ascii="Times New Roman" w:hAnsi="Times New Roman"/>
          <w:sz w:val="22"/>
        </w:rPr>
      </w:pPr>
    </w:p>
    <w:p w:rsidR="00000000" w:rsidRDefault="00FB31DC">
      <w:pPr>
        <w:pStyle w:val="BodyText3"/>
        <w:jc w:val="center"/>
        <w:rPr>
          <w:rFonts w:ascii="Times New Roman" w:hAnsi="Times New Roman"/>
          <w:b/>
          <w:sz w:val="22"/>
          <w:lang w:val="lt-LT"/>
        </w:rPr>
      </w:pPr>
      <w:r>
        <w:rPr>
          <w:rFonts w:ascii="Times New Roman" w:hAnsi="Times New Roman"/>
          <w:sz w:val="22"/>
          <w:lang w:val="lt-LT"/>
        </w:rPr>
        <w:t>„</w:t>
      </w:r>
      <w:r>
        <w:rPr>
          <w:rFonts w:ascii="Times New Roman" w:hAnsi="Times New Roman"/>
          <w:b/>
          <w:sz w:val="22"/>
          <w:lang w:val="lt-LT"/>
        </w:rPr>
        <w:t xml:space="preserve">LIETUVOS RESPUBLIKOS </w:t>
      </w:r>
    </w:p>
    <w:p w:rsidR="00000000" w:rsidRDefault="00FB31DC">
      <w:pPr>
        <w:pStyle w:val="BodyText3"/>
        <w:jc w:val="center"/>
        <w:rPr>
          <w:rFonts w:ascii="Times New Roman" w:hAnsi="Times New Roman"/>
          <w:b/>
          <w:sz w:val="22"/>
          <w:lang w:val="lt-LT"/>
        </w:rPr>
      </w:pPr>
      <w:r>
        <w:rPr>
          <w:rFonts w:ascii="Times New Roman" w:hAnsi="Times New Roman"/>
          <w:b/>
          <w:sz w:val="22"/>
          <w:lang w:val="lt-LT"/>
        </w:rPr>
        <w:t xml:space="preserve">LIETUVOS NACIONALINIO RADIJO IR TELEVIZIJOS </w:t>
      </w:r>
    </w:p>
    <w:p w:rsidR="00000000" w:rsidRDefault="00FB31DC">
      <w:pPr>
        <w:pStyle w:val="BodyText3"/>
        <w:jc w:val="center"/>
        <w:rPr>
          <w:rFonts w:ascii="Times New Roman" w:hAnsi="Times New Roman"/>
          <w:b/>
          <w:caps/>
          <w:sz w:val="22"/>
          <w:lang w:val="lt-LT"/>
        </w:rPr>
      </w:pPr>
      <w:r>
        <w:rPr>
          <w:rFonts w:ascii="Times New Roman" w:hAnsi="Times New Roman"/>
          <w:b/>
          <w:caps/>
          <w:sz w:val="22"/>
          <w:lang w:val="lt-LT"/>
        </w:rPr>
        <w:t>į s t a t y m a s</w:t>
      </w:r>
    </w:p>
    <w:p w:rsidR="00000000" w:rsidRDefault="00FB31DC">
      <w:pPr>
        <w:jc w:val="center"/>
        <w:rPr>
          <w:rFonts w:ascii="Times New Roman" w:hAnsi="Times New Roman"/>
          <w:sz w:val="22"/>
        </w:rPr>
      </w:pPr>
    </w:p>
    <w:p w:rsidR="00000000" w:rsidRDefault="00FB31DC">
      <w:pPr>
        <w:pStyle w:val="Heading2"/>
        <w:jc w:val="center"/>
        <w:rPr>
          <w:rFonts w:ascii="Times New Roman" w:hAnsi="Times New Roman"/>
          <w:b/>
          <w:sz w:val="22"/>
        </w:rPr>
      </w:pPr>
      <w:r>
        <w:rPr>
          <w:rFonts w:ascii="Times New Roman" w:hAnsi="Times New Roman"/>
          <w:b/>
          <w:sz w:val="22"/>
        </w:rPr>
        <w:t>I SKYRIUS</w:t>
      </w:r>
    </w:p>
    <w:p w:rsidR="00000000" w:rsidRDefault="00FB31DC">
      <w:pPr>
        <w:pStyle w:val="Heading2"/>
        <w:jc w:val="center"/>
        <w:rPr>
          <w:rFonts w:ascii="Times New Roman" w:hAnsi="Times New Roman"/>
          <w:b/>
          <w:sz w:val="22"/>
        </w:rPr>
      </w:pPr>
      <w:r>
        <w:rPr>
          <w:rFonts w:ascii="Times New Roman" w:hAnsi="Times New Roman"/>
          <w:b/>
          <w:sz w:val="22"/>
        </w:rPr>
        <w:t>BENDROSIOS NUOSTATOS</w:t>
      </w:r>
    </w:p>
    <w:p w:rsidR="00000000" w:rsidRDefault="00FB31DC">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w:t>
      </w:r>
    </w:p>
    <w:p w:rsidR="00000000" w:rsidRDefault="00FB31DC">
      <w:pPr>
        <w:ind w:firstLine="720"/>
        <w:jc w:val="both"/>
        <w:rPr>
          <w:rFonts w:ascii="Times New Roman" w:hAnsi="Times New Roman"/>
          <w:b/>
          <w:sz w:val="22"/>
        </w:rPr>
      </w:pPr>
      <w:r>
        <w:rPr>
          <w:rFonts w:ascii="Times New Roman" w:hAnsi="Times New Roman"/>
          <w:b/>
          <w:sz w:val="22"/>
        </w:rPr>
        <w:t>1 straipsnis. Įstatymo paskirtis</w:t>
      </w:r>
    </w:p>
    <w:p w:rsidR="00000000" w:rsidRDefault="00FB31DC">
      <w:pPr>
        <w:ind w:firstLine="720"/>
        <w:jc w:val="both"/>
        <w:rPr>
          <w:rFonts w:ascii="Times New Roman" w:hAnsi="Times New Roman"/>
          <w:sz w:val="22"/>
        </w:rPr>
      </w:pPr>
      <w:r>
        <w:rPr>
          <w:rFonts w:ascii="Times New Roman" w:hAnsi="Times New Roman"/>
          <w:sz w:val="22"/>
        </w:rPr>
        <w:t>1. Šis įstatymas nustato Lietuvos nacionalinio radijo ir televi</w:t>
      </w:r>
      <w:r>
        <w:rPr>
          <w:rFonts w:ascii="Times New Roman" w:hAnsi="Times New Roman"/>
          <w:sz w:val="22"/>
        </w:rPr>
        <w:t>zijos (santrumpa - LRT) steigimo, valdymo, veiklos, reorganizavimo ir likvidavimo tvarką, LRT pareigas, teises ir atsakomybę.</w:t>
      </w:r>
    </w:p>
    <w:p w:rsidR="00000000" w:rsidRDefault="00FB31DC">
      <w:pPr>
        <w:ind w:firstLine="720"/>
        <w:jc w:val="both"/>
        <w:rPr>
          <w:rFonts w:ascii="Times New Roman" w:hAnsi="Times New Roman"/>
          <w:sz w:val="22"/>
        </w:rPr>
      </w:pPr>
      <w:r>
        <w:rPr>
          <w:rFonts w:ascii="Times New Roman" w:hAnsi="Times New Roman"/>
          <w:sz w:val="22"/>
        </w:rPr>
        <w:t>2. LRT savo veiklą grindžia Visuomenės informavimo įstatymu, Viešųjų įstaigų įstatymu, kitais teisės aktais, jeigu šis įstatymas n</w:t>
      </w:r>
      <w:r>
        <w:rPr>
          <w:rFonts w:ascii="Times New Roman" w:hAnsi="Times New Roman"/>
          <w:sz w:val="22"/>
        </w:rPr>
        <w:t>enustato kitaip, taip pat savo įstatais.</w:t>
      </w:r>
    </w:p>
    <w:p w:rsidR="00000000" w:rsidRDefault="00FB31DC">
      <w:pPr>
        <w:ind w:firstLine="720"/>
        <w:jc w:val="both"/>
        <w:rPr>
          <w:rFonts w:ascii="Times New Roman" w:hAnsi="Times New Roman"/>
          <w:sz w:val="22"/>
        </w:rPr>
      </w:pPr>
      <w:r>
        <w:rPr>
          <w:rFonts w:ascii="Times New Roman" w:hAnsi="Times New Roman"/>
          <w:sz w:val="22"/>
        </w:rPr>
        <w:t xml:space="preserve"> </w:t>
      </w:r>
    </w:p>
    <w:p w:rsidR="00000000" w:rsidRDefault="00FB31DC">
      <w:pPr>
        <w:pStyle w:val="BodyText"/>
        <w:ind w:firstLine="720"/>
        <w:rPr>
          <w:rFonts w:ascii="Times New Roman" w:hAnsi="Times New Roman"/>
          <w:sz w:val="22"/>
        </w:rPr>
      </w:pPr>
      <w:r>
        <w:rPr>
          <w:rFonts w:ascii="Times New Roman" w:hAnsi="Times New Roman"/>
          <w:sz w:val="22"/>
        </w:rPr>
        <w:t>2 straipsnis. LRT samprata ir statusas</w:t>
      </w:r>
    </w:p>
    <w:p w:rsidR="00000000" w:rsidRDefault="00FB31DC">
      <w:pPr>
        <w:ind w:firstLine="720"/>
        <w:jc w:val="both"/>
        <w:rPr>
          <w:rFonts w:ascii="Times New Roman" w:hAnsi="Times New Roman"/>
          <w:sz w:val="22"/>
        </w:rPr>
      </w:pPr>
      <w:r>
        <w:rPr>
          <w:rFonts w:ascii="Times New Roman" w:hAnsi="Times New Roman"/>
          <w:sz w:val="22"/>
        </w:rPr>
        <w:t>1. LRT - valstybei nuosavybės teise priklausanti viešoji ne pelno institucija.</w:t>
      </w:r>
    </w:p>
    <w:p w:rsidR="00000000" w:rsidRDefault="00FB31DC">
      <w:pPr>
        <w:ind w:firstLine="720"/>
        <w:jc w:val="both"/>
        <w:rPr>
          <w:rFonts w:ascii="Times New Roman" w:hAnsi="Times New Roman"/>
          <w:sz w:val="22"/>
        </w:rPr>
      </w:pPr>
      <w:r>
        <w:rPr>
          <w:rFonts w:ascii="Times New Roman" w:hAnsi="Times New Roman"/>
          <w:sz w:val="22"/>
        </w:rPr>
        <w:t>2. LRT yra juridinis asmuo, turi antspaudą ir sąskaitas bankuose įstatymų nustatyta tvarka.</w:t>
      </w:r>
    </w:p>
    <w:p w:rsidR="00000000" w:rsidRDefault="00FB31DC">
      <w:pPr>
        <w:ind w:firstLine="720"/>
        <w:jc w:val="both"/>
        <w:rPr>
          <w:rFonts w:ascii="Times New Roman" w:hAnsi="Times New Roman"/>
          <w:sz w:val="22"/>
        </w:rPr>
      </w:pPr>
      <w:r>
        <w:rPr>
          <w:rFonts w:ascii="Times New Roman" w:hAnsi="Times New Roman"/>
          <w:sz w:val="22"/>
        </w:rPr>
        <w:t xml:space="preserve"> </w:t>
      </w:r>
    </w:p>
    <w:p w:rsidR="00000000" w:rsidRDefault="00FB31DC">
      <w:pPr>
        <w:ind w:firstLine="720"/>
        <w:jc w:val="both"/>
        <w:rPr>
          <w:rFonts w:ascii="Times New Roman" w:hAnsi="Times New Roman"/>
          <w:b/>
          <w:sz w:val="22"/>
        </w:rPr>
      </w:pPr>
      <w:r>
        <w:rPr>
          <w:rFonts w:ascii="Times New Roman" w:hAnsi="Times New Roman"/>
          <w:b/>
          <w:sz w:val="22"/>
        </w:rPr>
        <w:t>3</w:t>
      </w:r>
      <w:r>
        <w:rPr>
          <w:rFonts w:ascii="Times New Roman" w:hAnsi="Times New Roman"/>
          <w:b/>
          <w:sz w:val="22"/>
        </w:rPr>
        <w:t xml:space="preserve"> straipsnis. LRT veiklos principai</w:t>
      </w:r>
    </w:p>
    <w:p w:rsidR="00000000" w:rsidRDefault="00FB31DC">
      <w:pPr>
        <w:pStyle w:val="BodyTextIndent2"/>
        <w:rPr>
          <w:rFonts w:ascii="Times New Roman" w:hAnsi="Times New Roman"/>
          <w:sz w:val="22"/>
        </w:rPr>
      </w:pPr>
      <w:r>
        <w:rPr>
          <w:rFonts w:ascii="Times New Roman" w:hAnsi="Times New Roman"/>
          <w:sz w:val="22"/>
        </w:rPr>
        <w:t>1. LRT privalo rinkti ir skelbti informaciją apie Lietuvą ir pasaulį, supažindinti visuomenę su Europos ir pasaulio kultūros įvairove bei šiuolaikinės civilizacijos pagrindais, stiprinti Lietuvos Respublikos nepriklausomy</w:t>
      </w:r>
      <w:r>
        <w:rPr>
          <w:rFonts w:ascii="Times New Roman" w:hAnsi="Times New Roman"/>
          <w:sz w:val="22"/>
        </w:rPr>
        <w:t>bę ir demokratiją, kurti, puoselėti ir saugoti nacionalinės kultūros vertybes, ugdyti toleranciją ir humanizmą, bendradarbiavimo, mąstymo ir kalbos kultūrą, stiprinti visuomenės moralę ir pilietiškumą, ugdyti šalies ekologinę kultūrą. Rengdamas ir skelbdam</w:t>
      </w:r>
      <w:r>
        <w:rPr>
          <w:rFonts w:ascii="Times New Roman" w:hAnsi="Times New Roman"/>
          <w:sz w:val="22"/>
        </w:rPr>
        <w:t>as laidas, LRT turi vadovautis objektyvumo, demokratijos, nešališkumo principais, užtikrinti žodžio ir kūrybos laisvę, laidose turi atsispindėti įvairios pažiūros ir įsitikinimai, dalyvauti jose ir reikšti savo pažiūras turi teisę įvairių įsitikinimų žmonė</w:t>
      </w:r>
      <w:r>
        <w:rPr>
          <w:rFonts w:ascii="Times New Roman" w:hAnsi="Times New Roman"/>
          <w:sz w:val="22"/>
        </w:rPr>
        <w:t>s. Laidose turi būti gerbiamas žmogaus orumas ir jo teisės, nenusižengiama moralės ir etikos principams.</w:t>
      </w:r>
    </w:p>
    <w:p w:rsidR="00000000" w:rsidRDefault="00FB31DC">
      <w:pPr>
        <w:pStyle w:val="BodyText"/>
        <w:ind w:firstLine="720"/>
        <w:rPr>
          <w:rFonts w:ascii="Times New Roman" w:hAnsi="Times New Roman"/>
          <w:b w:val="0"/>
          <w:sz w:val="22"/>
        </w:rPr>
      </w:pPr>
      <w:r>
        <w:rPr>
          <w:rFonts w:ascii="Times New Roman" w:hAnsi="Times New Roman"/>
          <w:b w:val="0"/>
          <w:sz w:val="22"/>
        </w:rPr>
        <w:t>2. LRT transliuojamų radijo ir televizijos programų priėmimo zona aprėpia visą Lietuvos Respublikos teritoriją.</w:t>
      </w:r>
    </w:p>
    <w:p w:rsidR="00000000" w:rsidRDefault="00FB31DC">
      <w:pPr>
        <w:ind w:firstLine="720"/>
        <w:jc w:val="both"/>
        <w:rPr>
          <w:rFonts w:ascii="Times New Roman" w:hAnsi="Times New Roman"/>
          <w:b/>
          <w:sz w:val="22"/>
        </w:rPr>
      </w:pPr>
    </w:p>
    <w:p w:rsidR="00000000" w:rsidRDefault="00FB31DC">
      <w:pPr>
        <w:ind w:firstLine="720"/>
        <w:jc w:val="both"/>
        <w:rPr>
          <w:rFonts w:ascii="Times New Roman" w:hAnsi="Times New Roman"/>
          <w:b/>
          <w:sz w:val="22"/>
        </w:rPr>
      </w:pPr>
      <w:r>
        <w:rPr>
          <w:rFonts w:ascii="Times New Roman" w:hAnsi="Times New Roman"/>
          <w:b/>
          <w:sz w:val="22"/>
        </w:rPr>
        <w:t>4 straipsnis. LRT programoms keliami r</w:t>
      </w:r>
      <w:r>
        <w:rPr>
          <w:rFonts w:ascii="Times New Roman" w:hAnsi="Times New Roman"/>
          <w:b/>
          <w:sz w:val="22"/>
        </w:rPr>
        <w:t>eikalavimai</w:t>
      </w:r>
    </w:p>
    <w:p w:rsidR="00000000" w:rsidRDefault="00FB31DC">
      <w:pPr>
        <w:ind w:firstLine="720"/>
        <w:jc w:val="both"/>
        <w:rPr>
          <w:rFonts w:ascii="Times New Roman" w:hAnsi="Times New Roman"/>
          <w:sz w:val="22"/>
        </w:rPr>
      </w:pPr>
      <w:r>
        <w:rPr>
          <w:rFonts w:ascii="Times New Roman" w:hAnsi="Times New Roman"/>
          <w:sz w:val="22"/>
        </w:rPr>
        <w:t>1. LRT programose turi būti užtikrinta temų ir žanrų įvairovė, laidos turi būti orientuotos įvairiems visuomenės sluoksniams, įvairaus amžiaus, įvairių tautybių ir įvairių įsitikinimų žmonėms. Programose neleidžiama įsivyrauti vienašališkoms po</w:t>
      </w:r>
      <w:r>
        <w:rPr>
          <w:rFonts w:ascii="Times New Roman" w:hAnsi="Times New Roman"/>
          <w:sz w:val="22"/>
        </w:rPr>
        <w:t xml:space="preserve">litinėms pažiūroms; LRT informacinėse laidose, komentaruose pateikiama informacija turi būti subalansuota, atspindinti </w:t>
      </w:r>
      <w:r>
        <w:rPr>
          <w:rFonts w:ascii="Times New Roman" w:hAnsi="Times New Roman"/>
          <w:sz w:val="22"/>
        </w:rPr>
        <w:lastRenderedPageBreak/>
        <w:t>įvairias politines pažiūras, o nuomonės ir faktinės žinios turi būti autorizuotos, patikrintos ir išsamios.</w:t>
      </w:r>
    </w:p>
    <w:p w:rsidR="00000000" w:rsidRDefault="00FB31DC">
      <w:pPr>
        <w:ind w:firstLine="720"/>
        <w:jc w:val="both"/>
        <w:rPr>
          <w:rFonts w:ascii="Times New Roman" w:hAnsi="Times New Roman"/>
          <w:sz w:val="22"/>
        </w:rPr>
      </w:pPr>
      <w:r>
        <w:rPr>
          <w:rFonts w:ascii="Times New Roman" w:hAnsi="Times New Roman"/>
          <w:sz w:val="22"/>
        </w:rPr>
        <w:t>2. LRT programose pirmenybė t</w:t>
      </w:r>
      <w:r>
        <w:rPr>
          <w:rFonts w:ascii="Times New Roman" w:hAnsi="Times New Roman"/>
          <w:sz w:val="22"/>
        </w:rPr>
        <w:t>eikiama nacionalinei kultūrai, taip pat informacinėms, pasaulio kultūros, publicistikos, analizės, pažintinėms, šviečiamosioms, meno laidoms. Masinė kultūra atspindima apžvalginio, pažintinio, analitinio pobūdžio laidose.</w:t>
      </w:r>
    </w:p>
    <w:p w:rsidR="00000000" w:rsidRDefault="00FB31DC">
      <w:pPr>
        <w:ind w:firstLine="720"/>
        <w:jc w:val="both"/>
        <w:rPr>
          <w:rFonts w:ascii="Times New Roman" w:hAnsi="Times New Roman"/>
          <w:sz w:val="22"/>
        </w:rPr>
      </w:pPr>
      <w:r>
        <w:rPr>
          <w:rFonts w:ascii="Times New Roman" w:hAnsi="Times New Roman"/>
          <w:sz w:val="22"/>
        </w:rPr>
        <w:t>3. Europos kūrinių bei nepriklauso</w:t>
      </w:r>
      <w:r>
        <w:rPr>
          <w:rFonts w:ascii="Times New Roman" w:hAnsi="Times New Roman"/>
          <w:sz w:val="22"/>
        </w:rPr>
        <w:t>mų kūrėjų garso ir vaizdo (audiovizualinių) kūrinių LRT programose mastus nustato Visuomenės informavimo įstatymas.</w:t>
      </w:r>
    </w:p>
    <w:p w:rsidR="00000000" w:rsidRDefault="00FB31DC">
      <w:pPr>
        <w:pStyle w:val="BodyText"/>
        <w:ind w:firstLine="720"/>
        <w:rPr>
          <w:rFonts w:ascii="Times New Roman" w:hAnsi="Times New Roman"/>
          <w:b w:val="0"/>
          <w:sz w:val="22"/>
        </w:rPr>
      </w:pPr>
      <w:r>
        <w:rPr>
          <w:rFonts w:ascii="Times New Roman" w:hAnsi="Times New Roman"/>
          <w:b w:val="0"/>
          <w:sz w:val="22"/>
        </w:rPr>
        <w:t>4. Minimali LRT programų transliavimo trukmė yra:</w:t>
      </w:r>
    </w:p>
    <w:p w:rsidR="00000000" w:rsidRDefault="00FB31DC">
      <w:pPr>
        <w:pStyle w:val="BodyText"/>
        <w:ind w:firstLine="720"/>
        <w:rPr>
          <w:rFonts w:ascii="Times New Roman" w:hAnsi="Times New Roman"/>
          <w:b w:val="0"/>
          <w:sz w:val="22"/>
        </w:rPr>
      </w:pPr>
      <w:r>
        <w:rPr>
          <w:rFonts w:ascii="Times New Roman" w:hAnsi="Times New Roman"/>
          <w:b w:val="0"/>
          <w:sz w:val="22"/>
        </w:rPr>
        <w:t xml:space="preserve">1) televizijos: darbo dienomis - 12 valandų per parą, savaitgaliais ir švenčių dienomis - </w:t>
      </w:r>
      <w:r>
        <w:rPr>
          <w:rFonts w:ascii="Times New Roman" w:hAnsi="Times New Roman"/>
          <w:b w:val="0"/>
          <w:sz w:val="22"/>
        </w:rPr>
        <w:t>16 valandų per parą;</w:t>
      </w:r>
    </w:p>
    <w:p w:rsidR="00000000" w:rsidRDefault="00FB31DC">
      <w:pPr>
        <w:pStyle w:val="BodyText"/>
        <w:ind w:firstLine="720"/>
        <w:rPr>
          <w:rFonts w:ascii="Times New Roman" w:hAnsi="Times New Roman"/>
          <w:b w:val="0"/>
          <w:sz w:val="22"/>
        </w:rPr>
      </w:pPr>
      <w:r>
        <w:rPr>
          <w:rFonts w:ascii="Times New Roman" w:hAnsi="Times New Roman"/>
          <w:b w:val="0"/>
          <w:sz w:val="22"/>
        </w:rPr>
        <w:t>2) radijo: pirmosios programos trukmė - 24 valandos per parą, antrosios - 18 valandų per parą, trečiosios - 12 valandų per parą.</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VIII-2070</w:t>
        </w:r>
      </w:hyperlink>
      <w:r>
        <w:rPr>
          <w:rFonts w:ascii="Times New Roman" w:hAnsi="Times New Roman"/>
          <w:i/>
          <w:snapToGrid w:val="0"/>
          <w:sz w:val="20"/>
        </w:rPr>
        <w:t>, 2000 10 17, Žin., 2000, Nr. 94-2919 (2000 11 03)</w:t>
      </w:r>
    </w:p>
    <w:p w:rsidR="00000000" w:rsidRDefault="00FB31DC">
      <w:pPr>
        <w:pStyle w:val="BodyText"/>
        <w:ind w:firstLine="720"/>
        <w:rPr>
          <w:rFonts w:ascii="Times New Roman" w:hAnsi="Times New Roman"/>
          <w:b w:val="0"/>
          <w:sz w:val="22"/>
        </w:rPr>
      </w:pPr>
    </w:p>
    <w:p w:rsidR="00000000" w:rsidRDefault="00FB31DC">
      <w:pPr>
        <w:pStyle w:val="BodyText"/>
        <w:ind w:firstLine="720"/>
        <w:rPr>
          <w:rFonts w:ascii="Times New Roman" w:hAnsi="Times New Roman"/>
          <w:b w:val="0"/>
          <w:sz w:val="22"/>
        </w:rPr>
      </w:pPr>
    </w:p>
    <w:p w:rsidR="00000000" w:rsidRDefault="00FB31DC">
      <w:pPr>
        <w:pStyle w:val="BodyText"/>
        <w:ind w:firstLine="720"/>
        <w:rPr>
          <w:rFonts w:ascii="Times New Roman" w:hAnsi="Times New Roman"/>
          <w:sz w:val="22"/>
        </w:rPr>
      </w:pPr>
      <w:r>
        <w:rPr>
          <w:rFonts w:ascii="Times New Roman" w:hAnsi="Times New Roman"/>
          <w:sz w:val="22"/>
        </w:rPr>
        <w:t xml:space="preserve">5 straipsnis. LRT teisės ir pareigos </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1. LRT yra Seimo įsteigto Lietuvos radijo ir televizijos teisių ir pareigų perėmėja. Negali būti jokių kitų LRT dalininkų. LRT visuotinio susirinkimo funk</w:t>
      </w:r>
      <w:r>
        <w:rPr>
          <w:rFonts w:ascii="Times New Roman" w:hAnsi="Times New Roman"/>
          <w:sz w:val="22"/>
        </w:rPr>
        <w:t>cijos pavedamos LRT tarybai (toliau - Taryba).</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2. LRT turi leidybos teisę, taip pat teisę nemokamai įrašinėti ir transliuoti Seimo bei Vyriausybės posėdžius, iškilmingus valstybės aktus ir disponuoti įrašais savo nuožiūra.</w:t>
      </w:r>
    </w:p>
    <w:p w:rsidR="00000000" w:rsidRDefault="00FB31DC">
      <w:pPr>
        <w:pStyle w:val="BodyText2"/>
        <w:tabs>
          <w:tab w:val="left" w:pos="5529"/>
        </w:tabs>
        <w:spacing w:line="240" w:lineRule="auto"/>
        <w:ind w:firstLine="720"/>
        <w:rPr>
          <w:rFonts w:ascii="Times New Roman" w:hAnsi="Times New Roman"/>
          <w:sz w:val="22"/>
        </w:rPr>
      </w:pPr>
      <w:r>
        <w:rPr>
          <w:rFonts w:ascii="Times New Roman" w:hAnsi="Times New Roman"/>
          <w:sz w:val="22"/>
        </w:rPr>
        <w:t>3. LRT turi teisę teikti teleteks</w:t>
      </w:r>
      <w:r>
        <w:rPr>
          <w:rFonts w:ascii="Times New Roman" w:hAnsi="Times New Roman"/>
          <w:sz w:val="22"/>
        </w:rPr>
        <w:t>to paslaugas, laisvai parengti ne ilgesnes kaip 90 sekundžių trukmės informacinio pobūdžio laidas apie visuomenei reikšmingus Lietuvos ir kitų šalių politikos ar kitokius įvykius, kultūros, sporto ar kitus renginius, apie kuriuos pateikti informaciją visuo</w:t>
      </w:r>
      <w:r>
        <w:rPr>
          <w:rFonts w:ascii="Times New Roman" w:hAnsi="Times New Roman"/>
          <w:sz w:val="22"/>
        </w:rPr>
        <w:t xml:space="preserve">menei kiti transliuotojai yra įsigiję išimtinę teisę. </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4. LRT turi teisę rengti konkursus, festivalius, konferencijas, seminarus, įkurti meno kolektyvus, nustatyti tiesioginius ryšius su užsienio organizacijomis ir kompanijomis, dalyvauti tarptautinių orga</w:t>
      </w:r>
      <w:r>
        <w:rPr>
          <w:rFonts w:ascii="Times New Roman" w:hAnsi="Times New Roman"/>
          <w:sz w:val="22"/>
        </w:rPr>
        <w:t>nizacijų veikloje, organizuoti radijo ir televizijos laidas užsieniui, susitarimų pagrindu retransliuoti užsienio radijo ir televizijos programas, steigti filialus, korespondentų punktus, leisti informacinius leidinius apie savo veiklą.</w:t>
      </w:r>
    </w:p>
    <w:p w:rsidR="00000000" w:rsidRDefault="00FB31DC">
      <w:pPr>
        <w:pStyle w:val="BodyText"/>
        <w:ind w:firstLine="720"/>
        <w:rPr>
          <w:rFonts w:ascii="Times New Roman" w:hAnsi="Times New Roman"/>
          <w:b w:val="0"/>
          <w:sz w:val="22"/>
        </w:rPr>
      </w:pPr>
      <w:r>
        <w:rPr>
          <w:rFonts w:ascii="Times New Roman" w:hAnsi="Times New Roman"/>
          <w:b w:val="0"/>
          <w:sz w:val="22"/>
        </w:rPr>
        <w:t>5. LRT turi pirmumo</w:t>
      </w:r>
      <w:r>
        <w:rPr>
          <w:rFonts w:ascii="Times New Roman" w:hAnsi="Times New Roman"/>
          <w:b w:val="0"/>
          <w:sz w:val="22"/>
        </w:rPr>
        <w:t xml:space="preserve"> teisę į naujai sukoordinuotus elektroninio ryšio kanalus (radijo dažnius), valstybinius radijo ir televizijos transliavimo įrenginius su naujausiomis radijo ir televizijos technologijomis. LRT turi teisę turėti 2 televizijos ir 4 radijo programas. </w:t>
      </w:r>
    </w:p>
    <w:p w:rsidR="00000000" w:rsidRDefault="00FB31DC">
      <w:pPr>
        <w:pStyle w:val="BodyText2"/>
        <w:tabs>
          <w:tab w:val="left" w:pos="5529"/>
        </w:tabs>
        <w:spacing w:line="240" w:lineRule="auto"/>
        <w:ind w:firstLine="720"/>
        <w:rPr>
          <w:rFonts w:ascii="Times New Roman" w:hAnsi="Times New Roman"/>
          <w:sz w:val="22"/>
        </w:rPr>
      </w:pPr>
      <w:r>
        <w:rPr>
          <w:rFonts w:ascii="Times New Roman" w:hAnsi="Times New Roman"/>
          <w:sz w:val="22"/>
        </w:rPr>
        <w:t>6. LRT</w:t>
      </w:r>
      <w:r>
        <w:rPr>
          <w:rFonts w:ascii="Times New Roman" w:hAnsi="Times New Roman"/>
          <w:sz w:val="22"/>
        </w:rPr>
        <w:t xml:space="preserve"> suteikia laiką Respublikos Prezidentui kalbėti šalies vidaus ir užsienio politikos klausimais Prezidento įstatymo nustatyta tvarka. Seimo ar Vyriausybės prašymu LRT pagal galimybes kuo greičiau suteikia laiką oficialiems Seimo ar Vyriausybės pranešimams. </w:t>
      </w:r>
      <w:r>
        <w:rPr>
          <w:rFonts w:ascii="Times New Roman" w:hAnsi="Times New Roman"/>
          <w:sz w:val="22"/>
        </w:rPr>
        <w:t xml:space="preserve">LRT gali leisti kalbėti opozicijos atstovui. </w:t>
      </w:r>
    </w:p>
    <w:p w:rsidR="00000000" w:rsidRDefault="00FB31DC">
      <w:pPr>
        <w:pStyle w:val="BodyText2"/>
        <w:tabs>
          <w:tab w:val="left" w:pos="5529"/>
        </w:tabs>
        <w:spacing w:line="240" w:lineRule="auto"/>
        <w:ind w:firstLine="720"/>
        <w:rPr>
          <w:rFonts w:ascii="Times New Roman" w:hAnsi="Times New Roman"/>
          <w:sz w:val="22"/>
        </w:rPr>
      </w:pPr>
      <w:r>
        <w:rPr>
          <w:rFonts w:ascii="Times New Roman" w:hAnsi="Times New Roman"/>
          <w:sz w:val="22"/>
        </w:rPr>
        <w:t>7. LRT suteikia Lietuvos tradicinėms ir valstybės pripažintoms</w:t>
      </w:r>
      <w:r>
        <w:rPr>
          <w:rFonts w:ascii="Times New Roman" w:hAnsi="Times New Roman"/>
          <w:b/>
          <w:sz w:val="22"/>
        </w:rPr>
        <w:t xml:space="preserve"> </w:t>
      </w:r>
      <w:r>
        <w:rPr>
          <w:rFonts w:ascii="Times New Roman" w:hAnsi="Times New Roman"/>
          <w:sz w:val="22"/>
        </w:rPr>
        <w:t>religinėms bendruomenėms laiką transliuoti religines apeigas dvišaliuose susitarimuose numatytomis sąlygomis ir tvarka.</w:t>
      </w:r>
    </w:p>
    <w:p w:rsidR="00000000" w:rsidRDefault="00FB31DC">
      <w:pPr>
        <w:tabs>
          <w:tab w:val="left" w:pos="5529"/>
        </w:tabs>
        <w:ind w:firstLine="720"/>
        <w:jc w:val="both"/>
        <w:rPr>
          <w:rFonts w:ascii="Times New Roman" w:hAnsi="Times New Roman"/>
          <w:sz w:val="22"/>
        </w:rPr>
      </w:pPr>
      <w:r>
        <w:rPr>
          <w:rFonts w:ascii="Times New Roman" w:hAnsi="Times New Roman"/>
          <w:sz w:val="22"/>
        </w:rPr>
        <w:t>8. LRT suteikia laiką rinki</w:t>
      </w:r>
      <w:r>
        <w:rPr>
          <w:rFonts w:ascii="Times New Roman" w:hAnsi="Times New Roman"/>
          <w:sz w:val="22"/>
        </w:rPr>
        <w:t>mų metu kandidatams į Respublikos Prezidentus, politinėms partijoms ir jų kandidatams į Seimo ar savivaldybių tarybų narius Prezidento rinkimų, Seimo rinkimų ir Savivaldybių tarybų rinkimų įstatymų nustatytomis sąlygomis ir tvarka.</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9. LRT sudaro sąlygas da</w:t>
      </w:r>
      <w:r>
        <w:rPr>
          <w:rFonts w:ascii="Times New Roman" w:hAnsi="Times New Roman"/>
          <w:sz w:val="22"/>
        </w:rPr>
        <w:t>rbuotojams kelti kvalifikaciją.</w:t>
      </w:r>
    </w:p>
    <w:p w:rsidR="00000000" w:rsidRDefault="00FB31DC">
      <w:pPr>
        <w:ind w:firstLine="720"/>
        <w:jc w:val="both"/>
        <w:rPr>
          <w:rFonts w:ascii="Times New Roman" w:hAnsi="Times New Roman"/>
          <w:sz w:val="22"/>
        </w:rPr>
      </w:pPr>
      <w:r>
        <w:rPr>
          <w:rFonts w:ascii="Times New Roman" w:hAnsi="Times New Roman"/>
          <w:sz w:val="22"/>
        </w:rPr>
        <w:t>10. LRT naudojamuose kanaluose neleidžiama veikti kitoms radijo ir televizijos stotims be Tarybos leidimo.</w:t>
      </w:r>
    </w:p>
    <w:p w:rsidR="00000000" w:rsidRDefault="00FB31DC">
      <w:pPr>
        <w:pStyle w:val="BodyText"/>
        <w:ind w:firstLine="720"/>
        <w:rPr>
          <w:rFonts w:ascii="Times New Roman" w:hAnsi="Times New Roman"/>
          <w:sz w:val="22"/>
        </w:rPr>
      </w:pPr>
    </w:p>
    <w:p w:rsidR="00000000" w:rsidRDefault="00FB31DC">
      <w:pPr>
        <w:pStyle w:val="BodyText"/>
        <w:ind w:firstLine="720"/>
        <w:rPr>
          <w:rFonts w:ascii="Times New Roman" w:hAnsi="Times New Roman"/>
          <w:sz w:val="22"/>
        </w:rPr>
      </w:pPr>
      <w:r>
        <w:rPr>
          <w:rFonts w:ascii="Times New Roman" w:hAnsi="Times New Roman"/>
          <w:sz w:val="22"/>
        </w:rPr>
        <w:t>6 straipsnis. Reklama LRT programose</w:t>
      </w:r>
    </w:p>
    <w:p w:rsidR="00000000" w:rsidRDefault="00FB31DC">
      <w:pPr>
        <w:ind w:firstLine="720"/>
        <w:jc w:val="both"/>
        <w:rPr>
          <w:rFonts w:ascii="Times New Roman" w:hAnsi="Times New Roman"/>
          <w:sz w:val="22"/>
        </w:rPr>
      </w:pPr>
      <w:r>
        <w:rPr>
          <w:rFonts w:ascii="Times New Roman" w:hAnsi="Times New Roman"/>
          <w:sz w:val="22"/>
        </w:rPr>
        <w:t>1. Reklama LRT programose transliuojama įstatymų nustatyta tvarka.</w:t>
      </w:r>
    </w:p>
    <w:p w:rsidR="00000000" w:rsidRDefault="00FB31DC">
      <w:pPr>
        <w:ind w:firstLine="720"/>
        <w:jc w:val="both"/>
        <w:rPr>
          <w:rFonts w:ascii="Times New Roman" w:hAnsi="Times New Roman"/>
          <w:sz w:val="22"/>
        </w:rPr>
      </w:pPr>
      <w:r>
        <w:rPr>
          <w:rFonts w:ascii="Times New Roman" w:hAnsi="Times New Roman"/>
          <w:sz w:val="22"/>
        </w:rPr>
        <w:t>2. Reklama L</w:t>
      </w:r>
      <w:r>
        <w:rPr>
          <w:rFonts w:ascii="Times New Roman" w:hAnsi="Times New Roman"/>
          <w:sz w:val="22"/>
        </w:rPr>
        <w:t xml:space="preserve">RT programose draudžiama: </w:t>
      </w:r>
    </w:p>
    <w:p w:rsidR="00000000" w:rsidRDefault="00FB31DC">
      <w:pPr>
        <w:ind w:firstLine="720"/>
        <w:jc w:val="both"/>
        <w:rPr>
          <w:rFonts w:ascii="Times New Roman" w:hAnsi="Times New Roman"/>
          <w:sz w:val="22"/>
        </w:rPr>
      </w:pPr>
      <w:r>
        <w:rPr>
          <w:rFonts w:ascii="Times New Roman" w:hAnsi="Times New Roman"/>
          <w:sz w:val="22"/>
        </w:rPr>
        <w:t>1) valstybės paskelbtomis gedulo dienomis;</w:t>
      </w:r>
    </w:p>
    <w:p w:rsidR="00000000" w:rsidRDefault="00FB31DC">
      <w:pPr>
        <w:ind w:firstLine="720"/>
        <w:jc w:val="both"/>
        <w:rPr>
          <w:rFonts w:ascii="Times New Roman" w:hAnsi="Times New Roman"/>
          <w:sz w:val="22"/>
        </w:rPr>
      </w:pPr>
      <w:r>
        <w:rPr>
          <w:rFonts w:ascii="Times New Roman" w:hAnsi="Times New Roman"/>
          <w:sz w:val="22"/>
        </w:rPr>
        <w:t>2) transliuojant valstybinės reikšmės renginius;</w:t>
      </w:r>
    </w:p>
    <w:p w:rsidR="00000000" w:rsidRDefault="00FB31DC">
      <w:pPr>
        <w:ind w:firstLine="720"/>
        <w:jc w:val="both"/>
        <w:rPr>
          <w:rFonts w:ascii="Times New Roman" w:hAnsi="Times New Roman"/>
          <w:sz w:val="22"/>
        </w:rPr>
      </w:pPr>
      <w:r>
        <w:rPr>
          <w:rFonts w:ascii="Times New Roman" w:hAnsi="Times New Roman"/>
          <w:sz w:val="22"/>
        </w:rPr>
        <w:t>3) vaikams skirtose laidose.</w:t>
      </w:r>
    </w:p>
    <w:p w:rsidR="00000000" w:rsidRDefault="00FB31DC">
      <w:pPr>
        <w:ind w:firstLine="720"/>
        <w:jc w:val="both"/>
        <w:rPr>
          <w:rFonts w:ascii="Times New Roman" w:hAnsi="Times New Roman"/>
          <w:sz w:val="22"/>
        </w:rPr>
      </w:pPr>
      <w:r>
        <w:rPr>
          <w:rFonts w:ascii="Times New Roman" w:hAnsi="Times New Roman"/>
          <w:sz w:val="22"/>
        </w:rPr>
        <w:t>3. Reklamos trukmė tiek LRT televizijos, tiek LRT radijo programose neturi viršyti 15 procentų dienos transl</w:t>
      </w:r>
      <w:r>
        <w:rPr>
          <w:rFonts w:ascii="Times New Roman" w:hAnsi="Times New Roman"/>
          <w:sz w:val="22"/>
        </w:rPr>
        <w:t>iavimo laiko.</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lastRenderedPageBreak/>
        <w:t>4. Didėjant valstybės rinkliavos LRT įplaukoms, Tarybos sprendimu reklamos laikas palaipsniui proporcingai mažinamas iki 10 procentų dienos transliavimo laiko.</w:t>
      </w:r>
    </w:p>
    <w:p w:rsidR="00000000" w:rsidRDefault="00FB31DC">
      <w:pPr>
        <w:pStyle w:val="BodyText"/>
        <w:ind w:firstLine="720"/>
        <w:rPr>
          <w:rFonts w:ascii="Times New Roman" w:hAnsi="Times New Roman"/>
          <w:b w:val="0"/>
          <w:sz w:val="22"/>
        </w:rPr>
      </w:pPr>
      <w:r>
        <w:rPr>
          <w:rFonts w:ascii="Times New Roman" w:hAnsi="Times New Roman"/>
          <w:b w:val="0"/>
          <w:sz w:val="22"/>
        </w:rPr>
        <w:t>5. LRT informacinėse ir švietimo programose ar laidose komercinė reklama netransli</w:t>
      </w:r>
      <w:r>
        <w:rPr>
          <w:rFonts w:ascii="Times New Roman" w:hAnsi="Times New Roman"/>
          <w:b w:val="0"/>
          <w:sz w:val="22"/>
        </w:rPr>
        <w:t>uojama.</w:t>
      </w:r>
    </w:p>
    <w:p w:rsidR="00000000" w:rsidRDefault="00FB31DC">
      <w:pPr>
        <w:ind w:firstLine="720"/>
        <w:jc w:val="both"/>
        <w:rPr>
          <w:rFonts w:ascii="Times New Roman" w:hAnsi="Times New Roman"/>
          <w:sz w:val="22"/>
        </w:rPr>
      </w:pPr>
      <w:r>
        <w:rPr>
          <w:rFonts w:ascii="Times New Roman" w:hAnsi="Times New Roman"/>
          <w:sz w:val="22"/>
        </w:rPr>
        <w:t xml:space="preserve">6. Jeigu transliuojamų garso ir vaizdo kūrinių, tokių kaip vaidybiniai ar televizijos filmai (išskyrus serialus, kelių serijų filmus, pramogines programas ir dokumentinius filmus), trukmė yra ilgesnė negu 45 minutės, juos reklama galima pertraukti </w:t>
      </w:r>
      <w:r>
        <w:rPr>
          <w:rFonts w:ascii="Times New Roman" w:hAnsi="Times New Roman"/>
          <w:sz w:val="22"/>
        </w:rPr>
        <w:t>vieną kartą per 45 minutes; papildomai šių kūrinių transliaciją pertraukti reklamos intarpu galima tik tais atvejais, kai šių kūrinių trukmė ne mažiau kaip 20 minučių ilgesnė negu du ar daugiau ištisi 45 minučių tarpai.</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7. LRT netransliuojami teleparduotuv</w:t>
      </w:r>
      <w:r>
        <w:rPr>
          <w:rFonts w:ascii="Times New Roman" w:hAnsi="Times New Roman"/>
          <w:sz w:val="22"/>
        </w:rPr>
        <w:t>ės skelbimai.</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VIII-2070</w:t>
        </w:r>
      </w:hyperlink>
      <w:r>
        <w:rPr>
          <w:rFonts w:ascii="Times New Roman" w:hAnsi="Times New Roman"/>
          <w:i/>
          <w:snapToGrid w:val="0"/>
          <w:sz w:val="20"/>
        </w:rPr>
        <w:t>, 2000 10 17, Žin., 2000, Nr. 94-2919 (2000 11 03)</w:t>
      </w:r>
    </w:p>
    <w:p w:rsidR="00000000" w:rsidRDefault="00FB31DC">
      <w:pPr>
        <w:ind w:firstLine="720"/>
        <w:jc w:val="both"/>
        <w:rPr>
          <w:rFonts w:ascii="Times New Roman" w:hAnsi="Times New Roman"/>
          <w:b/>
          <w:sz w:val="22"/>
        </w:rPr>
      </w:pPr>
    </w:p>
    <w:p w:rsidR="00000000" w:rsidRDefault="00FB31DC">
      <w:pPr>
        <w:ind w:firstLine="720"/>
        <w:jc w:val="both"/>
        <w:rPr>
          <w:rFonts w:ascii="Times New Roman" w:hAnsi="Times New Roman"/>
          <w:b/>
          <w:sz w:val="22"/>
        </w:rPr>
      </w:pPr>
    </w:p>
    <w:p w:rsidR="00000000" w:rsidRDefault="00FB31DC">
      <w:pPr>
        <w:pStyle w:val="BodyText"/>
        <w:ind w:firstLine="720"/>
        <w:rPr>
          <w:rFonts w:ascii="Times New Roman" w:hAnsi="Times New Roman"/>
          <w:sz w:val="22"/>
        </w:rPr>
      </w:pPr>
      <w:r>
        <w:rPr>
          <w:rFonts w:ascii="Times New Roman" w:hAnsi="Times New Roman"/>
          <w:sz w:val="22"/>
        </w:rPr>
        <w:t>7 straipsnis. LRT programų rėmimas</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LRT programos gali būti remiamos Visu</w:t>
      </w:r>
      <w:r>
        <w:rPr>
          <w:rFonts w:ascii="Times New Roman" w:hAnsi="Times New Roman"/>
          <w:sz w:val="22"/>
        </w:rPr>
        <w:t xml:space="preserve">omenės informavimo įstatymo nustatyta tvarka. </w:t>
      </w:r>
    </w:p>
    <w:p w:rsidR="00000000" w:rsidRDefault="00FB31DC">
      <w:pPr>
        <w:ind w:firstLine="720"/>
        <w:jc w:val="both"/>
        <w:rPr>
          <w:rFonts w:ascii="Times New Roman" w:hAnsi="Times New Roman"/>
          <w:b/>
          <w:sz w:val="22"/>
        </w:rPr>
      </w:pPr>
    </w:p>
    <w:p w:rsidR="00000000" w:rsidRDefault="00FB31DC">
      <w:pPr>
        <w:pStyle w:val="BodyTextIndent"/>
        <w:spacing w:line="240" w:lineRule="auto"/>
        <w:rPr>
          <w:rFonts w:ascii="Times New Roman" w:hAnsi="Times New Roman"/>
          <w:sz w:val="22"/>
        </w:rPr>
      </w:pPr>
      <w:r>
        <w:rPr>
          <w:rFonts w:ascii="Times New Roman" w:hAnsi="Times New Roman"/>
          <w:sz w:val="22"/>
        </w:rPr>
        <w:t>8 straipsnis. LRT veiklos reikalavimai darbuotojų streikų ar ypatingų situacijų metu</w:t>
      </w:r>
    </w:p>
    <w:p w:rsidR="00000000" w:rsidRDefault="00FB31DC">
      <w:pPr>
        <w:ind w:firstLine="720"/>
        <w:jc w:val="both"/>
        <w:rPr>
          <w:rFonts w:ascii="Times New Roman" w:hAnsi="Times New Roman"/>
          <w:sz w:val="22"/>
        </w:rPr>
      </w:pPr>
      <w:r>
        <w:rPr>
          <w:rFonts w:ascii="Times New Roman" w:hAnsi="Times New Roman"/>
          <w:sz w:val="22"/>
        </w:rPr>
        <w:t>1. Streikuojant LRT darbuotojams, radijas ir televizija privalo užtikrinti klausytojams ir žiūrovams Tarybos nustatytą info</w:t>
      </w:r>
      <w:r>
        <w:rPr>
          <w:rFonts w:ascii="Times New Roman" w:hAnsi="Times New Roman"/>
          <w:sz w:val="22"/>
        </w:rPr>
        <w:t>rmacijos minimumą.</w:t>
      </w:r>
    </w:p>
    <w:p w:rsidR="00000000" w:rsidRDefault="00FB31DC">
      <w:pPr>
        <w:ind w:firstLine="720"/>
        <w:jc w:val="both"/>
        <w:rPr>
          <w:rFonts w:ascii="Times New Roman" w:hAnsi="Times New Roman"/>
          <w:sz w:val="22"/>
        </w:rPr>
      </w:pPr>
      <w:r>
        <w:rPr>
          <w:rFonts w:ascii="Times New Roman" w:hAnsi="Times New Roman"/>
          <w:sz w:val="22"/>
        </w:rPr>
        <w:t>2. Gaivalinių nelaimių, epidemijų, nepaprastosios ar karo padėties atveju LRT privalo skelbti Respublikos Prezidento, Seimo, Vyriausybės, Konstitucinio Teismo, Generalinės prokuratūros oficialius pranešimus.</w:t>
      </w:r>
    </w:p>
    <w:p w:rsidR="00000000" w:rsidRDefault="00FB31DC">
      <w:pPr>
        <w:ind w:firstLine="720"/>
        <w:jc w:val="both"/>
        <w:rPr>
          <w:rFonts w:ascii="Times New Roman" w:hAnsi="Times New Roman"/>
          <w:sz w:val="22"/>
        </w:rPr>
      </w:pPr>
      <w:r>
        <w:rPr>
          <w:rFonts w:ascii="Times New Roman" w:hAnsi="Times New Roman"/>
          <w:sz w:val="22"/>
        </w:rPr>
        <w:t xml:space="preserve"> </w:t>
      </w:r>
    </w:p>
    <w:p w:rsidR="00000000" w:rsidRDefault="00FB31DC">
      <w:pPr>
        <w:pStyle w:val="BodyText3"/>
        <w:jc w:val="center"/>
        <w:rPr>
          <w:rFonts w:ascii="Times New Roman" w:hAnsi="Times New Roman"/>
          <w:b/>
          <w:sz w:val="22"/>
          <w:lang w:val="lt-LT"/>
        </w:rPr>
      </w:pPr>
      <w:r>
        <w:rPr>
          <w:rFonts w:ascii="Times New Roman" w:hAnsi="Times New Roman"/>
          <w:b/>
          <w:sz w:val="22"/>
          <w:lang w:val="lt-LT"/>
        </w:rPr>
        <w:t>II SKYRIUS</w:t>
      </w:r>
    </w:p>
    <w:p w:rsidR="00000000" w:rsidRDefault="00FB31DC">
      <w:pPr>
        <w:pStyle w:val="BodyText3"/>
        <w:jc w:val="center"/>
        <w:rPr>
          <w:rFonts w:ascii="Times New Roman" w:hAnsi="Times New Roman"/>
          <w:b/>
          <w:sz w:val="22"/>
          <w:lang w:val="lt-LT"/>
        </w:rPr>
      </w:pPr>
      <w:r>
        <w:rPr>
          <w:rFonts w:ascii="Times New Roman" w:hAnsi="Times New Roman"/>
          <w:b/>
          <w:sz w:val="22"/>
          <w:lang w:val="lt-LT"/>
        </w:rPr>
        <w:t>LIETUVOS NACIONA</w:t>
      </w:r>
      <w:r>
        <w:rPr>
          <w:rFonts w:ascii="Times New Roman" w:hAnsi="Times New Roman"/>
          <w:b/>
          <w:sz w:val="22"/>
          <w:lang w:val="lt-LT"/>
        </w:rPr>
        <w:t>LINIO RADIJO IR TELEVIZIJOS VALDYMAS</w:t>
      </w:r>
    </w:p>
    <w:p w:rsidR="00000000" w:rsidRDefault="00FB31DC">
      <w:pPr>
        <w:ind w:firstLine="720"/>
        <w:jc w:val="both"/>
        <w:rPr>
          <w:rFonts w:ascii="Times New Roman" w:hAnsi="Times New Roman"/>
          <w:i/>
          <w:snapToGrid w:val="0"/>
          <w:sz w:val="22"/>
        </w:rPr>
      </w:pPr>
      <w:r>
        <w:rPr>
          <w:rFonts w:ascii="Times New Roman" w:hAnsi="Times New Roman"/>
          <w:sz w:val="22"/>
        </w:rPr>
        <w:t xml:space="preserve"> </w:t>
      </w:r>
    </w:p>
    <w:p w:rsidR="00000000" w:rsidRDefault="00FB31DC">
      <w:pPr>
        <w:pStyle w:val="Footer"/>
        <w:spacing w:line="240" w:lineRule="auto"/>
        <w:rPr>
          <w:rFonts w:ascii="Times New Roman" w:hAnsi="Times New Roman"/>
          <w:b/>
          <w:sz w:val="22"/>
        </w:rPr>
      </w:pPr>
      <w:r>
        <w:rPr>
          <w:rFonts w:ascii="Times New Roman" w:hAnsi="Times New Roman"/>
          <w:b/>
          <w:sz w:val="22"/>
        </w:rPr>
        <w:t>9 straipsnis. LRT taryba</w:t>
      </w:r>
    </w:p>
    <w:p w:rsidR="00000000" w:rsidRDefault="00FB31DC">
      <w:pPr>
        <w:ind w:firstLine="720"/>
        <w:rPr>
          <w:rFonts w:ascii="Times New Roman" w:hAnsi="Times New Roman"/>
          <w:sz w:val="22"/>
        </w:rPr>
      </w:pPr>
      <w:r>
        <w:rPr>
          <w:rFonts w:ascii="Times New Roman" w:hAnsi="Times New Roman"/>
          <w:sz w:val="22"/>
        </w:rPr>
        <w:t>1. LRT valdymo organai yra Taryba ir administracija.</w:t>
      </w:r>
    </w:p>
    <w:p w:rsidR="00000000" w:rsidRDefault="00FB31DC">
      <w:pPr>
        <w:ind w:firstLine="720"/>
        <w:jc w:val="both"/>
        <w:rPr>
          <w:rFonts w:ascii="Times New Roman" w:hAnsi="Times New Roman"/>
          <w:sz w:val="22"/>
        </w:rPr>
      </w:pPr>
      <w:r>
        <w:rPr>
          <w:rFonts w:ascii="Times New Roman" w:hAnsi="Times New Roman"/>
          <w:sz w:val="22"/>
        </w:rPr>
        <w:t>2. Taryba yra aukščiausioji LRT valdymo institucija, atstovaujanti visuomenės interesams. Ji sudaroma 6 metams iš 12 asmenų – visuomenės, m</w:t>
      </w:r>
      <w:r>
        <w:rPr>
          <w:rFonts w:ascii="Times New Roman" w:hAnsi="Times New Roman"/>
          <w:sz w:val="22"/>
        </w:rPr>
        <w:t>okslo ir kultūros veikėjų. Pirmajai Tarybos, sudaromos šio įstatymo nustatyta tvarka, kadencijai 4 tarybos narius 6 metams skiria Respublikos Prezidentas; 4 narius 4 metams skiria Seimas (2 nariai skiriami iš opozicinių frakcijų pasiūlytų kandidatų); 4 nar</w:t>
      </w:r>
      <w:r>
        <w:rPr>
          <w:rFonts w:ascii="Times New Roman" w:hAnsi="Times New Roman"/>
          <w:sz w:val="22"/>
        </w:rPr>
        <w:t>ius kaip savo atstovus (po vieną) 2 metams skiria šios organizacijos: Lietuvos mokslo taryba, Lietuvos švietimo taryba, Lietuvos meno kūrėjų asociacija, Lietuvos vyskupų konferencija. Pasibaigus Tarybos nario įgaliojimų laikui, jį paskyrusi ar delegavusi i</w:t>
      </w:r>
      <w:r>
        <w:rPr>
          <w:rFonts w:ascii="Times New Roman" w:hAnsi="Times New Roman"/>
          <w:sz w:val="22"/>
        </w:rPr>
        <w:t>nstitucija (organizacija) naują narį skiria 6 metams.</w:t>
      </w:r>
    </w:p>
    <w:p w:rsidR="00000000" w:rsidRDefault="00FB31DC">
      <w:pPr>
        <w:ind w:firstLine="720"/>
        <w:jc w:val="both"/>
        <w:rPr>
          <w:rFonts w:ascii="Times New Roman" w:hAnsi="Times New Roman"/>
          <w:sz w:val="22"/>
        </w:rPr>
      </w:pPr>
      <w:r>
        <w:rPr>
          <w:rFonts w:ascii="Times New Roman" w:hAnsi="Times New Roman"/>
          <w:sz w:val="22"/>
        </w:rPr>
        <w:t>3. Tarybos sudarymą organizuoja Seimo Švietimo, mokslo ir kultūros komitetas. Jis kviečia pirmąjį Tarybos posėdį, kuriame Tarybos nariai paprasta visų Tarybos narių balsų dauguma 3 metams išsirenka Tary</w:t>
      </w:r>
      <w:r>
        <w:rPr>
          <w:rFonts w:ascii="Times New Roman" w:hAnsi="Times New Roman"/>
          <w:sz w:val="22"/>
        </w:rPr>
        <w:t>bos pirmininką.</w:t>
      </w:r>
    </w:p>
    <w:p w:rsidR="00000000" w:rsidRDefault="00FB31DC">
      <w:pPr>
        <w:ind w:firstLine="720"/>
        <w:jc w:val="both"/>
        <w:rPr>
          <w:rFonts w:ascii="Times New Roman" w:hAnsi="Times New Roman"/>
          <w:sz w:val="22"/>
        </w:rPr>
      </w:pPr>
      <w:r>
        <w:rPr>
          <w:rFonts w:ascii="Times New Roman" w:hAnsi="Times New Roman"/>
          <w:sz w:val="22"/>
        </w:rPr>
        <w:t xml:space="preserve">4. Tarybos nariais negali būti Seimo, Vyriausybės, Radijo ir televizijos komisijos nariai, politinio (asmeninio) pasitikėjimo valstybės tarnautojai, asmenys, dirbantys pagal darbo sutartis radijo ir televizijos stotyse, įskaitant LRT, taip </w:t>
      </w:r>
      <w:r>
        <w:rPr>
          <w:rFonts w:ascii="Times New Roman" w:hAnsi="Times New Roman"/>
          <w:sz w:val="22"/>
        </w:rPr>
        <w:t>pat radijo ir televizijos stočių savininkai ir bendraturčiai.</w:t>
      </w:r>
    </w:p>
    <w:p w:rsidR="00000000" w:rsidRDefault="00FB31DC">
      <w:pPr>
        <w:ind w:firstLine="720"/>
        <w:jc w:val="both"/>
        <w:rPr>
          <w:rFonts w:ascii="Times New Roman" w:hAnsi="Times New Roman"/>
          <w:sz w:val="22"/>
        </w:rPr>
      </w:pPr>
      <w:r>
        <w:rPr>
          <w:rFonts w:ascii="Times New Roman" w:hAnsi="Times New Roman"/>
          <w:sz w:val="22"/>
        </w:rPr>
        <w:t>5. Tarybos narys negali būti atšauktas iš pareigų, kol nesibaigė jo įgaliojimų laikas, išskyrus atvejus, kai:</w:t>
      </w:r>
    </w:p>
    <w:p w:rsidR="00000000" w:rsidRDefault="00FB31DC">
      <w:pPr>
        <w:ind w:firstLine="720"/>
        <w:jc w:val="both"/>
        <w:rPr>
          <w:rFonts w:ascii="Times New Roman" w:hAnsi="Times New Roman"/>
          <w:sz w:val="22"/>
        </w:rPr>
      </w:pPr>
      <w:r>
        <w:rPr>
          <w:rFonts w:ascii="Times New Roman" w:hAnsi="Times New Roman"/>
          <w:sz w:val="22"/>
        </w:rPr>
        <w:t>1) Tarybos narys atsistatydina;</w:t>
      </w:r>
    </w:p>
    <w:p w:rsidR="00000000" w:rsidRDefault="00FB31DC">
      <w:pPr>
        <w:ind w:firstLine="720"/>
        <w:jc w:val="both"/>
        <w:rPr>
          <w:rFonts w:ascii="Times New Roman" w:hAnsi="Times New Roman"/>
          <w:sz w:val="22"/>
        </w:rPr>
      </w:pPr>
      <w:r>
        <w:rPr>
          <w:rFonts w:ascii="Times New Roman" w:hAnsi="Times New Roman"/>
          <w:sz w:val="22"/>
        </w:rPr>
        <w:t>2) Tarybos narys be pateisinamos priežasties daugiau</w:t>
      </w:r>
      <w:r>
        <w:rPr>
          <w:rFonts w:ascii="Times New Roman" w:hAnsi="Times New Roman"/>
          <w:sz w:val="22"/>
        </w:rPr>
        <w:t xml:space="preserve"> kaip 4 mėnesius nedalyvauja Tarybos darbe;</w:t>
      </w:r>
    </w:p>
    <w:p w:rsidR="00000000" w:rsidRDefault="00FB31DC">
      <w:pPr>
        <w:ind w:firstLine="720"/>
        <w:jc w:val="both"/>
        <w:rPr>
          <w:rFonts w:ascii="Times New Roman" w:hAnsi="Times New Roman"/>
          <w:sz w:val="22"/>
        </w:rPr>
      </w:pPr>
      <w:r>
        <w:rPr>
          <w:rFonts w:ascii="Times New Roman" w:hAnsi="Times New Roman"/>
          <w:sz w:val="22"/>
        </w:rPr>
        <w:t>3) Tarybos nariui yra įsiteisėjęs apkaltinamasis teismo nuosprendis;</w:t>
      </w:r>
    </w:p>
    <w:p w:rsidR="00000000" w:rsidRDefault="00FB31DC">
      <w:pPr>
        <w:ind w:firstLine="720"/>
        <w:jc w:val="both"/>
        <w:rPr>
          <w:rFonts w:ascii="Times New Roman" w:hAnsi="Times New Roman"/>
          <w:sz w:val="22"/>
        </w:rPr>
      </w:pPr>
      <w:r>
        <w:rPr>
          <w:rFonts w:ascii="Times New Roman" w:hAnsi="Times New Roman"/>
          <w:sz w:val="22"/>
        </w:rPr>
        <w:t>4) Tarybos narys netenka Lietuvos Respublikos pilietybės;</w:t>
      </w:r>
    </w:p>
    <w:p w:rsidR="00000000" w:rsidRDefault="00FB31DC">
      <w:pPr>
        <w:ind w:firstLine="720"/>
        <w:jc w:val="both"/>
        <w:rPr>
          <w:rFonts w:ascii="Times New Roman" w:hAnsi="Times New Roman"/>
          <w:sz w:val="22"/>
        </w:rPr>
      </w:pPr>
      <w:r>
        <w:rPr>
          <w:rFonts w:ascii="Times New Roman" w:hAnsi="Times New Roman"/>
          <w:sz w:val="22"/>
        </w:rPr>
        <w:t>5) pakinta Tarybos nario paskyrimo įstatyminis pagrindas.</w:t>
      </w:r>
    </w:p>
    <w:p w:rsidR="00000000" w:rsidRDefault="00FB31DC">
      <w:pPr>
        <w:pStyle w:val="BodyText"/>
        <w:ind w:firstLine="720"/>
        <w:rPr>
          <w:rFonts w:ascii="Times New Roman" w:hAnsi="Times New Roman"/>
          <w:b w:val="0"/>
          <w:sz w:val="22"/>
        </w:rPr>
      </w:pPr>
      <w:r>
        <w:rPr>
          <w:rFonts w:ascii="Times New Roman" w:hAnsi="Times New Roman"/>
          <w:b w:val="0"/>
          <w:sz w:val="22"/>
        </w:rPr>
        <w:t>6. Pasibaigus kurio nors Ta</w:t>
      </w:r>
      <w:r>
        <w:rPr>
          <w:rFonts w:ascii="Times New Roman" w:hAnsi="Times New Roman"/>
          <w:b w:val="0"/>
          <w:sz w:val="22"/>
        </w:rPr>
        <w:t>rybos nario įgaliojimų laikui, šis Tarybos narys gali būti pakartotinai skiriamas į Tarybą su sąlyga, jeigu dėl tokio paskyrimo nesusidaro daugiau kaip dvi kadencijos iš eilės.</w:t>
      </w:r>
    </w:p>
    <w:p w:rsidR="00000000" w:rsidRDefault="00FB31DC">
      <w:pPr>
        <w:ind w:firstLine="720"/>
        <w:jc w:val="both"/>
        <w:rPr>
          <w:rFonts w:ascii="Times New Roman" w:hAnsi="Times New Roman"/>
          <w:sz w:val="22"/>
        </w:rPr>
      </w:pPr>
      <w:r>
        <w:rPr>
          <w:rFonts w:ascii="Times New Roman" w:hAnsi="Times New Roman"/>
          <w:sz w:val="22"/>
        </w:rPr>
        <w:t>7. Kai Taryboje atsiranda laisva vieta, Tarybos pirmininkas kreipiasi į institu</w:t>
      </w:r>
      <w:r>
        <w:rPr>
          <w:rFonts w:ascii="Times New Roman" w:hAnsi="Times New Roman"/>
          <w:sz w:val="22"/>
        </w:rPr>
        <w:t>ciją, paskyrusią ar delegavusią trūkstamą Tarybos narį, prašydamas paskirti naują Tarybos narį iki kadencijos, kuriai buvo paskirtas atsistatydinęs ar atšauktas Tarybos narys, pabaigos.</w:t>
      </w:r>
    </w:p>
    <w:p w:rsidR="00000000" w:rsidRDefault="00FB31DC">
      <w:pPr>
        <w:ind w:firstLine="720"/>
        <w:jc w:val="both"/>
        <w:rPr>
          <w:rFonts w:ascii="Times New Roman" w:hAnsi="Times New Roman"/>
          <w:sz w:val="22"/>
        </w:rPr>
      </w:pPr>
      <w:r>
        <w:rPr>
          <w:rFonts w:ascii="Times New Roman" w:hAnsi="Times New Roman"/>
          <w:sz w:val="22"/>
        </w:rPr>
        <w:t>8. Taryba turi teisę atsistatydinti nepasibaigus kadencijai. Jeigu Tar</w:t>
      </w:r>
      <w:r>
        <w:rPr>
          <w:rFonts w:ascii="Times New Roman" w:hAnsi="Times New Roman"/>
          <w:sz w:val="22"/>
        </w:rPr>
        <w:t>yba atsistatydina, Tarybos ir visų jos narių įgaliojimai nutrūksta naujai sudarytai Tarybai susirinkus į pirmąjį posėdį. Tarybos atsistatydinimo atveju šio straipsnio 7 dalies nuostata netaikoma.</w:t>
      </w:r>
    </w:p>
    <w:p w:rsidR="00000000" w:rsidRDefault="00FB31DC">
      <w:pPr>
        <w:pStyle w:val="BodyText"/>
        <w:ind w:firstLine="720"/>
        <w:rPr>
          <w:rFonts w:ascii="Times New Roman" w:hAnsi="Times New Roman"/>
          <w:b w:val="0"/>
          <w:sz w:val="22"/>
        </w:rPr>
      </w:pPr>
      <w:r>
        <w:rPr>
          <w:rFonts w:ascii="Times New Roman" w:hAnsi="Times New Roman"/>
          <w:b w:val="0"/>
          <w:sz w:val="22"/>
        </w:rPr>
        <w:t>9. Kai Taryba atsistatydina, Seimo Švietimo, mokslo ir kultū</w:t>
      </w:r>
      <w:r>
        <w:rPr>
          <w:rFonts w:ascii="Times New Roman" w:hAnsi="Times New Roman"/>
          <w:b w:val="0"/>
          <w:sz w:val="22"/>
        </w:rPr>
        <w:t>ros komitetas ne vėliau kaip per 10 dienų kreipiasi į institucijas, paskyrusias ar delegavusias Tarybos narius, prašydamas paskirti Tarybos narius.</w:t>
      </w:r>
    </w:p>
    <w:p w:rsidR="00000000" w:rsidRDefault="00FB31DC">
      <w:pPr>
        <w:ind w:firstLine="720"/>
        <w:jc w:val="both"/>
        <w:rPr>
          <w:rFonts w:ascii="Times New Roman" w:hAnsi="Times New Roman"/>
          <w:sz w:val="22"/>
        </w:rPr>
      </w:pPr>
      <w:r>
        <w:rPr>
          <w:rFonts w:ascii="Times New Roman" w:hAnsi="Times New Roman"/>
          <w:sz w:val="22"/>
        </w:rPr>
        <w:t>10. Institucijos, įgaliotos skirti Tarybos narius, privalo juos paskirti ne vėliau kaip per 10 dienų nuo Sei</w:t>
      </w:r>
      <w:r>
        <w:rPr>
          <w:rFonts w:ascii="Times New Roman" w:hAnsi="Times New Roman"/>
          <w:sz w:val="22"/>
        </w:rPr>
        <w:t xml:space="preserve">mo Švietimo, mokslo ir kultūros komiteto kreipimosi dienos. Paskyrus visus Tarybos narius, Seimo Švietimo, mokslo ir kultūros komitetas ne vėliau kaip per 10 dienų organizuoja Tarybos pirmininko rinkimą. Tarybos pirmininkas renkamas 3 metams paprasta visų </w:t>
      </w:r>
      <w:r>
        <w:rPr>
          <w:rFonts w:ascii="Times New Roman" w:hAnsi="Times New Roman"/>
          <w:sz w:val="22"/>
        </w:rPr>
        <w:t>Tarybos narių balsų dauguma, jeigu nesusidaro daugiau kaip dvi kadencijos iš eilės. Tarybos pirmininko pavaduotojas renkamas ta pačia tvarka Tarybos pirmininko teikimu.</w:t>
      </w:r>
    </w:p>
    <w:p w:rsidR="00000000" w:rsidRDefault="00FB31DC">
      <w:pPr>
        <w:ind w:firstLine="720"/>
        <w:jc w:val="both"/>
        <w:rPr>
          <w:rFonts w:ascii="Times New Roman" w:hAnsi="Times New Roman"/>
          <w:sz w:val="22"/>
        </w:rPr>
      </w:pPr>
      <w:r>
        <w:rPr>
          <w:rFonts w:ascii="Times New Roman" w:hAnsi="Times New Roman"/>
          <w:sz w:val="22"/>
        </w:rPr>
        <w:t>11. Tarybos posėdžius ne rečiau kaip kartą per mėnesį šaukia Tarybos pirmininkas, o kai</w:t>
      </w:r>
      <w:r>
        <w:rPr>
          <w:rFonts w:ascii="Times New Roman" w:hAnsi="Times New Roman"/>
          <w:sz w:val="22"/>
        </w:rPr>
        <w:t xml:space="preserve"> jis neina pareigų, – pirmininko pavaduotojas, savo iniciatyva arba trečdalio Tarybos narių reikalavimu. Posėdžiai yra teisėti, kai juose dalyvauja daugiau kaip pusė Tarybos narių. Nutarimai priimami paprasta visų Tarybos narių balsų dauguma, išskyrus šio </w:t>
      </w:r>
      <w:r>
        <w:rPr>
          <w:rFonts w:ascii="Times New Roman" w:hAnsi="Times New Roman"/>
          <w:sz w:val="22"/>
        </w:rPr>
        <w:t>įstatymo 12 straipsnio 4 dalyje nurodytą atvejį.</w:t>
      </w:r>
    </w:p>
    <w:p w:rsidR="00000000" w:rsidRDefault="00FB31DC">
      <w:pPr>
        <w:ind w:firstLine="720"/>
        <w:jc w:val="both"/>
        <w:rPr>
          <w:rFonts w:ascii="Times New Roman" w:hAnsi="Times New Roman"/>
          <w:sz w:val="22"/>
        </w:rPr>
      </w:pPr>
      <w:r>
        <w:rPr>
          <w:rFonts w:ascii="Times New Roman" w:hAnsi="Times New Roman"/>
          <w:sz w:val="22"/>
        </w:rPr>
        <w:t>12. Taryba dirba pagal savo pačios patvirtintą darbo reglamentą.</w:t>
      </w:r>
    </w:p>
    <w:p w:rsidR="00000000" w:rsidRDefault="00FB31DC">
      <w:pPr>
        <w:pStyle w:val="BodyText"/>
        <w:ind w:firstLine="720"/>
        <w:rPr>
          <w:rFonts w:ascii="Times New Roman" w:hAnsi="Times New Roman"/>
          <w:b w:val="0"/>
          <w:sz w:val="22"/>
        </w:rPr>
      </w:pPr>
      <w:r>
        <w:rPr>
          <w:rFonts w:ascii="Times New Roman" w:hAnsi="Times New Roman"/>
          <w:b w:val="0"/>
          <w:sz w:val="22"/>
        </w:rPr>
        <w:t>13. Taryba finansuojama (apmokama už posėdžius, administracinės išlaidos) iš LRT lėšų.</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FB31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VIII-1911</w:t>
        </w:r>
      </w:hyperlink>
      <w:r>
        <w:rPr>
          <w:rFonts w:ascii="Times New Roman" w:hAnsi="Times New Roman"/>
          <w:i/>
          <w:snapToGrid w:val="0"/>
          <w:sz w:val="20"/>
        </w:rPr>
        <w:t>, 2000 08 31, Žin., 2000, Nr. 78-2362 (2000 09 15), įsigalioja nuo 2000 10 01</w:t>
      </w:r>
    </w:p>
    <w:p w:rsidR="00000000" w:rsidRDefault="00FB31DC">
      <w:pPr>
        <w:ind w:firstLine="720"/>
        <w:jc w:val="both"/>
        <w:rPr>
          <w:rFonts w:ascii="Times New Roman" w:hAnsi="Times New Roman"/>
          <w:sz w:val="22"/>
        </w:rPr>
      </w:pPr>
    </w:p>
    <w:p w:rsidR="00000000" w:rsidRDefault="00FB31DC">
      <w:pPr>
        <w:ind w:firstLine="720"/>
        <w:jc w:val="both"/>
        <w:rPr>
          <w:rFonts w:ascii="Times New Roman" w:hAnsi="Times New Roman"/>
          <w:sz w:val="22"/>
        </w:rPr>
      </w:pPr>
    </w:p>
    <w:p w:rsidR="00000000" w:rsidRDefault="00FB31DC">
      <w:pPr>
        <w:ind w:firstLine="720"/>
        <w:jc w:val="both"/>
        <w:rPr>
          <w:rFonts w:ascii="Times New Roman" w:hAnsi="Times New Roman"/>
          <w:b/>
          <w:sz w:val="22"/>
        </w:rPr>
      </w:pPr>
      <w:r>
        <w:rPr>
          <w:rFonts w:ascii="Times New Roman" w:hAnsi="Times New Roman"/>
          <w:b/>
          <w:sz w:val="22"/>
        </w:rPr>
        <w:t xml:space="preserve">10 straipsnis. Tarybos funkcijos, teisės ir atskaitomybė </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1. Taryba:</w:t>
      </w:r>
    </w:p>
    <w:p w:rsidR="00000000" w:rsidRDefault="00FB31DC">
      <w:pPr>
        <w:ind w:firstLine="720"/>
        <w:jc w:val="both"/>
        <w:rPr>
          <w:rFonts w:ascii="Times New Roman" w:hAnsi="Times New Roman"/>
          <w:sz w:val="22"/>
        </w:rPr>
      </w:pPr>
      <w:r>
        <w:rPr>
          <w:rFonts w:ascii="Times New Roman" w:hAnsi="Times New Roman"/>
          <w:sz w:val="22"/>
        </w:rPr>
        <w:t>1) formuoja LRT programų valstybinę strategij</w:t>
      </w:r>
      <w:r>
        <w:rPr>
          <w:rFonts w:ascii="Times New Roman" w:hAnsi="Times New Roman"/>
          <w:sz w:val="22"/>
        </w:rPr>
        <w:t xml:space="preserve">ą; </w:t>
      </w:r>
    </w:p>
    <w:p w:rsidR="00000000" w:rsidRDefault="00FB31DC">
      <w:pPr>
        <w:ind w:firstLine="720"/>
        <w:jc w:val="both"/>
        <w:rPr>
          <w:rFonts w:ascii="Times New Roman" w:hAnsi="Times New Roman"/>
          <w:sz w:val="22"/>
        </w:rPr>
      </w:pPr>
      <w:r>
        <w:rPr>
          <w:rFonts w:ascii="Times New Roman" w:hAnsi="Times New Roman"/>
          <w:sz w:val="22"/>
        </w:rPr>
        <w:t>2) formuoja LRT programų mastus ir struktūrą, kasmet tvirtina LRT programų sudėtį ir jų pakeitimus;</w:t>
      </w:r>
    </w:p>
    <w:p w:rsidR="00000000" w:rsidRDefault="00FB31DC">
      <w:pPr>
        <w:ind w:firstLine="720"/>
        <w:jc w:val="both"/>
        <w:rPr>
          <w:rFonts w:ascii="Times New Roman" w:hAnsi="Times New Roman"/>
          <w:sz w:val="22"/>
        </w:rPr>
      </w:pPr>
      <w:r>
        <w:rPr>
          <w:rFonts w:ascii="Times New Roman" w:hAnsi="Times New Roman"/>
          <w:sz w:val="22"/>
        </w:rPr>
        <w:t>3) nustato kanalų skaičių ir jų naudojimą programoms transliuoti;</w:t>
      </w:r>
    </w:p>
    <w:p w:rsidR="00000000" w:rsidRDefault="00FB31DC">
      <w:pPr>
        <w:ind w:firstLine="720"/>
        <w:jc w:val="both"/>
        <w:rPr>
          <w:rFonts w:ascii="Times New Roman" w:hAnsi="Times New Roman"/>
          <w:sz w:val="22"/>
        </w:rPr>
      </w:pPr>
      <w:r>
        <w:rPr>
          <w:rFonts w:ascii="Times New Roman" w:hAnsi="Times New Roman"/>
          <w:sz w:val="22"/>
        </w:rPr>
        <w:t>4) tvirtina LRT įstatus;</w:t>
      </w:r>
    </w:p>
    <w:p w:rsidR="00000000" w:rsidRDefault="00FB31DC">
      <w:pPr>
        <w:ind w:firstLine="720"/>
        <w:jc w:val="both"/>
        <w:rPr>
          <w:rFonts w:ascii="Times New Roman" w:hAnsi="Times New Roman"/>
          <w:sz w:val="22"/>
        </w:rPr>
      </w:pPr>
      <w:r>
        <w:rPr>
          <w:rFonts w:ascii="Times New Roman" w:hAnsi="Times New Roman"/>
          <w:sz w:val="22"/>
        </w:rPr>
        <w:t>5) prižiūri, kaip įgyvendinami LRT uždaviniai ir laikomasi te</w:t>
      </w:r>
      <w:r>
        <w:rPr>
          <w:rFonts w:ascii="Times New Roman" w:hAnsi="Times New Roman"/>
          <w:sz w:val="22"/>
        </w:rPr>
        <w:t>isės aktuose transliuotojams keliamų reikalavimų;</w:t>
      </w:r>
    </w:p>
    <w:p w:rsidR="00000000" w:rsidRDefault="00FB31DC">
      <w:pPr>
        <w:ind w:firstLine="720"/>
        <w:jc w:val="both"/>
        <w:rPr>
          <w:rFonts w:ascii="Times New Roman" w:hAnsi="Times New Roman"/>
          <w:sz w:val="22"/>
        </w:rPr>
      </w:pPr>
      <w:r>
        <w:rPr>
          <w:rFonts w:ascii="Times New Roman" w:hAnsi="Times New Roman"/>
          <w:sz w:val="22"/>
        </w:rPr>
        <w:t xml:space="preserve">6) svarsto ir tvirtina LRT veiklos perspektyvinius ir kasmetinius planus; </w:t>
      </w:r>
    </w:p>
    <w:p w:rsidR="00000000" w:rsidRDefault="00FB31DC">
      <w:pPr>
        <w:ind w:firstLine="720"/>
        <w:jc w:val="both"/>
        <w:rPr>
          <w:rFonts w:ascii="Times New Roman" w:hAnsi="Times New Roman"/>
          <w:sz w:val="22"/>
        </w:rPr>
      </w:pPr>
      <w:r>
        <w:rPr>
          <w:rFonts w:ascii="Times New Roman" w:hAnsi="Times New Roman"/>
          <w:sz w:val="22"/>
        </w:rPr>
        <w:t>7) tvirtina LRT administracijos teikiamas LRT metines pajamų ir išlaidų sąmatas bei jų vykdymo ataskaitas;</w:t>
      </w:r>
    </w:p>
    <w:p w:rsidR="00000000" w:rsidRDefault="00FB31DC">
      <w:pPr>
        <w:ind w:firstLine="720"/>
        <w:jc w:val="both"/>
        <w:rPr>
          <w:rFonts w:ascii="Times New Roman" w:hAnsi="Times New Roman"/>
          <w:sz w:val="22"/>
        </w:rPr>
      </w:pPr>
      <w:r>
        <w:rPr>
          <w:rFonts w:ascii="Times New Roman" w:hAnsi="Times New Roman"/>
          <w:sz w:val="22"/>
        </w:rPr>
        <w:t>8) svarsto ir tvirtina m</w:t>
      </w:r>
      <w:r>
        <w:rPr>
          <w:rFonts w:ascii="Times New Roman" w:hAnsi="Times New Roman"/>
          <w:sz w:val="22"/>
        </w:rPr>
        <w:t>etines LRT veiklos ataskaitas;</w:t>
      </w:r>
    </w:p>
    <w:p w:rsidR="00000000" w:rsidRDefault="00FB31DC">
      <w:pPr>
        <w:pStyle w:val="BodyText3"/>
        <w:ind w:firstLine="720"/>
        <w:jc w:val="both"/>
        <w:rPr>
          <w:rFonts w:ascii="Times New Roman" w:hAnsi="Times New Roman"/>
          <w:sz w:val="22"/>
          <w:lang w:val="lt-LT"/>
        </w:rPr>
      </w:pPr>
      <w:r>
        <w:rPr>
          <w:rFonts w:ascii="Times New Roman" w:hAnsi="Times New Roman"/>
          <w:sz w:val="22"/>
          <w:lang w:val="lt-LT"/>
        </w:rPr>
        <w:t xml:space="preserve">9) tvirtina LRT kūrybinių darbuotojų, dirbančių pagal terminuotas darbo sutartis, taip pat darbuotojų, priimamų viešo konkurso tvarka, pareigybes; </w:t>
      </w:r>
    </w:p>
    <w:p w:rsidR="00000000" w:rsidRDefault="00FB31DC">
      <w:pPr>
        <w:ind w:firstLine="720"/>
        <w:rPr>
          <w:rFonts w:ascii="Times New Roman" w:hAnsi="Times New Roman"/>
          <w:sz w:val="22"/>
        </w:rPr>
      </w:pPr>
      <w:r>
        <w:rPr>
          <w:rFonts w:ascii="Times New Roman" w:hAnsi="Times New Roman"/>
          <w:sz w:val="22"/>
        </w:rPr>
        <w:t>10) tvirtina konkursų LRT laidoms rengti rezultatus;</w:t>
      </w:r>
    </w:p>
    <w:p w:rsidR="00000000" w:rsidRDefault="00FB31DC">
      <w:pPr>
        <w:pStyle w:val="BodyText3"/>
        <w:ind w:firstLine="720"/>
        <w:jc w:val="both"/>
        <w:rPr>
          <w:rFonts w:ascii="Times New Roman" w:hAnsi="Times New Roman"/>
          <w:sz w:val="22"/>
          <w:lang w:val="lt-LT"/>
        </w:rPr>
      </w:pPr>
      <w:r>
        <w:rPr>
          <w:rFonts w:ascii="Times New Roman" w:hAnsi="Times New Roman"/>
          <w:sz w:val="22"/>
          <w:lang w:val="lt-LT"/>
        </w:rPr>
        <w:t>11) steigia LRT ūkinės i</w:t>
      </w:r>
      <w:r>
        <w:rPr>
          <w:rFonts w:ascii="Times New Roman" w:hAnsi="Times New Roman"/>
          <w:sz w:val="22"/>
          <w:lang w:val="lt-LT"/>
        </w:rPr>
        <w:t>r finansinės veiklos klausimams svarstyti Administracinę komisiją;</w:t>
      </w:r>
    </w:p>
    <w:p w:rsidR="00000000" w:rsidRDefault="00FB31DC">
      <w:pPr>
        <w:ind w:firstLine="720"/>
        <w:rPr>
          <w:rFonts w:ascii="Times New Roman" w:hAnsi="Times New Roman"/>
          <w:sz w:val="22"/>
        </w:rPr>
      </w:pPr>
      <w:r>
        <w:rPr>
          <w:rFonts w:ascii="Times New Roman" w:hAnsi="Times New Roman"/>
          <w:sz w:val="22"/>
        </w:rPr>
        <w:t>12) tvirtina Administracinės komisijos nuostatus;</w:t>
      </w:r>
    </w:p>
    <w:p w:rsidR="00000000" w:rsidRDefault="00FB31DC">
      <w:pPr>
        <w:ind w:firstLine="720"/>
        <w:rPr>
          <w:rFonts w:ascii="Times New Roman" w:hAnsi="Times New Roman"/>
          <w:sz w:val="22"/>
        </w:rPr>
      </w:pPr>
      <w:r>
        <w:rPr>
          <w:rFonts w:ascii="Times New Roman" w:hAnsi="Times New Roman"/>
          <w:sz w:val="22"/>
        </w:rPr>
        <w:t>13) skiria Administracinės komisijos narius;</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14) nustato konkurso LRT generalinio direktoriaus (toliau - generalinis direktorius) pareigoms</w:t>
      </w:r>
      <w:r>
        <w:rPr>
          <w:rFonts w:ascii="Times New Roman" w:hAnsi="Times New Roman"/>
          <w:sz w:val="22"/>
        </w:rPr>
        <w:t xml:space="preserve"> tvarką;</w:t>
      </w:r>
    </w:p>
    <w:p w:rsidR="00000000" w:rsidRDefault="00FB31DC">
      <w:pPr>
        <w:ind w:firstLine="720"/>
        <w:jc w:val="both"/>
        <w:rPr>
          <w:rFonts w:ascii="Times New Roman" w:hAnsi="Times New Roman"/>
          <w:sz w:val="22"/>
        </w:rPr>
      </w:pPr>
      <w:r>
        <w:rPr>
          <w:rFonts w:ascii="Times New Roman" w:hAnsi="Times New Roman"/>
          <w:sz w:val="22"/>
        </w:rPr>
        <w:t>15) ne vėliau kaip per 15 dienų po Tarybos pirmininko išrinkimo skelbia konkursą generalinio direktoriaus pareigoms;</w:t>
      </w:r>
    </w:p>
    <w:p w:rsidR="00000000" w:rsidRDefault="00FB31DC">
      <w:pPr>
        <w:pStyle w:val="BodyText3"/>
        <w:ind w:firstLine="720"/>
        <w:jc w:val="both"/>
        <w:rPr>
          <w:rFonts w:ascii="Times New Roman" w:hAnsi="Times New Roman"/>
          <w:sz w:val="22"/>
          <w:lang w:val="lt-LT"/>
        </w:rPr>
      </w:pPr>
      <w:r>
        <w:rPr>
          <w:rFonts w:ascii="Times New Roman" w:hAnsi="Times New Roman"/>
          <w:sz w:val="22"/>
          <w:lang w:val="lt-LT"/>
        </w:rPr>
        <w:t>16) viešo konkurso būdu 5 metams skiria generalinį direktorių, nustato jo atlyginimą;</w:t>
      </w:r>
    </w:p>
    <w:p w:rsidR="00000000" w:rsidRDefault="00FB31DC">
      <w:pPr>
        <w:ind w:firstLine="720"/>
        <w:rPr>
          <w:rFonts w:ascii="Times New Roman" w:hAnsi="Times New Roman"/>
          <w:sz w:val="22"/>
        </w:rPr>
      </w:pPr>
      <w:r>
        <w:rPr>
          <w:rFonts w:ascii="Times New Roman" w:hAnsi="Times New Roman"/>
          <w:sz w:val="22"/>
        </w:rPr>
        <w:t>17) nustato generalinio direktoriaus pavaduo</w:t>
      </w:r>
      <w:r>
        <w:rPr>
          <w:rFonts w:ascii="Times New Roman" w:hAnsi="Times New Roman"/>
          <w:sz w:val="22"/>
        </w:rPr>
        <w:t>tojų skaičių;</w:t>
      </w:r>
    </w:p>
    <w:p w:rsidR="00000000" w:rsidRDefault="00FB31DC">
      <w:pPr>
        <w:ind w:firstLine="720"/>
        <w:rPr>
          <w:rFonts w:ascii="Times New Roman" w:hAnsi="Times New Roman"/>
          <w:sz w:val="22"/>
        </w:rPr>
      </w:pPr>
      <w:r>
        <w:rPr>
          <w:rFonts w:ascii="Times New Roman" w:hAnsi="Times New Roman"/>
          <w:sz w:val="22"/>
        </w:rPr>
        <w:t>18) generalinio direktoriaus teikimu skiria ir atleidžia jo pavaduotojus.</w:t>
      </w:r>
    </w:p>
    <w:p w:rsidR="00000000" w:rsidRDefault="00FB31DC">
      <w:pPr>
        <w:ind w:firstLine="720"/>
        <w:rPr>
          <w:rFonts w:ascii="Times New Roman" w:hAnsi="Times New Roman"/>
          <w:sz w:val="22"/>
        </w:rPr>
      </w:pPr>
      <w:r>
        <w:rPr>
          <w:rFonts w:ascii="Times New Roman" w:hAnsi="Times New Roman"/>
          <w:sz w:val="22"/>
        </w:rPr>
        <w:t>2. Tarybos narys negali būti generaliniu direktoriumi.</w:t>
      </w:r>
    </w:p>
    <w:p w:rsidR="00000000" w:rsidRDefault="00FB31DC">
      <w:pPr>
        <w:ind w:firstLine="720"/>
        <w:rPr>
          <w:rFonts w:ascii="Times New Roman" w:hAnsi="Times New Roman"/>
          <w:sz w:val="22"/>
        </w:rPr>
      </w:pPr>
      <w:r>
        <w:rPr>
          <w:rFonts w:ascii="Times New Roman" w:hAnsi="Times New Roman"/>
          <w:sz w:val="22"/>
        </w:rPr>
        <w:t>3. Tarybos nutarimai LRT yra privalomi.</w:t>
      </w:r>
    </w:p>
    <w:p w:rsidR="00000000" w:rsidRDefault="00FB31DC">
      <w:pPr>
        <w:ind w:firstLine="720"/>
        <w:jc w:val="both"/>
        <w:rPr>
          <w:rFonts w:ascii="Times New Roman" w:hAnsi="Times New Roman"/>
          <w:sz w:val="22"/>
        </w:rPr>
      </w:pPr>
      <w:r>
        <w:rPr>
          <w:rFonts w:ascii="Times New Roman" w:hAnsi="Times New Roman"/>
          <w:sz w:val="22"/>
        </w:rPr>
        <w:t>4. Jei generalinis direktorius nesutinka su Tarybos nutarimu, jis gali kr</w:t>
      </w:r>
      <w:r>
        <w:rPr>
          <w:rFonts w:ascii="Times New Roman" w:hAnsi="Times New Roman"/>
          <w:sz w:val="22"/>
        </w:rPr>
        <w:t>eiptis į Tarybą su motyvuotu prašymu persvarstyti nutarimą, išskyrus Tarybos nutarimą dėl Tarybos atsistatydinimo. Taryba privalo ne vėliau kaip per 10 dienų svarstyti generalinio direktoriaus prašymą. Pakartotinai balsavus už tą patį nutarimą daugiau kaip</w:t>
      </w:r>
      <w:r>
        <w:rPr>
          <w:rFonts w:ascii="Times New Roman" w:hAnsi="Times New Roman"/>
          <w:sz w:val="22"/>
        </w:rPr>
        <w:t xml:space="preserve"> pusei visų Tarybos narių, generalinis direktorius nutarimą privalo vykdyti.</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5. Taryba turi teisę siųsti savo atstovus į LRT administracijos bei Administracinės komisijos posėdžius, taip pat gauti iš LRT administracijos, Administracinės komisijos, valstybė</w:t>
      </w:r>
      <w:r>
        <w:rPr>
          <w:rFonts w:ascii="Times New Roman" w:hAnsi="Times New Roman"/>
          <w:sz w:val="22"/>
        </w:rPr>
        <w:t>s ir savivaldybių</w:t>
      </w:r>
      <w:r>
        <w:rPr>
          <w:rFonts w:ascii="Times New Roman" w:hAnsi="Times New Roman"/>
          <w:b/>
          <w:sz w:val="22"/>
        </w:rPr>
        <w:t xml:space="preserve"> </w:t>
      </w:r>
      <w:r>
        <w:rPr>
          <w:rFonts w:ascii="Times New Roman" w:hAnsi="Times New Roman"/>
          <w:sz w:val="22"/>
        </w:rPr>
        <w:t>institucijų bei įstaigų informaciją, būtiną savo funkcijoms atlikti.</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 xml:space="preserve">6. Tarybos veikla yra vieša. Tarybos reglamento numatytais atvejais gali būti rengiami uždari Tarybos posėdžiai. Tarybos nutarimai LRT įstatų nustatyta tvarka skelbiami </w:t>
      </w:r>
      <w:r>
        <w:rPr>
          <w:rFonts w:ascii="Times New Roman" w:hAnsi="Times New Roman"/>
          <w:sz w:val="22"/>
        </w:rPr>
        <w:t xml:space="preserve">LRT radijo ir (ar) televizijos laidose. LRT taryba kasmet spaudoje paskelbia metinę veiklos ataskaitą, o Tarybos pirmininkas kartą per metus už LRT veiklą atsiskaito Seimo plenariniame posėdyje. </w:t>
      </w:r>
    </w:p>
    <w:p w:rsidR="00000000" w:rsidRDefault="00FB31DC">
      <w:pPr>
        <w:ind w:firstLine="720"/>
        <w:jc w:val="both"/>
        <w:rPr>
          <w:rFonts w:ascii="Times New Roman" w:hAnsi="Times New Roman"/>
          <w:sz w:val="22"/>
        </w:rPr>
      </w:pPr>
    </w:p>
    <w:p w:rsidR="00000000" w:rsidRDefault="00FB31DC">
      <w:pPr>
        <w:ind w:firstLine="720"/>
        <w:jc w:val="both"/>
        <w:rPr>
          <w:rFonts w:ascii="Times New Roman" w:hAnsi="Times New Roman"/>
          <w:b/>
          <w:sz w:val="22"/>
        </w:rPr>
      </w:pPr>
      <w:r>
        <w:rPr>
          <w:rFonts w:ascii="Times New Roman" w:hAnsi="Times New Roman"/>
          <w:b/>
          <w:sz w:val="22"/>
        </w:rPr>
        <w:t>11 straipsnis. Administracinė komisija, jos funkcijos, teis</w:t>
      </w:r>
      <w:r>
        <w:rPr>
          <w:rFonts w:ascii="Times New Roman" w:hAnsi="Times New Roman"/>
          <w:b/>
          <w:sz w:val="22"/>
        </w:rPr>
        <w:t xml:space="preserve">ės ir atskaitomybė </w:t>
      </w:r>
    </w:p>
    <w:p w:rsidR="00000000" w:rsidRDefault="00FB31DC">
      <w:pPr>
        <w:ind w:firstLine="720"/>
        <w:jc w:val="both"/>
        <w:rPr>
          <w:rFonts w:ascii="Times New Roman" w:hAnsi="Times New Roman"/>
          <w:sz w:val="22"/>
        </w:rPr>
      </w:pPr>
      <w:r>
        <w:rPr>
          <w:rFonts w:ascii="Times New Roman" w:hAnsi="Times New Roman"/>
          <w:sz w:val="22"/>
        </w:rPr>
        <w:t xml:space="preserve">1. Administracinė komisija sudaroma iš 5 narių. Administracinės komisijos narius 4 metams skiria Taryba. Administracinės komisijos nariais negali būti Seimo, Vyriausybės nariai, politinio (asmeninio) pasitikėjimo valstybės tarnautojai, </w:t>
      </w:r>
      <w:r>
        <w:rPr>
          <w:rFonts w:ascii="Times New Roman" w:hAnsi="Times New Roman"/>
          <w:sz w:val="22"/>
        </w:rPr>
        <w:t>asmenys, dirbantys pagal darbo sutartis radijo ir (ar) televizijos stotyse, įskaitant ir LRT. Pasibaigus Administracinės komisijos nario kadencijai, jis gali būti skiriamas pakartotinai, su sąlyga, jeigu dėl tokio paskyrimo nesusidaro daugiau kaip dvi kade</w:t>
      </w:r>
      <w:r>
        <w:rPr>
          <w:rFonts w:ascii="Times New Roman" w:hAnsi="Times New Roman"/>
          <w:sz w:val="22"/>
        </w:rPr>
        <w:t>ncijos iš eilės.</w:t>
      </w:r>
    </w:p>
    <w:p w:rsidR="00000000" w:rsidRDefault="00FB31DC">
      <w:pPr>
        <w:pStyle w:val="BodyText3"/>
        <w:ind w:firstLine="720"/>
        <w:jc w:val="both"/>
        <w:rPr>
          <w:rFonts w:ascii="Times New Roman" w:hAnsi="Times New Roman"/>
          <w:sz w:val="22"/>
          <w:lang w:val="lt-LT"/>
        </w:rPr>
      </w:pPr>
      <w:r>
        <w:rPr>
          <w:rFonts w:ascii="Times New Roman" w:hAnsi="Times New Roman"/>
          <w:sz w:val="22"/>
          <w:lang w:val="lt-LT"/>
        </w:rPr>
        <w:t>2. Administracinės komisijos nariai turi būti vadybos ir (ar) finansų specialistai.</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3. Jeigu dėl kokių nors priežasčių Administracinės komisijos narys negali atlikti savo pareigų arba nedalyvauja Administracinės komisijos posėdžiuose daugi</w:t>
      </w:r>
      <w:r>
        <w:rPr>
          <w:rFonts w:ascii="Times New Roman" w:hAnsi="Times New Roman"/>
          <w:sz w:val="22"/>
        </w:rPr>
        <w:t>au kaip 4 mėnesius, Taryba turi teisę jį atšaukti ir į jo vietą skirti kitą asmenį. Administracinės komisijos narys turi teisę atsistatydinti.</w:t>
      </w:r>
    </w:p>
    <w:p w:rsidR="00000000" w:rsidRDefault="00FB31DC">
      <w:pPr>
        <w:ind w:firstLine="720"/>
        <w:jc w:val="both"/>
        <w:rPr>
          <w:rFonts w:ascii="Times New Roman" w:hAnsi="Times New Roman"/>
          <w:sz w:val="22"/>
        </w:rPr>
      </w:pPr>
      <w:r>
        <w:rPr>
          <w:rFonts w:ascii="Times New Roman" w:hAnsi="Times New Roman"/>
          <w:sz w:val="22"/>
        </w:rPr>
        <w:t>4. Administracinė komisija veikia pagal Tarybos patvirtintus nuostatus.</w:t>
      </w:r>
    </w:p>
    <w:p w:rsidR="00000000" w:rsidRDefault="00FB31DC">
      <w:pPr>
        <w:ind w:firstLine="720"/>
        <w:jc w:val="both"/>
        <w:rPr>
          <w:rFonts w:ascii="Times New Roman" w:hAnsi="Times New Roman"/>
          <w:sz w:val="22"/>
        </w:rPr>
      </w:pPr>
      <w:r>
        <w:rPr>
          <w:rFonts w:ascii="Times New Roman" w:hAnsi="Times New Roman"/>
          <w:sz w:val="22"/>
        </w:rPr>
        <w:t>5. Administracinės komisijos nariai išsir</w:t>
      </w:r>
      <w:r>
        <w:rPr>
          <w:rFonts w:ascii="Times New Roman" w:hAnsi="Times New Roman"/>
          <w:sz w:val="22"/>
        </w:rPr>
        <w:t>enka pirmininką, kuris ne rečiau kaip kartą per 2 mėnesius šaukia Administracinės komisijos posėdžius. Posėdis teisėtas, jei jame dalyvauja daugiau kaip pusė Administracinės komisijos narių. Administracinė komisija išvadas priima paprasta Administracinės k</w:t>
      </w:r>
      <w:r>
        <w:rPr>
          <w:rFonts w:ascii="Times New Roman" w:hAnsi="Times New Roman"/>
          <w:sz w:val="22"/>
        </w:rPr>
        <w:t xml:space="preserve">omisijos narių balsų dauguma. </w:t>
      </w:r>
    </w:p>
    <w:p w:rsidR="00000000" w:rsidRDefault="00FB31DC">
      <w:pPr>
        <w:ind w:firstLine="720"/>
        <w:rPr>
          <w:rFonts w:ascii="Times New Roman" w:hAnsi="Times New Roman"/>
          <w:sz w:val="22"/>
        </w:rPr>
      </w:pPr>
      <w:r>
        <w:rPr>
          <w:rFonts w:ascii="Times New Roman" w:hAnsi="Times New Roman"/>
          <w:sz w:val="22"/>
        </w:rPr>
        <w:t>6. Administracinė komisija atlieka šias funkcijas:</w:t>
      </w:r>
    </w:p>
    <w:p w:rsidR="00000000" w:rsidRDefault="00FB31DC">
      <w:pPr>
        <w:ind w:firstLine="720"/>
        <w:rPr>
          <w:rFonts w:ascii="Times New Roman" w:hAnsi="Times New Roman"/>
          <w:sz w:val="22"/>
        </w:rPr>
      </w:pPr>
      <w:r>
        <w:rPr>
          <w:rFonts w:ascii="Times New Roman" w:hAnsi="Times New Roman"/>
          <w:sz w:val="22"/>
        </w:rPr>
        <w:t>1) teikia išvadas Tarybai dėl LRT veiklos perspektyvinių ir kasmetinių planų ekonominio bei finansinio pagrįstumo;</w:t>
      </w:r>
    </w:p>
    <w:p w:rsidR="00000000" w:rsidRDefault="00FB31DC">
      <w:pPr>
        <w:ind w:firstLine="720"/>
        <w:rPr>
          <w:rFonts w:ascii="Times New Roman" w:hAnsi="Times New Roman"/>
          <w:sz w:val="22"/>
        </w:rPr>
      </w:pPr>
      <w:r>
        <w:rPr>
          <w:rFonts w:ascii="Times New Roman" w:hAnsi="Times New Roman"/>
          <w:sz w:val="22"/>
        </w:rPr>
        <w:t>2) teikia išvadas Tarybai dėl LRT</w:t>
      </w:r>
      <w:r>
        <w:rPr>
          <w:rFonts w:ascii="Times New Roman" w:hAnsi="Times New Roman"/>
          <w:b/>
          <w:sz w:val="22"/>
        </w:rPr>
        <w:t xml:space="preserve"> </w:t>
      </w:r>
      <w:r>
        <w:rPr>
          <w:rFonts w:ascii="Times New Roman" w:hAnsi="Times New Roman"/>
          <w:sz w:val="22"/>
        </w:rPr>
        <w:t>metinių pajamų ir išlaidų</w:t>
      </w:r>
      <w:r>
        <w:rPr>
          <w:rFonts w:ascii="Times New Roman" w:hAnsi="Times New Roman"/>
          <w:sz w:val="22"/>
        </w:rPr>
        <w:t xml:space="preserve"> sąmatos bei jos vykdymo ataskaitos;</w:t>
      </w:r>
    </w:p>
    <w:p w:rsidR="00000000" w:rsidRDefault="00FB31DC">
      <w:pPr>
        <w:pStyle w:val="BodyTextIndent2"/>
        <w:rPr>
          <w:rFonts w:ascii="Times New Roman" w:hAnsi="Times New Roman"/>
          <w:sz w:val="22"/>
        </w:rPr>
      </w:pPr>
      <w:r>
        <w:rPr>
          <w:rFonts w:ascii="Times New Roman" w:hAnsi="Times New Roman"/>
          <w:sz w:val="22"/>
        </w:rPr>
        <w:t>3) teikia išvadas Tarybai dėl bankų kreditų, garantijų suteikimo bei įsipareigojimų vykdymo;</w:t>
      </w:r>
    </w:p>
    <w:p w:rsidR="00000000" w:rsidRDefault="00FB31DC">
      <w:pPr>
        <w:ind w:firstLine="720"/>
        <w:rPr>
          <w:rFonts w:ascii="Times New Roman" w:hAnsi="Times New Roman"/>
          <w:sz w:val="22"/>
        </w:rPr>
      </w:pPr>
      <w:r>
        <w:rPr>
          <w:rFonts w:ascii="Times New Roman" w:hAnsi="Times New Roman"/>
          <w:sz w:val="22"/>
        </w:rPr>
        <w:t>4) teikia išvadas Tarybai sudarant sutartis dėl investicijų, jei sandorio suma yra ne mažesnė kaip 100 000 litų;</w:t>
      </w:r>
    </w:p>
    <w:p w:rsidR="00000000" w:rsidRDefault="00FB31DC">
      <w:pPr>
        <w:pStyle w:val="BodyTextIndent2"/>
        <w:rPr>
          <w:rFonts w:ascii="Times New Roman" w:hAnsi="Times New Roman"/>
          <w:sz w:val="22"/>
        </w:rPr>
      </w:pPr>
      <w:r>
        <w:rPr>
          <w:rFonts w:ascii="Times New Roman" w:hAnsi="Times New Roman"/>
          <w:sz w:val="22"/>
        </w:rPr>
        <w:t>5) teikia išv</w:t>
      </w:r>
      <w:r>
        <w:rPr>
          <w:rFonts w:ascii="Times New Roman" w:hAnsi="Times New Roman"/>
          <w:sz w:val="22"/>
        </w:rPr>
        <w:t>adas dėl konkursui pateiktų LRT laidų projektų finansinio pagrįstumo;</w:t>
      </w:r>
    </w:p>
    <w:p w:rsidR="00000000" w:rsidRDefault="00FB31DC">
      <w:pPr>
        <w:pStyle w:val="BodyTextIndent2"/>
        <w:rPr>
          <w:rFonts w:ascii="Times New Roman" w:hAnsi="Times New Roman"/>
          <w:sz w:val="22"/>
        </w:rPr>
      </w:pPr>
      <w:r>
        <w:rPr>
          <w:rFonts w:ascii="Times New Roman" w:hAnsi="Times New Roman"/>
          <w:sz w:val="22"/>
        </w:rPr>
        <w:t>6) teikia išvadas generaliniam direktoriui dėl lėšų, kurios nėra numatytos patvirtintoje LRT sąmatoje, panaudojimo;</w:t>
      </w:r>
    </w:p>
    <w:p w:rsidR="00000000" w:rsidRDefault="00FB31DC">
      <w:pPr>
        <w:pStyle w:val="BodyTextIndent2"/>
        <w:rPr>
          <w:rFonts w:ascii="Times New Roman" w:hAnsi="Times New Roman"/>
          <w:sz w:val="22"/>
        </w:rPr>
      </w:pPr>
      <w:r>
        <w:rPr>
          <w:rFonts w:ascii="Times New Roman" w:hAnsi="Times New Roman"/>
          <w:sz w:val="22"/>
        </w:rPr>
        <w:t>7) teikia išvadas generaliniam direktoriui dėl sutarties su LRT darbuo</w:t>
      </w:r>
      <w:r>
        <w:rPr>
          <w:rFonts w:ascii="Times New Roman" w:hAnsi="Times New Roman"/>
          <w:sz w:val="22"/>
        </w:rPr>
        <w:t>tojų profesinėmis sąjungomis projekto ekonominio pagrįstumo;</w:t>
      </w:r>
    </w:p>
    <w:p w:rsidR="00000000" w:rsidRDefault="00FB31DC">
      <w:pPr>
        <w:ind w:firstLine="720"/>
        <w:rPr>
          <w:rFonts w:ascii="Times New Roman" w:hAnsi="Times New Roman"/>
          <w:sz w:val="22"/>
        </w:rPr>
      </w:pPr>
      <w:r>
        <w:rPr>
          <w:rFonts w:ascii="Times New Roman" w:hAnsi="Times New Roman"/>
          <w:sz w:val="22"/>
        </w:rPr>
        <w:t>8) konsultuoja Tarybą ir generalinį direktorių finansų klausimais;</w:t>
      </w:r>
    </w:p>
    <w:p w:rsidR="00000000" w:rsidRDefault="00FB31DC">
      <w:pPr>
        <w:pStyle w:val="BodyTextIndent3"/>
        <w:ind w:firstLine="720"/>
        <w:rPr>
          <w:rFonts w:ascii="Times New Roman" w:hAnsi="Times New Roman"/>
          <w:sz w:val="22"/>
        </w:rPr>
      </w:pPr>
      <w:r>
        <w:rPr>
          <w:rFonts w:ascii="Times New Roman" w:hAnsi="Times New Roman"/>
          <w:sz w:val="22"/>
        </w:rPr>
        <w:t>9) gali siūlyti Tarybai inicijuoti LRT ar atskirų jos padalinių ūkinės ir finansinės veiklos auditą.</w:t>
      </w:r>
    </w:p>
    <w:p w:rsidR="00000000" w:rsidRDefault="00FB31DC">
      <w:pPr>
        <w:ind w:firstLine="720"/>
        <w:jc w:val="both"/>
        <w:rPr>
          <w:rFonts w:ascii="Times New Roman" w:hAnsi="Times New Roman"/>
          <w:sz w:val="22"/>
        </w:rPr>
      </w:pPr>
      <w:r>
        <w:rPr>
          <w:rFonts w:ascii="Times New Roman" w:hAnsi="Times New Roman"/>
          <w:sz w:val="22"/>
        </w:rPr>
        <w:t xml:space="preserve">7. Administracinė komisija </w:t>
      </w:r>
      <w:r>
        <w:rPr>
          <w:rFonts w:ascii="Times New Roman" w:hAnsi="Times New Roman"/>
          <w:sz w:val="22"/>
        </w:rPr>
        <w:t xml:space="preserve">turi teisę siųsti savo atstovą į LRT administracijos posėdžius, gauti iš LRT administracijos ir Tarybos informaciją, būtiną savo funkcijoms atlikti. </w:t>
      </w:r>
    </w:p>
    <w:p w:rsidR="00000000" w:rsidRDefault="00FB31DC">
      <w:pPr>
        <w:ind w:firstLine="720"/>
        <w:jc w:val="both"/>
        <w:rPr>
          <w:rFonts w:ascii="Times New Roman" w:hAnsi="Times New Roman"/>
          <w:sz w:val="22"/>
        </w:rPr>
      </w:pPr>
      <w:r>
        <w:rPr>
          <w:rFonts w:ascii="Times New Roman" w:hAnsi="Times New Roman"/>
          <w:sz w:val="22"/>
        </w:rPr>
        <w:t>8. Administracinė komisija yra finansuojama iš LRT lėšų Administracinės komisijos nuostatų nustatyta tvark</w:t>
      </w:r>
      <w:r>
        <w:rPr>
          <w:rFonts w:ascii="Times New Roman" w:hAnsi="Times New Roman"/>
          <w:sz w:val="22"/>
        </w:rPr>
        <w:t>a.</w:t>
      </w:r>
    </w:p>
    <w:p w:rsidR="00000000" w:rsidRDefault="00FB31DC">
      <w:pPr>
        <w:ind w:firstLine="720"/>
        <w:jc w:val="both"/>
        <w:rPr>
          <w:rFonts w:ascii="Times New Roman" w:hAnsi="Times New Roman"/>
          <w:sz w:val="22"/>
        </w:rPr>
      </w:pPr>
      <w:r>
        <w:rPr>
          <w:rFonts w:ascii="Times New Roman" w:hAnsi="Times New Roman"/>
          <w:sz w:val="22"/>
        </w:rPr>
        <w:t>9. Administracinė komisija ne rečiau kaip kartą per metus už savo veiklą atsiskaito Tarybai LRT įstatų nustatyta tvarka.</w:t>
      </w:r>
    </w:p>
    <w:p w:rsidR="00000000" w:rsidRDefault="00FB31DC">
      <w:pPr>
        <w:ind w:firstLine="720"/>
        <w:jc w:val="both"/>
        <w:rPr>
          <w:rFonts w:ascii="Times New Roman" w:hAnsi="Times New Roman"/>
          <w:b/>
          <w:sz w:val="22"/>
        </w:rPr>
      </w:pPr>
    </w:p>
    <w:p w:rsidR="00000000" w:rsidRDefault="00FB31DC">
      <w:pPr>
        <w:ind w:firstLine="720"/>
        <w:jc w:val="both"/>
        <w:rPr>
          <w:rFonts w:ascii="Times New Roman" w:hAnsi="Times New Roman"/>
          <w:b/>
          <w:sz w:val="22"/>
        </w:rPr>
      </w:pPr>
      <w:r>
        <w:rPr>
          <w:rFonts w:ascii="Times New Roman" w:hAnsi="Times New Roman"/>
          <w:b/>
          <w:sz w:val="22"/>
        </w:rPr>
        <w:t>12 straipsnis. Generalinis direktorius</w:t>
      </w:r>
    </w:p>
    <w:p w:rsidR="00000000" w:rsidRDefault="00FB31DC">
      <w:pPr>
        <w:ind w:firstLine="720"/>
        <w:jc w:val="both"/>
        <w:rPr>
          <w:rFonts w:ascii="Times New Roman" w:hAnsi="Times New Roman"/>
          <w:sz w:val="22"/>
        </w:rPr>
      </w:pPr>
      <w:r>
        <w:rPr>
          <w:rFonts w:ascii="Times New Roman" w:hAnsi="Times New Roman"/>
          <w:sz w:val="22"/>
        </w:rPr>
        <w:t>1. LRT vadovauja ir atstovauja generalinis direktorius. Generalinis direktorius atsako už LR</w:t>
      </w:r>
      <w:r>
        <w:rPr>
          <w:rFonts w:ascii="Times New Roman" w:hAnsi="Times New Roman"/>
          <w:sz w:val="22"/>
        </w:rPr>
        <w:t>T veiklą, LRT parengtas ir transliuojamas programas, taip pat už Tarybos nutarimų įgyvendinimą.</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2. Generalinį direktorių viešo konkurso būdu 5 metams skiria Taryba daugiau kaip pusės visų Tarybos narių balsų dauguma. Negavus tokio balsų skaičiaus, rengiama</w:t>
      </w:r>
      <w:r>
        <w:rPr>
          <w:rFonts w:ascii="Times New Roman" w:hAnsi="Times New Roman"/>
          <w:sz w:val="22"/>
        </w:rPr>
        <w:t>s naujas konkursas.</w:t>
      </w:r>
    </w:p>
    <w:p w:rsidR="00000000" w:rsidRDefault="00FB31DC">
      <w:pPr>
        <w:ind w:firstLine="720"/>
        <w:jc w:val="both"/>
        <w:rPr>
          <w:rFonts w:ascii="Times New Roman" w:hAnsi="Times New Roman"/>
          <w:sz w:val="22"/>
        </w:rPr>
      </w:pPr>
      <w:r>
        <w:rPr>
          <w:rFonts w:ascii="Times New Roman" w:hAnsi="Times New Roman"/>
          <w:sz w:val="22"/>
        </w:rPr>
        <w:t>3. Jeigu asmuo, patvirtintas generaliniu direktoriumi, yra politinės partijos ar politinės organizacijos narys, jis sustabdo savo narystę šioje organizacijoje darbo generaliniu direktoriumi laikotarpiui.</w:t>
      </w:r>
    </w:p>
    <w:p w:rsidR="00000000" w:rsidRDefault="00FB31DC">
      <w:pPr>
        <w:ind w:firstLine="720"/>
        <w:jc w:val="both"/>
        <w:rPr>
          <w:rFonts w:ascii="Times New Roman" w:hAnsi="Times New Roman"/>
          <w:sz w:val="22"/>
        </w:rPr>
      </w:pPr>
      <w:r>
        <w:rPr>
          <w:rFonts w:ascii="Times New Roman" w:hAnsi="Times New Roman"/>
          <w:sz w:val="22"/>
        </w:rPr>
        <w:t>4. Generalinis direktorius dėl T</w:t>
      </w:r>
      <w:r>
        <w:rPr>
          <w:rFonts w:ascii="Times New Roman" w:hAnsi="Times New Roman"/>
          <w:sz w:val="22"/>
        </w:rPr>
        <w:t>arybos pareikšto nepasitikėjimo gali būti atleistas iš pareigų nepasibaigus jo įgaliojimų laikui, jeigu už tai balsuoja ne mažiau kaip 2/3 visų Tarybos narių.</w:t>
      </w:r>
    </w:p>
    <w:p w:rsidR="00000000" w:rsidRDefault="00FB31DC">
      <w:pPr>
        <w:ind w:firstLine="720"/>
        <w:jc w:val="both"/>
        <w:rPr>
          <w:rFonts w:ascii="Times New Roman" w:hAnsi="Times New Roman"/>
          <w:sz w:val="22"/>
        </w:rPr>
      </w:pPr>
      <w:r>
        <w:rPr>
          <w:rFonts w:ascii="Times New Roman" w:hAnsi="Times New Roman"/>
          <w:sz w:val="22"/>
        </w:rPr>
        <w:t xml:space="preserve">5. Generalinis direktorius gali atsistatydinti nepasibaigus kadencijai. Tuo atveju atsistatydina </w:t>
      </w:r>
      <w:r>
        <w:rPr>
          <w:rFonts w:ascii="Times New Roman" w:hAnsi="Times New Roman"/>
          <w:sz w:val="22"/>
        </w:rPr>
        <w:t>ir jo teikimu Tarybos paskirti generalinio direktoriaus pavaduotojai.</w:t>
      </w:r>
    </w:p>
    <w:p w:rsidR="00000000" w:rsidRDefault="00FB31DC">
      <w:pPr>
        <w:ind w:firstLine="720"/>
        <w:jc w:val="both"/>
        <w:rPr>
          <w:rFonts w:ascii="Times New Roman" w:hAnsi="Times New Roman"/>
          <w:sz w:val="22"/>
        </w:rPr>
      </w:pPr>
      <w:r>
        <w:rPr>
          <w:rFonts w:ascii="Times New Roman" w:hAnsi="Times New Roman"/>
          <w:sz w:val="22"/>
        </w:rPr>
        <w:t>6. Tarybai atsistatydinus, generalini</w:t>
      </w:r>
      <w:r>
        <w:rPr>
          <w:rFonts w:ascii="Times New Roman" w:hAnsi="Times New Roman"/>
          <w:b/>
          <w:sz w:val="22"/>
        </w:rPr>
        <w:t>s</w:t>
      </w:r>
      <w:r>
        <w:rPr>
          <w:rFonts w:ascii="Times New Roman" w:hAnsi="Times New Roman"/>
          <w:sz w:val="22"/>
        </w:rPr>
        <w:t xml:space="preserve"> direktorius bei jo teikimu Tarybos paskirti generalinio direktoriaus pavaduotojai atleidžiami. Tarybai arba generaliniam direktoriui atsistatydinus</w:t>
      </w:r>
      <w:r>
        <w:rPr>
          <w:rFonts w:ascii="Times New Roman" w:hAnsi="Times New Roman"/>
          <w:sz w:val="22"/>
        </w:rPr>
        <w:t xml:space="preserve">, Taryba paveda generaliniam direktoriui ar kitam asmeniui laikinai eiti generalinio direktoriaus pareigas iki naujo generalinio direktoriaus paskyrimo. </w:t>
      </w:r>
    </w:p>
    <w:p w:rsidR="00000000" w:rsidRDefault="00FB31DC">
      <w:pPr>
        <w:ind w:firstLine="720"/>
        <w:jc w:val="both"/>
        <w:rPr>
          <w:rFonts w:ascii="Times New Roman" w:hAnsi="Times New Roman"/>
          <w:b/>
          <w:sz w:val="22"/>
        </w:rPr>
      </w:pPr>
    </w:p>
    <w:p w:rsidR="00000000" w:rsidRDefault="00FB31DC">
      <w:pPr>
        <w:ind w:firstLine="720"/>
        <w:jc w:val="both"/>
        <w:rPr>
          <w:rFonts w:ascii="Times New Roman" w:hAnsi="Times New Roman"/>
          <w:b/>
          <w:sz w:val="22"/>
        </w:rPr>
      </w:pPr>
      <w:r>
        <w:rPr>
          <w:rFonts w:ascii="Times New Roman" w:hAnsi="Times New Roman"/>
          <w:b/>
          <w:sz w:val="22"/>
        </w:rPr>
        <w:t xml:space="preserve">13 straipsnis. Generalinio direktoriaus funkcijos, teisės ir atskaitomybė </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1. Generalinis direktorius</w:t>
      </w:r>
      <w:r>
        <w:rPr>
          <w:rFonts w:ascii="Times New Roman" w:hAnsi="Times New Roman"/>
          <w:sz w:val="22"/>
        </w:rPr>
        <w:t>:</w:t>
      </w:r>
    </w:p>
    <w:p w:rsidR="00000000" w:rsidRDefault="00FB31DC">
      <w:pPr>
        <w:ind w:firstLine="720"/>
        <w:jc w:val="both"/>
        <w:rPr>
          <w:rFonts w:ascii="Times New Roman" w:hAnsi="Times New Roman"/>
          <w:sz w:val="22"/>
        </w:rPr>
      </w:pPr>
      <w:r>
        <w:rPr>
          <w:rFonts w:ascii="Times New Roman" w:hAnsi="Times New Roman"/>
          <w:sz w:val="22"/>
        </w:rPr>
        <w:t>1) vadovauja LRT veiklai, atstovauja LRT šalyje, užsienyje ir tarptautinėse organizacijose, taip pat teisme, tvirtina LRT struktūrą, darbo apmokėjimo sistemą, sudaro sutartis, skelbia įsakymus ir kontroliuoja, kaip jie įgyvendinami;</w:t>
      </w:r>
    </w:p>
    <w:p w:rsidR="00000000" w:rsidRDefault="00FB31DC">
      <w:pPr>
        <w:ind w:firstLine="720"/>
        <w:jc w:val="both"/>
        <w:rPr>
          <w:rFonts w:ascii="Times New Roman" w:hAnsi="Times New Roman"/>
          <w:sz w:val="22"/>
        </w:rPr>
      </w:pPr>
      <w:r>
        <w:rPr>
          <w:rFonts w:ascii="Times New Roman" w:hAnsi="Times New Roman"/>
          <w:sz w:val="22"/>
        </w:rPr>
        <w:t>2) Tarybos prašymu in</w:t>
      </w:r>
      <w:r>
        <w:rPr>
          <w:rFonts w:ascii="Times New Roman" w:hAnsi="Times New Roman"/>
          <w:sz w:val="22"/>
        </w:rPr>
        <w:t>formuoja Tarybą apie įstatymuose numatytų LRT funkcijų, Tarybos nutarimų vykdymą bei</w:t>
      </w:r>
      <w:r>
        <w:rPr>
          <w:rFonts w:ascii="Times New Roman" w:hAnsi="Times New Roman"/>
          <w:b/>
          <w:sz w:val="22"/>
        </w:rPr>
        <w:t xml:space="preserve"> </w:t>
      </w:r>
      <w:r>
        <w:rPr>
          <w:rFonts w:ascii="Times New Roman" w:hAnsi="Times New Roman"/>
          <w:sz w:val="22"/>
        </w:rPr>
        <w:t xml:space="preserve">Administracinės komisijos išvadas. </w:t>
      </w:r>
    </w:p>
    <w:p w:rsidR="00000000" w:rsidRDefault="00FB31DC">
      <w:pPr>
        <w:pStyle w:val="BodyText2"/>
        <w:spacing w:line="240" w:lineRule="auto"/>
        <w:ind w:firstLine="720"/>
        <w:rPr>
          <w:rFonts w:ascii="Times New Roman" w:hAnsi="Times New Roman"/>
          <w:sz w:val="22"/>
        </w:rPr>
      </w:pPr>
      <w:r>
        <w:rPr>
          <w:rFonts w:ascii="Times New Roman" w:hAnsi="Times New Roman"/>
          <w:sz w:val="22"/>
        </w:rPr>
        <w:t>2. Generalinis direktorius turi teisę gauti Tarybos nutarimus, Administracinės komisijos išvadas bei kitą informaciją, būtiną savo funk</w:t>
      </w:r>
      <w:r>
        <w:rPr>
          <w:rFonts w:ascii="Times New Roman" w:hAnsi="Times New Roman"/>
          <w:sz w:val="22"/>
        </w:rPr>
        <w:t>cijoms atlikti, be balsavimo teisės gali dalyvauti Tarybos ir Administracinės komisijos posėdžiuose.</w:t>
      </w:r>
    </w:p>
    <w:p w:rsidR="00000000" w:rsidRDefault="00FB31DC">
      <w:pPr>
        <w:ind w:firstLine="720"/>
        <w:jc w:val="both"/>
        <w:rPr>
          <w:rFonts w:ascii="Times New Roman" w:hAnsi="Times New Roman"/>
          <w:sz w:val="22"/>
        </w:rPr>
      </w:pPr>
      <w:r>
        <w:rPr>
          <w:rFonts w:ascii="Times New Roman" w:hAnsi="Times New Roman"/>
          <w:sz w:val="22"/>
        </w:rPr>
        <w:t xml:space="preserve">3. Generalinis direktorius rengia ir teikia Tarybai tvirtinti metinę LRT veiklos ataskaitą. </w:t>
      </w:r>
    </w:p>
    <w:p w:rsidR="00000000" w:rsidRDefault="00FB31DC">
      <w:pPr>
        <w:pStyle w:val="BodyText3"/>
        <w:ind w:firstLine="720"/>
        <w:rPr>
          <w:rFonts w:ascii="Times New Roman" w:hAnsi="Times New Roman"/>
          <w:sz w:val="22"/>
          <w:lang w:val="lt-LT"/>
        </w:rPr>
      </w:pPr>
      <w:r>
        <w:rPr>
          <w:rFonts w:ascii="Times New Roman" w:hAnsi="Times New Roman"/>
          <w:sz w:val="22"/>
          <w:lang w:val="lt-LT"/>
        </w:rPr>
        <w:t xml:space="preserve"> </w:t>
      </w:r>
    </w:p>
    <w:p w:rsidR="00000000" w:rsidRDefault="00FB31DC">
      <w:pPr>
        <w:pStyle w:val="BodyText3"/>
        <w:jc w:val="center"/>
        <w:rPr>
          <w:rFonts w:ascii="Times New Roman" w:hAnsi="Times New Roman"/>
          <w:b/>
          <w:sz w:val="22"/>
          <w:lang w:val="lt-LT"/>
        </w:rPr>
      </w:pPr>
      <w:r>
        <w:rPr>
          <w:rFonts w:ascii="Times New Roman" w:hAnsi="Times New Roman"/>
          <w:b/>
          <w:sz w:val="22"/>
          <w:lang w:val="lt-LT"/>
        </w:rPr>
        <w:t>III SKYRIUS</w:t>
      </w:r>
    </w:p>
    <w:p w:rsidR="00000000" w:rsidRDefault="00FB31DC">
      <w:pPr>
        <w:pStyle w:val="BodyText3"/>
        <w:jc w:val="center"/>
        <w:rPr>
          <w:rFonts w:ascii="Times New Roman" w:hAnsi="Times New Roman"/>
          <w:b/>
          <w:sz w:val="22"/>
          <w:lang w:val="lt-LT"/>
        </w:rPr>
      </w:pPr>
      <w:r>
        <w:rPr>
          <w:rFonts w:ascii="Times New Roman" w:hAnsi="Times New Roman"/>
          <w:b/>
          <w:sz w:val="22"/>
          <w:lang w:val="lt-LT"/>
        </w:rPr>
        <w:t>LIETUVOS NACIONALINIO RADIJO IR TELEVIZIJOS TURT</w:t>
      </w:r>
      <w:r>
        <w:rPr>
          <w:rFonts w:ascii="Times New Roman" w:hAnsi="Times New Roman"/>
          <w:b/>
          <w:sz w:val="22"/>
          <w:lang w:val="lt-LT"/>
        </w:rPr>
        <w:t xml:space="preserve">AS, </w:t>
      </w:r>
      <w:r>
        <w:rPr>
          <w:rFonts w:ascii="Times New Roman" w:hAnsi="Times New Roman"/>
          <w:b/>
          <w:sz w:val="22"/>
          <w:lang w:val="lt-LT"/>
        </w:rPr>
        <w:br/>
        <w:t>FINANSINĖ IR ŪKINĖ VEIKLA</w:t>
      </w:r>
    </w:p>
    <w:p w:rsidR="00000000" w:rsidRDefault="00FB31DC">
      <w:pPr>
        <w:ind w:firstLine="720"/>
        <w:jc w:val="both"/>
        <w:rPr>
          <w:rFonts w:ascii="Times New Roman" w:hAnsi="Times New Roman"/>
          <w:sz w:val="22"/>
        </w:rPr>
      </w:pPr>
      <w:r>
        <w:rPr>
          <w:rFonts w:ascii="Times New Roman" w:hAnsi="Times New Roman"/>
          <w:sz w:val="22"/>
        </w:rPr>
        <w:t xml:space="preserve"> </w:t>
      </w:r>
    </w:p>
    <w:p w:rsidR="00000000" w:rsidRDefault="00FB31DC">
      <w:pPr>
        <w:ind w:firstLine="720"/>
        <w:jc w:val="both"/>
        <w:rPr>
          <w:rFonts w:ascii="Times New Roman" w:hAnsi="Times New Roman"/>
          <w:b/>
          <w:sz w:val="22"/>
        </w:rPr>
      </w:pPr>
      <w:r>
        <w:rPr>
          <w:rFonts w:ascii="Times New Roman" w:hAnsi="Times New Roman"/>
          <w:b/>
          <w:sz w:val="22"/>
        </w:rPr>
        <w:t>14 straipsnis. LRT turtas</w:t>
      </w:r>
    </w:p>
    <w:p w:rsidR="00000000" w:rsidRDefault="00FB31DC">
      <w:pPr>
        <w:ind w:firstLine="720"/>
        <w:jc w:val="both"/>
        <w:rPr>
          <w:rFonts w:ascii="Times New Roman" w:hAnsi="Times New Roman"/>
          <w:sz w:val="22"/>
        </w:rPr>
      </w:pPr>
      <w:r>
        <w:rPr>
          <w:rFonts w:ascii="Times New Roman" w:hAnsi="Times New Roman"/>
          <w:sz w:val="22"/>
        </w:rPr>
        <w:t>1. LRT turtas yra valstybės nuosavybė ir negali būti privatizuojamas.</w:t>
      </w:r>
    </w:p>
    <w:p w:rsidR="00000000" w:rsidRDefault="00FB31DC">
      <w:pPr>
        <w:ind w:firstLine="720"/>
        <w:jc w:val="both"/>
        <w:rPr>
          <w:rFonts w:ascii="Times New Roman" w:hAnsi="Times New Roman"/>
          <w:sz w:val="22"/>
        </w:rPr>
      </w:pPr>
      <w:r>
        <w:rPr>
          <w:rFonts w:ascii="Times New Roman" w:hAnsi="Times New Roman"/>
          <w:sz w:val="22"/>
        </w:rPr>
        <w:t>2. LRT turtą valdo, naudoja ir juo disponuoja patikėjimo teise.</w:t>
      </w:r>
    </w:p>
    <w:p w:rsidR="00000000" w:rsidRDefault="00FB31DC">
      <w:pPr>
        <w:ind w:firstLine="720"/>
        <w:jc w:val="both"/>
        <w:rPr>
          <w:rFonts w:ascii="Times New Roman" w:hAnsi="Times New Roman"/>
          <w:sz w:val="22"/>
        </w:rPr>
      </w:pPr>
      <w:r>
        <w:rPr>
          <w:rFonts w:ascii="Times New Roman" w:hAnsi="Times New Roman"/>
          <w:sz w:val="22"/>
        </w:rPr>
        <w:t>3. LRT pastatai ir žemė negali būti parduodami, perleidžiami ar</w:t>
      </w:r>
      <w:r>
        <w:rPr>
          <w:rFonts w:ascii="Times New Roman" w:hAnsi="Times New Roman"/>
          <w:sz w:val="22"/>
        </w:rPr>
        <w:t xml:space="preserve"> įkeičiami.</w:t>
      </w:r>
    </w:p>
    <w:p w:rsidR="00000000" w:rsidRDefault="00FB31DC">
      <w:pPr>
        <w:pStyle w:val="BodyTextIndent2"/>
        <w:rPr>
          <w:rFonts w:ascii="Times New Roman" w:hAnsi="Times New Roman"/>
          <w:sz w:val="22"/>
        </w:rPr>
      </w:pPr>
      <w:r>
        <w:rPr>
          <w:rFonts w:ascii="Times New Roman" w:hAnsi="Times New Roman"/>
          <w:sz w:val="22"/>
        </w:rPr>
        <w:t>4. Ilgalaikį turtą, kurio kiekvieno objekto likutinė vertė yra ne mažesnė kaip 100 000 litų, LRT gali parduoti, perleisti, nurašyti tik gavusi Vyriausybės leidimą.</w:t>
      </w:r>
    </w:p>
    <w:p w:rsidR="00000000" w:rsidRDefault="00FB31DC">
      <w:pPr>
        <w:ind w:firstLine="720"/>
        <w:jc w:val="both"/>
        <w:rPr>
          <w:rFonts w:ascii="Times New Roman" w:hAnsi="Times New Roman"/>
          <w:sz w:val="22"/>
        </w:rPr>
      </w:pPr>
      <w:r>
        <w:rPr>
          <w:rFonts w:ascii="Times New Roman" w:hAnsi="Times New Roman"/>
          <w:sz w:val="22"/>
        </w:rPr>
        <w:t xml:space="preserve">5. Ilgalaikį turtą, kurio kiekvieno objekto likutinė vertė yra mažesnė negu </w:t>
      </w:r>
      <w:r>
        <w:rPr>
          <w:rFonts w:ascii="Times New Roman" w:hAnsi="Times New Roman"/>
          <w:sz w:val="22"/>
        </w:rPr>
        <w:br/>
        <w:t>100</w:t>
      </w:r>
      <w:r>
        <w:rPr>
          <w:rFonts w:ascii="Times New Roman" w:hAnsi="Times New Roman"/>
          <w:sz w:val="22"/>
        </w:rPr>
        <w:t xml:space="preserve"> 000 litų, LRT gali parduoti, perleisti ar nurašyti, gavęs Tarybos leidimą.</w:t>
      </w:r>
    </w:p>
    <w:p w:rsidR="00000000" w:rsidRDefault="00FB31DC">
      <w:pPr>
        <w:ind w:firstLine="720"/>
        <w:jc w:val="both"/>
        <w:rPr>
          <w:rFonts w:ascii="Times New Roman" w:hAnsi="Times New Roman"/>
          <w:sz w:val="22"/>
        </w:rPr>
      </w:pPr>
      <w:r>
        <w:rPr>
          <w:rFonts w:ascii="Times New Roman" w:hAnsi="Times New Roman"/>
          <w:sz w:val="22"/>
        </w:rPr>
        <w:t>6. Ilgalaikį, visiškai susidėvėjusį turtą bei trumpalaikį turtą, kurio pradinė įsigijimo arba indeksuota vertė yra iki 1000 litų, LRT gali parduoti, perleisti ar nurašyti LRT gener</w:t>
      </w:r>
      <w:r>
        <w:rPr>
          <w:rFonts w:ascii="Times New Roman" w:hAnsi="Times New Roman"/>
          <w:sz w:val="22"/>
        </w:rPr>
        <w:t>alinio direktoriaus įsakymu.</w:t>
      </w:r>
    </w:p>
    <w:p w:rsidR="00000000" w:rsidRDefault="00FB31DC">
      <w:pPr>
        <w:ind w:firstLine="720"/>
        <w:jc w:val="both"/>
        <w:rPr>
          <w:rFonts w:ascii="Times New Roman" w:hAnsi="Times New Roman"/>
          <w:sz w:val="22"/>
        </w:rPr>
      </w:pPr>
      <w:r>
        <w:rPr>
          <w:rFonts w:ascii="Times New Roman" w:hAnsi="Times New Roman"/>
          <w:sz w:val="22"/>
        </w:rPr>
        <w:t>7. LRT turtu negalima užtikrinti kitų asmenų prievolių vykdymo.</w:t>
      </w:r>
    </w:p>
    <w:p w:rsidR="00000000" w:rsidRDefault="00FB31DC">
      <w:pPr>
        <w:ind w:firstLine="720"/>
        <w:jc w:val="both"/>
        <w:rPr>
          <w:rFonts w:ascii="Times New Roman" w:hAnsi="Times New Roman"/>
          <w:sz w:val="22"/>
        </w:rPr>
      </w:pPr>
    </w:p>
    <w:p w:rsidR="00000000" w:rsidRDefault="00FB31DC">
      <w:pPr>
        <w:ind w:firstLine="720"/>
        <w:jc w:val="both"/>
        <w:rPr>
          <w:rFonts w:ascii="Times New Roman" w:hAnsi="Times New Roman"/>
          <w:b/>
          <w:sz w:val="22"/>
        </w:rPr>
      </w:pPr>
      <w:r>
        <w:rPr>
          <w:rFonts w:ascii="Times New Roman" w:hAnsi="Times New Roman"/>
          <w:b/>
          <w:sz w:val="22"/>
        </w:rPr>
        <w:t>15 straipsnis. LRT finansinė ir ūkinė veikla</w:t>
      </w:r>
    </w:p>
    <w:p w:rsidR="00000000" w:rsidRDefault="00FB31DC">
      <w:pPr>
        <w:ind w:firstLine="720"/>
        <w:jc w:val="both"/>
        <w:rPr>
          <w:rFonts w:ascii="Times New Roman" w:hAnsi="Times New Roman"/>
          <w:sz w:val="22"/>
        </w:rPr>
      </w:pPr>
      <w:r>
        <w:rPr>
          <w:rFonts w:ascii="Times New Roman" w:hAnsi="Times New Roman"/>
          <w:sz w:val="22"/>
        </w:rPr>
        <w:t>1. LRT finansuojama iš valstybės biudžeto asignavimų, pajamų, gautų iš valstybės rinkliavos už LRT teikiamas visuomen</w:t>
      </w:r>
      <w:r>
        <w:rPr>
          <w:rFonts w:ascii="Times New Roman" w:hAnsi="Times New Roman"/>
          <w:sz w:val="22"/>
        </w:rPr>
        <w:t xml:space="preserve">ei paslaugas, už radijo ir televizijos laidų pardavimą, reklamą, leidybą, taip pat iš paramos ir pajamų, gautų iš komercinės ir ūkinės veiklos. Didėjant valstybės rinkliavos LRT įplaukoms, atitinkamai mažinamas LRT finansavimas iš biudžeto. </w:t>
      </w:r>
    </w:p>
    <w:p w:rsidR="00000000" w:rsidRDefault="00FB31DC">
      <w:pPr>
        <w:ind w:firstLine="720"/>
        <w:jc w:val="both"/>
        <w:rPr>
          <w:rFonts w:ascii="Times New Roman" w:hAnsi="Times New Roman"/>
          <w:sz w:val="22"/>
        </w:rPr>
      </w:pPr>
      <w:r>
        <w:rPr>
          <w:rFonts w:ascii="Times New Roman" w:hAnsi="Times New Roman"/>
          <w:sz w:val="22"/>
        </w:rPr>
        <w:t>2. LRT savaran</w:t>
      </w:r>
      <w:r>
        <w:rPr>
          <w:rFonts w:ascii="Times New Roman" w:hAnsi="Times New Roman"/>
          <w:sz w:val="22"/>
        </w:rPr>
        <w:t>kiškai vykdo komercinę, ūkinę, leidybos veiklą.</w:t>
      </w:r>
    </w:p>
    <w:p w:rsidR="00000000" w:rsidRDefault="00FB31DC">
      <w:pPr>
        <w:ind w:firstLine="720"/>
        <w:jc w:val="both"/>
        <w:rPr>
          <w:rFonts w:ascii="Times New Roman" w:hAnsi="Times New Roman"/>
          <w:sz w:val="22"/>
        </w:rPr>
      </w:pPr>
      <w:r>
        <w:rPr>
          <w:rFonts w:ascii="Times New Roman" w:hAnsi="Times New Roman"/>
          <w:sz w:val="22"/>
        </w:rPr>
        <w:t>3. LRT skiriamos lėšos Lietuvos Respublikos valstybės biudžete nurodomos atskira eilute. Lėšos už LRT programų siuntimą skiriamos iš valstybės biudžeto, o jų suma nurodoma atskiroje valstybės biudžeto įstatym</w:t>
      </w:r>
      <w:r>
        <w:rPr>
          <w:rFonts w:ascii="Times New Roman" w:hAnsi="Times New Roman"/>
          <w:sz w:val="22"/>
        </w:rPr>
        <w:t>o eilutėje.</w:t>
      </w:r>
    </w:p>
    <w:p w:rsidR="00000000" w:rsidRDefault="00FB31DC">
      <w:pPr>
        <w:ind w:firstLine="720"/>
        <w:jc w:val="both"/>
        <w:rPr>
          <w:rFonts w:ascii="Times New Roman" w:hAnsi="Times New Roman"/>
          <w:sz w:val="22"/>
        </w:rPr>
      </w:pPr>
      <w:r>
        <w:rPr>
          <w:rFonts w:ascii="Times New Roman" w:hAnsi="Times New Roman"/>
          <w:sz w:val="22"/>
        </w:rPr>
        <w:t xml:space="preserve">4. LRT netaikomas bankrotas. </w:t>
      </w:r>
    </w:p>
    <w:p w:rsidR="00000000" w:rsidRDefault="00FB31DC">
      <w:pPr>
        <w:ind w:firstLine="720"/>
        <w:jc w:val="both"/>
        <w:rPr>
          <w:rFonts w:ascii="Times New Roman" w:hAnsi="Times New Roman"/>
          <w:sz w:val="22"/>
        </w:rPr>
      </w:pPr>
    </w:p>
    <w:p w:rsidR="00000000" w:rsidRDefault="00FB31DC">
      <w:pPr>
        <w:ind w:firstLine="720"/>
        <w:jc w:val="both"/>
        <w:rPr>
          <w:rFonts w:ascii="Times New Roman" w:hAnsi="Times New Roman"/>
          <w:b/>
          <w:sz w:val="22"/>
        </w:rPr>
      </w:pPr>
      <w:r>
        <w:rPr>
          <w:rFonts w:ascii="Times New Roman" w:hAnsi="Times New Roman"/>
          <w:b/>
          <w:sz w:val="22"/>
        </w:rPr>
        <w:t>16 straipsnis. LRT reorganizavimas ir likvidavimas</w:t>
      </w:r>
    </w:p>
    <w:p w:rsidR="00000000" w:rsidRDefault="00FB31DC">
      <w:pPr>
        <w:ind w:firstLine="720"/>
        <w:jc w:val="both"/>
        <w:rPr>
          <w:rFonts w:ascii="Times New Roman" w:hAnsi="Times New Roman"/>
          <w:sz w:val="22"/>
        </w:rPr>
      </w:pPr>
      <w:r>
        <w:rPr>
          <w:rFonts w:ascii="Times New Roman" w:hAnsi="Times New Roman"/>
          <w:sz w:val="22"/>
        </w:rPr>
        <w:t>LRT reorganizuojama ar likviduojama Lietuvos Respublikos įstatymu.“</w:t>
      </w:r>
    </w:p>
    <w:p w:rsidR="00000000" w:rsidRDefault="00FB31DC">
      <w:pPr>
        <w:ind w:firstLine="720"/>
        <w:jc w:val="both"/>
        <w:rPr>
          <w:rFonts w:ascii="Times New Roman" w:hAnsi="Times New Roman"/>
          <w:sz w:val="22"/>
        </w:rPr>
      </w:pPr>
      <w:r>
        <w:rPr>
          <w:rFonts w:ascii="Times New Roman" w:hAnsi="Times New Roman"/>
          <w:sz w:val="22"/>
        </w:rPr>
        <w:t xml:space="preserve"> </w:t>
      </w:r>
    </w:p>
    <w:p w:rsidR="00000000" w:rsidRDefault="00FB31DC">
      <w:pPr>
        <w:ind w:firstLine="720"/>
        <w:jc w:val="both"/>
        <w:rPr>
          <w:rFonts w:ascii="Times New Roman" w:hAnsi="Times New Roman"/>
          <w:b/>
          <w:sz w:val="22"/>
        </w:rPr>
      </w:pPr>
      <w:r>
        <w:rPr>
          <w:rFonts w:ascii="Times New Roman" w:hAnsi="Times New Roman"/>
          <w:b/>
          <w:sz w:val="22"/>
        </w:rPr>
        <w:t>2 straipsnis. Baigiamosios nuostatos</w:t>
      </w:r>
    </w:p>
    <w:p w:rsidR="00000000" w:rsidRDefault="00FB31DC">
      <w:pPr>
        <w:ind w:firstLine="720"/>
        <w:jc w:val="both"/>
        <w:rPr>
          <w:rFonts w:ascii="Times New Roman" w:hAnsi="Times New Roman"/>
          <w:sz w:val="22"/>
        </w:rPr>
      </w:pPr>
      <w:r>
        <w:rPr>
          <w:rFonts w:ascii="Times New Roman" w:hAnsi="Times New Roman"/>
          <w:sz w:val="22"/>
        </w:rPr>
        <w:t xml:space="preserve">1. LRT finansavimo tvarka pagal šį įstatymą įsigalioja </w:t>
      </w:r>
      <w:r>
        <w:rPr>
          <w:rFonts w:ascii="Times New Roman" w:hAnsi="Times New Roman"/>
          <w:sz w:val="22"/>
        </w:rPr>
        <w:t>nuo 2001 m. sausio 1 d.</w:t>
      </w:r>
    </w:p>
    <w:p w:rsidR="00000000" w:rsidRDefault="00FB31DC">
      <w:pPr>
        <w:ind w:firstLine="720"/>
        <w:jc w:val="both"/>
        <w:rPr>
          <w:rFonts w:ascii="Times New Roman" w:hAnsi="Times New Roman"/>
          <w:sz w:val="22"/>
        </w:rPr>
      </w:pPr>
      <w:r>
        <w:rPr>
          <w:rFonts w:ascii="Times New Roman" w:hAnsi="Times New Roman"/>
          <w:sz w:val="22"/>
        </w:rPr>
        <w:t>2. LRT administracinė komisija įsteigiama ne vėliau kaip 2001 m. sausio 31 d.</w:t>
      </w:r>
    </w:p>
    <w:p w:rsidR="00000000" w:rsidRDefault="00FB31DC">
      <w:pPr>
        <w:ind w:firstLine="720"/>
        <w:jc w:val="both"/>
        <w:rPr>
          <w:rFonts w:ascii="Times New Roman" w:hAnsi="Times New Roman"/>
          <w:sz w:val="22"/>
        </w:rPr>
      </w:pPr>
      <w:r>
        <w:rPr>
          <w:rFonts w:ascii="Times New Roman" w:hAnsi="Times New Roman"/>
          <w:sz w:val="22"/>
        </w:rPr>
        <w:t xml:space="preserve">3. Šio įstatymo 6 straipsnio 6 dalies nuostata įsigalioja nuo 2002 m. sausio 1 d. </w:t>
      </w:r>
    </w:p>
    <w:p w:rsidR="00000000" w:rsidRDefault="00FB31DC">
      <w:pPr>
        <w:ind w:firstLine="720"/>
        <w:jc w:val="both"/>
        <w:rPr>
          <w:rFonts w:ascii="Times New Roman" w:hAnsi="Times New Roman"/>
          <w:sz w:val="22"/>
        </w:rPr>
      </w:pPr>
    </w:p>
    <w:p w:rsidR="00000000" w:rsidRDefault="00FB31DC">
      <w:pPr>
        <w:pStyle w:val="BodyTextIndent2"/>
        <w:rPr>
          <w:rFonts w:ascii="Times New Roman" w:hAnsi="Times New Roman"/>
          <w:i/>
          <w:sz w:val="22"/>
        </w:rPr>
      </w:pPr>
      <w:r>
        <w:rPr>
          <w:rFonts w:ascii="Times New Roman" w:hAnsi="Times New Roman"/>
          <w:i/>
          <w:sz w:val="22"/>
        </w:rPr>
        <w:t>Vadovaudamasis Lietuvos Respublikos Konstitucijos 71 straipsnio antrąj</w:t>
      </w:r>
      <w:r>
        <w:rPr>
          <w:rFonts w:ascii="Times New Roman" w:hAnsi="Times New Roman"/>
          <w:i/>
          <w:sz w:val="22"/>
        </w:rPr>
        <w:t>a dalimi, skelbiu šį Lietuvos Respublikos Seimo priimtą įstatymą.</w:t>
      </w:r>
    </w:p>
    <w:p w:rsidR="00000000" w:rsidRDefault="00FB31DC">
      <w:pPr>
        <w:rPr>
          <w:rFonts w:ascii="Times New Roman" w:hAnsi="Times New Roman"/>
          <w:sz w:val="22"/>
        </w:rPr>
      </w:pPr>
    </w:p>
    <w:p w:rsidR="00000000" w:rsidRDefault="00FB31DC">
      <w:pPr>
        <w:rPr>
          <w:rFonts w:ascii="Times New Roman" w:hAnsi="Times New Roman"/>
          <w:sz w:val="22"/>
        </w:rPr>
      </w:pPr>
    </w:p>
    <w:p w:rsidR="00000000" w:rsidRDefault="00FB31DC">
      <w:pPr>
        <w:rPr>
          <w:rFonts w:ascii="Times New Roman" w:hAnsi="Times New Roman"/>
          <w:sz w:val="22"/>
        </w:rPr>
      </w:pPr>
    </w:p>
    <w:p w:rsidR="00000000" w:rsidRDefault="00FB31DC">
      <w:pPr>
        <w:tabs>
          <w:tab w:val="right" w:pos="8730"/>
        </w:tabs>
        <w:jc w:val="both"/>
        <w:rPr>
          <w:rStyle w:val="Pareigos"/>
          <w:rFonts w:ascii="Times New Roman" w:hAnsi="Times New Roman"/>
          <w:sz w:val="22"/>
        </w:rPr>
      </w:pPr>
      <w:r>
        <w:rPr>
          <w:rStyle w:val="Pareigos"/>
          <w:rFonts w:ascii="Times New Roman" w:hAnsi="Times New Roman"/>
          <w:sz w:val="22"/>
        </w:rPr>
        <w:fldChar w:fldCharType="begin" w:fldLock="1">
          <w:ffData>
            <w:name w:val=""/>
            <w:enabled/>
            <w:calcOnExit w:val="0"/>
            <w:textInput>
              <w:default w:val="LIETUVOS RESPUBLIKOS SEIMO PIRMININK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 xml:space="preserve">LIETUVOS RESPUBLIKOS </w:t>
      </w:r>
    </w:p>
    <w:p w:rsidR="00000000" w:rsidRDefault="00FB31DC">
      <w:pPr>
        <w:tabs>
          <w:tab w:val="right" w:pos="8730"/>
        </w:tabs>
        <w:jc w:val="both"/>
        <w:rPr>
          <w:rFonts w:ascii="Times New Roman" w:hAnsi="Times New Roman"/>
          <w:sz w:val="22"/>
        </w:rPr>
      </w:pPr>
      <w:r>
        <w:rPr>
          <w:rStyle w:val="Pareigos"/>
          <w:rFonts w:ascii="Times New Roman" w:hAnsi="Times New Roman"/>
          <w:sz w:val="22"/>
        </w:rPr>
        <w:t>SEIMO PIRMININKAS</w:t>
      </w:r>
      <w:r>
        <w:rPr>
          <w:rStyle w:val="Pareigos"/>
          <w:rFonts w:ascii="Times New Roman" w:hAnsi="Times New Roman"/>
          <w:sz w:val="22"/>
        </w:rPr>
        <w:fldChar w:fldCharType="end"/>
      </w:r>
      <w:r>
        <w:rPr>
          <w:rStyle w:val="Pareigos"/>
          <w:rFonts w:ascii="Times New Roman" w:hAnsi="Times New Roman"/>
          <w:sz w:val="22"/>
        </w:rPr>
        <w:tab/>
        <w:t xml:space="preserve"> </w:t>
      </w:r>
      <w:r>
        <w:rPr>
          <w:rFonts w:ascii="Times New Roman" w:hAnsi="Times New Roman"/>
          <w:sz w:val="22"/>
        </w:rPr>
        <w:fldChar w:fldCharType="begin" w:fldLock="1">
          <w:ffData>
            <w:name w:val=""/>
            <w:enabled/>
            <w:calcOnExit w:val="0"/>
            <w:textInput>
              <w:default w:val="VYTAUTAS LANDSBERGI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VYTAUTAS LANDSBERGIS</w:t>
      </w:r>
      <w:r>
        <w:rPr>
          <w:rFonts w:ascii="Times New Roman" w:hAnsi="Times New Roman"/>
          <w:sz w:val="22"/>
        </w:rPr>
        <w:fldChar w:fldCharType="end"/>
      </w:r>
      <w:r>
        <w:rPr>
          <w:rFonts w:ascii="Times New Roman" w:hAnsi="Times New Roman"/>
          <w:sz w:val="22"/>
        </w:rPr>
        <w:t xml:space="preserve"> </w:t>
      </w:r>
    </w:p>
    <w:p w:rsidR="00000000" w:rsidRDefault="00FB31DC">
      <w:pPr>
        <w:widowControl w:val="0"/>
        <w:rPr>
          <w:rFonts w:ascii="Times New Roman" w:hAnsi="Times New Roman"/>
          <w:snapToGrid w:val="0"/>
          <w:sz w:val="22"/>
        </w:rPr>
      </w:pPr>
    </w:p>
    <w:p w:rsidR="00000000" w:rsidRDefault="00FB31DC">
      <w:pPr>
        <w:widowControl w:val="0"/>
        <w:jc w:val="center"/>
        <w:rPr>
          <w:rFonts w:ascii="Times New Roman" w:hAnsi="Times New Roman"/>
          <w:snapToGrid w:val="0"/>
          <w:sz w:val="22"/>
        </w:rPr>
      </w:pPr>
      <w:r>
        <w:rPr>
          <w:rFonts w:ascii="Times New Roman" w:hAnsi="Times New Roman"/>
          <w:snapToGrid w:val="0"/>
          <w:sz w:val="22"/>
        </w:rPr>
        <w:t>_________</w:t>
      </w:r>
    </w:p>
    <w:p w:rsidR="00000000" w:rsidRDefault="00FB31DC">
      <w:pPr>
        <w:widowControl w:val="0"/>
        <w:rPr>
          <w:rFonts w:ascii="Times New Roman" w:hAnsi="Times New Roman"/>
          <w:snapToGrid w:val="0"/>
          <w:sz w:val="20"/>
        </w:rPr>
      </w:pPr>
    </w:p>
    <w:p w:rsidR="00000000" w:rsidRDefault="00FB31DC">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FB31DC">
      <w:pPr>
        <w:widowControl w:val="0"/>
        <w:jc w:val="both"/>
        <w:rPr>
          <w:rFonts w:ascii="Times New Roman" w:hAnsi="Times New Roman"/>
          <w:snapToGrid w:val="0"/>
          <w:sz w:val="20"/>
        </w:rPr>
      </w:pPr>
    </w:p>
    <w:p w:rsidR="00000000" w:rsidRDefault="00FB31DC">
      <w:pPr>
        <w:widowControl w:val="0"/>
        <w:jc w:val="both"/>
        <w:rPr>
          <w:rFonts w:ascii="Times New Roman" w:hAnsi="Times New Roman"/>
          <w:snapToGrid w:val="0"/>
          <w:sz w:val="20"/>
        </w:rPr>
      </w:pPr>
      <w:r>
        <w:rPr>
          <w:rFonts w:ascii="Times New Roman" w:hAnsi="Times New Roman"/>
          <w:snapToGrid w:val="0"/>
          <w:sz w:val="20"/>
        </w:rPr>
        <w:t>1.</w:t>
      </w:r>
    </w:p>
    <w:p w:rsidR="00000000" w:rsidRDefault="00FB31DC">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FB31DC">
      <w:pPr>
        <w:widowControl w:val="0"/>
        <w:jc w:val="both"/>
        <w:rPr>
          <w:rFonts w:ascii="Times New Roman" w:hAnsi="Times New Roman"/>
          <w:snapToGrid w:val="0"/>
          <w:sz w:val="20"/>
        </w:rPr>
      </w:pPr>
      <w:r>
        <w:rPr>
          <w:rFonts w:ascii="Times New Roman" w:hAnsi="Times New Roman"/>
          <w:snapToGrid w:val="0"/>
          <w:sz w:val="20"/>
        </w:rPr>
        <w:t xml:space="preserve">Nr. </w:t>
      </w:r>
      <w:hyperlink r:id="rId13" w:history="1">
        <w:r>
          <w:rPr>
            <w:rStyle w:val="Hyperlink"/>
            <w:rFonts w:ascii="Times New Roman" w:hAnsi="Times New Roman"/>
            <w:sz w:val="20"/>
          </w:rPr>
          <w:t>VIII-1911</w:t>
        </w:r>
      </w:hyperlink>
      <w:r>
        <w:rPr>
          <w:rFonts w:ascii="Times New Roman" w:hAnsi="Times New Roman"/>
          <w:snapToGrid w:val="0"/>
          <w:sz w:val="20"/>
        </w:rPr>
        <w:t>, 2000 08 31, Žin., 2000, Nr. 78-2362 (2000 09 15)</w:t>
      </w:r>
    </w:p>
    <w:p w:rsidR="00000000" w:rsidRDefault="00FB31DC">
      <w:pPr>
        <w:widowControl w:val="0"/>
        <w:jc w:val="both"/>
        <w:rPr>
          <w:rFonts w:ascii="Times New Roman" w:hAnsi="Times New Roman"/>
          <w:snapToGrid w:val="0"/>
          <w:sz w:val="20"/>
        </w:rPr>
      </w:pPr>
      <w:r>
        <w:rPr>
          <w:rFonts w:ascii="Times New Roman" w:hAnsi="Times New Roman"/>
          <w:snapToGrid w:val="0"/>
          <w:sz w:val="20"/>
        </w:rPr>
        <w:t>LIETUVOS NACIONALINIO RADIJO IR TELEVIZIJOS ĮSTATYMO 9 STRAIPSNIO PAKEITIMO ĮSTATYMAS</w:t>
      </w:r>
    </w:p>
    <w:p w:rsidR="00000000" w:rsidRDefault="00FB31DC">
      <w:pPr>
        <w:widowControl w:val="0"/>
        <w:jc w:val="both"/>
        <w:rPr>
          <w:rFonts w:ascii="Times New Roman" w:hAnsi="Times New Roman"/>
          <w:sz w:val="20"/>
        </w:rPr>
      </w:pPr>
      <w:r>
        <w:rPr>
          <w:rFonts w:ascii="Times New Roman" w:hAnsi="Times New Roman"/>
          <w:sz w:val="20"/>
        </w:rPr>
        <w:t>Šis įstatymas įsigalioja nuo 2000 m. spalio 1 d.</w:t>
      </w:r>
    </w:p>
    <w:p w:rsidR="00000000" w:rsidRDefault="00FB31DC">
      <w:pPr>
        <w:widowControl w:val="0"/>
        <w:rPr>
          <w:rFonts w:ascii="Times New Roman" w:hAnsi="Times New Roman"/>
          <w:snapToGrid w:val="0"/>
          <w:sz w:val="20"/>
        </w:rPr>
      </w:pPr>
    </w:p>
    <w:p w:rsidR="00000000" w:rsidRDefault="00FB31DC">
      <w:pPr>
        <w:widowControl w:val="0"/>
        <w:jc w:val="both"/>
        <w:rPr>
          <w:rFonts w:ascii="Times New Roman" w:hAnsi="Times New Roman"/>
          <w:snapToGrid w:val="0"/>
          <w:sz w:val="20"/>
        </w:rPr>
      </w:pPr>
      <w:r>
        <w:rPr>
          <w:rFonts w:ascii="Times New Roman" w:hAnsi="Times New Roman"/>
          <w:snapToGrid w:val="0"/>
          <w:sz w:val="20"/>
        </w:rPr>
        <w:t>2.</w:t>
      </w:r>
    </w:p>
    <w:p w:rsidR="00000000" w:rsidRDefault="00FB31DC">
      <w:pPr>
        <w:widowControl w:val="0"/>
        <w:jc w:val="both"/>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Seimas, Įstatymas</w:t>
      </w:r>
    </w:p>
    <w:p w:rsidR="00000000" w:rsidRDefault="00FB31DC">
      <w:pPr>
        <w:widowControl w:val="0"/>
        <w:jc w:val="both"/>
        <w:rPr>
          <w:rFonts w:ascii="Times New Roman" w:hAnsi="Times New Roman"/>
          <w:snapToGrid w:val="0"/>
          <w:sz w:val="20"/>
        </w:rPr>
      </w:pPr>
      <w:r>
        <w:rPr>
          <w:rFonts w:ascii="Times New Roman" w:hAnsi="Times New Roman"/>
          <w:snapToGrid w:val="0"/>
          <w:sz w:val="20"/>
        </w:rPr>
        <w:t xml:space="preserve">Nr. </w:t>
      </w:r>
      <w:hyperlink r:id="rId14" w:history="1">
        <w:r>
          <w:rPr>
            <w:rStyle w:val="Hyperlink"/>
            <w:rFonts w:ascii="Times New Roman" w:hAnsi="Times New Roman"/>
            <w:sz w:val="20"/>
          </w:rPr>
          <w:t>VIII-2070</w:t>
        </w:r>
      </w:hyperlink>
      <w:r>
        <w:rPr>
          <w:rFonts w:ascii="Times New Roman" w:hAnsi="Times New Roman"/>
          <w:snapToGrid w:val="0"/>
          <w:sz w:val="20"/>
        </w:rPr>
        <w:t>, 2000 10 17, Žin., 2000, Nr. 94-2919 (2000 11 03)</w:t>
      </w:r>
    </w:p>
    <w:p w:rsidR="00000000" w:rsidRDefault="00FB31DC">
      <w:pPr>
        <w:widowControl w:val="0"/>
        <w:jc w:val="both"/>
        <w:rPr>
          <w:rFonts w:ascii="Times New Roman" w:hAnsi="Times New Roman"/>
          <w:snapToGrid w:val="0"/>
          <w:sz w:val="20"/>
        </w:rPr>
      </w:pPr>
      <w:r>
        <w:rPr>
          <w:rFonts w:ascii="Times New Roman" w:hAnsi="Times New Roman"/>
          <w:snapToGrid w:val="0"/>
          <w:sz w:val="20"/>
        </w:rPr>
        <w:t>LIETUVOS NACIONALINIO RADIJO IR TELEVIZIJOS ĮSTATYMO 4 IR 6 STRAIPSNIŲ PA</w:t>
      </w:r>
      <w:r>
        <w:rPr>
          <w:rFonts w:ascii="Times New Roman" w:hAnsi="Times New Roman"/>
          <w:snapToGrid w:val="0"/>
          <w:sz w:val="20"/>
        </w:rPr>
        <w:t>KEITIMO ĮSTATYMAS</w:t>
      </w:r>
    </w:p>
    <w:p w:rsidR="00000000" w:rsidRDefault="00FB31DC">
      <w:pPr>
        <w:widowControl w:val="0"/>
        <w:jc w:val="both"/>
        <w:rPr>
          <w:rFonts w:ascii="Times New Roman" w:hAnsi="Times New Roman"/>
          <w:snapToGrid w:val="0"/>
          <w:sz w:val="20"/>
        </w:rPr>
      </w:pPr>
    </w:p>
    <w:p w:rsidR="00000000" w:rsidRDefault="00FB31DC">
      <w:pPr>
        <w:widowControl w:val="0"/>
        <w:jc w:val="both"/>
        <w:rPr>
          <w:rFonts w:ascii="Times New Roman" w:hAnsi="Times New Roman"/>
          <w:snapToGrid w:val="0"/>
          <w:sz w:val="20"/>
        </w:rPr>
      </w:pPr>
      <w:r>
        <w:rPr>
          <w:rFonts w:ascii="Times New Roman" w:hAnsi="Times New Roman"/>
          <w:snapToGrid w:val="0"/>
          <w:sz w:val="20"/>
        </w:rPr>
        <w:t>*** Pabaiga ***</w:t>
      </w:r>
    </w:p>
    <w:p w:rsidR="00000000" w:rsidRDefault="00FB31DC">
      <w:pPr>
        <w:widowControl w:val="0"/>
        <w:jc w:val="both"/>
        <w:rPr>
          <w:rFonts w:ascii="Times New Roman" w:hAnsi="Times New Roman"/>
          <w:snapToGrid w:val="0"/>
          <w:sz w:val="20"/>
        </w:rPr>
      </w:pPr>
    </w:p>
    <w:p w:rsidR="00000000" w:rsidRDefault="00FB31DC">
      <w:pPr>
        <w:widowControl w:val="0"/>
        <w:jc w:val="both"/>
        <w:rPr>
          <w:rFonts w:ascii="Times New Roman" w:hAnsi="Times New Roman"/>
          <w:snapToGrid w:val="0"/>
          <w:sz w:val="20"/>
        </w:rPr>
      </w:pPr>
    </w:p>
    <w:p w:rsidR="00000000" w:rsidRDefault="00FB31DC">
      <w:pPr>
        <w:widowControl w:val="0"/>
        <w:jc w:val="both"/>
        <w:rPr>
          <w:rFonts w:ascii="Times New Roman" w:hAnsi="Times New Roman"/>
          <w:snapToGrid w:val="0"/>
          <w:sz w:val="20"/>
        </w:rPr>
      </w:pPr>
      <w:r>
        <w:rPr>
          <w:rFonts w:ascii="Times New Roman" w:hAnsi="Times New Roman"/>
          <w:snapToGrid w:val="0"/>
          <w:sz w:val="20"/>
        </w:rPr>
        <w:t>Redagavo: Aušrinė Trapinskienė (2001 01 09)</w:t>
      </w:r>
    </w:p>
    <w:p w:rsidR="00000000" w:rsidRDefault="00FB31DC">
      <w:pPr>
        <w:widowControl w:val="0"/>
        <w:rPr>
          <w:rFonts w:ascii="Times New Roman" w:hAnsi="Times New Roman"/>
          <w:snapToGrid w:val="0"/>
          <w:sz w:val="20"/>
        </w:rPr>
      </w:pPr>
      <w:r>
        <w:rPr>
          <w:rFonts w:ascii="Times New Roman" w:hAnsi="Times New Roman"/>
          <w:snapToGrid w:val="0"/>
          <w:sz w:val="20"/>
        </w:rPr>
        <w:t xml:space="preserve">                  </w:t>
      </w:r>
      <w:hyperlink r:id="rId15" w:history="1">
        <w:r>
          <w:rPr>
            <w:rStyle w:val="Hyperlink"/>
            <w:rFonts w:ascii="Times New Roman" w:hAnsi="Times New Roman"/>
            <w:sz w:val="20"/>
          </w:rPr>
          <w:t>autrap@lrs.lt</w:t>
        </w:r>
      </w:hyperlink>
    </w:p>
    <w:p w:rsidR="00000000" w:rsidRDefault="00FB31DC">
      <w:pPr>
        <w:widowControl w:val="0"/>
        <w:rPr>
          <w:rFonts w:ascii="Times New Roman" w:hAnsi="Times New Roman"/>
          <w:snapToGrid w:val="0"/>
          <w:sz w:val="20"/>
        </w:rPr>
      </w:pPr>
    </w:p>
    <w:p w:rsidR="00000000" w:rsidRDefault="00FB31DC">
      <w:pPr>
        <w:jc w:val="both"/>
        <w:rPr>
          <w:rFonts w:ascii="Times New Roman" w:hAnsi="Times New Roman"/>
          <w:sz w:val="20"/>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1DC">
      <w:r>
        <w:separator/>
      </w:r>
    </w:p>
  </w:endnote>
  <w:endnote w:type="continuationSeparator" w:id="0">
    <w:p w:rsidR="00000000" w:rsidRDefault="00FB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3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B3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3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FB3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1DC">
      <w:r>
        <w:separator/>
      </w:r>
    </w:p>
  </w:footnote>
  <w:footnote w:type="continuationSeparator" w:id="0">
    <w:p w:rsidR="00000000" w:rsidRDefault="00FB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765"/>
    <w:multiLevelType w:val="singleLevel"/>
    <w:tmpl w:val="ED7426A2"/>
    <w:lvl w:ilvl="0">
      <w:start w:val="1"/>
      <w:numFmt w:val="decimal"/>
      <w:lvlText w:val="%1)"/>
      <w:lvlJc w:val="left"/>
      <w:pPr>
        <w:tabs>
          <w:tab w:val="num" w:pos="990"/>
        </w:tabs>
        <w:ind w:left="99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DC"/>
    <w:rsid w:val="00FB31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b/>
    </w:rPr>
  </w:style>
  <w:style w:type="paragraph" w:styleId="BodyText2">
    <w:name w:val="Body Text 2"/>
    <w:basedOn w:val="Normal"/>
    <w:semiHidden/>
    <w:pPr>
      <w:spacing w:line="380" w:lineRule="atLeast"/>
      <w:jc w:val="both"/>
    </w:pPr>
  </w:style>
  <w:style w:type="paragraph" w:styleId="BodyText3">
    <w:name w:val="Body Text 3"/>
    <w:basedOn w:val="Normal"/>
    <w:semiHidden/>
    <w:rPr>
      <w:lang w:val="en-GB"/>
    </w:rPr>
  </w:style>
  <w:style w:type="paragraph" w:styleId="BodyTextIndent2">
    <w:name w:val="Body Text Indent 2"/>
    <w:basedOn w:val="Normal"/>
    <w:semiHidden/>
    <w:pPr>
      <w:ind w:firstLine="720"/>
      <w:jc w:val="both"/>
    </w:pPr>
  </w:style>
  <w:style w:type="paragraph" w:styleId="BodyTextIndent3">
    <w:name w:val="Body Text Indent 3"/>
    <w:basedOn w:val="Normal"/>
    <w:semiHidden/>
    <w:pPr>
      <w:ind w:firstLine="300"/>
      <w:jc w:val="both"/>
    </w:pPr>
  </w:style>
  <w:style w:type="paragraph" w:styleId="BodyTextIndent">
    <w:name w:val="Body Text Indent"/>
    <w:basedOn w:val="Normal"/>
    <w:semiHidden/>
    <w:pPr>
      <w:spacing w:line="360" w:lineRule="auto"/>
      <w:ind w:left="2340" w:hanging="1620"/>
      <w:jc w:val="both"/>
    </w:pPr>
    <w:rPr>
      <w:b/>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b/>
    </w:rPr>
  </w:style>
  <w:style w:type="paragraph" w:styleId="BodyText2">
    <w:name w:val="Body Text 2"/>
    <w:basedOn w:val="Normal"/>
    <w:semiHidden/>
    <w:pPr>
      <w:spacing w:line="380" w:lineRule="atLeast"/>
      <w:jc w:val="both"/>
    </w:pPr>
  </w:style>
  <w:style w:type="paragraph" w:styleId="BodyText3">
    <w:name w:val="Body Text 3"/>
    <w:basedOn w:val="Normal"/>
    <w:semiHidden/>
    <w:rPr>
      <w:lang w:val="en-GB"/>
    </w:rPr>
  </w:style>
  <w:style w:type="paragraph" w:styleId="BodyTextIndent2">
    <w:name w:val="Body Text Indent 2"/>
    <w:basedOn w:val="Normal"/>
    <w:semiHidden/>
    <w:pPr>
      <w:ind w:firstLine="720"/>
      <w:jc w:val="both"/>
    </w:pPr>
  </w:style>
  <w:style w:type="paragraph" w:styleId="BodyTextIndent3">
    <w:name w:val="Body Text Indent 3"/>
    <w:basedOn w:val="Normal"/>
    <w:semiHidden/>
    <w:pPr>
      <w:ind w:firstLine="300"/>
      <w:jc w:val="both"/>
    </w:pPr>
  </w:style>
  <w:style w:type="paragraph" w:styleId="BodyTextIndent">
    <w:name w:val="Body Text Indent"/>
    <w:basedOn w:val="Normal"/>
    <w:semiHidden/>
    <w:pPr>
      <w:spacing w:line="360" w:lineRule="auto"/>
      <w:ind w:left="2340" w:hanging="1620"/>
      <w:jc w:val="both"/>
    </w:pPr>
    <w:rPr>
      <w: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Condition1=108269&amp;Condition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108269&amp;Conditio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12055&amp;Condition2=" TargetMode="External"/><Relationship Id="rId5" Type="http://schemas.openxmlformats.org/officeDocument/2006/relationships/webSettings" Target="webSettings.xml"/><Relationship Id="rId15" Type="http://schemas.openxmlformats.org/officeDocument/2006/relationships/hyperlink" Target="mailto:autrap@lrs.lt" TargetMode="External"/><Relationship Id="rId10" Type="http://schemas.openxmlformats.org/officeDocument/2006/relationships/hyperlink" Target="http://www3.lrs.lt/cgi-bin/preps2?Condition1=112055&amp;Condition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Condition1=112055&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2904</Words>
  <Characters>19519</Characters>
  <Application>Microsoft Office Word</Application>
  <DocSecurity>4</DocSecurity>
  <Lines>375</Lines>
  <Paragraphs>205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22218</CharactersWithSpaces>
  <SharedDoc>false</SharedDoc>
  <HLinks>
    <vt:vector size="36" baseType="variant">
      <vt:variant>
        <vt:i4>8257614</vt:i4>
      </vt:variant>
      <vt:variant>
        <vt:i4>39</vt:i4>
      </vt:variant>
      <vt:variant>
        <vt:i4>0</vt:i4>
      </vt:variant>
      <vt:variant>
        <vt:i4>5</vt:i4>
      </vt:variant>
      <vt:variant>
        <vt:lpwstr>mailto:autrap@lrs.lt</vt:lpwstr>
      </vt:variant>
      <vt:variant>
        <vt:lpwstr/>
      </vt:variant>
      <vt:variant>
        <vt:i4>6357028</vt:i4>
      </vt:variant>
      <vt:variant>
        <vt:i4>36</vt:i4>
      </vt:variant>
      <vt:variant>
        <vt:i4>0</vt:i4>
      </vt:variant>
      <vt:variant>
        <vt:i4>5</vt:i4>
      </vt:variant>
      <vt:variant>
        <vt:lpwstr>http://www3.lrs.lt/cgi-bin/preps2?Condition1=112055&amp;Condition2=</vt:lpwstr>
      </vt:variant>
      <vt:variant>
        <vt:lpwstr/>
      </vt:variant>
      <vt:variant>
        <vt:i4>6815787</vt:i4>
      </vt:variant>
      <vt:variant>
        <vt:i4>33</vt:i4>
      </vt:variant>
      <vt:variant>
        <vt:i4>0</vt:i4>
      </vt:variant>
      <vt:variant>
        <vt:i4>5</vt:i4>
      </vt:variant>
      <vt:variant>
        <vt:lpwstr>http://www3.lrs.lt/cgi-bin/preps2?Condition1=108269&amp;Condition2=</vt:lpwstr>
      </vt:variant>
      <vt:variant>
        <vt:lpwstr/>
      </vt:variant>
      <vt:variant>
        <vt:i4>6815787</vt:i4>
      </vt:variant>
      <vt:variant>
        <vt:i4>24</vt:i4>
      </vt:variant>
      <vt:variant>
        <vt:i4>0</vt:i4>
      </vt:variant>
      <vt:variant>
        <vt:i4>5</vt:i4>
      </vt:variant>
      <vt:variant>
        <vt:lpwstr>http://www3.lrs.lt/cgi-bin/preps2?Condition1=108269&amp;Condition2=</vt:lpwstr>
      </vt:variant>
      <vt:variant>
        <vt:lpwstr/>
      </vt:variant>
      <vt:variant>
        <vt:i4>6357028</vt:i4>
      </vt:variant>
      <vt:variant>
        <vt:i4>21</vt:i4>
      </vt:variant>
      <vt:variant>
        <vt:i4>0</vt:i4>
      </vt:variant>
      <vt:variant>
        <vt:i4>5</vt:i4>
      </vt:variant>
      <vt:variant>
        <vt:lpwstr>http://www3.lrs.lt/cgi-bin/preps2?Condition1=112055&amp;Condition2=</vt:lpwstr>
      </vt:variant>
      <vt:variant>
        <vt:lpwstr/>
      </vt:variant>
      <vt:variant>
        <vt:i4>6357028</vt:i4>
      </vt:variant>
      <vt:variant>
        <vt:i4>18</vt:i4>
      </vt:variant>
      <vt:variant>
        <vt:i4>0</vt:i4>
      </vt:variant>
      <vt:variant>
        <vt:i4>5</vt:i4>
      </vt:variant>
      <vt:variant>
        <vt:lpwstr>http://www3.lrs.lt/cgi-bin/preps2?Condition1=112055&amp;Condition2=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2000-07-13T09:28:00Z</cp:lastPrinted>
  <dcterms:created xsi:type="dcterms:W3CDTF">2015-02-16T08:45:00Z</dcterms:created>
  <dcterms:modified xsi:type="dcterms:W3CDTF">2015-02-16T08:45:00Z</dcterms:modified>
</cp:coreProperties>
</file>