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CC853AAD63D5">
        <w:r w:rsidRPr="00532B9F">
          <w:rPr>
            <w:rFonts w:ascii="Times New Roman" w:eastAsia="MS Mincho" w:hAnsi="Times New Roman"/>
            <w:sz w:val="20"/>
            <w:i/>
            <w:iCs/>
            <w:color w:val="0000FF" w:themeColor="hyperlink"/>
            <w:u w:val="single"/>
          </w:rPr>
          <w:t>3-87</w:t>
        </w:r>
      </w:fldSimple>
      <w:r>
        <w:rPr>
          <w:rFonts w:ascii="Times New Roman" w:eastAsia="MS Mincho" w:hAnsi="Times New Roman"/>
          <w:sz w:val="20"/>
          <w:i/>
          <w:iCs/>
        </w:rPr>
        <w:t>, i. k. 0992330ISAK00000479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2011-02-23:</w:t>
      </w:r>
    </w:p>
    <w:p>
      <w:pPr>
        <w:rPr>
          <w:rFonts w:ascii="Times New Roman" w:hAnsi="Times New Roman"/>
          <w:sz w:val="20"/>
          <w:i/>
        </w:rPr>
      </w:pPr>
      <w:r>
        <w:rPr>
          <w:rFonts w:ascii="Times New Roman" w:hAnsi="Times New Roman"/>
          <w:sz w:val="20"/>
          <w:i/>
        </w:rPr>
        <w:t xml:space="preserve">Nr. </w:t>
      </w:r>
      <w:fldSimple w:instr="HYPERLINK https://www.e-tar.lt/portal/legalAct.html?documentId=TAR.592A49E962EE">
        <w:r w:rsidRPr="00532B9F">
          <w:rPr>
            <w:rFonts w:ascii="Times New Roman" w:eastAsia="MS Mincho" w:hAnsi="Times New Roman"/>
            <w:sz w:val="20"/>
            <w:i/>
            <w:iCs/>
            <w:color w:val="0000FF" w:themeColor="hyperlink"/>
            <w:u w:val="single"/>
          </w:rPr>
          <w:t>3D-95</w:t>
        </w:r>
      </w:fldSimple>
      <w:r>
        <w:rPr>
          <w:rFonts w:ascii="Times New Roman" w:eastAsia="MS Mincho" w:hAnsi="Times New Roman"/>
          <w:sz w:val="20"/>
          <w:i/>
          <w:iCs/>
        </w:rPr>
        <w:t>,
2011-02-08,
Žin. 2011,
Nr.
22-1076 (2011-02-22), i. k. 1112330ISAK0003D-95                </w:t>
      </w:r>
    </w:p>
    <w:p>
      <w:pPr>
        <w:rPr>
          <w:rFonts w:ascii="Times New Roman" w:hAnsi="Times New Roman"/>
          <w:sz w:val="22"/>
        </w:rPr>
      </w:pPr>
    </w:p>
    <w:p>
      <w:pPr>
        <w:widowControl w:val="0"/>
        <w:suppressAutoHyphens/>
        <w:jc w:val="center"/>
        <w:rPr>
          <w:b/>
          <w:bCs/>
          <w:caps/>
          <w:color w:val="000000"/>
        </w:rPr>
      </w:pPr>
      <w:r>
        <w:rPr>
          <w:b/>
          <w:bCs/>
          <w:caps/>
          <w:color w:val="000000"/>
        </w:rPr>
        <w:t>LIETUVOS RESPUBLIKOS ŽEMĖS ŪKIO MINISTRAS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GRŪDŲ, JŲ PRODUKTŲ IR KITŲ PRODUKTŲ INVENTORIZACIJOS GRŪDŲ SUPIRKIMO IR (ARBA) PERDIRBIMO ĮMONĖSE TAISYKLIŲ PATVIRTINIMO</w:t>
      </w:r>
    </w:p>
    <w:p>
      <w:pPr>
        <w:widowControl w:val="0"/>
        <w:suppressAutoHyphens/>
        <w:jc w:val="both"/>
        <w:rPr>
          <w:color w:val="000000"/>
        </w:rPr>
      </w:pPr>
    </w:p>
    <w:p>
      <w:pPr>
        <w:widowControl w:val="0"/>
        <w:suppressAutoHyphens/>
        <w:jc w:val="center"/>
        <w:rPr>
          <w:color w:val="000000"/>
        </w:rPr>
      </w:pPr>
      <w:r>
        <w:rPr>
          <w:color w:val="000000"/>
        </w:rPr>
        <w:t>1999 m. gruodžio 31 d. Nr. 479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Inventorizacijos taisyklių, patvirtintų Lietuvos Respublikos Vyriausybės 1999 m. birželio 3 d. nutarimo Nr. 719 (Žin., 1999, Nr. </w:t>
      </w:r>
      <w:hyperlink r:id="rId9" w:tgtFrame="_blank" w:history="1">
        <w:r>
          <w:rPr>
            <w:color w:val="0000FF" w:themeColor="hyperlink"/>
            <w:u w:val="single"/>
          </w:rPr>
          <w:t>50-1622</w:t>
        </w:r>
      </w:hyperlink>
      <w:r>
        <w:rPr>
          <w:color w:val="000000"/>
        </w:rPr>
        <w:t xml:space="preserve">; 2008, Nr. </w:t>
      </w:r>
      <w:hyperlink r:id="rId10" w:tgtFrame="_blank" w:history="1">
        <w:r>
          <w:rPr>
            <w:color w:val="0000FF" w:themeColor="hyperlink"/>
            <w:u w:val="single"/>
          </w:rPr>
          <w:t>49-1822</w:t>
        </w:r>
      </w:hyperlink>
      <w:r>
        <w:rPr>
          <w:color w:val="000000"/>
        </w:rPr>
        <w:t>) 6 punktu,</w:t>
      </w:r>
    </w:p>
    <w:p>
      <w:pPr>
        <w:widowControl w:val="0"/>
        <w:suppressAutoHyphens/>
        <w:ind w:firstLine="567"/>
        <w:jc w:val="both"/>
      </w:pPr>
      <w:r>
        <w:rPr>
          <w:color w:val="000000"/>
          <w:spacing w:val="60"/>
        </w:rPr>
        <w:t>tvirtinu</w:t>
      </w:r>
      <w:r>
        <w:rPr>
          <w:color w:val="000000"/>
          <w:spacing w:val="-2"/>
        </w:rPr>
        <w:t xml:space="preserve"> Grūdų, jų produktų ir kitų produktų inventorizacijos grūdų supirkimo ir (arba) perdirbimo įmonėse taisykles</w:t>
      </w:r>
      <w:r>
        <w:rPr>
          <w:color w:val="000000"/>
        </w:rPr>
        <w:t xml:space="preserve"> (pridedama).</w:t>
      </w:r>
    </w:p>
    <w:p>
      <w:pPr>
        <w:tabs>
          <w:tab w:val="right" w:pos="9639"/>
        </w:tabs>
      </w:pPr>
    </w:p>
    <w:p>
      <w:pPr>
        <w:tabs>
          <w:tab w:val="right" w:pos="9639"/>
        </w:tabs>
      </w:pPr>
    </w:p>
    <w:p>
      <w:pPr>
        <w:tabs>
          <w:tab w:val="right" w:pos="9639"/>
        </w:tabs>
      </w:pPr>
    </w:p>
    <w:p>
      <w:pPr>
        <w:tabs>
          <w:tab w:val="right" w:pos="9639"/>
        </w:tabs>
        <w:rPr>
          <w:i/>
          <w:color w:val="000000"/>
        </w:rPr>
      </w:pPr>
      <w:r>
        <w:t>ŽEMĖS ŪKIO MINISTRAS</w:t>
        <w:tab/>
        <w:t>EDVARDAS MAKELIS</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1999 m. gruodžio 31 d. </w:t>
      </w:r>
    </w:p>
    <w:p>
      <w:pPr>
        <w:widowControl w:val="0"/>
        <w:suppressAutoHyphens/>
        <w:ind w:firstLine="5102"/>
        <w:rPr>
          <w:color w:val="000000"/>
        </w:rPr>
      </w:pPr>
      <w:r>
        <w:rPr>
          <w:color w:val="000000"/>
        </w:rPr>
        <w:t>įsakymu Nr. 479</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2011 m. vasario 8 d. </w:t>
      </w:r>
    </w:p>
    <w:p>
      <w:pPr>
        <w:widowControl w:val="0"/>
        <w:suppressAutoHyphens/>
        <w:ind w:firstLine="5102"/>
        <w:rPr>
          <w:color w:val="000000"/>
        </w:rPr>
      </w:pPr>
      <w:r>
        <w:rPr>
          <w:color w:val="000000"/>
        </w:rPr>
        <w:t>įsakymo Nr. 3D-95 redakcija)</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GRŪDŲ, JŲ PRODUKTŲ IR KITŲ PRODUKTŲ INVENTORIZACIJOS GRŪDŲ SUPIRKIMO IR (ARBA) PERDIRBIMO ĮMONĖSE TAISYKLĖS </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BENDROSIOS NUOSTATOS </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Grūdų, jų produktų ir kitų produktų inventorizacijos grūdų supirkimo ir (arba) perdirbimo įmonėse taisyklės (toliau – taisyklės) parengtos vadovaujantis Lietuvos Respublikos įmonių finansinės atskaitomybės įstatymu (Žin., 2001, Nr. </w:t>
      </w:r>
      <w:hyperlink r:id="rId11" w:tgtFrame="_blank" w:history="1">
        <w:r>
          <w:rPr>
            <w:color w:val="0000FF" w:themeColor="hyperlink"/>
            <w:u w:val="single"/>
          </w:rPr>
          <w:t>99-3516</w:t>
        </w:r>
      </w:hyperlink>
      <w:r>
        <w:rPr>
          <w:color w:val="000000"/>
        </w:rPr>
        <w:t xml:space="preserve">; 2008, Nr. </w:t>
      </w:r>
      <w:hyperlink r:id="rId12" w:tgtFrame="_blank" w:history="1">
        <w:r>
          <w:rPr>
            <w:color w:val="0000FF" w:themeColor="hyperlink"/>
            <w:u w:val="single"/>
          </w:rPr>
          <w:t>79-3098</w:t>
        </w:r>
      </w:hyperlink>
      <w:r>
        <w:rPr>
          <w:color w:val="000000"/>
        </w:rPr>
        <w:t xml:space="preserve">), Lietuvos Respublikos buhalterinės apskaitos įstatymu (Žin., 2001, Nr. </w:t>
      </w:r>
      <w:hyperlink r:id="rId13" w:tgtFrame="_blank" w:history="1">
        <w:r>
          <w:rPr>
            <w:color w:val="0000FF" w:themeColor="hyperlink"/>
            <w:u w:val="single"/>
          </w:rPr>
          <w:t>99-3515</w:t>
        </w:r>
      </w:hyperlink>
      <w:r>
        <w:rPr>
          <w:color w:val="000000"/>
        </w:rPr>
        <w:t xml:space="preserve">) ir Inventorizacijos taisyklėmis, patvirtintomis Lietuvos Respublikos Vyriausybės 1999 m. birželio 3 d. nutarimu Nr. 719 (Žin., 1999, Nr. </w:t>
      </w:r>
      <w:hyperlink r:id="rId14" w:tgtFrame="_blank" w:history="1">
        <w:r>
          <w:rPr>
            <w:color w:val="0000FF" w:themeColor="hyperlink"/>
            <w:u w:val="single"/>
          </w:rPr>
          <w:t>50-1622</w:t>
        </w:r>
      </w:hyperlink>
      <w:r>
        <w:rPr>
          <w:color w:val="000000"/>
        </w:rPr>
        <w:t xml:space="preserve">; 2008, Nr. </w:t>
      </w:r>
      <w:hyperlink r:id="rId15" w:tgtFrame="_blank" w:history="1">
        <w:r>
          <w:rPr>
            <w:color w:val="0000FF" w:themeColor="hyperlink"/>
            <w:u w:val="single"/>
          </w:rPr>
          <w:t>49-1822</w:t>
        </w:r>
      </w:hyperlink>
      <w:r>
        <w:rPr>
          <w:color w:val="000000"/>
        </w:rPr>
        <w:t xml:space="preserve">) (toliau – Inventorizacijos taisyklės). </w:t>
      </w:r>
    </w:p>
    <w:p>
      <w:pPr>
        <w:widowControl w:val="0"/>
        <w:suppressAutoHyphens/>
        <w:ind w:firstLine="567"/>
        <w:jc w:val="both"/>
        <w:rPr>
          <w:color w:val="000000"/>
        </w:rPr>
      </w:pPr>
      <w:r>
        <w:rPr>
          <w:color w:val="000000"/>
        </w:rPr>
        <w:t>2</w:t>
      </w:r>
      <w:r>
        <w:rPr>
          <w:color w:val="000000"/>
        </w:rPr>
        <w:t xml:space="preserve">. Šios taisyklės nustato grūdų, jų produktų ir kitų produktų inventorizacijos reikalavimus. Jos taip pat taikomos atliekant valstybės įmonės Lietuvos žemės ūkio ir maisto produktų rinkos reguliavimo agentūros (toliau – Agentūra) intervenciniu būdu nupirktų ir valstybei nuosavybės teise priklausančių grūdų inventorizaciją. </w:t>
      </w:r>
    </w:p>
    <w:p>
      <w:pPr>
        <w:widowControl w:val="0"/>
        <w:suppressAutoHyphens/>
        <w:ind w:firstLine="567"/>
        <w:jc w:val="both"/>
        <w:rPr>
          <w:color w:val="000000"/>
        </w:rPr>
      </w:pPr>
      <w:r>
        <w:rPr>
          <w:color w:val="000000"/>
        </w:rPr>
        <w:t>3</w:t>
      </w:r>
      <w:r>
        <w:rPr>
          <w:color w:val="000000"/>
        </w:rPr>
        <w:t xml:space="preserve">. Pagrindinės šiose taisyklėse vartojamos sąvokos: </w:t>
      </w:r>
    </w:p>
    <w:p>
      <w:pPr>
        <w:widowControl w:val="0"/>
        <w:suppressAutoHyphens/>
        <w:ind w:firstLine="567"/>
        <w:jc w:val="both"/>
        <w:rPr>
          <w:color w:val="000000"/>
        </w:rPr>
      </w:pPr>
      <w:r>
        <w:rPr>
          <w:b/>
          <w:bCs/>
          <w:color w:val="000000"/>
        </w:rPr>
        <w:t>Elevatorius</w:t>
      </w:r>
      <w:r>
        <w:rPr>
          <w:color w:val="000000"/>
        </w:rPr>
        <w:t xml:space="preserve"> – pastatų ir įrenginių kompleksas grūdams ir kitiems biriems produktams apdoroti ir laikyti. Elevatorių sudaro bokštiniai aruodai ir kėlimo, perpylimo, džiovinimo, valymo, vėdinimo, svėrimo, rūšiavimo, krovimo įranga;</w:t>
      </w:r>
    </w:p>
    <w:p>
      <w:pPr>
        <w:widowControl w:val="0"/>
        <w:suppressAutoHyphens/>
        <w:ind w:firstLine="567"/>
        <w:jc w:val="both"/>
        <w:rPr>
          <w:color w:val="000000"/>
        </w:rPr>
      </w:pPr>
      <w:r>
        <w:rPr>
          <w:b/>
          <w:bCs/>
          <w:color w:val="000000"/>
        </w:rPr>
        <w:t xml:space="preserve">Grūdai </w:t>
      </w:r>
      <w:r>
        <w:rPr>
          <w:color w:val="000000"/>
        </w:rPr>
        <w:t>– varpinių, ankštinių ir aliejinių augalų,</w:t>
      </w:r>
      <w:r>
        <w:rPr>
          <w:b/>
          <w:bCs/>
          <w:color w:val="000000"/>
        </w:rPr>
        <w:t xml:space="preserve"> </w:t>
      </w:r>
      <w:r>
        <w:rPr>
          <w:color w:val="000000"/>
        </w:rPr>
        <w:t xml:space="preserve">įskaitant grikius, sėklos, skirtos sėti, perdirbti ar tiesiogiai vartoti; </w:t>
      </w:r>
    </w:p>
    <w:p>
      <w:pPr>
        <w:widowControl w:val="0"/>
        <w:suppressAutoHyphens/>
        <w:ind w:firstLine="567"/>
        <w:jc w:val="both"/>
        <w:rPr>
          <w:color w:val="000000"/>
        </w:rPr>
      </w:pPr>
      <w:r>
        <w:rPr>
          <w:b/>
          <w:bCs/>
          <w:color w:val="000000"/>
        </w:rPr>
        <w:t xml:space="preserve">Grūdų intervencinis sandėlis </w:t>
      </w:r>
      <w:r>
        <w:rPr>
          <w:color w:val="000000"/>
        </w:rPr>
        <w:t>(toliau – intervencinis sandėlis)</w:t>
      </w:r>
      <w:r>
        <w:rPr>
          <w:b/>
          <w:bCs/>
          <w:color w:val="000000"/>
        </w:rPr>
        <w:t xml:space="preserve"> </w:t>
      </w:r>
      <w:r>
        <w:rPr>
          <w:color w:val="000000"/>
        </w:rPr>
        <w:t>– grūdų sandėlių (antžeminių sandėlių, elevatorių arba bokštinių aruodų) nuosavybės teise turintis juridinis asmuo arba ūkininko ūkis, su Lietuvos žemės ūkio ir maisto produktų rinkos reguliavimo agentūra sudarę grūdų sandėliavimo sutartį;</w:t>
      </w:r>
    </w:p>
    <w:p>
      <w:pPr>
        <w:widowControl w:val="0"/>
        <w:suppressAutoHyphens/>
        <w:ind w:firstLine="567"/>
        <w:jc w:val="both"/>
        <w:rPr>
          <w:color w:val="000000"/>
        </w:rPr>
      </w:pPr>
      <w:r>
        <w:rPr>
          <w:b/>
          <w:bCs/>
          <w:color w:val="000000"/>
        </w:rPr>
        <w:t xml:space="preserve">Grūdų ir kiti produktai </w:t>
      </w:r>
      <w:r>
        <w:rPr>
          <w:color w:val="000000"/>
        </w:rPr>
        <w:t>(toliau – kiti produktai)</w:t>
      </w:r>
      <w:r>
        <w:rPr>
          <w:b/>
          <w:bCs/>
          <w:color w:val="000000"/>
        </w:rPr>
        <w:t xml:space="preserve"> – </w:t>
      </w:r>
      <w:r>
        <w:rPr>
          <w:color w:val="000000"/>
        </w:rPr>
        <w:t>grūdų perdirbimo produktai, pagaminti pridėjus ar nepridėjus kitų žaliavų: miltai, kruopos, salyklas, aliejus, krakmolas, sausasis glitimas, spiritas, bioetanolis, kombinuotasis pašaras, jo gamybai naudojamos pašarinės žaliavos bei pašaro priedai ir kitokie maistui ir ne maistui skirti perdirbimo produktai, taip pat antriniai grūdų perdirbimo produktai – sėlenos, pamiltės, išspaudos, rupiniai ir naudingosios grūdų atliekos;</w:t>
      </w:r>
    </w:p>
    <w:p>
      <w:pPr>
        <w:widowControl w:val="0"/>
        <w:suppressAutoHyphens/>
        <w:ind w:firstLine="567"/>
        <w:jc w:val="both"/>
        <w:rPr>
          <w:color w:val="000000"/>
        </w:rPr>
      </w:pPr>
      <w:r>
        <w:rPr>
          <w:b/>
          <w:bCs/>
          <w:color w:val="000000"/>
        </w:rPr>
        <w:t>Grūdų, jų produktų ir kitų produktų apyvartos dokumentų aprašas</w:t>
      </w:r>
      <w:r>
        <w:rPr>
          <w:color w:val="000000"/>
        </w:rPr>
        <w:t xml:space="preserve"> (toliau – apyvartos dokumentų aprašas) – taisyklių 6 priede nurodytus rekvizitus turintis pajamų ir išlaidų dokumentų aprašas, sudaromas, kai į inventorizuojamąjį objektą priimami arba iš jo išduodami grūdai, jų produktai ir kiti produktai;</w:t>
      </w:r>
    </w:p>
    <w:p>
      <w:pPr>
        <w:widowControl w:val="0"/>
        <w:suppressAutoHyphens/>
        <w:ind w:firstLine="567"/>
        <w:jc w:val="both"/>
        <w:rPr>
          <w:color w:val="000000"/>
        </w:rPr>
      </w:pPr>
      <w:r>
        <w:rPr>
          <w:b/>
          <w:bCs/>
          <w:color w:val="000000"/>
        </w:rPr>
        <w:t xml:space="preserve">Grūdų, jų produktų ir kitų produktų inventorizacija </w:t>
      </w:r>
      <w:r>
        <w:rPr>
          <w:color w:val="000000"/>
        </w:rPr>
        <w:t xml:space="preserve">(toliau – inventorizacija) – įmonės turimų grūdų, jų produktų ir kitų produktų patikrinimas ir faktiškai nustatyto likučio kiekio ir kokybės palyginimas su apskaitos dokumentais; </w:t>
      </w:r>
    </w:p>
    <w:p>
      <w:pPr>
        <w:widowControl w:val="0"/>
        <w:suppressAutoHyphens/>
        <w:ind w:firstLine="567"/>
        <w:jc w:val="both"/>
        <w:rPr>
          <w:color w:val="000000"/>
        </w:rPr>
      </w:pPr>
      <w:r>
        <w:rPr>
          <w:b/>
          <w:bCs/>
          <w:color w:val="000000"/>
        </w:rPr>
        <w:t xml:space="preserve">Grūdų, jų produktų ir kitų produktų inventorizacijos aprašas </w:t>
      </w:r>
      <w:r>
        <w:rPr>
          <w:color w:val="000000"/>
        </w:rPr>
        <w:t>(toliau – inventorizacijos aprašas) – taisyklių 3 priede nurodytus rekvizitus turintis dokumentas, kuriuo patvirtinamas grūdų, jų produktų ir kitų produktų inventorizacijos metu nustatytas šių produktų likutis ir kokybė;</w:t>
      </w:r>
    </w:p>
    <w:p>
      <w:pPr>
        <w:widowControl w:val="0"/>
        <w:suppressAutoHyphens/>
        <w:ind w:firstLine="567"/>
        <w:jc w:val="both"/>
        <w:rPr>
          <w:color w:val="000000"/>
        </w:rPr>
      </w:pPr>
      <w:r>
        <w:rPr>
          <w:b/>
          <w:bCs/>
          <w:color w:val="000000"/>
        </w:rPr>
        <w:t>Grūdų, jų produktų ir kitų produktų inventorizacijos suvestinė ataskaita</w:t>
      </w:r>
      <w:r>
        <w:rPr>
          <w:color w:val="000000"/>
        </w:rPr>
        <w:t xml:space="preserve"> (toliau – suvestinė ataskaita) – taisyklių 5 priede nurodytus rekvizitus turintis dokumentas, kuriuo patvirtinami įmonės arba konkrečiam savininkui priklausančių grūdų, jų produktų ir kitų produktų inventorizacijos bendri rezultatai. Suvestinė ataskaita teikiama įmonės administracijai arba grūdų savininkui; </w:t>
      </w:r>
    </w:p>
    <w:p>
      <w:pPr>
        <w:widowControl w:val="0"/>
        <w:suppressAutoHyphens/>
        <w:ind w:firstLine="567"/>
        <w:jc w:val="both"/>
        <w:rPr>
          <w:color w:val="000000"/>
        </w:rPr>
      </w:pPr>
      <w:r>
        <w:rPr>
          <w:b/>
          <w:bCs/>
          <w:color w:val="000000"/>
        </w:rPr>
        <w:t xml:space="preserve">Grūdų, jų produktų ir kitų produktų inventorizacijos sutikrinimo žiniaraštis </w:t>
      </w:r>
      <w:r>
        <w:rPr>
          <w:color w:val="000000"/>
        </w:rPr>
        <w:t xml:space="preserve">(toliau – sutikrinimo žiniaraštis) – taisyklių 4 priede nurodytus rekvizitus turintis apskaitos registras, kuriame pateikiami inventorizacijos rezultatai: inventorizacijos aprašuose įrašytų kiekių verčių (sumų) ir buhalterinės apskaitos duomenų atitikimas arba neatitikimas (trūkumas ar perteklius) ir neatitikimo priežastys; </w:t>
      </w:r>
    </w:p>
    <w:p>
      <w:pPr>
        <w:widowControl w:val="0"/>
        <w:suppressAutoHyphens/>
        <w:ind w:firstLine="567"/>
        <w:jc w:val="both"/>
        <w:rPr>
          <w:color w:val="000000"/>
        </w:rPr>
      </w:pPr>
      <w:r>
        <w:rPr>
          <w:b/>
          <w:bCs/>
          <w:color w:val="000000"/>
        </w:rPr>
        <w:t xml:space="preserve">Grūdų, jų produktų ir kitų produktų kiekio ir kokybės apskaitos sistema </w:t>
      </w:r>
      <w:r>
        <w:rPr>
          <w:color w:val="000000"/>
        </w:rPr>
        <w:t>(toliau – apskaitos sistema)</w:t>
      </w:r>
      <w:r>
        <w:rPr>
          <w:b/>
          <w:bCs/>
          <w:color w:val="000000"/>
        </w:rPr>
        <w:t xml:space="preserve"> </w:t>
      </w:r>
      <w:r>
        <w:rPr>
          <w:color w:val="000000"/>
        </w:rPr>
        <w:t>– grūdų, jų produktų ir kitų produktų svorio, drėgnio ir (arba) šiukšlinių priemaišų kiekio traukimo į apskaitą sistema;</w:t>
      </w:r>
    </w:p>
    <w:p>
      <w:pPr>
        <w:widowControl w:val="0"/>
        <w:suppressAutoHyphens/>
        <w:ind w:firstLine="567"/>
        <w:jc w:val="both"/>
        <w:rPr>
          <w:color w:val="000000"/>
        </w:rPr>
      </w:pPr>
      <w:r>
        <w:rPr>
          <w:b/>
          <w:bCs/>
          <w:color w:val="000000"/>
        </w:rPr>
        <w:t xml:space="preserve">Grūdų, jų produktų ir kitų produktų partijos baigimo aktas </w:t>
      </w:r>
      <w:r>
        <w:rPr>
          <w:color w:val="000000"/>
        </w:rPr>
        <w:t xml:space="preserve">(toliau – partijos baigimo aktas) – taisyklių 7 arba 8 priede nurodytus rekvizitus turintis dokumentas, kuriuo patvirtinami konkrečios grūdų, jų produktų ir kitų produktų partijos baigimo arba jos persvėrimo rezultatai. Surašomas kiekvienos pabaigtos arba persvertos grūdų, jų produktų ir kitų produktų partijos, kuri apskaitoma pagal kiekį ir kokybę, baigimo aktas; </w:t>
      </w:r>
    </w:p>
    <w:p>
      <w:pPr>
        <w:widowControl w:val="0"/>
        <w:suppressAutoHyphens/>
        <w:ind w:firstLine="567"/>
        <w:jc w:val="both"/>
        <w:rPr>
          <w:color w:val="000000"/>
        </w:rPr>
      </w:pPr>
      <w:r>
        <w:rPr>
          <w:b/>
          <w:bCs/>
          <w:color w:val="000000"/>
        </w:rPr>
        <w:t>Grūdų, jų produktų ir kitų produktų svėrimo žiniaraštis</w:t>
      </w:r>
      <w:r>
        <w:rPr>
          <w:color w:val="000000"/>
        </w:rPr>
        <w:t xml:space="preserve"> (toliau – svėrimo žiniaraštis) – taisyklių 1 ir 2 prieduose nurodytus rekvizitus turintis dokumentas, kuriame nurodomi grūdų, jų produktų ir kitų produktų svėrimo automobilinėmis, vagoninėmis, elevatorinėmis, prekybinėmis ir kitokiomis svarstyklėmis rezultatai;</w:t>
      </w:r>
    </w:p>
    <w:p>
      <w:pPr>
        <w:widowControl w:val="0"/>
        <w:suppressAutoHyphens/>
        <w:ind w:firstLine="567"/>
        <w:jc w:val="both"/>
        <w:rPr>
          <w:color w:val="000000"/>
        </w:rPr>
      </w:pPr>
      <w:r>
        <w:rPr>
          <w:b/>
          <w:bCs/>
          <w:color w:val="000000"/>
        </w:rPr>
        <w:t xml:space="preserve">Grūdų produktų ir kitų produktų gamybos aktas </w:t>
      </w:r>
      <w:r>
        <w:rPr>
          <w:color w:val="000000"/>
        </w:rPr>
        <w:t>(toliau – gamybos aktas) – įmonės vadovo, inventorizacijos komisijos ir gamybinio padalinio vadovo surašomas dokumentas, kuriame nurodomas per tam tikrą laikotarpį gamybai perduotų grūdų, jų produktų ir kitų produktų, taip pat įmonėje pagamintų grūdų produktų, kitų produktų ir nenaudingųjų grūdų atliekų svoris bei kokybė, gamybos technologiniai nuostoliai, įvertinami gamybos rezultatai (nurodoma produkcijos išeiga procentais);</w:t>
      </w:r>
    </w:p>
    <w:p>
      <w:pPr>
        <w:widowControl w:val="0"/>
        <w:suppressAutoHyphens/>
        <w:ind w:firstLine="567"/>
        <w:jc w:val="both"/>
        <w:rPr>
          <w:color w:val="000000"/>
        </w:rPr>
      </w:pPr>
      <w:r>
        <w:rPr>
          <w:b/>
          <w:bCs/>
          <w:color w:val="000000"/>
        </w:rPr>
        <w:t xml:space="preserve">Grūdų sandėlis </w:t>
      </w:r>
      <w:r>
        <w:rPr>
          <w:color w:val="000000"/>
        </w:rPr>
        <w:t>– elevatorius, antžeminis sandėlis, bokštinis aruodas grūdams arba sėkloms laikyti;</w:t>
      </w:r>
    </w:p>
    <w:p>
      <w:pPr>
        <w:widowControl w:val="0"/>
        <w:suppressAutoHyphens/>
        <w:ind w:firstLine="567"/>
        <w:jc w:val="both"/>
        <w:rPr>
          <w:color w:val="000000"/>
        </w:rPr>
      </w:pPr>
      <w:r>
        <w:rPr>
          <w:b/>
          <w:bCs/>
          <w:color w:val="000000"/>
        </w:rPr>
        <w:t>Grūdų supirkimo ir (arba) perdirbimo įmonė</w:t>
      </w:r>
      <w:r>
        <w:rPr>
          <w:color w:val="000000"/>
        </w:rPr>
        <w:t xml:space="preserve"> (toliau – įmonė) – įmonė, kuri superka, apdirba, laiko sandėliuose ir (arba) perdirba grūdus; </w:t>
      </w:r>
    </w:p>
    <w:p>
      <w:pPr>
        <w:widowControl w:val="0"/>
        <w:suppressAutoHyphens/>
        <w:ind w:firstLine="567"/>
        <w:jc w:val="both"/>
        <w:rPr>
          <w:color w:val="000000"/>
        </w:rPr>
      </w:pPr>
      <w:r>
        <w:rPr>
          <w:b/>
          <w:bCs/>
          <w:color w:val="000000"/>
        </w:rPr>
        <w:t>Materialiai atsakingas asmuo</w:t>
      </w:r>
      <w:r>
        <w:rPr>
          <w:color w:val="000000"/>
        </w:rPr>
        <w:t xml:space="preserve"> – įmonės darbuotojas, su kuriuo sudaryta raštiška visiškos materialinės atsakomybės už perduoto jam saugoti, apdirbti, parduoti (išduoti), transportuoti arba panaudoti gamybos procese turto išsaugojimą sutartis;</w:t>
      </w:r>
    </w:p>
    <w:p>
      <w:pPr>
        <w:widowControl w:val="0"/>
        <w:suppressAutoHyphens/>
        <w:ind w:firstLine="567"/>
        <w:jc w:val="both"/>
        <w:rPr>
          <w:color w:val="000000"/>
        </w:rPr>
      </w:pPr>
      <w:r>
        <w:rPr>
          <w:b/>
          <w:bCs/>
          <w:color w:val="000000"/>
        </w:rPr>
        <w:t>Materialiai atsakingų asmenų grupė</w:t>
      </w:r>
      <w:r>
        <w:rPr>
          <w:color w:val="000000"/>
        </w:rPr>
        <w:t xml:space="preserve"> –</w:t>
      </w:r>
      <w:r>
        <w:rPr>
          <w:b/>
          <w:bCs/>
          <w:color w:val="000000"/>
        </w:rPr>
        <w:t xml:space="preserve"> </w:t>
      </w:r>
      <w:r>
        <w:rPr>
          <w:color w:val="000000"/>
        </w:rPr>
        <w:t>grupė įmonės darbuotojų, kurių kiekvieno materialinės atsakomybės neįmanoma atriboti, nes išvien dirba darbus, apimančius jiems perduotų vertybių saugojimą, apdirbimą, pardavimą (išdavimą), transportavimą arba naudojimą gamybos procese, ir su kuriais sudaryta viena visiškos materialinės atsakomybės sutartis;</w:t>
      </w:r>
    </w:p>
    <w:p>
      <w:pPr>
        <w:widowControl w:val="0"/>
        <w:suppressAutoHyphens/>
        <w:ind w:firstLine="567"/>
        <w:jc w:val="both"/>
        <w:rPr>
          <w:color w:val="000000"/>
        </w:rPr>
      </w:pPr>
      <w:r>
        <w:rPr>
          <w:b/>
          <w:bCs/>
          <w:color w:val="000000"/>
        </w:rPr>
        <w:t>Naudingosios grūdų atliekos</w:t>
      </w:r>
      <w:r>
        <w:rPr>
          <w:color w:val="000000"/>
        </w:rPr>
        <w:t xml:space="preserve"> – pašarinės grūdų atliekos, turinčios nuo 2 iki 50 proc. grūdų;</w:t>
      </w:r>
    </w:p>
    <w:p>
      <w:pPr>
        <w:widowControl w:val="0"/>
        <w:suppressAutoHyphens/>
        <w:ind w:firstLine="567"/>
        <w:jc w:val="both"/>
        <w:rPr>
          <w:color w:val="000000"/>
          <w:spacing w:val="-4"/>
        </w:rPr>
      </w:pPr>
      <w:r>
        <w:rPr>
          <w:b/>
          <w:bCs/>
          <w:color w:val="000000"/>
          <w:spacing w:val="-4"/>
        </w:rPr>
        <w:t>Nenaudingosios grūdų atliekos</w:t>
      </w:r>
      <w:r>
        <w:rPr>
          <w:color w:val="000000"/>
          <w:spacing w:val="-4"/>
        </w:rPr>
        <w:t xml:space="preserve"> – ūkinės vertės neturinčios grūdų atliekos, kurių sudėtyje yra mažiau kaip 2 proc. grūdų.</w:t>
      </w:r>
    </w:p>
    <w:p>
      <w:pPr>
        <w:widowControl w:val="0"/>
        <w:suppressAutoHyphens/>
        <w:ind w:firstLine="567"/>
        <w:jc w:val="both"/>
        <w:rPr>
          <w:color w:val="000000"/>
        </w:rPr>
      </w:pPr>
      <w:r>
        <w:rPr>
          <w:color w:val="000000"/>
        </w:rPr>
        <w:t>4</w:t>
      </w:r>
      <w:r>
        <w:rPr>
          <w:color w:val="000000"/>
        </w:rPr>
        <w:t xml:space="preserve">. Kitos taisyklėse vartojamos sąvokos suprantamos taip, kaip jas apibrėžia Lietuvos Respublikos pašarų įstatymas (Žin., 2000, Nr. </w:t>
      </w:r>
      <w:hyperlink r:id="rId16" w:tgtFrame="_blank" w:history="1">
        <w:r>
          <w:rPr>
            <w:color w:val="0000FF" w:themeColor="hyperlink"/>
            <w:u w:val="single"/>
          </w:rPr>
          <w:t>34-952</w:t>
        </w:r>
      </w:hyperlink>
      <w:r>
        <w:rPr>
          <w:color w:val="000000"/>
        </w:rPr>
        <w:t>; 2010, Nr. 12-560) ir kiti teisės aktai.</w:t>
      </w:r>
    </w:p>
    <w:p>
      <w:pPr>
        <w:widowControl w:val="0"/>
        <w:suppressAutoHyphens/>
        <w:ind w:firstLine="567"/>
        <w:jc w:val="both"/>
        <w:rPr>
          <w:color w:val="000000"/>
        </w:rPr>
      </w:pPr>
      <w:r>
        <w:rPr>
          <w:color w:val="000000"/>
        </w:rPr>
        <w:t>5</w:t>
      </w:r>
      <w:r>
        <w:rPr>
          <w:color w:val="000000"/>
        </w:rPr>
        <w:t>. Įmonės turimi grūdai ir kiti produktai inventorizuojami, kai yra mažiausios jų atsargos, bet ne anksčiau kaip iki ataskaitinių metų birželio 30 d.</w:t>
      </w:r>
      <w:r>
        <w:rPr>
          <w:b/>
          <w:bCs/>
          <w:color w:val="000000"/>
        </w:rPr>
        <w:t xml:space="preserve"> </w:t>
      </w:r>
      <w:r>
        <w:rPr>
          <w:color w:val="000000"/>
        </w:rPr>
        <w:t>Supakuoti į standartinio svorio pakuotes kiti produktai inventorizuojami kartu su grūdais, vadovaujantis šiomis taisyklėmis, ne anksčiau kaip iki ataskaitinių metų birželio 30 d. Įmonės vadovas gali pavesti atlikti pakartotinę kitų produktų,</w:t>
      </w:r>
      <w:r>
        <w:rPr>
          <w:b/>
          <w:bCs/>
          <w:color w:val="000000"/>
        </w:rPr>
        <w:t xml:space="preserve"> </w:t>
      </w:r>
      <w:r>
        <w:rPr>
          <w:color w:val="000000"/>
        </w:rPr>
        <w:t xml:space="preserve">supakuotų į standartinio svorio pakuotes, inventorizaciją, iki metinės finansinės atskaitomybės sudarymo datos. </w:t>
      </w:r>
    </w:p>
    <w:p>
      <w:pPr>
        <w:widowControl w:val="0"/>
        <w:suppressAutoHyphens/>
        <w:ind w:firstLine="567"/>
        <w:jc w:val="both"/>
        <w:rPr>
          <w:color w:val="000000"/>
        </w:rPr>
      </w:pPr>
      <w:r>
        <w:rPr>
          <w:color w:val="000000"/>
        </w:rPr>
        <w:t>6</w:t>
      </w:r>
      <w:r>
        <w:rPr>
          <w:color w:val="000000"/>
        </w:rPr>
        <w:t>. Inventorizuojami</w:t>
      </w:r>
      <w:r>
        <w:rPr>
          <w:b/>
          <w:bCs/>
          <w:color w:val="000000"/>
        </w:rPr>
        <w:t xml:space="preserve"> </w:t>
      </w:r>
      <w:r>
        <w:rPr>
          <w:color w:val="000000"/>
        </w:rPr>
        <w:t>visi į buhalterinę apskaitą įtraukti inventorizacijos metu įmonėje esantys grūdai ir kiti produktai. Taip pat inventorizuojami kelyje esantys grūdai ir kiti produktai</w:t>
      </w:r>
      <w:r>
        <w:rPr>
          <w:b/>
          <w:bCs/>
          <w:color w:val="000000"/>
        </w:rPr>
        <w:t xml:space="preserve"> </w:t>
      </w:r>
      <w:r>
        <w:rPr>
          <w:color w:val="000000"/>
        </w:rPr>
        <w:t>(nupirkti, bet dar negauti, pirkėjams išsiųsti, bet neapmokėti, išsiųsti į įmonės filialą, bet dar negauti).</w:t>
      </w:r>
    </w:p>
    <w:p>
      <w:pPr>
        <w:widowControl w:val="0"/>
        <w:suppressAutoHyphens/>
        <w:ind w:firstLine="567"/>
        <w:jc w:val="both"/>
        <w:rPr>
          <w:color w:val="000000"/>
        </w:rPr>
      </w:pPr>
      <w:r>
        <w:rPr>
          <w:color w:val="000000"/>
        </w:rPr>
        <w:t>7</w:t>
      </w:r>
      <w:r>
        <w:rPr>
          <w:color w:val="000000"/>
        </w:rPr>
        <w:t xml:space="preserve">. Įmonėse, gaminančiose kombinuotuosius pašarus, jiems gaminti skirti kiti produktai ir pagaminti pašarai inventorizuojami kartu su grūdais pagal šias taisykles. Įmonėse, kuriose kombinuotųjų pašarų gamybos padaliniai kartu su sandėliais grūdams ir kitiems produktams laikyti yra atskirose teritorijose, nesusieti bendrais transportavimo mechanizmais su kitais tų įmonių padaliniais, įmonių vadovų sprendimu kitų produktų inventorizacija gali būti atliekama kitu nei šiose taisyklėse nustatytu laiku, bet ne anksčiau kaip ataskaitinių metų birželio 30 d. ir ne vėliau kaip iki metinių finansinių ataskaitų sudarymo datos. </w:t>
      </w:r>
    </w:p>
    <w:p>
      <w:pPr>
        <w:widowControl w:val="0"/>
        <w:suppressAutoHyphens/>
        <w:ind w:firstLine="567"/>
        <w:jc w:val="both"/>
        <w:rPr>
          <w:color w:val="000000"/>
        </w:rPr>
      </w:pPr>
      <w:r>
        <w:rPr>
          <w:color w:val="000000"/>
        </w:rPr>
        <w:t>8</w:t>
      </w:r>
      <w:r>
        <w:rPr>
          <w:color w:val="000000"/>
        </w:rPr>
        <w:t>. Po gaisro arba stichinių nelaimių (pagal gaisro ar stichinės nelaimės pasibaigimo dienos būklę) inventorizuojama grūdų ir kitų produktų dalis, likusi po gaisro arba stichinės nelaimės. Jeigu įmonėje nustatomas grūdų ir kitų produktų grobimo (vagystės), piktnaudžiavimo arba sugadinimo faktas (pagal nustatymo dienos būklę), inventorizuojami grūdai ir kiti produktai, priklausę materialiai atsakingų asmenų, susijusių su minėtais nusižengimais, turtinei atsakomybei.</w:t>
      </w:r>
    </w:p>
    <w:p>
      <w:pPr>
        <w:widowControl w:val="0"/>
        <w:suppressAutoHyphens/>
        <w:ind w:firstLine="567"/>
        <w:jc w:val="both"/>
        <w:rPr>
          <w:color w:val="000000"/>
        </w:rPr>
      </w:pPr>
      <w:r>
        <w:rPr>
          <w:color w:val="000000"/>
        </w:rPr>
        <w:t>9</w:t>
      </w:r>
      <w:r>
        <w:rPr>
          <w:color w:val="000000"/>
        </w:rPr>
        <w:t>. Įmonės vadovas gali pavesti atlikti inventorizaciją teisėsaugos institucijų reikalavimu, iškilus abejonei dėl faktinio grūdų ir kitų produktų</w:t>
      </w:r>
      <w:r>
        <w:rPr>
          <w:b/>
          <w:bCs/>
          <w:color w:val="000000"/>
        </w:rPr>
        <w:t xml:space="preserve"> </w:t>
      </w:r>
      <w:r>
        <w:rPr>
          <w:color w:val="000000"/>
        </w:rPr>
        <w:t xml:space="preserve">kiekio ir apskaitos duomenų atitikties, taip pat dėl kitų priežasčių. </w:t>
      </w:r>
    </w:p>
    <w:p>
      <w:pPr>
        <w:widowControl w:val="0"/>
        <w:suppressAutoHyphens/>
        <w:ind w:firstLine="567"/>
        <w:jc w:val="both"/>
        <w:rPr>
          <w:color w:val="000000"/>
          <w:u w:val="thick"/>
        </w:rPr>
      </w:pPr>
      <w:r>
        <w:rPr>
          <w:color w:val="000000"/>
        </w:rPr>
        <w:t>10</w:t>
      </w:r>
      <w:r>
        <w:rPr>
          <w:color w:val="000000"/>
        </w:rPr>
        <w:t>. Tais atvejais, kai už viename ar keliuose sandėliuose laikomus grūdus ir kitus produktus</w:t>
      </w:r>
      <w:r>
        <w:rPr>
          <w:b/>
          <w:bCs/>
          <w:color w:val="000000"/>
        </w:rPr>
        <w:t xml:space="preserve"> </w:t>
      </w:r>
      <w:r>
        <w:rPr>
          <w:color w:val="000000"/>
        </w:rPr>
        <w:t>atsako grupė materialiai atsakingų asmenų, keičiantis vienam iš jų (ne vadovui), likusiųjų materialiai atsakingų asmenų raštišku sutikimu inventorizacija gali būti neatliekama. Keičiantis materialiai atsakingam objekto (sandėlio, elevatoriaus, cecho ir kt.) vadovui, inventorizuojami visi tame objekte esantys grūdai ir kiti produktai.</w:t>
      </w:r>
    </w:p>
    <w:p>
      <w:pPr>
        <w:widowControl w:val="0"/>
        <w:suppressAutoHyphens/>
        <w:ind w:firstLine="567"/>
        <w:jc w:val="both"/>
        <w:rPr>
          <w:color w:val="000000"/>
        </w:rPr>
      </w:pPr>
      <w:r>
        <w:rPr>
          <w:color w:val="000000"/>
        </w:rPr>
        <w:t>11</w:t>
      </w:r>
      <w:r>
        <w:rPr>
          <w:color w:val="000000"/>
        </w:rPr>
        <w:t>. Įmonės vadovas įstatymų nustatyta tvarka atsako už grūdų ir kitų produktų inventorizacijos organizavimą ir atlikimą laiku, inventorizacijos duomenų išsaugojimą, pagal sutikrinimo žiniaraščius nustatytų trūkumų išieškojimą ir kartu su vyriausiuoju finansininku – už teisingą inventorizacijos rezultatų bei neišieškoto trūkumo ir pertekliaus apskaitą.</w:t>
      </w:r>
    </w:p>
    <w:p>
      <w:pPr>
        <w:widowControl w:val="0"/>
        <w:suppressAutoHyphens/>
        <w:ind w:firstLine="567"/>
        <w:jc w:val="both"/>
        <w:rPr>
          <w:color w:val="000000"/>
        </w:rPr>
      </w:pPr>
      <w:r>
        <w:rPr>
          <w:color w:val="000000"/>
        </w:rPr>
        <w:t>12</w:t>
      </w:r>
      <w:r>
        <w:rPr>
          <w:color w:val="000000"/>
        </w:rPr>
        <w:t>. Jei kiti teisės aktai nustato konkretų inventorizacijos atlikimo laiką, taikomos teisės aktų nuostatos.</w:t>
      </w:r>
    </w:p>
    <w:p>
      <w:pPr>
        <w:widowControl w:val="0"/>
        <w:suppressAutoHyphens/>
        <w:ind w:firstLine="567"/>
        <w:jc w:val="both"/>
        <w:rPr>
          <w:color w:val="000000"/>
        </w:rPr>
      </w:pPr>
      <w:r>
        <w:rPr>
          <w:color w:val="000000"/>
        </w:rPr>
        <w:t>13</w:t>
      </w:r>
      <w:r>
        <w:rPr>
          <w:color w:val="000000"/>
        </w:rPr>
        <w:t>. Visas įmonės turtas ją pertvarkant, reorganizuojant arba likviduojant inventorizuojamas Inventorizacijos taisyklių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PASIRENGIMAS INVENTORIZACIJAI</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Inventorizacijai atlikti įmonės vadovo įsakymu paskiriama inventorizacijos komisija. Nurodoma inventorizacijos komisijos pirmininko ir narių vardai, pavardės, pareigos, pagal kurios dienos būklę inventorizacija turi būti atliekama, taip pat inventorizacijos pradžios ir baigimo laikas. Atliekant grūdų ir kitų produktų</w:t>
      </w:r>
      <w:r>
        <w:rPr>
          <w:b/>
          <w:bCs/>
          <w:color w:val="000000"/>
        </w:rPr>
        <w:t xml:space="preserve"> </w:t>
      </w:r>
      <w:r>
        <w:rPr>
          <w:color w:val="000000"/>
        </w:rPr>
        <w:t>inventorizaciją dėl priežasčių, nurodytų šių taisyklių 8 arba 9 punktuose, įsakyme nurodoma jos atlikimo priežastis ir diena, pagal kurios būklę atliekama inventorizacija. Ši diena turi sutapti su inventorizaciją lėmusio atvejo diena.</w:t>
      </w:r>
    </w:p>
    <w:p>
      <w:pPr>
        <w:widowControl w:val="0"/>
        <w:suppressAutoHyphens/>
        <w:ind w:firstLine="567"/>
        <w:jc w:val="both"/>
        <w:rPr>
          <w:color w:val="000000"/>
        </w:rPr>
      </w:pPr>
      <w:r>
        <w:rPr>
          <w:color w:val="000000"/>
        </w:rPr>
        <w:t>15</w:t>
      </w:r>
      <w:r>
        <w:rPr>
          <w:color w:val="000000"/>
        </w:rPr>
        <w:t xml:space="preserve">. Inventorizacijos komisija sudaroma iš reikiamos kompetencijos įmonės darbuotųjų. Į inventorizacijos komisiją būtinai įtraukiami už kokybės kontrolę įmonėje atsakingi specialistai. Įmonėje, turinčioje filialus, esančius kitose nei pagrindinė buveinė vietose (kitose teritorijose), įmonės vadovo sprendimu šiems objektams inventorizuoti gali būti sudarytos atskiros inventorizacijos komisijos. </w:t>
      </w:r>
    </w:p>
    <w:p>
      <w:pPr>
        <w:widowControl w:val="0"/>
        <w:suppressAutoHyphens/>
        <w:ind w:firstLine="567"/>
        <w:jc w:val="both"/>
        <w:rPr>
          <w:color w:val="000000"/>
        </w:rPr>
      </w:pPr>
      <w:r>
        <w:rPr>
          <w:color w:val="000000"/>
        </w:rPr>
        <w:t>16</w:t>
      </w:r>
      <w:r>
        <w:rPr>
          <w:color w:val="000000"/>
        </w:rPr>
        <w:t xml:space="preserve">. Materialiai atsakingi asmenys negali būti inventorizacijos komisijų nariai, išskyrus tuos atvejus, kai įmonėje dirba ne daugiau kaip penki darbuotojai ir kai joje dirbantys asmenys neturi atitinkamos kompetencijos įvertinti inventorizuojamų grūdų ir kitų produktų būklę bei atlikti inventorizaciją. </w:t>
      </w:r>
    </w:p>
    <w:p>
      <w:pPr>
        <w:widowControl w:val="0"/>
        <w:suppressAutoHyphens/>
        <w:ind w:firstLine="567"/>
        <w:jc w:val="both"/>
        <w:rPr>
          <w:color w:val="000000"/>
        </w:rPr>
      </w:pPr>
      <w:r>
        <w:rPr>
          <w:color w:val="000000"/>
        </w:rPr>
        <w:t>17</w:t>
      </w:r>
      <w:r>
        <w:rPr>
          <w:color w:val="000000"/>
        </w:rPr>
        <w:t>.</w:t>
      </w:r>
      <w:r>
        <w:rPr>
          <w:b/>
          <w:bCs/>
          <w:color w:val="000000"/>
        </w:rPr>
        <w:t xml:space="preserve"> </w:t>
      </w:r>
      <w:r>
        <w:rPr>
          <w:color w:val="000000"/>
        </w:rPr>
        <w:t>Kai tvarkoma grūdų ir kitų produktų kiekio ir kokybės apskaita, buhalterinėje apskaitoje turi būti įrašyti grūdų ir kitų produktų likučiai pagal įsakyme nurodytos inventorizacijos atlikimo dienos būklę. Tose įmonėse, kuriose dėl techninių priežasčių neįmanoma sustabdyti grūdų ir kitų produktų priėmimo į inventorizuojamąjį objektą arba jų išdavimo iš šio objekto, buhalterija sudaro inventorizuojamame objekte laikomų grūdų ir kitų produktų apyvartos (priėmimo ir išdavimo) dokumentų aprašą, turintį šiose taisyklėse nurodytus rekvizitus (6 priedas).</w:t>
      </w:r>
    </w:p>
    <w:p>
      <w:pPr>
        <w:widowControl w:val="0"/>
        <w:suppressAutoHyphens/>
        <w:ind w:firstLine="567"/>
        <w:jc w:val="both"/>
        <w:rPr>
          <w:color w:val="000000"/>
        </w:rPr>
      </w:pPr>
      <w:r>
        <w:rPr>
          <w:color w:val="000000"/>
        </w:rPr>
        <w:t>18</w:t>
      </w:r>
      <w:r>
        <w:rPr>
          <w:color w:val="000000"/>
        </w:rPr>
        <w:t>. Iki</w:t>
      </w:r>
      <w:r>
        <w:rPr>
          <w:b/>
          <w:bCs/>
          <w:color w:val="000000"/>
        </w:rPr>
        <w:t xml:space="preserve"> </w:t>
      </w:r>
      <w:r>
        <w:rPr>
          <w:color w:val="000000"/>
        </w:rPr>
        <w:t>inventorizacijos pradžios materialiai atsakingi asmenys raštiškai patvirtina, kad visi inventorizuojamų grūdų ir kitų produktų gavimo ir išdavimo dokumentai atiduoti buhalterijai arba inventorizacijos komisijai, neužpajamuotų arba neišduotų (nenurašytų) grūdų ir kitų produktų</w:t>
      </w:r>
      <w:r>
        <w:rPr>
          <w:b/>
          <w:bCs/>
          <w:color w:val="000000"/>
        </w:rPr>
        <w:t xml:space="preserve"> </w:t>
      </w:r>
      <w:r>
        <w:rPr>
          <w:color w:val="000000"/>
        </w:rPr>
        <w:t>nėra.</w:t>
      </w:r>
    </w:p>
    <w:p>
      <w:pPr>
        <w:widowControl w:val="0"/>
        <w:suppressAutoHyphens/>
        <w:ind w:firstLine="567"/>
        <w:jc w:val="both"/>
        <w:rPr>
          <w:color w:val="000000"/>
        </w:rPr>
      </w:pPr>
      <w:r>
        <w:rPr>
          <w:color w:val="000000"/>
        </w:rPr>
        <w:t>19</w:t>
      </w:r>
      <w:r>
        <w:rPr>
          <w:color w:val="000000"/>
        </w:rPr>
        <w:t xml:space="preserve">. Inventorizacijai naudojamos techninės priemonės – visų tipų (vagoninės, automobilinės, elevatorinės, prekybinės ir kt.) svarstyklės ir laboratoriniai prietaisai turi būti techniškai tvarkingi ir laiku atlikta jų patikra Lietuvos Respublikos metrologijos įstatymo (Žin., 1996, Nr. </w:t>
      </w:r>
      <w:hyperlink r:id="rId17" w:tgtFrame="_blank" w:history="1">
        <w:r>
          <w:rPr>
            <w:color w:val="0000FF" w:themeColor="hyperlink"/>
            <w:u w:val="single"/>
          </w:rPr>
          <w:t>74-1768</w:t>
        </w:r>
      </w:hyperlink>
      <w:r>
        <w:rPr>
          <w:color w:val="000000"/>
        </w:rPr>
        <w:t xml:space="preserve">; 2006, Nr. 77-2966) nustatyta tvarka. </w:t>
      </w:r>
    </w:p>
    <w:p>
      <w:pPr>
        <w:widowControl w:val="0"/>
        <w:suppressAutoHyphens/>
        <w:ind w:firstLine="567"/>
        <w:jc w:val="both"/>
        <w:rPr>
          <w:color w:val="000000"/>
        </w:rPr>
      </w:pPr>
      <w:r>
        <w:rPr>
          <w:color w:val="000000"/>
        </w:rPr>
        <w:t>20</w:t>
      </w:r>
      <w:r>
        <w:rPr>
          <w:color w:val="000000"/>
        </w:rPr>
        <w:t>. Inventorizacijos komisija privalo patikrinti techninių priemonių atitiktį šių taisyklių 19 punkto reikalavimams.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GRŪDŲ IR KITŲ PRODUKTŲ INVENTORIZACIJA</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Inventorizacija atliekama pagal įsakyme nurodytos dienos būklę.</w:t>
      </w:r>
    </w:p>
    <w:p>
      <w:pPr>
        <w:widowControl w:val="0"/>
        <w:suppressAutoHyphens/>
        <w:ind w:firstLine="567"/>
        <w:jc w:val="both"/>
        <w:rPr>
          <w:color w:val="000000"/>
        </w:rPr>
      </w:pPr>
      <w:r>
        <w:rPr>
          <w:color w:val="000000"/>
        </w:rPr>
        <w:t>22</w:t>
      </w:r>
      <w:r>
        <w:rPr>
          <w:color w:val="000000"/>
        </w:rPr>
        <w:t xml:space="preserve">. Komisija, pradėjusi inventorizaciją, užplombuoja patalpas ir kitas grūdų ir kitų produktų laikymo vietas, turinčias atskirus įėjimus, paima iš materialiai atsakingų asmenų neatiduotus buhalterijai pajamų ir išlaidų dokumentus. Komisijos pirmininkas visuose neatiduotuose buhalterijai dokumentuose turi įrašyti žodžius „iki inventorizacijos“, nurodyti dokumento gavimo datą ir pasirašyti. Pagal dokumentus su šiuo įrašu buhalterinėje apskaitoje tikslinami inventorizacijos pradžioje buvę grūdų ir kitų produktų likučiai. </w:t>
      </w:r>
    </w:p>
    <w:p>
      <w:pPr>
        <w:widowControl w:val="0"/>
        <w:suppressAutoHyphens/>
        <w:ind w:firstLine="567"/>
        <w:jc w:val="both"/>
        <w:rPr>
          <w:color w:val="000000"/>
        </w:rPr>
      </w:pPr>
      <w:r>
        <w:rPr>
          <w:color w:val="000000"/>
        </w:rPr>
        <w:t>23</w:t>
      </w:r>
      <w:r>
        <w:rPr>
          <w:color w:val="000000"/>
        </w:rPr>
        <w:t>. Pasibaigus darbo dienai ir nebaigus inventorizacijos tam tikrame objekte patalpos plombuojamos ta pačia tvarka, kaip ir inventorizacijos pradžioje. Plombavimo replės laikomos komisijos pirmininko žinioje. Tą dieną patikrinti ir surašyti grūdų ir kitų produktų inventorizacijos aprašai paliekami toje patalpoje, kurioje saugomi grūdai ir kiti produktai.</w:t>
      </w:r>
    </w:p>
    <w:p>
      <w:pPr>
        <w:widowControl w:val="0"/>
        <w:suppressAutoHyphens/>
        <w:ind w:firstLine="567"/>
        <w:jc w:val="both"/>
        <w:rPr>
          <w:color w:val="000000"/>
        </w:rPr>
      </w:pPr>
      <w:r>
        <w:rPr>
          <w:color w:val="000000"/>
        </w:rPr>
        <w:t>24</w:t>
      </w:r>
      <w:r>
        <w:rPr>
          <w:color w:val="000000"/>
        </w:rPr>
        <w:t>. Tikrinant grūdus ir kitus produktus (sveriant ar skaičiuojant standartinio svorio pakuotes) natūra, privalo dalyvauti materialiai atsakingi asmenys, išskyrus atvejus, kai jie dėl objektyvių priežasčių dalyvauti negali (mirties, ligos, kitais atvejais). Tais atvejais, kai vienu metu inventorizacija atliekama keliuose grūdų sandėliuose, už kuriuose laikomus grūdus ir kitus produktus atsako ta pati materialiai atsakingų asmenų grupė, šios grupės vadovo (elevatoriaus, sandėlio, cecho viršininko) raštišku pavedimu inventorizuojant kiekvieną objektą turi dalyvauti bent vienas asmuo iš materialiai atsakingų asmenų grupės. Tuo atveju, kai keli sandėliai tarpusavyje sujungti stacionariais grūdų transporteriais, jie laikomi vienu grūdų sandėliu ir inventorizuojami vienu metu, išskyrus atvejus, kai techninėmis priemonėmis inventorizacijos laikotarpiui galima išjungti transporterius taip, kad būtų neįmanoma grūdus perkrauti iš vieno sandėlio į kitą. Šiuo atveju grūdų inventorizacija gali būti atliekama kiekviename sandėlyje atskirai.</w:t>
      </w:r>
    </w:p>
    <w:p>
      <w:pPr>
        <w:widowControl w:val="0"/>
        <w:suppressAutoHyphens/>
        <w:ind w:firstLine="567"/>
        <w:jc w:val="both"/>
        <w:rPr>
          <w:color w:val="000000"/>
        </w:rPr>
      </w:pPr>
      <w:r>
        <w:rPr>
          <w:color w:val="000000"/>
        </w:rPr>
        <w:t>25</w:t>
      </w:r>
      <w:r>
        <w:rPr>
          <w:color w:val="000000"/>
        </w:rPr>
        <w:t>.Palaidus grūdus ir kitus produktus, taip pat supakuotus į nestandartinio svorio pakuotes, komisija inventorizuoja svėrimo būdu. Skystas pašarines žaliavas (melasą, riebalus, aliejų), taip pat supiltas į krūvas žaliavas (pašarinį kalkakmenį, druską, kreidą) inventorizuoja išmatavusi jų tūrį ir atlikusi techninius svorio apskaičiavimus.</w:t>
      </w:r>
    </w:p>
    <w:p>
      <w:pPr>
        <w:widowControl w:val="0"/>
        <w:suppressAutoHyphens/>
        <w:ind w:firstLine="567"/>
        <w:jc w:val="both"/>
        <w:rPr>
          <w:color w:val="000000"/>
        </w:rPr>
      </w:pPr>
      <w:r>
        <w:rPr>
          <w:color w:val="000000"/>
        </w:rPr>
        <w:t>Išmatavimo būdu nustatytų produktų svoris apskaičiuojamas pagal formulę:</w:t>
      </w:r>
    </w:p>
    <w:p>
      <w:pPr>
        <w:widowControl w:val="0"/>
        <w:suppressAutoHyphens/>
        <w:ind w:firstLine="567"/>
        <w:jc w:val="both"/>
        <w:rPr>
          <w:color w:val="000000"/>
        </w:rPr>
      </w:pPr>
    </w:p>
    <w:p>
      <w:pPr>
        <w:widowControl w:val="0"/>
        <w:suppressAutoHyphens/>
        <w:jc w:val="center"/>
        <w:rPr>
          <w:color w:val="000000"/>
        </w:rPr>
      </w:pPr>
      <w:r>
        <w:rPr>
          <w:color w:val="000000"/>
        </w:rPr>
        <w:t>M = 1/3 * ? piR</w:t>
      </w:r>
      <w:r>
        <w:rPr>
          <w:color w:val="000000"/>
          <w:vertAlign w:val="superscript"/>
        </w:rPr>
        <w:t>2</w:t>
      </w:r>
      <w:r>
        <w:rPr>
          <w:color w:val="000000"/>
        </w:rPr>
        <w:t xml:space="preserve"> * H * V,</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 – išmatuotų produktų svoris, kg;</w:t>
      </w:r>
    </w:p>
    <w:p>
      <w:pPr>
        <w:widowControl w:val="0"/>
        <w:suppressAutoHyphens/>
        <w:ind w:firstLine="567"/>
        <w:jc w:val="both"/>
        <w:rPr>
          <w:color w:val="000000"/>
        </w:rPr>
      </w:pPr>
      <w:r>
        <w:rPr>
          <w:color w:val="000000"/>
        </w:rPr>
        <w:t>?pi – 3,14;</w:t>
      </w:r>
    </w:p>
    <w:p>
      <w:pPr>
        <w:widowControl w:val="0"/>
        <w:suppressAutoHyphens/>
        <w:ind w:firstLine="567"/>
        <w:jc w:val="both"/>
        <w:rPr>
          <w:color w:val="000000"/>
        </w:rPr>
      </w:pPr>
      <w:r>
        <w:rPr>
          <w:color w:val="000000"/>
        </w:rPr>
        <w:t>R – krūvos pagrindo ar talpyklos apskritimo spindulio ilgis, m;</w:t>
      </w:r>
    </w:p>
    <w:p>
      <w:pPr>
        <w:widowControl w:val="0"/>
        <w:suppressAutoHyphens/>
        <w:ind w:firstLine="567"/>
        <w:jc w:val="both"/>
        <w:rPr>
          <w:color w:val="000000"/>
        </w:rPr>
      </w:pPr>
      <w:r>
        <w:rPr>
          <w:color w:val="000000"/>
        </w:rPr>
        <w:t>H – krūvos aukštis arba skystų produktų talpykloje aukštis, m;</w:t>
      </w:r>
    </w:p>
    <w:p>
      <w:pPr>
        <w:widowControl w:val="0"/>
        <w:suppressAutoHyphens/>
        <w:ind w:firstLine="567"/>
        <w:jc w:val="both"/>
        <w:rPr>
          <w:color w:val="000000"/>
        </w:rPr>
      </w:pPr>
      <w:r>
        <w:rPr>
          <w:color w:val="000000"/>
        </w:rPr>
        <w:t>V – išmatuotų produktų tūrinis svoris, kg/m</w:t>
      </w:r>
      <w:r>
        <w:rPr>
          <w:color w:val="000000"/>
          <w:vertAlign w:val="superscript"/>
        </w:rPr>
        <w:t>3</w:t>
      </w:r>
      <w:r>
        <w:rPr>
          <w:color w:val="000000"/>
        </w:rPr>
        <w:t>.</w:t>
      </w:r>
    </w:p>
    <w:p>
      <w:pPr>
        <w:widowControl w:val="0"/>
        <w:suppressAutoHyphens/>
        <w:ind w:firstLine="567"/>
        <w:jc w:val="both"/>
        <w:rPr>
          <w:color w:val="000000"/>
        </w:rPr>
      </w:pPr>
      <w:r>
        <w:rPr>
          <w:color w:val="000000"/>
        </w:rPr>
        <w:t xml:space="preserve">Grūdai gali būti sveriami vagoninėmis, automobilinėmis, elevatorinėmis, prekybinėmis ar kitokio tipo svarstyklėmis. Inventorizuojant dideles grūdų partijas, kiekvieno grūdų pasvėrimo duomenys įrašomi į svėrimo žiniaraštį, turintį rekvizitus, nurodytus šių taisyklių 1 ir 2 prieduose (priklausomai nuo naudojamų svarstyklių tipo). Sveriant grūdus ir kitus produktus, supakuotus į nestandartinio svorio pakuotes, į svėrimo žiniaraštį įrašomas pakuočių skaičius ir jų pavadinimas. Nustačius ir atskaičius nestandartinių pakuočių svorį, nustatomas grūdų ir kitų produktų neto svoris, kuris įrašomas į svėrimo žiniaraštį. Svėrimo žiniaraščius pasirašo sveriant dalyvavę inventorizacijos komisijos nariai ir materialiai atsakingi asmenys. Nedalyvavusieji sveriant komisijos nariai ir materialiai atsakingi asmenys svėrimo žiniaraščių pasirašyti negali. Svėrimo žiniaraščiai surašomi dviem egzemplioriais, iš kurių pirmąjį paima inventorizacijos komisijos pirmininkas, o antrasis įteikiamas materialiai atsakingam asmeniui. Pasirašytus svėrimo žiniaraščius kartu su inventorizacijos aprašais komisijos pirmininkas perduoda buhalterijai. </w:t>
      </w:r>
    </w:p>
    <w:p>
      <w:pPr>
        <w:widowControl w:val="0"/>
        <w:suppressAutoHyphens/>
        <w:ind w:firstLine="567"/>
        <w:jc w:val="both"/>
        <w:rPr>
          <w:color w:val="000000"/>
        </w:rPr>
      </w:pPr>
      <w:r>
        <w:rPr>
          <w:color w:val="000000"/>
        </w:rPr>
        <w:t>26</w:t>
      </w:r>
      <w:r>
        <w:rPr>
          <w:color w:val="000000"/>
        </w:rPr>
        <w:t>. Kai buhalterinė apskaita tvarkoma pagal kiekį ir kokybę, inventorizacijos metu kiekvieną dieną imami grūdų ir kitų produktų ėminiai ir laboratorijoje nustatoma jų kokybė: drėgnis ir šiukšlinių priemaišų kiekis. Nustatant inventorizuojamų grūdų ir kitų produktų kokybę, dalyvauja bent vienas inventorizacijos komisijos narys (laboratorijos darbuotojas, kokybės nustatymo specialistas) ir materialiai atsakingas asmuo. Grūdų ir kitų produktų ėminiai plombuojami komisijos plombomis ir laikomi iki inventorizacijos pabaigos ir jos rezultatų patvirtinimo. Ėminiai imami pagal Lietuvos standartą (LST EN ISO 24333:2010 „Grūdai ir jų produktai. Ėminių ėmimas“). Baigus sverti konkrečiame objekte (sandėlyje, elevatoriuje, gamybos ceche) laikomus grūdus ir kitus produktus arba atskirai apskaitomą grūdų ir kitų produktų partiją, pagal kiekvieną dieną paimtų ėminių tyrimo rezultatus ir tą dieną pasvertų grūdų ir kitų produktų kiekį nustatoma vidutinė svertinė inventorizuotų grūdų ir kitų produktų partijos, objekte saugomų grūdų ir kitų produktų kokybė. Šie grūdų ir kitų produktų kokybės tyrimo rezultatai įrašomi į inventorizacijos aprašą.</w:t>
      </w:r>
    </w:p>
    <w:p>
      <w:pPr>
        <w:widowControl w:val="0"/>
        <w:suppressAutoHyphens/>
        <w:ind w:firstLine="567"/>
        <w:jc w:val="both"/>
        <w:rPr>
          <w:color w:val="000000"/>
        </w:rPr>
      </w:pPr>
      <w:r>
        <w:rPr>
          <w:color w:val="000000"/>
        </w:rPr>
        <w:t>27</w:t>
      </w:r>
      <w:r>
        <w:rPr>
          <w:color w:val="000000"/>
        </w:rPr>
        <w:t>. Į standartinio svorio pakuotes supakuotus produktus komisija inventorizuoja suskaičiuodama pakuotes.</w:t>
      </w:r>
    </w:p>
    <w:p>
      <w:pPr>
        <w:widowControl w:val="0"/>
        <w:suppressAutoHyphens/>
        <w:ind w:firstLine="567"/>
        <w:jc w:val="both"/>
        <w:rPr>
          <w:color w:val="000000"/>
        </w:rPr>
      </w:pPr>
      <w:r>
        <w:rPr>
          <w:color w:val="000000"/>
        </w:rPr>
        <w:t>28</w:t>
      </w:r>
      <w:r>
        <w:rPr>
          <w:color w:val="000000"/>
        </w:rPr>
        <w:t xml:space="preserve">. Jei standartinio svorio pakuotės nepažeistos, komisija atrankos būdu patikrina natūra ne mažiau kaip 10 procentų pakuočių ir sutikrina, ar svoris atitinka etiketėse nurodytąjį svorį. Nustačius nukrypimų, viršijančių Fasuotų produktų ir matavimo indų kontrolės techninio reglamento, patvirtinto Valstybinės metrologijos tarnybos direktoriaus 2003 m. lapkričio 19 d. įsakymu Nr. V-145 (Žin., 2003, Nr. 119-5097; 2008, Nr. </w:t>
      </w:r>
      <w:hyperlink r:id="rId18" w:tgtFrame="_blank" w:history="1">
        <w:r>
          <w:rPr>
            <w:color w:val="0000FF" w:themeColor="hyperlink"/>
            <w:u w:val="single"/>
          </w:rPr>
          <w:t>106-4076</w:t>
        </w:r>
      </w:hyperlink>
      <w:r>
        <w:rPr>
          <w:color w:val="000000"/>
        </w:rPr>
        <w:t xml:space="preserve">), nustatytas leistinas produktų kiekio (masės ir tūrio) paklaidas, supakuota produkcija pasveriama ir nustatomas realus produkcijos neto svoris. Komisija, skaičiuodama standartinio svorio pakuotes, patikrina, ar jos nepažeistos ir ar nenubyrėjusi produkcija. Nustačius pakuočių pažeidimus, produktai sveriami. </w:t>
      </w:r>
    </w:p>
    <w:p>
      <w:pPr>
        <w:widowControl w:val="0"/>
        <w:suppressAutoHyphens/>
        <w:ind w:firstLine="567"/>
        <w:jc w:val="both"/>
        <w:rPr>
          <w:color w:val="000000"/>
        </w:rPr>
      </w:pPr>
      <w:r>
        <w:rPr>
          <w:color w:val="000000"/>
          <w:spacing w:val="-4"/>
        </w:rPr>
        <w:t>29</w:t>
      </w:r>
      <w:r>
        <w:rPr>
          <w:color w:val="000000"/>
          <w:spacing w:val="-4"/>
        </w:rPr>
        <w:t xml:space="preserve">. Suskaičiavus standartinio svorio pakuotes, duomenys įrašomi į svėrimo žiniaraščius (2 priedas). Svėrimo žiniaraščiai surašomi 2 egzemplioriais, kurių pirmuosius paima komisijos pirmininkas, o antrieji įteikiami materialiai atsakingiems asmenims. </w:t>
      </w:r>
    </w:p>
    <w:p>
      <w:pPr>
        <w:widowControl w:val="0"/>
        <w:suppressAutoHyphens/>
        <w:ind w:firstLine="567"/>
        <w:jc w:val="both"/>
        <w:rPr>
          <w:color w:val="000000"/>
        </w:rPr>
      </w:pPr>
      <w:r>
        <w:rPr>
          <w:color w:val="000000"/>
        </w:rPr>
        <w:t>30</w:t>
      </w:r>
      <w:r>
        <w:rPr>
          <w:color w:val="000000"/>
        </w:rPr>
        <w:t xml:space="preserve">. Susumavus konkrečiame objekte inventorizuotus (pasvertus ar suskaičiuotus) grūdus ir kitus produktus pagal svėrimo žiniaraščių duomenis, surašomas inventorizacijos aprašas, į kurį įrašomi visi tame objekte rasti grūdai ir kiti produktai. Gali būti surašomas viso inventorizuoto objekto arba atskirų grūdų ir kitų produktų partijų inventorizacijos aprašas, jeigu grūdų sandėlyje yra daugiau nei viena grūdų ir kitų produktų partija, kuri buhalterinėje apskaitoje apskaitoma atskirai. Inventorizacijos aprašą pasirašo komisijos pirmininkas, komisijos nariai ir materialiai atsakingi asmenys, dalyvavę inventorizuojant grūdus ir kitus produktus (juos sveriant ar skaičiuojant standartines pakuotes). Komisijos nariai ir materialiai atsakingi asmenys, nedalyvavę sveriant ar skaičiuojant grūdus ir kitus produktus, inventorizacijos aprašų pasirašyti negali. </w:t>
      </w:r>
    </w:p>
    <w:p>
      <w:pPr>
        <w:widowControl w:val="0"/>
        <w:suppressAutoHyphens/>
        <w:ind w:firstLine="567"/>
        <w:jc w:val="both"/>
        <w:rPr>
          <w:color w:val="000000"/>
        </w:rPr>
      </w:pPr>
      <w:r>
        <w:rPr>
          <w:color w:val="000000"/>
        </w:rPr>
        <w:t>31</w:t>
      </w:r>
      <w:r>
        <w:rPr>
          <w:color w:val="000000"/>
        </w:rPr>
        <w:t>. Materialiai atsakingi asmenys inventorizacijos aprašus pasirašo po įrašais: „Patvirtinu (patvirtiname), kad visi grūdų ir kitų produktų pajamų ir išlaidų dokumentai atiduoti buhalterijai. Visi gauti grūdai ir kiti produktai užpajamuoti, o išduoti – nurašyti. Paskutinis pajamų dokumentas ___ m. _______________ d. Nr. ____, paskutinis išlaidų (išdavimo) dokumentas ____ m. _____________ d. Nr. ____“.</w:t>
      </w:r>
    </w:p>
    <w:p>
      <w:pPr>
        <w:widowControl w:val="0"/>
        <w:suppressAutoHyphens/>
        <w:ind w:firstLine="567"/>
        <w:jc w:val="both"/>
        <w:rPr>
          <w:color w:val="000000"/>
        </w:rPr>
      </w:pPr>
      <w:r>
        <w:rPr>
          <w:color w:val="000000"/>
        </w:rPr>
        <w:t>32</w:t>
      </w:r>
      <w:r>
        <w:rPr>
          <w:color w:val="000000"/>
        </w:rPr>
        <w:t>. Priimdami grūdus ir kitus produktus po inventorizacijos, materialiai atsakingi asmenys inventorizacijos apraše pasirašo po įrašu: „Visą šiame apraše išvardytą turtą komisija man (mums) dalyvaujant patikrino natūra ir įrašė į aprašą, todėl inventorizacijos komisijai pretenzijų neturiu (neturime). Už išvardyto turto išsaugojimą atsakau (atsakome)“.</w:t>
      </w:r>
    </w:p>
    <w:p>
      <w:pPr>
        <w:widowControl w:val="0"/>
        <w:suppressAutoHyphens/>
        <w:ind w:firstLine="567"/>
        <w:jc w:val="both"/>
        <w:rPr>
          <w:color w:val="000000"/>
        </w:rPr>
      </w:pPr>
      <w:r>
        <w:rPr>
          <w:color w:val="000000"/>
        </w:rPr>
        <w:t>33</w:t>
      </w:r>
      <w:r>
        <w:rPr>
          <w:color w:val="000000"/>
        </w:rPr>
        <w:t xml:space="preserve">. Kelyje ir (ar) kitose įmonėse esantys grūdai ir kiti produktai inventorizuojami tikrinant jų išsiuntimo dokumentus. Inventorizacijos aprašuose įrašomi šie kiekvienos kelyje esančių grūdų ir kitų produktų siuntos duomenys: grūdų rūšis, produktų pavadinimas, kokybė, rūšis (pagal dokumentą), kiekis ir vertė (pagal apskaitos dokumentus), išsiuntimo data, taip pat dokumentų, kuriais remiantis grūdai ir kiti produktai įtraukti į atitinkamas sąskaitas, sąrašas ir numeriai. Į inventorizacijos aprašus įrašant kitose įmonėse laikomus grūdus ir kitus produktus, kurie ten perdirbami arba už kuriuos sumokėta, bet jie neišvežti iš tiekėjų sandėlių, arba kurie yra išsiųsti parduoti pagal konsignacijos sutartis, nurodoma grūdų rūšis, kitų produktų pavadinimas, kiekis, rūšis, kokybė, vertė (apskaitos duomenimis), priėmimo saugoti (parduoti, perdirbti) dokumentai, saugojimo (perdirbimo) vieta, dokumentų numeriai ir datos. Gavusi inventorizacijos aprašus iš įmonių, kurios šį turtą (grūdus, kitus produktus) saugo (perdirba), inventorizacijos komisija palygina faktinius grūdų ir kitų produktų likučius pagal inventorizacijos aprašų duomenis su įmonės buhalterijos apskaitomu kiekiu. </w:t>
      </w:r>
    </w:p>
    <w:p>
      <w:pPr>
        <w:widowControl w:val="0"/>
        <w:suppressAutoHyphens/>
        <w:ind w:firstLine="567"/>
        <w:jc w:val="both"/>
        <w:rPr>
          <w:color w:val="000000"/>
        </w:rPr>
      </w:pPr>
      <w:r>
        <w:rPr>
          <w:color w:val="000000"/>
        </w:rPr>
        <w:t>34</w:t>
      </w:r>
      <w:r>
        <w:rPr>
          <w:color w:val="000000"/>
        </w:rPr>
        <w:t>. Tais atvejais, kai materialiai atsakingi asmenys turi pagrįstų pretenzijų inventorizacijos komisijai dėl grūdų ir kitų produktų kiekio nustatymo teisingumo, inventorizacijos komisija turi persverti (perskaičiuoti) inventorizuotus grūdus ir kitus produktus. Jeigu po pakartotinio patikrinimo materialiai atsakingas asmuo (asmenys) atsisako pasirašyti inventorizacijos aprašą, tai įrašoma šiame apraše. Šiuo atveju materialiai atsakingas asmuo (asmenys) privalo raštu paaiškinti atsisakymo priežastis ir pasirašyti šį paaiškinimą, kuris pridedamas prie inventorizacijos aprašo.</w:t>
      </w:r>
    </w:p>
    <w:p>
      <w:pPr>
        <w:widowControl w:val="0"/>
        <w:suppressAutoHyphens/>
        <w:ind w:firstLine="567"/>
        <w:jc w:val="both"/>
        <w:rPr>
          <w:color w:val="000000"/>
        </w:rPr>
      </w:pPr>
      <w:r>
        <w:rPr>
          <w:color w:val="000000"/>
        </w:rPr>
        <w:t>35</w:t>
      </w:r>
      <w:r>
        <w:rPr>
          <w:color w:val="000000"/>
        </w:rPr>
        <w:t>. Kai inventorizacija atliekama keičiantis materialiai atsakingiems asmenims, inventorizacijos apraše perduodantysis asmuo (asmenys) pasirašo, kad turtą perdavė, o priimantysis (priimantieji) – kad priėmė.</w:t>
      </w:r>
    </w:p>
    <w:p>
      <w:pPr>
        <w:widowControl w:val="0"/>
        <w:suppressAutoHyphens/>
        <w:ind w:firstLine="567"/>
        <w:jc w:val="both"/>
        <w:rPr>
          <w:color w:val="000000"/>
        </w:rPr>
      </w:pPr>
      <w:r>
        <w:rPr>
          <w:color w:val="000000"/>
        </w:rPr>
        <w:t>36</w:t>
      </w:r>
      <w:r>
        <w:rPr>
          <w:color w:val="000000"/>
        </w:rPr>
        <w:t xml:space="preserve">. Tais atvejais, kai inventorizuojami (sveriami ar skaičiuojami) labai maži grūdų ir kitų produktų likučiai, jų svėrimo žiniaraščių galima nerašyti – inventorizacijos (svėrimo, skaičiavimo) rezultatai įrašomi į inventorizacijos aprašus. </w:t>
      </w:r>
    </w:p>
    <w:p>
      <w:pPr>
        <w:widowControl w:val="0"/>
        <w:suppressAutoHyphens/>
        <w:ind w:firstLine="567"/>
        <w:jc w:val="both"/>
        <w:rPr>
          <w:color w:val="000000"/>
        </w:rPr>
      </w:pPr>
      <w:r>
        <w:rPr>
          <w:color w:val="000000"/>
        </w:rPr>
        <w:t>37</w:t>
      </w:r>
      <w:r>
        <w:rPr>
          <w:color w:val="000000"/>
        </w:rPr>
        <w:t xml:space="preserve">. Įmonės vadovo pavedimu inventorizacija gali būti atliekama ir perdirbimo būdu. Šiuo atveju visi grūdai ir kiti produktai, pasverti inventorizacijos komisijos, iš inventorizuojamų objektų perduodami į gamybą. Perdirbimo metu gautus produktus komisija pasveria perduodant į sandėlį, o nesant tokios galimybės – parduodant pirkėjams. Pagamintus produktus, supakuotus į standartines pakuotes, inventorizacijos komisija skaičiuoja priėmimo iš gamybos į sandėlį metu. Perdirbimo būdu inventorizuojant grūdus ir kitus produktus surašomi tokie pat svėrimo žiniaraščiai, kaip ir inventorizuojant grūdus ir kitus produktus svėrimo (skaičiavimo) būdu, o į grūdų ir kitų produktų perdavimo į gamybą bei pagamintų produktų perdavimo į sandėlį arba išsiuntimo pirkėjams dokumentus komisija įrašo „Inventorizacija“. Perdirbimo būdu inventorizuojamus grūdus ir kitus produktus bei iš jų pagamintus produktus komisija sveria (suskaičiuoja) iki visiško inventorizuojamos grūdų ir kitų produktų partijų pasibaigimo arba visiško inventorizuojamojo objekto (sandėlio) ištuštinimo dienos. Duomenys apie perdirbimo būdu inventorizuotus grūdus ir kitus produktus įrašomi į inventorizacijos aprašą pagal svėrimo žiniaraščių duomenis. Jei nėra galimybės pasverti perdirbimo būdu inventorizuojamų kitų produktų (kombinuotųjų pašarų, specialiose talpyklose laikomų palaidų miltų, salyklo), perduodant į sandėlį jie sveriami išsiuntimo pirkėjams metu, dalyvaujant inventorizacijos komisijos nariams, iki visiško jų pasibaigimo inventorizuojamame objekte dienos. Inventorizuojant grūdus ir kitus produktus perdirbimo būdu, kiekvieną dieną imami grūdų ir jų produktų ėminiai. Jie plombuojami ir saugomi 26 punkte nurodyta tvarka, o į inventorizacijos aprašą įrašoma vidutinė svertinė tokiu būdu inventorizuotų grūdų ir produktų kokybė. </w:t>
      </w:r>
    </w:p>
    <w:p>
      <w:pPr>
        <w:widowControl w:val="0"/>
        <w:suppressAutoHyphens/>
        <w:ind w:firstLine="567"/>
        <w:jc w:val="both"/>
        <w:rPr>
          <w:color w:val="000000"/>
        </w:rPr>
      </w:pPr>
      <w:r>
        <w:rPr>
          <w:color w:val="000000"/>
        </w:rPr>
        <w:t>38</w:t>
      </w:r>
      <w:r>
        <w:rPr>
          <w:color w:val="000000"/>
        </w:rPr>
        <w:t>. Inventorizuojant grūdus ir kitus produktus perdirbimo būdu atitinkamame gamybiniame padalinyje, inventorizacija užbaigiama sunaudojus gamybai visus tame objekte buvusius grūdus ir kitus produktus, o nesunaudotus jų likučius inventorizacinei komisijai pasvėrus. Pagaminta produkcija turi būti realizuota, o nerealizuoti jos likučiai inventorizacijos komisijos pasverti arba suskaičiuoti, jeigu produkcija supakuota į standartinio svorio pakuotes.</w:t>
      </w:r>
    </w:p>
    <w:p>
      <w:pPr>
        <w:widowControl w:val="0"/>
        <w:suppressAutoHyphens/>
        <w:ind w:firstLine="567"/>
        <w:jc w:val="both"/>
        <w:rPr>
          <w:color w:val="000000"/>
        </w:rPr>
      </w:pPr>
      <w:r>
        <w:rPr>
          <w:color w:val="000000"/>
        </w:rPr>
        <w:t>39</w:t>
      </w:r>
      <w:r>
        <w:rPr>
          <w:color w:val="000000"/>
        </w:rPr>
        <w:t xml:space="preserve">. Užbaigus inventorizaciją perdirbimo būdu surašomas atitinkamo gamybinio padalinio gamybos aktas, apimantis laikotarpį nuo praėjusios inventorizacijos rezultatų fiksavimo visuose apskaitos dokumentuose iki dabartinės inventorizacijos pabaigos. Gamybos akte užfiksuotas sunaudotų grūdų ir kitų produktų svorio ir pagamintos produkcijos svorio per laikotarpį tarp dviejų inventorizacijų (praėjusios ir dabartinės) skirtumas neturi viršyti įmonės vadovo atitinkamam gamybiniam padaliniui patvirtintos grūdų ir kitų produktų technologinių nuostolių gamybos procese normos. </w:t>
      </w:r>
    </w:p>
    <w:p>
      <w:pPr>
        <w:widowControl w:val="0"/>
        <w:suppressAutoHyphens/>
        <w:ind w:firstLine="567"/>
        <w:jc w:val="both"/>
        <w:rPr>
          <w:color w:val="000000"/>
        </w:rPr>
      </w:pPr>
      <w:r>
        <w:rPr>
          <w:color w:val="000000"/>
        </w:rPr>
        <w:t>40</w:t>
      </w:r>
      <w:r>
        <w:rPr>
          <w:color w:val="000000"/>
        </w:rPr>
        <w:t>. Grūdų ir kitų produktų technologiniai nuostoliai, patirti nenukrypstant nuo patvirtintų normų, pripažįstami jų trūkumą pateisinančia priežastimi.</w:t>
      </w:r>
    </w:p>
    <w:p>
      <w:pPr>
        <w:widowControl w:val="0"/>
        <w:suppressAutoHyphens/>
        <w:ind w:firstLine="567"/>
        <w:jc w:val="both"/>
        <w:rPr>
          <w:color w:val="000000"/>
        </w:rPr>
      </w:pPr>
      <w:r>
        <w:rPr>
          <w:color w:val="000000"/>
        </w:rPr>
        <w:t>41</w:t>
      </w:r>
      <w:r>
        <w:rPr>
          <w:color w:val="000000"/>
        </w:rPr>
        <w:t>. Inventorizuojant grūdus ir kitus produktus, į inventorizuojamus objektus iki inventorizacijos pabaigos jie nepriimami ir iš jų neišduodami. Tačiau jei nėra galimybės priimti ir supilti gaunamus grūdus ir kitus produktus į kitus sandėlius, jie priimami komisijai sveriant vagoninėmis, automobilinėmis ar prekybinėmis svarstyklėmis. Šiuo atveju svėrimo žiniaraščius komisija surašo ta pačia tvarka, kaip ir sverdama inventorizuojamų grūdų ir kitų produktų likučius, o į grūdų ir kitų produktų priėmimo dokumentus komisijos pirmininkas įrašo „Inventorizacija“, nurodo datą ir pasirašo. Inventorizacijos metu komisijos ir materialiai atsakingų asmenų priimti grūdai ir kiti palaidi ar supakuoti produktai supilami arba sukraunami į tuos aruodus, kuriuose yra jau inventorizuoti (pasverti, suskaičiuoti) grūdai ir kiti produktai. Surašomas inventorizacijos metu priimtų grūdų ir kitų produktų inventorizacijos aprašas. Išduodant grūdus ir kitus produktus iš inventorizuojamų objektų svėrimo žiniaraščiai surašomi ta pačia tvarka kaip ir priimant į inventorizuojamus objektus, o komisijos pirmininkas išdavimo dokumentuose įrašo „Inventorizacija“, nurodo datą ir pasirašo.</w:t>
      </w:r>
    </w:p>
    <w:p>
      <w:pPr>
        <w:widowControl w:val="0"/>
        <w:suppressAutoHyphens/>
        <w:ind w:firstLine="567"/>
        <w:jc w:val="both"/>
        <w:rPr>
          <w:color w:val="000000"/>
        </w:rPr>
      </w:pPr>
      <w:r>
        <w:rPr>
          <w:color w:val="000000"/>
        </w:rPr>
        <w:t>42</w:t>
      </w:r>
      <w:r>
        <w:rPr>
          <w:color w:val="000000"/>
        </w:rPr>
        <w:t>. Grūdai ir kiti produktai pirkėjams išduodami iš tų sandėlių, kuriuose jie yra dar nepersverti (nesuskaičiuoti). Išduodamus grūdus ir kitus produktus komisija, dalyvaujant materialiai atsakingiems asmenims, pasveria vagoninėmis, automobilinėmis ar prekybinėmis svarstyklėmis, suskaičiuoja standartines pakuotes ir surašo svėrimo žiniaraščius. Komisijos pirmininkas į grūdų ir produktų išdavimo dokumentus įrašo „Inventorizacija“, nurodo datą ir pasirašo. Išduotų iš inventorizuojamų objektų grūdų ir produktų kiekiai pagal svėrimo žiniaraščius įrašomi į inventorizacijos aprašą.</w:t>
      </w:r>
    </w:p>
    <w:p>
      <w:pPr>
        <w:widowControl w:val="0"/>
        <w:suppressAutoHyphens/>
        <w:ind w:firstLine="567"/>
        <w:jc w:val="both"/>
        <w:rPr>
          <w:color w:val="000000"/>
        </w:rPr>
      </w:pPr>
      <w:r>
        <w:rPr>
          <w:color w:val="000000"/>
        </w:rPr>
        <w:t>43</w:t>
      </w:r>
      <w:r>
        <w:rPr>
          <w:color w:val="000000"/>
        </w:rPr>
        <w:t>. Visais atvejais, tiek išduodant grūdus ir kitus produktus iš inventorizuojamų objektų, tiek juos priimant, kiekvieną dieną imami grūdų ir kitų produktų, išskyrus į standartines pakuotes supakuotus produktus, ėminiai. Laboratorijoje ištyrus jų kokybę, duomenys įrašomi į grūdų ir kitų produktų priėmimo ar išdavimo dokumentus, o nustačius vidutinę svertinę priimtų ar išduotų grūdų ir kitų produktų kokybę, duomenys įrašomi į inventorizavimo aprašą.</w:t>
      </w:r>
    </w:p>
    <w:p>
      <w:pPr>
        <w:widowControl w:val="0"/>
        <w:suppressAutoHyphens/>
        <w:ind w:firstLine="567"/>
        <w:jc w:val="both"/>
        <w:rPr>
          <w:color w:val="000000"/>
        </w:rPr>
      </w:pPr>
      <w:r>
        <w:rPr>
          <w:color w:val="000000"/>
        </w:rPr>
        <w:t>44</w:t>
      </w:r>
      <w:r>
        <w:rPr>
          <w:color w:val="000000"/>
        </w:rPr>
        <w:t>. Tais atvejais, kai į inventorizuojamus objektus priimami ar iš jų išduodami grūdai ir kiti produktai, buhalterija turi surašyti grūdų ir kitų produktų, esančių inventorizuojamame objekte, apyvartos dokumentų aprašą (6 priedas). Šiame apraše apskaičiuojami grūdų ir kitų produktų likučiai inventorizuojamame objekte pagal apskaitos duomenis po jų priėmimo ar išdavimo inventorizacijos metu. Apskaičiuoti likučiai, įvertinus grūdų ir kitų produktų inventorizacijos metu buvusias pajamas ir išlaidas, įrašomi į sutikrinimo žiniaraščio (4 priedas) 3 skiltį „Grūdų ir kitų produktų likutis pagal apskaitos duomenis, įskaitant jų apyvartą inventorizacijos metu“. Šie apskaitos duomenys lyginami su inventorizacijos metu faktiškai nustatytais kiekiais.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GRŪDŲ IR KITŲ PRODUKTŲ SVORIO NUOSTOLIŲ APSKAIČIAVIMAS IR INVENTORIZACIJOS REZULTATŲ SUSUMAVIMAS </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Buhalterija apskaičiuoja kiekvienos inventorizuotos grūdų ir kitų produktų partijos svorio nuostolius per visą tos partijos laikymo laikotarpį – nuo užpajamavimo arba nuo praėjusios inventorizacijos pabaigos (jeigu grūdų ir kitų produktų partija buvo anksčiau inventorizuota) iki dabartinės inventorizacijos pabaigos. Apskaičiuodama svorio nuostolius, susidariusius dėl objektyvių priežasčių, buhalterija vadovaujasi apskaitos duomenimis nuo partijos laikymo pradžios iki dabartinės inventorizacijos pabaigos. Grūdų ir kitų produktų kiekiai pagal pajamas sumuojami, įvertinant jų drėgnį ir šiukšlinių priemaišų kiekius, o kitų produktų, kurie neturi šiukšlinių priemaišų, – tik drėgnį.</w:t>
      </w:r>
    </w:p>
    <w:p>
      <w:pPr>
        <w:widowControl w:val="0"/>
        <w:suppressAutoHyphens/>
        <w:ind w:firstLine="567"/>
        <w:jc w:val="both"/>
        <w:rPr>
          <w:color w:val="000000"/>
        </w:rPr>
      </w:pPr>
      <w:r>
        <w:rPr>
          <w:color w:val="000000"/>
        </w:rPr>
        <w:t>46</w:t>
      </w:r>
      <w:r>
        <w:rPr>
          <w:color w:val="000000"/>
        </w:rPr>
        <w:t>. Grūdų ir kitų produktų svorio nuostoliai dėl drėgnio sumažėjimo apskaičiuojami pagal formulę:</w:t>
      </w:r>
    </w:p>
    <w:p>
      <w:pPr>
        <w:widowControl w:val="0"/>
        <w:suppressAutoHyphens/>
        <w:ind w:firstLine="567"/>
        <w:jc w:val="both"/>
        <w:rPr>
          <w:color w:val="000000"/>
        </w:rPr>
      </w:pPr>
    </w:p>
    <w:p>
      <w:pPr>
        <w:widowControl w:val="0"/>
        <w:suppressAutoHyphens/>
        <w:jc w:val="center"/>
        <w:rPr>
          <w:color w:val="000000"/>
        </w:rPr>
      </w:pPr>
      <w:r>
        <w:rPr>
          <w:color w:val="000000"/>
        </w:rPr>
        <w:t>100 (a – b)</w:t>
      </w:r>
    </w:p>
    <w:p>
      <w:pPr>
        <w:widowControl w:val="0"/>
        <w:suppressAutoHyphens/>
        <w:jc w:val="center"/>
        <w:rPr>
          <w:color w:val="000000"/>
        </w:rPr>
      </w:pPr>
      <w:r>
        <w:rPr>
          <w:color w:val="000000"/>
        </w:rPr>
        <w:t>X = ----------------- (1),</w:t>
      </w:r>
    </w:p>
    <w:p>
      <w:pPr>
        <w:widowControl w:val="0"/>
        <w:suppressAutoHyphens/>
        <w:jc w:val="center"/>
        <w:rPr>
          <w:color w:val="000000"/>
        </w:rPr>
      </w:pPr>
      <w:r>
        <w:rPr>
          <w:color w:val="000000"/>
        </w:rPr>
        <w:t>100 – b</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X – ieškomoji svorio netektis dėl drėgnio sumažėjimo, procentais;</w:t>
      </w:r>
    </w:p>
    <w:p>
      <w:pPr>
        <w:widowControl w:val="0"/>
        <w:suppressAutoHyphens/>
        <w:ind w:firstLine="567"/>
        <w:jc w:val="both"/>
        <w:rPr>
          <w:color w:val="000000"/>
        </w:rPr>
      </w:pPr>
      <w:r>
        <w:rPr>
          <w:color w:val="000000"/>
        </w:rPr>
        <w:t>a – drėgnis, nustatytas priėmimo metu nuo partijos sudarymo pradžios arba nuo paskutinės inventorizacijos dienos, įskaitant paskutinės inventorizacijos metu nustatytą grūdų ir produktų likučio drėgnį, procentais;</w:t>
      </w:r>
    </w:p>
    <w:p>
      <w:pPr>
        <w:widowControl w:val="0"/>
        <w:suppressAutoHyphens/>
        <w:ind w:firstLine="567"/>
        <w:jc w:val="both"/>
        <w:rPr>
          <w:color w:val="000000"/>
        </w:rPr>
      </w:pPr>
      <w:r>
        <w:rPr>
          <w:color w:val="000000"/>
        </w:rPr>
        <w:t>b – drėgnis, nustatytas išdavimo metu, įskaitant grūdų ir kitų produktų likučio drėgnį, nustatytą dabartinės inventorizacijos metu, procentais.</w:t>
      </w:r>
    </w:p>
    <w:p>
      <w:pPr>
        <w:widowControl w:val="0"/>
        <w:suppressAutoHyphens/>
        <w:ind w:firstLine="567"/>
        <w:jc w:val="both"/>
        <w:rPr>
          <w:color w:val="000000"/>
        </w:rPr>
      </w:pPr>
      <w:r>
        <w:rPr>
          <w:color w:val="000000"/>
        </w:rPr>
        <w:t>47</w:t>
      </w:r>
      <w:r>
        <w:rPr>
          <w:color w:val="000000"/>
        </w:rPr>
        <w:t>. Svorio nuostoliai laikymo metu dėl šiukšlinių priemaišų kiekio sumažėjimo apskaičiuojami tik grūdų ir tų produktų, kurių sudėtyje yra šiukšlinių priemaišų, pagal formulę:</w:t>
      </w:r>
    </w:p>
    <w:p>
      <w:pPr>
        <w:widowControl w:val="0"/>
        <w:suppressAutoHyphens/>
        <w:ind w:firstLine="567"/>
        <w:jc w:val="both"/>
        <w:rPr>
          <w:color w:val="000000"/>
        </w:rPr>
      </w:pPr>
    </w:p>
    <w:p>
      <w:pPr>
        <w:widowControl w:val="0"/>
        <w:suppressAutoHyphens/>
        <w:jc w:val="center"/>
        <w:rPr>
          <w:color w:val="000000"/>
        </w:rPr>
      </w:pPr>
      <w:r>
        <w:rPr>
          <w:color w:val="000000"/>
        </w:rPr>
        <w:t>(c – d) (100 – e)</w:t>
      </w:r>
    </w:p>
    <w:p>
      <w:pPr>
        <w:widowControl w:val="0"/>
        <w:suppressAutoHyphens/>
        <w:jc w:val="center"/>
        <w:rPr>
          <w:color w:val="000000"/>
        </w:rPr>
      </w:pPr>
      <w:r>
        <w:rPr>
          <w:color w:val="000000"/>
        </w:rPr>
        <w:t>X = --------------------- (2),</w:t>
      </w:r>
    </w:p>
    <w:p>
      <w:pPr>
        <w:widowControl w:val="0"/>
        <w:suppressAutoHyphens/>
        <w:jc w:val="center"/>
        <w:rPr>
          <w:color w:val="000000"/>
        </w:rPr>
      </w:pPr>
      <w:r>
        <w:rPr>
          <w:color w:val="000000"/>
        </w:rPr>
        <w:t>100 – d</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X – ieškomoji svorio netektis dėl šiukšlinių priemaišų kiekio sumažėjimo, procentais;</w:t>
      </w:r>
    </w:p>
    <w:p>
      <w:pPr>
        <w:widowControl w:val="0"/>
        <w:suppressAutoHyphens/>
        <w:ind w:firstLine="567"/>
        <w:jc w:val="both"/>
        <w:rPr>
          <w:color w:val="000000"/>
        </w:rPr>
      </w:pPr>
      <w:r>
        <w:rPr>
          <w:color w:val="000000"/>
        </w:rPr>
        <w:t>c – šiukšlinių priemaišų kiekis grūdų ir kitų produktų priėmimo metu nuo partijos pradžios arba nuo ankstesnės inventorizacijos dienos, įskaitant praėjusios inventorizacijos metu rastą šiukšlinių priemaišų kiekį, procentais;</w:t>
      </w:r>
    </w:p>
    <w:p>
      <w:pPr>
        <w:widowControl w:val="0"/>
        <w:suppressAutoHyphens/>
        <w:ind w:firstLine="567"/>
        <w:jc w:val="both"/>
        <w:rPr>
          <w:color w:val="000000"/>
        </w:rPr>
      </w:pPr>
      <w:r>
        <w:rPr>
          <w:color w:val="000000"/>
        </w:rPr>
        <w:t>d – šiukšlinių priemaišų kiekis grūdų ir kitų produktų išdavimo metu, įskaitant šiukšlinių priemaišų kiekį, nustatytą dabartinės inventorizacijos metu, procentais;</w:t>
      </w:r>
    </w:p>
    <w:p>
      <w:pPr>
        <w:widowControl w:val="0"/>
        <w:suppressAutoHyphens/>
        <w:ind w:firstLine="567"/>
        <w:jc w:val="both"/>
        <w:rPr>
          <w:color w:val="000000"/>
        </w:rPr>
      </w:pPr>
      <w:r>
        <w:rPr>
          <w:color w:val="000000"/>
        </w:rPr>
        <w:t>e – grūdų ir kitų produktų svorio netektis dėl drėgnio sumažėjimo, apskaičiuota pagal 46 punkte nurodytą formulę.</w:t>
      </w:r>
    </w:p>
    <w:p>
      <w:pPr>
        <w:widowControl w:val="0"/>
        <w:suppressAutoHyphens/>
        <w:ind w:firstLine="567"/>
        <w:jc w:val="both"/>
        <w:rPr>
          <w:color w:val="000000"/>
        </w:rPr>
      </w:pPr>
      <w:r>
        <w:rPr>
          <w:color w:val="000000"/>
        </w:rPr>
        <w:t>48</w:t>
      </w:r>
      <w:r>
        <w:rPr>
          <w:color w:val="000000"/>
        </w:rPr>
        <w:t>. Grūdų ir kitų produktų natūralūs svorio nuostoliai dėl jų biologinės veiklos ir natūralaus svorio sumažėjimo saugojimo metu apskaičiuojami pagal lentelėje pateikiamas normas (procentais nuo išduoto iš grūdų sandėlio kiekio ir pasverto jų likučio):</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173"/>
        <w:gridCol w:w="1655"/>
        <w:gridCol w:w="1747"/>
        <w:gridCol w:w="1747"/>
        <w:gridCol w:w="1748"/>
      </w:tblGrid>
      <w:tr>
        <w:trPr>
          <w:trHeight w:val="60"/>
          <w:tblHeader/>
        </w:trPr>
        <w:tc>
          <w:tcPr>
            <w:tcW w:w="2173"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Produkto pavadinimas</w:t>
            </w:r>
          </w:p>
        </w:tc>
        <w:tc>
          <w:tcPr>
            <w:tcW w:w="1655"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Saugojimo trukmė, mėnesiais</w:t>
            </w:r>
          </w:p>
        </w:tc>
        <w:tc>
          <w:tcPr>
            <w:tcW w:w="5242"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Nuostolių norma, proc.</w:t>
            </w:r>
          </w:p>
        </w:tc>
      </w:tr>
      <w:tr>
        <w:trPr>
          <w:trHeight w:val="60"/>
          <w:tblHeader/>
        </w:trPr>
        <w:tc>
          <w:tcPr>
            <w:tcW w:w="2173" w:type="dxa"/>
            <w:vMerge/>
            <w:tcBorders>
              <w:top w:val="single" w:sz="4" w:space="0" w:color="000000"/>
              <w:left w:val="single" w:sz="4" w:space="0" w:color="000000"/>
              <w:bottom w:val="single" w:sz="4" w:space="0" w:color="000000"/>
              <w:right w:val="single" w:sz="4" w:space="0" w:color="000000"/>
            </w:tcBorders>
          </w:tcPr>
          <w:p>
            <w:pPr>
              <w:widowControl w:val="0"/>
              <w:rPr>
                <w:sz w:val="22"/>
              </w:rPr>
            </w:pPr>
          </w:p>
        </w:tc>
        <w:tc>
          <w:tcPr>
            <w:tcW w:w="1655" w:type="dxa"/>
            <w:vMerge/>
            <w:tcBorders>
              <w:top w:val="single" w:sz="4" w:space="0" w:color="000000"/>
              <w:left w:val="single" w:sz="4" w:space="0" w:color="000000"/>
              <w:bottom w:val="single" w:sz="4" w:space="0" w:color="000000"/>
              <w:right w:val="single" w:sz="4" w:space="0" w:color="000000"/>
            </w:tcBorders>
          </w:tcPr>
          <w:p>
            <w:pPr>
              <w:widowControl w:val="0"/>
              <w:rPr>
                <w:sz w:val="22"/>
              </w:rPr>
            </w:pP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elevatoriuose</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sandėliuose palaidi</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pakuotėse</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Kviečiai, rugiai, miežiai, kvietrugiai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0,05</w:t>
            </w:r>
          </w:p>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0,10</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0,09</w:t>
            </w:r>
          </w:p>
          <w:p>
            <w:pPr>
              <w:widowControl w:val="0"/>
              <w:suppressAutoHyphens/>
              <w:jc w:val="center"/>
              <w:rPr>
                <w:color w:val="000000"/>
                <w:sz w:val="22"/>
              </w:rPr>
            </w:pPr>
            <w:r>
              <w:rPr>
                <w:color w:val="000000"/>
                <w:sz w:val="22"/>
              </w:rPr>
              <w:t>0,12</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0,04</w:t>
            </w:r>
          </w:p>
          <w:p>
            <w:pPr>
              <w:widowControl w:val="0"/>
              <w:suppressAutoHyphens/>
              <w:jc w:val="center"/>
              <w:rPr>
                <w:color w:val="000000"/>
                <w:sz w:val="22"/>
              </w:rPr>
            </w:pPr>
            <w:r>
              <w:rPr>
                <w:color w:val="000000"/>
                <w:sz w:val="22"/>
              </w:rPr>
              <w:t>0,06</w:t>
            </w:r>
          </w:p>
          <w:p>
            <w:pPr>
              <w:widowControl w:val="0"/>
              <w:suppressAutoHyphens/>
              <w:jc w:val="center"/>
              <w:rPr>
                <w:color w:val="000000"/>
                <w:sz w:val="22"/>
              </w:rPr>
            </w:pPr>
            <w:r>
              <w:rPr>
                <w:color w:val="000000"/>
                <w:sz w:val="22"/>
              </w:rPr>
              <w:t>0,09</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Avižos</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0,06</w:t>
            </w:r>
          </w:p>
          <w:p>
            <w:pPr>
              <w:widowControl w:val="0"/>
              <w:suppressAutoHyphens/>
              <w:jc w:val="center"/>
              <w:rPr>
                <w:color w:val="000000"/>
                <w:sz w:val="22"/>
              </w:rPr>
            </w:pPr>
            <w:r>
              <w:rPr>
                <w:color w:val="000000"/>
                <w:sz w:val="22"/>
              </w:rPr>
              <w:t>0,08</w:t>
            </w:r>
          </w:p>
          <w:p>
            <w:pPr>
              <w:widowControl w:val="0"/>
              <w:suppressAutoHyphens/>
              <w:jc w:val="center"/>
              <w:rPr>
                <w:color w:val="000000"/>
                <w:sz w:val="22"/>
              </w:rPr>
            </w:pPr>
            <w:r>
              <w:rPr>
                <w:color w:val="000000"/>
                <w:sz w:val="22"/>
              </w:rPr>
              <w:t>0,12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0,09</w:t>
            </w:r>
          </w:p>
          <w:p>
            <w:pPr>
              <w:widowControl w:val="0"/>
              <w:suppressAutoHyphens/>
              <w:jc w:val="center"/>
              <w:rPr>
                <w:color w:val="000000"/>
                <w:sz w:val="22"/>
              </w:rPr>
            </w:pPr>
            <w:r>
              <w:rPr>
                <w:color w:val="000000"/>
                <w:sz w:val="22"/>
              </w:rPr>
              <w:t>0,13</w:t>
            </w:r>
          </w:p>
          <w:p>
            <w:pPr>
              <w:widowControl w:val="0"/>
              <w:suppressAutoHyphens/>
              <w:jc w:val="center"/>
              <w:rPr>
                <w:color w:val="000000"/>
                <w:sz w:val="22"/>
              </w:rPr>
            </w:pPr>
            <w:r>
              <w:rPr>
                <w:color w:val="000000"/>
                <w:sz w:val="22"/>
              </w:rPr>
              <w:t>0,17</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0,05</w:t>
            </w:r>
          </w:p>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0,09</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Grikiai, nešlifuoti ryžiai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0,06</w:t>
            </w:r>
          </w:p>
          <w:p>
            <w:pPr>
              <w:widowControl w:val="0"/>
              <w:suppressAutoHyphens/>
              <w:jc w:val="center"/>
              <w:rPr>
                <w:color w:val="000000"/>
                <w:sz w:val="22"/>
              </w:rPr>
            </w:pPr>
            <w:r>
              <w:rPr>
                <w:color w:val="000000"/>
                <w:sz w:val="22"/>
              </w:rPr>
              <w:t>0,08</w:t>
            </w:r>
          </w:p>
          <w:p>
            <w:pPr>
              <w:widowControl w:val="0"/>
              <w:suppressAutoHyphens/>
              <w:jc w:val="center"/>
              <w:rPr>
                <w:color w:val="000000"/>
                <w:sz w:val="22"/>
              </w:rPr>
            </w:pPr>
            <w:r>
              <w:rPr>
                <w:color w:val="000000"/>
                <w:sz w:val="22"/>
              </w:rPr>
              <w:t>0,12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0,08</w:t>
            </w:r>
          </w:p>
          <w:p>
            <w:pPr>
              <w:widowControl w:val="0"/>
              <w:suppressAutoHyphens/>
              <w:jc w:val="center"/>
              <w:rPr>
                <w:color w:val="000000"/>
                <w:sz w:val="22"/>
              </w:rPr>
            </w:pPr>
            <w:r>
              <w:rPr>
                <w:color w:val="000000"/>
                <w:sz w:val="22"/>
              </w:rPr>
              <w:t>0,11</w:t>
            </w:r>
          </w:p>
          <w:p>
            <w:pPr>
              <w:widowControl w:val="0"/>
              <w:suppressAutoHyphens/>
              <w:jc w:val="center"/>
              <w:rPr>
                <w:color w:val="000000"/>
                <w:sz w:val="22"/>
              </w:rPr>
            </w:pPr>
            <w:r>
              <w:rPr>
                <w:color w:val="000000"/>
                <w:sz w:val="22"/>
              </w:rPr>
              <w:t>0,15</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0,05</w:t>
            </w:r>
          </w:p>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0,10</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Soros, sorgai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0,09</w:t>
            </w:r>
          </w:p>
          <w:p>
            <w:pPr>
              <w:widowControl w:val="0"/>
              <w:suppressAutoHyphens/>
              <w:jc w:val="center"/>
              <w:rPr>
                <w:color w:val="000000"/>
                <w:sz w:val="22"/>
              </w:rPr>
            </w:pPr>
            <w:r>
              <w:rPr>
                <w:color w:val="000000"/>
                <w:sz w:val="22"/>
              </w:rPr>
              <w:t>0,14</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0,11</w:t>
            </w:r>
          </w:p>
          <w:p>
            <w:pPr>
              <w:widowControl w:val="0"/>
              <w:suppressAutoHyphens/>
              <w:jc w:val="center"/>
              <w:rPr>
                <w:color w:val="000000"/>
                <w:sz w:val="22"/>
              </w:rPr>
            </w:pPr>
            <w:r>
              <w:rPr>
                <w:color w:val="000000"/>
                <w:sz w:val="22"/>
              </w:rPr>
              <w:t>0,15</w:t>
            </w:r>
          </w:p>
          <w:p>
            <w:pPr>
              <w:widowControl w:val="0"/>
              <w:suppressAutoHyphens/>
              <w:jc w:val="center"/>
              <w:rPr>
                <w:color w:val="000000"/>
                <w:sz w:val="22"/>
              </w:rPr>
            </w:pPr>
            <w:r>
              <w:rPr>
                <w:color w:val="000000"/>
                <w:sz w:val="22"/>
              </w:rPr>
              <w:t>0,19</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0,06</w:t>
            </w:r>
          </w:p>
          <w:p>
            <w:pPr>
              <w:widowControl w:val="0"/>
              <w:suppressAutoHyphens/>
              <w:jc w:val="center"/>
              <w:rPr>
                <w:color w:val="000000"/>
                <w:sz w:val="22"/>
              </w:rPr>
            </w:pPr>
            <w:r>
              <w:rPr>
                <w:color w:val="000000"/>
                <w:sz w:val="22"/>
              </w:rPr>
              <w:t>0,08</w:t>
            </w:r>
          </w:p>
          <w:p>
            <w:pPr>
              <w:widowControl w:val="0"/>
              <w:suppressAutoHyphens/>
              <w:jc w:val="center"/>
              <w:rPr>
                <w:color w:val="000000"/>
                <w:sz w:val="22"/>
              </w:rPr>
            </w:pPr>
            <w:r>
              <w:rPr>
                <w:color w:val="000000"/>
                <w:sz w:val="22"/>
              </w:rPr>
              <w:t>0,10</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Kukurūzai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0,08</w:t>
            </w:r>
          </w:p>
          <w:p>
            <w:pPr>
              <w:widowControl w:val="0"/>
              <w:suppressAutoHyphens/>
              <w:jc w:val="center"/>
              <w:rPr>
                <w:color w:val="000000"/>
                <w:sz w:val="22"/>
              </w:rPr>
            </w:pPr>
            <w:r>
              <w:rPr>
                <w:color w:val="000000"/>
                <w:sz w:val="22"/>
              </w:rPr>
              <w:t>0,12</w:t>
            </w:r>
          </w:p>
          <w:p>
            <w:pPr>
              <w:widowControl w:val="0"/>
              <w:suppressAutoHyphens/>
              <w:jc w:val="center"/>
              <w:rPr>
                <w:color w:val="000000"/>
                <w:sz w:val="22"/>
              </w:rPr>
            </w:pPr>
            <w:r>
              <w:rPr>
                <w:color w:val="000000"/>
                <w:sz w:val="22"/>
              </w:rPr>
              <w:t>0,16</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0,13</w:t>
            </w:r>
          </w:p>
          <w:p>
            <w:pPr>
              <w:widowControl w:val="0"/>
              <w:suppressAutoHyphens/>
              <w:jc w:val="center"/>
              <w:rPr>
                <w:color w:val="000000"/>
                <w:sz w:val="22"/>
              </w:rPr>
            </w:pPr>
            <w:r>
              <w:rPr>
                <w:color w:val="000000"/>
                <w:sz w:val="22"/>
              </w:rPr>
              <w:t>0,17</w:t>
            </w:r>
          </w:p>
          <w:p>
            <w:pPr>
              <w:widowControl w:val="0"/>
              <w:suppressAutoHyphens/>
              <w:jc w:val="center"/>
              <w:rPr>
                <w:color w:val="000000"/>
                <w:sz w:val="22"/>
              </w:rPr>
            </w:pPr>
            <w:r>
              <w:rPr>
                <w:color w:val="000000"/>
                <w:sz w:val="22"/>
              </w:rPr>
              <w:t>0,21</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0,10</w:t>
            </w:r>
          </w:p>
          <w:p>
            <w:pPr>
              <w:widowControl w:val="0"/>
              <w:suppressAutoHyphens/>
              <w:jc w:val="center"/>
              <w:rPr>
                <w:color w:val="000000"/>
                <w:sz w:val="22"/>
              </w:rPr>
            </w:pPr>
            <w:r>
              <w:rPr>
                <w:color w:val="000000"/>
                <w:sz w:val="22"/>
              </w:rPr>
              <w:t>0,13</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Žirniai, pupos, pupelės, sojos, vikiai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0,05</w:t>
            </w:r>
          </w:p>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0,10</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0,09</w:t>
            </w:r>
          </w:p>
          <w:p>
            <w:pPr>
              <w:widowControl w:val="0"/>
              <w:suppressAutoHyphens/>
              <w:jc w:val="center"/>
              <w:rPr>
                <w:color w:val="000000"/>
                <w:sz w:val="22"/>
              </w:rPr>
            </w:pPr>
            <w:r>
              <w:rPr>
                <w:color w:val="000000"/>
                <w:sz w:val="22"/>
              </w:rPr>
              <w:t>0,12</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0,04</w:t>
            </w:r>
          </w:p>
          <w:p>
            <w:pPr>
              <w:widowControl w:val="0"/>
              <w:suppressAutoHyphens/>
              <w:jc w:val="center"/>
              <w:rPr>
                <w:color w:val="000000"/>
                <w:sz w:val="22"/>
              </w:rPr>
            </w:pPr>
            <w:r>
              <w:rPr>
                <w:color w:val="000000"/>
                <w:sz w:val="22"/>
              </w:rPr>
              <w:t>0.06</w:t>
            </w:r>
          </w:p>
          <w:p>
            <w:pPr>
              <w:widowControl w:val="0"/>
              <w:suppressAutoHyphens/>
              <w:jc w:val="center"/>
              <w:rPr>
                <w:color w:val="000000"/>
                <w:sz w:val="22"/>
              </w:rPr>
            </w:pPr>
            <w:r>
              <w:rPr>
                <w:color w:val="000000"/>
                <w:sz w:val="22"/>
              </w:rPr>
              <w:t>0,08</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Saulėgrąžų sėklos</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0,14</w:t>
            </w:r>
          </w:p>
          <w:p>
            <w:pPr>
              <w:widowControl w:val="0"/>
              <w:suppressAutoHyphens/>
              <w:jc w:val="center"/>
              <w:rPr>
                <w:color w:val="000000"/>
                <w:sz w:val="22"/>
              </w:rPr>
            </w:pPr>
            <w:r>
              <w:rPr>
                <w:color w:val="000000"/>
                <w:sz w:val="22"/>
              </w:rPr>
              <w:t>0,18</w:t>
            </w:r>
          </w:p>
          <w:p>
            <w:pPr>
              <w:widowControl w:val="0"/>
              <w:suppressAutoHyphens/>
              <w:jc w:val="center"/>
              <w:rPr>
                <w:color w:val="000000"/>
                <w:sz w:val="22"/>
              </w:rPr>
            </w:pPr>
            <w:r>
              <w:rPr>
                <w:color w:val="000000"/>
                <w:sz w:val="22"/>
              </w:rPr>
              <w:t>0,23</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0,20</w:t>
            </w:r>
          </w:p>
          <w:p>
            <w:pPr>
              <w:widowControl w:val="0"/>
              <w:suppressAutoHyphens/>
              <w:jc w:val="center"/>
              <w:rPr>
                <w:color w:val="000000"/>
                <w:sz w:val="22"/>
              </w:rPr>
            </w:pPr>
            <w:r>
              <w:rPr>
                <w:color w:val="000000"/>
                <w:sz w:val="22"/>
              </w:rPr>
              <w:t>0,25</w:t>
            </w:r>
          </w:p>
          <w:p>
            <w:pPr>
              <w:widowControl w:val="0"/>
              <w:suppressAutoHyphens/>
              <w:jc w:val="center"/>
              <w:rPr>
                <w:color w:val="000000"/>
                <w:sz w:val="22"/>
              </w:rPr>
            </w:pPr>
            <w:r>
              <w:rPr>
                <w:color w:val="000000"/>
                <w:sz w:val="22"/>
              </w:rPr>
              <w:t>0,30</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0,12</w:t>
            </w:r>
          </w:p>
          <w:p>
            <w:pPr>
              <w:widowControl w:val="0"/>
              <w:suppressAutoHyphens/>
              <w:jc w:val="center"/>
              <w:rPr>
                <w:color w:val="000000"/>
                <w:sz w:val="22"/>
              </w:rPr>
            </w:pPr>
            <w:r>
              <w:rPr>
                <w:color w:val="000000"/>
                <w:sz w:val="22"/>
              </w:rPr>
              <w:t>0,15</w:t>
            </w:r>
          </w:p>
          <w:p>
            <w:pPr>
              <w:widowControl w:val="0"/>
              <w:suppressAutoHyphens/>
              <w:jc w:val="center"/>
              <w:rPr>
                <w:color w:val="000000"/>
                <w:sz w:val="22"/>
              </w:rPr>
            </w:pPr>
            <w:r>
              <w:rPr>
                <w:color w:val="000000"/>
                <w:sz w:val="22"/>
              </w:rPr>
              <w:t>0,20</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Kitų aliejinių augalų sėklos</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0,10</w:t>
            </w:r>
          </w:p>
          <w:p>
            <w:pPr>
              <w:widowControl w:val="0"/>
              <w:suppressAutoHyphens/>
              <w:jc w:val="center"/>
              <w:rPr>
                <w:color w:val="000000"/>
                <w:sz w:val="22"/>
              </w:rPr>
            </w:pPr>
            <w:r>
              <w:rPr>
                <w:color w:val="000000"/>
                <w:sz w:val="22"/>
              </w:rPr>
              <w:t>0,13</w:t>
            </w:r>
          </w:p>
          <w:p>
            <w:pPr>
              <w:widowControl w:val="0"/>
              <w:suppressAutoHyphens/>
              <w:jc w:val="center"/>
              <w:rPr>
                <w:color w:val="000000"/>
                <w:sz w:val="22"/>
              </w:rPr>
            </w:pPr>
            <w:r>
              <w:rPr>
                <w:color w:val="000000"/>
                <w:sz w:val="22"/>
              </w:rPr>
              <w:t>0,17</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0,08</w:t>
            </w:r>
          </w:p>
          <w:p>
            <w:pPr>
              <w:widowControl w:val="0"/>
              <w:suppressAutoHyphens/>
              <w:jc w:val="center"/>
              <w:rPr>
                <w:color w:val="000000"/>
                <w:sz w:val="22"/>
              </w:rPr>
            </w:pPr>
            <w:r>
              <w:rPr>
                <w:color w:val="000000"/>
                <w:sz w:val="22"/>
              </w:rPr>
              <w:t>0,11</w:t>
            </w:r>
          </w:p>
          <w:p>
            <w:pPr>
              <w:widowControl w:val="0"/>
              <w:suppressAutoHyphens/>
              <w:jc w:val="center"/>
              <w:rPr>
                <w:color w:val="000000"/>
                <w:sz w:val="22"/>
              </w:rPr>
            </w:pPr>
            <w:r>
              <w:rPr>
                <w:color w:val="000000"/>
                <w:sz w:val="22"/>
              </w:rPr>
              <w:t>0,14</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Kruopos ir šlifuoti ryžiai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0,04</w:t>
            </w:r>
          </w:p>
          <w:p>
            <w:pPr>
              <w:widowControl w:val="0"/>
              <w:suppressAutoHyphens/>
              <w:jc w:val="center"/>
              <w:rPr>
                <w:color w:val="000000"/>
                <w:sz w:val="22"/>
              </w:rPr>
            </w:pPr>
            <w:r>
              <w:rPr>
                <w:color w:val="000000"/>
                <w:sz w:val="22"/>
              </w:rPr>
              <w:t>0,06</w:t>
            </w:r>
          </w:p>
          <w:p>
            <w:pPr>
              <w:widowControl w:val="0"/>
              <w:suppressAutoHyphens/>
              <w:jc w:val="center"/>
              <w:rPr>
                <w:color w:val="000000"/>
                <w:sz w:val="22"/>
              </w:rPr>
            </w:pPr>
            <w:r>
              <w:rPr>
                <w:color w:val="000000"/>
                <w:sz w:val="22"/>
              </w:rPr>
              <w:t>0,09</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Miltai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0,05</w:t>
            </w:r>
          </w:p>
          <w:p>
            <w:pPr>
              <w:widowControl w:val="0"/>
              <w:suppressAutoHyphens/>
              <w:jc w:val="center"/>
              <w:rPr>
                <w:color w:val="000000"/>
                <w:sz w:val="22"/>
              </w:rPr>
            </w:pPr>
            <w:r>
              <w:rPr>
                <w:color w:val="000000"/>
                <w:sz w:val="22"/>
              </w:rPr>
              <w:t>0,07</w:t>
            </w:r>
          </w:p>
          <w:p>
            <w:pPr>
              <w:widowControl w:val="0"/>
              <w:suppressAutoHyphens/>
              <w:jc w:val="center"/>
              <w:rPr>
                <w:color w:val="000000"/>
                <w:sz w:val="22"/>
              </w:rPr>
            </w:pPr>
            <w:r>
              <w:rPr>
                <w:color w:val="000000"/>
                <w:sz w:val="22"/>
              </w:rPr>
              <w:t>0,10</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Salyklas, sėlenos,</w:t>
            </w:r>
          </w:p>
          <w:p>
            <w:pPr>
              <w:widowControl w:val="0"/>
              <w:suppressAutoHyphens/>
              <w:rPr>
                <w:color w:val="000000"/>
                <w:sz w:val="22"/>
              </w:rPr>
            </w:pPr>
            <w:r>
              <w:rPr>
                <w:color w:val="000000"/>
                <w:sz w:val="22"/>
              </w:rPr>
              <w:t>pamiltės, išspaudos, rupiniai*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w:t>
            </w:r>
          </w:p>
          <w:p>
            <w:pPr>
              <w:widowControl w:val="0"/>
              <w:suppressAutoHyphens/>
              <w:jc w:val="center"/>
              <w:rPr>
                <w:color w:val="000000"/>
                <w:sz w:val="22"/>
              </w:rPr>
            </w:pPr>
            <w:r>
              <w:rPr>
                <w:color w:val="000000"/>
                <w:sz w:val="22"/>
              </w:rPr>
              <w:t>6</w:t>
            </w:r>
          </w:p>
          <w:p>
            <w:pPr>
              <w:widowControl w:val="0"/>
              <w:suppressAutoHyphens/>
              <w:jc w:val="center"/>
              <w:rPr>
                <w:color w:val="000000"/>
                <w:sz w:val="22"/>
              </w:rPr>
            </w:pPr>
            <w:r>
              <w:rPr>
                <w:color w:val="000000"/>
                <w:sz w:val="22"/>
              </w:rPr>
              <w:t>12</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p>
            <w:pPr>
              <w:widowControl w:val="0"/>
              <w:suppressAutoHyphens/>
              <w:jc w:val="center"/>
              <w:rPr>
                <w:color w:val="000000"/>
                <w:sz w:val="22"/>
              </w:rPr>
            </w:pPr>
            <w:r>
              <w:rPr>
                <w:color w:val="000000"/>
                <w:sz w:val="22"/>
              </w:rPr>
              <w:t>-</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0,20</w:t>
            </w:r>
          </w:p>
          <w:p>
            <w:pPr>
              <w:widowControl w:val="0"/>
              <w:suppressAutoHyphens/>
              <w:jc w:val="center"/>
              <w:rPr>
                <w:color w:val="000000"/>
                <w:sz w:val="22"/>
              </w:rPr>
            </w:pPr>
            <w:r>
              <w:rPr>
                <w:color w:val="000000"/>
                <w:sz w:val="22"/>
              </w:rPr>
              <w:t>0,25</w:t>
            </w:r>
          </w:p>
          <w:p>
            <w:pPr>
              <w:widowControl w:val="0"/>
              <w:suppressAutoHyphens/>
              <w:jc w:val="center"/>
              <w:rPr>
                <w:color w:val="000000"/>
                <w:sz w:val="22"/>
              </w:rPr>
            </w:pPr>
            <w:r>
              <w:rPr>
                <w:color w:val="000000"/>
                <w:sz w:val="22"/>
              </w:rPr>
              <w:t>0,35</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0,12</w:t>
            </w:r>
          </w:p>
          <w:p>
            <w:pPr>
              <w:widowControl w:val="0"/>
              <w:suppressAutoHyphens/>
              <w:jc w:val="center"/>
              <w:rPr>
                <w:color w:val="000000"/>
                <w:sz w:val="22"/>
              </w:rPr>
            </w:pPr>
            <w:r>
              <w:rPr>
                <w:color w:val="000000"/>
                <w:sz w:val="22"/>
              </w:rPr>
              <w:t>0,16</w:t>
            </w:r>
          </w:p>
          <w:p>
            <w:pPr>
              <w:widowControl w:val="0"/>
              <w:suppressAutoHyphens/>
              <w:jc w:val="center"/>
              <w:rPr>
                <w:color w:val="000000"/>
                <w:sz w:val="22"/>
              </w:rPr>
            </w:pPr>
            <w:r>
              <w:rPr>
                <w:color w:val="000000"/>
                <w:sz w:val="22"/>
              </w:rPr>
              <w:t>0,20</w:t>
            </w:r>
          </w:p>
        </w:tc>
      </w:tr>
      <w:tr>
        <w:trPr>
          <w:trHeight w:val="60"/>
        </w:trPr>
        <w:tc>
          <w:tcPr>
            <w:tcW w:w="21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Lubinai</w:t>
            </w:r>
          </w:p>
        </w:tc>
        <w:tc>
          <w:tcPr>
            <w:tcW w:w="16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3–6</w:t>
            </w:r>
          </w:p>
          <w:p>
            <w:pPr>
              <w:widowControl w:val="0"/>
              <w:suppressAutoHyphens/>
              <w:jc w:val="center"/>
              <w:rPr>
                <w:color w:val="000000"/>
                <w:sz w:val="22"/>
              </w:rPr>
            </w:pPr>
          </w:p>
          <w:p>
            <w:pPr>
              <w:widowControl w:val="0"/>
              <w:suppressAutoHyphens/>
              <w:jc w:val="center"/>
              <w:rPr>
                <w:color w:val="000000"/>
                <w:sz w:val="22"/>
              </w:rPr>
            </w:pPr>
            <w:r>
              <w:rPr>
                <w:color w:val="000000"/>
                <w:sz w:val="22"/>
              </w:rPr>
              <w:t>daugiau kaip 6</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w:t>
            </w:r>
          </w:p>
          <w:p>
            <w:pPr>
              <w:widowControl w:val="0"/>
              <w:suppressAutoHyphens/>
              <w:jc w:val="center"/>
              <w:rPr>
                <w:color w:val="000000"/>
                <w:sz w:val="22"/>
              </w:rPr>
            </w:pPr>
          </w:p>
          <w:p>
            <w:pPr>
              <w:widowControl w:val="0"/>
              <w:suppressAutoHyphens/>
              <w:jc w:val="center"/>
              <w:rPr>
                <w:color w:val="000000"/>
                <w:sz w:val="22"/>
              </w:rPr>
            </w:pPr>
            <w:r>
              <w:rPr>
                <w:color w:val="000000"/>
                <w:sz w:val="22"/>
              </w:rPr>
              <w:t>-</w:t>
            </w:r>
          </w:p>
        </w:tc>
        <w:tc>
          <w:tcPr>
            <w:tcW w:w="17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0,26</w:t>
            </w:r>
          </w:p>
          <w:p>
            <w:pPr>
              <w:widowControl w:val="0"/>
              <w:suppressAutoHyphens/>
              <w:jc w:val="center"/>
              <w:rPr>
                <w:color w:val="000000"/>
                <w:sz w:val="22"/>
              </w:rPr>
            </w:pPr>
          </w:p>
          <w:p>
            <w:pPr>
              <w:widowControl w:val="0"/>
              <w:suppressAutoHyphens/>
              <w:jc w:val="center"/>
              <w:rPr>
                <w:color w:val="000000"/>
                <w:sz w:val="22"/>
              </w:rPr>
            </w:pPr>
            <w:r>
              <w:rPr>
                <w:color w:val="000000"/>
                <w:sz w:val="22"/>
              </w:rPr>
              <w:t>0,32</w:t>
            </w:r>
          </w:p>
        </w:tc>
        <w:tc>
          <w:tcPr>
            <w:tcW w:w="17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0,18</w:t>
            </w:r>
          </w:p>
          <w:p>
            <w:pPr>
              <w:widowControl w:val="0"/>
              <w:suppressAutoHyphens/>
              <w:jc w:val="center"/>
              <w:rPr>
                <w:color w:val="000000"/>
                <w:sz w:val="22"/>
              </w:rPr>
            </w:pPr>
          </w:p>
          <w:p>
            <w:pPr>
              <w:widowControl w:val="0"/>
              <w:suppressAutoHyphens/>
              <w:jc w:val="center"/>
              <w:rPr>
                <w:color w:val="000000"/>
                <w:sz w:val="22"/>
              </w:rPr>
            </w:pPr>
            <w:r>
              <w:rPr>
                <w:color w:val="000000"/>
                <w:sz w:val="22"/>
              </w:rPr>
              <w:t>0,24</w:t>
            </w:r>
          </w:p>
        </w:tc>
      </w:tr>
    </w:tbl>
    <w:p>
      <w:pPr>
        <w:widowControl w:val="0"/>
        <w:suppressAutoHyphens/>
        <w:ind w:firstLine="567"/>
        <w:jc w:val="both"/>
        <w:rPr>
          <w:color w:val="000000"/>
        </w:rPr>
      </w:pPr>
    </w:p>
    <w:p>
      <w:pPr>
        <w:widowControl w:val="0"/>
        <w:suppressAutoHyphens/>
        <w:ind w:firstLine="567"/>
        <w:jc w:val="both"/>
        <w:rPr>
          <w:color w:val="000000"/>
          <w:spacing w:val="-2"/>
          <w:sz w:val="22"/>
        </w:rPr>
      </w:pPr>
      <w:r>
        <w:rPr>
          <w:color w:val="000000"/>
          <w:spacing w:val="-2"/>
          <w:sz w:val="22"/>
        </w:rPr>
        <w:t>* Rupinių natūralaus svorio netekties normos prilygintos sėlenų ir pamilčių normoms, o laikant juos elevatoriuose skaičiuojama 0,2 proc. natūralaus svorio netekties norma. Kombinuotųjų pašarų natūralaus svorio netekties norma, laikant iki 1 mėnesio, – 0,4 proc., o laikant ilgiau nei mėnesį, – už kiekvieną mėnesį, einantį po pirmojo laikymo mėnesio, po 0, 01 proc.</w:t>
      </w:r>
    </w:p>
    <w:p>
      <w:pPr>
        <w:widowControl w:val="0"/>
        <w:suppressAutoHyphens/>
        <w:ind w:firstLine="567"/>
        <w:jc w:val="both"/>
        <w:rPr>
          <w:color w:val="000000"/>
        </w:rPr>
      </w:pPr>
    </w:p>
    <w:p>
      <w:pPr>
        <w:widowControl w:val="0"/>
        <w:suppressAutoHyphens/>
        <w:ind w:firstLine="567"/>
        <w:jc w:val="both"/>
        <w:rPr>
          <w:color w:val="000000"/>
        </w:rPr>
      </w:pPr>
      <w:r>
        <w:rPr>
          <w:color w:val="000000"/>
        </w:rPr>
        <w:t>49</w:t>
      </w:r>
      <w:r>
        <w:rPr>
          <w:color w:val="000000"/>
        </w:rPr>
        <w:t>. Į standartinę pakuotę supakuotų kitų produktų, kurie inventorizacijos metu nesveriami, natūralaus svorio netekties normos, taip pat svorio netekties dėl drėgnio sumažėjimo normos netaikomos. Šios normos taikomos tik tais atvejais, kai kiti produktai laikomi specialiose talpyklose palaidi arba kai persveriami dėl pažeistos standartinės pakuotės.</w:t>
      </w:r>
    </w:p>
    <w:p>
      <w:pPr>
        <w:widowControl w:val="0"/>
        <w:suppressAutoHyphens/>
        <w:ind w:firstLine="567"/>
        <w:jc w:val="both"/>
        <w:rPr>
          <w:color w:val="000000"/>
        </w:rPr>
      </w:pPr>
      <w:r>
        <w:rPr>
          <w:color w:val="000000"/>
        </w:rPr>
        <w:t>50</w:t>
      </w:r>
      <w:r>
        <w:rPr>
          <w:color w:val="000000"/>
        </w:rPr>
        <w:t>. Tais atvejais, kai nustatomas drėgnio arba šiukšlinių priemaišų kiekio padidėjimas,</w:t>
      </w:r>
      <w:r>
        <w:rPr>
          <w:b/>
          <w:bCs/>
          <w:color w:val="000000"/>
        </w:rPr>
        <w:t xml:space="preserve"> </w:t>
      </w:r>
      <w:r>
        <w:rPr>
          <w:color w:val="000000"/>
        </w:rPr>
        <w:t>tačiau produktų pertekliaus nėra, komisija išnagrinėja pertekliaus nesusidarymo priežastis. Jeigu nustatoma, kad padidėjus drėgnio ar šiukšlinių priemaišų kiekiui kokybė pablogėjo dėl materialiai atsakingų asmenų kaltės, taip pat jeigu nustatoma, kad objektyviai grūdų ir kitų produktų svoris dėl šių priežasčių turėjo padidėti, tačiau pertekliaus nenustatyta, įmonės vadovo sprendimu gali būti apskaičiuojamas grūdų ir kitų atsargų apskaitomojo svorio padidėjimas pagal formulę:</w:t>
      </w:r>
    </w:p>
    <w:p>
      <w:pPr>
        <w:widowControl w:val="0"/>
        <w:suppressAutoHyphens/>
        <w:ind w:firstLine="567"/>
        <w:jc w:val="both"/>
        <w:rPr>
          <w:color w:val="000000"/>
        </w:rPr>
      </w:pPr>
    </w:p>
    <w:p>
      <w:pPr>
        <w:widowControl w:val="0"/>
        <w:suppressAutoHyphens/>
        <w:jc w:val="center"/>
        <w:rPr>
          <w:color w:val="000000"/>
        </w:rPr>
      </w:pPr>
      <w:r>
        <w:rPr>
          <w:color w:val="000000"/>
        </w:rPr>
        <w:t>100 x (b – a)</w:t>
      </w:r>
    </w:p>
    <w:p>
      <w:pPr>
        <w:widowControl w:val="0"/>
        <w:suppressAutoHyphens/>
        <w:jc w:val="center"/>
        <w:rPr>
          <w:color w:val="000000"/>
        </w:rPr>
      </w:pPr>
      <w:r>
        <w:rPr>
          <w:color w:val="000000"/>
        </w:rPr>
        <w:t>X = -------------- (3),</w:t>
      </w:r>
    </w:p>
    <w:p>
      <w:pPr>
        <w:widowControl w:val="0"/>
        <w:suppressAutoHyphens/>
        <w:jc w:val="center"/>
        <w:rPr>
          <w:color w:val="000000"/>
        </w:rPr>
      </w:pPr>
      <w:r>
        <w:rPr>
          <w:color w:val="000000"/>
        </w:rPr>
        <w:t>100 – b</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X – ieškomasis svorio padidėjimas, procentais;</w:t>
      </w:r>
    </w:p>
    <w:p>
      <w:pPr>
        <w:widowControl w:val="0"/>
        <w:suppressAutoHyphens/>
        <w:ind w:firstLine="567"/>
        <w:jc w:val="both"/>
        <w:rPr>
          <w:color w:val="000000"/>
        </w:rPr>
      </w:pPr>
      <w:r>
        <w:rPr>
          <w:color w:val="000000"/>
        </w:rPr>
        <w:t>a – priimamų grūdų ir kitų produktų pradinio likučio drėgnis arba šiukšlinių priemaišų kiekis</w:t>
      </w:r>
      <w:r>
        <w:rPr>
          <w:i/>
          <w:iCs/>
          <w:color w:val="000000"/>
        </w:rPr>
        <w:t xml:space="preserve">, </w:t>
      </w:r>
      <w:r>
        <w:rPr>
          <w:color w:val="000000"/>
        </w:rPr>
        <w:t>procentais</w:t>
      </w:r>
      <w:r>
        <w:rPr>
          <w:i/>
          <w:iCs/>
          <w:color w:val="000000"/>
        </w:rPr>
        <w:t>;</w:t>
      </w:r>
      <w:r>
        <w:rPr>
          <w:color w:val="000000"/>
        </w:rPr>
        <w:t xml:space="preserve"> </w:t>
      </w:r>
    </w:p>
    <w:p>
      <w:pPr>
        <w:widowControl w:val="0"/>
        <w:suppressAutoHyphens/>
        <w:ind w:firstLine="567"/>
        <w:jc w:val="both"/>
        <w:rPr>
          <w:color w:val="000000"/>
        </w:rPr>
      </w:pPr>
      <w:r>
        <w:rPr>
          <w:color w:val="000000"/>
        </w:rPr>
        <w:t>b – išduotų grūdų ir kitų produktų ir dabartinio likučio drėgnis arba šiukšlinių priemaišų kiekis, procentais.</w:t>
      </w:r>
    </w:p>
    <w:p>
      <w:pPr>
        <w:widowControl w:val="0"/>
        <w:suppressAutoHyphens/>
        <w:ind w:firstLine="567"/>
        <w:jc w:val="both"/>
        <w:rPr>
          <w:color w:val="000000"/>
        </w:rPr>
      </w:pPr>
      <w:r>
        <w:rPr>
          <w:color w:val="000000"/>
        </w:rPr>
        <w:t>Tais atvejais, kai komisija padaro išvadą, kad grūdų ir kitų produktų svoris dėl kokybės pablogėjimo nepadidėjo todėl, kad priimant grūdus ir kitus produktus buvo netiksliai nustatyta jų kokybė, galėjo būti svėrimo paklaidų ir kitų objektyvių priežasčių, grūdų ir kitų produktų priskaičiuotasis svoris dėl kokybės pablogėjimo nedidinamas.</w:t>
      </w:r>
    </w:p>
    <w:p>
      <w:pPr>
        <w:widowControl w:val="0"/>
        <w:suppressAutoHyphens/>
        <w:ind w:firstLine="567"/>
        <w:jc w:val="both"/>
        <w:rPr>
          <w:color w:val="000000"/>
          <w:spacing w:val="2"/>
        </w:rPr>
      </w:pPr>
      <w:r>
        <w:rPr>
          <w:color w:val="000000"/>
          <w:spacing w:val="2"/>
        </w:rPr>
        <w:t>51</w:t>
      </w:r>
      <w:r>
        <w:rPr>
          <w:color w:val="000000"/>
          <w:spacing w:val="2"/>
        </w:rPr>
        <w:t>. Visų inventorizuotų grūdų ir kitų produktų partijų, jas pasvėrus, suskaičiavus arba sunaudojus gamyboje inventorizacijos metu (inventorizacija perdirbant), surašomi partijų baigimo aktai (7 priedas). Juos surašo buhalterija, vadovaudamasi apskaitos duomenimis ir inventorizacijos aprašais, dalyvaujant inventorizacijos komisijai ir materialiai atsakingiems asmenims. Partijų baigimo aktuose įrašomi visi priimti grūdai ir kiti produktai nuo partijos sudarymo pradžios arba pradedant nuo paskutinės inventorizacijos likučio. Į partijų baigimo aktus įrašomi tiek buvusio likučio ir priimtų grūdų ir kitų produktų, tiek ir išduotų grūdų ir kitų produktų bei inventorizuojant nustatyto likučio kokybės rodikliai. Taip pat įrašomi svorio trūkumai dėl drėgnio ir šiukšlinių priemaišų kiekio sumažėjimo, o prireikus – ir trūkumai dėl natūralaus svorio sumažėjimo laikymo metu. Tais atvejais, kai svoris, apskaičiuotas įvertinus kokybės pagerėjimą (drėgnio ir šiukšlinių priemaišų kiekio sumažėjimą), atitinka įrašytąjį į inventorizavimo aprašą arba yra mažesnis, grūdų ir produktų natūralaus svorio netekties normos netaikomos.</w:t>
      </w:r>
    </w:p>
    <w:p>
      <w:pPr>
        <w:widowControl w:val="0"/>
        <w:suppressAutoHyphens/>
        <w:ind w:firstLine="567"/>
        <w:jc w:val="both"/>
        <w:rPr>
          <w:color w:val="000000"/>
        </w:rPr>
      </w:pPr>
      <w:r>
        <w:rPr>
          <w:color w:val="000000"/>
        </w:rPr>
        <w:t>52</w:t>
      </w:r>
      <w:r>
        <w:rPr>
          <w:color w:val="000000"/>
        </w:rPr>
        <w:t>. Partijų baigimo aktų negalima taisyti. Aktai, kuriuos surašant neišvengta taisymų, turi būti įskaitomai perrašyti ir pasirašyti už jų sudarymą atsakingų asmenų.</w:t>
      </w:r>
    </w:p>
    <w:p>
      <w:pPr>
        <w:widowControl w:val="0"/>
        <w:suppressAutoHyphens/>
        <w:ind w:firstLine="567"/>
        <w:jc w:val="both"/>
        <w:rPr>
          <w:color w:val="000000"/>
        </w:rPr>
      </w:pPr>
      <w:r>
        <w:rPr>
          <w:color w:val="000000"/>
        </w:rPr>
        <w:t>53</w:t>
      </w:r>
      <w:r>
        <w:rPr>
          <w:color w:val="000000"/>
        </w:rPr>
        <w:t>. Svorio netekties dėl drėgnio ir šiukšlinių priemaišų kiekio sumažėjimo bei dėl grūdų ir kitų produktų biologinės veiklos nuostolių gali būti apskaičiuojami pagal Grūdų, žaliavų ir produkcijos apskaitos grūdų perdirbimo ir supirkimo įmonėse metodines rekomendacijas, parengtas Lietuvos grūdų perdirbėjų asociacijos (Vilnius, 2006 m.).</w:t>
      </w:r>
    </w:p>
    <w:p>
      <w:pPr>
        <w:widowControl w:val="0"/>
        <w:suppressAutoHyphens/>
        <w:ind w:firstLine="567"/>
        <w:jc w:val="both"/>
        <w:rPr>
          <w:color w:val="000000"/>
        </w:rPr>
      </w:pPr>
      <w:r>
        <w:rPr>
          <w:color w:val="000000"/>
        </w:rPr>
        <w:t>54</w:t>
      </w:r>
      <w:r>
        <w:rPr>
          <w:color w:val="000000"/>
        </w:rPr>
        <w:t>. Partijų baigimo aktus (7 priedas) tvirtina įmonės vadovas. Grūdų, esančių intervenciniuose sandėliuose ir valstybei nuosavybės teise priklausančių grūdų partijų baigimo aktus (8 priedas) nagrinėja Valstybinė augalininkystės tarnyba prie Žemės ūkio ministerijos ir tvirtina šios tarnybos direktorius.</w:t>
      </w:r>
    </w:p>
    <w:p>
      <w:pPr>
        <w:widowControl w:val="0"/>
        <w:suppressAutoHyphens/>
        <w:ind w:firstLine="567"/>
        <w:jc w:val="both"/>
        <w:rPr>
          <w:color w:val="000000"/>
        </w:rPr>
      </w:pPr>
      <w:r>
        <w:rPr>
          <w:color w:val="000000"/>
        </w:rPr>
        <w:t>55</w:t>
      </w:r>
      <w:r>
        <w:rPr>
          <w:color w:val="000000"/>
        </w:rPr>
        <w:t>. Į standartinio svorio pakuotes supakuotų kitų produktų, kurie inventorizacijos metu buvo tik skaičiuojami, partijų baigimo aktai nerašomi ir svorio nuostoliai dėl drėgnio sumažėjimo bei natūralios svorio netekties laikymo metu neskaičiuojami. Į sutikrinimo žiniaraštį įrašomas supakuotų kitų produktų kiekis pagal buhalterinės apskaitos duomenis ir pagal inventorizacijos aprašą.</w:t>
      </w:r>
    </w:p>
    <w:p>
      <w:pPr>
        <w:widowControl w:val="0"/>
        <w:suppressAutoHyphens/>
        <w:ind w:firstLine="567"/>
        <w:jc w:val="both"/>
        <w:rPr>
          <w:color w:val="000000"/>
        </w:rPr>
      </w:pPr>
      <w:r>
        <w:rPr>
          <w:color w:val="000000"/>
        </w:rPr>
        <w:t>56</w:t>
      </w:r>
      <w:r>
        <w:rPr>
          <w:color w:val="000000"/>
        </w:rPr>
        <w:t>. Partijų baigimo aktai surašomi ir likučiai pasveriami tik nepakuotų, laikomų specialiose talpyklose kitų produktų, arba kuriuos komisija inventorizacijos metu persvėrė dėl standartinės pakuotės pažeidimo.</w:t>
      </w:r>
    </w:p>
    <w:p>
      <w:pPr>
        <w:widowControl w:val="0"/>
        <w:suppressAutoHyphens/>
        <w:ind w:firstLine="567"/>
        <w:jc w:val="both"/>
        <w:rPr>
          <w:color w:val="000000"/>
        </w:rPr>
      </w:pPr>
      <w:r>
        <w:rPr>
          <w:color w:val="000000"/>
        </w:rPr>
        <w:t>57</w:t>
      </w:r>
      <w:r>
        <w:rPr>
          <w:color w:val="000000"/>
        </w:rPr>
        <w:t xml:space="preserve">. Partijų baigimo aktų ir inventorizacijos aprašų duomenys įrašomi į sutikrinimo žiniaraštį (4 priedas). Kiekvieno inventorizuoto objekto grūdų sandėlio ar kelių objektų grūdų sandėlių rašomas atskiras sutikrinimo žiniaraštis, jeigu už juose saugomą turtą (grūdus ir kitus produktus) materialiai atsako tas pats materialiai atsakingas asmuo arba ta pati materialiai atsakingų asmenų grupė. </w:t>
      </w:r>
    </w:p>
    <w:p>
      <w:pPr>
        <w:widowControl w:val="0"/>
        <w:suppressAutoHyphens/>
        <w:ind w:firstLine="567"/>
        <w:jc w:val="both"/>
        <w:rPr>
          <w:color w:val="000000"/>
        </w:rPr>
      </w:pPr>
      <w:r>
        <w:rPr>
          <w:color w:val="000000"/>
        </w:rPr>
        <w:t>58</w:t>
      </w:r>
      <w:r>
        <w:rPr>
          <w:color w:val="000000"/>
        </w:rPr>
        <w:t>. Sutikrinimo žiniaraštyje įrašomi grūdų ir kitų produktų likučiai inventorizacijos pradžioje pagal apskaitos duomenis arba likučiai, apskaičiuoti įvertinus grūdų ir kitų produktų pajamas ir išlaidas inventorizacijos metu. Grūdų ir kitų produktų apskaitiniai likučiai, atsižvelgus į priimtų ir išduotų inventorizacijos metu grūdų ir kitų produktų kiekį, jeigu inventorizacijos metu į inventorizuojamąjį objektą buvo priimami arba išduodami grūdai ir kiti produktai, į sutikrinimo žiniaraštį įrašomi iš apyvartos dokumentų aprašo (6 priedas).</w:t>
      </w:r>
    </w:p>
    <w:p>
      <w:pPr>
        <w:widowControl w:val="0"/>
        <w:suppressAutoHyphens/>
        <w:ind w:firstLine="567"/>
        <w:jc w:val="both"/>
        <w:rPr>
          <w:color w:val="000000"/>
        </w:rPr>
      </w:pPr>
      <w:r>
        <w:rPr>
          <w:color w:val="000000"/>
        </w:rPr>
        <w:t>59</w:t>
      </w:r>
      <w:r>
        <w:rPr>
          <w:color w:val="000000"/>
        </w:rPr>
        <w:t>. Sutikrinimo žiniaraštyje faktiniai likučiai įrašomi iš inventorizacijos aprašų. Palyginus šiuos likučius su apskaitos duomenimis, apskaičiuojamas grūdų ir kitų produktų trūkumas arba perteklius.</w:t>
      </w:r>
    </w:p>
    <w:p>
      <w:pPr>
        <w:widowControl w:val="0"/>
        <w:suppressAutoHyphens/>
        <w:ind w:firstLine="567"/>
        <w:jc w:val="both"/>
        <w:rPr>
          <w:color w:val="000000"/>
        </w:rPr>
      </w:pPr>
      <w:r>
        <w:rPr>
          <w:color w:val="000000"/>
        </w:rPr>
        <w:t>60</w:t>
      </w:r>
      <w:r>
        <w:rPr>
          <w:color w:val="000000"/>
        </w:rPr>
        <w:t xml:space="preserve">. Tais atvejais, kai nustatomas trūkumas, sutikrinimo žiniaraštyje iš partijų baigimo aktų arba gamybos aktų įrašomi trūkumai pagal jų susidarymo priežastis: dėl drėgnio sumažėjimo, dėl šiukšlinių priemaišų kiekio sumažėjimo, dėl svorio natūralaus sumažėjimo laikymo metu, dėl technologinių nuostolių gamybinio proceso metu. </w:t>
      </w:r>
    </w:p>
    <w:p>
      <w:pPr>
        <w:widowControl w:val="0"/>
        <w:suppressAutoHyphens/>
        <w:ind w:firstLine="567"/>
        <w:jc w:val="both"/>
        <w:rPr>
          <w:color w:val="000000"/>
        </w:rPr>
      </w:pPr>
      <w:r>
        <w:rPr>
          <w:color w:val="000000"/>
        </w:rPr>
        <w:t>61</w:t>
      </w:r>
      <w:r>
        <w:rPr>
          <w:color w:val="000000"/>
        </w:rPr>
        <w:t xml:space="preserve">. Sutikrinimo žiniaraštyje iš grūdų ir kitų produktų likučio, buhalterijos apskaityto inventorizacijos pradžioje, jeigu inventorizacijos metu nebuvo priimta ir išduota grūdų ir kitų produktų, arba iš į apskaitą įtraukto likučio, patikslinto pagal inventorizacijos metu priimtų ir išduotų grūdų ir kitų produktų kiekį, atimamas į inventorizacijos aprašą įrašytas grūdų ir kitų produktų likutis ir taip nustatomas svorio skirtumas (trūkumas arba perteklius). </w:t>
      </w:r>
    </w:p>
    <w:p>
      <w:pPr>
        <w:widowControl w:val="0"/>
        <w:suppressAutoHyphens/>
        <w:ind w:firstLine="567"/>
        <w:jc w:val="both"/>
        <w:rPr>
          <w:color w:val="000000"/>
        </w:rPr>
      </w:pPr>
      <w:r>
        <w:rPr>
          <w:color w:val="000000"/>
        </w:rPr>
        <w:t>62</w:t>
      </w:r>
      <w:r>
        <w:rPr>
          <w:color w:val="000000"/>
        </w:rPr>
        <w:t xml:space="preserve">. Tais atvejais, kai nustatomas trūkumas, iš jo atimami pateisinamieji trūkumai, nurodyti partijų baigimo aktuose arba gamybos aktuose. Jeigu faktinis trūkumas yra lygus ar mažesnis už pateisinamąjį trūkumą, laikoma, kad tokioje grūdų ir kitų produktų partijoje nėra trūkumo, o pateisinamieji trūkumai (trūkstamų grūdų ir kitų produktų vertė) nurašomi į įmonės (grūdų savininko) išlaidas. </w:t>
      </w:r>
    </w:p>
    <w:p>
      <w:pPr>
        <w:widowControl w:val="0"/>
        <w:suppressAutoHyphens/>
        <w:ind w:firstLine="567"/>
        <w:jc w:val="both"/>
        <w:rPr>
          <w:color w:val="000000"/>
        </w:rPr>
      </w:pPr>
      <w:r>
        <w:rPr>
          <w:color w:val="000000"/>
        </w:rPr>
        <w:t>63</w:t>
      </w:r>
      <w:r>
        <w:rPr>
          <w:color w:val="000000"/>
        </w:rPr>
        <w:t>. Jeigu inventorizacijos metu nustatytas grūdų ir kitų produktų kiekis kartu su pateisinamuoju trūkumu yra mažesnis už buhalterijos apskaitomą kiekį, svorio skirtumas, viršijantis pateisinamąjį trūkumą, įrašomas į sutikrinimo žiniaraštį svorio matavimo vienetais (kilogramais), nurodoma faktinė įsigijimo vertė arba kitų produktų pagaminimo savikaina. Jeigu kiti produktai įtraukiami į apskaitą periodiškai, jie įvertinami pagal tos rūšies kitų produktų, įsigytų paskiausiai iki inventorizacijos pradžios, vertę.</w:t>
      </w:r>
    </w:p>
    <w:p>
      <w:pPr>
        <w:widowControl w:val="0"/>
        <w:suppressAutoHyphens/>
        <w:ind w:firstLine="567"/>
        <w:jc w:val="both"/>
        <w:rPr>
          <w:color w:val="000000"/>
        </w:rPr>
      </w:pPr>
      <w:r>
        <w:rPr>
          <w:color w:val="000000"/>
        </w:rPr>
        <w:t>64</w:t>
      </w:r>
      <w:r>
        <w:rPr>
          <w:color w:val="000000"/>
        </w:rPr>
        <w:t>. Klaidas inventorizacijos dokumentuose (svėrimo žiniaraščiuose, inventorizacijos aprašuose ir kt.) galima taisyti tik inventorizacijos metu. Taisymai visuose dokumentų egzemplioriuose, išskyrus partijų baigimo aktus, turi būti paaiškinti ir asmeniškai pasirašyti tų pačių asmenų (inventorizacijos komisijos narių ir materialiai atsakingų asmenų), kurie sudarė ir pasirašė tuos dokumentus.</w:t>
      </w:r>
    </w:p>
    <w:p>
      <w:pPr>
        <w:widowControl w:val="0"/>
        <w:suppressAutoHyphens/>
        <w:ind w:firstLine="567"/>
        <w:jc w:val="both"/>
        <w:rPr>
          <w:color w:val="000000"/>
        </w:rPr>
      </w:pPr>
      <w:r>
        <w:rPr>
          <w:color w:val="000000"/>
        </w:rPr>
        <w:t>65</w:t>
      </w:r>
      <w:r>
        <w:rPr>
          <w:color w:val="000000"/>
        </w:rPr>
        <w:t xml:space="preserve">. Jeigu inventorizacijos metu gaunami dokumentai dėl išsiųstų grūdų ir kitų produktų trūkumo arba pertekliaus ir jeigu įmonė juos pripažįsta, trūkstamas arba perteklinis svoris įrašomas į inventorizacijos dokumentus ir atitinkamai tikslinami inventorizacijos duomenys. Jeigu grūdų ir kitų produktų trūkumas ar perteklius pagal gautus dokumentus paaiškėja po inventorizacijos, trūkstamu kiekiu mažinamas inventorizacijos metu nustatytas tam tikrų grūdų ir kitų produktų perteklius (jeigu toks buvo) arba didinamas trūkumas, nustatytas inventorizacijos metu. </w:t>
      </w:r>
    </w:p>
    <w:p>
      <w:pPr>
        <w:widowControl w:val="0"/>
        <w:suppressAutoHyphens/>
        <w:ind w:firstLine="567"/>
        <w:jc w:val="both"/>
        <w:rPr>
          <w:color w:val="000000"/>
        </w:rPr>
      </w:pPr>
      <w:r>
        <w:rPr>
          <w:color w:val="000000"/>
        </w:rPr>
        <w:t>66</w:t>
      </w:r>
      <w:r>
        <w:rPr>
          <w:color w:val="000000"/>
        </w:rPr>
        <w:t>. Pagal gautus dokumentus pripažintu pertekliumi didinamas inventorizacijos metu nustatytas tam tikrų grūdų ir kitų produktų perteklius (jeigu toks buvo) arba sumažinamas inventorizacijos metu rastas tam tikrų grūdų ir kitų produktų trūkumas.</w:t>
      </w:r>
    </w:p>
    <w:p>
      <w:pPr>
        <w:widowControl w:val="0"/>
        <w:suppressAutoHyphens/>
        <w:ind w:firstLine="567"/>
        <w:jc w:val="both"/>
        <w:rPr>
          <w:color w:val="000000"/>
        </w:rPr>
      </w:pPr>
      <w:r>
        <w:rPr>
          <w:color w:val="000000"/>
        </w:rPr>
        <w:t>67</w:t>
      </w:r>
      <w:r>
        <w:rPr>
          <w:color w:val="000000"/>
        </w:rPr>
        <w:t>. Inventorizacijos komisija turi pareikalauti iš materialiai atsakingų asmenų raštiškų paaiškinimų dėl grūdų ir kitų produktų trūkumo ir pertekliaus.</w:t>
      </w:r>
    </w:p>
    <w:p>
      <w:pPr>
        <w:widowControl w:val="0"/>
        <w:suppressAutoHyphens/>
        <w:ind w:firstLine="567"/>
        <w:jc w:val="both"/>
        <w:rPr>
          <w:color w:val="000000"/>
        </w:rPr>
      </w:pPr>
      <w:r>
        <w:rPr>
          <w:color w:val="000000"/>
        </w:rPr>
        <w:t>68</w:t>
      </w:r>
      <w:r>
        <w:rPr>
          <w:color w:val="000000"/>
        </w:rPr>
        <w:t>. Remdamasi pateiktais paaiškinimais ir sutikrinimo žiniaraščiais, inventorizacijos komisija nustato aptiktų grūdų ir kitų produktų trūkumo, nuostolių ir gedimo, taip pat pertekliaus pobūdį ir teikia pasiūlymus dėl inventorizacijos duomenų skirtumų įvertinimo.</w:t>
      </w:r>
    </w:p>
    <w:p>
      <w:pPr>
        <w:widowControl w:val="0"/>
        <w:suppressAutoHyphens/>
        <w:ind w:firstLine="567"/>
        <w:jc w:val="both"/>
        <w:rPr>
          <w:color w:val="000000"/>
        </w:rPr>
      </w:pPr>
      <w:r>
        <w:rPr>
          <w:color w:val="000000"/>
        </w:rPr>
        <w:t>69</w:t>
      </w:r>
      <w:r>
        <w:rPr>
          <w:color w:val="000000"/>
        </w:rPr>
        <w:t>. Nustatytas grūdų ir kitų produktų perteklius užpajamuojamas, nepateisinamas dėl objektyvių priežasčių trūkumas priskiriamas prie gautinų už turto trūkumus sumų, o trūkumas, susidaręs dėl objektyvių priežasčių (dėl drėgnio</w:t>
      </w:r>
      <w:r>
        <w:rPr>
          <w:i/>
          <w:iCs/>
          <w:color w:val="000000"/>
        </w:rPr>
        <w:t>,</w:t>
      </w:r>
      <w:r>
        <w:rPr>
          <w:color w:val="000000"/>
        </w:rPr>
        <w:t xml:space="preserve"> šiukšlinių priemaišų kiekių sumažėjimo ir dėl technologinių nuostolių gamybinio proceso metu, taip pat dėl natūralios svorio netekties laikymo metu ir kt.), priskiriamas prie netekties.</w:t>
      </w:r>
    </w:p>
    <w:p>
      <w:pPr>
        <w:widowControl w:val="0"/>
        <w:suppressAutoHyphens/>
        <w:ind w:firstLine="567"/>
        <w:jc w:val="both"/>
        <w:rPr>
          <w:color w:val="000000"/>
        </w:rPr>
      </w:pPr>
      <w:r>
        <w:rPr>
          <w:color w:val="000000"/>
        </w:rPr>
        <w:t>70</w:t>
      </w:r>
      <w:r>
        <w:rPr>
          <w:color w:val="000000"/>
        </w:rPr>
        <w:t>. Prie netekties gali būti priskiriama ir nepateisinamojo trūkumo vertė, jeigu konkretūs kaltininkai dėl jo nenustatyti arba savininko ieškinio, pareikšto materialiai atsakingiems asmenims, teismas nepatenkino.</w:t>
      </w:r>
    </w:p>
    <w:p>
      <w:pPr>
        <w:widowControl w:val="0"/>
        <w:suppressAutoHyphens/>
        <w:ind w:firstLine="567"/>
        <w:jc w:val="both"/>
        <w:rPr>
          <w:color w:val="000000"/>
        </w:rPr>
      </w:pPr>
      <w:r>
        <w:rPr>
          <w:color w:val="000000"/>
        </w:rPr>
        <w:t>71</w:t>
      </w:r>
      <w:r>
        <w:rPr>
          <w:color w:val="000000"/>
        </w:rPr>
        <w:t>. Galutinį sprendimą dėl inventorizacijos duomenų įrašymo į apskaitą ir nustatyto trūkumo kompensavimo priima įmonės vadovas arba grūdų ir kitų produktų savininkas.</w:t>
      </w:r>
    </w:p>
    <w:p>
      <w:pPr>
        <w:widowControl w:val="0"/>
        <w:suppressAutoHyphens/>
        <w:ind w:firstLine="567"/>
        <w:jc w:val="both"/>
        <w:rPr>
          <w:color w:val="000000"/>
        </w:rPr>
      </w:pPr>
      <w:r>
        <w:rPr>
          <w:color w:val="000000"/>
        </w:rPr>
        <w:t>72</w:t>
      </w:r>
      <w:r>
        <w:rPr>
          <w:color w:val="000000"/>
        </w:rPr>
        <w:t>. Dėl perrūšiavimo susidariusį nepateisinamąjį trūkumą ir perteklių galima įskaityti įmonės vadovo sprendimu, jeigu panašios vartojimo paskirties grūdai ir kiti produktai susimaišė laikymo metu, juos perkraunant ar atliekant kitas operacijas. Jeigu trūkstamų grūdų ir kitų produktų vertė yra mažesnė už pertekliaus vertę, perteklius užpajamuojamas. Jeigu trūkstamų grūdų ir kitų produktų vertė yra didesnė už pertekliaus vertę, skirtumo suma priskiriama prie gautinų iš kaltų asmenų už turto trūkumą sumų.</w:t>
      </w:r>
    </w:p>
    <w:p>
      <w:pPr>
        <w:widowControl w:val="0"/>
        <w:suppressAutoHyphens/>
        <w:ind w:firstLine="567"/>
        <w:jc w:val="both"/>
        <w:rPr>
          <w:color w:val="000000"/>
        </w:rPr>
      </w:pPr>
      <w:r>
        <w:rPr>
          <w:color w:val="000000"/>
        </w:rPr>
        <w:t>73</w:t>
      </w:r>
      <w:r>
        <w:rPr>
          <w:color w:val="000000"/>
        </w:rPr>
        <w:t>. Jeigu nustačius nepateisinamą trūkumą įtariama, kad padarytas nusikaltimas arba baudžiamasis nusižengimas, įmonės vadovas perduoda medžiagą teisėsaugos institucijoms.</w:t>
      </w:r>
    </w:p>
    <w:p>
      <w:pPr>
        <w:widowControl w:val="0"/>
        <w:suppressAutoHyphens/>
        <w:ind w:firstLine="567"/>
        <w:jc w:val="both"/>
        <w:rPr>
          <w:color w:val="000000"/>
        </w:rPr>
      </w:pPr>
      <w:r>
        <w:rPr>
          <w:color w:val="000000"/>
        </w:rPr>
        <w:t>74</w:t>
      </w:r>
      <w:r>
        <w:rPr>
          <w:color w:val="000000"/>
        </w:rPr>
        <w:t>. Įmonės vadovo sprendimu inventorizacijos rezultatai per dešimt dienų po sprendimo priėmimo turi būti įrašomi į atitinkamas buhalterinės apskaitos sąskaitas.</w:t>
      </w:r>
    </w:p>
    <w:p>
      <w:pPr>
        <w:widowControl w:val="0"/>
        <w:suppressAutoHyphens/>
        <w:ind w:firstLine="567"/>
        <w:jc w:val="both"/>
        <w:rPr>
          <w:color w:val="000000"/>
        </w:rPr>
      </w:pPr>
      <w:r>
        <w:rPr>
          <w:color w:val="000000"/>
        </w:rPr>
        <w:t>75</w:t>
      </w:r>
      <w:r>
        <w:rPr>
          <w:color w:val="000000"/>
        </w:rPr>
        <w:t>. Įmonėse, turinčiose keletą objektų ar filialų, kuriuose laikomi įvairiems savininkams priklausantys grūdai ir kiti produktai ir už kuriuos atsako skirtingi materialiai atsakingi asmenys arba šių asmenų grupė, surašoma suvestinė ataskaita (5 priedas).</w:t>
      </w:r>
    </w:p>
    <w:p>
      <w:pPr>
        <w:widowControl w:val="0"/>
        <w:suppressAutoHyphens/>
        <w:ind w:firstLine="567"/>
        <w:jc w:val="both"/>
        <w:rPr>
          <w:color w:val="000000"/>
        </w:rPr>
      </w:pPr>
      <w:r>
        <w:rPr>
          <w:color w:val="000000"/>
        </w:rPr>
        <w:t>76</w:t>
      </w:r>
      <w:r>
        <w:rPr>
          <w:color w:val="000000"/>
        </w:rPr>
        <w:t>. Į suvestinę ataskaitą įrašomi tie patys duomenys apie grūdų ir kitų produktų likučius, jų trūkumą ir perteklių, tačiau šie duomenys sugrupuojami pagal grūdų ir kitų produktų savininkus nepriklausomai nuo to, kuriame įmonės objekte (filiale) grūdai ir kiti produktai laikomi. Suvestinėje ataskaitoje šie objektai išvardijami, nurodomi už kiekvieną objektą (grūdų ir kitų produktų partiją) atsakingi asmenys ir inventorizacijos duomenys pagal kiekvieną iš jų (objektą, materialiai atsakingą asmenį ar materialiai atsakingų asmenų grupę).</w:t>
      </w:r>
    </w:p>
    <w:p>
      <w:pPr>
        <w:widowControl w:val="0"/>
        <w:suppressAutoHyphens/>
        <w:ind w:firstLine="567"/>
        <w:jc w:val="both"/>
        <w:rPr>
          <w:color w:val="000000"/>
        </w:rPr>
      </w:pPr>
      <w:r>
        <w:rPr>
          <w:color w:val="000000"/>
        </w:rPr>
        <w:t>77</w:t>
      </w:r>
      <w:r>
        <w:rPr>
          <w:color w:val="000000"/>
        </w:rPr>
        <w:t>. Suvestinės informacijos ataskaitos vienas egzempliorius kartu su inventorizacijos aprašais ir sutikrinimo žiniaraščiais įteikiamas kiekvienam inventorizuotų grūdų ir kitų produktų savininkui. Savininkui pareikalavus, jam pateikiami ir kitų inventorizacijos dokumentų – svėrimo žiniaraščių, grūdų ir kitų produktų partijų baigimo aktų, materialiai atsakingų asmenų paaiškinimų ir kitų dokumentų nuorašai, patvirtinti įmonės vadovo.</w:t>
      </w:r>
    </w:p>
    <w:p>
      <w:pPr>
        <w:widowControl w:val="0"/>
        <w:suppressAutoHyphens/>
        <w:ind w:firstLine="567"/>
        <w:jc w:val="both"/>
        <w:rPr>
          <w:color w:val="000000"/>
        </w:rPr>
      </w:pPr>
      <w:r>
        <w:rPr>
          <w:color w:val="000000"/>
        </w:rPr>
        <w:t>78</w:t>
      </w:r>
      <w:r>
        <w:rPr>
          <w:color w:val="000000"/>
        </w:rPr>
        <w:t>. Savininkui pateikiamos tik tos suvestinės inventorizacijos ataskaitos bei kiti dokumentai, kurie surašyti inventorizuojant jam priklausančius grūdus ir kitus produktus. Objektyviomis priežastimis pateisinto grūdų ir kitų produktų trūkumo vertę prisiima jų savininkas, o nepateisintąjį trūkumą savininkui kompensuoja įmonė, laikanti šiuos grūdus ir kitus produktus. Atsiskaitymai tarp grūdų ir kitų produktų savininko ir juos laikančios įmonės reguliuojami šalių tarpusavio sutartimis.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INTERVENCINIU BŪDU NUPIRKTŲ IR VALSTYBEI NUOSAVYBĖS TEISE PRIKLAUSANČIŲ GRŪDŲ INVENTORIZACIJA</w:t>
      </w:r>
    </w:p>
    <w:p>
      <w:pPr>
        <w:widowControl w:val="0"/>
        <w:suppressAutoHyphens/>
        <w:ind w:firstLine="567"/>
        <w:jc w:val="both"/>
        <w:rPr>
          <w:color w:val="000000"/>
        </w:rPr>
      </w:pPr>
    </w:p>
    <w:p>
      <w:pPr>
        <w:widowControl w:val="0"/>
        <w:suppressAutoHyphens/>
        <w:ind w:firstLine="567"/>
        <w:jc w:val="both"/>
        <w:rPr>
          <w:color w:val="000000"/>
        </w:rPr>
      </w:pPr>
      <w:r>
        <w:rPr>
          <w:color w:val="000000"/>
        </w:rPr>
        <w:t>79</w:t>
      </w:r>
      <w:r>
        <w:rPr>
          <w:color w:val="000000"/>
        </w:rPr>
        <w:t>. Įmonė, pagal sutartį su Agentūra vykdanti intervencinio sandėlio funkcijas, intervenciniu būdu nupirktus grūdus inventorizuoja kartu su įmonės grūdais vadovaudamasi šiomis taisyklėmis. Įmonės administracija privalo informuoti Agentūrą apie intervenciniuose sandėliuose saugomų grūdų inventorizaciją ir pateikti informaciją apie jos rezultatus. Agentūra deleguoja savo atstovą dalyvauti inventorizuojant intervenciniame sandėlyje esančius grūdus.</w:t>
      </w:r>
    </w:p>
    <w:p>
      <w:pPr>
        <w:widowControl w:val="0"/>
        <w:suppressAutoHyphens/>
        <w:ind w:firstLine="567"/>
        <w:jc w:val="both"/>
        <w:rPr>
          <w:color w:val="000000"/>
        </w:rPr>
      </w:pPr>
      <w:r>
        <w:rPr>
          <w:color w:val="000000"/>
        </w:rPr>
        <w:t>80</w:t>
      </w:r>
      <w:r>
        <w:rPr>
          <w:color w:val="000000"/>
        </w:rPr>
        <w:t>. Agentūra iki kiekvienų metų rugsėjo 30 dienos savo lėšomis taip pat patikrina pagal tūrį, ar grūdų kiekis intervenciniame sandėlyje atitinka apskaitos duomenis. Šiuo būdu nustatytas grūdų kiekis neturi skirtis nuo apskaitos duomenų daugiau nei 5 proc. Jei patikrintas grūdų kiekis nuo apskaitos duomenų skiriasi mažiau nei 5 proc., į patikros aktą įrašomi patikros duomenys ir patvirtinama, kad patikrintas kiekis atitinka apskaitos duomenis pagal leistiną paklaidą.</w:t>
      </w:r>
    </w:p>
    <w:p>
      <w:pPr>
        <w:widowControl w:val="0"/>
        <w:suppressAutoHyphens/>
        <w:ind w:firstLine="567"/>
        <w:jc w:val="both"/>
        <w:rPr>
          <w:color w:val="000000"/>
        </w:rPr>
      </w:pPr>
      <w:r>
        <w:rPr>
          <w:color w:val="000000"/>
        </w:rPr>
        <w:t>81</w:t>
      </w:r>
      <w:r>
        <w:rPr>
          <w:color w:val="000000"/>
        </w:rPr>
        <w:t>. Kai Agentūra atlieka intervenciniu būdu nupirktų grūdų kiekio kontrolinę patikrą pagal tūrį, patikrinimo rezultatai įforminami Agentūros nustatytos formos dokumentais.</w:t>
      </w:r>
    </w:p>
    <w:p>
      <w:pPr>
        <w:widowControl w:val="0"/>
        <w:suppressAutoHyphens/>
        <w:ind w:firstLine="567"/>
        <w:jc w:val="both"/>
        <w:rPr>
          <w:color w:val="000000"/>
        </w:rPr>
      </w:pPr>
      <w:r>
        <w:rPr>
          <w:color w:val="000000"/>
        </w:rPr>
        <w:t>82</w:t>
      </w:r>
      <w:r>
        <w:rPr>
          <w:color w:val="000000"/>
        </w:rPr>
        <w:t xml:space="preserve">. Jeigu pagal tūrį nustatytas grūdų kiekis skiriasi nuo apskaitos duomenų daugiau nei 5 proc., Agentūra turi teisę pareikalauti atlikti neeilinę intervenciniame sandėlyje esančių grūdų inventorizaciją juos sveriant. Jei pasvėrus grūdus nustatomas nepateisinamas svorio trūkumas, inventorizacijos išlaidas dengia intervencinis sandėlis, kitu atveju – Agentūra. </w:t>
      </w:r>
    </w:p>
    <w:p>
      <w:pPr>
        <w:widowControl w:val="0"/>
        <w:suppressAutoHyphens/>
        <w:ind w:firstLine="567"/>
        <w:jc w:val="both"/>
        <w:rPr>
          <w:color w:val="000000"/>
        </w:rPr>
      </w:pPr>
      <w:r>
        <w:rPr>
          <w:color w:val="000000"/>
        </w:rPr>
        <w:t>83</w:t>
      </w:r>
      <w:r>
        <w:rPr>
          <w:color w:val="000000"/>
        </w:rPr>
        <w:t>. Pagal inventorizacijos rezultatus surašomas partijos baigimo aktas (8 priedas), kurį tvirtina Valstybinės augalininkystės tarnybos prie Žemės ūkio ministerijos direktorius. Trūkumas, susidaręs dėl objektyvių priežasčių (pateisinamasis trūkumas ne daugiau kaip 0,2 proc. grūdų pajamų), yra Agentūros išlaidos, o trūkumą, susidariusį dėl subjektyvių priežasčių (nepateisinamasis trūkumas), intervencinis sandėlis kompensuoja Agentūrai tarpusavio sutartyse numatytomis sąlygomis ir tvarka. Tais atvejais, kai inventorizacijos metu nustatomas intervenciniame sandėlyje saugomų grūdų trūkumas dėl jų grobimo, sugadinimo ar aplaidžios grūdų kiekio ir kokybės apskaitos, visas Agentūros grūdų inventorizacijos išlaidas ir trūkstamų grūdų vertę (nepateisinamąjį trūkumą) kompensuoja intervencinis sandėlis.</w:t>
      </w:r>
    </w:p>
    <w:p>
      <w:pPr>
        <w:widowControl w:val="0"/>
        <w:suppressAutoHyphens/>
        <w:ind w:firstLine="567"/>
        <w:jc w:val="both"/>
        <w:rPr>
          <w:color w:val="000000"/>
        </w:rPr>
      </w:pPr>
      <w:r>
        <w:rPr>
          <w:color w:val="000000"/>
        </w:rPr>
        <w:t>84</w:t>
      </w:r>
      <w:r>
        <w:rPr>
          <w:color w:val="000000"/>
        </w:rPr>
        <w:t>. Įmonėje saugomi valstybei nuosavybės teise priklausantys grūdai inventorizuojami šiose taisyklėse numatyta tvarka, surašant tokius pat dokumentus, kaip ir inventorizuojant kitus įmonėje laikomus grūdus.</w:t>
      </w:r>
    </w:p>
    <w:p>
      <w:pPr>
        <w:widowControl w:val="0"/>
        <w:suppressAutoHyphens/>
        <w:ind w:firstLine="567"/>
        <w:jc w:val="both"/>
        <w:rPr>
          <w:color w:val="000000"/>
        </w:rPr>
      </w:pPr>
      <w:r>
        <w:rPr>
          <w:color w:val="000000"/>
        </w:rPr>
        <w:t>85</w:t>
      </w:r>
      <w:r>
        <w:rPr>
          <w:color w:val="000000"/>
        </w:rPr>
        <w:t>. Partijų baigimo aktus, surašytus inventorizuojant valstybei nuosavybės teise priklausančius grūdus, tikrina Valstybinės augalininkystės tarnybos prie Žemės ūkio ministerijos specialistai ir tvirtina šios tarnybos direktorius (8 priedas).</w:t>
      </w:r>
    </w:p>
    <w:p>
      <w:pPr>
        <w:widowControl w:val="0"/>
        <w:suppressAutoHyphens/>
        <w:ind w:firstLine="567"/>
        <w:jc w:val="both"/>
        <w:rPr>
          <w:color w:val="000000"/>
        </w:rPr>
      </w:pPr>
      <w:r>
        <w:rPr>
          <w:color w:val="000000"/>
        </w:rPr>
        <w:t>86</w:t>
      </w:r>
      <w:r>
        <w:rPr>
          <w:color w:val="000000"/>
        </w:rPr>
        <w:t>. Inventorizuojant valstybei nuosavybės teise priklausančius grūdus gali dalyvauti Žemės ūkio ministerijos ir Valstybinės augalininkystės tarnybos prie Žemės ūkio ministerijos atstovai.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87</w:t>
      </w:r>
      <w:r>
        <w:rPr>
          <w:color w:val="000000"/>
        </w:rPr>
        <w:t>. Inventorizacijos dokumentai (svėrimo žiniaraščiai, inventorizacijos aprašai, sutikrinimo žiniaraščiai, inventorizacijos komisijos ir įmonės vadovo sprendimai dėl inventorizacijos duomenų įrašymo į apskaitą) saugomi Lietuvos archyvų departamento prie Lietuvos Respublikos Vyriausybės nustatyta tvarka.</w:t>
      </w:r>
    </w:p>
    <w:p>
      <w:pPr>
        <w:widowControl w:val="0"/>
        <w:suppressAutoHyphens/>
        <w:rPr>
          <w:color w:val="000000"/>
        </w:rPr>
      </w:pPr>
    </w:p>
    <w:p>
      <w:pPr>
        <w:widowControl w:val="0"/>
        <w:suppressAutoHyphens/>
        <w:jc w:val="center"/>
      </w:pPr>
      <w:r>
        <w:rPr>
          <w:color w:val="000000"/>
        </w:rPr>
        <w:t>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102"/>
        <w:rPr>
          <w:bCs/>
          <w:iCs/>
          <w:lang w:eastAsia="ar-SA"/>
        </w:rPr>
      </w:pPr>
      <w:r>
        <w:br w:type="page"/>
      </w:r>
      <w:r>
        <w:rPr>
          <w:lang w:eastAsia="ar-SA"/>
        </w:rPr>
        <w:t xml:space="preserve">Grūdų, jų produktų ir kitų </w:t>
      </w:r>
      <w:r>
        <w:rPr>
          <w:bCs/>
          <w:iCs/>
          <w:lang w:eastAsia="ar-SA"/>
        </w:rPr>
        <w:t xml:space="preserve">produktų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inventorizacijos grūdų supirkimo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(arba) perdirbimo įmonėse taisyklių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1</w:t>
      </w:r>
      <w:r>
        <w:rPr>
          <w:lang w:eastAsia="ar-SA"/>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(Lietuvos Respublikos žemės ūkio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lang w:eastAsia="ar-SA"/>
        </w:rPr>
        <w:t xml:space="preserve">ministro </w:t>
      </w:r>
      <w:r>
        <w:rPr>
          <w:rFonts w:eastAsia="Arial"/>
          <w:lang w:eastAsia="ar-SA"/>
        </w:rPr>
        <w:t xml:space="preserve">2011 m. vasario 8 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rFonts w:eastAsia="Arial"/>
          <w:lang w:eastAsia="ar-SA"/>
        </w:rPr>
        <w:t>įsakymo Nr. 3D-95 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Pr>
          <w:b/>
          <w:lang w:eastAsia="ar-SA"/>
        </w:rPr>
        <w:t>(Grūdų, jų produktų ir kitų produktų svėrimo žiniaraščio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pPr>
        <w:tabs>
          <w:tab w:val="left" w:leader="underscore" w:pos="8901"/>
        </w:tabs>
        <w:jc w:val="center"/>
      </w:pPr>
      <w:r>
        <w:t>_</w:t>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Pr>
          <w:sz w:val="22"/>
          <w:lang w:eastAsia="ar-SA"/>
        </w:rPr>
        <w:t>(įmonės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pPr>
        <w:jc w:val="center"/>
        <w:rPr>
          <w:b/>
        </w:rPr>
      </w:pPr>
      <w:r>
        <w:rPr>
          <w:b/>
        </w:rPr>
        <w:t xml:space="preserve">GRŪDŲ, JŲ PRODUKTŲ IR KITŲ PRODUKTŲ SVĖRIMO ŽINIARAŠTIS </w:t>
      </w:r>
    </w:p>
    <w:p>
      <w:pPr>
        <w:jc w:val="center"/>
        <w:rPr>
          <w:sz w:val="22"/>
        </w:rPr>
      </w:pPr>
      <w:r>
        <w:rPr>
          <w:sz w:val="22"/>
        </w:rPr>
        <w:t>(sverti automobilinėmis, vagoninėmis, prekybinėmis svarstyklėmis)</w:t>
      </w:r>
    </w:p>
    <w:p>
      <w:pPr>
        <w:jc w:val="center"/>
      </w:pPr>
    </w:p>
    <w:p>
      <w:pPr>
        <w:jc w:val="center"/>
      </w:pPr>
      <w:r>
        <w:t>........ m........................ d.</w:t>
      </w:r>
      <w:r>
        <w:rPr>
          <w:b/>
        </w:rPr>
        <w:t xml:space="preserve"> </w:t>
      </w:r>
      <w:r>
        <w:t>Nr. ..........</w:t>
      </w:r>
    </w:p>
    <w:p>
      <w:pPr>
        <w:jc w:val="center"/>
        <w:rPr>
          <w:b/>
        </w:rPr>
      </w:pPr>
      <w:r>
        <w:t>Vilnius</w:t>
      </w:r>
    </w:p>
    <w:p>
      <w:pPr>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tbl>
      <w:tblPr>
        <w:tblW w:w="9070" w:type="dxa"/>
        <w:tblLayout w:type="fixed"/>
        <w:tblLook w:val="0000" w:firstRow="0" w:lastRow="0" w:firstColumn="0" w:lastColumn="0" w:noHBand="0" w:noVBand="0"/>
      </w:tblPr>
      <w:tblGrid>
        <w:gridCol w:w="4308"/>
        <w:gridCol w:w="1200"/>
        <w:gridCol w:w="3562"/>
      </w:tblGrid>
      <w:tr>
        <w:tc>
          <w:tcPr>
            <w:tcW w:w="4308" w:type="dxa"/>
          </w:tcPr>
          <w:p>
            <w:pPr>
              <w:snapToGrid w:val="0"/>
            </w:pPr>
            <w:r>
              <w:rPr>
                <w:bCs/>
                <w:iCs/>
              </w:rPr>
              <w:t>Grūdų, jų produktų ar kitų produktų</w:t>
            </w:r>
            <w:r>
              <w:t xml:space="preserve"> rūšis</w:t>
            </w:r>
          </w:p>
        </w:tc>
        <w:tc>
          <w:tcPr>
            <w:tcW w:w="1200" w:type="dxa"/>
            <w:tcBorders>
              <w:top w:val="single" w:sz="8" w:space="0" w:color="000000"/>
              <w:left w:val="single" w:sz="8" w:space="0" w:color="000000"/>
              <w:bottom w:val="single" w:sz="8" w:space="0" w:color="000000"/>
            </w:tcBorders>
          </w:tcPr>
          <w:p>
            <w:pPr>
              <w:snapToGrid w:val="0"/>
            </w:pPr>
          </w:p>
        </w:tc>
        <w:tc>
          <w:tcPr>
            <w:tcW w:w="3562" w:type="dxa"/>
            <w:tcBorders>
              <w:left w:val="single" w:sz="8" w:space="0" w:color="000000"/>
            </w:tcBorders>
          </w:tcPr>
          <w:p>
            <w:pPr>
              <w:snapToGrid w:val="0"/>
            </w:pPr>
            <w:r>
              <w:t>, sandėlis, elevatorius</w:t>
            </w:r>
          </w:p>
        </w:tc>
      </w:tr>
    </w:tbl>
    <w:p/>
    <w:tbl>
      <w:tblPr>
        <w:tblW w:w="9070" w:type="dxa"/>
        <w:tblLayout w:type="fixed"/>
        <w:tblLook w:val="0000" w:firstRow="0" w:lastRow="0" w:firstColumn="0" w:lastColumn="0" w:noHBand="0" w:noVBand="0"/>
      </w:tblPr>
      <w:tblGrid>
        <w:gridCol w:w="1049"/>
        <w:gridCol w:w="2441"/>
        <w:gridCol w:w="2258"/>
        <w:gridCol w:w="1560"/>
        <w:gridCol w:w="1762"/>
      </w:tblGrid>
      <w:tr>
        <w:tc>
          <w:tcPr>
            <w:tcW w:w="1049" w:type="dxa"/>
          </w:tcPr>
          <w:p>
            <w:pPr>
              <w:snapToGrid w:val="0"/>
            </w:pPr>
            <w:r>
              <w:t>cechas</w:t>
            </w:r>
          </w:p>
        </w:tc>
        <w:tc>
          <w:tcPr>
            <w:tcW w:w="2441" w:type="dxa"/>
            <w:tcBorders>
              <w:top w:val="single" w:sz="8" w:space="0" w:color="000000"/>
              <w:left w:val="single" w:sz="8" w:space="0" w:color="000000"/>
              <w:bottom w:val="single" w:sz="8" w:space="0" w:color="000000"/>
            </w:tcBorders>
          </w:tcPr>
          <w:p>
            <w:pPr>
              <w:snapToGrid w:val="0"/>
            </w:pPr>
          </w:p>
        </w:tc>
        <w:tc>
          <w:tcPr>
            <w:tcW w:w="2258" w:type="dxa"/>
            <w:tcBorders>
              <w:left w:val="single" w:sz="8" w:space="0" w:color="000000"/>
            </w:tcBorders>
          </w:tcPr>
          <w:p>
            <w:pPr>
              <w:snapToGrid w:val="0"/>
            </w:pPr>
            <w:r>
              <w:t>, sveriama</w:t>
            </w:r>
          </w:p>
        </w:tc>
        <w:tc>
          <w:tcPr>
            <w:tcW w:w="1560" w:type="dxa"/>
            <w:tcBorders>
              <w:top w:val="single" w:sz="8" w:space="0" w:color="000000"/>
              <w:left w:val="single" w:sz="8" w:space="0" w:color="000000"/>
              <w:bottom w:val="single" w:sz="8" w:space="0" w:color="000000"/>
            </w:tcBorders>
          </w:tcPr>
          <w:p>
            <w:pPr>
              <w:snapToGrid w:val="0"/>
            </w:pPr>
          </w:p>
        </w:tc>
        <w:tc>
          <w:tcPr>
            <w:tcW w:w="1762" w:type="dxa"/>
            <w:tcBorders>
              <w:left w:val="single" w:sz="8" w:space="0" w:color="000000"/>
            </w:tcBorders>
          </w:tcPr>
          <w:p>
            <w:pPr>
              <w:snapToGrid w:val="0"/>
            </w:pPr>
            <w:r>
              <w:t>svarstyklėmis</w:t>
            </w:r>
          </w:p>
        </w:tc>
      </w:tr>
    </w:tbl>
    <w:p/>
    <w:tbl>
      <w:tblPr>
        <w:tblW w:w="9070" w:type="dxa"/>
        <w:tblLayout w:type="fixed"/>
        <w:tblLook w:val="0000" w:firstRow="0" w:lastRow="0" w:firstColumn="0" w:lastColumn="0" w:noHBand="0" w:noVBand="0"/>
      </w:tblPr>
      <w:tblGrid>
        <w:gridCol w:w="664"/>
        <w:gridCol w:w="882"/>
        <w:gridCol w:w="673"/>
        <w:gridCol w:w="795"/>
        <w:gridCol w:w="1075"/>
        <w:gridCol w:w="1066"/>
        <w:gridCol w:w="1258"/>
        <w:gridCol w:w="1329"/>
        <w:gridCol w:w="1328"/>
      </w:tblGrid>
      <w:tr>
        <w:trPr>
          <w:tblHeader/>
        </w:trPr>
        <w:tc>
          <w:tcPr>
            <w:tcW w:w="664" w:type="dxa"/>
            <w:vMerge w:val="restart"/>
            <w:tcBorders>
              <w:top w:val="single" w:sz="4" w:space="0" w:color="000000"/>
              <w:left w:val="single" w:sz="4" w:space="0" w:color="000000"/>
            </w:tcBorders>
          </w:tcPr>
          <w:p>
            <w:pPr>
              <w:jc w:val="center"/>
              <w:rPr>
                <w:sz w:val="22"/>
              </w:rPr>
            </w:pPr>
            <w:r>
              <w:rPr>
                <w:sz w:val="22"/>
              </w:rPr>
              <w:t>Svėrimo eil. Nr.</w:t>
            </w:r>
          </w:p>
        </w:tc>
        <w:tc>
          <w:tcPr>
            <w:tcW w:w="882" w:type="dxa"/>
            <w:vMerge w:val="restart"/>
            <w:tcBorders>
              <w:top w:val="single" w:sz="4" w:space="0" w:color="000000"/>
              <w:left w:val="single" w:sz="4" w:space="0" w:color="000000"/>
            </w:tcBorders>
          </w:tcPr>
          <w:p>
            <w:pPr>
              <w:jc w:val="center"/>
              <w:rPr>
                <w:sz w:val="22"/>
              </w:rPr>
            </w:pPr>
            <w:r>
              <w:rPr>
                <w:sz w:val="22"/>
              </w:rPr>
              <w:t>Automobilio, vagono Nr.</w:t>
            </w:r>
          </w:p>
        </w:tc>
        <w:tc>
          <w:tcPr>
            <w:tcW w:w="673" w:type="dxa"/>
            <w:vMerge w:val="restart"/>
            <w:tcBorders>
              <w:top w:val="single" w:sz="4" w:space="0" w:color="000000"/>
              <w:left w:val="single" w:sz="4" w:space="0" w:color="000000"/>
            </w:tcBorders>
          </w:tcPr>
          <w:p>
            <w:pPr>
              <w:jc w:val="center"/>
              <w:rPr>
                <w:sz w:val="22"/>
              </w:rPr>
            </w:pPr>
            <w:r>
              <w:rPr>
                <w:sz w:val="22"/>
              </w:rPr>
              <w:t>Matavimo vnt.</w:t>
            </w:r>
          </w:p>
        </w:tc>
        <w:tc>
          <w:tcPr>
            <w:tcW w:w="2936" w:type="dxa"/>
            <w:gridSpan w:val="3"/>
            <w:tcBorders>
              <w:top w:val="single" w:sz="4" w:space="0" w:color="000000"/>
              <w:left w:val="single" w:sz="4" w:space="0" w:color="000000"/>
            </w:tcBorders>
          </w:tcPr>
          <w:p>
            <w:pPr>
              <w:snapToGrid w:val="0"/>
              <w:jc w:val="center"/>
              <w:rPr>
                <w:sz w:val="22"/>
              </w:rPr>
            </w:pPr>
            <w:r>
              <w:rPr>
                <w:sz w:val="22"/>
              </w:rPr>
              <w:t>Sveriamo produkto kiekis (svoris)</w:t>
            </w:r>
          </w:p>
        </w:tc>
        <w:tc>
          <w:tcPr>
            <w:tcW w:w="2587" w:type="dxa"/>
            <w:gridSpan w:val="2"/>
            <w:tcBorders>
              <w:top w:val="single" w:sz="4" w:space="0" w:color="000000"/>
              <w:left w:val="single" w:sz="4" w:space="0" w:color="000000"/>
            </w:tcBorders>
          </w:tcPr>
          <w:p>
            <w:pPr>
              <w:snapToGrid w:val="0"/>
              <w:jc w:val="center"/>
              <w:rPr>
                <w:bCs/>
                <w:iCs/>
                <w:sz w:val="22"/>
              </w:rPr>
            </w:pPr>
            <w:r>
              <w:rPr>
                <w:bCs/>
                <w:iCs/>
                <w:sz w:val="22"/>
              </w:rPr>
              <w:t>Pakuotės pavadinimas</w:t>
            </w:r>
          </w:p>
        </w:tc>
        <w:tc>
          <w:tcPr>
            <w:tcW w:w="1328" w:type="dxa"/>
            <w:vMerge w:val="restart"/>
            <w:tcBorders>
              <w:top w:val="single" w:sz="4" w:space="0" w:color="000000"/>
              <w:left w:val="single" w:sz="4" w:space="0" w:color="000000"/>
              <w:right w:val="single" w:sz="4" w:space="0" w:color="000000"/>
            </w:tcBorders>
          </w:tcPr>
          <w:p>
            <w:pPr>
              <w:snapToGrid w:val="0"/>
              <w:jc w:val="center"/>
              <w:rPr>
                <w:sz w:val="22"/>
              </w:rPr>
            </w:pPr>
            <w:r>
              <w:rPr>
                <w:sz w:val="22"/>
              </w:rPr>
              <w:t>Pasverto produkto neto svoris,</w:t>
            </w:r>
          </w:p>
          <w:p>
            <w:pPr>
              <w:jc w:val="center"/>
              <w:rPr>
                <w:bCs/>
                <w:iCs/>
                <w:sz w:val="22"/>
              </w:rPr>
            </w:pPr>
            <w:r>
              <w:rPr>
                <w:bCs/>
                <w:iCs/>
                <w:sz w:val="22"/>
              </w:rPr>
              <w:t>kg</w:t>
            </w:r>
          </w:p>
        </w:tc>
      </w:tr>
      <w:tr>
        <w:trPr>
          <w:tblHeader/>
        </w:trPr>
        <w:tc>
          <w:tcPr>
            <w:tcW w:w="664" w:type="dxa"/>
            <w:vMerge/>
            <w:tcBorders>
              <w:left w:val="single" w:sz="4" w:space="0" w:color="000000"/>
              <w:bottom w:val="single" w:sz="4" w:space="0" w:color="000000"/>
            </w:tcBorders>
          </w:tcPr>
          <w:p>
            <w:pPr>
              <w:snapToGrid w:val="0"/>
              <w:jc w:val="center"/>
              <w:rPr>
                <w:sz w:val="22"/>
              </w:rPr>
            </w:pPr>
          </w:p>
        </w:tc>
        <w:tc>
          <w:tcPr>
            <w:tcW w:w="882" w:type="dxa"/>
            <w:vMerge/>
            <w:tcBorders>
              <w:left w:val="single" w:sz="4" w:space="0" w:color="000000"/>
              <w:bottom w:val="single" w:sz="4" w:space="0" w:color="000000"/>
            </w:tcBorders>
          </w:tcPr>
          <w:p>
            <w:pPr>
              <w:snapToGrid w:val="0"/>
              <w:jc w:val="center"/>
              <w:rPr>
                <w:sz w:val="22"/>
              </w:rPr>
            </w:pPr>
          </w:p>
        </w:tc>
        <w:tc>
          <w:tcPr>
            <w:tcW w:w="673" w:type="dxa"/>
            <w:vMerge/>
            <w:tcBorders>
              <w:left w:val="single" w:sz="4" w:space="0" w:color="000000"/>
              <w:bottom w:val="single" w:sz="4" w:space="0" w:color="000000"/>
            </w:tcBorders>
          </w:tcPr>
          <w:p>
            <w:pPr>
              <w:snapToGrid w:val="0"/>
              <w:jc w:val="center"/>
              <w:rPr>
                <w:sz w:val="22"/>
              </w:rPr>
            </w:pPr>
          </w:p>
        </w:tc>
        <w:tc>
          <w:tcPr>
            <w:tcW w:w="795" w:type="dxa"/>
            <w:tcBorders>
              <w:top w:val="single" w:sz="4" w:space="0" w:color="000000"/>
              <w:left w:val="single" w:sz="4" w:space="0" w:color="000000"/>
              <w:bottom w:val="single" w:sz="4" w:space="0" w:color="000000"/>
            </w:tcBorders>
          </w:tcPr>
          <w:p>
            <w:pPr>
              <w:snapToGrid w:val="0"/>
              <w:jc w:val="center"/>
              <w:rPr>
                <w:sz w:val="22"/>
              </w:rPr>
            </w:pPr>
            <w:r>
              <w:rPr>
                <w:sz w:val="22"/>
              </w:rPr>
              <w:t>bruto</w:t>
            </w:r>
          </w:p>
        </w:tc>
        <w:tc>
          <w:tcPr>
            <w:tcW w:w="1075" w:type="dxa"/>
            <w:tcBorders>
              <w:top w:val="single" w:sz="4" w:space="0" w:color="000000"/>
              <w:left w:val="single" w:sz="4" w:space="0" w:color="000000"/>
              <w:bottom w:val="single" w:sz="4" w:space="0" w:color="000000"/>
            </w:tcBorders>
          </w:tcPr>
          <w:p>
            <w:pPr>
              <w:snapToGrid w:val="0"/>
              <w:jc w:val="center"/>
              <w:rPr>
                <w:sz w:val="22"/>
              </w:rPr>
            </w:pPr>
            <w:r>
              <w:rPr>
                <w:sz w:val="22"/>
              </w:rPr>
              <w:t>tara</w:t>
            </w:r>
          </w:p>
          <w:p>
            <w:pPr>
              <w:jc w:val="center"/>
              <w:rPr>
                <w:sz w:val="22"/>
              </w:rPr>
            </w:pPr>
            <w:r>
              <w:rPr>
                <w:sz w:val="22"/>
              </w:rPr>
              <w:t>(vagono, automobilio)</w:t>
            </w:r>
          </w:p>
        </w:tc>
        <w:tc>
          <w:tcPr>
            <w:tcW w:w="1066" w:type="dxa"/>
            <w:tcBorders>
              <w:top w:val="single" w:sz="4" w:space="0" w:color="000000"/>
              <w:left w:val="single" w:sz="4" w:space="0" w:color="000000"/>
              <w:bottom w:val="single" w:sz="4" w:space="0" w:color="000000"/>
            </w:tcBorders>
          </w:tcPr>
          <w:p>
            <w:pPr>
              <w:snapToGrid w:val="0"/>
              <w:jc w:val="center"/>
              <w:rPr>
                <w:sz w:val="22"/>
              </w:rPr>
            </w:pPr>
            <w:r>
              <w:rPr>
                <w:sz w:val="22"/>
              </w:rPr>
              <w:t>neto svoris,</w:t>
            </w:r>
          </w:p>
          <w:p>
            <w:pPr>
              <w:jc w:val="center"/>
              <w:rPr>
                <w:sz w:val="22"/>
              </w:rPr>
            </w:pPr>
            <w:r>
              <w:rPr>
                <w:sz w:val="22"/>
              </w:rPr>
              <w:t>kg</w:t>
            </w:r>
          </w:p>
        </w:tc>
        <w:tc>
          <w:tcPr>
            <w:tcW w:w="1258" w:type="dxa"/>
            <w:tcBorders>
              <w:top w:val="single" w:sz="4" w:space="0" w:color="000000"/>
              <w:left w:val="single" w:sz="4" w:space="0" w:color="000000"/>
              <w:bottom w:val="single" w:sz="4" w:space="0" w:color="000000"/>
            </w:tcBorders>
          </w:tcPr>
          <w:p>
            <w:pPr>
              <w:snapToGrid w:val="0"/>
              <w:jc w:val="center"/>
              <w:rPr>
                <w:sz w:val="22"/>
              </w:rPr>
            </w:pPr>
            <w:r>
              <w:rPr>
                <w:sz w:val="22"/>
              </w:rPr>
              <w:t>kiekis,</w:t>
            </w:r>
          </w:p>
          <w:p>
            <w:pPr>
              <w:snapToGrid w:val="0"/>
              <w:jc w:val="center"/>
              <w:rPr>
                <w:sz w:val="22"/>
              </w:rPr>
            </w:pPr>
            <w:r>
              <w:rPr>
                <w:sz w:val="22"/>
              </w:rPr>
              <w:t>vnt.</w:t>
            </w:r>
          </w:p>
        </w:tc>
        <w:tc>
          <w:tcPr>
            <w:tcW w:w="1329" w:type="dxa"/>
            <w:tcBorders>
              <w:top w:val="single" w:sz="4" w:space="0" w:color="000000"/>
              <w:left w:val="single" w:sz="4" w:space="0" w:color="000000"/>
              <w:bottom w:val="single" w:sz="4" w:space="0" w:color="000000"/>
            </w:tcBorders>
          </w:tcPr>
          <w:p>
            <w:pPr>
              <w:snapToGrid w:val="0"/>
              <w:jc w:val="center"/>
              <w:rPr>
                <w:sz w:val="22"/>
              </w:rPr>
            </w:pPr>
            <w:r>
              <w:rPr>
                <w:sz w:val="22"/>
              </w:rPr>
              <w:t>pakuotės svoris,</w:t>
            </w:r>
          </w:p>
          <w:p>
            <w:pPr>
              <w:snapToGrid w:val="0"/>
              <w:jc w:val="center"/>
              <w:rPr>
                <w:sz w:val="22"/>
              </w:rPr>
            </w:pPr>
            <w:r>
              <w:rPr>
                <w:sz w:val="22"/>
              </w:rPr>
              <w:t>kg</w:t>
            </w:r>
          </w:p>
        </w:tc>
        <w:tc>
          <w:tcPr>
            <w:tcW w:w="1328" w:type="dxa"/>
            <w:vMerge/>
            <w:tcBorders>
              <w:left w:val="single" w:sz="4" w:space="0" w:color="000000"/>
              <w:bottom w:val="single" w:sz="4" w:space="0" w:color="000000"/>
              <w:right w:val="single" w:sz="4" w:space="0" w:color="000000"/>
            </w:tcBorders>
          </w:tcPr>
          <w:p>
            <w:pPr>
              <w:jc w:val="center"/>
              <w:rPr>
                <w:sz w:val="22"/>
              </w:rPr>
            </w:pPr>
          </w:p>
        </w:tc>
      </w:tr>
      <w:tr>
        <w:tc>
          <w:tcPr>
            <w:tcW w:w="664" w:type="dxa"/>
            <w:tcBorders>
              <w:left w:val="single" w:sz="4" w:space="0" w:color="000000"/>
              <w:bottom w:val="single" w:sz="4" w:space="0" w:color="000000"/>
            </w:tcBorders>
          </w:tcPr>
          <w:p>
            <w:pPr>
              <w:snapToGrid w:val="0"/>
              <w:jc w:val="center"/>
              <w:rPr>
                <w:sz w:val="22"/>
              </w:rPr>
            </w:pPr>
          </w:p>
        </w:tc>
        <w:tc>
          <w:tcPr>
            <w:tcW w:w="882" w:type="dxa"/>
            <w:tcBorders>
              <w:left w:val="single" w:sz="4" w:space="0" w:color="000000"/>
              <w:bottom w:val="single" w:sz="4" w:space="0" w:color="000000"/>
            </w:tcBorders>
          </w:tcPr>
          <w:p>
            <w:pPr>
              <w:snapToGrid w:val="0"/>
              <w:jc w:val="center"/>
              <w:rPr>
                <w:sz w:val="22"/>
              </w:rPr>
            </w:pPr>
          </w:p>
        </w:tc>
        <w:tc>
          <w:tcPr>
            <w:tcW w:w="673" w:type="dxa"/>
            <w:tcBorders>
              <w:left w:val="single" w:sz="4" w:space="0" w:color="000000"/>
              <w:bottom w:val="single" w:sz="4" w:space="0" w:color="000000"/>
            </w:tcBorders>
          </w:tcPr>
          <w:p>
            <w:pPr>
              <w:snapToGrid w:val="0"/>
              <w:jc w:val="center"/>
              <w:rPr>
                <w:sz w:val="22"/>
              </w:rPr>
            </w:pPr>
          </w:p>
        </w:tc>
        <w:tc>
          <w:tcPr>
            <w:tcW w:w="795" w:type="dxa"/>
            <w:tcBorders>
              <w:top w:val="single" w:sz="4" w:space="0" w:color="000000"/>
              <w:left w:val="single" w:sz="4" w:space="0" w:color="000000"/>
              <w:bottom w:val="single" w:sz="4" w:space="0" w:color="000000"/>
            </w:tcBorders>
          </w:tcPr>
          <w:p>
            <w:pPr>
              <w:snapToGrid w:val="0"/>
              <w:jc w:val="center"/>
              <w:rPr>
                <w:sz w:val="22"/>
              </w:rPr>
            </w:pPr>
          </w:p>
        </w:tc>
        <w:tc>
          <w:tcPr>
            <w:tcW w:w="1075" w:type="dxa"/>
            <w:tcBorders>
              <w:top w:val="single" w:sz="4" w:space="0" w:color="000000"/>
              <w:left w:val="single" w:sz="4" w:space="0" w:color="000000"/>
              <w:bottom w:val="single" w:sz="4" w:space="0" w:color="000000"/>
            </w:tcBorders>
          </w:tcPr>
          <w:p>
            <w:pPr>
              <w:snapToGrid w:val="0"/>
              <w:jc w:val="center"/>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center"/>
              <w:rPr>
                <w:sz w:val="22"/>
              </w:rPr>
            </w:pPr>
          </w:p>
        </w:tc>
        <w:tc>
          <w:tcPr>
            <w:tcW w:w="1329" w:type="dxa"/>
            <w:tcBorders>
              <w:top w:val="single" w:sz="4" w:space="0" w:color="000000"/>
              <w:left w:val="single" w:sz="4" w:space="0" w:color="000000"/>
              <w:bottom w:val="single" w:sz="4" w:space="0" w:color="000000"/>
            </w:tcBorders>
          </w:tcPr>
          <w:p>
            <w:pPr>
              <w:snapToGrid w:val="0"/>
              <w:jc w:val="center"/>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left w:val="single" w:sz="4" w:space="0" w:color="000000"/>
              <w:bottom w:val="single" w:sz="4" w:space="0" w:color="000000"/>
            </w:tcBorders>
          </w:tcPr>
          <w:p>
            <w:pPr>
              <w:snapToGrid w:val="0"/>
              <w:jc w:val="center"/>
              <w:rPr>
                <w:sz w:val="22"/>
              </w:rPr>
            </w:pPr>
          </w:p>
        </w:tc>
        <w:tc>
          <w:tcPr>
            <w:tcW w:w="882" w:type="dxa"/>
            <w:tcBorders>
              <w:left w:val="single" w:sz="4" w:space="0" w:color="000000"/>
              <w:bottom w:val="single" w:sz="4" w:space="0" w:color="000000"/>
            </w:tcBorders>
          </w:tcPr>
          <w:p>
            <w:pPr>
              <w:snapToGrid w:val="0"/>
              <w:jc w:val="center"/>
              <w:rPr>
                <w:sz w:val="22"/>
              </w:rPr>
            </w:pPr>
          </w:p>
        </w:tc>
        <w:tc>
          <w:tcPr>
            <w:tcW w:w="673" w:type="dxa"/>
            <w:tcBorders>
              <w:left w:val="single" w:sz="4" w:space="0" w:color="000000"/>
              <w:bottom w:val="single" w:sz="4" w:space="0" w:color="000000"/>
            </w:tcBorders>
          </w:tcPr>
          <w:p>
            <w:pPr>
              <w:snapToGrid w:val="0"/>
              <w:jc w:val="center"/>
              <w:rPr>
                <w:sz w:val="22"/>
              </w:rPr>
            </w:pPr>
          </w:p>
        </w:tc>
        <w:tc>
          <w:tcPr>
            <w:tcW w:w="795" w:type="dxa"/>
            <w:tcBorders>
              <w:top w:val="single" w:sz="4" w:space="0" w:color="000000"/>
              <w:left w:val="single" w:sz="4" w:space="0" w:color="000000"/>
              <w:bottom w:val="single" w:sz="4" w:space="0" w:color="000000"/>
            </w:tcBorders>
          </w:tcPr>
          <w:p>
            <w:pPr>
              <w:snapToGrid w:val="0"/>
              <w:jc w:val="center"/>
              <w:rPr>
                <w:sz w:val="22"/>
              </w:rPr>
            </w:pPr>
          </w:p>
        </w:tc>
        <w:tc>
          <w:tcPr>
            <w:tcW w:w="1075" w:type="dxa"/>
            <w:tcBorders>
              <w:top w:val="single" w:sz="4" w:space="0" w:color="000000"/>
              <w:left w:val="single" w:sz="4" w:space="0" w:color="000000"/>
              <w:bottom w:val="single" w:sz="4" w:space="0" w:color="000000"/>
            </w:tcBorders>
          </w:tcPr>
          <w:p>
            <w:pPr>
              <w:snapToGrid w:val="0"/>
              <w:jc w:val="center"/>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center"/>
              <w:rPr>
                <w:sz w:val="22"/>
              </w:rPr>
            </w:pPr>
          </w:p>
        </w:tc>
        <w:tc>
          <w:tcPr>
            <w:tcW w:w="1329" w:type="dxa"/>
            <w:tcBorders>
              <w:top w:val="single" w:sz="4" w:space="0" w:color="000000"/>
              <w:left w:val="single" w:sz="4" w:space="0" w:color="000000"/>
              <w:bottom w:val="single" w:sz="4" w:space="0" w:color="000000"/>
            </w:tcBorders>
          </w:tcPr>
          <w:p>
            <w:pPr>
              <w:snapToGrid w:val="0"/>
              <w:jc w:val="center"/>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664" w:type="dxa"/>
            <w:tcBorders>
              <w:top w:val="single" w:sz="4" w:space="0" w:color="000000"/>
              <w:left w:val="single" w:sz="4" w:space="0" w:color="000000"/>
              <w:bottom w:val="single" w:sz="4" w:space="0" w:color="000000"/>
            </w:tcBorders>
          </w:tcPr>
          <w:p>
            <w:pPr>
              <w:snapToGrid w:val="0"/>
              <w:jc w:val="both"/>
              <w:rPr>
                <w:i/>
                <w:sz w:val="22"/>
              </w:rPr>
            </w:pPr>
          </w:p>
        </w:tc>
        <w:tc>
          <w:tcPr>
            <w:tcW w:w="882" w:type="dxa"/>
            <w:tcBorders>
              <w:top w:val="single" w:sz="4" w:space="0" w:color="000000"/>
              <w:left w:val="single" w:sz="4" w:space="0" w:color="000000"/>
              <w:bottom w:val="single" w:sz="4" w:space="0" w:color="000000"/>
            </w:tcBorders>
          </w:tcPr>
          <w:p>
            <w:pPr>
              <w:snapToGrid w:val="0"/>
              <w:jc w:val="both"/>
              <w:rPr>
                <w:i/>
                <w:sz w:val="22"/>
              </w:rPr>
            </w:pPr>
          </w:p>
        </w:tc>
        <w:tc>
          <w:tcPr>
            <w:tcW w:w="673" w:type="dxa"/>
            <w:tcBorders>
              <w:top w:val="single" w:sz="4" w:space="0" w:color="000000"/>
              <w:left w:val="single" w:sz="4" w:space="0" w:color="000000"/>
              <w:bottom w:val="single" w:sz="4" w:space="0" w:color="000000"/>
            </w:tcBorders>
          </w:tcPr>
          <w:p>
            <w:pPr>
              <w:snapToGrid w:val="0"/>
              <w:jc w:val="both"/>
              <w:rPr>
                <w:i/>
                <w:sz w:val="22"/>
              </w:rPr>
            </w:pPr>
          </w:p>
        </w:tc>
        <w:tc>
          <w:tcPr>
            <w:tcW w:w="795" w:type="dxa"/>
            <w:tcBorders>
              <w:top w:val="single" w:sz="4" w:space="0" w:color="000000"/>
              <w:left w:val="single" w:sz="4" w:space="0" w:color="000000"/>
              <w:bottom w:val="single" w:sz="4" w:space="0" w:color="000000"/>
            </w:tcBorders>
          </w:tcPr>
          <w:p>
            <w:pPr>
              <w:snapToGrid w:val="0"/>
              <w:jc w:val="both"/>
              <w:rPr>
                <w:i/>
                <w:sz w:val="22"/>
              </w:rPr>
            </w:pPr>
          </w:p>
        </w:tc>
        <w:tc>
          <w:tcPr>
            <w:tcW w:w="1075" w:type="dxa"/>
            <w:tcBorders>
              <w:top w:val="single" w:sz="4" w:space="0" w:color="000000"/>
              <w:left w:val="single" w:sz="4" w:space="0" w:color="000000"/>
              <w:bottom w:val="single" w:sz="4" w:space="0" w:color="000000"/>
            </w:tcBorders>
          </w:tcPr>
          <w:p>
            <w:pPr>
              <w:snapToGrid w:val="0"/>
              <w:jc w:val="both"/>
              <w:rPr>
                <w:i/>
                <w:sz w:val="22"/>
              </w:rPr>
            </w:pPr>
          </w:p>
        </w:tc>
        <w:tc>
          <w:tcPr>
            <w:tcW w:w="1066" w:type="dxa"/>
            <w:tcBorders>
              <w:top w:val="single" w:sz="4" w:space="0" w:color="000000"/>
              <w:left w:val="single" w:sz="4" w:space="0" w:color="000000"/>
              <w:bottom w:val="single" w:sz="4" w:space="0" w:color="000000"/>
            </w:tcBorders>
          </w:tcPr>
          <w:p>
            <w:pPr>
              <w:snapToGrid w:val="0"/>
              <w:jc w:val="center"/>
              <w:rPr>
                <w:i/>
                <w:sz w:val="22"/>
              </w:rPr>
            </w:pPr>
          </w:p>
        </w:tc>
        <w:tc>
          <w:tcPr>
            <w:tcW w:w="1258" w:type="dxa"/>
            <w:tcBorders>
              <w:top w:val="single" w:sz="4" w:space="0" w:color="000000"/>
              <w:left w:val="single" w:sz="4" w:space="0" w:color="000000"/>
              <w:bottom w:val="single" w:sz="4" w:space="0" w:color="000000"/>
            </w:tcBorders>
          </w:tcPr>
          <w:p>
            <w:pPr>
              <w:snapToGrid w:val="0"/>
              <w:jc w:val="both"/>
              <w:rPr>
                <w:i/>
                <w:sz w:val="22"/>
              </w:rPr>
            </w:pPr>
          </w:p>
        </w:tc>
        <w:tc>
          <w:tcPr>
            <w:tcW w:w="1329" w:type="dxa"/>
            <w:tcBorders>
              <w:top w:val="single" w:sz="4" w:space="0" w:color="000000"/>
              <w:left w:val="single" w:sz="4" w:space="0" w:color="000000"/>
              <w:bottom w:val="single" w:sz="4" w:space="0" w:color="000000"/>
            </w:tcBorders>
          </w:tcPr>
          <w:p>
            <w:pPr>
              <w:snapToGrid w:val="0"/>
              <w:jc w:val="both"/>
              <w:rPr>
                <w:i/>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i/>
                <w:sz w:val="22"/>
              </w:rPr>
            </w:pPr>
          </w:p>
        </w:tc>
      </w:tr>
      <w:tr>
        <w:tc>
          <w:tcPr>
            <w:tcW w:w="2219" w:type="dxa"/>
            <w:gridSpan w:val="3"/>
            <w:tcBorders>
              <w:top w:val="single" w:sz="4" w:space="0" w:color="000000"/>
            </w:tcBorders>
          </w:tcPr>
          <w:p>
            <w:pPr>
              <w:snapToGrid w:val="0"/>
              <w:jc w:val="right"/>
              <w:rPr>
                <w:sz w:val="22"/>
              </w:rPr>
            </w:pPr>
            <w:r>
              <w:rPr>
                <w:sz w:val="22"/>
              </w:rPr>
              <w:t>Iš viso:</w:t>
            </w:r>
          </w:p>
        </w:tc>
        <w:tc>
          <w:tcPr>
            <w:tcW w:w="795" w:type="dxa"/>
            <w:tcBorders>
              <w:top w:val="single" w:sz="4" w:space="0" w:color="000000"/>
              <w:left w:val="single" w:sz="4" w:space="0" w:color="000000"/>
              <w:bottom w:val="single" w:sz="4" w:space="0" w:color="000000"/>
            </w:tcBorders>
          </w:tcPr>
          <w:p>
            <w:pPr>
              <w:snapToGrid w:val="0"/>
              <w:jc w:val="both"/>
              <w:rPr>
                <w:sz w:val="22"/>
              </w:rPr>
            </w:pPr>
          </w:p>
        </w:tc>
        <w:tc>
          <w:tcPr>
            <w:tcW w:w="1075" w:type="dxa"/>
            <w:tcBorders>
              <w:top w:val="single" w:sz="4" w:space="0" w:color="000000"/>
              <w:left w:val="single" w:sz="4" w:space="0" w:color="000000"/>
              <w:bottom w:val="single" w:sz="4" w:space="0" w:color="000000"/>
            </w:tcBorders>
          </w:tcPr>
          <w:p>
            <w:pPr>
              <w:snapToGrid w:val="0"/>
              <w:jc w:val="both"/>
              <w:rPr>
                <w:sz w:val="22"/>
              </w:rPr>
            </w:pPr>
          </w:p>
        </w:tc>
        <w:tc>
          <w:tcPr>
            <w:tcW w:w="1066" w:type="dxa"/>
            <w:tcBorders>
              <w:top w:val="single" w:sz="4" w:space="0" w:color="000000"/>
              <w:left w:val="single" w:sz="4" w:space="0" w:color="000000"/>
              <w:bottom w:val="single" w:sz="4" w:space="0" w:color="000000"/>
            </w:tcBorders>
          </w:tcPr>
          <w:p>
            <w:pPr>
              <w:snapToGrid w:val="0"/>
              <w:jc w:val="center"/>
              <w:rPr>
                <w:sz w:val="22"/>
              </w:rPr>
            </w:pPr>
          </w:p>
        </w:tc>
        <w:tc>
          <w:tcPr>
            <w:tcW w:w="1258" w:type="dxa"/>
            <w:tcBorders>
              <w:top w:val="single" w:sz="4" w:space="0" w:color="000000"/>
              <w:left w:val="single" w:sz="4" w:space="0" w:color="000000"/>
              <w:bottom w:val="single" w:sz="4" w:space="0" w:color="000000"/>
            </w:tcBorders>
          </w:tcPr>
          <w:p>
            <w:pPr>
              <w:snapToGrid w:val="0"/>
              <w:jc w:val="both"/>
              <w:rPr>
                <w:sz w:val="22"/>
              </w:rPr>
            </w:pPr>
          </w:p>
        </w:tc>
        <w:tc>
          <w:tcPr>
            <w:tcW w:w="1329" w:type="dxa"/>
            <w:tcBorders>
              <w:top w:val="single" w:sz="4" w:space="0" w:color="000000"/>
              <w:left w:val="single" w:sz="4" w:space="0" w:color="000000"/>
              <w:bottom w:val="single" w:sz="4" w:space="0" w:color="000000"/>
            </w:tcBorders>
          </w:tcPr>
          <w:p>
            <w:pPr>
              <w:snapToGrid w:val="0"/>
              <w:jc w:val="both"/>
              <w:rPr>
                <w:sz w:val="22"/>
              </w:rPr>
            </w:pPr>
          </w:p>
        </w:tc>
        <w:tc>
          <w:tcPr>
            <w:tcW w:w="1328"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bl>
    <w:p/>
    <w:p>
      <w:pPr>
        <w:tabs>
          <w:tab w:val="left" w:leader="underscore" w:pos="8901"/>
        </w:tabs>
      </w:pPr>
      <w:r>
        <w:t xml:space="preserve">Pasverto produkto neto svoris žodžiais, iš viso </w:t>
        <w:tab/>
      </w:r>
    </w:p>
    <w:p>
      <w:pPr>
        <w:jc w:val="both"/>
      </w:pPr>
    </w:p>
    <w:tbl>
      <w:tblPr>
        <w:tblW w:w="9070" w:type="dxa"/>
        <w:tblLook w:val="01E0" w:firstRow="1" w:lastRow="1" w:firstColumn="1" w:lastColumn="1" w:noHBand="0" w:noVBand="0"/>
      </w:tblPr>
      <w:tblGrid>
        <w:gridCol w:w="3042"/>
        <w:gridCol w:w="3015"/>
        <w:gridCol w:w="3013"/>
      </w:tblGrid>
      <w:tr>
        <w:tc>
          <w:tcPr>
            <w:tcW w:w="3042" w:type="dxa"/>
          </w:tcPr>
          <w:p>
            <w:r>
              <w:t xml:space="preserve">Inventorizacijos komisijos pirmininkas </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tbl>
      <w:tblPr>
        <w:tblW w:w="9070" w:type="dxa"/>
        <w:tblLook w:val="01E0" w:firstRow="1" w:lastRow="1" w:firstColumn="1" w:lastColumn="1" w:noHBand="0" w:noVBand="0"/>
      </w:tblPr>
      <w:tblGrid>
        <w:gridCol w:w="3042"/>
        <w:gridCol w:w="3015"/>
        <w:gridCol w:w="3013"/>
      </w:tblGrid>
      <w:tr>
        <w:tc>
          <w:tcPr>
            <w:tcW w:w="3042" w:type="dxa"/>
          </w:tcPr>
          <w:p>
            <w:r>
              <w:t>Nariai</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r>
        <w:tc>
          <w:tcPr>
            <w:tcW w:w="3042" w:type="dxa"/>
          </w:tcPr>
          <w:p/>
        </w:tc>
        <w:tc>
          <w:tcPr>
            <w:tcW w:w="3015" w:type="dxa"/>
          </w:tcPr>
          <w:p>
            <w:pPr>
              <w:jc w:val="center"/>
            </w:pPr>
          </w:p>
        </w:tc>
        <w:tc>
          <w:tcPr>
            <w:tcW w:w="3013" w:type="dxa"/>
          </w:tcPr>
          <w:p>
            <w:pPr>
              <w:jc w:val="center"/>
            </w:pPr>
          </w:p>
        </w:tc>
      </w:tr>
      <w:tr>
        <w:tc>
          <w:tcPr>
            <w:tcW w:w="3042" w:type="dxa"/>
          </w:tcP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tbl>
      <w:tblPr>
        <w:tblW w:w="9070" w:type="dxa"/>
        <w:tblLook w:val="01E0" w:firstRow="1" w:lastRow="1" w:firstColumn="1" w:lastColumn="1" w:noHBand="0" w:noVBand="0"/>
      </w:tblPr>
      <w:tblGrid>
        <w:gridCol w:w="3042"/>
        <w:gridCol w:w="3015"/>
        <w:gridCol w:w="3013"/>
      </w:tblGrid>
      <w:tr>
        <w:tc>
          <w:tcPr>
            <w:tcW w:w="3042" w:type="dxa"/>
          </w:tcPr>
          <w:p>
            <w:r>
              <w:rPr>
                <w:sz w:val="22"/>
              </w:rPr>
              <w:t>(Materialiai atsakingų asmenų pareigų pavadinimas)</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pPr>
        <w:jc w:val="center"/>
      </w:pPr>
      <w:r>
        <w:t>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102"/>
        <w:rPr>
          <w:lang w:eastAsia="ar-SA"/>
        </w:rPr>
      </w:pPr>
      <w:r>
        <w:br w:type="page"/>
      </w:r>
      <w:r>
        <w:rPr>
          <w:lang w:eastAsia="ar-SA"/>
        </w:rPr>
        <w:t>Grūdų, jų produktų ir kitų p</w:t>
      </w:r>
      <w:r>
        <w:rPr>
          <w:bCs/>
          <w:iCs/>
          <w:lang w:eastAsia="ar-SA"/>
        </w:rPr>
        <w:t>roduktų</w:t>
      </w:r>
      <w:r>
        <w:rPr>
          <w:lang w:eastAsia="ar-SA"/>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inventorizacijos grūdų supirkimo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(arba) perdirbimo įmonėse taisyklių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2</w:t>
      </w:r>
      <w:r>
        <w:rPr>
          <w:lang w:eastAsia="ar-SA"/>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(Lietuvos Respublikos žemės ūkio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lang w:eastAsia="ar-SA"/>
        </w:rPr>
        <w:t xml:space="preserve">ministro </w:t>
      </w:r>
      <w:r>
        <w:rPr>
          <w:rFonts w:eastAsia="Arial"/>
          <w:lang w:eastAsia="ar-SA"/>
        </w:rPr>
        <w:t xml:space="preserve">2011 m. vasario 8 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rFonts w:eastAsia="Arial"/>
          <w:lang w:eastAsia="ar-SA"/>
        </w:rPr>
        <w:t>įsakymo Nr. 3D-95 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Pr>
          <w:b/>
          <w:lang w:eastAsia="ar-SA"/>
        </w:rPr>
        <w:t>(Grūdų, jų produktų ir kitų produktų svėrimo žiniaraščio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pPr>
        <w:tabs>
          <w:tab w:val="left" w:leader="underscore" w:pos="8901"/>
        </w:tabs>
        <w:jc w:val="center"/>
      </w:pPr>
      <w:r>
        <w:t>_</w:t>
        <w:tab/>
      </w:r>
    </w:p>
    <w:p>
      <w:pPr>
        <w:tabs>
          <w:tab w:val="left" w:leader="underscore" w:pos="8901"/>
        </w:tabs>
        <w:jc w:val="center"/>
        <w:rPr>
          <w:sz w:val="22"/>
        </w:rPr>
      </w:pPr>
      <w:r>
        <w:rPr>
          <w:sz w:val="22"/>
        </w:rPr>
        <w:t>(įmonės pavadinimas)</w:t>
      </w:r>
    </w:p>
    <w:p>
      <w:pPr>
        <w:jc w:val="center"/>
      </w:pPr>
    </w:p>
    <w:p>
      <w:pPr>
        <w:jc w:val="center"/>
        <w:rPr>
          <w:b/>
        </w:rPr>
      </w:pPr>
      <w:r>
        <w:rPr>
          <w:b/>
        </w:rPr>
        <w:t xml:space="preserve">GRŪDŲ, JŲ PRODUKTŲ IR KITŲ PRODUKTŲ SVĖRIMO ŽINIARAŠTIS </w:t>
      </w:r>
    </w:p>
    <w:p>
      <w:pPr>
        <w:jc w:val="center"/>
        <w:rPr>
          <w:sz w:val="22"/>
        </w:rPr>
      </w:pPr>
      <w:r>
        <w:rPr>
          <w:sz w:val="22"/>
        </w:rPr>
        <w:t>(sverti elevatorinėmis svarstyklėmis)</w:t>
      </w:r>
    </w:p>
    <w:p>
      <w:pPr>
        <w:jc w:val="center"/>
      </w:pPr>
    </w:p>
    <w:p>
      <w:pPr>
        <w:jc w:val="center"/>
      </w:pPr>
      <w:r>
        <w:t>......... m. ................. d.</w:t>
      </w:r>
      <w:r>
        <w:rPr>
          <w:b/>
        </w:rPr>
        <w:t xml:space="preserve"> </w:t>
      </w:r>
      <w:r>
        <w:t>Nr. .....</w:t>
      </w:r>
    </w:p>
    <w:p>
      <w:pPr>
        <w:jc w:val="center"/>
        <w:rPr>
          <w:b/>
        </w:rPr>
      </w:pPr>
      <w:r>
        <w:t>Vilnius</w:t>
      </w:r>
    </w:p>
    <w:p/>
    <w:tbl>
      <w:tblPr>
        <w:tblW w:w="9070" w:type="dxa"/>
        <w:tblLayout w:type="fixed"/>
        <w:tblLook w:val="0000" w:firstRow="0" w:lastRow="0" w:firstColumn="0" w:lastColumn="0" w:noHBand="0" w:noVBand="0"/>
      </w:tblPr>
      <w:tblGrid>
        <w:gridCol w:w="2904"/>
        <w:gridCol w:w="6166"/>
      </w:tblGrid>
      <w:tr>
        <w:tc>
          <w:tcPr>
            <w:tcW w:w="3122" w:type="dxa"/>
          </w:tcPr>
          <w:p>
            <w:pPr>
              <w:snapToGrid w:val="0"/>
            </w:pPr>
            <w:r>
              <w:rPr>
                <w:bCs/>
                <w:iCs/>
              </w:rPr>
              <w:t>Grūdų, jų produktų ar kitų produktų</w:t>
            </w:r>
            <w:r>
              <w:t xml:space="preserve"> rūšis</w:t>
            </w:r>
          </w:p>
        </w:tc>
        <w:tc>
          <w:tcPr>
            <w:tcW w:w="6652" w:type="dxa"/>
            <w:tcBorders>
              <w:top w:val="single" w:sz="4" w:space="0" w:color="000000"/>
              <w:left w:val="single" w:sz="4" w:space="0" w:color="000000"/>
              <w:bottom w:val="single" w:sz="4" w:space="0" w:color="000000"/>
              <w:right w:val="single" w:sz="4" w:space="0" w:color="000000"/>
            </w:tcBorders>
          </w:tcPr>
          <w:p>
            <w:pPr>
              <w:snapToGrid w:val="0"/>
              <w:jc w:val="center"/>
            </w:pPr>
          </w:p>
        </w:tc>
      </w:tr>
    </w:tbl>
    <w:p/>
    <w:tbl>
      <w:tblPr>
        <w:tblW w:w="9070" w:type="dxa"/>
        <w:tblLayout w:type="fixed"/>
        <w:tblLook w:val="0000" w:firstRow="0" w:lastRow="0" w:firstColumn="0" w:lastColumn="0" w:noHBand="0" w:noVBand="0"/>
      </w:tblPr>
      <w:tblGrid>
        <w:gridCol w:w="2868"/>
        <w:gridCol w:w="6202"/>
      </w:tblGrid>
      <w:tr>
        <w:tc>
          <w:tcPr>
            <w:tcW w:w="2868" w:type="dxa"/>
          </w:tcPr>
          <w:p>
            <w:pPr>
              <w:snapToGrid w:val="0"/>
            </w:pPr>
            <w:r>
              <w:t>Elevatorius, sandėlis, cechas</w:t>
            </w:r>
          </w:p>
        </w:tc>
        <w:tc>
          <w:tcPr>
            <w:tcW w:w="6202" w:type="dxa"/>
            <w:tcBorders>
              <w:top w:val="single" w:sz="4" w:space="0" w:color="000000"/>
              <w:left w:val="single" w:sz="4" w:space="0" w:color="000000"/>
              <w:bottom w:val="single" w:sz="4" w:space="0" w:color="000000"/>
              <w:right w:val="single" w:sz="4" w:space="0" w:color="000000"/>
            </w:tcBorders>
          </w:tcPr>
          <w:p>
            <w:pPr>
              <w:snapToGrid w:val="0"/>
              <w:jc w:val="both"/>
            </w:pPr>
          </w:p>
        </w:tc>
      </w:tr>
    </w:tbl>
    <w:p>
      <w:pPr>
        <w:jc w:val="both"/>
      </w:pPr>
    </w:p>
    <w:tbl>
      <w:tblPr>
        <w:tblW w:w="9070" w:type="dxa"/>
        <w:tblLayout w:type="fixed"/>
        <w:tblLook w:val="0000" w:firstRow="0" w:lastRow="0" w:firstColumn="0" w:lastColumn="0" w:noHBand="0" w:noVBand="0"/>
      </w:tblPr>
      <w:tblGrid>
        <w:gridCol w:w="2908"/>
        <w:gridCol w:w="6162"/>
      </w:tblGrid>
      <w:tr>
        <w:trPr>
          <w:trHeight w:val="501"/>
        </w:trPr>
        <w:tc>
          <w:tcPr>
            <w:tcW w:w="2805" w:type="dxa"/>
            <w:tcBorders>
              <w:right w:val="single" w:sz="4" w:space="0" w:color="auto"/>
            </w:tcBorders>
          </w:tcPr>
          <w:p>
            <w:pPr>
              <w:snapToGrid w:val="0"/>
            </w:pPr>
            <w:r>
              <w:t xml:space="preserve">Grūdų, jų produktų </w:t>
            </w:r>
            <w:r>
              <w:rPr>
                <w:bCs/>
                <w:iCs/>
              </w:rPr>
              <w:t>ar kitų produktų</w:t>
            </w:r>
            <w:r>
              <w:t xml:space="preserve"> partija,</w:t>
            </w:r>
          </w:p>
        </w:tc>
        <w:tc>
          <w:tcPr>
            <w:tcW w:w="5943" w:type="dxa"/>
            <w:tcBorders>
              <w:top w:val="single" w:sz="4" w:space="0" w:color="auto"/>
              <w:left w:val="single" w:sz="4" w:space="0" w:color="auto"/>
              <w:bottom w:val="single" w:sz="4" w:space="0" w:color="auto"/>
              <w:right w:val="single" w:sz="4" w:space="0" w:color="auto"/>
            </w:tcBorders>
          </w:tcPr>
          <w:p>
            <w:pPr>
              <w:snapToGrid w:val="0"/>
              <w:jc w:val="both"/>
            </w:pPr>
          </w:p>
        </w:tc>
      </w:tr>
      <w:tr>
        <w:tc>
          <w:tcPr>
            <w:tcW w:w="2805" w:type="dxa"/>
          </w:tcPr>
          <w:p>
            <w:pPr>
              <w:snapToGrid w:val="0"/>
            </w:pPr>
            <w:r>
              <w:t>laikoma aruoduose Nr.</w:t>
            </w:r>
          </w:p>
        </w:tc>
        <w:tc>
          <w:tcPr>
            <w:tcW w:w="5943" w:type="dxa"/>
            <w:tcBorders>
              <w:top w:val="single" w:sz="4" w:space="0" w:color="auto"/>
              <w:left w:val="single" w:sz="4" w:space="0" w:color="000000"/>
              <w:bottom w:val="single" w:sz="4" w:space="0" w:color="000000"/>
              <w:right w:val="single" w:sz="4" w:space="0" w:color="000000"/>
            </w:tcBorders>
          </w:tcPr>
          <w:p>
            <w:pPr>
              <w:snapToGrid w:val="0"/>
              <w:jc w:val="both"/>
            </w:pPr>
          </w:p>
        </w:tc>
      </w:tr>
    </w:tbl>
    <w:p>
      <w:pPr>
        <w:jc w:val="both"/>
      </w:pPr>
    </w:p>
    <w:tbl>
      <w:tblPr>
        <w:tblW w:w="9070" w:type="dxa"/>
        <w:tblLayout w:type="fixed"/>
        <w:tblLook w:val="0000" w:firstRow="0" w:lastRow="0" w:firstColumn="0" w:lastColumn="0" w:noHBand="0" w:noVBand="0"/>
      </w:tblPr>
      <w:tblGrid>
        <w:gridCol w:w="952"/>
        <w:gridCol w:w="1331"/>
        <w:gridCol w:w="978"/>
        <w:gridCol w:w="1213"/>
        <w:gridCol w:w="1005"/>
        <w:gridCol w:w="1262"/>
        <w:gridCol w:w="988"/>
        <w:gridCol w:w="1341"/>
      </w:tblGrid>
      <w:tr>
        <w:trPr>
          <w:trHeight w:val="690"/>
        </w:trPr>
        <w:tc>
          <w:tcPr>
            <w:tcW w:w="952" w:type="dxa"/>
            <w:tcBorders>
              <w:top w:val="single" w:sz="4" w:space="0" w:color="000000"/>
              <w:left w:val="single" w:sz="4" w:space="0" w:color="000000"/>
            </w:tcBorders>
          </w:tcPr>
          <w:p>
            <w:pPr>
              <w:jc w:val="center"/>
              <w:rPr>
                <w:sz w:val="22"/>
              </w:rPr>
            </w:pPr>
            <w:r>
              <w:rPr>
                <w:sz w:val="22"/>
              </w:rPr>
              <w:t>Svėrimo Nr.</w:t>
            </w:r>
          </w:p>
        </w:tc>
        <w:tc>
          <w:tcPr>
            <w:tcW w:w="1331" w:type="dxa"/>
            <w:tcBorders>
              <w:top w:val="single" w:sz="4" w:space="0" w:color="000000"/>
              <w:left w:val="single" w:sz="4" w:space="0" w:color="000000"/>
            </w:tcBorders>
          </w:tcPr>
          <w:p>
            <w:pPr>
              <w:snapToGrid w:val="0"/>
              <w:jc w:val="center"/>
              <w:rPr>
                <w:sz w:val="22"/>
              </w:rPr>
            </w:pPr>
            <w:r>
              <w:rPr>
                <w:sz w:val="22"/>
              </w:rPr>
              <w:t>Neto svoris,</w:t>
            </w:r>
          </w:p>
          <w:p>
            <w:pPr>
              <w:jc w:val="center"/>
              <w:rPr>
                <w:sz w:val="22"/>
              </w:rPr>
            </w:pPr>
            <w:r>
              <w:rPr>
                <w:sz w:val="22"/>
              </w:rPr>
              <w:t>kg</w:t>
            </w:r>
          </w:p>
        </w:tc>
        <w:tc>
          <w:tcPr>
            <w:tcW w:w="978" w:type="dxa"/>
            <w:tcBorders>
              <w:top w:val="single" w:sz="4" w:space="0" w:color="000000"/>
              <w:left w:val="single" w:sz="4" w:space="0" w:color="000000"/>
            </w:tcBorders>
          </w:tcPr>
          <w:p>
            <w:pPr>
              <w:jc w:val="center"/>
              <w:rPr>
                <w:sz w:val="22"/>
              </w:rPr>
            </w:pPr>
            <w:r>
              <w:rPr>
                <w:sz w:val="22"/>
              </w:rPr>
              <w:t>Svėrimo Nr.</w:t>
            </w:r>
          </w:p>
        </w:tc>
        <w:tc>
          <w:tcPr>
            <w:tcW w:w="1213" w:type="dxa"/>
            <w:tcBorders>
              <w:top w:val="single" w:sz="4" w:space="0" w:color="000000"/>
              <w:left w:val="single" w:sz="4" w:space="0" w:color="000000"/>
            </w:tcBorders>
          </w:tcPr>
          <w:p>
            <w:pPr>
              <w:snapToGrid w:val="0"/>
              <w:jc w:val="center"/>
              <w:rPr>
                <w:sz w:val="22"/>
              </w:rPr>
            </w:pPr>
            <w:r>
              <w:rPr>
                <w:sz w:val="22"/>
              </w:rPr>
              <w:t>Neto svoris,</w:t>
            </w:r>
          </w:p>
          <w:p>
            <w:pPr>
              <w:jc w:val="center"/>
              <w:rPr>
                <w:sz w:val="22"/>
              </w:rPr>
            </w:pPr>
            <w:r>
              <w:rPr>
                <w:sz w:val="22"/>
              </w:rPr>
              <w:t>kg</w:t>
            </w:r>
          </w:p>
        </w:tc>
        <w:tc>
          <w:tcPr>
            <w:tcW w:w="1005" w:type="dxa"/>
            <w:tcBorders>
              <w:top w:val="single" w:sz="4" w:space="0" w:color="000000"/>
              <w:left w:val="single" w:sz="4" w:space="0" w:color="000000"/>
            </w:tcBorders>
          </w:tcPr>
          <w:p>
            <w:pPr>
              <w:jc w:val="center"/>
              <w:rPr>
                <w:sz w:val="22"/>
              </w:rPr>
            </w:pPr>
            <w:r>
              <w:rPr>
                <w:sz w:val="22"/>
              </w:rPr>
              <w:t>Svėrimo Nr.</w:t>
            </w:r>
          </w:p>
        </w:tc>
        <w:tc>
          <w:tcPr>
            <w:tcW w:w="1262" w:type="dxa"/>
            <w:tcBorders>
              <w:top w:val="single" w:sz="4" w:space="0" w:color="000000"/>
              <w:left w:val="single" w:sz="4" w:space="0" w:color="000000"/>
            </w:tcBorders>
          </w:tcPr>
          <w:p>
            <w:pPr>
              <w:snapToGrid w:val="0"/>
              <w:jc w:val="center"/>
              <w:rPr>
                <w:sz w:val="22"/>
              </w:rPr>
            </w:pPr>
            <w:r>
              <w:rPr>
                <w:sz w:val="22"/>
              </w:rPr>
              <w:t>Neto svoris,</w:t>
            </w:r>
          </w:p>
          <w:p>
            <w:pPr>
              <w:jc w:val="center"/>
              <w:rPr>
                <w:sz w:val="22"/>
              </w:rPr>
            </w:pPr>
            <w:r>
              <w:rPr>
                <w:sz w:val="22"/>
              </w:rPr>
              <w:t>kg</w:t>
            </w:r>
          </w:p>
        </w:tc>
        <w:tc>
          <w:tcPr>
            <w:tcW w:w="988" w:type="dxa"/>
            <w:tcBorders>
              <w:top w:val="single" w:sz="4" w:space="0" w:color="000000"/>
              <w:left w:val="single" w:sz="4" w:space="0" w:color="000000"/>
            </w:tcBorders>
          </w:tcPr>
          <w:p>
            <w:pPr>
              <w:jc w:val="center"/>
              <w:rPr>
                <w:sz w:val="22"/>
              </w:rPr>
            </w:pPr>
            <w:r>
              <w:rPr>
                <w:sz w:val="22"/>
              </w:rPr>
              <w:t>Svėrimo Nr.</w:t>
            </w:r>
          </w:p>
        </w:tc>
        <w:tc>
          <w:tcPr>
            <w:tcW w:w="1341" w:type="dxa"/>
            <w:tcBorders>
              <w:top w:val="single" w:sz="4" w:space="0" w:color="000000"/>
              <w:left w:val="single" w:sz="4" w:space="0" w:color="000000"/>
              <w:right w:val="single" w:sz="4" w:space="0" w:color="000000"/>
            </w:tcBorders>
          </w:tcPr>
          <w:p>
            <w:pPr>
              <w:snapToGrid w:val="0"/>
              <w:jc w:val="center"/>
              <w:rPr>
                <w:sz w:val="22"/>
              </w:rPr>
            </w:pPr>
            <w:r>
              <w:rPr>
                <w:sz w:val="22"/>
              </w:rPr>
              <w:t>Neto svoris,</w:t>
            </w:r>
          </w:p>
          <w:p>
            <w:pPr>
              <w:jc w:val="center"/>
              <w:rPr>
                <w:sz w:val="22"/>
              </w:rPr>
            </w:pPr>
            <w:r>
              <w:rPr>
                <w:sz w:val="22"/>
              </w:rPr>
              <w:t>kg</w:t>
            </w: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left w:val="single" w:sz="4" w:space="0" w:color="000000"/>
              <w:bottom w:val="single" w:sz="4" w:space="0" w:color="000000"/>
            </w:tcBorders>
          </w:tcPr>
          <w:p>
            <w:pPr>
              <w:snapToGrid w:val="0"/>
              <w:jc w:val="center"/>
              <w:rPr>
                <w:sz w:val="22"/>
              </w:rPr>
            </w:pPr>
          </w:p>
        </w:tc>
        <w:tc>
          <w:tcPr>
            <w:tcW w:w="1331" w:type="dxa"/>
            <w:tcBorders>
              <w:top w:val="single" w:sz="4" w:space="0" w:color="000000"/>
              <w:left w:val="single" w:sz="4" w:space="0" w:color="000000"/>
              <w:bottom w:val="single" w:sz="4" w:space="0" w:color="000000"/>
            </w:tcBorders>
          </w:tcPr>
          <w:p>
            <w:pPr>
              <w:snapToGrid w:val="0"/>
              <w:jc w:val="center"/>
              <w:rPr>
                <w:sz w:val="22"/>
              </w:rPr>
            </w:pPr>
          </w:p>
        </w:tc>
        <w:tc>
          <w:tcPr>
            <w:tcW w:w="978" w:type="dxa"/>
            <w:tcBorders>
              <w:top w:val="single" w:sz="4" w:space="0" w:color="000000"/>
              <w:left w:val="single" w:sz="4" w:space="0" w:color="000000"/>
              <w:bottom w:val="single" w:sz="4" w:space="0" w:color="000000"/>
            </w:tcBorders>
          </w:tcPr>
          <w:p>
            <w:pPr>
              <w:snapToGrid w:val="0"/>
              <w:jc w:val="center"/>
              <w:rPr>
                <w:sz w:val="22"/>
              </w:rPr>
            </w:pPr>
          </w:p>
        </w:tc>
        <w:tc>
          <w:tcPr>
            <w:tcW w:w="1213" w:type="dxa"/>
            <w:tcBorders>
              <w:top w:val="single" w:sz="4" w:space="0" w:color="000000"/>
              <w:left w:val="single" w:sz="4" w:space="0" w:color="000000"/>
              <w:bottom w:val="single" w:sz="4" w:space="0" w:color="000000"/>
            </w:tcBorders>
          </w:tcPr>
          <w:p>
            <w:pPr>
              <w:snapToGrid w:val="0"/>
              <w:jc w:val="center"/>
              <w:rPr>
                <w:sz w:val="22"/>
              </w:rPr>
            </w:pPr>
          </w:p>
        </w:tc>
        <w:tc>
          <w:tcPr>
            <w:tcW w:w="1005" w:type="dxa"/>
            <w:tcBorders>
              <w:top w:val="single" w:sz="4" w:space="0" w:color="000000"/>
              <w:left w:val="single" w:sz="4" w:space="0" w:color="000000"/>
              <w:bottom w:val="single" w:sz="4" w:space="0" w:color="000000"/>
            </w:tcBorders>
          </w:tcPr>
          <w:p>
            <w:pPr>
              <w:snapToGrid w:val="0"/>
              <w:jc w:val="center"/>
              <w:rPr>
                <w:sz w:val="22"/>
              </w:rPr>
            </w:pPr>
          </w:p>
        </w:tc>
        <w:tc>
          <w:tcPr>
            <w:tcW w:w="1262" w:type="dxa"/>
            <w:tcBorders>
              <w:top w:val="single" w:sz="4" w:space="0" w:color="000000"/>
              <w:left w:val="single" w:sz="4" w:space="0" w:color="000000"/>
              <w:bottom w:val="single" w:sz="4" w:space="0" w:color="000000"/>
            </w:tcBorders>
          </w:tcPr>
          <w:p>
            <w:pPr>
              <w:snapToGrid w:val="0"/>
              <w:jc w:val="center"/>
              <w:rPr>
                <w:sz w:val="22"/>
              </w:rPr>
            </w:pPr>
          </w:p>
        </w:tc>
        <w:tc>
          <w:tcPr>
            <w:tcW w:w="988" w:type="dxa"/>
            <w:tcBorders>
              <w:top w:val="single" w:sz="4" w:space="0" w:color="000000"/>
              <w:left w:val="single" w:sz="4" w:space="0" w:color="000000"/>
              <w:bottom w:val="single" w:sz="4" w:space="0" w:color="000000"/>
            </w:tcBorders>
          </w:tcPr>
          <w:p>
            <w:pPr>
              <w:snapToGrid w:val="0"/>
              <w:jc w:val="center"/>
              <w:rPr>
                <w:sz w:val="22"/>
              </w:rPr>
            </w:pP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r>
        <w:tc>
          <w:tcPr>
            <w:tcW w:w="952" w:type="dxa"/>
            <w:tcBorders>
              <w:top w:val="single" w:sz="4" w:space="0" w:color="000000"/>
            </w:tcBorders>
          </w:tcPr>
          <w:p>
            <w:pPr>
              <w:snapToGrid w:val="0"/>
              <w:jc w:val="center"/>
              <w:rPr>
                <w:sz w:val="22"/>
              </w:rPr>
            </w:pPr>
          </w:p>
        </w:tc>
        <w:tc>
          <w:tcPr>
            <w:tcW w:w="1331" w:type="dxa"/>
            <w:tcBorders>
              <w:top w:val="single" w:sz="4" w:space="0" w:color="000000"/>
            </w:tcBorders>
          </w:tcPr>
          <w:p>
            <w:pPr>
              <w:snapToGrid w:val="0"/>
              <w:jc w:val="center"/>
              <w:rPr>
                <w:sz w:val="22"/>
              </w:rPr>
            </w:pPr>
          </w:p>
        </w:tc>
        <w:tc>
          <w:tcPr>
            <w:tcW w:w="978" w:type="dxa"/>
            <w:tcBorders>
              <w:top w:val="single" w:sz="4" w:space="0" w:color="000000"/>
            </w:tcBorders>
          </w:tcPr>
          <w:p>
            <w:pPr>
              <w:snapToGrid w:val="0"/>
              <w:jc w:val="center"/>
              <w:rPr>
                <w:sz w:val="22"/>
              </w:rPr>
            </w:pPr>
          </w:p>
        </w:tc>
        <w:tc>
          <w:tcPr>
            <w:tcW w:w="1213" w:type="dxa"/>
            <w:tcBorders>
              <w:top w:val="single" w:sz="4" w:space="0" w:color="000000"/>
            </w:tcBorders>
          </w:tcPr>
          <w:p>
            <w:pPr>
              <w:snapToGrid w:val="0"/>
              <w:jc w:val="center"/>
              <w:rPr>
                <w:sz w:val="22"/>
              </w:rPr>
            </w:pPr>
          </w:p>
        </w:tc>
        <w:tc>
          <w:tcPr>
            <w:tcW w:w="1005" w:type="dxa"/>
            <w:tcBorders>
              <w:top w:val="single" w:sz="4" w:space="0" w:color="000000"/>
            </w:tcBorders>
          </w:tcPr>
          <w:p>
            <w:pPr>
              <w:snapToGrid w:val="0"/>
              <w:jc w:val="center"/>
              <w:rPr>
                <w:sz w:val="22"/>
              </w:rPr>
            </w:pPr>
          </w:p>
        </w:tc>
        <w:tc>
          <w:tcPr>
            <w:tcW w:w="2250" w:type="dxa"/>
            <w:gridSpan w:val="2"/>
            <w:tcBorders>
              <w:top w:val="single" w:sz="4" w:space="0" w:color="000000"/>
            </w:tcBorders>
          </w:tcPr>
          <w:p>
            <w:pPr>
              <w:snapToGrid w:val="0"/>
              <w:jc w:val="right"/>
              <w:rPr>
                <w:sz w:val="22"/>
              </w:rPr>
            </w:pPr>
            <w:r>
              <w:rPr>
                <w:sz w:val="22"/>
              </w:rPr>
              <w:t>Neto svoris, iš viso</w:t>
            </w:r>
          </w:p>
        </w:tc>
        <w:tc>
          <w:tcPr>
            <w:tcW w:w="1341"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p>
        </w:tc>
      </w:tr>
    </w:tbl>
    <w:p/>
    <w:p>
      <w:pPr>
        <w:tabs>
          <w:tab w:val="left" w:leader="underscore" w:pos="8901"/>
        </w:tabs>
      </w:pPr>
      <w:r>
        <w:t xml:space="preserve">Pasverto produkto neto svoris žodžiais </w:t>
        <w:tab/>
      </w:r>
    </w:p>
    <w:tbl>
      <w:tblPr>
        <w:tblW w:w="9070" w:type="dxa"/>
        <w:tblBorders>
          <w:bottom w:val="single" w:sz="4" w:space="0" w:color="auto"/>
        </w:tblBorders>
        <w:tblLook w:val="01E0" w:firstRow="1" w:lastRow="1" w:firstColumn="1" w:lastColumn="1" w:noHBand="0" w:noVBand="0"/>
      </w:tblPr>
      <w:tblGrid>
        <w:gridCol w:w="7788"/>
        <w:gridCol w:w="1282"/>
      </w:tblGrid>
      <w:tr>
        <w:tc>
          <w:tcPr>
            <w:tcW w:w="7788" w:type="dxa"/>
          </w:tcPr>
          <w:p>
            <w:pPr>
              <w:jc w:val="both"/>
            </w:pPr>
          </w:p>
        </w:tc>
        <w:tc>
          <w:tcPr>
            <w:tcW w:w="1282" w:type="dxa"/>
          </w:tcPr>
          <w:p>
            <w:pPr>
              <w:jc w:val="right"/>
            </w:pPr>
            <w:r>
              <w:t>kg</w:t>
            </w:r>
          </w:p>
        </w:tc>
      </w:tr>
    </w:tbl>
    <w:p>
      <w:pPr>
        <w:jc w:val="both"/>
      </w:pPr>
    </w:p>
    <w:tbl>
      <w:tblPr>
        <w:tblW w:w="9070" w:type="dxa"/>
        <w:tblLook w:val="01E0" w:firstRow="1" w:lastRow="1" w:firstColumn="1" w:lastColumn="1" w:noHBand="0" w:noVBand="0"/>
      </w:tblPr>
      <w:tblGrid>
        <w:gridCol w:w="3042"/>
        <w:gridCol w:w="3015"/>
        <w:gridCol w:w="3013"/>
      </w:tblGrid>
      <w:tr>
        <w:tc>
          <w:tcPr>
            <w:tcW w:w="3042" w:type="dxa"/>
          </w:tcPr>
          <w:p>
            <w:r>
              <w:t xml:space="preserve">Inventorizacijos komisijos pirmininkas </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tbl>
      <w:tblPr>
        <w:tblW w:w="9070" w:type="dxa"/>
        <w:tblLook w:val="01E0" w:firstRow="1" w:lastRow="1" w:firstColumn="1" w:lastColumn="1" w:noHBand="0" w:noVBand="0"/>
      </w:tblPr>
      <w:tblGrid>
        <w:gridCol w:w="3042"/>
        <w:gridCol w:w="3015"/>
        <w:gridCol w:w="3013"/>
      </w:tblGrid>
      <w:tr>
        <w:tc>
          <w:tcPr>
            <w:tcW w:w="3042" w:type="dxa"/>
          </w:tcPr>
          <w:p>
            <w:r>
              <w:t>Nariai</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tbl>
      <w:tblPr>
        <w:tblW w:w="9070" w:type="dxa"/>
        <w:tblLook w:val="01E0" w:firstRow="1" w:lastRow="1" w:firstColumn="1" w:lastColumn="1" w:noHBand="0" w:noVBand="0"/>
      </w:tblPr>
      <w:tblGrid>
        <w:gridCol w:w="3042"/>
        <w:gridCol w:w="3015"/>
        <w:gridCol w:w="3013"/>
      </w:tblGrid>
      <w:tr>
        <w:tc>
          <w:tcPr>
            <w:tcW w:w="3042" w:type="dxa"/>
          </w:tcPr>
          <w:p>
            <w:pPr>
              <w:rPr>
                <w:sz w:val="22"/>
              </w:rPr>
            </w:pPr>
            <w:r>
              <w:rPr>
                <w:sz w:val="22"/>
              </w:rPr>
              <w:t>(Materialiai atsakingų asmenų pareigų pavadinimas)</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pPr>
        <w:jc w:val="both"/>
      </w:pPr>
    </w:p>
    <w:p>
      <w:pPr>
        <w:jc w:val="center"/>
      </w:pPr>
      <w:r>
        <w:t>_________________</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567" w:footer="284" w:gutter="0"/>
          <w:cols w:space="1296"/>
          <w:docGrid w:linePitch="360"/>
        </w:sectPr>
      </w:pPr>
    </w:p>
    <w:p>
      <w:pPr>
        <w:rPr>
          <w:sz w:val="2"/>
          <w:szCs w:val="2"/>
        </w:rPr>
      </w:pP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20"/>
        <w:rPr>
          <w:lang w:eastAsia="ar-SA"/>
        </w:rPr>
      </w:pPr>
      <w:r>
        <w:rPr>
          <w:lang w:eastAsia="ar-SA"/>
        </w:rPr>
        <w:t xml:space="preserve">Grūdų, jų produktų ir kitų </w:t>
      </w:r>
      <w:r>
        <w:rPr>
          <w:bCs/>
          <w:iCs/>
          <w:lang w:eastAsia="ar-SA"/>
        </w:rPr>
        <w:t xml:space="preserve">produktų </w:t>
      </w:r>
      <w:r>
        <w:rPr>
          <w:lang w:eastAsia="ar-SA"/>
        </w:rPr>
        <w:t>inventorizacijos grūdų supirkimo ir (arba) perdirbimo įmonėse taisyklių</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20"/>
        <w:rPr>
          <w:lang w:eastAsia="ar-SA"/>
        </w:rPr>
      </w:pPr>
      <w:r>
        <w:rPr>
          <w:lang w:eastAsia="ar-SA"/>
        </w:rPr>
        <w:t>3 priedas</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20"/>
        <w:rPr>
          <w:lang w:eastAsia="ar-SA"/>
        </w:rPr>
      </w:pPr>
      <w:r>
        <w:rPr>
          <w:lang w:eastAsia="ar-SA"/>
        </w:rPr>
        <w:t xml:space="preserve">(Lietuvos Respublikos žemės ūkio ministro </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20"/>
        <w:rPr>
          <w:rFonts w:eastAsia="Arial"/>
          <w:lang w:eastAsia="ar-SA"/>
        </w:rPr>
      </w:pPr>
      <w:r>
        <w:rPr>
          <w:rFonts w:eastAsia="Arial"/>
          <w:lang w:eastAsia="ar-SA"/>
        </w:rPr>
        <w:t>2011 m. vasario 8 d. įsakymo Nr. 3D-95 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Pr>
          <w:b/>
          <w:lang w:eastAsia="ar-SA"/>
        </w:rPr>
        <w:t>(Grūdų, jų produktų ir kitų produktų inventorizacijos aprašo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pPr>
        <w:tabs>
          <w:tab w:val="left" w:leader="underscore" w:pos="8901"/>
        </w:tabs>
        <w:jc w:val="center"/>
      </w:pPr>
      <w:r>
        <w:t>_</w:t>
        <w:tab/>
      </w:r>
    </w:p>
    <w:p>
      <w:pPr>
        <w:tabs>
          <w:tab w:val="left" w:leader="underscore" w:pos="8901"/>
        </w:tabs>
        <w:jc w:val="center"/>
        <w:rPr>
          <w:sz w:val="22"/>
        </w:rPr>
      </w:pPr>
      <w:r>
        <w:rPr>
          <w:sz w:val="22"/>
        </w:rPr>
        <w:t>(įmonės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pPr>
        <w:jc w:val="center"/>
        <w:rPr>
          <w:b/>
        </w:rPr>
      </w:pPr>
      <w:r>
        <w:rPr>
          <w:b/>
          <w:bCs/>
          <w:iCs/>
        </w:rPr>
        <w:t>GRŪDŲ, JŲ PRODUKTŲ IR KITŲ PRODUKTŲ</w:t>
      </w:r>
      <w:r>
        <w:rPr>
          <w:b/>
        </w:rPr>
        <w:t xml:space="preserve"> INVENTORIZACIJOS APRAŠAS</w:t>
      </w:r>
    </w:p>
    <w:p>
      <w:pPr>
        <w:jc w:val="center"/>
      </w:pPr>
    </w:p>
    <w:p>
      <w:pPr>
        <w:jc w:val="center"/>
      </w:pPr>
      <w:r>
        <w:t>......... m. ............. d.</w:t>
      </w:r>
      <w:r>
        <w:rPr>
          <w:b/>
        </w:rPr>
        <w:t xml:space="preserve"> </w:t>
      </w:r>
      <w:r>
        <w:t xml:space="preserve">Nr. .......... </w:t>
      </w:r>
    </w:p>
    <w:p>
      <w:pPr>
        <w:jc w:val="center"/>
        <w:rPr>
          <w:b/>
        </w:rPr>
      </w:pPr>
      <w:r>
        <w:t>Vilnius</w:t>
      </w:r>
    </w:p>
    <w:p>
      <w:pPr>
        <w:jc w:val="center"/>
      </w:pPr>
    </w:p>
    <w:p>
      <w:pPr>
        <w:tabs>
          <w:tab w:val="left" w:leader="underscore" w:pos="8901"/>
        </w:tabs>
        <w:jc w:val="center"/>
      </w:pPr>
      <w:r>
        <w:t>_</w:t>
        <w:tab/>
      </w:r>
    </w:p>
    <w:p>
      <w:pPr>
        <w:tabs>
          <w:tab w:val="center" w:pos="4845"/>
        </w:tabs>
        <w:jc w:val="center"/>
        <w:rPr>
          <w:sz w:val="22"/>
        </w:rPr>
      </w:pPr>
      <w:r>
        <w:rPr>
          <w:sz w:val="22"/>
        </w:rPr>
        <w:t>(sandėlyje, elevatoriuje, ceche)</w:t>
      </w:r>
    </w:p>
    <w:p>
      <w:pPr>
        <w:jc w:val="center"/>
      </w:pPr>
    </w:p>
    <w:p>
      <w:pPr>
        <w:tabs>
          <w:tab w:val="right" w:leader="underscore" w:pos="14520"/>
        </w:tabs>
      </w:pPr>
      <w:r>
        <w:t xml:space="preserve">Inventorizacijos komisija, pirmininkaujama </w:t>
        <w:tab/>
        <w:t xml:space="preserve"> ir susidedanti iš narių (pareigos, vardas, pavardė)</w:t>
      </w:r>
    </w:p>
    <w:p>
      <w:pPr>
        <w:tabs>
          <w:tab w:val="right" w:leader="underscore" w:pos="14520"/>
        </w:tabs>
      </w:pPr>
      <w:r>
        <w:t>_</w:t>
        <w:tab/>
      </w:r>
    </w:p>
    <w:p>
      <w:pPr>
        <w:tabs>
          <w:tab w:val="right" w:leader="underscore" w:pos="14520"/>
        </w:tabs>
      </w:pPr>
      <w:r>
        <w:t>_</w:t>
        <w:tab/>
        <w:t>,</w:t>
      </w:r>
    </w:p>
    <w:p>
      <w:pPr>
        <w:tabs>
          <w:tab w:val="center" w:pos="6840"/>
          <w:tab w:val="left" w:pos="7353"/>
          <w:tab w:val="right" w:leader="underscore" w:pos="13623"/>
          <w:tab w:val="right" w:leader="underscore" w:pos="14520"/>
        </w:tabs>
        <w:jc w:val="center"/>
        <w:rPr>
          <w:sz w:val="22"/>
        </w:rPr>
      </w:pPr>
      <w:r>
        <w:rPr>
          <w:sz w:val="22"/>
        </w:rPr>
        <w:t>(komisijos narių pareigos, vardai, pavardės)</w:t>
      </w:r>
    </w:p>
    <w:p>
      <w:pPr>
        <w:tabs>
          <w:tab w:val="left" w:leader="underscore" w:pos="8641"/>
          <w:tab w:val="right" w:leader="underscore" w:pos="14520"/>
        </w:tabs>
      </w:pPr>
      <w:r>
        <w:t xml:space="preserve">dalyvaujant materialiai atsakingiems už inventorizuojamus grūdus, jų produktus </w:t>
      </w:r>
      <w:r>
        <w:rPr>
          <w:bCs/>
          <w:iCs/>
        </w:rPr>
        <w:t>ir kitus produktus</w:t>
      </w:r>
      <w:r>
        <w:t xml:space="preserve"> asmenims </w:t>
        <w:tab/>
      </w:r>
    </w:p>
    <w:p>
      <w:pPr>
        <w:tabs>
          <w:tab w:val="right" w:leader="underscore" w:pos="14520"/>
        </w:tabs>
      </w:pPr>
      <w:r>
        <w:t>_</w:t>
        <w:tab/>
        <w:t>,</w:t>
      </w:r>
    </w:p>
    <w:p>
      <w:pPr>
        <w:tabs>
          <w:tab w:val="center" w:pos="7410"/>
        </w:tabs>
        <w:jc w:val="center"/>
        <w:rPr>
          <w:sz w:val="22"/>
        </w:rPr>
      </w:pPr>
      <w:r>
        <w:rPr>
          <w:sz w:val="22"/>
        </w:rPr>
        <w:t>(pareigos, vardai, pavardės)</w:t>
      </w:r>
    </w:p>
    <w:p>
      <w:r>
        <w:t xml:space="preserve">pasvėrė (suskaičiavo) įpakuotus standartinio svorio </w:t>
      </w:r>
      <w:r>
        <w:rPr>
          <w:bCs/>
          <w:iCs/>
        </w:rPr>
        <w:t>produktus</w:t>
      </w:r>
      <w:r>
        <w:t xml:space="preserve"> ir pagal ............ m. ........................ d. būklę nustatė šiuos inventorizuojamų grūdų, jų produktų </w:t>
      </w:r>
      <w:r>
        <w:rPr>
          <w:bCs/>
          <w:iCs/>
        </w:rPr>
        <w:t xml:space="preserve">ir kitų produktų </w:t>
      </w:r>
      <w:r>
        <w:t>likučius (kiekį), o pagal laboratorinių tyrimų duomenis – šią jų kokybę:</w:t>
      </w:r>
    </w:p>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628"/>
        <w:gridCol w:w="725"/>
        <w:gridCol w:w="833"/>
        <w:gridCol w:w="642"/>
        <w:gridCol w:w="1097"/>
        <w:gridCol w:w="968"/>
        <w:gridCol w:w="1489"/>
        <w:gridCol w:w="944"/>
        <w:gridCol w:w="1127"/>
        <w:gridCol w:w="1395"/>
        <w:gridCol w:w="785"/>
        <w:gridCol w:w="560"/>
        <w:gridCol w:w="695"/>
        <w:gridCol w:w="542"/>
        <w:gridCol w:w="647"/>
      </w:tblGrid>
      <w:tr>
        <w:tc>
          <w:tcPr>
            <w:tcW w:w="675" w:type="dxa"/>
            <w:vMerge w:val="restart"/>
          </w:tcPr>
          <w:p>
            <w:pPr>
              <w:tabs>
                <w:tab w:val="center" w:pos="7410"/>
              </w:tabs>
              <w:jc w:val="center"/>
              <w:rPr>
                <w:sz w:val="22"/>
              </w:rPr>
            </w:pPr>
            <w:r>
              <w:rPr>
                <w:sz w:val="22"/>
              </w:rPr>
              <w:t>Eil. Nr.</w:t>
            </w:r>
          </w:p>
        </w:tc>
        <w:tc>
          <w:tcPr>
            <w:tcW w:w="1670" w:type="dxa"/>
            <w:vMerge w:val="restart"/>
          </w:tcPr>
          <w:p>
            <w:pPr>
              <w:tabs>
                <w:tab w:val="center" w:pos="7410"/>
              </w:tabs>
              <w:jc w:val="center"/>
              <w:rPr>
                <w:sz w:val="22"/>
              </w:rPr>
            </w:pPr>
            <w:r>
              <w:rPr>
                <w:sz w:val="22"/>
              </w:rPr>
              <w:t>Grūdų rūšis, grūdų produktų ir kitų produktų pavadinimas</w:t>
            </w:r>
          </w:p>
        </w:tc>
        <w:tc>
          <w:tcPr>
            <w:tcW w:w="2245" w:type="dxa"/>
            <w:gridSpan w:val="3"/>
          </w:tcPr>
          <w:p>
            <w:pPr>
              <w:tabs>
                <w:tab w:val="center" w:pos="7410"/>
              </w:tabs>
              <w:jc w:val="center"/>
              <w:rPr>
                <w:sz w:val="22"/>
              </w:rPr>
            </w:pPr>
            <w:r>
              <w:rPr>
                <w:sz w:val="22"/>
              </w:rPr>
              <w:t>Svėrimo žiniaraščiai</w:t>
            </w:r>
          </w:p>
        </w:tc>
        <w:tc>
          <w:tcPr>
            <w:tcW w:w="1123" w:type="dxa"/>
            <w:vMerge w:val="restart"/>
          </w:tcPr>
          <w:p>
            <w:pPr>
              <w:tabs>
                <w:tab w:val="center" w:pos="7410"/>
              </w:tabs>
              <w:jc w:val="center"/>
              <w:rPr>
                <w:sz w:val="22"/>
              </w:rPr>
            </w:pPr>
            <w:r>
              <w:rPr>
                <w:sz w:val="22"/>
              </w:rPr>
              <w:t>Svėrimo pradžia (data)</w:t>
            </w:r>
          </w:p>
        </w:tc>
        <w:tc>
          <w:tcPr>
            <w:tcW w:w="990" w:type="dxa"/>
            <w:vMerge w:val="restart"/>
          </w:tcPr>
          <w:p>
            <w:pPr>
              <w:tabs>
                <w:tab w:val="center" w:pos="7410"/>
              </w:tabs>
              <w:jc w:val="center"/>
              <w:rPr>
                <w:sz w:val="22"/>
              </w:rPr>
            </w:pPr>
            <w:r>
              <w:rPr>
                <w:sz w:val="22"/>
              </w:rPr>
              <w:t>Svėrimo pabaiga (data)</w:t>
            </w:r>
          </w:p>
        </w:tc>
        <w:tc>
          <w:tcPr>
            <w:tcW w:w="1526" w:type="dxa"/>
            <w:vMerge w:val="restart"/>
          </w:tcPr>
          <w:p>
            <w:pPr>
              <w:tabs>
                <w:tab w:val="center" w:pos="7410"/>
              </w:tabs>
              <w:jc w:val="center"/>
              <w:rPr>
                <w:sz w:val="22"/>
              </w:rPr>
            </w:pPr>
            <w:r>
              <w:rPr>
                <w:sz w:val="22"/>
              </w:rPr>
              <w:t>Faktiškai rastas kiekis, kg</w:t>
            </w:r>
          </w:p>
        </w:tc>
        <w:tc>
          <w:tcPr>
            <w:tcW w:w="3549" w:type="dxa"/>
            <w:gridSpan w:val="3"/>
          </w:tcPr>
          <w:p>
            <w:pPr>
              <w:tabs>
                <w:tab w:val="center" w:pos="7410"/>
              </w:tabs>
              <w:jc w:val="center"/>
              <w:rPr>
                <w:sz w:val="22"/>
              </w:rPr>
            </w:pPr>
            <w:r>
              <w:rPr>
                <w:sz w:val="22"/>
              </w:rPr>
              <w:t>Kokybė pagal laboratorinių tyrimų duomenis</w:t>
            </w:r>
          </w:p>
        </w:tc>
        <w:tc>
          <w:tcPr>
            <w:tcW w:w="3290" w:type="dxa"/>
            <w:gridSpan w:val="5"/>
          </w:tcPr>
          <w:p>
            <w:pPr>
              <w:tabs>
                <w:tab w:val="center" w:pos="7410"/>
              </w:tabs>
              <w:jc w:val="center"/>
              <w:rPr>
                <w:sz w:val="22"/>
              </w:rPr>
            </w:pPr>
            <w:r>
              <w:rPr>
                <w:sz w:val="22"/>
              </w:rPr>
              <w:t>Produktų pakuočių skaičius, pavadinimas ir rūšys</w:t>
            </w:r>
          </w:p>
        </w:tc>
      </w:tr>
      <w:tr>
        <w:trPr>
          <w:trHeight w:val="447"/>
        </w:trPr>
        <w:tc>
          <w:tcPr>
            <w:tcW w:w="675" w:type="dxa"/>
            <w:vMerge/>
          </w:tcPr>
          <w:p>
            <w:pPr>
              <w:tabs>
                <w:tab w:val="center" w:pos="7410"/>
              </w:tabs>
              <w:jc w:val="center"/>
              <w:rPr>
                <w:sz w:val="22"/>
              </w:rPr>
            </w:pPr>
          </w:p>
        </w:tc>
        <w:tc>
          <w:tcPr>
            <w:tcW w:w="1670" w:type="dxa"/>
            <w:vMerge/>
          </w:tcPr>
          <w:p>
            <w:pPr>
              <w:tabs>
                <w:tab w:val="center" w:pos="7410"/>
              </w:tabs>
              <w:jc w:val="center"/>
              <w:rPr>
                <w:sz w:val="22"/>
              </w:rPr>
            </w:pPr>
          </w:p>
        </w:tc>
        <w:tc>
          <w:tcPr>
            <w:tcW w:w="740" w:type="dxa"/>
            <w:vMerge w:val="restart"/>
          </w:tcPr>
          <w:p>
            <w:pPr>
              <w:tabs>
                <w:tab w:val="center" w:pos="7410"/>
              </w:tabs>
              <w:jc w:val="center"/>
              <w:rPr>
                <w:sz w:val="22"/>
              </w:rPr>
            </w:pPr>
            <w:r>
              <w:rPr>
                <w:sz w:val="22"/>
              </w:rPr>
              <w:t>skaičius</w:t>
            </w:r>
          </w:p>
        </w:tc>
        <w:tc>
          <w:tcPr>
            <w:tcW w:w="1505" w:type="dxa"/>
            <w:gridSpan w:val="2"/>
          </w:tcPr>
          <w:p>
            <w:pPr>
              <w:tabs>
                <w:tab w:val="center" w:pos="7410"/>
              </w:tabs>
              <w:jc w:val="center"/>
              <w:rPr>
                <w:sz w:val="22"/>
              </w:rPr>
            </w:pPr>
            <w:r>
              <w:rPr>
                <w:sz w:val="22"/>
              </w:rPr>
              <w:t>numeriai</w:t>
            </w:r>
          </w:p>
        </w:tc>
        <w:tc>
          <w:tcPr>
            <w:tcW w:w="1123" w:type="dxa"/>
            <w:vMerge/>
          </w:tcPr>
          <w:p>
            <w:pPr>
              <w:tabs>
                <w:tab w:val="center" w:pos="7410"/>
              </w:tabs>
              <w:jc w:val="center"/>
              <w:rPr>
                <w:sz w:val="22"/>
              </w:rPr>
            </w:pPr>
          </w:p>
        </w:tc>
        <w:tc>
          <w:tcPr>
            <w:tcW w:w="990" w:type="dxa"/>
            <w:vMerge/>
          </w:tcPr>
          <w:p>
            <w:pPr>
              <w:tabs>
                <w:tab w:val="center" w:pos="7410"/>
              </w:tabs>
              <w:jc w:val="center"/>
              <w:rPr>
                <w:sz w:val="22"/>
              </w:rPr>
            </w:pPr>
          </w:p>
        </w:tc>
        <w:tc>
          <w:tcPr>
            <w:tcW w:w="1526" w:type="dxa"/>
            <w:vMerge/>
          </w:tcPr>
          <w:p>
            <w:pPr>
              <w:tabs>
                <w:tab w:val="center" w:pos="7410"/>
              </w:tabs>
              <w:jc w:val="center"/>
              <w:rPr>
                <w:sz w:val="22"/>
              </w:rPr>
            </w:pPr>
          </w:p>
        </w:tc>
        <w:tc>
          <w:tcPr>
            <w:tcW w:w="965" w:type="dxa"/>
            <w:vMerge w:val="restart"/>
          </w:tcPr>
          <w:p>
            <w:pPr>
              <w:tabs>
                <w:tab w:val="center" w:pos="7410"/>
              </w:tabs>
              <w:jc w:val="center"/>
              <w:rPr>
                <w:sz w:val="22"/>
              </w:rPr>
            </w:pPr>
            <w:r>
              <w:rPr>
                <w:sz w:val="22"/>
              </w:rPr>
              <w:t>drėgnis, proc.</w:t>
            </w:r>
          </w:p>
        </w:tc>
        <w:tc>
          <w:tcPr>
            <w:tcW w:w="2584" w:type="dxa"/>
            <w:gridSpan w:val="2"/>
          </w:tcPr>
          <w:p>
            <w:pPr>
              <w:tabs>
                <w:tab w:val="center" w:pos="7410"/>
              </w:tabs>
              <w:jc w:val="center"/>
              <w:rPr>
                <w:sz w:val="22"/>
              </w:rPr>
            </w:pPr>
            <w:r>
              <w:rPr>
                <w:sz w:val="22"/>
              </w:rPr>
              <w:t>priemaišų kiekis, proc.</w:t>
            </w:r>
          </w:p>
        </w:tc>
        <w:tc>
          <w:tcPr>
            <w:tcW w:w="801" w:type="dxa"/>
            <w:vMerge w:val="restart"/>
          </w:tcPr>
          <w:p>
            <w:pPr>
              <w:tabs>
                <w:tab w:val="center" w:pos="7410"/>
              </w:tabs>
              <w:jc w:val="center"/>
              <w:rPr>
                <w:sz w:val="22"/>
              </w:rPr>
            </w:pPr>
          </w:p>
        </w:tc>
        <w:tc>
          <w:tcPr>
            <w:tcW w:w="570" w:type="dxa"/>
            <w:vMerge w:val="restart"/>
          </w:tcPr>
          <w:p>
            <w:pPr>
              <w:tabs>
                <w:tab w:val="center" w:pos="7410"/>
              </w:tabs>
              <w:jc w:val="center"/>
              <w:rPr>
                <w:sz w:val="22"/>
              </w:rPr>
            </w:pPr>
          </w:p>
        </w:tc>
        <w:tc>
          <w:tcPr>
            <w:tcW w:w="709" w:type="dxa"/>
            <w:vMerge w:val="restart"/>
          </w:tcPr>
          <w:p>
            <w:pPr>
              <w:tabs>
                <w:tab w:val="center" w:pos="7410"/>
              </w:tabs>
              <w:jc w:val="center"/>
              <w:rPr>
                <w:sz w:val="22"/>
              </w:rPr>
            </w:pPr>
          </w:p>
        </w:tc>
        <w:tc>
          <w:tcPr>
            <w:tcW w:w="551" w:type="dxa"/>
            <w:vMerge w:val="restart"/>
          </w:tcPr>
          <w:p>
            <w:pPr>
              <w:tabs>
                <w:tab w:val="center" w:pos="7410"/>
              </w:tabs>
              <w:jc w:val="center"/>
              <w:rPr>
                <w:sz w:val="22"/>
              </w:rPr>
            </w:pPr>
          </w:p>
        </w:tc>
        <w:tc>
          <w:tcPr>
            <w:tcW w:w="659" w:type="dxa"/>
            <w:vMerge w:val="restart"/>
          </w:tcPr>
          <w:p>
            <w:pPr>
              <w:tabs>
                <w:tab w:val="center" w:pos="7410"/>
              </w:tabs>
              <w:jc w:val="center"/>
              <w:rPr>
                <w:sz w:val="22"/>
              </w:rPr>
            </w:pPr>
          </w:p>
        </w:tc>
      </w:tr>
      <w:tr>
        <w:trPr>
          <w:trHeight w:val="269"/>
        </w:trPr>
        <w:tc>
          <w:tcPr>
            <w:tcW w:w="675" w:type="dxa"/>
            <w:vMerge/>
          </w:tcPr>
          <w:p>
            <w:pPr>
              <w:tabs>
                <w:tab w:val="center" w:pos="7410"/>
              </w:tabs>
              <w:jc w:val="center"/>
              <w:rPr>
                <w:sz w:val="22"/>
              </w:rPr>
            </w:pPr>
          </w:p>
        </w:tc>
        <w:tc>
          <w:tcPr>
            <w:tcW w:w="1670" w:type="dxa"/>
            <w:vMerge/>
          </w:tcPr>
          <w:p>
            <w:pPr>
              <w:tabs>
                <w:tab w:val="center" w:pos="7410"/>
              </w:tabs>
              <w:jc w:val="center"/>
              <w:rPr>
                <w:sz w:val="22"/>
              </w:rPr>
            </w:pPr>
          </w:p>
        </w:tc>
        <w:tc>
          <w:tcPr>
            <w:tcW w:w="740" w:type="dxa"/>
            <w:vMerge/>
          </w:tcPr>
          <w:p>
            <w:pPr>
              <w:tabs>
                <w:tab w:val="center" w:pos="7410"/>
              </w:tabs>
              <w:jc w:val="center"/>
              <w:rPr>
                <w:sz w:val="22"/>
              </w:rPr>
            </w:pPr>
          </w:p>
        </w:tc>
        <w:tc>
          <w:tcPr>
            <w:tcW w:w="851" w:type="dxa"/>
          </w:tcPr>
          <w:p>
            <w:pPr>
              <w:tabs>
                <w:tab w:val="center" w:pos="7410"/>
              </w:tabs>
              <w:jc w:val="center"/>
              <w:rPr>
                <w:sz w:val="22"/>
              </w:rPr>
            </w:pPr>
            <w:r>
              <w:rPr>
                <w:sz w:val="22"/>
              </w:rPr>
              <w:t>nuo</w:t>
            </w:r>
          </w:p>
        </w:tc>
        <w:tc>
          <w:tcPr>
            <w:tcW w:w="654" w:type="dxa"/>
          </w:tcPr>
          <w:p>
            <w:pPr>
              <w:tabs>
                <w:tab w:val="center" w:pos="7410"/>
              </w:tabs>
              <w:jc w:val="center"/>
              <w:rPr>
                <w:sz w:val="22"/>
              </w:rPr>
            </w:pPr>
            <w:r>
              <w:rPr>
                <w:sz w:val="22"/>
              </w:rPr>
              <w:t>iki</w:t>
            </w:r>
          </w:p>
        </w:tc>
        <w:tc>
          <w:tcPr>
            <w:tcW w:w="1123" w:type="dxa"/>
            <w:vMerge/>
          </w:tcPr>
          <w:p>
            <w:pPr>
              <w:tabs>
                <w:tab w:val="center" w:pos="7410"/>
              </w:tabs>
              <w:jc w:val="center"/>
              <w:rPr>
                <w:sz w:val="22"/>
              </w:rPr>
            </w:pPr>
          </w:p>
        </w:tc>
        <w:tc>
          <w:tcPr>
            <w:tcW w:w="990" w:type="dxa"/>
            <w:vMerge/>
          </w:tcPr>
          <w:p>
            <w:pPr>
              <w:tabs>
                <w:tab w:val="center" w:pos="7410"/>
              </w:tabs>
              <w:jc w:val="center"/>
              <w:rPr>
                <w:sz w:val="22"/>
              </w:rPr>
            </w:pPr>
          </w:p>
        </w:tc>
        <w:tc>
          <w:tcPr>
            <w:tcW w:w="1526" w:type="dxa"/>
            <w:vMerge/>
          </w:tcPr>
          <w:p>
            <w:pPr>
              <w:tabs>
                <w:tab w:val="center" w:pos="7410"/>
              </w:tabs>
              <w:jc w:val="center"/>
              <w:rPr>
                <w:sz w:val="22"/>
              </w:rPr>
            </w:pPr>
          </w:p>
        </w:tc>
        <w:tc>
          <w:tcPr>
            <w:tcW w:w="965" w:type="dxa"/>
            <w:vMerge/>
          </w:tcPr>
          <w:p>
            <w:pPr>
              <w:tabs>
                <w:tab w:val="center" w:pos="7410"/>
              </w:tabs>
              <w:jc w:val="center"/>
              <w:rPr>
                <w:sz w:val="22"/>
              </w:rPr>
            </w:pPr>
          </w:p>
        </w:tc>
        <w:tc>
          <w:tcPr>
            <w:tcW w:w="1154" w:type="dxa"/>
          </w:tcPr>
          <w:p>
            <w:pPr>
              <w:tabs>
                <w:tab w:val="center" w:pos="7410"/>
              </w:tabs>
              <w:jc w:val="center"/>
              <w:rPr>
                <w:sz w:val="22"/>
              </w:rPr>
            </w:pPr>
            <w:r>
              <w:rPr>
                <w:sz w:val="22"/>
              </w:rPr>
              <w:t>šiukšlinių</w:t>
            </w:r>
          </w:p>
        </w:tc>
        <w:tc>
          <w:tcPr>
            <w:tcW w:w="1430" w:type="dxa"/>
          </w:tcPr>
          <w:p>
            <w:pPr>
              <w:tabs>
                <w:tab w:val="center" w:pos="7410"/>
              </w:tabs>
              <w:jc w:val="center"/>
              <w:rPr>
                <w:sz w:val="22"/>
              </w:rPr>
            </w:pPr>
            <w:r>
              <w:rPr>
                <w:sz w:val="22"/>
              </w:rPr>
              <w:t>grūdinių</w:t>
            </w:r>
          </w:p>
        </w:tc>
        <w:tc>
          <w:tcPr>
            <w:tcW w:w="801" w:type="dxa"/>
            <w:vMerge/>
          </w:tcPr>
          <w:p>
            <w:pPr>
              <w:tabs>
                <w:tab w:val="center" w:pos="7410"/>
              </w:tabs>
              <w:jc w:val="center"/>
              <w:rPr>
                <w:sz w:val="22"/>
              </w:rPr>
            </w:pPr>
          </w:p>
        </w:tc>
        <w:tc>
          <w:tcPr>
            <w:tcW w:w="570" w:type="dxa"/>
            <w:vMerge/>
          </w:tcPr>
          <w:p>
            <w:pPr>
              <w:tabs>
                <w:tab w:val="center" w:pos="7410"/>
              </w:tabs>
              <w:jc w:val="center"/>
              <w:rPr>
                <w:sz w:val="22"/>
              </w:rPr>
            </w:pPr>
          </w:p>
        </w:tc>
        <w:tc>
          <w:tcPr>
            <w:tcW w:w="709" w:type="dxa"/>
            <w:vMerge/>
          </w:tcPr>
          <w:p>
            <w:pPr>
              <w:tabs>
                <w:tab w:val="center" w:pos="7410"/>
              </w:tabs>
              <w:jc w:val="center"/>
              <w:rPr>
                <w:sz w:val="22"/>
              </w:rPr>
            </w:pPr>
          </w:p>
        </w:tc>
        <w:tc>
          <w:tcPr>
            <w:tcW w:w="551" w:type="dxa"/>
            <w:vMerge/>
          </w:tcPr>
          <w:p>
            <w:pPr>
              <w:tabs>
                <w:tab w:val="center" w:pos="7410"/>
              </w:tabs>
              <w:jc w:val="center"/>
              <w:rPr>
                <w:sz w:val="22"/>
              </w:rPr>
            </w:pPr>
          </w:p>
        </w:tc>
        <w:tc>
          <w:tcPr>
            <w:tcW w:w="659" w:type="dxa"/>
            <w:vMerge/>
          </w:tcPr>
          <w:p>
            <w:pPr>
              <w:tabs>
                <w:tab w:val="center" w:pos="7410"/>
              </w:tabs>
              <w:jc w:val="center"/>
              <w:rPr>
                <w:sz w:val="22"/>
              </w:rPr>
            </w:pPr>
          </w:p>
        </w:tc>
      </w:tr>
      <w:tr>
        <w:tc>
          <w:tcPr>
            <w:tcW w:w="675" w:type="dxa"/>
          </w:tcPr>
          <w:p>
            <w:pPr>
              <w:tabs>
                <w:tab w:val="center" w:pos="7410"/>
              </w:tabs>
              <w:jc w:val="center"/>
              <w:rPr>
                <w:sz w:val="22"/>
              </w:rPr>
            </w:pPr>
            <w:r>
              <w:rPr>
                <w:sz w:val="22"/>
              </w:rPr>
              <w:t>1</w:t>
            </w:r>
          </w:p>
        </w:tc>
        <w:tc>
          <w:tcPr>
            <w:tcW w:w="1670" w:type="dxa"/>
          </w:tcPr>
          <w:p>
            <w:pPr>
              <w:tabs>
                <w:tab w:val="center" w:pos="7410"/>
              </w:tabs>
              <w:jc w:val="center"/>
              <w:rPr>
                <w:sz w:val="22"/>
              </w:rPr>
            </w:pPr>
            <w:r>
              <w:rPr>
                <w:sz w:val="22"/>
              </w:rPr>
              <w:t>2</w:t>
            </w:r>
          </w:p>
        </w:tc>
        <w:tc>
          <w:tcPr>
            <w:tcW w:w="740" w:type="dxa"/>
          </w:tcPr>
          <w:p>
            <w:pPr>
              <w:tabs>
                <w:tab w:val="center" w:pos="7410"/>
              </w:tabs>
              <w:jc w:val="center"/>
              <w:rPr>
                <w:sz w:val="22"/>
              </w:rPr>
            </w:pPr>
            <w:r>
              <w:rPr>
                <w:sz w:val="22"/>
              </w:rPr>
              <w:t>3</w:t>
            </w:r>
          </w:p>
        </w:tc>
        <w:tc>
          <w:tcPr>
            <w:tcW w:w="851" w:type="dxa"/>
          </w:tcPr>
          <w:p>
            <w:pPr>
              <w:tabs>
                <w:tab w:val="center" w:pos="7410"/>
              </w:tabs>
              <w:jc w:val="center"/>
              <w:rPr>
                <w:sz w:val="22"/>
              </w:rPr>
            </w:pPr>
            <w:r>
              <w:rPr>
                <w:sz w:val="22"/>
              </w:rPr>
              <w:t>4</w:t>
            </w:r>
          </w:p>
        </w:tc>
        <w:tc>
          <w:tcPr>
            <w:tcW w:w="654" w:type="dxa"/>
          </w:tcPr>
          <w:p>
            <w:pPr>
              <w:tabs>
                <w:tab w:val="center" w:pos="7410"/>
              </w:tabs>
              <w:jc w:val="center"/>
              <w:rPr>
                <w:sz w:val="22"/>
              </w:rPr>
            </w:pPr>
            <w:r>
              <w:rPr>
                <w:sz w:val="22"/>
              </w:rPr>
              <w:t>5</w:t>
            </w:r>
          </w:p>
        </w:tc>
        <w:tc>
          <w:tcPr>
            <w:tcW w:w="1123" w:type="dxa"/>
          </w:tcPr>
          <w:p>
            <w:pPr>
              <w:tabs>
                <w:tab w:val="center" w:pos="7410"/>
              </w:tabs>
              <w:jc w:val="center"/>
              <w:rPr>
                <w:sz w:val="22"/>
              </w:rPr>
            </w:pPr>
            <w:r>
              <w:rPr>
                <w:sz w:val="22"/>
              </w:rPr>
              <w:t>6</w:t>
            </w:r>
          </w:p>
        </w:tc>
        <w:tc>
          <w:tcPr>
            <w:tcW w:w="990" w:type="dxa"/>
          </w:tcPr>
          <w:p>
            <w:pPr>
              <w:tabs>
                <w:tab w:val="center" w:pos="7410"/>
              </w:tabs>
              <w:jc w:val="center"/>
              <w:rPr>
                <w:sz w:val="22"/>
              </w:rPr>
            </w:pPr>
            <w:r>
              <w:rPr>
                <w:sz w:val="22"/>
              </w:rPr>
              <w:t>7</w:t>
            </w:r>
          </w:p>
        </w:tc>
        <w:tc>
          <w:tcPr>
            <w:tcW w:w="1526" w:type="dxa"/>
          </w:tcPr>
          <w:p>
            <w:pPr>
              <w:tabs>
                <w:tab w:val="center" w:pos="7410"/>
              </w:tabs>
              <w:jc w:val="center"/>
              <w:rPr>
                <w:sz w:val="22"/>
              </w:rPr>
            </w:pPr>
            <w:r>
              <w:rPr>
                <w:sz w:val="22"/>
              </w:rPr>
              <w:t>8</w:t>
            </w:r>
          </w:p>
        </w:tc>
        <w:tc>
          <w:tcPr>
            <w:tcW w:w="965" w:type="dxa"/>
          </w:tcPr>
          <w:p>
            <w:pPr>
              <w:tabs>
                <w:tab w:val="center" w:pos="7410"/>
              </w:tabs>
              <w:jc w:val="center"/>
              <w:rPr>
                <w:sz w:val="22"/>
              </w:rPr>
            </w:pPr>
            <w:r>
              <w:rPr>
                <w:sz w:val="22"/>
              </w:rPr>
              <w:t>9</w:t>
            </w:r>
          </w:p>
        </w:tc>
        <w:tc>
          <w:tcPr>
            <w:tcW w:w="1154" w:type="dxa"/>
          </w:tcPr>
          <w:p>
            <w:pPr>
              <w:tabs>
                <w:tab w:val="center" w:pos="7410"/>
              </w:tabs>
              <w:jc w:val="center"/>
              <w:rPr>
                <w:sz w:val="22"/>
              </w:rPr>
            </w:pPr>
            <w:r>
              <w:rPr>
                <w:sz w:val="22"/>
              </w:rPr>
              <w:t>10</w:t>
            </w:r>
          </w:p>
        </w:tc>
        <w:tc>
          <w:tcPr>
            <w:tcW w:w="1430" w:type="dxa"/>
          </w:tcPr>
          <w:p>
            <w:pPr>
              <w:tabs>
                <w:tab w:val="center" w:pos="7410"/>
              </w:tabs>
              <w:jc w:val="center"/>
              <w:rPr>
                <w:sz w:val="22"/>
              </w:rPr>
            </w:pPr>
            <w:r>
              <w:rPr>
                <w:sz w:val="22"/>
              </w:rPr>
              <w:t>11</w:t>
            </w:r>
          </w:p>
        </w:tc>
        <w:tc>
          <w:tcPr>
            <w:tcW w:w="801" w:type="dxa"/>
          </w:tcPr>
          <w:p>
            <w:pPr>
              <w:tabs>
                <w:tab w:val="center" w:pos="7410"/>
              </w:tabs>
              <w:jc w:val="center"/>
              <w:rPr>
                <w:sz w:val="22"/>
              </w:rPr>
            </w:pPr>
            <w:r>
              <w:rPr>
                <w:sz w:val="22"/>
              </w:rPr>
              <w:t>12</w:t>
            </w:r>
          </w:p>
        </w:tc>
        <w:tc>
          <w:tcPr>
            <w:tcW w:w="570" w:type="dxa"/>
          </w:tcPr>
          <w:p>
            <w:pPr>
              <w:tabs>
                <w:tab w:val="center" w:pos="7410"/>
              </w:tabs>
              <w:jc w:val="center"/>
              <w:rPr>
                <w:sz w:val="22"/>
              </w:rPr>
            </w:pPr>
            <w:r>
              <w:rPr>
                <w:sz w:val="22"/>
              </w:rPr>
              <w:t>13</w:t>
            </w:r>
          </w:p>
        </w:tc>
        <w:tc>
          <w:tcPr>
            <w:tcW w:w="709" w:type="dxa"/>
          </w:tcPr>
          <w:p>
            <w:pPr>
              <w:tabs>
                <w:tab w:val="center" w:pos="7410"/>
              </w:tabs>
              <w:jc w:val="center"/>
              <w:rPr>
                <w:sz w:val="22"/>
              </w:rPr>
            </w:pPr>
            <w:r>
              <w:rPr>
                <w:sz w:val="22"/>
              </w:rPr>
              <w:t>14</w:t>
            </w:r>
          </w:p>
        </w:tc>
        <w:tc>
          <w:tcPr>
            <w:tcW w:w="551" w:type="dxa"/>
          </w:tcPr>
          <w:p>
            <w:pPr>
              <w:tabs>
                <w:tab w:val="center" w:pos="7410"/>
              </w:tabs>
              <w:jc w:val="center"/>
              <w:rPr>
                <w:sz w:val="22"/>
              </w:rPr>
            </w:pPr>
            <w:r>
              <w:rPr>
                <w:sz w:val="22"/>
              </w:rPr>
              <w:t>15</w:t>
            </w:r>
          </w:p>
        </w:tc>
        <w:tc>
          <w:tcPr>
            <w:tcW w:w="659" w:type="dxa"/>
          </w:tcPr>
          <w:p>
            <w:pPr>
              <w:tabs>
                <w:tab w:val="center" w:pos="7410"/>
              </w:tabs>
              <w:jc w:val="center"/>
              <w:rPr>
                <w:sz w:val="22"/>
              </w:rPr>
            </w:pPr>
            <w:r>
              <w:rPr>
                <w:sz w:val="22"/>
              </w:rPr>
              <w:t>16</w:t>
            </w:r>
          </w:p>
        </w:tc>
      </w:tr>
      <w:tr>
        <w:tc>
          <w:tcPr>
            <w:tcW w:w="675" w:type="dxa"/>
          </w:tcPr>
          <w:p>
            <w:pPr>
              <w:tabs>
                <w:tab w:val="center" w:pos="7410"/>
              </w:tabs>
              <w:jc w:val="center"/>
              <w:rPr>
                <w:sz w:val="22"/>
              </w:rPr>
            </w:pPr>
          </w:p>
        </w:tc>
        <w:tc>
          <w:tcPr>
            <w:tcW w:w="1670" w:type="dxa"/>
          </w:tcPr>
          <w:p>
            <w:pPr>
              <w:tabs>
                <w:tab w:val="center" w:pos="7410"/>
              </w:tabs>
              <w:jc w:val="center"/>
              <w:rPr>
                <w:sz w:val="22"/>
              </w:rPr>
            </w:pPr>
          </w:p>
        </w:tc>
        <w:tc>
          <w:tcPr>
            <w:tcW w:w="740" w:type="dxa"/>
          </w:tcPr>
          <w:p>
            <w:pPr>
              <w:tabs>
                <w:tab w:val="center" w:pos="7410"/>
              </w:tabs>
              <w:jc w:val="center"/>
              <w:rPr>
                <w:sz w:val="22"/>
              </w:rPr>
            </w:pPr>
          </w:p>
        </w:tc>
        <w:tc>
          <w:tcPr>
            <w:tcW w:w="851" w:type="dxa"/>
          </w:tcPr>
          <w:p>
            <w:pPr>
              <w:tabs>
                <w:tab w:val="center" w:pos="7410"/>
              </w:tabs>
              <w:jc w:val="center"/>
              <w:rPr>
                <w:sz w:val="22"/>
              </w:rPr>
            </w:pPr>
          </w:p>
        </w:tc>
        <w:tc>
          <w:tcPr>
            <w:tcW w:w="654" w:type="dxa"/>
          </w:tcPr>
          <w:p>
            <w:pPr>
              <w:tabs>
                <w:tab w:val="center" w:pos="7410"/>
              </w:tabs>
              <w:jc w:val="center"/>
              <w:rPr>
                <w:sz w:val="22"/>
              </w:rPr>
            </w:pPr>
          </w:p>
        </w:tc>
        <w:tc>
          <w:tcPr>
            <w:tcW w:w="1123" w:type="dxa"/>
          </w:tcPr>
          <w:p>
            <w:pPr>
              <w:tabs>
                <w:tab w:val="center" w:pos="7410"/>
              </w:tabs>
              <w:jc w:val="center"/>
              <w:rPr>
                <w:sz w:val="22"/>
              </w:rPr>
            </w:pPr>
          </w:p>
        </w:tc>
        <w:tc>
          <w:tcPr>
            <w:tcW w:w="990" w:type="dxa"/>
          </w:tcPr>
          <w:p>
            <w:pPr>
              <w:tabs>
                <w:tab w:val="center" w:pos="7410"/>
              </w:tabs>
              <w:jc w:val="center"/>
              <w:rPr>
                <w:sz w:val="22"/>
              </w:rPr>
            </w:pPr>
          </w:p>
        </w:tc>
        <w:tc>
          <w:tcPr>
            <w:tcW w:w="1526" w:type="dxa"/>
          </w:tcPr>
          <w:p>
            <w:pPr>
              <w:tabs>
                <w:tab w:val="center" w:pos="7410"/>
              </w:tabs>
              <w:jc w:val="center"/>
              <w:rPr>
                <w:sz w:val="22"/>
              </w:rPr>
            </w:pPr>
          </w:p>
        </w:tc>
        <w:tc>
          <w:tcPr>
            <w:tcW w:w="965" w:type="dxa"/>
          </w:tcPr>
          <w:p>
            <w:pPr>
              <w:tabs>
                <w:tab w:val="center" w:pos="7410"/>
              </w:tabs>
              <w:jc w:val="center"/>
              <w:rPr>
                <w:sz w:val="22"/>
              </w:rPr>
            </w:pPr>
          </w:p>
        </w:tc>
        <w:tc>
          <w:tcPr>
            <w:tcW w:w="1154" w:type="dxa"/>
          </w:tcPr>
          <w:p>
            <w:pPr>
              <w:tabs>
                <w:tab w:val="center" w:pos="7410"/>
              </w:tabs>
              <w:jc w:val="center"/>
              <w:rPr>
                <w:sz w:val="22"/>
              </w:rPr>
            </w:pPr>
          </w:p>
        </w:tc>
        <w:tc>
          <w:tcPr>
            <w:tcW w:w="1430" w:type="dxa"/>
          </w:tcPr>
          <w:p>
            <w:pPr>
              <w:tabs>
                <w:tab w:val="center" w:pos="7410"/>
              </w:tabs>
              <w:jc w:val="center"/>
              <w:rPr>
                <w:sz w:val="22"/>
              </w:rPr>
            </w:pPr>
          </w:p>
        </w:tc>
        <w:tc>
          <w:tcPr>
            <w:tcW w:w="801" w:type="dxa"/>
          </w:tcPr>
          <w:p>
            <w:pPr>
              <w:tabs>
                <w:tab w:val="center" w:pos="7410"/>
              </w:tabs>
              <w:jc w:val="center"/>
              <w:rPr>
                <w:sz w:val="22"/>
              </w:rPr>
            </w:pPr>
          </w:p>
        </w:tc>
        <w:tc>
          <w:tcPr>
            <w:tcW w:w="570" w:type="dxa"/>
          </w:tcPr>
          <w:p>
            <w:pPr>
              <w:tabs>
                <w:tab w:val="center" w:pos="7410"/>
              </w:tabs>
              <w:jc w:val="center"/>
              <w:rPr>
                <w:sz w:val="22"/>
              </w:rPr>
            </w:pPr>
          </w:p>
        </w:tc>
        <w:tc>
          <w:tcPr>
            <w:tcW w:w="709" w:type="dxa"/>
          </w:tcPr>
          <w:p>
            <w:pPr>
              <w:tabs>
                <w:tab w:val="center" w:pos="7410"/>
              </w:tabs>
              <w:jc w:val="center"/>
              <w:rPr>
                <w:sz w:val="22"/>
              </w:rPr>
            </w:pPr>
          </w:p>
        </w:tc>
        <w:tc>
          <w:tcPr>
            <w:tcW w:w="551" w:type="dxa"/>
          </w:tcPr>
          <w:p>
            <w:pPr>
              <w:tabs>
                <w:tab w:val="center" w:pos="7410"/>
              </w:tabs>
              <w:jc w:val="center"/>
              <w:rPr>
                <w:sz w:val="22"/>
              </w:rPr>
            </w:pPr>
          </w:p>
        </w:tc>
        <w:tc>
          <w:tcPr>
            <w:tcW w:w="659" w:type="dxa"/>
          </w:tcPr>
          <w:p>
            <w:pPr>
              <w:tabs>
                <w:tab w:val="center" w:pos="7410"/>
              </w:tabs>
              <w:jc w:val="center"/>
              <w:rPr>
                <w:sz w:val="22"/>
              </w:rPr>
            </w:pPr>
          </w:p>
        </w:tc>
      </w:tr>
      <w:tr>
        <w:tc>
          <w:tcPr>
            <w:tcW w:w="675" w:type="dxa"/>
          </w:tcPr>
          <w:p>
            <w:pPr>
              <w:tabs>
                <w:tab w:val="center" w:pos="7410"/>
              </w:tabs>
              <w:jc w:val="center"/>
              <w:rPr>
                <w:sz w:val="22"/>
              </w:rPr>
            </w:pPr>
          </w:p>
        </w:tc>
        <w:tc>
          <w:tcPr>
            <w:tcW w:w="1670" w:type="dxa"/>
          </w:tcPr>
          <w:p>
            <w:pPr>
              <w:tabs>
                <w:tab w:val="center" w:pos="7410"/>
              </w:tabs>
              <w:jc w:val="center"/>
              <w:rPr>
                <w:sz w:val="22"/>
              </w:rPr>
            </w:pPr>
          </w:p>
        </w:tc>
        <w:tc>
          <w:tcPr>
            <w:tcW w:w="740" w:type="dxa"/>
          </w:tcPr>
          <w:p>
            <w:pPr>
              <w:tabs>
                <w:tab w:val="center" w:pos="7410"/>
              </w:tabs>
              <w:jc w:val="center"/>
              <w:rPr>
                <w:sz w:val="22"/>
              </w:rPr>
            </w:pPr>
          </w:p>
        </w:tc>
        <w:tc>
          <w:tcPr>
            <w:tcW w:w="851" w:type="dxa"/>
          </w:tcPr>
          <w:p>
            <w:pPr>
              <w:tabs>
                <w:tab w:val="center" w:pos="7410"/>
              </w:tabs>
              <w:jc w:val="center"/>
              <w:rPr>
                <w:sz w:val="22"/>
              </w:rPr>
            </w:pPr>
          </w:p>
        </w:tc>
        <w:tc>
          <w:tcPr>
            <w:tcW w:w="654" w:type="dxa"/>
          </w:tcPr>
          <w:p>
            <w:pPr>
              <w:tabs>
                <w:tab w:val="center" w:pos="7410"/>
              </w:tabs>
              <w:jc w:val="center"/>
              <w:rPr>
                <w:sz w:val="22"/>
              </w:rPr>
            </w:pPr>
          </w:p>
        </w:tc>
        <w:tc>
          <w:tcPr>
            <w:tcW w:w="1123" w:type="dxa"/>
          </w:tcPr>
          <w:p>
            <w:pPr>
              <w:tabs>
                <w:tab w:val="center" w:pos="7410"/>
              </w:tabs>
              <w:jc w:val="center"/>
              <w:rPr>
                <w:sz w:val="22"/>
              </w:rPr>
            </w:pPr>
          </w:p>
        </w:tc>
        <w:tc>
          <w:tcPr>
            <w:tcW w:w="990" w:type="dxa"/>
          </w:tcPr>
          <w:p>
            <w:pPr>
              <w:tabs>
                <w:tab w:val="center" w:pos="7410"/>
              </w:tabs>
              <w:jc w:val="center"/>
              <w:rPr>
                <w:sz w:val="22"/>
              </w:rPr>
            </w:pPr>
          </w:p>
        </w:tc>
        <w:tc>
          <w:tcPr>
            <w:tcW w:w="1526" w:type="dxa"/>
          </w:tcPr>
          <w:p>
            <w:pPr>
              <w:tabs>
                <w:tab w:val="center" w:pos="7410"/>
              </w:tabs>
              <w:jc w:val="center"/>
              <w:rPr>
                <w:sz w:val="22"/>
              </w:rPr>
            </w:pPr>
          </w:p>
        </w:tc>
        <w:tc>
          <w:tcPr>
            <w:tcW w:w="965" w:type="dxa"/>
          </w:tcPr>
          <w:p>
            <w:pPr>
              <w:tabs>
                <w:tab w:val="center" w:pos="7410"/>
              </w:tabs>
              <w:jc w:val="center"/>
              <w:rPr>
                <w:sz w:val="22"/>
              </w:rPr>
            </w:pPr>
          </w:p>
        </w:tc>
        <w:tc>
          <w:tcPr>
            <w:tcW w:w="1154" w:type="dxa"/>
          </w:tcPr>
          <w:p>
            <w:pPr>
              <w:tabs>
                <w:tab w:val="center" w:pos="7410"/>
              </w:tabs>
              <w:jc w:val="center"/>
              <w:rPr>
                <w:sz w:val="22"/>
              </w:rPr>
            </w:pPr>
          </w:p>
        </w:tc>
        <w:tc>
          <w:tcPr>
            <w:tcW w:w="1430" w:type="dxa"/>
          </w:tcPr>
          <w:p>
            <w:pPr>
              <w:tabs>
                <w:tab w:val="center" w:pos="7410"/>
              </w:tabs>
              <w:jc w:val="center"/>
              <w:rPr>
                <w:sz w:val="22"/>
              </w:rPr>
            </w:pPr>
          </w:p>
        </w:tc>
        <w:tc>
          <w:tcPr>
            <w:tcW w:w="801" w:type="dxa"/>
          </w:tcPr>
          <w:p>
            <w:pPr>
              <w:tabs>
                <w:tab w:val="center" w:pos="7410"/>
              </w:tabs>
              <w:jc w:val="center"/>
              <w:rPr>
                <w:sz w:val="22"/>
              </w:rPr>
            </w:pPr>
          </w:p>
        </w:tc>
        <w:tc>
          <w:tcPr>
            <w:tcW w:w="570" w:type="dxa"/>
          </w:tcPr>
          <w:p>
            <w:pPr>
              <w:tabs>
                <w:tab w:val="center" w:pos="7410"/>
              </w:tabs>
              <w:jc w:val="center"/>
              <w:rPr>
                <w:sz w:val="22"/>
              </w:rPr>
            </w:pPr>
          </w:p>
        </w:tc>
        <w:tc>
          <w:tcPr>
            <w:tcW w:w="709" w:type="dxa"/>
          </w:tcPr>
          <w:p>
            <w:pPr>
              <w:tabs>
                <w:tab w:val="center" w:pos="7410"/>
              </w:tabs>
              <w:jc w:val="center"/>
              <w:rPr>
                <w:sz w:val="22"/>
              </w:rPr>
            </w:pPr>
          </w:p>
        </w:tc>
        <w:tc>
          <w:tcPr>
            <w:tcW w:w="551" w:type="dxa"/>
          </w:tcPr>
          <w:p>
            <w:pPr>
              <w:tabs>
                <w:tab w:val="center" w:pos="7410"/>
              </w:tabs>
              <w:jc w:val="center"/>
              <w:rPr>
                <w:sz w:val="22"/>
              </w:rPr>
            </w:pPr>
          </w:p>
        </w:tc>
        <w:tc>
          <w:tcPr>
            <w:tcW w:w="659" w:type="dxa"/>
          </w:tcPr>
          <w:p>
            <w:pPr>
              <w:tabs>
                <w:tab w:val="center" w:pos="7410"/>
              </w:tabs>
              <w:jc w:val="center"/>
              <w:rPr>
                <w:sz w:val="22"/>
              </w:rPr>
            </w:pPr>
          </w:p>
        </w:tc>
      </w:tr>
      <w:tr>
        <w:tc>
          <w:tcPr>
            <w:tcW w:w="675" w:type="dxa"/>
          </w:tcPr>
          <w:p>
            <w:pPr>
              <w:tabs>
                <w:tab w:val="center" w:pos="7410"/>
              </w:tabs>
              <w:jc w:val="center"/>
              <w:rPr>
                <w:sz w:val="22"/>
              </w:rPr>
            </w:pPr>
          </w:p>
        </w:tc>
        <w:tc>
          <w:tcPr>
            <w:tcW w:w="1670" w:type="dxa"/>
          </w:tcPr>
          <w:p>
            <w:pPr>
              <w:tabs>
                <w:tab w:val="center" w:pos="7410"/>
              </w:tabs>
              <w:jc w:val="center"/>
              <w:rPr>
                <w:sz w:val="22"/>
              </w:rPr>
            </w:pPr>
          </w:p>
        </w:tc>
        <w:tc>
          <w:tcPr>
            <w:tcW w:w="740" w:type="dxa"/>
          </w:tcPr>
          <w:p>
            <w:pPr>
              <w:tabs>
                <w:tab w:val="center" w:pos="7410"/>
              </w:tabs>
              <w:jc w:val="center"/>
              <w:rPr>
                <w:sz w:val="22"/>
              </w:rPr>
            </w:pPr>
          </w:p>
        </w:tc>
        <w:tc>
          <w:tcPr>
            <w:tcW w:w="851" w:type="dxa"/>
          </w:tcPr>
          <w:p>
            <w:pPr>
              <w:tabs>
                <w:tab w:val="center" w:pos="7410"/>
              </w:tabs>
              <w:jc w:val="center"/>
              <w:rPr>
                <w:sz w:val="22"/>
              </w:rPr>
            </w:pPr>
          </w:p>
        </w:tc>
        <w:tc>
          <w:tcPr>
            <w:tcW w:w="654" w:type="dxa"/>
          </w:tcPr>
          <w:p>
            <w:pPr>
              <w:tabs>
                <w:tab w:val="center" w:pos="7410"/>
              </w:tabs>
              <w:jc w:val="center"/>
              <w:rPr>
                <w:sz w:val="22"/>
              </w:rPr>
            </w:pPr>
          </w:p>
        </w:tc>
        <w:tc>
          <w:tcPr>
            <w:tcW w:w="1123" w:type="dxa"/>
          </w:tcPr>
          <w:p>
            <w:pPr>
              <w:tabs>
                <w:tab w:val="center" w:pos="7410"/>
              </w:tabs>
              <w:jc w:val="center"/>
              <w:rPr>
                <w:sz w:val="22"/>
              </w:rPr>
            </w:pPr>
          </w:p>
        </w:tc>
        <w:tc>
          <w:tcPr>
            <w:tcW w:w="990" w:type="dxa"/>
          </w:tcPr>
          <w:p>
            <w:pPr>
              <w:tabs>
                <w:tab w:val="center" w:pos="7410"/>
              </w:tabs>
              <w:jc w:val="center"/>
              <w:rPr>
                <w:sz w:val="22"/>
              </w:rPr>
            </w:pPr>
          </w:p>
        </w:tc>
        <w:tc>
          <w:tcPr>
            <w:tcW w:w="1526" w:type="dxa"/>
          </w:tcPr>
          <w:p>
            <w:pPr>
              <w:tabs>
                <w:tab w:val="center" w:pos="7410"/>
              </w:tabs>
              <w:jc w:val="center"/>
              <w:rPr>
                <w:sz w:val="22"/>
              </w:rPr>
            </w:pPr>
          </w:p>
        </w:tc>
        <w:tc>
          <w:tcPr>
            <w:tcW w:w="965" w:type="dxa"/>
          </w:tcPr>
          <w:p>
            <w:pPr>
              <w:tabs>
                <w:tab w:val="center" w:pos="7410"/>
              </w:tabs>
              <w:jc w:val="center"/>
              <w:rPr>
                <w:sz w:val="22"/>
              </w:rPr>
            </w:pPr>
          </w:p>
        </w:tc>
        <w:tc>
          <w:tcPr>
            <w:tcW w:w="1154" w:type="dxa"/>
          </w:tcPr>
          <w:p>
            <w:pPr>
              <w:tabs>
                <w:tab w:val="center" w:pos="7410"/>
              </w:tabs>
              <w:jc w:val="center"/>
              <w:rPr>
                <w:sz w:val="22"/>
              </w:rPr>
            </w:pPr>
          </w:p>
        </w:tc>
        <w:tc>
          <w:tcPr>
            <w:tcW w:w="1430" w:type="dxa"/>
          </w:tcPr>
          <w:p>
            <w:pPr>
              <w:tabs>
                <w:tab w:val="center" w:pos="7410"/>
              </w:tabs>
              <w:jc w:val="center"/>
              <w:rPr>
                <w:sz w:val="22"/>
              </w:rPr>
            </w:pPr>
          </w:p>
        </w:tc>
        <w:tc>
          <w:tcPr>
            <w:tcW w:w="801" w:type="dxa"/>
          </w:tcPr>
          <w:p>
            <w:pPr>
              <w:tabs>
                <w:tab w:val="center" w:pos="7410"/>
              </w:tabs>
              <w:jc w:val="center"/>
              <w:rPr>
                <w:sz w:val="22"/>
              </w:rPr>
            </w:pPr>
          </w:p>
        </w:tc>
        <w:tc>
          <w:tcPr>
            <w:tcW w:w="570" w:type="dxa"/>
          </w:tcPr>
          <w:p>
            <w:pPr>
              <w:tabs>
                <w:tab w:val="center" w:pos="7410"/>
              </w:tabs>
              <w:jc w:val="center"/>
              <w:rPr>
                <w:sz w:val="22"/>
              </w:rPr>
            </w:pPr>
          </w:p>
        </w:tc>
        <w:tc>
          <w:tcPr>
            <w:tcW w:w="709" w:type="dxa"/>
          </w:tcPr>
          <w:p>
            <w:pPr>
              <w:tabs>
                <w:tab w:val="center" w:pos="7410"/>
              </w:tabs>
              <w:jc w:val="center"/>
              <w:rPr>
                <w:sz w:val="22"/>
              </w:rPr>
            </w:pPr>
          </w:p>
        </w:tc>
        <w:tc>
          <w:tcPr>
            <w:tcW w:w="551" w:type="dxa"/>
          </w:tcPr>
          <w:p>
            <w:pPr>
              <w:tabs>
                <w:tab w:val="center" w:pos="7410"/>
              </w:tabs>
              <w:jc w:val="center"/>
              <w:rPr>
                <w:sz w:val="22"/>
              </w:rPr>
            </w:pPr>
          </w:p>
        </w:tc>
        <w:tc>
          <w:tcPr>
            <w:tcW w:w="659" w:type="dxa"/>
          </w:tcPr>
          <w:p>
            <w:pPr>
              <w:tabs>
                <w:tab w:val="center" w:pos="7410"/>
              </w:tabs>
              <w:jc w:val="center"/>
              <w:rPr>
                <w:sz w:val="22"/>
              </w:rPr>
            </w:pPr>
          </w:p>
        </w:tc>
      </w:tr>
      <w:tr>
        <w:tc>
          <w:tcPr>
            <w:tcW w:w="675" w:type="dxa"/>
          </w:tcPr>
          <w:p>
            <w:pPr>
              <w:tabs>
                <w:tab w:val="center" w:pos="7410"/>
              </w:tabs>
              <w:jc w:val="center"/>
              <w:rPr>
                <w:sz w:val="22"/>
              </w:rPr>
            </w:pPr>
          </w:p>
        </w:tc>
        <w:tc>
          <w:tcPr>
            <w:tcW w:w="1670" w:type="dxa"/>
          </w:tcPr>
          <w:p>
            <w:pPr>
              <w:tabs>
                <w:tab w:val="center" w:pos="7410"/>
              </w:tabs>
              <w:jc w:val="center"/>
              <w:rPr>
                <w:sz w:val="22"/>
              </w:rPr>
            </w:pPr>
          </w:p>
        </w:tc>
        <w:tc>
          <w:tcPr>
            <w:tcW w:w="740" w:type="dxa"/>
          </w:tcPr>
          <w:p>
            <w:pPr>
              <w:tabs>
                <w:tab w:val="center" w:pos="7410"/>
              </w:tabs>
              <w:jc w:val="center"/>
              <w:rPr>
                <w:sz w:val="22"/>
              </w:rPr>
            </w:pPr>
          </w:p>
        </w:tc>
        <w:tc>
          <w:tcPr>
            <w:tcW w:w="851" w:type="dxa"/>
          </w:tcPr>
          <w:p>
            <w:pPr>
              <w:tabs>
                <w:tab w:val="center" w:pos="7410"/>
              </w:tabs>
              <w:jc w:val="center"/>
              <w:rPr>
                <w:sz w:val="22"/>
              </w:rPr>
            </w:pPr>
          </w:p>
        </w:tc>
        <w:tc>
          <w:tcPr>
            <w:tcW w:w="654" w:type="dxa"/>
          </w:tcPr>
          <w:p>
            <w:pPr>
              <w:tabs>
                <w:tab w:val="center" w:pos="7410"/>
              </w:tabs>
              <w:jc w:val="center"/>
              <w:rPr>
                <w:sz w:val="22"/>
              </w:rPr>
            </w:pPr>
          </w:p>
        </w:tc>
        <w:tc>
          <w:tcPr>
            <w:tcW w:w="1123" w:type="dxa"/>
          </w:tcPr>
          <w:p>
            <w:pPr>
              <w:tabs>
                <w:tab w:val="center" w:pos="7410"/>
              </w:tabs>
              <w:jc w:val="center"/>
              <w:rPr>
                <w:sz w:val="22"/>
              </w:rPr>
            </w:pPr>
          </w:p>
        </w:tc>
        <w:tc>
          <w:tcPr>
            <w:tcW w:w="990" w:type="dxa"/>
          </w:tcPr>
          <w:p>
            <w:pPr>
              <w:tabs>
                <w:tab w:val="center" w:pos="7410"/>
              </w:tabs>
              <w:jc w:val="center"/>
              <w:rPr>
                <w:sz w:val="22"/>
              </w:rPr>
            </w:pPr>
          </w:p>
        </w:tc>
        <w:tc>
          <w:tcPr>
            <w:tcW w:w="1526" w:type="dxa"/>
          </w:tcPr>
          <w:p>
            <w:pPr>
              <w:tabs>
                <w:tab w:val="center" w:pos="7410"/>
              </w:tabs>
              <w:jc w:val="center"/>
              <w:rPr>
                <w:sz w:val="22"/>
              </w:rPr>
            </w:pPr>
          </w:p>
        </w:tc>
        <w:tc>
          <w:tcPr>
            <w:tcW w:w="965" w:type="dxa"/>
          </w:tcPr>
          <w:p>
            <w:pPr>
              <w:tabs>
                <w:tab w:val="center" w:pos="7410"/>
              </w:tabs>
              <w:jc w:val="center"/>
              <w:rPr>
                <w:sz w:val="22"/>
              </w:rPr>
            </w:pPr>
          </w:p>
        </w:tc>
        <w:tc>
          <w:tcPr>
            <w:tcW w:w="1154" w:type="dxa"/>
          </w:tcPr>
          <w:p>
            <w:pPr>
              <w:tabs>
                <w:tab w:val="center" w:pos="7410"/>
              </w:tabs>
              <w:jc w:val="center"/>
              <w:rPr>
                <w:sz w:val="22"/>
              </w:rPr>
            </w:pPr>
          </w:p>
        </w:tc>
        <w:tc>
          <w:tcPr>
            <w:tcW w:w="1430" w:type="dxa"/>
          </w:tcPr>
          <w:p>
            <w:pPr>
              <w:tabs>
                <w:tab w:val="center" w:pos="7410"/>
              </w:tabs>
              <w:jc w:val="center"/>
              <w:rPr>
                <w:sz w:val="22"/>
              </w:rPr>
            </w:pPr>
          </w:p>
        </w:tc>
        <w:tc>
          <w:tcPr>
            <w:tcW w:w="801" w:type="dxa"/>
          </w:tcPr>
          <w:p>
            <w:pPr>
              <w:tabs>
                <w:tab w:val="center" w:pos="7410"/>
              </w:tabs>
              <w:jc w:val="center"/>
              <w:rPr>
                <w:sz w:val="22"/>
              </w:rPr>
            </w:pPr>
          </w:p>
        </w:tc>
        <w:tc>
          <w:tcPr>
            <w:tcW w:w="570" w:type="dxa"/>
          </w:tcPr>
          <w:p>
            <w:pPr>
              <w:tabs>
                <w:tab w:val="center" w:pos="7410"/>
              </w:tabs>
              <w:jc w:val="center"/>
              <w:rPr>
                <w:sz w:val="22"/>
              </w:rPr>
            </w:pPr>
          </w:p>
        </w:tc>
        <w:tc>
          <w:tcPr>
            <w:tcW w:w="709" w:type="dxa"/>
          </w:tcPr>
          <w:p>
            <w:pPr>
              <w:tabs>
                <w:tab w:val="center" w:pos="7410"/>
              </w:tabs>
              <w:jc w:val="center"/>
              <w:rPr>
                <w:sz w:val="22"/>
              </w:rPr>
            </w:pPr>
          </w:p>
        </w:tc>
        <w:tc>
          <w:tcPr>
            <w:tcW w:w="551" w:type="dxa"/>
          </w:tcPr>
          <w:p>
            <w:pPr>
              <w:tabs>
                <w:tab w:val="center" w:pos="7410"/>
              </w:tabs>
              <w:jc w:val="center"/>
              <w:rPr>
                <w:sz w:val="22"/>
              </w:rPr>
            </w:pPr>
          </w:p>
        </w:tc>
        <w:tc>
          <w:tcPr>
            <w:tcW w:w="659" w:type="dxa"/>
          </w:tcPr>
          <w:p>
            <w:pPr>
              <w:tabs>
                <w:tab w:val="center" w:pos="7410"/>
              </w:tabs>
              <w:jc w:val="center"/>
              <w:rPr>
                <w:sz w:val="22"/>
              </w:rPr>
            </w:pPr>
          </w:p>
        </w:tc>
      </w:tr>
      <w:tr>
        <w:tc>
          <w:tcPr>
            <w:tcW w:w="675" w:type="dxa"/>
          </w:tcPr>
          <w:p>
            <w:pPr>
              <w:tabs>
                <w:tab w:val="center" w:pos="7410"/>
              </w:tabs>
              <w:jc w:val="center"/>
              <w:rPr>
                <w:sz w:val="22"/>
              </w:rPr>
            </w:pPr>
          </w:p>
        </w:tc>
        <w:tc>
          <w:tcPr>
            <w:tcW w:w="1670" w:type="dxa"/>
          </w:tcPr>
          <w:p>
            <w:pPr>
              <w:tabs>
                <w:tab w:val="center" w:pos="7410"/>
              </w:tabs>
              <w:jc w:val="center"/>
              <w:rPr>
                <w:sz w:val="22"/>
              </w:rPr>
            </w:pPr>
          </w:p>
        </w:tc>
        <w:tc>
          <w:tcPr>
            <w:tcW w:w="740" w:type="dxa"/>
          </w:tcPr>
          <w:p>
            <w:pPr>
              <w:tabs>
                <w:tab w:val="center" w:pos="7410"/>
              </w:tabs>
              <w:jc w:val="center"/>
              <w:rPr>
                <w:sz w:val="22"/>
              </w:rPr>
            </w:pPr>
          </w:p>
        </w:tc>
        <w:tc>
          <w:tcPr>
            <w:tcW w:w="851" w:type="dxa"/>
          </w:tcPr>
          <w:p>
            <w:pPr>
              <w:tabs>
                <w:tab w:val="center" w:pos="7410"/>
              </w:tabs>
              <w:jc w:val="center"/>
              <w:rPr>
                <w:sz w:val="22"/>
              </w:rPr>
            </w:pPr>
          </w:p>
        </w:tc>
        <w:tc>
          <w:tcPr>
            <w:tcW w:w="654" w:type="dxa"/>
          </w:tcPr>
          <w:p>
            <w:pPr>
              <w:tabs>
                <w:tab w:val="center" w:pos="7410"/>
              </w:tabs>
              <w:jc w:val="center"/>
              <w:rPr>
                <w:sz w:val="22"/>
              </w:rPr>
            </w:pPr>
          </w:p>
        </w:tc>
        <w:tc>
          <w:tcPr>
            <w:tcW w:w="1123" w:type="dxa"/>
          </w:tcPr>
          <w:p>
            <w:pPr>
              <w:tabs>
                <w:tab w:val="center" w:pos="7410"/>
              </w:tabs>
              <w:jc w:val="center"/>
              <w:rPr>
                <w:sz w:val="22"/>
              </w:rPr>
            </w:pPr>
          </w:p>
        </w:tc>
        <w:tc>
          <w:tcPr>
            <w:tcW w:w="990" w:type="dxa"/>
          </w:tcPr>
          <w:p>
            <w:pPr>
              <w:tabs>
                <w:tab w:val="center" w:pos="7410"/>
              </w:tabs>
              <w:jc w:val="center"/>
              <w:rPr>
                <w:sz w:val="22"/>
              </w:rPr>
            </w:pPr>
          </w:p>
        </w:tc>
        <w:tc>
          <w:tcPr>
            <w:tcW w:w="1526" w:type="dxa"/>
          </w:tcPr>
          <w:p>
            <w:pPr>
              <w:tabs>
                <w:tab w:val="center" w:pos="7410"/>
              </w:tabs>
              <w:jc w:val="center"/>
              <w:rPr>
                <w:sz w:val="22"/>
              </w:rPr>
            </w:pPr>
          </w:p>
        </w:tc>
        <w:tc>
          <w:tcPr>
            <w:tcW w:w="965" w:type="dxa"/>
          </w:tcPr>
          <w:p>
            <w:pPr>
              <w:tabs>
                <w:tab w:val="center" w:pos="7410"/>
              </w:tabs>
              <w:jc w:val="center"/>
              <w:rPr>
                <w:sz w:val="22"/>
              </w:rPr>
            </w:pPr>
          </w:p>
        </w:tc>
        <w:tc>
          <w:tcPr>
            <w:tcW w:w="1154" w:type="dxa"/>
          </w:tcPr>
          <w:p>
            <w:pPr>
              <w:tabs>
                <w:tab w:val="center" w:pos="7410"/>
              </w:tabs>
              <w:jc w:val="center"/>
              <w:rPr>
                <w:sz w:val="22"/>
              </w:rPr>
            </w:pPr>
          </w:p>
        </w:tc>
        <w:tc>
          <w:tcPr>
            <w:tcW w:w="1430" w:type="dxa"/>
          </w:tcPr>
          <w:p>
            <w:pPr>
              <w:tabs>
                <w:tab w:val="center" w:pos="7410"/>
              </w:tabs>
              <w:jc w:val="center"/>
              <w:rPr>
                <w:sz w:val="22"/>
              </w:rPr>
            </w:pPr>
          </w:p>
        </w:tc>
        <w:tc>
          <w:tcPr>
            <w:tcW w:w="801" w:type="dxa"/>
          </w:tcPr>
          <w:p>
            <w:pPr>
              <w:tabs>
                <w:tab w:val="center" w:pos="7410"/>
              </w:tabs>
              <w:jc w:val="center"/>
              <w:rPr>
                <w:sz w:val="22"/>
              </w:rPr>
            </w:pPr>
          </w:p>
        </w:tc>
        <w:tc>
          <w:tcPr>
            <w:tcW w:w="570" w:type="dxa"/>
          </w:tcPr>
          <w:p>
            <w:pPr>
              <w:tabs>
                <w:tab w:val="center" w:pos="7410"/>
              </w:tabs>
              <w:jc w:val="center"/>
              <w:rPr>
                <w:sz w:val="22"/>
              </w:rPr>
            </w:pPr>
          </w:p>
        </w:tc>
        <w:tc>
          <w:tcPr>
            <w:tcW w:w="709" w:type="dxa"/>
          </w:tcPr>
          <w:p>
            <w:pPr>
              <w:tabs>
                <w:tab w:val="center" w:pos="7410"/>
              </w:tabs>
              <w:jc w:val="center"/>
              <w:rPr>
                <w:sz w:val="22"/>
              </w:rPr>
            </w:pPr>
          </w:p>
        </w:tc>
        <w:tc>
          <w:tcPr>
            <w:tcW w:w="551" w:type="dxa"/>
          </w:tcPr>
          <w:p>
            <w:pPr>
              <w:tabs>
                <w:tab w:val="center" w:pos="7410"/>
              </w:tabs>
              <w:jc w:val="center"/>
              <w:rPr>
                <w:sz w:val="22"/>
              </w:rPr>
            </w:pPr>
          </w:p>
        </w:tc>
        <w:tc>
          <w:tcPr>
            <w:tcW w:w="659" w:type="dxa"/>
          </w:tcPr>
          <w:p>
            <w:pPr>
              <w:tabs>
                <w:tab w:val="center" w:pos="7410"/>
              </w:tabs>
              <w:jc w:val="center"/>
              <w:rPr>
                <w:sz w:val="22"/>
              </w:rPr>
            </w:pPr>
          </w:p>
        </w:tc>
      </w:tr>
      <w:tr>
        <w:tc>
          <w:tcPr>
            <w:tcW w:w="675" w:type="dxa"/>
          </w:tcPr>
          <w:p>
            <w:pPr>
              <w:tabs>
                <w:tab w:val="center" w:pos="7410"/>
              </w:tabs>
              <w:jc w:val="center"/>
              <w:rPr>
                <w:sz w:val="22"/>
              </w:rPr>
            </w:pPr>
          </w:p>
        </w:tc>
        <w:tc>
          <w:tcPr>
            <w:tcW w:w="1670" w:type="dxa"/>
          </w:tcPr>
          <w:p>
            <w:pPr>
              <w:tabs>
                <w:tab w:val="center" w:pos="7410"/>
              </w:tabs>
              <w:jc w:val="center"/>
              <w:rPr>
                <w:sz w:val="22"/>
              </w:rPr>
            </w:pPr>
          </w:p>
        </w:tc>
        <w:tc>
          <w:tcPr>
            <w:tcW w:w="740" w:type="dxa"/>
          </w:tcPr>
          <w:p>
            <w:pPr>
              <w:tabs>
                <w:tab w:val="center" w:pos="7410"/>
              </w:tabs>
              <w:jc w:val="center"/>
              <w:rPr>
                <w:sz w:val="22"/>
              </w:rPr>
            </w:pPr>
          </w:p>
        </w:tc>
        <w:tc>
          <w:tcPr>
            <w:tcW w:w="851" w:type="dxa"/>
          </w:tcPr>
          <w:p>
            <w:pPr>
              <w:tabs>
                <w:tab w:val="center" w:pos="7410"/>
              </w:tabs>
              <w:jc w:val="center"/>
              <w:rPr>
                <w:sz w:val="22"/>
              </w:rPr>
            </w:pPr>
          </w:p>
        </w:tc>
        <w:tc>
          <w:tcPr>
            <w:tcW w:w="654" w:type="dxa"/>
          </w:tcPr>
          <w:p>
            <w:pPr>
              <w:tabs>
                <w:tab w:val="center" w:pos="7410"/>
              </w:tabs>
              <w:jc w:val="center"/>
              <w:rPr>
                <w:sz w:val="22"/>
              </w:rPr>
            </w:pPr>
          </w:p>
        </w:tc>
        <w:tc>
          <w:tcPr>
            <w:tcW w:w="1123" w:type="dxa"/>
          </w:tcPr>
          <w:p>
            <w:pPr>
              <w:tabs>
                <w:tab w:val="center" w:pos="7410"/>
              </w:tabs>
              <w:jc w:val="center"/>
              <w:rPr>
                <w:sz w:val="22"/>
              </w:rPr>
            </w:pPr>
          </w:p>
        </w:tc>
        <w:tc>
          <w:tcPr>
            <w:tcW w:w="990" w:type="dxa"/>
          </w:tcPr>
          <w:p>
            <w:pPr>
              <w:tabs>
                <w:tab w:val="center" w:pos="7410"/>
              </w:tabs>
              <w:jc w:val="center"/>
              <w:rPr>
                <w:sz w:val="22"/>
              </w:rPr>
            </w:pPr>
          </w:p>
        </w:tc>
        <w:tc>
          <w:tcPr>
            <w:tcW w:w="1526" w:type="dxa"/>
          </w:tcPr>
          <w:p>
            <w:pPr>
              <w:tabs>
                <w:tab w:val="center" w:pos="7410"/>
              </w:tabs>
              <w:jc w:val="center"/>
              <w:rPr>
                <w:sz w:val="22"/>
              </w:rPr>
            </w:pPr>
          </w:p>
        </w:tc>
        <w:tc>
          <w:tcPr>
            <w:tcW w:w="965" w:type="dxa"/>
          </w:tcPr>
          <w:p>
            <w:pPr>
              <w:tabs>
                <w:tab w:val="center" w:pos="7410"/>
              </w:tabs>
              <w:jc w:val="center"/>
              <w:rPr>
                <w:sz w:val="22"/>
              </w:rPr>
            </w:pPr>
          </w:p>
        </w:tc>
        <w:tc>
          <w:tcPr>
            <w:tcW w:w="1154" w:type="dxa"/>
          </w:tcPr>
          <w:p>
            <w:pPr>
              <w:tabs>
                <w:tab w:val="center" w:pos="7410"/>
              </w:tabs>
              <w:jc w:val="center"/>
              <w:rPr>
                <w:sz w:val="22"/>
              </w:rPr>
            </w:pPr>
          </w:p>
        </w:tc>
        <w:tc>
          <w:tcPr>
            <w:tcW w:w="1430" w:type="dxa"/>
          </w:tcPr>
          <w:p>
            <w:pPr>
              <w:tabs>
                <w:tab w:val="center" w:pos="7410"/>
              </w:tabs>
              <w:jc w:val="center"/>
              <w:rPr>
                <w:sz w:val="22"/>
              </w:rPr>
            </w:pPr>
          </w:p>
        </w:tc>
        <w:tc>
          <w:tcPr>
            <w:tcW w:w="801" w:type="dxa"/>
          </w:tcPr>
          <w:p>
            <w:pPr>
              <w:tabs>
                <w:tab w:val="center" w:pos="7410"/>
              </w:tabs>
              <w:jc w:val="center"/>
              <w:rPr>
                <w:sz w:val="22"/>
              </w:rPr>
            </w:pPr>
          </w:p>
        </w:tc>
        <w:tc>
          <w:tcPr>
            <w:tcW w:w="570" w:type="dxa"/>
          </w:tcPr>
          <w:p>
            <w:pPr>
              <w:tabs>
                <w:tab w:val="center" w:pos="7410"/>
              </w:tabs>
              <w:jc w:val="center"/>
              <w:rPr>
                <w:sz w:val="22"/>
              </w:rPr>
            </w:pPr>
          </w:p>
        </w:tc>
        <w:tc>
          <w:tcPr>
            <w:tcW w:w="709" w:type="dxa"/>
          </w:tcPr>
          <w:p>
            <w:pPr>
              <w:tabs>
                <w:tab w:val="center" w:pos="7410"/>
              </w:tabs>
              <w:jc w:val="center"/>
              <w:rPr>
                <w:sz w:val="22"/>
              </w:rPr>
            </w:pPr>
          </w:p>
        </w:tc>
        <w:tc>
          <w:tcPr>
            <w:tcW w:w="551" w:type="dxa"/>
          </w:tcPr>
          <w:p>
            <w:pPr>
              <w:tabs>
                <w:tab w:val="center" w:pos="7410"/>
              </w:tabs>
              <w:jc w:val="center"/>
              <w:rPr>
                <w:sz w:val="22"/>
              </w:rPr>
            </w:pPr>
          </w:p>
        </w:tc>
        <w:tc>
          <w:tcPr>
            <w:tcW w:w="659" w:type="dxa"/>
          </w:tcPr>
          <w:p>
            <w:pPr>
              <w:tabs>
                <w:tab w:val="center" w:pos="7410"/>
              </w:tabs>
              <w:jc w:val="center"/>
              <w:rPr>
                <w:sz w:val="22"/>
              </w:rPr>
            </w:pPr>
          </w:p>
        </w:tc>
      </w:tr>
    </w:tbl>
    <w:p/>
    <w:p>
      <w:pPr>
        <w:rPr>
          <w:bCs/>
          <w:iCs/>
        </w:rPr>
      </w:pPr>
      <w:r>
        <w:t xml:space="preserve">Patvirtinu (patvirtiname), kad visi grūdų, jų produktų </w:t>
      </w:r>
      <w:r>
        <w:rPr>
          <w:bCs/>
          <w:iCs/>
        </w:rPr>
        <w:t>ir kitų produktų pajamų ir išlaidų dokumentai atiduoti į buhalteriją,</w:t>
      </w:r>
    </w:p>
    <w:p>
      <w:r>
        <w:rPr>
          <w:bCs/>
          <w:iCs/>
        </w:rPr>
        <w:t xml:space="preserve">visi </w:t>
      </w:r>
      <w:r>
        <w:t xml:space="preserve">gauti grūdai, jų produktai </w:t>
      </w:r>
      <w:r>
        <w:rPr>
          <w:bCs/>
          <w:iCs/>
        </w:rPr>
        <w:t>ir kiti produktai</w:t>
      </w:r>
      <w:r>
        <w:t xml:space="preserve"> užpajamuoti, o išduoti – nurašyti. </w:t>
      </w:r>
    </w:p>
    <w:p>
      <w:r>
        <w:t xml:space="preserve">Paskutinis grūdų, jų produktų </w:t>
      </w:r>
      <w:r>
        <w:rPr>
          <w:bCs/>
          <w:iCs/>
        </w:rPr>
        <w:t>ir kitų produktų pajamų dokumentas ___________</w:t>
      </w:r>
      <w:r>
        <w:t xml:space="preserve"> m. ____________ d. Nr. ________, </w:t>
      </w:r>
    </w:p>
    <w:p>
      <w:r>
        <w:t>paskutinis grūdų, jų produktų ir kitų produktų išdavimo dokumentas ____________m. ____________ d. Nr. ________</w:t>
      </w:r>
    </w:p>
    <w:p/>
    <w:tbl>
      <w:tblPr>
        <w:tblW w:w="14740" w:type="dxa"/>
        <w:tblLook w:val="01E0" w:firstRow="1" w:lastRow="1" w:firstColumn="1" w:lastColumn="1" w:noHBand="0" w:noVBand="0"/>
      </w:tblPr>
      <w:tblGrid>
        <w:gridCol w:w="4943"/>
        <w:gridCol w:w="4900"/>
        <w:gridCol w:w="4897"/>
      </w:tblGrid>
      <w:tr>
        <w:tc>
          <w:tcPr>
            <w:tcW w:w="3042" w:type="dxa"/>
          </w:tcPr>
          <w:p>
            <w:r>
              <w:t>Komisijos pirmininkas</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tbl>
      <w:tblPr>
        <w:tblW w:w="14740" w:type="dxa"/>
        <w:tblLook w:val="01E0" w:firstRow="1" w:lastRow="1" w:firstColumn="1" w:lastColumn="1" w:noHBand="0" w:noVBand="0"/>
      </w:tblPr>
      <w:tblGrid>
        <w:gridCol w:w="4943"/>
        <w:gridCol w:w="4899"/>
        <w:gridCol w:w="4898"/>
      </w:tblGrid>
      <w:tr>
        <w:trPr>
          <w:trHeight w:val="157"/>
        </w:trPr>
        <w:tc>
          <w:tcPr>
            <w:tcW w:w="4943" w:type="dxa"/>
          </w:tcPr>
          <w:p>
            <w:r>
              <w:t>Nariai</w:t>
            </w:r>
          </w:p>
        </w:tc>
        <w:tc>
          <w:tcPr>
            <w:tcW w:w="4900" w:type="dxa"/>
          </w:tcPr>
          <w:p>
            <w:pPr>
              <w:jc w:val="center"/>
              <w:rPr>
                <w:sz w:val="22"/>
              </w:rPr>
            </w:pPr>
            <w:r>
              <w:rPr>
                <w:sz w:val="22"/>
              </w:rPr>
              <w:t>(Parašas)</w:t>
            </w:r>
          </w:p>
        </w:tc>
        <w:tc>
          <w:tcPr>
            <w:tcW w:w="4897" w:type="dxa"/>
          </w:tcPr>
          <w:p>
            <w:pPr>
              <w:jc w:val="center"/>
              <w:rPr>
                <w:sz w:val="22"/>
              </w:rPr>
            </w:pPr>
            <w:r>
              <w:rPr>
                <w:sz w:val="22"/>
              </w:rPr>
              <w:t>(Vardas ir pavardė)</w:t>
            </w:r>
          </w:p>
        </w:tc>
      </w:tr>
      <w:tr>
        <w:tc>
          <w:tcPr>
            <w:tcW w:w="4942" w:type="dxa"/>
          </w:tcPr>
          <w:p/>
        </w:tc>
        <w:tc>
          <w:tcPr>
            <w:tcW w:w="4899" w:type="dxa"/>
          </w:tcPr>
          <w:p>
            <w:pPr>
              <w:jc w:val="center"/>
              <w:rPr>
                <w:sz w:val="22"/>
              </w:rPr>
            </w:pPr>
            <w:r>
              <w:rPr>
                <w:sz w:val="22"/>
              </w:rPr>
              <w:t>(Parašas)</w:t>
            </w:r>
          </w:p>
        </w:tc>
        <w:tc>
          <w:tcPr>
            <w:tcW w:w="4899" w:type="dxa"/>
          </w:tcPr>
          <w:p>
            <w:pPr>
              <w:jc w:val="center"/>
              <w:rPr>
                <w:sz w:val="22"/>
              </w:rPr>
            </w:pPr>
            <w:r>
              <w:rPr>
                <w:sz w:val="22"/>
              </w:rPr>
              <w:t>(Vardas ir pavardė)</w:t>
            </w:r>
          </w:p>
        </w:tc>
      </w:tr>
    </w:tbl>
    <w:p/>
    <w:tbl>
      <w:tblPr>
        <w:tblW w:w="14740" w:type="dxa"/>
        <w:tblLook w:val="01E0" w:firstRow="1" w:lastRow="1" w:firstColumn="1" w:lastColumn="1" w:noHBand="0" w:noVBand="0"/>
      </w:tblPr>
      <w:tblGrid>
        <w:gridCol w:w="4943"/>
        <w:gridCol w:w="4900"/>
        <w:gridCol w:w="4897"/>
      </w:tblGrid>
      <w:tr>
        <w:tc>
          <w:tcPr>
            <w:tcW w:w="3042" w:type="dxa"/>
          </w:tcPr>
          <w:p>
            <w:pPr>
              <w:rPr>
                <w:sz w:val="22"/>
              </w:rPr>
            </w:pPr>
            <w:r>
              <w:rPr>
                <w:sz w:val="22"/>
              </w:rPr>
              <w:t>(Materialiai atsakingų asmenų pareigų pavadinimas)</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pPr>
        <w:jc w:val="both"/>
      </w:pPr>
    </w:p>
    <w:p>
      <w:pPr>
        <w:tabs>
          <w:tab w:val="right" w:leader="underscore" w:pos="4332"/>
          <w:tab w:val="right" w:pos="10146"/>
          <w:tab w:val="right" w:leader="underscore" w:pos="12654"/>
        </w:tabs>
      </w:pPr>
      <w:r>
        <w:t>Visą šiame inventorizacijos apraše išvardytą turtą komisija man (mums) dalyvaujant patikrino natūra ir įrašė į aprašą, todėl inventorizacijos komisijai pretenzijų neturiu (neturime). Už išvardyto turto išsaugojimą atsakau (atsakome):</w:t>
      </w:r>
    </w:p>
    <w:p>
      <w:pPr>
        <w:jc w:val="both"/>
      </w:pPr>
    </w:p>
    <w:tbl>
      <w:tblPr>
        <w:tblW w:w="14740" w:type="dxa"/>
        <w:tblLook w:val="01E0" w:firstRow="1" w:lastRow="1" w:firstColumn="1" w:lastColumn="1" w:noHBand="0" w:noVBand="0"/>
      </w:tblPr>
      <w:tblGrid>
        <w:gridCol w:w="4943"/>
        <w:gridCol w:w="4900"/>
        <w:gridCol w:w="4897"/>
      </w:tblGrid>
      <w:tr>
        <w:tc>
          <w:tcPr>
            <w:tcW w:w="3042" w:type="dxa"/>
          </w:tcPr>
          <w:p>
            <w:pPr>
              <w:rPr>
                <w:sz w:val="22"/>
              </w:rPr>
            </w:pPr>
            <w:r>
              <w:rPr>
                <w:sz w:val="22"/>
              </w:rPr>
              <w:t>(Materialiai atsakingų asmenų, priėmusių grūdus, jų produktus ir kitus produktus turtinėn atsakomybėn, pareigų pavadinimas)</w:t>
            </w:r>
          </w:p>
        </w:tc>
        <w:tc>
          <w:tcPr>
            <w:tcW w:w="3015" w:type="dxa"/>
          </w:tcPr>
          <w:p>
            <w:pPr>
              <w:jc w:val="center"/>
              <w:rPr>
                <w:sz w:val="22"/>
              </w:rPr>
            </w:pPr>
            <w:r>
              <w:rPr>
                <w:sz w:val="22"/>
              </w:rPr>
              <w:t>(Parašas)</w:t>
            </w:r>
          </w:p>
        </w:tc>
        <w:tc>
          <w:tcPr>
            <w:tcW w:w="3013" w:type="dxa"/>
          </w:tcPr>
          <w:p>
            <w:pPr>
              <w:jc w:val="center"/>
              <w:rPr>
                <w:sz w:val="22"/>
              </w:rPr>
            </w:pPr>
            <w:r>
              <w:rPr>
                <w:sz w:val="22"/>
              </w:rPr>
              <w:t>(Vardas ir pavardė)</w:t>
            </w:r>
          </w:p>
        </w:tc>
      </w:tr>
    </w:tbl>
    <w:p>
      <w:pPr>
        <w:jc w:val="both"/>
        <w:rPr>
          <w:sz w:val="18"/>
        </w:rPr>
      </w:pPr>
    </w:p>
    <w:p>
      <w:pPr>
        <w:tabs>
          <w:tab w:val="right" w:pos="5301"/>
          <w:tab w:val="right" w:leader="underscore" w:pos="9633"/>
        </w:tabs>
        <w:jc w:val="center"/>
      </w:pPr>
      <w:r>
        <w:t>_________________</w:t>
      </w:r>
    </w:p>
    <w:p>
      <w:pPr>
        <w:overflowPunct w:val="0"/>
        <w:spacing w:line="360" w:lineRule="auto"/>
        <w:jc w:val="both"/>
        <w:textAlignment w:val="baseline"/>
        <w:sectPr>
          <w:headerReference w:type="even" r:id="rId25"/>
          <w:headerReference w:type="default" r:id="rId26"/>
          <w:footerReference w:type="even" r:id="rId27"/>
          <w:footerReference w:type="default" r:id="rId28"/>
          <w:headerReference w:type="first" r:id="rId29"/>
          <w:footerReference w:type="first" r:id="rId30"/>
          <w:pgSz w:w="16840" w:h="11907" w:orient="landscape"/>
          <w:pgMar w:top="1701" w:right="1247" w:bottom="567" w:left="1134" w:header="567" w:footer="567" w:gutter="0"/>
          <w:cols w:space="1296"/>
          <w:docGrid w:linePitch="326"/>
        </w:sectPr>
      </w:pPr>
    </w:p>
    <w:p>
      <w:pPr>
        <w:suppressAutoHyphens/>
        <w:ind w:left="9072"/>
        <w:jc w:val="both"/>
        <w:rPr>
          <w:sz w:val="22"/>
          <w:szCs w:val="22"/>
          <w:lang w:eastAsia="ar-SA"/>
        </w:rPr>
      </w:pPr>
      <w:r>
        <w:rPr>
          <w:sz w:val="22"/>
          <w:szCs w:val="22"/>
          <w:lang w:eastAsia="ar-SA"/>
        </w:rPr>
        <w:t xml:space="preserve">Grūdų, jų produktų  ir kitų produktų </w:t>
      </w:r>
    </w:p>
    <w:p>
      <w:pPr>
        <w:suppressAutoHyphens/>
        <w:ind w:left="9072"/>
        <w:jc w:val="both"/>
        <w:rPr>
          <w:sz w:val="22"/>
          <w:szCs w:val="22"/>
          <w:lang w:eastAsia="ar-SA"/>
        </w:rPr>
      </w:pPr>
      <w:r>
        <w:rPr>
          <w:sz w:val="22"/>
          <w:szCs w:val="22"/>
          <w:lang w:eastAsia="ar-SA"/>
        </w:rPr>
        <w:t xml:space="preserve">inventorizacijos  grūdų  supirkimo  ir (arba) </w:t>
      </w:r>
    </w:p>
    <w:p>
      <w:pPr>
        <w:tabs>
          <w:tab w:val="left" w:pos="13561"/>
        </w:tabs>
        <w:suppressAutoHyphens/>
        <w:ind w:left="9072"/>
        <w:jc w:val="both"/>
        <w:rPr>
          <w:sz w:val="22"/>
          <w:szCs w:val="22"/>
          <w:lang w:eastAsia="ar-SA"/>
        </w:rPr>
      </w:pPr>
      <w:r>
        <w:rPr>
          <w:sz w:val="22"/>
          <w:szCs w:val="22"/>
          <w:lang w:eastAsia="ar-SA"/>
        </w:rPr>
        <w:t xml:space="preserve">perdirbimo įmonėse taisyklių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072"/>
        <w:jc w:val="both"/>
        <w:rPr>
          <w:sz w:val="22"/>
          <w:szCs w:val="22"/>
          <w:lang w:eastAsia="ar-SA"/>
        </w:rPr>
      </w:pPr>
      <w:r>
        <w:rPr>
          <w:sz w:val="22"/>
          <w:szCs w:val="22"/>
          <w:lang w:eastAsia="ar-SA"/>
        </w:rPr>
        <w:t>4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2"/>
          <w:szCs w:val="22"/>
          <w:lang w:eastAsia="ar-SA"/>
        </w:rPr>
      </w:pPr>
      <w:r>
        <w:rPr>
          <w:b/>
          <w:sz w:val="22"/>
          <w:szCs w:val="22"/>
          <w:lang w:eastAsia="ar-SA"/>
        </w:rPr>
        <w:t>(Grūdų, jų produktų ir kitų produktų inventorizacijos sutikrinimo žiniaraščio forma)</w:t>
      </w:r>
    </w:p>
    <w:tbl>
      <w:tblPr>
        <w:tblW w:w="0" w:type="auto"/>
        <w:jc w:val="center"/>
        <w:tblLayout w:type="fixed"/>
        <w:tblLook w:val="0000" w:firstRow="0" w:lastRow="0" w:firstColumn="0" w:lastColumn="0" w:noHBand="0" w:noVBand="0"/>
      </w:tblPr>
      <w:tblGrid>
        <w:gridCol w:w="9639"/>
      </w:tblGrid>
      <w:tr>
        <w:trPr>
          <w:jc w:val="center"/>
        </w:trPr>
        <w:tc>
          <w:tcPr>
            <w:tcW w:w="9639" w:type="dxa"/>
            <w:tcBorders>
              <w:top w:val="nil"/>
              <w:left w:val="nil"/>
              <w:bottom w:val="single" w:sz="8" w:space="0" w:color="000000"/>
              <w:right w:val="nil"/>
            </w:tcBorders>
          </w:tcPr>
          <w:p>
            <w:pPr>
              <w:suppressAutoHyphens/>
              <w:snapToGrid w:val="0"/>
              <w:rPr>
                <w:szCs w:val="24"/>
                <w:lang w:eastAsia="ar-SA"/>
              </w:rPr>
            </w:pPr>
          </w:p>
        </w:tc>
      </w:tr>
      <w:tr>
        <w:trPr>
          <w:jc w:val="center"/>
        </w:trPr>
        <w:tc>
          <w:tcPr>
            <w:tcW w:w="9639" w:type="dxa"/>
          </w:tcPr>
          <w:p>
            <w:pPr>
              <w:suppressAutoHyphens/>
              <w:snapToGrid w:val="0"/>
              <w:jc w:val="center"/>
              <w:rPr>
                <w:szCs w:val="24"/>
                <w:lang w:eastAsia="ar-SA"/>
              </w:rPr>
            </w:pPr>
            <w:r>
              <w:rPr>
                <w:szCs w:val="24"/>
                <w:lang w:eastAsia="ar-SA"/>
              </w:rPr>
              <w:t xml:space="preserve">(įmonės  pavadinimas)                  </w:t>
            </w:r>
          </w:p>
        </w:tc>
      </w:tr>
    </w:tbl>
    <w:p>
      <w:pPr>
        <w:suppressAutoHyphens/>
        <w:spacing w:line="360" w:lineRule="auto"/>
        <w:jc w:val="center"/>
        <w:rPr>
          <w:b/>
          <w:bCs/>
          <w:iCs/>
          <w:sz w:val="22"/>
          <w:szCs w:val="22"/>
          <w:lang w:eastAsia="ar-SA"/>
        </w:rPr>
      </w:pPr>
    </w:p>
    <w:p>
      <w:pPr>
        <w:suppressAutoHyphens/>
        <w:spacing w:line="360" w:lineRule="auto"/>
        <w:jc w:val="center"/>
        <w:rPr>
          <w:b/>
          <w:sz w:val="22"/>
          <w:szCs w:val="22"/>
          <w:lang w:eastAsia="ar-SA"/>
        </w:rPr>
      </w:pPr>
      <w:r>
        <w:rPr>
          <w:b/>
          <w:bCs/>
          <w:iCs/>
          <w:sz w:val="22"/>
          <w:szCs w:val="22"/>
          <w:lang w:eastAsia="ar-SA"/>
        </w:rPr>
        <w:t xml:space="preserve">GRŪDŲ, JŲ PRODUKTŲ  IR KITŲ PRODUKTŲ</w:t>
      </w:r>
      <w:r>
        <w:rPr>
          <w:b/>
          <w:sz w:val="22"/>
          <w:szCs w:val="22"/>
          <w:lang w:eastAsia="ar-SA"/>
        </w:rPr>
        <w:t xml:space="preserve"> INVENTORIZACIJOS SUTIKRINIMO ŽINIARAŠTIS</w:t>
      </w:r>
    </w:p>
    <w:p>
      <w:pPr>
        <w:suppressAutoHyphens/>
        <w:spacing w:line="360" w:lineRule="auto"/>
        <w:jc w:val="center"/>
        <w:rPr>
          <w:sz w:val="22"/>
          <w:szCs w:val="22"/>
          <w:lang w:eastAsia="ar-SA"/>
        </w:rPr>
      </w:pPr>
      <w:r>
        <w:rPr>
          <w:sz w:val="22"/>
          <w:szCs w:val="22"/>
          <w:lang w:eastAsia="ar-SA"/>
        </w:rPr>
        <w:t>................. m............................................. d. Nr. .....</w:t>
      </w:r>
    </w:p>
    <w:p>
      <w:pPr>
        <w:suppressAutoHyphens/>
        <w:jc w:val="center"/>
        <w:rPr>
          <w:sz w:val="22"/>
          <w:szCs w:val="22"/>
          <w:lang w:eastAsia="ar-SA"/>
        </w:rPr>
      </w:pPr>
      <w:r>
        <w:rPr>
          <w:sz w:val="22"/>
          <w:szCs w:val="22"/>
          <w:lang w:eastAsia="ar-SA"/>
        </w:rPr>
        <w:t>Vilnius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eastAsia="ar-SA"/>
        </w:rPr>
      </w:pPr>
    </w:p>
    <w:p>
      <w:pPr>
        <w:tabs>
          <w:tab w:val="right" w:leader="underscore" w:pos="9639"/>
        </w:tabs>
        <w:suppressAutoHyphens/>
        <w:rPr>
          <w:sz w:val="22"/>
          <w:szCs w:val="22"/>
          <w:lang w:eastAsia="ar-SA"/>
        </w:rPr>
      </w:pPr>
      <w:r>
        <w:rPr>
          <w:sz w:val="22"/>
          <w:szCs w:val="22"/>
          <w:lang w:eastAsia="ar-SA"/>
        </w:rPr>
        <w:t>Inventorizuojant________________________________________________________________________________________________________________</w:t>
      </w:r>
    </w:p>
    <w:p>
      <w:pPr>
        <w:tabs>
          <w:tab w:val="center" w:pos="5400"/>
        </w:tabs>
        <w:suppressAutoHyphens/>
        <w:rPr>
          <w:sz w:val="20"/>
          <w:lang w:eastAsia="ar-SA"/>
        </w:rPr>
      </w:pPr>
      <w:r>
        <w:rPr>
          <w:sz w:val="22"/>
          <w:szCs w:val="22"/>
          <w:lang w:eastAsia="ar-SA"/>
        </w:rPr>
        <w:tab/>
      </w:r>
      <w:r>
        <w:rPr>
          <w:sz w:val="20"/>
          <w:lang w:eastAsia="ar-SA"/>
        </w:rPr>
        <w:t>(sandėlio, elevatoriaus, cecho pavadinimas)</w:t>
      </w:r>
    </w:p>
    <w:p>
      <w:pPr>
        <w:tabs>
          <w:tab w:val="left" w:pos="1556"/>
        </w:tabs>
        <w:suppressAutoHyphens/>
        <w:rPr>
          <w:sz w:val="22"/>
          <w:szCs w:val="22"/>
          <w:lang w:eastAsia="ar-SA"/>
        </w:rPr>
      </w:pPr>
    </w:p>
    <w:p>
      <w:pPr>
        <w:tabs>
          <w:tab w:val="right" w:leader="underscore" w:pos="14136"/>
        </w:tabs>
        <w:suppressAutoHyphens/>
        <w:rPr>
          <w:sz w:val="22"/>
          <w:szCs w:val="22"/>
          <w:lang w:eastAsia="ar-SA"/>
        </w:rPr>
      </w:pPr>
      <w:r>
        <w:rPr>
          <w:sz w:val="22"/>
          <w:szCs w:val="22"/>
          <w:lang w:eastAsia="ar-SA"/>
        </w:rPr>
        <w:t xml:space="preserve">pagal...................m......................... d. būklę grūdus, jų produktus  ir  kitus produktus, už kuriuos materialiai atsako</w:t>
      </w:r>
    </w:p>
    <w:p>
      <w:pPr>
        <w:tabs>
          <w:tab w:val="right" w:leader="underscore" w:pos="9639"/>
        </w:tabs>
        <w:suppressAutoHyphens/>
        <w:rPr>
          <w:sz w:val="22"/>
          <w:szCs w:val="22"/>
          <w:lang w:eastAsia="ar-SA"/>
        </w:rPr>
      </w:pPr>
      <w:r>
        <w:rPr>
          <w:sz w:val="22"/>
          <w:szCs w:val="22"/>
          <w:lang w:eastAsia="ar-SA"/>
        </w:rPr>
        <w:t>_____________________________________________________________________________________________________________________________</w:t>
      </w:r>
    </w:p>
    <w:p>
      <w:pPr>
        <w:tabs>
          <w:tab w:val="center" w:pos="4700"/>
        </w:tabs>
        <w:suppressAutoHyphens/>
        <w:jc w:val="center"/>
        <w:rPr>
          <w:sz w:val="20"/>
          <w:lang w:eastAsia="ar-SA"/>
        </w:rPr>
      </w:pPr>
      <w:r>
        <w:rPr>
          <w:sz w:val="20"/>
          <w:lang w:eastAsia="ar-SA"/>
        </w:rPr>
        <w:t>(materialiai atsakingų asmenų vardai, pavardės, pareigos)</w:t>
      </w:r>
    </w:p>
    <w:p>
      <w:pPr>
        <w:tabs>
          <w:tab w:val="right" w:leader="underscore" w:pos="9639"/>
        </w:tabs>
        <w:suppressAutoHyphens/>
        <w:rPr>
          <w:sz w:val="22"/>
          <w:szCs w:val="22"/>
          <w:lang w:eastAsia="ar-SA"/>
        </w:rPr>
      </w:pPr>
      <w:r>
        <w:rPr>
          <w:sz w:val="22"/>
          <w:szCs w:val="22"/>
          <w:lang w:eastAsia="ar-SA"/>
        </w:rPr>
        <w:t>_____________________________________________________________________________________________________________________________</w:t>
      </w:r>
    </w:p>
    <w:p>
      <w:pPr>
        <w:suppressAutoHyphens/>
        <w:rPr>
          <w:sz w:val="22"/>
          <w:szCs w:val="22"/>
          <w:lang w:eastAsia="ar-SA"/>
        </w:rPr>
      </w:pPr>
      <w:r>
        <w:rPr>
          <w:sz w:val="22"/>
          <w:szCs w:val="22"/>
          <w:lang w:eastAsia="ar-SA"/>
        </w:rPr>
        <w:t>nustatyti šie rezultatai:</w:t>
      </w:r>
    </w:p>
    <w:p>
      <w:pPr>
        <w:suppressAutoHyphens/>
        <w:rPr>
          <w:sz w:val="22"/>
          <w:szCs w:val="22"/>
          <w:lang w:eastAsia="ar-SA"/>
        </w:rPr>
      </w:pPr>
    </w:p>
    <w:tbl>
      <w:tblPr>
        <w:tblW w:w="15046" w:type="dxa"/>
        <w:tblInd w:w="108" w:type="dxa"/>
        <w:tblLayout w:type="fixed"/>
        <w:tblLook w:val="0000" w:firstRow="0" w:lastRow="0" w:firstColumn="0" w:lastColumn="0" w:noHBand="0" w:noVBand="0"/>
      </w:tblPr>
      <w:tblGrid>
        <w:gridCol w:w="1344"/>
        <w:gridCol w:w="1134"/>
        <w:gridCol w:w="1417"/>
        <w:gridCol w:w="1276"/>
        <w:gridCol w:w="851"/>
        <w:gridCol w:w="992"/>
        <w:gridCol w:w="1701"/>
        <w:gridCol w:w="992"/>
        <w:gridCol w:w="992"/>
        <w:gridCol w:w="993"/>
        <w:gridCol w:w="1134"/>
        <w:gridCol w:w="708"/>
        <w:gridCol w:w="709"/>
        <w:gridCol w:w="803"/>
      </w:tblGrid>
      <w:tr>
        <w:tc>
          <w:tcPr>
            <w:tcW w:w="1344" w:type="dxa"/>
            <w:vMerge w:val="restart"/>
            <w:tcBorders>
              <w:top w:val="single" w:sz="4" w:space="0" w:color="000000"/>
              <w:left w:val="single" w:sz="4" w:space="0" w:color="000000"/>
            </w:tcBorders>
          </w:tcPr>
          <w:p>
            <w:pPr>
              <w:suppressAutoHyphens/>
              <w:snapToGrid w:val="0"/>
              <w:rPr>
                <w:sz w:val="22"/>
                <w:szCs w:val="22"/>
                <w:lang w:eastAsia="ar-SA"/>
              </w:rPr>
            </w:pPr>
            <w:r>
              <w:rPr>
                <w:bCs/>
                <w:iCs/>
                <w:sz w:val="22"/>
                <w:szCs w:val="22"/>
                <w:lang w:eastAsia="ar-SA"/>
              </w:rPr>
              <w:t xml:space="preserve">Grūdų, jų </w:t>
            </w:r>
            <w:r>
              <w:rPr>
                <w:bCs/>
                <w:sz w:val="22"/>
                <w:szCs w:val="22"/>
                <w:lang w:eastAsia="ar-SA"/>
              </w:rPr>
              <w:t>produktų,</w:t>
            </w:r>
            <w:r>
              <w:rPr>
                <w:sz w:val="22"/>
                <w:szCs w:val="22"/>
                <w:lang w:eastAsia="ar-SA"/>
              </w:rPr>
              <w:t xml:space="preserve">  </w:t>
            </w:r>
          </w:p>
          <w:p>
            <w:pPr>
              <w:suppressAutoHyphens/>
              <w:snapToGrid w:val="0"/>
              <w:jc w:val="both"/>
              <w:rPr>
                <w:sz w:val="22"/>
                <w:szCs w:val="22"/>
                <w:lang w:eastAsia="ar-SA"/>
              </w:rPr>
            </w:pPr>
            <w:r>
              <w:rPr>
                <w:sz w:val="22"/>
                <w:szCs w:val="22"/>
                <w:lang w:eastAsia="ar-SA"/>
              </w:rPr>
              <w:t>kitų produk-tų rūšis,</w:t>
            </w:r>
          </w:p>
          <w:p>
            <w:pPr>
              <w:suppressAutoHyphens/>
              <w:snapToGrid w:val="0"/>
              <w:jc w:val="both"/>
              <w:rPr>
                <w:sz w:val="22"/>
                <w:szCs w:val="22"/>
                <w:lang w:eastAsia="ar-SA"/>
              </w:rPr>
            </w:pPr>
            <w:r>
              <w:rPr>
                <w:sz w:val="22"/>
                <w:szCs w:val="22"/>
                <w:lang w:eastAsia="ar-SA"/>
              </w:rPr>
              <w:t>partijos</w:t>
            </w:r>
          </w:p>
          <w:p>
            <w:pPr>
              <w:suppressAutoHyphens/>
              <w:snapToGrid w:val="0"/>
              <w:jc w:val="both"/>
              <w:rPr>
                <w:sz w:val="22"/>
                <w:szCs w:val="22"/>
                <w:lang w:eastAsia="ar-SA"/>
              </w:rPr>
            </w:pPr>
            <w:r>
              <w:rPr>
                <w:sz w:val="22"/>
                <w:szCs w:val="22"/>
                <w:lang w:eastAsia="ar-SA"/>
              </w:rPr>
              <w:t>pavadini-</w:t>
            </w:r>
          </w:p>
          <w:p>
            <w:pPr>
              <w:suppressAutoHyphens/>
              <w:snapToGrid w:val="0"/>
              <w:jc w:val="both"/>
              <w:rPr>
                <w:sz w:val="22"/>
                <w:szCs w:val="22"/>
                <w:lang w:eastAsia="ar-SA"/>
              </w:rPr>
            </w:pPr>
            <w:r>
              <w:rPr>
                <w:sz w:val="22"/>
                <w:szCs w:val="22"/>
                <w:lang w:eastAsia="ar-SA"/>
              </w:rPr>
              <w:t>mas ar</w:t>
            </w:r>
          </w:p>
          <w:p>
            <w:pPr>
              <w:suppressAutoHyphens/>
              <w:snapToGrid w:val="0"/>
              <w:ind w:firstLine="55"/>
              <w:jc w:val="both"/>
              <w:rPr>
                <w:bCs/>
                <w:iCs/>
                <w:sz w:val="22"/>
                <w:szCs w:val="22"/>
                <w:lang w:eastAsia="ar-SA"/>
              </w:rPr>
            </w:pPr>
            <w:r>
              <w:rPr>
                <w:bCs/>
                <w:iCs/>
                <w:sz w:val="22"/>
                <w:szCs w:val="22"/>
                <w:lang w:eastAsia="ar-SA"/>
              </w:rPr>
              <w:t>Nr.</w:t>
            </w:r>
          </w:p>
        </w:tc>
        <w:tc>
          <w:tcPr>
            <w:tcW w:w="1134" w:type="dxa"/>
            <w:vMerge w:val="restart"/>
            <w:tcBorders>
              <w:top w:val="single" w:sz="4" w:space="0" w:color="000000"/>
              <w:left w:val="single" w:sz="4" w:space="0" w:color="000000"/>
            </w:tcBorders>
          </w:tcPr>
          <w:p>
            <w:pPr>
              <w:suppressAutoHyphens/>
              <w:snapToGrid w:val="0"/>
              <w:jc w:val="center"/>
              <w:rPr>
                <w:sz w:val="22"/>
                <w:szCs w:val="22"/>
                <w:lang w:eastAsia="ar-SA"/>
              </w:rPr>
            </w:pPr>
            <w:r>
              <w:rPr>
                <w:sz w:val="22"/>
                <w:szCs w:val="22"/>
                <w:lang w:eastAsia="ar-SA"/>
              </w:rPr>
              <w:t xml:space="preserve">Grūdų, jų </w:t>
            </w:r>
            <w:r>
              <w:rPr>
                <w:bCs/>
                <w:sz w:val="22"/>
                <w:szCs w:val="22"/>
                <w:lang w:eastAsia="ar-SA"/>
              </w:rPr>
              <w:t>produktų, kitų pro-duktų</w:t>
            </w:r>
            <w:r>
              <w:rPr>
                <w:sz w:val="22"/>
                <w:szCs w:val="22"/>
                <w:lang w:eastAsia="ar-SA"/>
              </w:rPr>
              <w:t xml:space="preserve"> likutis in-ventori-zacijos pradžioje pagal aps-kaitos duomenis, kg</w:t>
            </w:r>
          </w:p>
        </w:tc>
        <w:tc>
          <w:tcPr>
            <w:tcW w:w="1417" w:type="dxa"/>
            <w:vMerge w:val="restart"/>
            <w:tcBorders>
              <w:top w:val="single" w:sz="4" w:space="0" w:color="000000"/>
              <w:left w:val="single" w:sz="4" w:space="0" w:color="000000"/>
            </w:tcBorders>
          </w:tcPr>
          <w:p>
            <w:pPr>
              <w:suppressAutoHyphens/>
              <w:snapToGrid w:val="0"/>
              <w:jc w:val="center"/>
              <w:rPr>
                <w:sz w:val="22"/>
                <w:szCs w:val="22"/>
                <w:lang w:eastAsia="ar-SA"/>
              </w:rPr>
            </w:pPr>
            <w:r>
              <w:rPr>
                <w:sz w:val="22"/>
                <w:szCs w:val="22"/>
                <w:lang w:eastAsia="ar-SA"/>
              </w:rPr>
              <w:t>Grūdų</w:t>
            </w:r>
            <w:r>
              <w:rPr>
                <w:bCs/>
                <w:sz w:val="22"/>
                <w:szCs w:val="22"/>
                <w:lang w:eastAsia="ar-SA"/>
              </w:rPr>
              <w:t>, jų</w:t>
            </w:r>
            <w:r>
              <w:rPr>
                <w:bCs/>
                <w:i/>
                <w:iCs/>
                <w:sz w:val="22"/>
                <w:szCs w:val="22"/>
                <w:lang w:eastAsia="ar-SA"/>
              </w:rPr>
              <w:t xml:space="preserve"> </w:t>
            </w:r>
            <w:r>
              <w:rPr>
                <w:bCs/>
                <w:sz w:val="22"/>
                <w:szCs w:val="22"/>
                <w:lang w:eastAsia="ar-SA"/>
              </w:rPr>
              <w:t xml:space="preserve">produktų, kitų produktų </w:t>
            </w:r>
            <w:r>
              <w:rPr>
                <w:sz w:val="22"/>
                <w:szCs w:val="22"/>
                <w:lang w:eastAsia="ar-SA"/>
              </w:rPr>
              <w:t xml:space="preserve"> likutis pagal apskaitos duomenis</w:t>
            </w:r>
            <w:r>
              <w:rPr>
                <w:bCs/>
                <w:iCs/>
                <w:sz w:val="22"/>
                <w:szCs w:val="22"/>
                <w:lang w:eastAsia="ar-SA"/>
              </w:rPr>
              <w:t>,</w:t>
            </w:r>
            <w:r>
              <w:rPr>
                <w:sz w:val="22"/>
                <w:szCs w:val="22"/>
                <w:lang w:eastAsia="ar-SA"/>
              </w:rPr>
              <w:t xml:space="preserve"> įskaitant jų apyvartą inventori-zacijos metu, kg</w:t>
            </w:r>
          </w:p>
        </w:tc>
        <w:tc>
          <w:tcPr>
            <w:tcW w:w="1276" w:type="dxa"/>
            <w:vMerge w:val="restart"/>
            <w:tcBorders>
              <w:top w:val="single" w:sz="4" w:space="0" w:color="000000"/>
              <w:left w:val="single" w:sz="4" w:space="0" w:color="000000"/>
            </w:tcBorders>
          </w:tcPr>
          <w:p>
            <w:pPr>
              <w:suppressAutoHyphens/>
              <w:snapToGrid w:val="0"/>
              <w:jc w:val="center"/>
              <w:rPr>
                <w:sz w:val="22"/>
                <w:szCs w:val="22"/>
                <w:lang w:eastAsia="ar-SA"/>
              </w:rPr>
            </w:pPr>
            <w:r>
              <w:rPr>
                <w:sz w:val="22"/>
                <w:szCs w:val="22"/>
                <w:lang w:eastAsia="ar-SA"/>
              </w:rPr>
              <w:t>Nustatyta inventori-zacijos metu fak-tiškai</w:t>
            </w:r>
            <w:r>
              <w:rPr>
                <w:bCs/>
                <w:iCs/>
                <w:sz w:val="22"/>
                <w:szCs w:val="22"/>
                <w:lang w:eastAsia="ar-SA"/>
              </w:rPr>
              <w:t>,</w:t>
            </w:r>
          </w:p>
          <w:p>
            <w:pPr>
              <w:suppressAutoHyphens/>
              <w:jc w:val="center"/>
              <w:rPr>
                <w:sz w:val="22"/>
                <w:szCs w:val="22"/>
                <w:lang w:eastAsia="ar-SA"/>
              </w:rPr>
            </w:pPr>
          </w:p>
          <w:p>
            <w:pPr>
              <w:suppressAutoHyphens/>
              <w:jc w:val="center"/>
              <w:rPr>
                <w:sz w:val="22"/>
                <w:szCs w:val="22"/>
                <w:lang w:eastAsia="ar-SA"/>
              </w:rPr>
            </w:pPr>
            <w:r>
              <w:rPr>
                <w:sz w:val="22"/>
                <w:szCs w:val="22"/>
                <w:lang w:eastAsia="ar-SA"/>
              </w:rPr>
              <w:t>kg</w:t>
            </w:r>
          </w:p>
        </w:tc>
        <w:tc>
          <w:tcPr>
            <w:tcW w:w="1843" w:type="dxa"/>
            <w:gridSpan w:val="2"/>
            <w:vMerge w:val="restart"/>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Inventorizacijos rezultatai</w:t>
            </w:r>
          </w:p>
        </w:tc>
        <w:tc>
          <w:tcPr>
            <w:tcW w:w="1701" w:type="dxa"/>
            <w:vMerge w:val="restart"/>
            <w:tcBorders>
              <w:top w:val="single" w:sz="4" w:space="0" w:color="000000"/>
              <w:left w:val="single" w:sz="4" w:space="0" w:color="000000"/>
            </w:tcBorders>
          </w:tcPr>
          <w:p>
            <w:pPr>
              <w:suppressAutoHyphens/>
              <w:snapToGrid w:val="0"/>
              <w:jc w:val="center"/>
              <w:rPr>
                <w:bCs/>
                <w:iCs/>
                <w:sz w:val="22"/>
                <w:szCs w:val="22"/>
                <w:lang w:eastAsia="ar-SA"/>
              </w:rPr>
            </w:pPr>
            <w:r>
              <w:rPr>
                <w:sz w:val="22"/>
                <w:szCs w:val="22"/>
                <w:lang w:eastAsia="ar-SA"/>
              </w:rPr>
              <w:t xml:space="preserve">Pateisinamasis svorio trūku-mas pagal par-tijų baigimo </w:t>
            </w:r>
            <w:r>
              <w:rPr>
                <w:bCs/>
                <w:iCs/>
                <w:sz w:val="22"/>
                <w:szCs w:val="22"/>
                <w:lang w:eastAsia="ar-SA"/>
              </w:rPr>
              <w:t>arba gamybos</w:t>
            </w:r>
          </w:p>
          <w:p>
            <w:pPr>
              <w:suppressAutoHyphens/>
              <w:snapToGrid w:val="0"/>
              <w:jc w:val="center"/>
              <w:rPr>
                <w:sz w:val="22"/>
                <w:szCs w:val="22"/>
                <w:lang w:eastAsia="ar-SA"/>
              </w:rPr>
            </w:pPr>
            <w:r>
              <w:rPr>
                <w:sz w:val="22"/>
                <w:szCs w:val="22"/>
                <w:lang w:eastAsia="ar-SA"/>
              </w:rPr>
              <w:t xml:space="preserve">aktus, </w:t>
            </w:r>
          </w:p>
          <w:p>
            <w:pPr>
              <w:suppressAutoHyphens/>
              <w:snapToGrid w:val="0"/>
              <w:jc w:val="center"/>
              <w:rPr>
                <w:sz w:val="22"/>
                <w:szCs w:val="22"/>
                <w:lang w:eastAsia="ar-SA"/>
              </w:rPr>
            </w:pPr>
            <w:r>
              <w:rPr>
                <w:sz w:val="22"/>
                <w:szCs w:val="22"/>
                <w:lang w:eastAsia="ar-SA"/>
              </w:rPr>
              <w:t>iš viso,</w:t>
            </w:r>
          </w:p>
          <w:p>
            <w:pPr>
              <w:suppressAutoHyphens/>
              <w:snapToGrid w:val="0"/>
              <w:ind w:firstLine="55"/>
              <w:jc w:val="center"/>
              <w:rPr>
                <w:sz w:val="22"/>
                <w:szCs w:val="22"/>
                <w:lang w:eastAsia="ar-SA"/>
              </w:rPr>
            </w:pPr>
            <w:r>
              <w:rPr>
                <w:sz w:val="22"/>
                <w:szCs w:val="22"/>
                <w:lang w:eastAsia="ar-SA"/>
              </w:rPr>
              <w:t>kg</w:t>
            </w:r>
          </w:p>
        </w:tc>
        <w:tc>
          <w:tcPr>
            <w:tcW w:w="4111" w:type="dxa"/>
            <w:gridSpan w:val="4"/>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Iš to kiekio, kg</w:t>
            </w:r>
          </w:p>
        </w:tc>
        <w:tc>
          <w:tcPr>
            <w:tcW w:w="2220" w:type="dxa"/>
            <w:gridSpan w:val="3"/>
            <w:tcBorders>
              <w:top w:val="single" w:sz="4" w:space="0" w:color="000000"/>
              <w:left w:val="single" w:sz="4" w:space="0" w:color="000000"/>
              <w:right w:val="single" w:sz="4" w:space="0" w:color="000000"/>
            </w:tcBorders>
          </w:tcPr>
          <w:p>
            <w:pPr>
              <w:suppressAutoHyphens/>
              <w:snapToGrid w:val="0"/>
              <w:jc w:val="center"/>
              <w:rPr>
                <w:sz w:val="22"/>
                <w:szCs w:val="22"/>
                <w:lang w:eastAsia="ar-SA"/>
              </w:rPr>
            </w:pPr>
            <w:r>
              <w:rPr>
                <w:sz w:val="22"/>
                <w:szCs w:val="22"/>
                <w:lang w:eastAsia="ar-SA"/>
              </w:rPr>
              <w:t>Nepateisinamasis</w:t>
            </w:r>
          </w:p>
        </w:tc>
      </w:tr>
      <w:tr>
        <w:tc>
          <w:tcPr>
            <w:tcW w:w="1344" w:type="dxa"/>
            <w:vMerge/>
            <w:tcBorders>
              <w:top w:val="single" w:sz="4" w:space="0" w:color="000000"/>
              <w:left w:val="single" w:sz="4" w:space="0" w:color="000000"/>
            </w:tcBorders>
            <w:vAlign w:val="center"/>
          </w:tcPr>
          <w:p>
            <w:pPr>
              <w:suppressAutoHyphens/>
              <w:snapToGrid w:val="0"/>
              <w:rPr>
                <w:sz w:val="22"/>
                <w:szCs w:val="22"/>
                <w:lang w:eastAsia="ar-SA"/>
              </w:rPr>
            </w:pPr>
          </w:p>
        </w:tc>
        <w:tc>
          <w:tcPr>
            <w:tcW w:w="1134" w:type="dxa"/>
            <w:vMerge/>
            <w:tcBorders>
              <w:top w:val="single" w:sz="4" w:space="0" w:color="000000"/>
              <w:left w:val="single" w:sz="4" w:space="0" w:color="000000"/>
            </w:tcBorders>
            <w:vAlign w:val="center"/>
          </w:tcPr>
          <w:p>
            <w:pPr>
              <w:suppressAutoHyphens/>
              <w:snapToGrid w:val="0"/>
              <w:rPr>
                <w:sz w:val="22"/>
                <w:szCs w:val="22"/>
                <w:lang w:eastAsia="ar-SA"/>
              </w:rPr>
            </w:pPr>
          </w:p>
        </w:tc>
        <w:tc>
          <w:tcPr>
            <w:tcW w:w="1417" w:type="dxa"/>
            <w:vMerge/>
            <w:tcBorders>
              <w:top w:val="single" w:sz="4" w:space="0" w:color="000000"/>
              <w:left w:val="single" w:sz="4" w:space="0" w:color="000000"/>
            </w:tcBorders>
            <w:vAlign w:val="center"/>
          </w:tcPr>
          <w:p>
            <w:pPr>
              <w:suppressAutoHyphens/>
              <w:snapToGrid w:val="0"/>
              <w:rPr>
                <w:sz w:val="22"/>
                <w:szCs w:val="22"/>
                <w:lang w:eastAsia="ar-SA"/>
              </w:rPr>
            </w:pPr>
          </w:p>
        </w:tc>
        <w:tc>
          <w:tcPr>
            <w:tcW w:w="1276" w:type="dxa"/>
            <w:vMerge/>
            <w:tcBorders>
              <w:top w:val="single" w:sz="4" w:space="0" w:color="000000"/>
              <w:left w:val="single" w:sz="4" w:space="0" w:color="000000"/>
            </w:tcBorders>
            <w:vAlign w:val="center"/>
          </w:tcPr>
          <w:p>
            <w:pPr>
              <w:suppressAutoHyphens/>
              <w:snapToGrid w:val="0"/>
              <w:rPr>
                <w:sz w:val="22"/>
                <w:szCs w:val="22"/>
                <w:lang w:eastAsia="ar-SA"/>
              </w:rPr>
            </w:pPr>
          </w:p>
        </w:tc>
        <w:tc>
          <w:tcPr>
            <w:tcW w:w="1843" w:type="dxa"/>
            <w:gridSpan w:val="2"/>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701" w:type="dxa"/>
            <w:vMerge/>
            <w:tcBorders>
              <w:top w:val="single" w:sz="4" w:space="0" w:color="000000"/>
              <w:left w:val="single" w:sz="4" w:space="0" w:color="000000"/>
            </w:tcBorders>
            <w:vAlign w:val="center"/>
          </w:tcPr>
          <w:p>
            <w:pPr>
              <w:suppressAutoHyphens/>
              <w:snapToGrid w:val="0"/>
              <w:rPr>
                <w:sz w:val="22"/>
                <w:szCs w:val="22"/>
                <w:lang w:eastAsia="ar-SA"/>
              </w:rPr>
            </w:pPr>
          </w:p>
        </w:tc>
        <w:tc>
          <w:tcPr>
            <w:tcW w:w="992" w:type="dxa"/>
            <w:vMerge w:val="restart"/>
            <w:tcBorders>
              <w:top w:val="single" w:sz="4" w:space="0" w:color="000000"/>
              <w:left w:val="single" w:sz="4" w:space="0" w:color="000000"/>
            </w:tcBorders>
          </w:tcPr>
          <w:p>
            <w:pPr>
              <w:suppressAutoHyphens/>
              <w:snapToGrid w:val="0"/>
              <w:jc w:val="center"/>
              <w:rPr>
                <w:bCs/>
                <w:i/>
                <w:iCs/>
                <w:sz w:val="22"/>
                <w:szCs w:val="22"/>
                <w:u w:val="single"/>
                <w:lang w:eastAsia="ar-SA"/>
              </w:rPr>
            </w:pPr>
            <w:r>
              <w:rPr>
                <w:sz w:val="22"/>
                <w:szCs w:val="22"/>
                <w:lang w:eastAsia="ar-SA"/>
              </w:rPr>
              <w:t>dėl drėg</w:t>
            </w:r>
            <w:r>
              <w:rPr>
                <w:bCs/>
                <w:iCs/>
                <w:sz w:val="22"/>
                <w:szCs w:val="22"/>
                <w:lang w:eastAsia="ar-SA"/>
              </w:rPr>
              <w:t>nio</w:t>
            </w:r>
            <w:r>
              <w:rPr>
                <w:bCs/>
                <w:i/>
                <w:iCs/>
                <w:sz w:val="22"/>
                <w:szCs w:val="22"/>
                <w:u w:val="single"/>
                <w:lang w:eastAsia="ar-SA"/>
              </w:rPr>
              <w:t xml:space="preserve"> </w:t>
            </w:r>
          </w:p>
          <w:p>
            <w:pPr>
              <w:suppressAutoHyphens/>
              <w:rPr>
                <w:sz w:val="22"/>
                <w:szCs w:val="22"/>
                <w:lang w:eastAsia="ar-SA"/>
              </w:rPr>
            </w:pPr>
            <w:r>
              <w:rPr>
                <w:sz w:val="22"/>
                <w:szCs w:val="22"/>
                <w:lang w:eastAsia="ar-SA"/>
              </w:rPr>
              <w:t>sumažė-jimo</w:t>
            </w:r>
          </w:p>
        </w:tc>
        <w:tc>
          <w:tcPr>
            <w:tcW w:w="992" w:type="dxa"/>
            <w:vMerge w:val="restart"/>
            <w:tcBorders>
              <w:top w:val="single" w:sz="4" w:space="0" w:color="000000"/>
              <w:left w:val="single" w:sz="4" w:space="0" w:color="000000"/>
            </w:tcBorders>
          </w:tcPr>
          <w:p>
            <w:pPr>
              <w:suppressAutoHyphens/>
              <w:snapToGrid w:val="0"/>
              <w:jc w:val="center"/>
              <w:rPr>
                <w:sz w:val="22"/>
                <w:szCs w:val="22"/>
                <w:lang w:eastAsia="ar-SA"/>
              </w:rPr>
            </w:pPr>
            <w:r>
              <w:rPr>
                <w:sz w:val="22"/>
                <w:szCs w:val="22"/>
                <w:lang w:eastAsia="ar-SA"/>
              </w:rPr>
              <w:t>dėl šiukšli-nių priemai-šų kiekio suma-žėjimo</w:t>
            </w:r>
          </w:p>
        </w:tc>
        <w:tc>
          <w:tcPr>
            <w:tcW w:w="993" w:type="dxa"/>
            <w:vMerge w:val="restart"/>
            <w:tcBorders>
              <w:top w:val="single" w:sz="4" w:space="0" w:color="000000"/>
              <w:left w:val="single" w:sz="4" w:space="0" w:color="000000"/>
            </w:tcBorders>
          </w:tcPr>
          <w:p>
            <w:pPr>
              <w:suppressAutoHyphens/>
              <w:snapToGrid w:val="0"/>
              <w:jc w:val="center"/>
              <w:rPr>
                <w:sz w:val="22"/>
                <w:szCs w:val="22"/>
                <w:lang w:eastAsia="ar-SA"/>
              </w:rPr>
            </w:pPr>
            <w:r>
              <w:rPr>
                <w:sz w:val="22"/>
                <w:szCs w:val="22"/>
                <w:lang w:eastAsia="ar-SA"/>
              </w:rPr>
              <w:t>natū-ralūs svorio nuosto-liai</w:t>
            </w:r>
          </w:p>
          <w:p>
            <w:pPr>
              <w:suppressAutoHyphens/>
              <w:snapToGrid w:val="0"/>
              <w:ind w:firstLine="55"/>
              <w:jc w:val="center"/>
              <w:rPr>
                <w:sz w:val="22"/>
                <w:szCs w:val="22"/>
                <w:lang w:eastAsia="ar-SA"/>
              </w:rPr>
            </w:pPr>
            <w:r>
              <w:rPr>
                <w:sz w:val="22"/>
                <w:szCs w:val="22"/>
                <w:lang w:eastAsia="ar-SA"/>
              </w:rPr>
              <w:t>laikymo metu</w:t>
            </w:r>
          </w:p>
        </w:tc>
        <w:tc>
          <w:tcPr>
            <w:tcW w:w="1134" w:type="dxa"/>
            <w:vMerge w:val="restart"/>
            <w:tcBorders>
              <w:top w:val="single" w:sz="4" w:space="0" w:color="000000"/>
              <w:left w:val="single" w:sz="4" w:space="0" w:color="000000"/>
              <w:bottom w:val="single" w:sz="4" w:space="0" w:color="auto"/>
            </w:tcBorders>
          </w:tcPr>
          <w:p>
            <w:pPr>
              <w:suppressAutoHyphens/>
              <w:snapToGrid w:val="0"/>
              <w:jc w:val="center"/>
              <w:rPr>
                <w:bCs/>
                <w:iCs/>
                <w:sz w:val="22"/>
                <w:szCs w:val="22"/>
                <w:lang w:eastAsia="ar-SA"/>
              </w:rPr>
            </w:pPr>
            <w:r>
              <w:rPr>
                <w:bCs/>
                <w:iCs/>
                <w:sz w:val="22"/>
                <w:szCs w:val="22"/>
                <w:lang w:eastAsia="ar-SA"/>
              </w:rPr>
              <w:t>dėl tech-nologinių nuos-tolių, patirtų ga-mybos proceso metu</w:t>
            </w:r>
          </w:p>
        </w:tc>
        <w:tc>
          <w:tcPr>
            <w:tcW w:w="2220" w:type="dxa"/>
            <w:gridSpan w:val="3"/>
            <w:tcBorders>
              <w:left w:val="single" w:sz="4" w:space="0" w:color="000000"/>
              <w:bottom w:val="single" w:sz="4" w:space="0" w:color="000000"/>
              <w:right w:val="single" w:sz="4" w:space="0" w:color="000000"/>
            </w:tcBorders>
          </w:tcPr>
          <w:p>
            <w:pPr>
              <w:suppressAutoHyphens/>
              <w:snapToGrid w:val="0"/>
              <w:jc w:val="center"/>
              <w:rPr>
                <w:sz w:val="22"/>
                <w:szCs w:val="22"/>
                <w:lang w:eastAsia="ar-SA"/>
              </w:rPr>
            </w:pPr>
            <w:r>
              <w:rPr>
                <w:sz w:val="22"/>
                <w:szCs w:val="22"/>
                <w:lang w:eastAsia="ar-SA"/>
              </w:rPr>
              <w:t>svorio trūkumas</w:t>
            </w:r>
          </w:p>
        </w:tc>
      </w:tr>
      <w:tr>
        <w:trPr>
          <w:trHeight w:val="1590"/>
        </w:trPr>
        <w:tc>
          <w:tcPr>
            <w:tcW w:w="1344"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417"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276"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per-tek-lius, kg (4–3 arba 4–2)</w:t>
            </w: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trūku-mas</w:t>
            </w:r>
          </w:p>
          <w:p>
            <w:pPr>
              <w:suppressAutoHyphens/>
              <w:snapToGrid w:val="0"/>
              <w:jc w:val="center"/>
              <w:rPr>
                <w:sz w:val="22"/>
                <w:szCs w:val="22"/>
                <w:lang w:eastAsia="ar-SA"/>
              </w:rPr>
            </w:pPr>
            <w:r>
              <w:rPr>
                <w:sz w:val="22"/>
                <w:szCs w:val="22"/>
                <w:lang w:eastAsia="ar-SA"/>
              </w:rPr>
              <w:t>iš viso,</w:t>
            </w:r>
          </w:p>
          <w:p>
            <w:pPr>
              <w:suppressAutoHyphens/>
              <w:snapToGrid w:val="0"/>
              <w:jc w:val="center"/>
              <w:rPr>
                <w:sz w:val="22"/>
                <w:szCs w:val="22"/>
                <w:lang w:eastAsia="ar-SA"/>
              </w:rPr>
            </w:pPr>
            <w:r>
              <w:rPr>
                <w:sz w:val="22"/>
                <w:szCs w:val="22"/>
                <w:lang w:eastAsia="ar-SA"/>
              </w:rPr>
              <w:t xml:space="preserve">kg </w:t>
            </w:r>
          </w:p>
          <w:p>
            <w:pPr>
              <w:suppressAutoHyphens/>
              <w:snapToGrid w:val="0"/>
              <w:jc w:val="center"/>
              <w:rPr>
                <w:sz w:val="22"/>
                <w:szCs w:val="22"/>
                <w:lang w:eastAsia="ar-SA"/>
              </w:rPr>
            </w:pPr>
            <w:r>
              <w:rPr>
                <w:sz w:val="22"/>
                <w:szCs w:val="22"/>
                <w:lang w:eastAsia="ar-SA"/>
              </w:rPr>
              <w:t>(3–4 arba 2–4)</w:t>
            </w:r>
          </w:p>
        </w:tc>
        <w:tc>
          <w:tcPr>
            <w:tcW w:w="1701"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3"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vMerge/>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kg (6–7)</w:t>
            </w: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 xml:space="preserve">kai-na, </w:t>
            </w:r>
          </w:p>
          <w:p>
            <w:pPr>
              <w:suppressAutoHyphens/>
              <w:snapToGrid w:val="0"/>
              <w:jc w:val="center"/>
              <w:rPr>
                <w:sz w:val="22"/>
                <w:szCs w:val="22"/>
                <w:lang w:eastAsia="ar-SA"/>
              </w:rPr>
            </w:pPr>
            <w:r>
              <w:rPr>
                <w:sz w:val="22"/>
                <w:szCs w:val="22"/>
                <w:lang w:eastAsia="ar-SA"/>
              </w:rPr>
              <w:t>Eur už toną</w:t>
            </w: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r>
              <w:rPr>
                <w:sz w:val="22"/>
                <w:szCs w:val="22"/>
                <w:lang w:eastAsia="ar-SA"/>
              </w:rPr>
              <w:t xml:space="preserve">suma, </w:t>
            </w:r>
          </w:p>
          <w:p>
            <w:pPr>
              <w:suppressAutoHyphens/>
              <w:snapToGrid w:val="0"/>
              <w:jc w:val="center"/>
              <w:rPr>
                <w:sz w:val="22"/>
                <w:szCs w:val="22"/>
                <w:lang w:eastAsia="ar-SA"/>
              </w:rPr>
            </w:pPr>
            <w:r>
              <w:rPr>
                <w:sz w:val="22"/>
                <w:szCs w:val="22"/>
                <w:lang w:eastAsia="ar-SA"/>
              </w:rPr>
              <w:t>Eur</w:t>
            </w:r>
          </w:p>
        </w:tc>
      </w:tr>
      <w:tr>
        <w:trPr>
          <w:trHeight w:val="207"/>
        </w:trPr>
        <w:tc>
          <w:tcPr>
            <w:tcW w:w="134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1</w:t>
            </w: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2</w:t>
            </w:r>
          </w:p>
        </w:tc>
        <w:tc>
          <w:tcPr>
            <w:tcW w:w="1417"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3</w:t>
            </w:r>
          </w:p>
        </w:tc>
        <w:tc>
          <w:tcPr>
            <w:tcW w:w="1276"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4</w:t>
            </w: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5</w:t>
            </w: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6</w:t>
            </w:r>
          </w:p>
        </w:tc>
        <w:tc>
          <w:tcPr>
            <w:tcW w:w="1701"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7</w:t>
            </w: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8</w:t>
            </w: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9</w:t>
            </w:r>
          </w:p>
        </w:tc>
        <w:tc>
          <w:tcPr>
            <w:tcW w:w="993"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10</w:t>
            </w: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r>
              <w:rPr>
                <w:sz w:val="22"/>
                <w:szCs w:val="22"/>
                <w:lang w:eastAsia="ar-SA"/>
              </w:rPr>
              <w:t>11</w:t>
            </w: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12</w:t>
            </w: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r>
              <w:rPr>
                <w:sz w:val="22"/>
                <w:szCs w:val="22"/>
                <w:lang w:eastAsia="ar-SA"/>
              </w:rPr>
              <w:t>13</w:t>
            </w: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r>
              <w:rPr>
                <w:sz w:val="22"/>
                <w:szCs w:val="22"/>
                <w:lang w:eastAsia="ar-SA"/>
              </w:rPr>
              <w:t>14</w:t>
            </w:r>
          </w:p>
        </w:tc>
      </w:tr>
      <w:tr>
        <w:trPr>
          <w:trHeight w:val="207"/>
        </w:trPr>
        <w:tc>
          <w:tcPr>
            <w:tcW w:w="134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417"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276"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3"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07"/>
        </w:trPr>
        <w:tc>
          <w:tcPr>
            <w:tcW w:w="134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417"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276"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3"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07"/>
        </w:trPr>
        <w:tc>
          <w:tcPr>
            <w:tcW w:w="134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417"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276"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993"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jc w:val="center"/>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26"/>
        </w:trPr>
        <w:tc>
          <w:tcPr>
            <w:tcW w:w="1344"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1417"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1276"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851" w:type="dxa"/>
            <w:tcBorders>
              <w:top w:val="single" w:sz="4" w:space="0" w:color="auto"/>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auto"/>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993"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auto"/>
              <w:left w:val="single" w:sz="4" w:space="0" w:color="000000"/>
              <w:bottom w:val="single" w:sz="4" w:space="0" w:color="000000"/>
            </w:tcBorders>
            <w:vAlign w:val="center"/>
          </w:tcPr>
          <w:p>
            <w:pPr>
              <w:suppressAutoHyphens/>
              <w:snapToGrid w:val="0"/>
              <w:rPr>
                <w:sz w:val="22"/>
                <w:szCs w:val="22"/>
                <w:lang w:eastAsia="ar-SA"/>
              </w:rPr>
            </w:pPr>
          </w:p>
        </w:tc>
        <w:tc>
          <w:tcPr>
            <w:tcW w:w="708" w:type="dxa"/>
            <w:tcBorders>
              <w:top w:val="single" w:sz="4" w:space="0" w:color="auto"/>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auto"/>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auto"/>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26"/>
        </w:trPr>
        <w:tc>
          <w:tcPr>
            <w:tcW w:w="134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417"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276"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3"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26"/>
        </w:trPr>
        <w:tc>
          <w:tcPr>
            <w:tcW w:w="134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417"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276"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3"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26"/>
        </w:trPr>
        <w:tc>
          <w:tcPr>
            <w:tcW w:w="1344"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1417"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276"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851"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993"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000000"/>
            </w:tcBorders>
            <w:vAlign w:val="center"/>
          </w:tcPr>
          <w:p>
            <w:pPr>
              <w:suppressAutoHyphens/>
              <w:snapToGrid w:val="0"/>
              <w:rPr>
                <w:sz w:val="22"/>
                <w:szCs w:val="22"/>
                <w:lang w:eastAsia="ar-SA"/>
              </w:rPr>
            </w:pPr>
          </w:p>
        </w:tc>
        <w:tc>
          <w:tcPr>
            <w:tcW w:w="708"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 w:val="22"/>
                <w:szCs w:val="22"/>
                <w:lang w:eastAsia="ar-SA"/>
              </w:rPr>
            </w:pPr>
          </w:p>
        </w:tc>
      </w:tr>
      <w:tr>
        <w:trPr>
          <w:trHeight w:val="226"/>
        </w:trPr>
        <w:tc>
          <w:tcPr>
            <w:tcW w:w="1344" w:type="dxa"/>
            <w:tcBorders>
              <w:top w:val="single" w:sz="4" w:space="0" w:color="auto"/>
            </w:tcBorders>
            <w:vAlign w:val="center"/>
          </w:tcPr>
          <w:p>
            <w:pPr>
              <w:suppressAutoHyphens/>
              <w:snapToGrid w:val="0"/>
              <w:rPr>
                <w:sz w:val="22"/>
                <w:szCs w:val="22"/>
                <w:lang w:eastAsia="ar-SA"/>
              </w:rPr>
            </w:pPr>
          </w:p>
        </w:tc>
        <w:tc>
          <w:tcPr>
            <w:tcW w:w="1134" w:type="dxa"/>
            <w:tcBorders>
              <w:top w:val="single" w:sz="4" w:space="0" w:color="auto"/>
              <w:right w:val="single" w:sz="4" w:space="0" w:color="auto"/>
            </w:tcBorders>
            <w:vAlign w:val="center"/>
          </w:tcPr>
          <w:p>
            <w:pPr>
              <w:suppressAutoHyphens/>
              <w:snapToGrid w:val="0"/>
              <w:jc w:val="right"/>
              <w:rPr>
                <w:sz w:val="22"/>
                <w:szCs w:val="22"/>
                <w:lang w:eastAsia="ar-SA"/>
              </w:rPr>
            </w:pPr>
            <w:r>
              <w:rPr>
                <w:sz w:val="22"/>
                <w:szCs w:val="22"/>
                <w:lang w:eastAsia="ar-SA"/>
              </w:rPr>
              <w:t>Iš viso</w:t>
            </w:r>
          </w:p>
        </w:tc>
        <w:tc>
          <w:tcPr>
            <w:tcW w:w="1417" w:type="dxa"/>
            <w:tcBorders>
              <w:top w:val="single" w:sz="4" w:space="0" w:color="000000"/>
              <w:left w:val="single" w:sz="4" w:space="0" w:color="auto"/>
              <w:bottom w:val="single" w:sz="4" w:space="0" w:color="auto"/>
            </w:tcBorders>
            <w:vAlign w:val="center"/>
          </w:tcPr>
          <w:p>
            <w:pPr>
              <w:suppressAutoHyphens/>
              <w:snapToGrid w:val="0"/>
              <w:rPr>
                <w:sz w:val="22"/>
                <w:szCs w:val="22"/>
                <w:lang w:eastAsia="ar-SA"/>
              </w:rPr>
            </w:pPr>
          </w:p>
        </w:tc>
        <w:tc>
          <w:tcPr>
            <w:tcW w:w="1276"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851" w:type="dxa"/>
            <w:tcBorders>
              <w:top w:val="single" w:sz="4" w:space="0" w:color="000000"/>
              <w:left w:val="single" w:sz="4" w:space="0" w:color="000000"/>
              <w:bottom w:val="single" w:sz="4" w:space="0" w:color="auto"/>
            </w:tcBorders>
          </w:tcPr>
          <w:p>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auto"/>
            </w:tcBorders>
          </w:tcPr>
          <w:p>
            <w:pPr>
              <w:suppressAutoHyphens/>
              <w:snapToGrid w:val="0"/>
              <w:jc w:val="center"/>
              <w:rPr>
                <w:sz w:val="22"/>
                <w:szCs w:val="22"/>
                <w:lang w:eastAsia="ar-SA"/>
              </w:rPr>
            </w:pPr>
          </w:p>
        </w:tc>
        <w:tc>
          <w:tcPr>
            <w:tcW w:w="1701"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992"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993"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1134" w:type="dxa"/>
            <w:tcBorders>
              <w:top w:val="single" w:sz="4" w:space="0" w:color="000000"/>
              <w:left w:val="single" w:sz="4" w:space="0" w:color="000000"/>
              <w:bottom w:val="single" w:sz="4" w:space="0" w:color="auto"/>
            </w:tcBorders>
            <w:vAlign w:val="center"/>
          </w:tcPr>
          <w:p>
            <w:pPr>
              <w:suppressAutoHyphens/>
              <w:snapToGrid w:val="0"/>
              <w:rPr>
                <w:sz w:val="22"/>
                <w:szCs w:val="22"/>
                <w:lang w:eastAsia="ar-SA"/>
              </w:rPr>
            </w:pPr>
          </w:p>
        </w:tc>
        <w:tc>
          <w:tcPr>
            <w:tcW w:w="708" w:type="dxa"/>
            <w:tcBorders>
              <w:top w:val="single" w:sz="4" w:space="0" w:color="000000"/>
              <w:left w:val="single" w:sz="4" w:space="0" w:color="000000"/>
              <w:bottom w:val="single" w:sz="4" w:space="0" w:color="auto"/>
            </w:tcBorders>
          </w:tcPr>
          <w:p>
            <w:pPr>
              <w:suppressAutoHyphens/>
              <w:snapToGrid w:val="0"/>
              <w:jc w:val="center"/>
              <w:rPr>
                <w:sz w:val="22"/>
                <w:szCs w:val="22"/>
                <w:lang w:eastAsia="ar-SA"/>
              </w:rPr>
            </w:pPr>
          </w:p>
        </w:tc>
        <w:tc>
          <w:tcPr>
            <w:tcW w:w="709" w:type="dxa"/>
            <w:tcBorders>
              <w:top w:val="single" w:sz="4" w:space="0" w:color="000000"/>
              <w:left w:val="single" w:sz="4" w:space="0" w:color="000000"/>
              <w:bottom w:val="single" w:sz="4" w:space="0" w:color="auto"/>
            </w:tcBorders>
          </w:tcPr>
          <w:p>
            <w:pPr>
              <w:suppressAutoHyphens/>
              <w:snapToGrid w:val="0"/>
              <w:jc w:val="center"/>
              <w:rPr>
                <w:sz w:val="22"/>
                <w:szCs w:val="22"/>
                <w:lang w:eastAsia="ar-SA"/>
              </w:rPr>
            </w:pPr>
          </w:p>
        </w:tc>
        <w:tc>
          <w:tcPr>
            <w:tcW w:w="803" w:type="dxa"/>
            <w:tcBorders>
              <w:top w:val="single" w:sz="4" w:space="0" w:color="000000"/>
              <w:left w:val="single" w:sz="4" w:space="0" w:color="000000"/>
              <w:bottom w:val="single" w:sz="4" w:space="0" w:color="auto"/>
              <w:right w:val="single" w:sz="4" w:space="0" w:color="000000"/>
            </w:tcBorders>
          </w:tcPr>
          <w:p>
            <w:pPr>
              <w:suppressAutoHyphens/>
              <w:snapToGrid w:val="0"/>
              <w:jc w:val="center"/>
              <w:rPr>
                <w:sz w:val="22"/>
                <w:szCs w:val="22"/>
                <w:lang w:eastAsia="ar-SA"/>
              </w:rPr>
            </w:pPr>
          </w:p>
        </w:tc>
      </w:tr>
    </w:tbl>
    <w:p>
      <w:pPr>
        <w:suppressAutoHyphens/>
        <w:jc w:val="both"/>
        <w:rPr>
          <w:szCs w:val="24"/>
          <w:lang w:eastAsia="ar-SA"/>
        </w:rPr>
      </w:pPr>
    </w:p>
    <w:p>
      <w:pPr>
        <w:suppressAutoHyphens/>
        <w:jc w:val="center"/>
        <w:rPr>
          <w:szCs w:val="24"/>
          <w:lang w:eastAsia="ar-SA"/>
        </w:rPr>
      </w:pPr>
    </w:p>
    <w:p>
      <w:pPr>
        <w:suppressAutoHyphens/>
        <w:ind w:firstLine="1296"/>
        <w:jc w:val="both"/>
        <w:rPr>
          <w:szCs w:val="24"/>
          <w:lang w:eastAsia="ar-SA"/>
        </w:rPr>
      </w:pPr>
      <w:r>
        <w:rPr>
          <w:b/>
          <w:szCs w:val="24"/>
          <w:lang w:eastAsia="ar-SA"/>
        </w:rPr>
        <w:t xml:space="preserve">Pastaba. </w:t>
      </w:r>
      <w:r>
        <w:rPr>
          <w:szCs w:val="24"/>
          <w:lang w:eastAsia="ar-SA"/>
        </w:rPr>
        <w:t xml:space="preserve">Jeigu inventorizacijos metu nebuvo grūdų, jų produktų ar kitų </w:t>
      </w:r>
      <w:r>
        <w:rPr>
          <w:bCs/>
          <w:szCs w:val="16"/>
          <w:lang w:eastAsia="ar-SA"/>
        </w:rPr>
        <w:t>produktų</w:t>
      </w:r>
      <w:r>
        <w:rPr>
          <w:szCs w:val="24"/>
          <w:lang w:eastAsia="ar-SA"/>
        </w:rPr>
        <w:t xml:space="preserve"> priimta ir išduota, faktiniai likučiai lyginami su apskaitos duomenimis, jeigu buvo – įvertinama apyvarta inventorizacijos metu.</w:t>
      </w:r>
    </w:p>
    <w:p>
      <w:pPr>
        <w:suppressAutoHyphens/>
        <w:jc w:val="both"/>
        <w:rPr>
          <w:szCs w:val="24"/>
          <w:lang w:eastAsia="ar-SA"/>
        </w:rPr>
      </w:pPr>
    </w:p>
    <w:p>
      <w:pPr>
        <w:suppressAutoHyphens/>
        <w:jc w:val="both"/>
        <w:rPr>
          <w:szCs w:val="24"/>
          <w:lang w:eastAsia="ar-SA"/>
        </w:rPr>
      </w:pPr>
      <w:r>
        <w:rPr>
          <w:szCs w:val="24"/>
          <w:lang w:eastAsia="ar-SA"/>
        </w:rPr>
        <w:t xml:space="preserve">Prie šio žiniaraščio pridedama...........................inventorizacijos aprašų, ................. partijų baigimo aktų </w:t>
      </w:r>
      <w:r>
        <w:rPr>
          <w:bCs/>
          <w:iCs/>
          <w:szCs w:val="24"/>
          <w:lang w:eastAsia="ar-SA"/>
        </w:rPr>
        <w:t>ir ................. gamybos aktų</w:t>
      </w:r>
      <w:r>
        <w:rPr>
          <w:szCs w:val="24"/>
          <w:lang w:eastAsia="ar-SA"/>
        </w:rPr>
        <w:t>.</w:t>
      </w:r>
    </w:p>
    <w:p>
      <w:pPr>
        <w:suppressAutoHyphens/>
        <w:jc w:val="both"/>
        <w:rPr>
          <w:szCs w:val="24"/>
          <w:lang w:eastAsia="ar-SA"/>
        </w:rPr>
      </w:pPr>
    </w:p>
    <w:p>
      <w:pPr>
        <w:suppressAutoHyphens/>
        <w:jc w:val="both"/>
        <w:rPr>
          <w:szCs w:val="24"/>
          <w:lang w:eastAsia="ar-SA"/>
        </w:rPr>
      </w:pPr>
    </w:p>
    <w:p>
      <w:pPr>
        <w:tabs>
          <w:tab w:val="right" w:leader="underscore" w:pos="5244"/>
          <w:tab w:val="right" w:pos="8550"/>
          <w:tab w:val="right" w:leader="underscore" w:pos="9633"/>
        </w:tabs>
        <w:suppressAutoHyphens/>
        <w:rPr>
          <w:szCs w:val="24"/>
          <w:lang w:eastAsia="ar-SA"/>
        </w:rPr>
      </w:pPr>
      <w:r>
        <w:rPr>
          <w:szCs w:val="24"/>
          <w:lang w:eastAsia="ar-SA"/>
        </w:rPr>
        <w:t xml:space="preserve">(Įmonės vyriausiasis finansininkas)                                         ____________________________                         __________________________________</w:t>
      </w:r>
    </w:p>
    <w:p>
      <w:pPr>
        <w:tabs>
          <w:tab w:val="right" w:leader="underscore" w:pos="5244"/>
          <w:tab w:val="right" w:pos="8550"/>
          <w:tab w:val="right" w:leader="underscore" w:pos="9633"/>
        </w:tabs>
        <w:suppressAutoHyphens/>
        <w:ind w:firstLine="5880"/>
        <w:rPr>
          <w:szCs w:val="24"/>
          <w:lang w:eastAsia="ar-SA"/>
        </w:rPr>
      </w:pPr>
      <w:r>
        <w:rPr>
          <w:sz w:val="20"/>
          <w:lang w:eastAsia="ar-SA"/>
        </w:rPr>
        <w:t xml:space="preserve">(parašas)                                                                                 (vardas, pavardė)</w:t>
      </w:r>
    </w:p>
    <w:p>
      <w:pPr>
        <w:tabs>
          <w:tab w:val="right" w:leader="underscore" w:pos="5244"/>
          <w:tab w:val="right" w:pos="8550"/>
          <w:tab w:val="right" w:leader="underscore" w:pos="9633"/>
        </w:tabs>
        <w:suppressAutoHyphens/>
        <w:rPr>
          <w:szCs w:val="24"/>
          <w:lang w:eastAsia="ar-SA"/>
        </w:rPr>
      </w:pPr>
    </w:p>
    <w:p>
      <w:pPr>
        <w:tabs>
          <w:tab w:val="center" w:pos="4332"/>
          <w:tab w:val="center" w:pos="7011"/>
        </w:tabs>
        <w:suppressAutoHyphens/>
        <w:rPr>
          <w:sz w:val="20"/>
          <w:lang w:eastAsia="ar-SA"/>
        </w:rPr>
      </w:pPr>
      <w:r>
        <w:rPr>
          <w:szCs w:val="24"/>
          <w:lang w:eastAsia="ar-SA"/>
        </w:rPr>
        <w:t xml:space="preserve">(Materialiai  atsakingų asmenų pareigų pavadinimas)           ____________________________                          __________________________________</w:t>
      </w:r>
      <w:r>
        <w:rPr>
          <w:sz w:val="20"/>
          <w:lang w:eastAsia="ar-SA"/>
        </w:rPr>
        <w:t xml:space="preserve">            </w:t>
      </w:r>
    </w:p>
    <w:p>
      <w:pPr>
        <w:tabs>
          <w:tab w:val="right" w:leader="underscore" w:pos="5244"/>
          <w:tab w:val="right" w:pos="8550"/>
          <w:tab w:val="right" w:leader="underscore" w:pos="9633"/>
        </w:tabs>
        <w:suppressAutoHyphens/>
        <w:ind w:firstLine="5880"/>
        <w:rPr>
          <w:szCs w:val="24"/>
          <w:lang w:eastAsia="ar-SA"/>
        </w:rPr>
      </w:pPr>
      <w:r>
        <w:rPr>
          <w:sz w:val="20"/>
          <w:lang w:eastAsia="ar-SA"/>
        </w:rPr>
        <w:t xml:space="preserve">(parašas)                                                                                 (vardas, pavardė)</w:t>
      </w:r>
    </w:p>
    <w:p>
      <w:pPr>
        <w:tabs>
          <w:tab w:val="right" w:leader="underscore" w:pos="5244"/>
          <w:tab w:val="right" w:pos="8550"/>
          <w:tab w:val="right" w:leader="underscore" w:pos="9633"/>
        </w:tabs>
        <w:suppressAutoHyphens/>
        <w:rPr>
          <w:szCs w:val="24"/>
          <w:lang w:eastAsia="ar-SA"/>
        </w:rPr>
      </w:pPr>
    </w:p>
    <w:p>
      <w:pPr>
        <w:tabs>
          <w:tab w:val="center" w:pos="4332"/>
          <w:tab w:val="center" w:pos="7011"/>
        </w:tabs>
        <w:suppressAutoHyphens/>
        <w:rPr>
          <w:szCs w:val="24"/>
          <w:lang w:eastAsia="ar-SA"/>
        </w:rPr>
      </w:pPr>
      <w:r>
        <w:rPr>
          <w:szCs w:val="24"/>
          <w:lang w:eastAsia="ar-SA"/>
        </w:rPr>
        <w:tab/>
      </w:r>
    </w:p>
    <w:p>
      <w:pPr>
        <w:tabs>
          <w:tab w:val="right" w:leader="underscore" w:pos="5244"/>
          <w:tab w:val="right" w:pos="8208"/>
          <w:tab w:val="right" w:leader="underscore" w:pos="9633"/>
        </w:tabs>
        <w:suppressAutoHyphens/>
        <w:rPr>
          <w:szCs w:val="24"/>
          <w:lang w:eastAsia="ar-SA"/>
        </w:rPr>
      </w:pPr>
      <w:r>
        <w:rPr>
          <w:szCs w:val="24"/>
          <w:lang w:eastAsia="ar-SA"/>
        </w:rPr>
        <w:t xml:space="preserve">(Žiniaraštį surašiusio asmens pareigų pavadinimas)               ____________________________                          __________________________________   </w:t>
      </w:r>
    </w:p>
    <w:p>
      <w:pPr>
        <w:tabs>
          <w:tab w:val="right" w:leader="underscore" w:pos="5244"/>
          <w:tab w:val="right" w:pos="8550"/>
          <w:tab w:val="right" w:leader="underscore" w:pos="9633"/>
        </w:tabs>
        <w:suppressAutoHyphens/>
        <w:ind w:firstLine="5880"/>
        <w:rPr>
          <w:szCs w:val="24"/>
          <w:lang w:eastAsia="ar-SA"/>
        </w:rPr>
      </w:pPr>
      <w:r>
        <w:rPr>
          <w:sz w:val="20"/>
          <w:lang w:eastAsia="ar-SA"/>
        </w:rPr>
        <w:t xml:space="preserve">(parašas)                                                                                 (vardas, pavardė)</w:t>
      </w:r>
    </w:p>
    <w:p>
      <w:pPr>
        <w:tabs>
          <w:tab w:val="right" w:leader="underscore" w:pos="5244"/>
          <w:tab w:val="right" w:pos="8550"/>
          <w:tab w:val="right" w:leader="underscore" w:pos="9633"/>
        </w:tabs>
        <w:suppressAutoHyphen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65d640380e11e48fcad59d61177654">
        <w:r w:rsidRPr="00532B9F">
          <w:rPr>
            <w:rFonts w:ascii="Times New Roman" w:eastAsia="MS Mincho" w:hAnsi="Times New Roman"/>
            <w:sz w:val="20"/>
            <w:i/>
            <w:iCs/>
            <w:color w:val="0000FF" w:themeColor="hyperlink"/>
            <w:u w:val="single"/>
          </w:rPr>
          <w:t>3D-558</w:t>
        </w:r>
      </w:fldSimple>
      <w:r>
        <w:rPr>
          <w:rFonts w:ascii="Times New Roman" w:eastAsia="MS Mincho" w:hAnsi="Times New Roman"/>
          <w:sz w:val="20"/>
          <w:i/>
          <w:iCs/>
        </w:rPr>
        <w:t>,
2014-09-09,
paskelbta TAR 2014-09-10, i. k. 2014-12083            </w:t>
      </w:r>
    </w:p>
    <w:p/>
    <w:p>
      <w:pPr>
        <w:suppressAutoHyphens/>
        <w:ind w:left="10215"/>
        <w:jc w:val="both"/>
        <w:rPr>
          <w:szCs w:val="24"/>
          <w:lang w:eastAsia="ar-SA"/>
        </w:rPr>
      </w:pPr>
    </w:p>
    <w:p>
      <w:pPr>
        <w:suppressAutoHyphens/>
        <w:ind w:left="10215"/>
        <w:jc w:val="both"/>
        <w:rPr>
          <w:szCs w:val="24"/>
          <w:lang w:eastAsia="ar-SA"/>
        </w:rPr>
        <w:sectPr>
          <w:headerReference w:type="default" r:id="rId31"/>
          <w:pgSz w:w="16837" w:h="11905" w:orient="landscape"/>
          <w:pgMar w:top="567" w:right="567" w:bottom="567" w:left="851" w:header="567" w:footer="680" w:gutter="0"/>
          <w:cols w:space="1296"/>
          <w:titlePg/>
          <w:docGrid w:linePitch="360"/>
        </w:sectPr>
      </w:pPr>
    </w:p>
    <w:p>
      <w:pPr>
        <w:tabs>
          <w:tab w:val="center" w:pos="4153"/>
          <w:tab w:val="right" w:pos="8306"/>
        </w:tabs>
        <w:overflowPunct w:val="0"/>
        <w:jc w:val="both"/>
        <w:textAlignment w:val="baseline"/>
        <w:rPr>
          <w:lang w:val="en-GB"/>
        </w:rPr>
      </w:pPr>
    </w:p>
    <w:p>
      <w:pPr>
        <w:suppressAutoHyphens/>
        <w:ind w:left="10215"/>
        <w:jc w:val="both"/>
        <w:rPr>
          <w:szCs w:val="24"/>
          <w:lang w:eastAsia="ar-SA"/>
        </w:rPr>
      </w:pPr>
      <w:r>
        <w:rPr>
          <w:szCs w:val="24"/>
          <w:lang w:eastAsia="ar-SA"/>
        </w:rPr>
        <w:t>Grūdų, jų produktų ir kitų produktų</w:t>
      </w:r>
    </w:p>
    <w:p>
      <w:pPr>
        <w:suppressAutoHyphens/>
        <w:ind w:left="10215"/>
        <w:jc w:val="both"/>
        <w:rPr>
          <w:szCs w:val="24"/>
          <w:lang w:eastAsia="ar-SA"/>
        </w:rPr>
      </w:pPr>
      <w:r>
        <w:rPr>
          <w:szCs w:val="24"/>
          <w:lang w:eastAsia="ar-SA"/>
        </w:rPr>
        <w:t>inventorizacijos grūdų supirkimo ir (arba)</w:t>
      </w:r>
    </w:p>
    <w:p>
      <w:pPr>
        <w:suppressAutoHyphens/>
        <w:ind w:left="10215"/>
        <w:jc w:val="both"/>
        <w:rPr>
          <w:szCs w:val="24"/>
          <w:lang w:eastAsia="ar-SA"/>
        </w:rPr>
      </w:pPr>
      <w:r>
        <w:rPr>
          <w:szCs w:val="24"/>
          <w:lang w:eastAsia="ar-SA"/>
        </w:rPr>
        <w:t xml:space="preserve">perdirbimo  įmonėse taisyklių</w:t>
      </w:r>
    </w:p>
    <w:p>
      <w:pPr>
        <w:tabs>
          <w:tab w:val="left" w:pos="916"/>
          <w:tab w:val="left" w:pos="1832"/>
          <w:tab w:val="left" w:pos="2748"/>
          <w:tab w:val="left" w:pos="3664"/>
          <w:tab w:val="left" w:pos="4580"/>
          <w:tab w:val="left" w:pos="6412"/>
          <w:tab w:val="left" w:pos="7328"/>
          <w:tab w:val="left" w:pos="8244"/>
          <w:tab w:val="left" w:pos="9160"/>
          <w:tab w:val="left" w:pos="10206"/>
          <w:tab w:val="left" w:pos="10992"/>
          <w:tab w:val="left" w:pos="11908"/>
          <w:tab w:val="left" w:pos="12824"/>
          <w:tab w:val="left" w:pos="13740"/>
          <w:tab w:val="left" w:pos="14656"/>
        </w:tabs>
        <w:suppressAutoHyphens/>
        <w:ind w:left="10206"/>
        <w:jc w:val="both"/>
        <w:rPr>
          <w:szCs w:val="24"/>
          <w:lang w:eastAsia="ar-SA"/>
        </w:rPr>
      </w:pPr>
      <w:r>
        <w:rPr>
          <w:szCs w:val="24"/>
          <w:lang w:eastAsia="ar-SA"/>
        </w:rPr>
        <w:t>5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2"/>
          <w:szCs w:val="22"/>
          <w:lang w:eastAsia="ar-SA"/>
        </w:rPr>
      </w:pPr>
      <w:r>
        <w:rPr>
          <w:b/>
          <w:sz w:val="22"/>
          <w:szCs w:val="22"/>
          <w:lang w:eastAsia="ar-SA"/>
        </w:rPr>
        <w:t>(Grūdų, jų produktų ir kitų produktų suvestinės ataskaitos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496"/>
        <w:jc w:val="both"/>
        <w:rPr>
          <w:sz w:val="22"/>
          <w:szCs w:val="22"/>
          <w:lang w:eastAsia="ar-SA"/>
        </w:rPr>
      </w:pPr>
    </w:p>
    <w:tbl>
      <w:tblPr>
        <w:tblW w:w="0" w:type="auto"/>
        <w:jc w:val="center"/>
        <w:tblLayout w:type="fixed"/>
        <w:tblLook w:val="0000" w:firstRow="0" w:lastRow="0" w:firstColumn="0" w:lastColumn="0" w:noHBand="0" w:noVBand="0"/>
      </w:tblPr>
      <w:tblGrid>
        <w:gridCol w:w="9639"/>
      </w:tblGrid>
      <w:tr>
        <w:trPr>
          <w:jc w:val="center"/>
        </w:trPr>
        <w:tc>
          <w:tcPr>
            <w:tcW w:w="9639" w:type="dxa"/>
            <w:tcBorders>
              <w:top w:val="nil"/>
              <w:left w:val="nil"/>
              <w:bottom w:val="single" w:sz="8" w:space="0" w:color="000000"/>
              <w:right w:val="nil"/>
            </w:tcBorders>
          </w:tcPr>
          <w:p>
            <w:pPr>
              <w:suppressAutoHyphens/>
              <w:snapToGrid w:val="0"/>
              <w:rPr>
                <w:szCs w:val="24"/>
                <w:lang w:eastAsia="ar-SA"/>
              </w:rPr>
            </w:pPr>
          </w:p>
        </w:tc>
      </w:tr>
      <w:tr>
        <w:trPr>
          <w:jc w:val="center"/>
        </w:trPr>
        <w:tc>
          <w:tcPr>
            <w:tcW w:w="9639" w:type="dxa"/>
          </w:tcPr>
          <w:p>
            <w:pPr>
              <w:suppressAutoHyphens/>
              <w:snapToGrid w:val="0"/>
              <w:jc w:val="center"/>
              <w:rPr>
                <w:szCs w:val="24"/>
                <w:lang w:eastAsia="ar-SA"/>
              </w:rPr>
            </w:pPr>
            <w:r>
              <w:rPr>
                <w:szCs w:val="24"/>
                <w:lang w:eastAsia="ar-SA"/>
              </w:rPr>
              <w:t xml:space="preserve">(įmonės  pavadinimas)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496"/>
        <w:jc w:val="both"/>
        <w:rPr>
          <w:sz w:val="22"/>
          <w:szCs w:val="22"/>
          <w:lang w:eastAsia="ar-SA"/>
        </w:rPr>
      </w:pPr>
    </w:p>
    <w:p>
      <w:pPr>
        <w:suppressAutoHyphens/>
        <w:jc w:val="center"/>
        <w:rPr>
          <w:b/>
          <w:szCs w:val="24"/>
          <w:lang w:eastAsia="ar-SA"/>
        </w:rPr>
      </w:pPr>
      <w:r>
        <w:rPr>
          <w:b/>
          <w:szCs w:val="24"/>
          <w:lang w:eastAsia="ar-SA"/>
        </w:rPr>
        <w:t xml:space="preserve">GRŪDŲ, JŲ PRODUKTŲ  IR KITŲ PRODUKTŲ SUVESTINĖ ATASKAITA</w:t>
      </w:r>
    </w:p>
    <w:p>
      <w:pPr>
        <w:suppressAutoHyphens/>
        <w:jc w:val="center"/>
        <w:rPr>
          <w:b/>
          <w:szCs w:val="24"/>
          <w:lang w:eastAsia="ar-SA"/>
        </w:rPr>
      </w:pPr>
    </w:p>
    <w:p>
      <w:pPr>
        <w:suppressAutoHyphens/>
        <w:jc w:val="center"/>
        <w:rPr>
          <w:sz w:val="22"/>
          <w:szCs w:val="22"/>
          <w:lang w:eastAsia="ar-SA"/>
        </w:rPr>
      </w:pPr>
      <w:r>
        <w:rPr>
          <w:sz w:val="22"/>
          <w:szCs w:val="22"/>
          <w:lang w:eastAsia="ar-SA"/>
        </w:rPr>
        <w:t>................. m............................................. d. Nr. .....</w:t>
      </w:r>
    </w:p>
    <w:p>
      <w:pPr>
        <w:suppressAutoHyphens/>
        <w:jc w:val="center"/>
        <w:rPr>
          <w:sz w:val="22"/>
          <w:szCs w:val="22"/>
          <w:lang w:eastAsia="ar-SA"/>
        </w:rPr>
      </w:pPr>
      <w:r>
        <w:rPr>
          <w:sz w:val="22"/>
          <w:szCs w:val="22"/>
          <w:lang w:eastAsia="ar-SA"/>
        </w:rPr>
        <w:t>Vilnius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96"/>
        <w:jc w:val="both"/>
        <w:rPr>
          <w:rFonts w:ascii="Courier New" w:hAnsi="Courier New" w:cs="Courier New"/>
          <w:sz w:val="20"/>
          <w:lang w:eastAsia="ar-SA"/>
        </w:rPr>
      </w:pPr>
    </w:p>
    <w:p>
      <w:pPr>
        <w:tabs>
          <w:tab w:val="right" w:leader="underscore" w:pos="9000"/>
        </w:tabs>
        <w:suppressAutoHyphens/>
        <w:rPr>
          <w:szCs w:val="24"/>
          <w:lang w:eastAsia="ar-SA"/>
        </w:rPr>
      </w:pPr>
      <w:r>
        <w:rPr>
          <w:szCs w:val="24"/>
          <w:lang w:eastAsia="ar-SA"/>
        </w:rPr>
        <w:t xml:space="preserve">Apie </w:t>
      </w:r>
      <w:r>
        <w:rPr>
          <w:bCs/>
          <w:iCs/>
          <w:szCs w:val="24"/>
          <w:lang w:eastAsia="ar-SA"/>
        </w:rPr>
        <w:t xml:space="preserve">grūdų, jų produktų  ir k</w:t>
      </w:r>
      <w:r>
        <w:rPr>
          <w:bCs/>
          <w:iCs/>
          <w:color w:val="800000"/>
          <w:szCs w:val="24"/>
          <w:lang w:eastAsia="ar-SA"/>
        </w:rPr>
        <w:t>i</w:t>
      </w:r>
      <w:r>
        <w:rPr>
          <w:bCs/>
          <w:iCs/>
          <w:szCs w:val="24"/>
          <w:lang w:eastAsia="ar-SA"/>
        </w:rPr>
        <w:t xml:space="preserve">tų </w:t>
      </w:r>
      <w:r>
        <w:rPr>
          <w:bCs/>
          <w:szCs w:val="24"/>
          <w:lang w:eastAsia="ar-SA"/>
        </w:rPr>
        <w:t>produktų</w:t>
      </w:r>
      <w:r>
        <w:rPr>
          <w:szCs w:val="24"/>
          <w:lang w:eastAsia="ar-SA"/>
        </w:rPr>
        <w:t>, priklausančių ____________________________________________________________</w:t>
        <w:tab/>
      </w:r>
    </w:p>
    <w:p>
      <w:pPr>
        <w:tabs>
          <w:tab w:val="center" w:pos="6555"/>
        </w:tabs>
        <w:suppressAutoHyphens/>
        <w:jc w:val="center"/>
        <w:rPr>
          <w:sz w:val="20"/>
          <w:lang w:eastAsia="ar-SA"/>
        </w:rPr>
      </w:pPr>
      <w:r>
        <w:rPr>
          <w:szCs w:val="24"/>
          <w:lang w:eastAsia="ar-SA"/>
        </w:rPr>
        <w:tab/>
        <w:t xml:space="preserve">                    </w:t>
      </w:r>
      <w:r>
        <w:rPr>
          <w:sz w:val="20"/>
          <w:lang w:eastAsia="ar-SA"/>
        </w:rPr>
        <w:t>(savininko pavadinimas, fizinio asmens vardas, pavardė, adresas)</w:t>
      </w:r>
    </w:p>
    <w:p>
      <w:pPr>
        <w:suppressAutoHyphens/>
        <w:rPr>
          <w:szCs w:val="24"/>
          <w:lang w:eastAsia="ar-SA"/>
        </w:rPr>
      </w:pPr>
      <w:r>
        <w:rPr>
          <w:szCs w:val="24"/>
          <w:lang w:eastAsia="ar-SA"/>
        </w:rPr>
        <w:t>inventorizacijos rezultatus pagal....................... m....................................... d. būklę</w:t>
      </w:r>
    </w:p>
    <w:p>
      <w:pPr>
        <w:suppressAutoHyphens/>
        <w:jc w:val="center"/>
        <w:rPr>
          <w:szCs w:val="24"/>
          <w:lang w:eastAsia="ar-SA"/>
        </w:rPr>
      </w:pPr>
    </w:p>
    <w:tbl>
      <w:tblPr>
        <w:tblW w:w="15593" w:type="dxa"/>
        <w:tblInd w:w="108" w:type="dxa"/>
        <w:tblLayout w:type="fixed"/>
        <w:tblLook w:val="0000" w:firstRow="0" w:lastRow="0" w:firstColumn="0" w:lastColumn="0" w:noHBand="0" w:noVBand="0"/>
      </w:tblPr>
      <w:tblGrid>
        <w:gridCol w:w="1112"/>
        <w:gridCol w:w="1156"/>
        <w:gridCol w:w="1134"/>
        <w:gridCol w:w="2268"/>
        <w:gridCol w:w="993"/>
        <w:gridCol w:w="992"/>
        <w:gridCol w:w="1276"/>
        <w:gridCol w:w="992"/>
        <w:gridCol w:w="992"/>
        <w:gridCol w:w="992"/>
        <w:gridCol w:w="1418"/>
        <w:gridCol w:w="850"/>
        <w:gridCol w:w="709"/>
        <w:gridCol w:w="709"/>
      </w:tblGrid>
      <w:tr>
        <w:tc>
          <w:tcPr>
            <w:tcW w:w="1112"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Sutikri-nimo žinia-raščio Nr.</w:t>
            </w:r>
          </w:p>
          <w:p>
            <w:pPr>
              <w:suppressAutoHyphens/>
              <w:snapToGrid w:val="0"/>
              <w:ind w:firstLine="60"/>
              <w:jc w:val="center"/>
              <w:rPr>
                <w:szCs w:val="24"/>
                <w:lang w:eastAsia="ar-SA"/>
              </w:rPr>
            </w:pPr>
            <w:r>
              <w:rPr>
                <w:szCs w:val="24"/>
                <w:lang w:eastAsia="ar-SA"/>
              </w:rPr>
              <w:t>ir data</w:t>
            </w:r>
          </w:p>
        </w:tc>
        <w:tc>
          <w:tcPr>
            <w:tcW w:w="1156" w:type="dxa"/>
            <w:vMerge w:val="restart"/>
            <w:tcBorders>
              <w:top w:val="single" w:sz="4" w:space="0" w:color="000000"/>
              <w:left w:val="single" w:sz="4" w:space="0" w:color="000000"/>
              <w:bottom w:val="single" w:sz="4" w:space="0" w:color="000000"/>
            </w:tcBorders>
          </w:tcPr>
          <w:p>
            <w:pPr>
              <w:tabs>
                <w:tab w:val="right" w:leader="underscore" w:pos="9000"/>
              </w:tabs>
              <w:suppressAutoHyphens/>
              <w:snapToGrid w:val="0"/>
              <w:rPr>
                <w:bCs/>
                <w:iCs/>
                <w:szCs w:val="24"/>
                <w:lang w:eastAsia="ar-SA"/>
              </w:rPr>
            </w:pPr>
            <w:r>
              <w:rPr>
                <w:bCs/>
                <w:iCs/>
                <w:szCs w:val="24"/>
                <w:lang w:eastAsia="ar-SA"/>
              </w:rPr>
              <w:t xml:space="preserve">Grūdų </w:t>
            </w:r>
          </w:p>
          <w:p>
            <w:pPr>
              <w:suppressAutoHyphens/>
              <w:rPr>
                <w:szCs w:val="24"/>
                <w:lang w:eastAsia="ar-SA"/>
              </w:rPr>
            </w:pPr>
            <w:r>
              <w:rPr>
                <w:szCs w:val="24"/>
                <w:lang w:eastAsia="ar-SA"/>
              </w:rPr>
              <w:t>rūšis, jų</w:t>
            </w:r>
          </w:p>
          <w:p>
            <w:pPr>
              <w:suppressAutoHyphens/>
              <w:rPr>
                <w:bCs/>
                <w:szCs w:val="24"/>
                <w:lang w:eastAsia="ar-SA"/>
              </w:rPr>
            </w:pPr>
            <w:r>
              <w:rPr>
                <w:bCs/>
                <w:szCs w:val="24"/>
                <w:lang w:eastAsia="ar-SA"/>
              </w:rPr>
              <w:t>produktų,</w:t>
            </w:r>
          </w:p>
          <w:p>
            <w:pPr>
              <w:suppressAutoHyphens/>
              <w:rPr>
                <w:bCs/>
                <w:szCs w:val="24"/>
                <w:lang w:eastAsia="ar-SA"/>
              </w:rPr>
            </w:pPr>
            <w:r>
              <w:rPr>
                <w:bCs/>
                <w:szCs w:val="24"/>
                <w:lang w:eastAsia="ar-SA"/>
              </w:rPr>
              <w:t>kitų pro-</w:t>
            </w:r>
          </w:p>
          <w:p>
            <w:pPr>
              <w:suppressAutoHyphens/>
              <w:rPr>
                <w:szCs w:val="24"/>
                <w:lang w:eastAsia="ar-SA"/>
              </w:rPr>
            </w:pPr>
            <w:r>
              <w:rPr>
                <w:bCs/>
                <w:szCs w:val="24"/>
                <w:lang w:eastAsia="ar-SA"/>
              </w:rPr>
              <w:t>duktų</w:t>
            </w:r>
            <w:r>
              <w:rPr>
                <w:szCs w:val="24"/>
                <w:lang w:eastAsia="ar-SA"/>
              </w:rPr>
              <w:t xml:space="preserve"> pavadini-mas, partijos Nr.   ar pavadini-mas</w:t>
            </w:r>
          </w:p>
        </w:tc>
        <w:tc>
          <w:tcPr>
            <w:tcW w:w="1134" w:type="dxa"/>
            <w:vMerge w:val="restart"/>
            <w:tcBorders>
              <w:top w:val="single" w:sz="4" w:space="0" w:color="000000"/>
              <w:left w:val="single" w:sz="4" w:space="0" w:color="000000"/>
              <w:bottom w:val="single" w:sz="4" w:space="0" w:color="000000"/>
            </w:tcBorders>
          </w:tcPr>
          <w:p>
            <w:pPr>
              <w:suppressAutoHyphens/>
              <w:snapToGrid w:val="0"/>
              <w:rPr>
                <w:bCs/>
                <w:szCs w:val="24"/>
                <w:lang w:eastAsia="ar-SA"/>
              </w:rPr>
            </w:pPr>
            <w:r>
              <w:rPr>
                <w:bCs/>
                <w:iCs/>
                <w:szCs w:val="24"/>
                <w:lang w:eastAsia="ar-SA"/>
              </w:rPr>
              <w:t xml:space="preserve">Grūdų, jų  p</w:t>
            </w:r>
            <w:r>
              <w:rPr>
                <w:bCs/>
                <w:szCs w:val="24"/>
                <w:lang w:eastAsia="ar-SA"/>
              </w:rPr>
              <w:t>ro-duktų, kitų</w:t>
            </w:r>
          </w:p>
          <w:p>
            <w:pPr>
              <w:suppressAutoHyphens/>
              <w:snapToGrid w:val="0"/>
              <w:rPr>
                <w:szCs w:val="24"/>
                <w:lang w:eastAsia="ar-SA"/>
              </w:rPr>
            </w:pPr>
            <w:r>
              <w:rPr>
                <w:bCs/>
                <w:szCs w:val="24"/>
                <w:lang w:eastAsia="ar-SA"/>
              </w:rPr>
              <w:t>produktų</w:t>
            </w:r>
            <w:r>
              <w:rPr>
                <w:szCs w:val="24"/>
                <w:lang w:eastAsia="ar-SA"/>
              </w:rPr>
              <w:t xml:space="preserve"> </w:t>
            </w:r>
          </w:p>
          <w:p>
            <w:pPr>
              <w:suppressAutoHyphens/>
              <w:rPr>
                <w:szCs w:val="24"/>
                <w:lang w:eastAsia="ar-SA"/>
              </w:rPr>
            </w:pPr>
            <w:r>
              <w:rPr>
                <w:szCs w:val="24"/>
                <w:lang w:eastAsia="ar-SA"/>
              </w:rPr>
              <w:t>partijų baigimo aktų</w:t>
            </w:r>
          </w:p>
          <w:p>
            <w:pPr>
              <w:suppressAutoHyphens/>
              <w:ind w:firstLine="60"/>
              <w:rPr>
                <w:szCs w:val="24"/>
                <w:lang w:eastAsia="ar-SA"/>
              </w:rPr>
            </w:pPr>
            <w:r>
              <w:rPr>
                <w:szCs w:val="24"/>
                <w:lang w:eastAsia="ar-SA"/>
              </w:rPr>
              <w:t>Nr.</w:t>
            </w:r>
          </w:p>
        </w:tc>
        <w:tc>
          <w:tcPr>
            <w:tcW w:w="2268"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Materialiai atsakingo asmens vardas, pavardė,</w:t>
            </w:r>
          </w:p>
          <w:p>
            <w:pPr>
              <w:suppressAutoHyphens/>
              <w:snapToGrid w:val="0"/>
              <w:ind w:firstLine="60"/>
              <w:jc w:val="center"/>
              <w:rPr>
                <w:szCs w:val="24"/>
                <w:lang w:eastAsia="ar-SA"/>
              </w:rPr>
            </w:pPr>
            <w:r>
              <w:rPr>
                <w:szCs w:val="24"/>
                <w:lang w:eastAsia="ar-SA"/>
              </w:rPr>
              <w:t xml:space="preserve">materialiai atsakingų asmenų </w:t>
            </w:r>
            <w:r>
              <w:rPr>
                <w:bCs/>
                <w:iCs/>
                <w:szCs w:val="24"/>
                <w:lang w:eastAsia="ar-SA"/>
              </w:rPr>
              <w:t>grupės</w:t>
            </w:r>
            <w:r>
              <w:rPr>
                <w:szCs w:val="24"/>
                <w:lang w:eastAsia="ar-SA"/>
              </w:rPr>
              <w:t xml:space="preserve"> vardai, pavardės</w:t>
            </w:r>
          </w:p>
        </w:tc>
        <w:tc>
          <w:tcPr>
            <w:tcW w:w="1985" w:type="dxa"/>
            <w:gridSpan w:val="2"/>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 xml:space="preserve">Duomenys pagal partijų baigimo </w:t>
            </w:r>
            <w:r>
              <w:rPr>
                <w:bCs/>
                <w:iCs/>
                <w:szCs w:val="24"/>
                <w:lang w:eastAsia="ar-SA"/>
              </w:rPr>
              <w:t>arba gamybos</w:t>
            </w:r>
            <w:r>
              <w:rPr>
                <w:szCs w:val="24"/>
                <w:lang w:eastAsia="ar-SA"/>
              </w:rPr>
              <w:t xml:space="preserve"> aktus, sutikrintus su inventorizacijos aprašais,</w:t>
            </w:r>
          </w:p>
          <w:p>
            <w:pPr>
              <w:suppressAutoHyphens/>
              <w:snapToGrid w:val="0"/>
              <w:jc w:val="center"/>
              <w:rPr>
                <w:szCs w:val="24"/>
                <w:lang w:eastAsia="ar-SA"/>
              </w:rPr>
            </w:pPr>
            <w:r>
              <w:rPr>
                <w:szCs w:val="24"/>
                <w:lang w:eastAsia="ar-SA"/>
              </w:rPr>
              <w:t>kg</w:t>
            </w:r>
          </w:p>
        </w:tc>
        <w:tc>
          <w:tcPr>
            <w:tcW w:w="1276"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Pateisina-mieji svo-rio trūku-mai,</w:t>
            </w:r>
          </w:p>
          <w:p>
            <w:pPr>
              <w:suppressAutoHyphens/>
              <w:snapToGrid w:val="0"/>
              <w:ind w:firstLine="60"/>
              <w:jc w:val="center"/>
              <w:rPr>
                <w:szCs w:val="24"/>
                <w:lang w:eastAsia="ar-SA"/>
              </w:rPr>
            </w:pPr>
            <w:r>
              <w:rPr>
                <w:szCs w:val="24"/>
                <w:lang w:eastAsia="ar-SA"/>
              </w:rPr>
              <w:t>iš viso,</w:t>
            </w:r>
          </w:p>
          <w:p>
            <w:pPr>
              <w:suppressAutoHyphens/>
              <w:snapToGrid w:val="0"/>
              <w:ind w:firstLine="60"/>
              <w:jc w:val="center"/>
              <w:rPr>
                <w:szCs w:val="24"/>
                <w:lang w:eastAsia="ar-SA"/>
              </w:rPr>
            </w:pPr>
            <w:r>
              <w:rPr>
                <w:szCs w:val="24"/>
                <w:lang w:eastAsia="ar-SA"/>
              </w:rPr>
              <w:t>kg</w:t>
            </w:r>
          </w:p>
        </w:tc>
        <w:tc>
          <w:tcPr>
            <w:tcW w:w="4394" w:type="dxa"/>
            <w:gridSpan w:val="4"/>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Iš to kiekio, kg</w:t>
            </w:r>
          </w:p>
        </w:tc>
        <w:tc>
          <w:tcPr>
            <w:tcW w:w="2268" w:type="dxa"/>
            <w:gridSpan w:val="3"/>
            <w:vMerge w:val="restart"/>
            <w:tcBorders>
              <w:top w:val="single" w:sz="4" w:space="0" w:color="000000"/>
              <w:left w:val="single" w:sz="4" w:space="0" w:color="000000"/>
              <w:right w:val="single" w:sz="4" w:space="0" w:color="000000"/>
            </w:tcBorders>
          </w:tcPr>
          <w:p>
            <w:pPr>
              <w:suppressAutoHyphens/>
              <w:snapToGrid w:val="0"/>
              <w:jc w:val="center"/>
              <w:rPr>
                <w:szCs w:val="24"/>
                <w:lang w:eastAsia="ar-SA"/>
              </w:rPr>
            </w:pPr>
            <w:r>
              <w:rPr>
                <w:szCs w:val="24"/>
                <w:lang w:eastAsia="ar-SA"/>
              </w:rPr>
              <w:t>Nepateisinamasis svorio trūkumas</w:t>
            </w:r>
          </w:p>
        </w:tc>
      </w:tr>
      <w:tr>
        <w:trPr>
          <w:trHeight w:val="465"/>
        </w:trPr>
        <w:tc>
          <w:tcPr>
            <w:tcW w:w="1112" w:type="dxa"/>
            <w:vMerge/>
            <w:tcBorders>
              <w:top w:val="single" w:sz="4" w:space="0" w:color="000000"/>
              <w:left w:val="single" w:sz="4" w:space="0" w:color="000000"/>
            </w:tcBorders>
            <w:vAlign w:val="center"/>
          </w:tcPr>
          <w:p>
            <w:pPr>
              <w:suppressAutoHyphens/>
              <w:snapToGrid w:val="0"/>
              <w:rPr>
                <w:szCs w:val="24"/>
                <w:lang w:eastAsia="ar-SA"/>
              </w:rPr>
            </w:pPr>
          </w:p>
        </w:tc>
        <w:tc>
          <w:tcPr>
            <w:tcW w:w="1156" w:type="dxa"/>
            <w:vMerge/>
            <w:tcBorders>
              <w:top w:val="single" w:sz="4" w:space="0" w:color="000000"/>
              <w:left w:val="single" w:sz="4" w:space="0" w:color="000000"/>
              <w:bottom w:val="single" w:sz="4" w:space="0" w:color="000000"/>
            </w:tcBorders>
            <w:vAlign w:val="center"/>
          </w:tcPr>
          <w:p>
            <w:pPr>
              <w:suppressAutoHyphens/>
              <w:snapToGrid w:val="0"/>
              <w:rPr>
                <w:szCs w:val="24"/>
                <w:lang w:eastAsia="ar-SA"/>
              </w:rPr>
            </w:pPr>
          </w:p>
        </w:tc>
        <w:tc>
          <w:tcPr>
            <w:tcW w:w="1134" w:type="dxa"/>
            <w:vMerge/>
            <w:tcBorders>
              <w:top w:val="single" w:sz="4" w:space="0" w:color="000000"/>
              <w:left w:val="single" w:sz="4" w:space="0" w:color="000000"/>
              <w:bottom w:val="single" w:sz="4" w:space="0" w:color="000000"/>
            </w:tcBorders>
            <w:vAlign w:val="center"/>
          </w:tcPr>
          <w:p>
            <w:pPr>
              <w:suppressAutoHyphens/>
              <w:snapToGrid w:val="0"/>
              <w:rPr>
                <w:szCs w:val="24"/>
                <w:lang w:eastAsia="ar-SA"/>
              </w:rPr>
            </w:pPr>
          </w:p>
        </w:tc>
        <w:tc>
          <w:tcPr>
            <w:tcW w:w="2268" w:type="dxa"/>
            <w:vMerge/>
            <w:tcBorders>
              <w:top w:val="single" w:sz="4" w:space="0" w:color="000000"/>
              <w:left w:val="single" w:sz="4" w:space="0" w:color="000000"/>
            </w:tcBorders>
            <w:vAlign w:val="center"/>
          </w:tcPr>
          <w:p>
            <w:pPr>
              <w:suppressAutoHyphens/>
              <w:snapToGrid w:val="0"/>
              <w:rPr>
                <w:szCs w:val="24"/>
                <w:lang w:eastAsia="ar-SA"/>
              </w:rPr>
            </w:pPr>
          </w:p>
        </w:tc>
        <w:tc>
          <w:tcPr>
            <w:tcW w:w="1985" w:type="dxa"/>
            <w:gridSpan w:val="2"/>
            <w:vMerge/>
            <w:tcBorders>
              <w:top w:val="single" w:sz="4" w:space="0" w:color="000000"/>
              <w:left w:val="single" w:sz="4" w:space="0" w:color="000000"/>
            </w:tcBorders>
            <w:vAlign w:val="center"/>
          </w:tcPr>
          <w:p>
            <w:pPr>
              <w:suppressAutoHyphens/>
              <w:snapToGrid w:val="0"/>
              <w:rPr>
                <w:szCs w:val="24"/>
                <w:lang w:eastAsia="ar-SA"/>
              </w:rPr>
            </w:pPr>
          </w:p>
        </w:tc>
        <w:tc>
          <w:tcPr>
            <w:tcW w:w="1276"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 xml:space="preserve">dėl grū-dų (jų </w:t>
            </w:r>
            <w:r>
              <w:rPr>
                <w:bCs/>
                <w:szCs w:val="24"/>
                <w:lang w:eastAsia="ar-SA"/>
              </w:rPr>
              <w:t>produk-tų</w:t>
            </w:r>
            <w:r>
              <w:rPr>
                <w:szCs w:val="24"/>
                <w:lang w:eastAsia="ar-SA"/>
              </w:rPr>
              <w:t>) drėg</w:t>
            </w:r>
            <w:r>
              <w:rPr>
                <w:bCs/>
                <w:iCs/>
                <w:szCs w:val="24"/>
                <w:lang w:eastAsia="ar-SA"/>
              </w:rPr>
              <w:t>nio</w:t>
            </w:r>
            <w:r>
              <w:rPr>
                <w:bCs/>
                <w:i/>
                <w:iCs/>
                <w:szCs w:val="24"/>
                <w:u w:val="single"/>
                <w:lang w:eastAsia="ar-SA"/>
              </w:rPr>
              <w:t xml:space="preserve"> </w:t>
            </w:r>
            <w:r>
              <w:rPr>
                <w:szCs w:val="24"/>
                <w:lang w:eastAsia="ar-SA"/>
              </w:rPr>
              <w:t>suma-žėjimo</w:t>
            </w:r>
          </w:p>
        </w:tc>
        <w:tc>
          <w:tcPr>
            <w:tcW w:w="992" w:type="dxa"/>
            <w:vMerge w:val="restart"/>
            <w:tcBorders>
              <w:top w:val="single" w:sz="4" w:space="0" w:color="000000"/>
              <w:left w:val="single" w:sz="4" w:space="0" w:color="000000"/>
            </w:tcBorders>
          </w:tcPr>
          <w:p>
            <w:pPr>
              <w:suppressAutoHyphens/>
              <w:snapToGrid w:val="0"/>
              <w:jc w:val="center"/>
              <w:rPr>
                <w:bCs/>
                <w:iCs/>
                <w:szCs w:val="24"/>
                <w:lang w:eastAsia="ar-SA"/>
              </w:rPr>
            </w:pPr>
            <w:r>
              <w:rPr>
                <w:szCs w:val="24"/>
                <w:lang w:eastAsia="ar-SA"/>
              </w:rPr>
              <w:t xml:space="preserve">dėl šiuk-šlinių prie-maišų kiekio </w:t>
            </w:r>
            <w:r>
              <w:rPr>
                <w:bCs/>
                <w:iCs/>
                <w:szCs w:val="24"/>
                <w:lang w:eastAsia="ar-SA"/>
              </w:rPr>
              <w:t>suma-žėjimo</w:t>
            </w:r>
          </w:p>
          <w:p>
            <w:pPr>
              <w:suppressAutoHyphens/>
              <w:jc w:val="center"/>
              <w:rPr>
                <w:szCs w:val="24"/>
                <w:lang w:eastAsia="ar-SA"/>
              </w:rPr>
            </w:pPr>
          </w:p>
          <w:p>
            <w:pPr>
              <w:suppressAutoHyphens/>
              <w:jc w:val="center"/>
              <w:rPr>
                <w:szCs w:val="24"/>
                <w:lang w:eastAsia="ar-SA"/>
              </w:rPr>
            </w:pPr>
          </w:p>
        </w:tc>
        <w:tc>
          <w:tcPr>
            <w:tcW w:w="992"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natūra-</w:t>
            </w:r>
          </w:p>
          <w:p>
            <w:pPr>
              <w:suppressAutoHyphens/>
              <w:snapToGrid w:val="0"/>
              <w:jc w:val="center"/>
              <w:rPr>
                <w:szCs w:val="24"/>
                <w:lang w:eastAsia="ar-SA"/>
              </w:rPr>
            </w:pPr>
            <w:r>
              <w:rPr>
                <w:szCs w:val="24"/>
                <w:lang w:eastAsia="ar-SA"/>
              </w:rPr>
              <w:t>laus</w:t>
            </w:r>
          </w:p>
          <w:p>
            <w:pPr>
              <w:suppressAutoHyphens/>
              <w:snapToGrid w:val="0"/>
              <w:jc w:val="center"/>
              <w:rPr>
                <w:szCs w:val="24"/>
                <w:lang w:eastAsia="ar-SA"/>
              </w:rPr>
            </w:pPr>
            <w:r>
              <w:rPr>
                <w:szCs w:val="24"/>
                <w:lang w:eastAsia="ar-SA"/>
              </w:rPr>
              <w:t>svorio nuosto-lio lai-kymo metu</w:t>
            </w:r>
          </w:p>
        </w:tc>
        <w:tc>
          <w:tcPr>
            <w:tcW w:w="1418" w:type="dxa"/>
            <w:vMerge w:val="restart"/>
            <w:tcBorders>
              <w:top w:val="single" w:sz="4" w:space="0" w:color="000000"/>
              <w:left w:val="single" w:sz="4" w:space="0" w:color="000000"/>
            </w:tcBorders>
          </w:tcPr>
          <w:p>
            <w:pPr>
              <w:suppressAutoHyphens/>
              <w:snapToGrid w:val="0"/>
              <w:jc w:val="center"/>
              <w:rPr>
                <w:bCs/>
                <w:iCs/>
                <w:szCs w:val="24"/>
                <w:lang w:eastAsia="ar-SA"/>
              </w:rPr>
            </w:pPr>
            <w:r>
              <w:rPr>
                <w:bCs/>
                <w:iCs/>
                <w:szCs w:val="24"/>
                <w:lang w:eastAsia="ar-SA"/>
              </w:rPr>
              <w:t xml:space="preserve">dėl tech-nologinių nuostolių, patirtų </w:t>
            </w:r>
          </w:p>
          <w:p>
            <w:pPr>
              <w:suppressAutoHyphens/>
              <w:snapToGrid w:val="0"/>
              <w:jc w:val="center"/>
              <w:rPr>
                <w:bCs/>
                <w:iCs/>
                <w:szCs w:val="24"/>
                <w:lang w:eastAsia="ar-SA"/>
              </w:rPr>
            </w:pPr>
            <w:r>
              <w:rPr>
                <w:bCs/>
                <w:iCs/>
                <w:szCs w:val="24"/>
                <w:lang w:eastAsia="ar-SA"/>
              </w:rPr>
              <w:t xml:space="preserve">gamybos </w:t>
            </w:r>
          </w:p>
          <w:p>
            <w:pPr>
              <w:suppressAutoHyphens/>
              <w:snapToGrid w:val="0"/>
              <w:jc w:val="center"/>
              <w:rPr>
                <w:bCs/>
                <w:iCs/>
                <w:szCs w:val="24"/>
                <w:lang w:eastAsia="ar-SA"/>
              </w:rPr>
            </w:pPr>
            <w:r>
              <w:rPr>
                <w:bCs/>
                <w:iCs/>
                <w:szCs w:val="24"/>
                <w:lang w:eastAsia="ar-SA"/>
              </w:rPr>
              <w:t>proceso metu</w:t>
            </w:r>
          </w:p>
        </w:tc>
        <w:tc>
          <w:tcPr>
            <w:tcW w:w="2268" w:type="dxa"/>
            <w:gridSpan w:val="3"/>
            <w:vMerge/>
            <w:tcBorders>
              <w:top w:val="single" w:sz="4" w:space="0" w:color="000000"/>
              <w:left w:val="single" w:sz="4" w:space="0" w:color="000000"/>
              <w:right w:val="single" w:sz="4" w:space="0" w:color="000000"/>
            </w:tcBorders>
            <w:vAlign w:val="center"/>
          </w:tcPr>
          <w:p>
            <w:pPr>
              <w:suppressAutoHyphens/>
              <w:snapToGrid w:val="0"/>
              <w:rPr>
                <w:szCs w:val="24"/>
                <w:lang w:eastAsia="ar-SA"/>
              </w:rPr>
            </w:pPr>
          </w:p>
        </w:tc>
      </w:tr>
      <w:tr>
        <w:trPr>
          <w:trHeight w:val="285"/>
        </w:trPr>
        <w:tc>
          <w:tcPr>
            <w:tcW w:w="1112" w:type="dxa"/>
            <w:vMerge/>
            <w:tcBorders>
              <w:top w:val="single" w:sz="4" w:space="0" w:color="000000"/>
              <w:left w:val="single" w:sz="4" w:space="0" w:color="000000"/>
            </w:tcBorders>
            <w:vAlign w:val="center"/>
          </w:tcPr>
          <w:p>
            <w:pPr>
              <w:suppressAutoHyphens/>
              <w:snapToGrid w:val="0"/>
              <w:rPr>
                <w:szCs w:val="24"/>
                <w:lang w:eastAsia="ar-SA"/>
              </w:rPr>
            </w:pPr>
          </w:p>
        </w:tc>
        <w:tc>
          <w:tcPr>
            <w:tcW w:w="1156" w:type="dxa"/>
            <w:vMerge/>
            <w:tcBorders>
              <w:top w:val="single" w:sz="4" w:space="0" w:color="000000"/>
              <w:left w:val="single" w:sz="4" w:space="0" w:color="000000"/>
              <w:bottom w:val="single" w:sz="4" w:space="0" w:color="000000"/>
            </w:tcBorders>
            <w:vAlign w:val="center"/>
          </w:tcPr>
          <w:p>
            <w:pPr>
              <w:suppressAutoHyphens/>
              <w:snapToGrid w:val="0"/>
              <w:rPr>
                <w:szCs w:val="24"/>
                <w:lang w:eastAsia="ar-SA"/>
              </w:rPr>
            </w:pPr>
          </w:p>
        </w:tc>
        <w:tc>
          <w:tcPr>
            <w:tcW w:w="1134" w:type="dxa"/>
            <w:vMerge/>
            <w:tcBorders>
              <w:top w:val="single" w:sz="4" w:space="0" w:color="000000"/>
              <w:left w:val="single" w:sz="4" w:space="0" w:color="000000"/>
              <w:bottom w:val="single" w:sz="4" w:space="0" w:color="000000"/>
            </w:tcBorders>
            <w:vAlign w:val="center"/>
          </w:tcPr>
          <w:p>
            <w:pPr>
              <w:suppressAutoHyphens/>
              <w:snapToGrid w:val="0"/>
              <w:rPr>
                <w:szCs w:val="24"/>
                <w:lang w:eastAsia="ar-SA"/>
              </w:rPr>
            </w:pPr>
          </w:p>
        </w:tc>
        <w:tc>
          <w:tcPr>
            <w:tcW w:w="2268" w:type="dxa"/>
            <w:vMerge/>
            <w:tcBorders>
              <w:top w:val="single" w:sz="4" w:space="0" w:color="000000"/>
              <w:left w:val="single" w:sz="4" w:space="0" w:color="000000"/>
            </w:tcBorders>
            <w:vAlign w:val="center"/>
          </w:tcPr>
          <w:p>
            <w:pPr>
              <w:suppressAutoHyphens/>
              <w:snapToGrid w:val="0"/>
              <w:rPr>
                <w:szCs w:val="24"/>
                <w:lang w:eastAsia="ar-SA"/>
              </w:rPr>
            </w:pPr>
          </w:p>
        </w:tc>
        <w:tc>
          <w:tcPr>
            <w:tcW w:w="1985" w:type="dxa"/>
            <w:gridSpan w:val="2"/>
            <w:vMerge/>
            <w:tcBorders>
              <w:top w:val="single" w:sz="4" w:space="0" w:color="000000"/>
              <w:left w:val="single" w:sz="4" w:space="0" w:color="000000"/>
            </w:tcBorders>
            <w:vAlign w:val="center"/>
          </w:tcPr>
          <w:p>
            <w:pPr>
              <w:suppressAutoHyphens/>
              <w:snapToGrid w:val="0"/>
              <w:rPr>
                <w:szCs w:val="24"/>
                <w:lang w:eastAsia="ar-SA"/>
              </w:rPr>
            </w:pPr>
          </w:p>
        </w:tc>
        <w:tc>
          <w:tcPr>
            <w:tcW w:w="1276"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tcBorders>
              <w:top w:val="single" w:sz="4" w:space="0" w:color="000000"/>
              <w:left w:val="single" w:sz="4" w:space="0" w:color="000000"/>
            </w:tcBorders>
            <w:vAlign w:val="center"/>
          </w:tcPr>
          <w:p>
            <w:pPr>
              <w:suppressAutoHyphens/>
              <w:snapToGrid w:val="0"/>
              <w:rPr>
                <w:szCs w:val="24"/>
                <w:lang w:eastAsia="ar-SA"/>
              </w:rPr>
            </w:pPr>
          </w:p>
        </w:tc>
        <w:tc>
          <w:tcPr>
            <w:tcW w:w="1418" w:type="dxa"/>
            <w:vMerge/>
            <w:tcBorders>
              <w:top w:val="single" w:sz="4" w:space="0" w:color="000000"/>
              <w:left w:val="single" w:sz="4" w:space="0" w:color="000000"/>
            </w:tcBorders>
            <w:vAlign w:val="center"/>
          </w:tcPr>
          <w:p>
            <w:pPr>
              <w:suppressAutoHyphens/>
              <w:snapToGrid w:val="0"/>
              <w:rPr>
                <w:szCs w:val="24"/>
                <w:lang w:eastAsia="ar-SA"/>
              </w:rPr>
            </w:pPr>
          </w:p>
        </w:tc>
        <w:tc>
          <w:tcPr>
            <w:tcW w:w="850"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 xml:space="preserve">kg </w:t>
            </w:r>
          </w:p>
          <w:p>
            <w:pPr>
              <w:suppressAutoHyphens/>
              <w:snapToGrid w:val="0"/>
              <w:jc w:val="center"/>
              <w:rPr>
                <w:szCs w:val="24"/>
                <w:lang w:eastAsia="ar-SA"/>
              </w:rPr>
            </w:pPr>
            <w:r>
              <w:rPr>
                <w:szCs w:val="24"/>
                <w:lang w:eastAsia="ar-SA"/>
              </w:rPr>
              <w:t>(6–7)</w:t>
            </w:r>
          </w:p>
        </w:tc>
        <w:tc>
          <w:tcPr>
            <w:tcW w:w="709" w:type="dxa"/>
            <w:vMerge w:val="restart"/>
            <w:tcBorders>
              <w:top w:val="single" w:sz="4" w:space="0" w:color="000000"/>
              <w:left w:val="single" w:sz="4" w:space="0" w:color="000000"/>
            </w:tcBorders>
          </w:tcPr>
          <w:p>
            <w:pPr>
              <w:suppressAutoHyphens/>
              <w:snapToGrid w:val="0"/>
              <w:jc w:val="center"/>
              <w:rPr>
                <w:szCs w:val="24"/>
                <w:lang w:eastAsia="ar-SA"/>
              </w:rPr>
            </w:pPr>
            <w:r>
              <w:rPr>
                <w:szCs w:val="24"/>
                <w:lang w:eastAsia="ar-SA"/>
              </w:rPr>
              <w:t>kai-</w:t>
            </w:r>
          </w:p>
          <w:p>
            <w:pPr>
              <w:suppressAutoHyphens/>
              <w:snapToGrid w:val="0"/>
              <w:jc w:val="center"/>
              <w:rPr>
                <w:bCs/>
                <w:iCs/>
                <w:szCs w:val="24"/>
                <w:lang w:eastAsia="ar-SA"/>
              </w:rPr>
            </w:pPr>
            <w:r>
              <w:rPr>
                <w:szCs w:val="24"/>
                <w:lang w:eastAsia="ar-SA"/>
              </w:rPr>
              <w:t>na, Eur už toną</w:t>
            </w:r>
          </w:p>
        </w:tc>
        <w:tc>
          <w:tcPr>
            <w:tcW w:w="709" w:type="dxa"/>
            <w:vMerge w:val="restart"/>
            <w:tcBorders>
              <w:top w:val="single" w:sz="4" w:space="0" w:color="000000"/>
              <w:left w:val="single" w:sz="4" w:space="0" w:color="000000"/>
              <w:right w:val="single" w:sz="4" w:space="0" w:color="000000"/>
            </w:tcBorders>
          </w:tcPr>
          <w:p>
            <w:pPr>
              <w:suppressAutoHyphens/>
              <w:snapToGrid w:val="0"/>
              <w:jc w:val="center"/>
              <w:rPr>
                <w:szCs w:val="24"/>
                <w:lang w:eastAsia="ar-SA"/>
              </w:rPr>
            </w:pPr>
            <w:r>
              <w:rPr>
                <w:szCs w:val="24"/>
                <w:lang w:eastAsia="ar-SA"/>
              </w:rPr>
              <w:t>su-ma, Eur</w:t>
            </w:r>
          </w:p>
        </w:tc>
      </w:tr>
      <w:tr>
        <w:trPr>
          <w:trHeight w:val="460"/>
        </w:trPr>
        <w:tc>
          <w:tcPr>
            <w:tcW w:w="1112" w:type="dxa"/>
            <w:vMerge/>
            <w:tcBorders>
              <w:top w:val="single" w:sz="4" w:space="0" w:color="000000"/>
              <w:left w:val="single" w:sz="4" w:space="0" w:color="000000"/>
            </w:tcBorders>
            <w:vAlign w:val="center"/>
          </w:tcPr>
          <w:p>
            <w:pPr>
              <w:suppressAutoHyphens/>
              <w:snapToGrid w:val="0"/>
              <w:rPr>
                <w:szCs w:val="24"/>
                <w:lang w:eastAsia="ar-SA"/>
              </w:rPr>
            </w:pPr>
          </w:p>
        </w:tc>
        <w:tc>
          <w:tcPr>
            <w:tcW w:w="1156" w:type="dxa"/>
            <w:vMerge/>
            <w:tcBorders>
              <w:top w:val="single" w:sz="4" w:space="0" w:color="000000"/>
              <w:left w:val="single" w:sz="4" w:space="0" w:color="000000"/>
              <w:bottom w:val="single" w:sz="4" w:space="0" w:color="000000"/>
            </w:tcBorders>
            <w:vAlign w:val="center"/>
          </w:tcPr>
          <w:p>
            <w:pPr>
              <w:suppressAutoHyphens/>
              <w:snapToGrid w:val="0"/>
              <w:rPr>
                <w:szCs w:val="24"/>
                <w:lang w:eastAsia="ar-SA"/>
              </w:rPr>
            </w:pPr>
          </w:p>
        </w:tc>
        <w:tc>
          <w:tcPr>
            <w:tcW w:w="1134" w:type="dxa"/>
            <w:vMerge/>
            <w:tcBorders>
              <w:top w:val="single" w:sz="4" w:space="0" w:color="000000"/>
              <w:left w:val="single" w:sz="4" w:space="0" w:color="000000"/>
              <w:bottom w:val="single" w:sz="4" w:space="0" w:color="000000"/>
            </w:tcBorders>
            <w:vAlign w:val="center"/>
          </w:tcPr>
          <w:p>
            <w:pPr>
              <w:suppressAutoHyphens/>
              <w:snapToGrid w:val="0"/>
              <w:rPr>
                <w:szCs w:val="24"/>
                <w:lang w:eastAsia="ar-SA"/>
              </w:rPr>
            </w:pPr>
          </w:p>
        </w:tc>
        <w:tc>
          <w:tcPr>
            <w:tcW w:w="2268" w:type="dxa"/>
            <w:vMerge/>
            <w:tcBorders>
              <w:top w:val="single" w:sz="4" w:space="0" w:color="000000"/>
              <w:left w:val="single" w:sz="4" w:space="0" w:color="000000"/>
            </w:tcBorders>
            <w:vAlign w:val="center"/>
          </w:tcPr>
          <w:p>
            <w:pPr>
              <w:suppressAutoHyphens/>
              <w:snapToGrid w:val="0"/>
              <w:rPr>
                <w:szCs w:val="24"/>
                <w:lang w:eastAsia="ar-SA"/>
              </w:rPr>
            </w:pPr>
          </w:p>
        </w:tc>
        <w:tc>
          <w:tcPr>
            <w:tcW w:w="993" w:type="dxa"/>
            <w:tcBorders>
              <w:top w:val="single" w:sz="4" w:space="0" w:color="000000"/>
              <w:left w:val="single" w:sz="4" w:space="0" w:color="000000"/>
            </w:tcBorders>
          </w:tcPr>
          <w:p>
            <w:pPr>
              <w:suppressAutoHyphens/>
              <w:snapToGrid w:val="0"/>
              <w:jc w:val="center"/>
              <w:rPr>
                <w:szCs w:val="24"/>
                <w:lang w:eastAsia="ar-SA"/>
              </w:rPr>
            </w:pPr>
            <w:r>
              <w:rPr>
                <w:szCs w:val="24"/>
                <w:lang w:eastAsia="ar-SA"/>
              </w:rPr>
              <w:t>pertek-lius</w:t>
            </w:r>
          </w:p>
        </w:tc>
        <w:tc>
          <w:tcPr>
            <w:tcW w:w="992" w:type="dxa"/>
            <w:tcBorders>
              <w:top w:val="single" w:sz="4" w:space="0" w:color="000000"/>
              <w:left w:val="single" w:sz="4" w:space="0" w:color="000000"/>
            </w:tcBorders>
          </w:tcPr>
          <w:p>
            <w:pPr>
              <w:suppressAutoHyphens/>
              <w:snapToGrid w:val="0"/>
              <w:jc w:val="center"/>
              <w:rPr>
                <w:szCs w:val="24"/>
                <w:lang w:eastAsia="ar-SA"/>
              </w:rPr>
            </w:pPr>
            <w:r>
              <w:rPr>
                <w:szCs w:val="24"/>
                <w:lang w:eastAsia="ar-SA"/>
              </w:rPr>
              <w:t>trūkumas</w:t>
            </w:r>
          </w:p>
        </w:tc>
        <w:tc>
          <w:tcPr>
            <w:tcW w:w="1276"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tcBorders>
              <w:top w:val="single" w:sz="4" w:space="0" w:color="000000"/>
              <w:left w:val="single" w:sz="4" w:space="0" w:color="000000"/>
            </w:tcBorders>
            <w:vAlign w:val="center"/>
          </w:tcPr>
          <w:p>
            <w:pPr>
              <w:suppressAutoHyphens/>
              <w:snapToGrid w:val="0"/>
              <w:rPr>
                <w:szCs w:val="24"/>
                <w:lang w:eastAsia="ar-SA"/>
              </w:rPr>
            </w:pPr>
          </w:p>
        </w:tc>
        <w:tc>
          <w:tcPr>
            <w:tcW w:w="992" w:type="dxa"/>
            <w:vMerge/>
            <w:tcBorders>
              <w:top w:val="single" w:sz="4" w:space="0" w:color="000000"/>
              <w:left w:val="single" w:sz="4" w:space="0" w:color="000000"/>
            </w:tcBorders>
            <w:vAlign w:val="center"/>
          </w:tcPr>
          <w:p>
            <w:pPr>
              <w:suppressAutoHyphens/>
              <w:snapToGrid w:val="0"/>
              <w:rPr>
                <w:szCs w:val="24"/>
                <w:lang w:eastAsia="ar-SA"/>
              </w:rPr>
            </w:pPr>
          </w:p>
        </w:tc>
        <w:tc>
          <w:tcPr>
            <w:tcW w:w="1418" w:type="dxa"/>
            <w:vMerge/>
            <w:tcBorders>
              <w:top w:val="single" w:sz="4" w:space="0" w:color="000000"/>
              <w:left w:val="single" w:sz="4" w:space="0" w:color="000000"/>
            </w:tcBorders>
            <w:vAlign w:val="center"/>
          </w:tcPr>
          <w:p>
            <w:pPr>
              <w:suppressAutoHyphens/>
              <w:snapToGrid w:val="0"/>
              <w:rPr>
                <w:szCs w:val="24"/>
                <w:lang w:eastAsia="ar-SA"/>
              </w:rPr>
            </w:pPr>
          </w:p>
        </w:tc>
        <w:tc>
          <w:tcPr>
            <w:tcW w:w="850" w:type="dxa"/>
            <w:vMerge/>
            <w:tcBorders>
              <w:top w:val="single" w:sz="4" w:space="0" w:color="000000"/>
              <w:left w:val="single" w:sz="4" w:space="0" w:color="000000"/>
            </w:tcBorders>
            <w:vAlign w:val="center"/>
          </w:tcPr>
          <w:p>
            <w:pPr>
              <w:suppressAutoHyphens/>
              <w:snapToGrid w:val="0"/>
              <w:rPr>
                <w:szCs w:val="24"/>
                <w:lang w:eastAsia="ar-SA"/>
              </w:rPr>
            </w:pPr>
          </w:p>
        </w:tc>
        <w:tc>
          <w:tcPr>
            <w:tcW w:w="709" w:type="dxa"/>
            <w:vMerge/>
            <w:tcBorders>
              <w:top w:val="single" w:sz="4" w:space="0" w:color="000000"/>
              <w:left w:val="single" w:sz="4" w:space="0" w:color="000000"/>
            </w:tcBorders>
            <w:vAlign w:val="center"/>
          </w:tcPr>
          <w:p>
            <w:pPr>
              <w:suppressAutoHyphens/>
              <w:snapToGrid w:val="0"/>
              <w:rPr>
                <w:szCs w:val="24"/>
                <w:lang w:eastAsia="ar-SA"/>
              </w:rPr>
            </w:pPr>
          </w:p>
        </w:tc>
        <w:tc>
          <w:tcPr>
            <w:tcW w:w="709" w:type="dxa"/>
            <w:vMerge/>
            <w:tcBorders>
              <w:top w:val="single" w:sz="4" w:space="0" w:color="000000"/>
              <w:left w:val="single" w:sz="4" w:space="0" w:color="000000"/>
              <w:right w:val="single" w:sz="4" w:space="0" w:color="000000"/>
            </w:tcBorders>
            <w:vAlign w:val="center"/>
          </w:tcPr>
          <w:p>
            <w:pPr>
              <w:suppressAutoHyphens/>
              <w:snapToGrid w:val="0"/>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1</w:t>
            </w: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2</w:t>
            </w: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3</w:t>
            </w: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4</w:t>
            </w: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5</w:t>
            </w: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6</w:t>
            </w: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7</w:t>
            </w: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8</w:t>
            </w: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9</w:t>
            </w: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10</w:t>
            </w: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11</w:t>
            </w: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12</w:t>
            </w: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r>
              <w:rPr>
                <w:szCs w:val="24"/>
                <w:lang w:eastAsia="ar-SA"/>
              </w:rPr>
              <w:t>13</w:t>
            </w: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r>
              <w:rPr>
                <w:szCs w:val="24"/>
                <w:lang w:eastAsia="ar-SA"/>
              </w:rPr>
              <w:t>14</w:t>
            </w: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111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5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r>
        <w:tc>
          <w:tcPr>
            <w:tcW w:w="2268" w:type="dxa"/>
            <w:gridSpan w:val="2"/>
            <w:tcBorders>
              <w:top w:val="single" w:sz="4" w:space="0" w:color="000000"/>
            </w:tcBorders>
          </w:tcPr>
          <w:p>
            <w:pPr>
              <w:suppressAutoHyphens/>
              <w:snapToGrid w:val="0"/>
              <w:jc w:val="right"/>
              <w:rPr>
                <w:szCs w:val="24"/>
                <w:lang w:eastAsia="ar-SA"/>
              </w:rPr>
            </w:pPr>
            <w:r>
              <w:rPr>
                <w:szCs w:val="24"/>
                <w:lang w:eastAsia="ar-SA"/>
              </w:rPr>
              <w:t>Iš viso:</w:t>
            </w:r>
          </w:p>
        </w:tc>
        <w:tc>
          <w:tcPr>
            <w:tcW w:w="1134"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226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3"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1418"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850"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tcBorders>
          </w:tcPr>
          <w:p>
            <w:pPr>
              <w:suppressAutoHyphens/>
              <w:snapToGrid w:val="0"/>
              <w:jc w:val="center"/>
              <w:rPr>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szCs w:val="24"/>
                <w:lang w:eastAsia="ar-SA"/>
              </w:rPr>
            </w:pPr>
          </w:p>
        </w:tc>
      </w:tr>
    </w:tbl>
    <w:p>
      <w:pPr>
        <w:suppressAutoHyphens/>
        <w:jc w:val="center"/>
        <w:rPr>
          <w:szCs w:val="24"/>
          <w:lang w:eastAsia="ar-SA"/>
        </w:rPr>
      </w:pPr>
    </w:p>
    <w:p>
      <w:pPr>
        <w:suppressAutoHyphens/>
        <w:jc w:val="both"/>
        <w:rPr>
          <w:szCs w:val="24"/>
          <w:lang w:eastAsia="ar-SA"/>
        </w:rPr>
      </w:pPr>
    </w:p>
    <w:p>
      <w:pPr>
        <w:suppressAutoHyphens/>
        <w:jc w:val="both"/>
        <w:rPr>
          <w:szCs w:val="24"/>
          <w:lang w:eastAsia="ar-SA"/>
        </w:rPr>
      </w:pPr>
      <w:r>
        <w:rPr>
          <w:szCs w:val="24"/>
          <w:lang w:eastAsia="ar-SA"/>
        </w:rPr>
        <w:t xml:space="preserve">Iš viso į ataskaitą įrašyti................... grūdų, jų produktų  </w:t>
      </w:r>
      <w:r>
        <w:rPr>
          <w:bCs/>
          <w:iCs/>
          <w:szCs w:val="24"/>
          <w:lang w:eastAsia="ar-SA"/>
        </w:rPr>
        <w:t xml:space="preserve">ir kitų </w:t>
      </w:r>
      <w:r>
        <w:rPr>
          <w:bCs/>
          <w:szCs w:val="24"/>
          <w:lang w:eastAsia="ar-SA"/>
        </w:rPr>
        <w:t>produktų</w:t>
      </w:r>
      <w:r>
        <w:rPr>
          <w:bCs/>
          <w:iCs/>
          <w:szCs w:val="24"/>
          <w:lang w:eastAsia="ar-SA"/>
        </w:rPr>
        <w:t xml:space="preserve"> </w:t>
      </w:r>
      <w:r>
        <w:rPr>
          <w:szCs w:val="24"/>
          <w:lang w:eastAsia="ar-SA"/>
        </w:rPr>
        <w:t>partijų baigimo aktų,</w:t>
      </w:r>
      <w:r>
        <w:rPr>
          <w:bCs/>
          <w:iCs/>
          <w:szCs w:val="24"/>
          <w:lang w:eastAsia="ar-SA"/>
        </w:rPr>
        <w:t xml:space="preserve"> ............ gamybos aktų </w:t>
      </w:r>
      <w:r>
        <w:rPr>
          <w:szCs w:val="24"/>
          <w:lang w:eastAsia="ar-SA"/>
        </w:rPr>
        <w:t xml:space="preserve"> ir.................... sutikrinimo žiniaraščių duomenys.</w:t>
      </w:r>
    </w:p>
    <w:p>
      <w:pPr>
        <w:suppressAutoHyphens/>
        <w:jc w:val="both"/>
        <w:rPr>
          <w:szCs w:val="24"/>
          <w:lang w:eastAsia="ar-SA"/>
        </w:rPr>
      </w:pPr>
    </w:p>
    <w:tbl>
      <w:tblPr>
        <w:tblW w:w="15843" w:type="dxa"/>
        <w:tblLayout w:type="fixed"/>
        <w:tblLook w:val="0000" w:firstRow="0" w:lastRow="0" w:firstColumn="0" w:lastColumn="0" w:noHBand="0" w:noVBand="0"/>
      </w:tblPr>
      <w:tblGrid>
        <w:gridCol w:w="4548"/>
        <w:gridCol w:w="4800"/>
        <w:gridCol w:w="6205"/>
        <w:gridCol w:w="290"/>
      </w:tblGrid>
      <w:tr>
        <w:trPr>
          <w:gridAfter w:val="1"/>
          <w:wAfter w:w="290" w:type="dxa"/>
          <w:trHeight w:val="724"/>
        </w:trPr>
        <w:tc>
          <w:tcPr>
            <w:tcW w:w="4548" w:type="dxa"/>
          </w:tcPr>
          <w:p>
            <w:pPr>
              <w:suppressAutoHyphens/>
              <w:snapToGrid w:val="0"/>
              <w:jc w:val="both"/>
              <w:rPr>
                <w:szCs w:val="24"/>
                <w:lang w:eastAsia="ar-SA"/>
              </w:rPr>
            </w:pPr>
            <w:r>
              <w:rPr>
                <w:szCs w:val="24"/>
                <w:lang w:eastAsia="ar-SA"/>
              </w:rPr>
              <w:t>(Įmonės vadovo pareigų pavadinimas)</w:t>
            </w:r>
          </w:p>
        </w:tc>
        <w:tc>
          <w:tcPr>
            <w:tcW w:w="4800" w:type="dxa"/>
          </w:tcPr>
          <w:p>
            <w:pPr>
              <w:suppressAutoHyphens/>
              <w:snapToGrid w:val="0"/>
              <w:ind w:firstLine="2040"/>
              <w:jc w:val="both"/>
              <w:rPr>
                <w:szCs w:val="24"/>
                <w:lang w:eastAsia="ar-SA"/>
              </w:rPr>
            </w:pPr>
            <w:r>
              <w:rPr>
                <w:szCs w:val="24"/>
                <w:lang w:eastAsia="ar-SA"/>
              </w:rPr>
              <w:t>(Parašas)</w:t>
            </w:r>
          </w:p>
        </w:tc>
        <w:tc>
          <w:tcPr>
            <w:tcW w:w="6205" w:type="dxa"/>
          </w:tcPr>
          <w:p>
            <w:pPr>
              <w:suppressAutoHyphens/>
              <w:snapToGrid w:val="0"/>
              <w:ind w:firstLine="1140"/>
              <w:jc w:val="both"/>
              <w:rPr>
                <w:szCs w:val="24"/>
                <w:lang w:eastAsia="ar-SA"/>
              </w:rPr>
            </w:pPr>
            <w:r>
              <w:rPr>
                <w:szCs w:val="24"/>
                <w:lang w:eastAsia="ar-SA"/>
              </w:rPr>
              <w:t>(Vardas ir pavardė)</w:t>
            </w:r>
          </w:p>
        </w:tc>
      </w:tr>
      <w:tr>
        <w:tc>
          <w:tcPr>
            <w:tcW w:w="4548" w:type="dxa"/>
          </w:tcPr>
          <w:p>
            <w:pPr>
              <w:suppressAutoHyphens/>
              <w:snapToGrid w:val="0"/>
              <w:ind w:firstLine="1380"/>
              <w:jc w:val="both"/>
              <w:rPr>
                <w:szCs w:val="24"/>
                <w:lang w:eastAsia="ar-SA"/>
              </w:rPr>
            </w:pPr>
          </w:p>
          <w:p>
            <w:pPr>
              <w:suppressAutoHyphens/>
              <w:snapToGrid w:val="0"/>
              <w:jc w:val="both"/>
              <w:rPr>
                <w:szCs w:val="24"/>
                <w:lang w:eastAsia="ar-SA"/>
              </w:rPr>
            </w:pPr>
          </w:p>
        </w:tc>
        <w:tc>
          <w:tcPr>
            <w:tcW w:w="4800" w:type="dxa"/>
          </w:tcPr>
          <w:p>
            <w:pPr>
              <w:suppressAutoHyphens/>
              <w:snapToGrid w:val="0"/>
              <w:jc w:val="center"/>
              <w:rPr>
                <w:sz w:val="20"/>
                <w:lang w:eastAsia="ar-SA"/>
              </w:rPr>
            </w:pPr>
          </w:p>
        </w:tc>
        <w:tc>
          <w:tcPr>
            <w:tcW w:w="6205" w:type="dxa"/>
          </w:tcPr>
          <w:p>
            <w:pPr>
              <w:suppressAutoHyphens/>
              <w:snapToGrid w:val="0"/>
              <w:ind w:firstLine="1620"/>
              <w:jc w:val="both"/>
              <w:rPr>
                <w:szCs w:val="24"/>
                <w:lang w:eastAsia="ar-SA"/>
              </w:rPr>
            </w:pPr>
          </w:p>
        </w:tc>
        <w:tc>
          <w:tcPr>
            <w:tcW w:w="290" w:type="dxa"/>
          </w:tcPr>
          <w:p>
            <w:pPr>
              <w:suppressAutoHyphens/>
              <w:snapToGrid w:val="0"/>
              <w:jc w:val="both"/>
              <w:rPr>
                <w:szCs w:val="24"/>
                <w:lang w:eastAsia="ar-SA"/>
              </w:rPr>
            </w:pPr>
          </w:p>
        </w:tc>
      </w:tr>
      <w:tr>
        <w:tc>
          <w:tcPr>
            <w:tcW w:w="4548" w:type="dxa"/>
          </w:tcPr>
          <w:p>
            <w:pPr>
              <w:suppressAutoHyphens/>
              <w:snapToGrid w:val="0"/>
              <w:jc w:val="both"/>
              <w:rPr>
                <w:szCs w:val="24"/>
                <w:lang w:eastAsia="ar-SA"/>
              </w:rPr>
            </w:pPr>
            <w:r>
              <w:rPr>
                <w:szCs w:val="24"/>
                <w:lang w:eastAsia="ar-SA"/>
              </w:rPr>
              <w:t>(Vyr. finansininkas)</w:t>
            </w:r>
          </w:p>
        </w:tc>
        <w:tc>
          <w:tcPr>
            <w:tcW w:w="4800" w:type="dxa"/>
          </w:tcPr>
          <w:p>
            <w:pPr>
              <w:suppressAutoHyphens/>
              <w:snapToGrid w:val="0"/>
              <w:ind w:firstLine="2040"/>
              <w:jc w:val="both"/>
              <w:rPr>
                <w:szCs w:val="24"/>
                <w:lang w:eastAsia="ar-SA"/>
              </w:rPr>
            </w:pPr>
            <w:r>
              <w:rPr>
                <w:szCs w:val="24"/>
                <w:lang w:eastAsia="ar-SA"/>
              </w:rPr>
              <w:t>(Parašas)</w:t>
            </w:r>
          </w:p>
        </w:tc>
        <w:tc>
          <w:tcPr>
            <w:tcW w:w="6205" w:type="dxa"/>
          </w:tcPr>
          <w:p>
            <w:pPr>
              <w:suppressAutoHyphens/>
              <w:snapToGrid w:val="0"/>
              <w:ind w:firstLine="1140"/>
              <w:jc w:val="both"/>
              <w:rPr>
                <w:szCs w:val="24"/>
                <w:lang w:eastAsia="ar-SA"/>
              </w:rPr>
            </w:pPr>
            <w:r>
              <w:rPr>
                <w:szCs w:val="24"/>
                <w:lang w:eastAsia="ar-SA"/>
              </w:rPr>
              <w:t>(Vardas ir pavardė)</w:t>
            </w:r>
          </w:p>
        </w:tc>
        <w:tc>
          <w:tcPr>
            <w:tcW w:w="290" w:type="dxa"/>
          </w:tcPr>
          <w:p>
            <w:pPr>
              <w:suppressAutoHyphens/>
              <w:snapToGrid w:val="0"/>
              <w:jc w:val="both"/>
              <w:rPr>
                <w:color w:val="FF0000"/>
                <w:szCs w:val="24"/>
                <w:lang w:eastAsia="ar-SA"/>
              </w:rPr>
            </w:pPr>
          </w:p>
        </w:tc>
      </w:tr>
      <w:tr>
        <w:tc>
          <w:tcPr>
            <w:tcW w:w="4548" w:type="dxa"/>
          </w:tcPr>
          <w:p>
            <w:pPr>
              <w:suppressAutoHyphens/>
              <w:snapToGrid w:val="0"/>
              <w:jc w:val="both"/>
              <w:rPr>
                <w:szCs w:val="24"/>
                <w:lang w:eastAsia="ar-SA"/>
              </w:rPr>
            </w:pPr>
          </w:p>
        </w:tc>
        <w:tc>
          <w:tcPr>
            <w:tcW w:w="4800" w:type="dxa"/>
          </w:tcPr>
          <w:p>
            <w:pPr>
              <w:suppressAutoHyphens/>
              <w:snapToGrid w:val="0"/>
              <w:jc w:val="center"/>
              <w:rPr>
                <w:sz w:val="20"/>
                <w:lang w:eastAsia="ar-SA"/>
              </w:rPr>
            </w:pPr>
          </w:p>
        </w:tc>
        <w:tc>
          <w:tcPr>
            <w:tcW w:w="6205" w:type="dxa"/>
          </w:tcPr>
          <w:p>
            <w:pPr>
              <w:suppressAutoHyphens/>
              <w:snapToGrid w:val="0"/>
              <w:ind w:firstLine="2820"/>
              <w:jc w:val="both"/>
              <w:rPr>
                <w:szCs w:val="24"/>
                <w:lang w:eastAsia="ar-SA"/>
              </w:rPr>
            </w:pPr>
          </w:p>
        </w:tc>
        <w:tc>
          <w:tcPr>
            <w:tcW w:w="290" w:type="dxa"/>
          </w:tcPr>
          <w:p>
            <w:pPr>
              <w:suppressAutoHyphens/>
              <w:snapToGrid w:val="0"/>
              <w:jc w:val="both"/>
              <w:rPr>
                <w:color w:val="FF0000"/>
                <w:szCs w:val="24"/>
                <w:lang w:eastAsia="ar-SA"/>
              </w:rPr>
            </w:pPr>
          </w:p>
        </w:tc>
      </w:tr>
      <w:tr>
        <w:tc>
          <w:tcPr>
            <w:tcW w:w="4548" w:type="dxa"/>
          </w:tcPr>
          <w:p>
            <w:pPr>
              <w:suppressAutoHyphens/>
              <w:snapToGrid w:val="0"/>
              <w:jc w:val="both"/>
              <w:rPr>
                <w:szCs w:val="24"/>
                <w:lang w:eastAsia="ar-SA"/>
              </w:rPr>
            </w:pPr>
            <w:r>
              <w:rPr>
                <w:szCs w:val="24"/>
                <w:lang w:eastAsia="ar-SA"/>
              </w:rPr>
              <w:t>Inventorizacijos komisijos pirmininkas</w:t>
            </w:r>
          </w:p>
        </w:tc>
        <w:tc>
          <w:tcPr>
            <w:tcW w:w="4800" w:type="dxa"/>
          </w:tcPr>
          <w:p>
            <w:pPr>
              <w:suppressAutoHyphens/>
              <w:snapToGrid w:val="0"/>
              <w:ind w:firstLine="2040"/>
              <w:jc w:val="both"/>
              <w:rPr>
                <w:szCs w:val="24"/>
                <w:lang w:eastAsia="ar-SA"/>
              </w:rPr>
            </w:pPr>
            <w:r>
              <w:rPr>
                <w:szCs w:val="24"/>
                <w:lang w:eastAsia="ar-SA"/>
              </w:rPr>
              <w:t>(Parašas)</w:t>
            </w:r>
          </w:p>
        </w:tc>
        <w:tc>
          <w:tcPr>
            <w:tcW w:w="6205" w:type="dxa"/>
          </w:tcPr>
          <w:p>
            <w:pPr>
              <w:suppressAutoHyphens/>
              <w:snapToGrid w:val="0"/>
              <w:ind w:firstLine="1140"/>
              <w:jc w:val="both"/>
              <w:rPr>
                <w:szCs w:val="24"/>
                <w:lang w:eastAsia="ar-SA"/>
              </w:rPr>
            </w:pPr>
            <w:r>
              <w:rPr>
                <w:szCs w:val="24"/>
                <w:lang w:eastAsia="ar-SA"/>
              </w:rPr>
              <w:t>(Vardas ir pavardė)</w:t>
            </w:r>
          </w:p>
        </w:tc>
        <w:tc>
          <w:tcPr>
            <w:tcW w:w="290" w:type="dxa"/>
          </w:tcPr>
          <w:p>
            <w:pPr>
              <w:suppressAutoHyphens/>
              <w:snapToGrid w:val="0"/>
              <w:jc w:val="both"/>
              <w:rPr>
                <w:color w:val="FF0000"/>
                <w:szCs w:val="24"/>
                <w:lang w:eastAsia="ar-SA"/>
              </w:rPr>
            </w:pPr>
          </w:p>
        </w:tc>
      </w:tr>
      <w:tr>
        <w:tc>
          <w:tcPr>
            <w:tcW w:w="4548" w:type="dxa"/>
          </w:tcPr>
          <w:p>
            <w:pPr>
              <w:suppressAutoHyphens/>
              <w:snapToGrid w:val="0"/>
              <w:jc w:val="both"/>
              <w:rPr>
                <w:szCs w:val="24"/>
                <w:lang w:eastAsia="ar-SA"/>
              </w:rPr>
            </w:pPr>
          </w:p>
        </w:tc>
        <w:tc>
          <w:tcPr>
            <w:tcW w:w="4800" w:type="dxa"/>
          </w:tcPr>
          <w:p>
            <w:pPr>
              <w:suppressAutoHyphens/>
              <w:snapToGrid w:val="0"/>
              <w:jc w:val="both"/>
              <w:rPr>
                <w:szCs w:val="24"/>
                <w:lang w:eastAsia="ar-SA"/>
              </w:rPr>
            </w:pPr>
          </w:p>
        </w:tc>
        <w:tc>
          <w:tcPr>
            <w:tcW w:w="6205" w:type="dxa"/>
          </w:tcPr>
          <w:p>
            <w:pPr>
              <w:suppressAutoHyphens/>
              <w:snapToGrid w:val="0"/>
              <w:jc w:val="both"/>
              <w:rPr>
                <w:szCs w:val="24"/>
                <w:lang w:eastAsia="ar-SA"/>
              </w:rPr>
            </w:pPr>
          </w:p>
        </w:tc>
        <w:tc>
          <w:tcPr>
            <w:tcW w:w="290" w:type="dxa"/>
          </w:tcPr>
          <w:p>
            <w:pPr>
              <w:suppressAutoHyphens/>
              <w:snapToGrid w:val="0"/>
              <w:jc w:val="both"/>
              <w:rPr>
                <w:color w:val="FF0000"/>
                <w:szCs w:val="24"/>
                <w:lang w:eastAsia="ar-SA"/>
              </w:rPr>
            </w:pPr>
          </w:p>
        </w:tc>
      </w:tr>
      <w:tr>
        <w:tc>
          <w:tcPr>
            <w:tcW w:w="4548" w:type="dxa"/>
          </w:tcPr>
          <w:p>
            <w:pPr>
              <w:suppressAutoHyphens/>
              <w:snapToGrid w:val="0"/>
              <w:jc w:val="both"/>
              <w:rPr>
                <w:szCs w:val="24"/>
                <w:lang w:eastAsia="ar-SA"/>
              </w:rPr>
            </w:pPr>
            <w:r>
              <w:rPr>
                <w:szCs w:val="24"/>
                <w:lang w:eastAsia="ar-SA"/>
              </w:rPr>
              <w:t>Komisijos nariai</w:t>
            </w:r>
          </w:p>
          <w:p>
            <w:pPr>
              <w:suppressAutoHyphens/>
              <w:snapToGrid w:val="0"/>
              <w:jc w:val="both"/>
              <w:rPr>
                <w:szCs w:val="24"/>
                <w:lang w:eastAsia="ar-SA"/>
              </w:rPr>
            </w:pPr>
          </w:p>
        </w:tc>
        <w:tc>
          <w:tcPr>
            <w:tcW w:w="4800" w:type="dxa"/>
          </w:tcPr>
          <w:p>
            <w:pPr>
              <w:suppressAutoHyphens/>
              <w:snapToGrid w:val="0"/>
              <w:ind w:firstLine="2040"/>
              <w:jc w:val="both"/>
              <w:rPr>
                <w:szCs w:val="24"/>
                <w:lang w:eastAsia="ar-SA"/>
              </w:rPr>
            </w:pPr>
            <w:r>
              <w:rPr>
                <w:szCs w:val="24"/>
                <w:lang w:eastAsia="ar-SA"/>
              </w:rPr>
              <w:t>(Parašas)</w:t>
            </w:r>
          </w:p>
        </w:tc>
        <w:tc>
          <w:tcPr>
            <w:tcW w:w="6205" w:type="dxa"/>
          </w:tcPr>
          <w:p>
            <w:pPr>
              <w:suppressAutoHyphens/>
              <w:snapToGrid w:val="0"/>
              <w:ind w:firstLine="1140"/>
              <w:jc w:val="both"/>
              <w:rPr>
                <w:szCs w:val="24"/>
                <w:lang w:eastAsia="ar-SA"/>
              </w:rPr>
            </w:pPr>
            <w:r>
              <w:rPr>
                <w:szCs w:val="24"/>
                <w:lang w:eastAsia="ar-SA"/>
              </w:rPr>
              <w:t>(Vardas ir pavardė)</w:t>
            </w:r>
          </w:p>
        </w:tc>
        <w:tc>
          <w:tcPr>
            <w:tcW w:w="290" w:type="dxa"/>
          </w:tcPr>
          <w:p>
            <w:pPr>
              <w:suppressAutoHyphens/>
              <w:snapToGrid w:val="0"/>
              <w:jc w:val="both"/>
              <w:rPr>
                <w:color w:val="FF0000"/>
                <w:szCs w:val="24"/>
                <w:lang w:eastAsia="ar-SA"/>
              </w:rPr>
            </w:pPr>
          </w:p>
        </w:tc>
      </w:tr>
      <w:tr>
        <w:tc>
          <w:tcPr>
            <w:tcW w:w="4548" w:type="dxa"/>
          </w:tcPr>
          <w:p>
            <w:pPr>
              <w:suppressAutoHyphens/>
              <w:snapToGrid w:val="0"/>
              <w:jc w:val="both"/>
              <w:rPr>
                <w:szCs w:val="24"/>
                <w:lang w:eastAsia="ar-SA"/>
              </w:rPr>
            </w:pPr>
          </w:p>
        </w:tc>
        <w:tc>
          <w:tcPr>
            <w:tcW w:w="4800" w:type="dxa"/>
          </w:tcPr>
          <w:p>
            <w:pPr>
              <w:suppressAutoHyphens/>
              <w:snapToGrid w:val="0"/>
              <w:jc w:val="both"/>
              <w:rPr>
                <w:szCs w:val="24"/>
                <w:lang w:eastAsia="ar-SA"/>
              </w:rPr>
            </w:pPr>
          </w:p>
        </w:tc>
        <w:tc>
          <w:tcPr>
            <w:tcW w:w="6205" w:type="dxa"/>
          </w:tcPr>
          <w:p>
            <w:pPr>
              <w:suppressAutoHyphens/>
              <w:snapToGrid w:val="0"/>
              <w:jc w:val="both"/>
              <w:rPr>
                <w:szCs w:val="24"/>
                <w:lang w:eastAsia="ar-SA"/>
              </w:rPr>
            </w:pPr>
          </w:p>
        </w:tc>
        <w:tc>
          <w:tcPr>
            <w:tcW w:w="290" w:type="dxa"/>
          </w:tcPr>
          <w:p>
            <w:pPr>
              <w:suppressAutoHyphens/>
              <w:snapToGrid w:val="0"/>
              <w:jc w:val="both"/>
              <w:rPr>
                <w:szCs w:val="24"/>
                <w:lang w:eastAsia="ar-SA"/>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ar-SA"/>
        </w:rPr>
      </w:pPr>
    </w:p>
    <w:p>
      <w:pPr>
        <w:overflowPunct w:val="0"/>
        <w:spacing w:line="360" w:lineRule="auto"/>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65d640380e11e48fcad59d61177654">
        <w:r w:rsidRPr="00532B9F">
          <w:rPr>
            <w:rFonts w:ascii="Times New Roman" w:eastAsia="MS Mincho" w:hAnsi="Times New Roman"/>
            <w:sz w:val="20"/>
            <w:i/>
            <w:iCs/>
            <w:color w:val="0000FF" w:themeColor="hyperlink"/>
            <w:u w:val="single"/>
          </w:rPr>
          <w:t>3D-558</w:t>
        </w:r>
      </w:fldSimple>
      <w:r>
        <w:rPr>
          <w:rFonts w:ascii="Times New Roman" w:eastAsia="MS Mincho" w:hAnsi="Times New Roman"/>
          <w:sz w:val="20"/>
          <w:i/>
          <w:iCs/>
        </w:rPr>
        <w:t>,
2014-09-09,
paskelbta TAR 2014-09-10, i. k. 2014-12083            </w:t>
      </w:r>
    </w:p>
    <w:p/>
    <w:p>
      <w:pPr>
        <w:sectPr>
          <w:pgSz w:w="16840" w:h="11907" w:orient="landscape" w:code="9"/>
          <w:pgMar w:top="1134" w:right="1134" w:bottom="1134" w:left="1134" w:header="567" w:footer="284" w:gutter="0"/>
          <w:cols w:space="1296"/>
          <w:docGrid w:linePitch="360"/>
        </w:sectPr>
      </w:pPr>
    </w:p>
    <w:p>
      <w:pPr>
        <w:rPr>
          <w:sz w:val="4"/>
        </w:rPr>
      </w:pPr>
    </w:p>
    <w:p>
      <w:pPr>
        <w:ind w:firstLine="5102"/>
      </w:pPr>
      <w:r>
        <w:t xml:space="preserve">Grūdų, jų produktų ir kitų produktų </w:t>
      </w:r>
    </w:p>
    <w:p>
      <w:pPr>
        <w:ind w:firstLine="5102"/>
      </w:pPr>
      <w:r>
        <w:t xml:space="preserve">inventorizacijos grūdų supirkimo ir </w:t>
      </w:r>
    </w:p>
    <w:p>
      <w:pPr>
        <w:ind w:firstLine="5102"/>
      </w:pPr>
      <w:r>
        <w:t>(arba) perdirbimo įmonėse taisyklių</w:t>
      </w:r>
    </w:p>
    <w:p>
      <w:pPr>
        <w:ind w:firstLine="5102"/>
      </w:pPr>
      <w:r>
        <w:t>6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(Lietuvos Respublikos žemės ūkio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lang w:eastAsia="ar-SA"/>
        </w:rPr>
        <w:t xml:space="preserve">ministro </w:t>
      </w:r>
      <w:r>
        <w:rPr>
          <w:rFonts w:eastAsia="Arial"/>
          <w:lang w:eastAsia="ar-SA"/>
        </w:rPr>
        <w:t xml:space="preserve">2011 m. vasario 8 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rFonts w:eastAsia="Arial"/>
          <w:lang w:eastAsia="ar-SA"/>
        </w:rPr>
        <w:t>įsakymo Nr. 3D-95 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Pr>
          <w:b/>
          <w:lang w:eastAsia="ar-SA"/>
        </w:rPr>
        <w:t>(Grūdų, jų produktų ir kitų produktų apyvartos dokumentų apyrašo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8"/>
          <w:lang w:eastAsia="ar-SA"/>
        </w:rPr>
      </w:pPr>
    </w:p>
    <w:p>
      <w:pPr>
        <w:tabs>
          <w:tab w:val="left" w:leader="underscore" w:pos="8901"/>
        </w:tabs>
        <w:rPr>
          <w:sz w:val="22"/>
        </w:rPr>
      </w:pPr>
      <w:r>
        <w:t>_</w:t>
      </w:r>
      <w:r>
        <w:rPr>
          <w:sz w:val="22"/>
        </w:rPr>
        <w:tab/>
      </w:r>
    </w:p>
    <w:p>
      <w:pPr>
        <w:tabs>
          <w:tab w:val="left" w:leader="underscore" w:pos="8901"/>
        </w:tabs>
        <w:jc w:val="center"/>
        <w:rPr>
          <w:sz w:val="22"/>
        </w:rPr>
      </w:pPr>
      <w:r>
        <w:rPr>
          <w:sz w:val="22"/>
        </w:rPr>
        <w:t>(įmonės pavadinimas)</w:t>
      </w:r>
    </w:p>
    <w:p>
      <w:pPr>
        <w:tabs>
          <w:tab w:val="left" w:leader="underscore" w:pos="8901"/>
        </w:tabs>
        <w:jc w:val="center"/>
      </w:pPr>
    </w:p>
    <w:p>
      <w:pPr>
        <w:jc w:val="center"/>
        <w:rPr>
          <w:b/>
          <w:bCs/>
          <w:iCs/>
        </w:rPr>
      </w:pPr>
      <w:r>
        <w:rPr>
          <w:b/>
          <w:bCs/>
          <w:iCs/>
        </w:rPr>
        <w:t>GRŪDŲ, JŲ PRODUKTŲ IR KITŲ PRODUKTŲ</w:t>
      </w:r>
      <w:r>
        <w:rPr>
          <w:b/>
        </w:rPr>
        <w:t xml:space="preserve"> APYVARTOS DOKUMENTŲ </w:t>
      </w:r>
      <w:r>
        <w:rPr>
          <w:b/>
          <w:bCs/>
          <w:iCs/>
        </w:rPr>
        <w:t>APRAŠAS</w:t>
      </w:r>
    </w:p>
    <w:p>
      <w:pPr>
        <w:jc w:val="center"/>
      </w:pPr>
    </w:p>
    <w:p>
      <w:pPr>
        <w:jc w:val="center"/>
      </w:pPr>
      <w:r>
        <w:t>....... m. ........... d.</w:t>
      </w:r>
      <w:r>
        <w:rPr>
          <w:b/>
        </w:rPr>
        <w:t xml:space="preserve"> </w:t>
      </w:r>
      <w:r>
        <w:t>Nr. ....</w:t>
      </w:r>
    </w:p>
    <w:p>
      <w:pPr>
        <w:jc w:val="center"/>
        <w:rPr>
          <w:b/>
        </w:rPr>
      </w:pPr>
      <w:r>
        <w:t>Vilnius</w:t>
      </w:r>
    </w:p>
    <w:p>
      <w:pPr>
        <w:jc w:val="both"/>
        <w:rPr>
          <w:bCs/>
          <w:iCs/>
          <w:sz w:val="10"/>
        </w:rPr>
      </w:pPr>
    </w:p>
    <w:p>
      <w:pPr>
        <w:tabs>
          <w:tab w:val="left" w:leader="underscore" w:pos="8901"/>
        </w:tabs>
      </w:pPr>
      <w:r>
        <w:t>Grūdų, jų produktų ir kitų produktų</w:t>
      </w:r>
      <w:r>
        <w:rPr>
          <w:u w:val="single"/>
        </w:rPr>
        <w:t xml:space="preserve"> </w:t>
      </w:r>
      <w:r>
        <w:t xml:space="preserve">inventorizacija </w:t>
      </w:r>
    </w:p>
    <w:p>
      <w:pPr>
        <w:tabs>
          <w:tab w:val="left" w:leader="underscore" w:pos="8901"/>
        </w:tabs>
        <w:rPr>
          <w:bCs/>
          <w:iCs/>
        </w:rPr>
      </w:pPr>
      <w:r>
        <w:t xml:space="preserve">atliekama </w:t>
        <w:tab/>
      </w:r>
    </w:p>
    <w:p>
      <w:pPr>
        <w:ind w:left="1080"/>
        <w:jc w:val="center"/>
        <w:rPr>
          <w:bCs/>
          <w:iCs/>
          <w:sz w:val="22"/>
        </w:rPr>
      </w:pPr>
      <w:r>
        <w:rPr>
          <w:sz w:val="22"/>
        </w:rPr>
        <w:t>(elevatoriuje, sandėlyje, ceche)</w:t>
      </w:r>
    </w:p>
    <w:p>
      <w:pPr>
        <w:jc w:val="both"/>
        <w:rPr>
          <w:bCs/>
          <w:iCs/>
        </w:rPr>
      </w:pPr>
      <w:r>
        <w:t>pagal __________ būklę,</w:t>
      </w:r>
    </w:p>
    <w:p>
      <w:pPr>
        <w:ind w:left="840"/>
        <w:jc w:val="both"/>
        <w:rPr>
          <w:bCs/>
          <w:iCs/>
          <w:sz w:val="22"/>
        </w:rPr>
      </w:pPr>
      <w:r>
        <w:rPr>
          <w:sz w:val="22"/>
        </w:rPr>
        <w:t>(data)</w:t>
      </w:r>
    </w:p>
    <w:p>
      <w:pPr>
        <w:tabs>
          <w:tab w:val="left" w:leader="underscore" w:pos="8901"/>
        </w:tabs>
        <w:rPr>
          <w:bCs/>
          <w:iCs/>
        </w:rPr>
      </w:pPr>
      <w:r>
        <w:t xml:space="preserve">materialiai atsakingi asmenys </w:t>
        <w:tab/>
      </w:r>
    </w:p>
    <w:p>
      <w:pPr>
        <w:ind w:left="2880"/>
        <w:jc w:val="center"/>
        <w:rPr>
          <w:bCs/>
          <w:iCs/>
          <w:sz w:val="22"/>
        </w:rPr>
      </w:pPr>
      <w:r>
        <w:rPr>
          <w:sz w:val="22"/>
        </w:rPr>
        <w:t>(pareigos, vardai, pavardės)</w:t>
      </w:r>
    </w:p>
    <w:p>
      <w:pPr>
        <w:tabs>
          <w:tab w:val="left" w:leader="underscore" w:pos="8901"/>
        </w:tabs>
      </w:pPr>
      <w:r>
        <w:t>_</w:t>
        <w:tab/>
      </w:r>
    </w:p>
    <w:p>
      <w:pPr>
        <w:tabs>
          <w:tab w:val="left" w:leader="underscore" w:pos="8901"/>
        </w:tabs>
      </w:pPr>
      <w:r>
        <w:t xml:space="preserve">per inventorizacijos laikotarpį nuo ____________ iki </w:t>
        <w:tab/>
      </w:r>
    </w:p>
    <w:p/>
    <w:p>
      <w:pPr>
        <w:jc w:val="both"/>
      </w:pPr>
      <w:r>
        <w:t xml:space="preserve">buvo priimta ir išduota grūdų, jų produktų </w:t>
      </w:r>
      <w:r>
        <w:rPr>
          <w:bCs/>
          <w:iCs/>
        </w:rPr>
        <w:t xml:space="preserve">ir kitų </w:t>
      </w:r>
      <w:r>
        <w:rPr>
          <w:bCs/>
        </w:rPr>
        <w:t>produktų</w:t>
      </w:r>
      <w:r>
        <w:t>, o jų likutis inventorizacijos pabaigoje pagal apskaitos duomenis, įvertinus šią apyvartą, sudarė:</w:t>
      </w:r>
    </w:p>
    <w:tbl>
      <w:tblPr>
        <w:tblW w:w="9070" w:type="dxa"/>
        <w:tblLayout w:type="fixed"/>
        <w:tblLook w:val="0000" w:firstRow="0" w:lastRow="0" w:firstColumn="0" w:lastColumn="0" w:noHBand="0" w:noVBand="0"/>
      </w:tblPr>
      <w:tblGrid>
        <w:gridCol w:w="916"/>
        <w:gridCol w:w="1068"/>
        <w:gridCol w:w="978"/>
        <w:gridCol w:w="938"/>
        <w:gridCol w:w="927"/>
        <w:gridCol w:w="1013"/>
        <w:gridCol w:w="938"/>
        <w:gridCol w:w="869"/>
        <w:gridCol w:w="1423"/>
      </w:tblGrid>
      <w:tr>
        <w:trPr>
          <w:tblHeader/>
        </w:trPr>
        <w:tc>
          <w:tcPr>
            <w:tcW w:w="916" w:type="dxa"/>
            <w:vMerge w:val="restart"/>
            <w:tcBorders>
              <w:top w:val="single" w:sz="4" w:space="0" w:color="000000"/>
              <w:left w:val="single" w:sz="4" w:space="0" w:color="000000"/>
            </w:tcBorders>
            <w:tcMar>
              <w:left w:w="28" w:type="dxa"/>
              <w:right w:w="28" w:type="dxa"/>
            </w:tcMar>
          </w:tcPr>
          <w:p>
            <w:pPr>
              <w:jc w:val="center"/>
              <w:rPr>
                <w:bCs/>
                <w:iCs/>
                <w:sz w:val="22"/>
                <w:u w:val="single"/>
              </w:rPr>
            </w:pPr>
            <w:r>
              <w:rPr>
                <w:bCs/>
                <w:iCs/>
                <w:sz w:val="22"/>
              </w:rPr>
              <w:t xml:space="preserve">Grūdų </w:t>
            </w:r>
            <w:r>
              <w:rPr>
                <w:sz w:val="22"/>
              </w:rPr>
              <w:t xml:space="preserve">rūšis, jų </w:t>
            </w:r>
            <w:r>
              <w:rPr>
                <w:bCs/>
                <w:sz w:val="22"/>
              </w:rPr>
              <w:t>produktų</w:t>
            </w:r>
            <w:r>
              <w:rPr>
                <w:bCs/>
                <w:iCs/>
                <w:sz w:val="22"/>
              </w:rPr>
              <w:t xml:space="preserve"> ir kitų produktų pavadinimas, (</w:t>
            </w:r>
            <w:r>
              <w:rPr>
                <w:sz w:val="22"/>
              </w:rPr>
              <w:t xml:space="preserve">partijos pavadinimas </w:t>
            </w:r>
            <w:r>
              <w:rPr>
                <w:bCs/>
                <w:iCs/>
                <w:sz w:val="22"/>
              </w:rPr>
              <w:t>arba Nr.)</w:t>
            </w:r>
          </w:p>
        </w:tc>
        <w:tc>
          <w:tcPr>
            <w:tcW w:w="1068" w:type="dxa"/>
            <w:vMerge w:val="restart"/>
            <w:tcBorders>
              <w:top w:val="single" w:sz="4" w:space="0" w:color="000000"/>
              <w:left w:val="single" w:sz="4" w:space="0" w:color="000000"/>
            </w:tcBorders>
            <w:tcMar>
              <w:left w:w="28" w:type="dxa"/>
              <w:right w:w="28" w:type="dxa"/>
            </w:tcMar>
          </w:tcPr>
          <w:p>
            <w:pPr>
              <w:snapToGrid w:val="0"/>
              <w:jc w:val="center"/>
              <w:rPr>
                <w:bCs/>
                <w:iCs/>
                <w:sz w:val="22"/>
              </w:rPr>
            </w:pPr>
            <w:r>
              <w:rPr>
                <w:bCs/>
                <w:iCs/>
                <w:sz w:val="22"/>
              </w:rPr>
              <w:t xml:space="preserve">Grūdų, jų </w:t>
            </w:r>
            <w:r>
              <w:rPr>
                <w:bCs/>
                <w:sz w:val="22"/>
              </w:rPr>
              <w:t>produktų ir kitų produktų</w:t>
            </w:r>
            <w:r>
              <w:rPr>
                <w:sz w:val="22"/>
              </w:rPr>
              <w:t xml:space="preserve"> likutis pagal apskaitos duomenis inventorizacijos pradžioje</w:t>
            </w:r>
            <w:r>
              <w:rPr>
                <w:bCs/>
                <w:iCs/>
                <w:sz w:val="22"/>
              </w:rPr>
              <w:t xml:space="preserve">, </w:t>
            </w:r>
          </w:p>
          <w:p>
            <w:pPr>
              <w:jc w:val="center"/>
              <w:rPr>
                <w:bCs/>
                <w:iCs/>
                <w:sz w:val="22"/>
              </w:rPr>
            </w:pPr>
            <w:r>
              <w:rPr>
                <w:bCs/>
                <w:iCs/>
                <w:sz w:val="22"/>
              </w:rPr>
              <w:t>kg</w:t>
            </w:r>
          </w:p>
        </w:tc>
        <w:tc>
          <w:tcPr>
            <w:tcW w:w="5663" w:type="dxa"/>
            <w:gridSpan w:val="6"/>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Apyvarta inventorizacijos metu</w:t>
            </w:r>
          </w:p>
        </w:tc>
        <w:tc>
          <w:tcPr>
            <w:tcW w:w="1423" w:type="dxa"/>
            <w:vMerge w:val="restart"/>
            <w:tcBorders>
              <w:top w:val="single" w:sz="4" w:space="0" w:color="000000"/>
              <w:left w:val="single" w:sz="4" w:space="0" w:color="000000"/>
              <w:right w:val="single" w:sz="4" w:space="0" w:color="000000"/>
            </w:tcBorders>
            <w:tcMar>
              <w:left w:w="28" w:type="dxa"/>
              <w:right w:w="28" w:type="dxa"/>
            </w:tcMar>
          </w:tcPr>
          <w:p>
            <w:pPr>
              <w:snapToGrid w:val="0"/>
              <w:jc w:val="center"/>
              <w:rPr>
                <w:sz w:val="22"/>
              </w:rPr>
            </w:pPr>
            <w:r>
              <w:rPr>
                <w:sz w:val="22"/>
              </w:rPr>
              <w:t xml:space="preserve">Grūdų, jų produktų ar kitų </w:t>
            </w:r>
            <w:r>
              <w:rPr>
                <w:bCs/>
                <w:sz w:val="22"/>
              </w:rPr>
              <w:t>produktų</w:t>
            </w:r>
            <w:r>
              <w:rPr>
                <w:sz w:val="22"/>
              </w:rPr>
              <w:t xml:space="preserve"> likutis pagal apskaitos duomenis po jų apyvartos inventorizacijos metu</w:t>
            </w:r>
          </w:p>
        </w:tc>
      </w:tr>
      <w:tr>
        <w:trPr>
          <w:trHeight w:val="1605"/>
          <w:tblHeader/>
        </w:trPr>
        <w:tc>
          <w:tcPr>
            <w:tcW w:w="916" w:type="dxa"/>
            <w:vMerge/>
            <w:tcBorders>
              <w:top w:val="single" w:sz="4" w:space="0" w:color="000000"/>
              <w:left w:val="single" w:sz="4" w:space="0" w:color="000000"/>
            </w:tcBorders>
            <w:tcMar>
              <w:left w:w="28" w:type="dxa"/>
              <w:right w:w="28" w:type="dxa"/>
            </w:tcMar>
            <w:vAlign w:val="center"/>
          </w:tcPr>
          <w:p>
            <w:pPr>
              <w:snapToGrid w:val="0"/>
              <w:rPr>
                <w:sz w:val="22"/>
              </w:rPr>
            </w:pPr>
          </w:p>
        </w:tc>
        <w:tc>
          <w:tcPr>
            <w:tcW w:w="1068" w:type="dxa"/>
            <w:vMerge/>
            <w:tcBorders>
              <w:top w:val="single" w:sz="4" w:space="0" w:color="000000"/>
              <w:left w:val="single" w:sz="4" w:space="0" w:color="000000"/>
            </w:tcBorders>
            <w:tcMar>
              <w:left w:w="28" w:type="dxa"/>
              <w:right w:w="28" w:type="dxa"/>
            </w:tcMar>
            <w:vAlign w:val="center"/>
          </w:tcPr>
          <w:p>
            <w:pPr>
              <w:snapToGrid w:val="0"/>
              <w:rPr>
                <w:sz w:val="22"/>
              </w:rPr>
            </w:pPr>
          </w:p>
        </w:tc>
        <w:tc>
          <w:tcPr>
            <w:tcW w:w="978" w:type="dxa"/>
            <w:tcBorders>
              <w:top w:val="single" w:sz="4" w:space="0" w:color="000000"/>
              <w:left w:val="single" w:sz="4" w:space="0" w:color="000000"/>
            </w:tcBorders>
            <w:tcMar>
              <w:left w:w="28" w:type="dxa"/>
              <w:right w:w="28" w:type="dxa"/>
            </w:tcMar>
          </w:tcPr>
          <w:p>
            <w:pPr>
              <w:snapToGrid w:val="0"/>
              <w:jc w:val="center"/>
              <w:rPr>
                <w:sz w:val="22"/>
              </w:rPr>
            </w:pPr>
            <w:r>
              <w:rPr>
                <w:sz w:val="22"/>
              </w:rPr>
              <w:t xml:space="preserve">dokumento, kuriuo užpajamuoti grūdai </w:t>
            </w:r>
            <w:r>
              <w:rPr>
                <w:bCs/>
                <w:iCs/>
                <w:sz w:val="22"/>
              </w:rPr>
              <w:t xml:space="preserve">ar kiti </w:t>
            </w:r>
            <w:r>
              <w:rPr>
                <w:bCs/>
                <w:sz w:val="22"/>
              </w:rPr>
              <w:t>produktai</w:t>
            </w:r>
            <w:r>
              <w:rPr>
                <w:sz w:val="22"/>
              </w:rPr>
              <w:t>, pavadinimas</w:t>
            </w:r>
          </w:p>
        </w:tc>
        <w:tc>
          <w:tcPr>
            <w:tcW w:w="938" w:type="dxa"/>
            <w:tcBorders>
              <w:top w:val="single" w:sz="4" w:space="0" w:color="000000"/>
              <w:left w:val="single" w:sz="4" w:space="0" w:color="000000"/>
            </w:tcBorders>
            <w:tcMar>
              <w:left w:w="28" w:type="dxa"/>
              <w:right w:w="28" w:type="dxa"/>
            </w:tcMar>
          </w:tcPr>
          <w:p>
            <w:pPr>
              <w:snapToGrid w:val="0"/>
              <w:jc w:val="center"/>
              <w:rPr>
                <w:sz w:val="22"/>
              </w:rPr>
            </w:pPr>
            <w:r>
              <w:rPr>
                <w:sz w:val="22"/>
              </w:rPr>
              <w:t>dokumento numeris ir data</w:t>
            </w:r>
          </w:p>
        </w:tc>
        <w:tc>
          <w:tcPr>
            <w:tcW w:w="927" w:type="dxa"/>
            <w:tcBorders>
              <w:top w:val="single" w:sz="4" w:space="0" w:color="000000"/>
              <w:left w:val="single" w:sz="4" w:space="0" w:color="000000"/>
            </w:tcBorders>
            <w:tcMar>
              <w:left w:w="28" w:type="dxa"/>
              <w:right w:w="28" w:type="dxa"/>
            </w:tcMar>
          </w:tcPr>
          <w:p>
            <w:pPr>
              <w:snapToGrid w:val="0"/>
              <w:jc w:val="center"/>
              <w:rPr>
                <w:sz w:val="22"/>
              </w:rPr>
            </w:pPr>
            <w:r>
              <w:rPr>
                <w:sz w:val="22"/>
              </w:rPr>
              <w:t xml:space="preserve">priimtų grūdų, jų produktų </w:t>
            </w:r>
            <w:r>
              <w:rPr>
                <w:bCs/>
                <w:iCs/>
                <w:sz w:val="22"/>
              </w:rPr>
              <w:t xml:space="preserve">ar kitų </w:t>
            </w:r>
            <w:r>
              <w:rPr>
                <w:bCs/>
                <w:sz w:val="22"/>
              </w:rPr>
              <w:t>produktų</w:t>
            </w:r>
            <w:r>
              <w:rPr>
                <w:sz w:val="22"/>
              </w:rPr>
              <w:t xml:space="preserve"> kiekis, </w:t>
            </w:r>
          </w:p>
          <w:p>
            <w:pPr>
              <w:snapToGrid w:val="0"/>
              <w:jc w:val="center"/>
              <w:rPr>
                <w:sz w:val="22"/>
              </w:rPr>
            </w:pPr>
            <w:r>
              <w:rPr>
                <w:sz w:val="22"/>
              </w:rPr>
              <w:t>kg</w:t>
            </w:r>
          </w:p>
        </w:tc>
        <w:tc>
          <w:tcPr>
            <w:tcW w:w="1013" w:type="dxa"/>
            <w:tcBorders>
              <w:top w:val="single" w:sz="4" w:space="0" w:color="000000"/>
              <w:left w:val="single" w:sz="4" w:space="0" w:color="000000"/>
            </w:tcBorders>
            <w:tcMar>
              <w:left w:w="28" w:type="dxa"/>
              <w:right w:w="28" w:type="dxa"/>
            </w:tcMar>
          </w:tcPr>
          <w:p>
            <w:pPr>
              <w:snapToGrid w:val="0"/>
              <w:jc w:val="center"/>
              <w:rPr>
                <w:sz w:val="22"/>
              </w:rPr>
            </w:pPr>
            <w:r>
              <w:rPr>
                <w:sz w:val="22"/>
              </w:rPr>
              <w:t xml:space="preserve">dokumento, kuriuo išduoti grūdai, jų produktai </w:t>
            </w:r>
            <w:r>
              <w:rPr>
                <w:bCs/>
                <w:iCs/>
                <w:sz w:val="22"/>
              </w:rPr>
              <w:t xml:space="preserve">ar kiti </w:t>
            </w:r>
            <w:r>
              <w:rPr>
                <w:bCs/>
                <w:sz w:val="22"/>
              </w:rPr>
              <w:t>produktai</w:t>
            </w:r>
            <w:r>
              <w:rPr>
                <w:sz w:val="22"/>
              </w:rPr>
              <w:t>, pavadinimas</w:t>
            </w:r>
          </w:p>
        </w:tc>
        <w:tc>
          <w:tcPr>
            <w:tcW w:w="938" w:type="dxa"/>
            <w:tcBorders>
              <w:top w:val="single" w:sz="4" w:space="0" w:color="000000"/>
              <w:left w:val="single" w:sz="4" w:space="0" w:color="000000"/>
            </w:tcBorders>
            <w:tcMar>
              <w:left w:w="28" w:type="dxa"/>
              <w:right w:w="28" w:type="dxa"/>
            </w:tcMar>
          </w:tcPr>
          <w:p>
            <w:pPr>
              <w:snapToGrid w:val="0"/>
              <w:jc w:val="center"/>
              <w:rPr>
                <w:sz w:val="22"/>
              </w:rPr>
            </w:pPr>
            <w:r>
              <w:rPr>
                <w:sz w:val="22"/>
              </w:rPr>
              <w:t>dokumento numeris ir data</w:t>
            </w:r>
          </w:p>
        </w:tc>
        <w:tc>
          <w:tcPr>
            <w:tcW w:w="869" w:type="dxa"/>
            <w:tcBorders>
              <w:top w:val="single" w:sz="4" w:space="0" w:color="000000"/>
              <w:left w:val="single" w:sz="4" w:space="0" w:color="000000"/>
            </w:tcBorders>
            <w:tcMar>
              <w:left w:w="28" w:type="dxa"/>
              <w:right w:w="28" w:type="dxa"/>
            </w:tcMar>
          </w:tcPr>
          <w:p>
            <w:pPr>
              <w:snapToGrid w:val="0"/>
              <w:jc w:val="center"/>
              <w:rPr>
                <w:sz w:val="22"/>
              </w:rPr>
            </w:pPr>
            <w:r>
              <w:rPr>
                <w:sz w:val="22"/>
              </w:rPr>
              <w:t xml:space="preserve">išduotų grūdų, jų produktų </w:t>
            </w:r>
            <w:r>
              <w:rPr>
                <w:bCs/>
                <w:iCs/>
                <w:sz w:val="22"/>
              </w:rPr>
              <w:t xml:space="preserve">ar kitų </w:t>
            </w:r>
            <w:r>
              <w:rPr>
                <w:bCs/>
                <w:sz w:val="22"/>
              </w:rPr>
              <w:t>produktų</w:t>
            </w:r>
            <w:r>
              <w:rPr>
                <w:sz w:val="22"/>
              </w:rPr>
              <w:t xml:space="preserve"> kiekis, </w:t>
            </w:r>
          </w:p>
          <w:p>
            <w:pPr>
              <w:snapToGrid w:val="0"/>
              <w:jc w:val="center"/>
              <w:rPr>
                <w:sz w:val="22"/>
              </w:rPr>
            </w:pPr>
            <w:r>
              <w:rPr>
                <w:sz w:val="22"/>
              </w:rPr>
              <w:t>kg</w:t>
            </w:r>
          </w:p>
        </w:tc>
        <w:tc>
          <w:tcPr>
            <w:tcW w:w="1423" w:type="dxa"/>
            <w:vMerge/>
            <w:tcBorders>
              <w:left w:val="single" w:sz="4" w:space="0" w:color="000000"/>
              <w:right w:val="single" w:sz="4" w:space="0" w:color="000000"/>
            </w:tcBorders>
            <w:tcMar>
              <w:left w:w="28" w:type="dxa"/>
              <w:right w:w="28" w:type="dxa"/>
            </w:tcMar>
          </w:tcPr>
          <w:p>
            <w:pPr>
              <w:snapToGrid w:val="0"/>
              <w:jc w:val="center"/>
              <w:rPr>
                <w:sz w:val="22"/>
              </w:rPr>
            </w:pPr>
          </w:p>
        </w:tc>
      </w:tr>
      <w:tr>
        <w:trPr>
          <w:tblHeader/>
        </w:trPr>
        <w:tc>
          <w:tcPr>
            <w:tcW w:w="916"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1</w:t>
            </w: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2</w:t>
            </w: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3</w:t>
            </w: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4</w:t>
            </w: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5</w:t>
            </w: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6</w:t>
            </w: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7</w:t>
            </w: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r>
              <w:rPr>
                <w:sz w:val="22"/>
              </w:rPr>
              <w:t>8</w:t>
            </w: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center"/>
              <w:rPr>
                <w:sz w:val="22"/>
              </w:rPr>
            </w:pPr>
            <w:r>
              <w:rPr>
                <w:sz w:val="22"/>
              </w:rPr>
              <w:t>9</w:t>
            </w:r>
          </w:p>
        </w:tc>
      </w:tr>
      <w:tr>
        <w:tc>
          <w:tcPr>
            <w:tcW w:w="916"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center"/>
              <w:rPr>
                <w:sz w:val="22"/>
              </w:rPr>
            </w:pPr>
          </w:p>
        </w:tc>
      </w:tr>
      <w:tr>
        <w:tc>
          <w:tcPr>
            <w:tcW w:w="916"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center"/>
              <w:rPr>
                <w:sz w:val="22"/>
              </w:rPr>
            </w:pPr>
          </w:p>
        </w:tc>
      </w:tr>
      <w:tr>
        <w:tc>
          <w:tcPr>
            <w:tcW w:w="916"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center"/>
              <w:rPr>
                <w:sz w:val="22"/>
              </w:rPr>
            </w:pPr>
          </w:p>
        </w:tc>
      </w:tr>
      <w:tr>
        <w:tc>
          <w:tcPr>
            <w:tcW w:w="916"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center"/>
              <w:rPr>
                <w:sz w:val="22"/>
              </w:rPr>
            </w:pPr>
          </w:p>
        </w:tc>
      </w:tr>
      <w:tr>
        <w:tc>
          <w:tcPr>
            <w:tcW w:w="916"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center"/>
              <w:rPr>
                <w:sz w:val="22"/>
              </w:rPr>
            </w:pP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center"/>
              <w:rPr>
                <w:sz w:val="22"/>
              </w:rPr>
            </w:pPr>
          </w:p>
        </w:tc>
      </w:tr>
      <w:tr>
        <w:tc>
          <w:tcPr>
            <w:tcW w:w="916"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6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7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27"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013"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938"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869" w:type="dxa"/>
            <w:tcBorders>
              <w:top w:val="single" w:sz="4" w:space="0" w:color="000000"/>
              <w:left w:val="single" w:sz="4" w:space="0" w:color="000000"/>
              <w:bottom w:val="single" w:sz="4" w:space="0" w:color="000000"/>
            </w:tcBorders>
            <w:tcMar>
              <w:left w:w="28" w:type="dxa"/>
              <w:right w:w="28" w:type="dxa"/>
            </w:tcMar>
          </w:tcPr>
          <w:p>
            <w:pPr>
              <w:snapToGrid w:val="0"/>
              <w:jc w:val="both"/>
              <w:rPr>
                <w:sz w:val="22"/>
              </w:rPr>
            </w:pPr>
          </w:p>
        </w:tc>
        <w:tc>
          <w:tcPr>
            <w:tcW w:w="1423" w:type="dxa"/>
            <w:tcBorders>
              <w:top w:val="single" w:sz="4" w:space="0" w:color="000000"/>
              <w:left w:val="single" w:sz="4" w:space="0" w:color="000000"/>
              <w:bottom w:val="single" w:sz="4" w:space="0" w:color="000000"/>
              <w:right w:val="single" w:sz="4" w:space="0" w:color="000000"/>
            </w:tcBorders>
            <w:tcMar>
              <w:left w:w="28" w:type="dxa"/>
              <w:right w:w="28" w:type="dxa"/>
            </w:tcMar>
          </w:tcPr>
          <w:p>
            <w:pPr>
              <w:snapToGrid w:val="0"/>
              <w:jc w:val="both"/>
              <w:rPr>
                <w:sz w:val="22"/>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20"/>
        <w:jc w:val="both"/>
        <w:rPr>
          <w:lang w:eastAsia="ar-SA"/>
        </w:rPr>
      </w:pPr>
    </w:p>
    <w:tbl>
      <w:tblPr>
        <w:tblW w:w="9070" w:type="dxa"/>
        <w:tblLayout w:type="fixed"/>
        <w:tblLook w:val="0000" w:firstRow="0" w:lastRow="0" w:firstColumn="0" w:lastColumn="0" w:noHBand="0" w:noVBand="0"/>
      </w:tblPr>
      <w:tblGrid>
        <w:gridCol w:w="4068"/>
        <w:gridCol w:w="1920"/>
        <w:gridCol w:w="3082"/>
      </w:tblGrid>
      <w:tr>
        <w:trPr>
          <w:trHeight w:val="80"/>
        </w:trPr>
        <w:tc>
          <w:tcPr>
            <w:tcW w:w="4068" w:type="dxa"/>
          </w:tcPr>
          <w:p>
            <w:pPr>
              <w:snapToGrid w:val="0"/>
            </w:pPr>
            <w:r>
              <w:t>Vyriausiasis finansininkas</w:t>
            </w:r>
          </w:p>
        </w:tc>
        <w:tc>
          <w:tcPr>
            <w:tcW w:w="1920" w:type="dxa"/>
          </w:tcPr>
          <w:p>
            <w:pPr>
              <w:snapToGrid w:val="0"/>
              <w:jc w:val="center"/>
            </w:pPr>
            <w:r>
              <w:t>(Parašas)</w:t>
            </w:r>
          </w:p>
        </w:tc>
        <w:tc>
          <w:tcPr>
            <w:tcW w:w="3082" w:type="dxa"/>
          </w:tcPr>
          <w:p>
            <w:pPr>
              <w:snapToGrid w:val="0"/>
              <w:jc w:val="center"/>
            </w:pPr>
            <w:r>
              <w:t>(Vardas ir pavardė)</w:t>
            </w:r>
          </w:p>
        </w:tc>
      </w:tr>
    </w:tbl>
    <w:p/>
    <w:tbl>
      <w:tblPr>
        <w:tblW w:w="9070" w:type="dxa"/>
        <w:tblLayout w:type="fixed"/>
        <w:tblLook w:val="0000" w:firstRow="0" w:lastRow="0" w:firstColumn="0" w:lastColumn="0" w:noHBand="0" w:noVBand="0"/>
      </w:tblPr>
      <w:tblGrid>
        <w:gridCol w:w="4068"/>
        <w:gridCol w:w="1927"/>
        <w:gridCol w:w="3075"/>
      </w:tblGrid>
      <w:tr>
        <w:trPr>
          <w:trHeight w:val="80"/>
        </w:trPr>
        <w:tc>
          <w:tcPr>
            <w:tcW w:w="4068" w:type="dxa"/>
          </w:tcPr>
          <w:p>
            <w:pPr>
              <w:snapToGrid w:val="0"/>
            </w:pPr>
            <w:r>
              <w:t>(Asmens, surašiusio dokumentą, pareigų pavadinimas)</w:t>
            </w:r>
          </w:p>
        </w:tc>
        <w:tc>
          <w:tcPr>
            <w:tcW w:w="1927" w:type="dxa"/>
          </w:tcPr>
          <w:p>
            <w:pPr>
              <w:snapToGrid w:val="0"/>
              <w:jc w:val="center"/>
            </w:pPr>
            <w:r>
              <w:t>(Parašas)</w:t>
            </w:r>
          </w:p>
        </w:tc>
        <w:tc>
          <w:tcPr>
            <w:tcW w:w="3075" w:type="dxa"/>
          </w:tcPr>
          <w:p>
            <w:pPr>
              <w:snapToGrid w:val="0"/>
              <w:jc w:val="center"/>
            </w:pPr>
            <w:r>
              <w:t>(Vardas ir pavardė)</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20"/>
        <w:jc w:val="both"/>
        <w:rPr>
          <w:sz w:val="6"/>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lang w:eastAsia="ar-SA"/>
        </w:rPr>
        <w:t>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102"/>
        <w:rPr>
          <w:lang w:eastAsia="ar-SA"/>
        </w:rPr>
      </w:pPr>
      <w:r>
        <w:rPr>
          <w:lang w:eastAsia="ar-SA"/>
        </w:rPr>
        <w:br w:type="page"/>
        <w:t xml:space="preserve">Grūdų, jų produktų ir kitų produktų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inventorizacijos grūdų supirkimo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(arba) perdirbimo įmonėse taisyklių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7</w:t>
      </w:r>
      <w:r>
        <w:rPr>
          <w:lang w:eastAsia="ar-SA"/>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lang w:eastAsia="ar-SA"/>
        </w:rPr>
      </w:pPr>
      <w:r>
        <w:rPr>
          <w:lang w:eastAsia="ar-SA"/>
        </w:rPr>
        <w:t xml:space="preserve">(Lietuvos Respublikos žemės ūkio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lang w:eastAsia="ar-SA"/>
        </w:rPr>
        <w:t xml:space="preserve">ministro </w:t>
      </w:r>
      <w:r>
        <w:rPr>
          <w:rFonts w:eastAsia="Arial"/>
          <w:lang w:eastAsia="ar-SA"/>
        </w:rPr>
        <w:t xml:space="preserve">2011 m. vasario 8 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2"/>
        <w:rPr>
          <w:rFonts w:eastAsia="Arial"/>
          <w:lang w:eastAsia="ar-SA"/>
        </w:rPr>
      </w:pPr>
      <w:r>
        <w:rPr>
          <w:rFonts w:eastAsia="Arial"/>
          <w:lang w:eastAsia="ar-SA"/>
        </w:rPr>
        <w:t>įsakymo Nr. 3D-95 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5"/>
        <w:rPr>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Pr>
          <w:b/>
          <w:lang w:eastAsia="ar-SA"/>
        </w:rPr>
        <w:t>(Grūdų, jų produktų ir kitų produktų partijos baigimo akto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pPr>
        <w:tabs>
          <w:tab w:val="left" w:leader="underscore" w:pos="8901"/>
        </w:tabs>
      </w:pPr>
      <w:r>
        <w:t>_</w:t>
        <w:tab/>
      </w:r>
    </w:p>
    <w:p>
      <w:pPr>
        <w:tabs>
          <w:tab w:val="left" w:leader="underscore" w:pos="8901"/>
        </w:tabs>
        <w:jc w:val="center"/>
        <w:rPr>
          <w:sz w:val="22"/>
        </w:rPr>
      </w:pPr>
      <w:r>
        <w:rPr>
          <w:sz w:val="22"/>
        </w:rPr>
        <w:t>(įmonės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20"/>
        <w:rPr>
          <w:lang w:eastAsia="ar-SA"/>
        </w:rPr>
      </w:pPr>
      <w:r>
        <w:rPr>
          <w:lang w:eastAsia="ar-SA"/>
        </w:rPr>
        <w:t>TVIRTINU</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20"/>
        <w:rPr>
          <w:lang w:eastAsia="ar-SA"/>
        </w:rPr>
      </w:pPr>
      <w:r>
        <w:rPr>
          <w:lang w:eastAsia="ar-SA"/>
        </w:rPr>
        <w:t>(Įmonės vadovo arba savininko pareigų</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20"/>
        <w:rPr>
          <w:lang w:eastAsia="ar-SA"/>
        </w:rPr>
      </w:pPr>
      <w:r>
        <w:rPr>
          <w:lang w:eastAsia="ar-SA"/>
        </w:rPr>
        <w:t>pavadinimas)</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20"/>
        <w:rPr>
          <w:lang w:eastAsia="ar-SA"/>
        </w:rPr>
      </w:pPr>
      <w:r>
        <w:rPr>
          <w:lang w:eastAsia="ar-SA"/>
        </w:rPr>
        <w:t>(Parašas)</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20"/>
        <w:rPr>
          <w:lang w:eastAsia="ar-SA"/>
        </w:rPr>
      </w:pPr>
      <w:r>
        <w:rPr>
          <w:lang w:eastAsia="ar-SA"/>
        </w:rPr>
        <w:t>(Vardas ir pavardė)</w:t>
      </w:r>
    </w:p>
    <w:p>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240"/>
        <w:rPr>
          <w:lang w:eastAsia="ar-SA"/>
        </w:rPr>
      </w:pPr>
      <w:r>
        <w:rPr>
          <w:lang w:eastAsia="ar-SA"/>
        </w:rPr>
        <w:t>A.V.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pPr>
        <w:jc w:val="center"/>
        <w:rPr>
          <w:b/>
          <w:bCs/>
          <w:iCs/>
        </w:rPr>
      </w:pPr>
      <w:r>
        <w:rPr>
          <w:b/>
          <w:bCs/>
          <w:iCs/>
        </w:rPr>
        <w:t>GRŪDŲ, JŲ PRODUKTŲ IR KITŲ PRODUKTŲ</w:t>
      </w:r>
      <w:r>
        <w:rPr>
          <w:b/>
        </w:rPr>
        <w:t xml:space="preserve"> PARTIJOS BAIGIMO AKTAS</w:t>
      </w:r>
    </w:p>
    <w:p>
      <w:pPr>
        <w:jc w:val="center"/>
      </w:pPr>
    </w:p>
    <w:p>
      <w:pPr>
        <w:jc w:val="center"/>
      </w:pPr>
      <w:r>
        <w:t>..... m. ................ d.</w:t>
      </w:r>
      <w:r>
        <w:rPr>
          <w:b/>
        </w:rPr>
        <w:t xml:space="preserve"> </w:t>
      </w:r>
      <w:r>
        <w:t>Nr. ....</w:t>
      </w:r>
    </w:p>
    <w:p>
      <w:pPr>
        <w:jc w:val="center"/>
        <w:rPr>
          <w:b/>
        </w:rPr>
      </w:pPr>
      <w:r>
        <w:t>Vilnius</w:t>
      </w:r>
    </w:p>
    <w:p>
      <w:pPr>
        <w:rPr>
          <w:bCs/>
          <w:iCs/>
        </w:rPr>
      </w:pPr>
    </w:p>
    <w:p>
      <w:pPr>
        <w:tabs>
          <w:tab w:val="left" w:leader="underscore" w:pos="5640"/>
        </w:tabs>
        <w:suppressAutoHyphens/>
        <w:jc w:val="both"/>
        <w:rPr>
          <w:lang w:eastAsia="ar-SA"/>
        </w:rPr>
      </w:pPr>
      <w:r>
        <w:rPr>
          <w:lang w:eastAsia="ar-SA"/>
        </w:rPr>
        <w:t xml:space="preserve">1. Nurašomas trūkumas </w:t>
        <w:tab/>
        <w:t xml:space="preserve"> kg </w:t>
      </w:r>
    </w:p>
    <w:p>
      <w:pPr>
        <w:tabs>
          <w:tab w:val="left" w:leader="underscore" w:pos="5640"/>
        </w:tabs>
        <w:suppressAutoHyphens/>
        <w:jc w:val="both"/>
        <w:rPr>
          <w:lang w:eastAsia="ar-SA"/>
        </w:rPr>
      </w:pPr>
      <w:r>
        <w:rPr>
          <w:lang w:eastAsia="ar-SA"/>
        </w:rPr>
        <w:t xml:space="preserve">2. Priskaičiuotas svorio trūkumas </w:t>
        <w:tab/>
        <w:t xml:space="preserve"> kg </w:t>
      </w:r>
    </w:p>
    <w:p>
      <w:pPr>
        <w:tabs>
          <w:tab w:val="left" w:leader="underscore" w:pos="5640"/>
        </w:tabs>
        <w:suppressAutoHyphens/>
        <w:jc w:val="both"/>
        <w:rPr>
          <w:lang w:eastAsia="ar-SA"/>
        </w:rPr>
      </w:pPr>
      <w:r>
        <w:rPr>
          <w:lang w:eastAsia="ar-SA"/>
        </w:rPr>
        <w:t xml:space="preserve">3. Liko nepateisinamas trūkumas </w:t>
        <w:tab/>
        <w:t xml:space="preserve"> kg </w:t>
      </w:r>
    </w:p>
    <w:p>
      <w:pPr>
        <w:tabs>
          <w:tab w:val="left" w:leader="underscore" w:pos="5640"/>
        </w:tabs>
        <w:suppressAutoHyphens/>
        <w:jc w:val="both"/>
        <w:rPr>
          <w:lang w:eastAsia="ar-SA"/>
        </w:rPr>
      </w:pPr>
      <w:r>
        <w:rPr>
          <w:lang w:eastAsia="ar-SA"/>
        </w:rPr>
        <w:t xml:space="preserve">4. Perteklius </w:t>
        <w:tab/>
        <w:t xml:space="preserve"> kg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pPr>
        <w:tabs>
          <w:tab w:val="right" w:leader="underscore" w:pos="9072"/>
        </w:tabs>
        <w:suppressAutoHyphens/>
        <w:jc w:val="both"/>
        <w:rPr>
          <w:lang w:eastAsia="ar-SA"/>
        </w:rPr>
      </w:pPr>
      <w:r>
        <w:rPr>
          <w:lang w:eastAsia="ar-SA"/>
        </w:rPr>
        <w:t xml:space="preserve">Komisija, susidedanti iš </w:t>
        <w:tab/>
        <w:t xml:space="preserve">, </w:t>
      </w:r>
    </w:p>
    <w:p>
      <w:pPr>
        <w:tabs>
          <w:tab w:val="right" w:leader="underscore" w:pos="9072"/>
        </w:tabs>
        <w:suppressAutoHyphens/>
        <w:jc w:val="both"/>
        <w:rPr>
          <w:lang w:eastAsia="ar-SA"/>
        </w:rPr>
      </w:pPr>
      <w:r>
        <w:rPr>
          <w:lang w:eastAsia="ar-SA"/>
        </w:rPr>
        <w:t xml:space="preserve">kokybės tarnybos vadovo </w:t>
        <w:tab/>
      </w:r>
    </w:p>
    <w:p>
      <w:pPr>
        <w:tabs>
          <w:tab w:val="right" w:leader="underscore" w:pos="9072"/>
        </w:tabs>
        <w:suppressAutoHyphens/>
        <w:jc w:val="both"/>
        <w:rPr>
          <w:lang w:eastAsia="ar-SA"/>
        </w:rPr>
      </w:pPr>
      <w:r>
        <w:rPr>
          <w:lang w:eastAsia="ar-SA"/>
        </w:rPr>
        <w:t xml:space="preserve">ir vyriausiojo finansininko </w:t>
        <w:tab/>
        <w:t>,</w:t>
      </w:r>
    </w:p>
    <w:p>
      <w:pPr>
        <w:tabs>
          <w:tab w:val="right" w:leader="underscore" w:pos="9072"/>
        </w:tabs>
        <w:suppressAutoHyphens/>
        <w:jc w:val="both"/>
        <w:rPr>
          <w:lang w:eastAsia="ar-SA"/>
        </w:rPr>
      </w:pPr>
      <w:r>
        <w:rPr>
          <w:lang w:eastAsia="ar-SA"/>
        </w:rPr>
        <w:t xml:space="preserve">dalyvaujant materialiai atsakingam asmeniui (pareigos, vardas, pavardė) </w:t>
        <w:tab/>
        <w:t>,</w:t>
      </w:r>
    </w:p>
    <w:p>
      <w:pPr>
        <w:tabs>
          <w:tab w:val="right" w:leader="underscore" w:pos="9072"/>
        </w:tabs>
        <w:suppressAutoHyphens/>
        <w:jc w:val="both"/>
        <w:rPr>
          <w:lang w:eastAsia="ar-SA"/>
        </w:rPr>
      </w:pPr>
      <w:r>
        <w:rPr>
          <w:lang w:eastAsia="ar-SA"/>
        </w:rPr>
        <w:t xml:space="preserve">patikrino operacijų su (grūdų rūšis, jų produktų ar kitų produktų pavadinimas) </w:t>
        <w:tab/>
      </w:r>
    </w:p>
    <w:p>
      <w:pPr>
        <w:tabs>
          <w:tab w:val="right" w:leader="underscore" w:pos="9072"/>
        </w:tabs>
        <w:suppressAutoHyphens/>
        <w:jc w:val="both"/>
        <w:rPr>
          <w:lang w:eastAsia="ar-SA"/>
        </w:rPr>
      </w:pPr>
      <w:r>
        <w:rPr>
          <w:lang w:eastAsia="ar-SA"/>
        </w:rPr>
        <w:t xml:space="preserve">rezultatus (sandėlio pavadinimas) </w:t>
        <w:tab/>
      </w:r>
    </w:p>
    <w:p>
      <w:pPr>
        <w:tabs>
          <w:tab w:val="right" w:leader="underscore" w:pos="9072"/>
        </w:tabs>
        <w:suppressAutoHyphens/>
        <w:jc w:val="both"/>
        <w:rPr>
          <w:lang w:eastAsia="ar-SA"/>
        </w:rPr>
      </w:pPr>
    </w:p>
    <w:tbl>
      <w:tblPr>
        <w:tblW w:w="9070" w:type="dxa"/>
        <w:tblLayout w:type="fixed"/>
        <w:tblLook w:val="0000" w:firstRow="0" w:lastRow="0" w:firstColumn="0" w:lastColumn="0" w:noHBand="0" w:noVBand="0"/>
      </w:tblPr>
      <w:tblGrid>
        <w:gridCol w:w="705"/>
        <w:gridCol w:w="4452"/>
        <w:gridCol w:w="885"/>
        <w:gridCol w:w="844"/>
        <w:gridCol w:w="891"/>
        <w:gridCol w:w="1240"/>
        <w:gridCol w:w="53"/>
      </w:tblGrid>
      <w:tr>
        <w:trPr>
          <w:gridAfter w:val="1"/>
          <w:wAfter w:w="53" w:type="dxa"/>
          <w:cantSplit/>
          <w:tblHeader/>
        </w:trPr>
        <w:tc>
          <w:tcPr>
            <w:tcW w:w="708" w:type="dxa"/>
            <w:vMerge w:val="restart"/>
            <w:tcBorders>
              <w:top w:val="single" w:sz="4" w:space="0" w:color="000000"/>
              <w:left w:val="single" w:sz="4" w:space="0" w:color="000000"/>
            </w:tcBorders>
          </w:tcPr>
          <w:p>
            <w:pPr>
              <w:snapToGrid w:val="0"/>
              <w:jc w:val="center"/>
              <w:rPr>
                <w:sz w:val="22"/>
              </w:rPr>
            </w:pPr>
            <w:r>
              <w:rPr>
                <w:sz w:val="22"/>
              </w:rPr>
              <w:t>Eil. Nr.</w:t>
            </w:r>
          </w:p>
        </w:tc>
        <w:tc>
          <w:tcPr>
            <w:tcW w:w="4481" w:type="dxa"/>
            <w:vMerge w:val="restart"/>
            <w:tcBorders>
              <w:top w:val="single" w:sz="4" w:space="0" w:color="000000"/>
              <w:left w:val="single" w:sz="4" w:space="0" w:color="000000"/>
            </w:tcBorders>
          </w:tcPr>
          <w:p>
            <w:pPr>
              <w:snapToGrid w:val="0"/>
              <w:jc w:val="center"/>
              <w:rPr>
                <w:sz w:val="22"/>
              </w:rPr>
            </w:pPr>
            <w:r>
              <w:rPr>
                <w:sz w:val="22"/>
              </w:rPr>
              <w:t>Apyvarta nuo praėjusios partijos baigimo</w:t>
            </w:r>
          </w:p>
          <w:p>
            <w:pPr>
              <w:snapToGrid w:val="0"/>
              <w:jc w:val="center"/>
              <w:rPr>
                <w:sz w:val="22"/>
              </w:rPr>
            </w:pPr>
            <w:r>
              <w:rPr>
                <w:sz w:val="22"/>
              </w:rPr>
              <w:t>(inventorizacijos) datos</w:t>
            </w:r>
          </w:p>
        </w:tc>
        <w:tc>
          <w:tcPr>
            <w:tcW w:w="890" w:type="dxa"/>
            <w:vMerge w:val="restart"/>
            <w:tcBorders>
              <w:top w:val="single" w:sz="4" w:space="0" w:color="000000"/>
              <w:left w:val="single" w:sz="4" w:space="0" w:color="000000"/>
            </w:tcBorders>
          </w:tcPr>
          <w:p>
            <w:pPr>
              <w:snapToGrid w:val="0"/>
              <w:jc w:val="center"/>
              <w:rPr>
                <w:sz w:val="22"/>
              </w:rPr>
            </w:pPr>
            <w:r>
              <w:rPr>
                <w:sz w:val="22"/>
              </w:rPr>
              <w:t>Vietų skaičius</w:t>
            </w:r>
          </w:p>
        </w:tc>
        <w:tc>
          <w:tcPr>
            <w:tcW w:w="848" w:type="dxa"/>
            <w:vMerge w:val="restart"/>
            <w:tcBorders>
              <w:top w:val="single" w:sz="4" w:space="0" w:color="000000"/>
              <w:left w:val="single" w:sz="4" w:space="0" w:color="000000"/>
            </w:tcBorders>
          </w:tcPr>
          <w:p>
            <w:pPr>
              <w:snapToGrid w:val="0"/>
              <w:jc w:val="center"/>
              <w:rPr>
                <w:sz w:val="22"/>
              </w:rPr>
            </w:pPr>
            <w:r>
              <w:rPr>
                <w:sz w:val="22"/>
              </w:rPr>
              <w:t>Svoris, kg</w:t>
            </w:r>
          </w:p>
        </w:tc>
        <w:tc>
          <w:tcPr>
            <w:tcW w:w="2143" w:type="dxa"/>
            <w:gridSpan w:val="2"/>
            <w:tcBorders>
              <w:top w:val="single" w:sz="4" w:space="0" w:color="000000"/>
              <w:left w:val="single" w:sz="4" w:space="0" w:color="000000"/>
              <w:right w:val="single" w:sz="4" w:space="0" w:color="000000"/>
            </w:tcBorders>
          </w:tcPr>
          <w:p>
            <w:pPr>
              <w:snapToGrid w:val="0"/>
              <w:jc w:val="center"/>
              <w:rPr>
                <w:sz w:val="22"/>
              </w:rPr>
            </w:pPr>
            <w:r>
              <w:rPr>
                <w:sz w:val="22"/>
              </w:rPr>
              <w:t>Vidutiniai svertiniai</w:t>
            </w:r>
          </w:p>
        </w:tc>
      </w:tr>
      <w:tr>
        <w:trPr>
          <w:gridAfter w:val="1"/>
          <w:wAfter w:w="53" w:type="dxa"/>
          <w:cantSplit/>
          <w:tblHeader/>
        </w:trPr>
        <w:tc>
          <w:tcPr>
            <w:tcW w:w="708" w:type="dxa"/>
            <w:vMerge/>
            <w:tcBorders>
              <w:left w:val="single" w:sz="4" w:space="0" w:color="000000"/>
            </w:tcBorders>
          </w:tcPr>
          <w:p>
            <w:pPr>
              <w:snapToGrid w:val="0"/>
              <w:jc w:val="center"/>
              <w:rPr>
                <w:sz w:val="22"/>
              </w:rPr>
            </w:pPr>
          </w:p>
        </w:tc>
        <w:tc>
          <w:tcPr>
            <w:tcW w:w="4481" w:type="dxa"/>
            <w:vMerge/>
            <w:tcBorders>
              <w:left w:val="single" w:sz="4" w:space="0" w:color="000000"/>
            </w:tcBorders>
          </w:tcPr>
          <w:p>
            <w:pPr>
              <w:snapToGrid w:val="0"/>
              <w:jc w:val="center"/>
              <w:rPr>
                <w:sz w:val="22"/>
              </w:rPr>
            </w:pPr>
          </w:p>
        </w:tc>
        <w:tc>
          <w:tcPr>
            <w:tcW w:w="890" w:type="dxa"/>
            <w:vMerge/>
            <w:tcBorders>
              <w:left w:val="single" w:sz="4" w:space="0" w:color="000000"/>
            </w:tcBorders>
          </w:tcPr>
          <w:p>
            <w:pPr>
              <w:snapToGrid w:val="0"/>
              <w:jc w:val="center"/>
              <w:rPr>
                <w:sz w:val="22"/>
              </w:rPr>
            </w:pPr>
          </w:p>
        </w:tc>
        <w:tc>
          <w:tcPr>
            <w:tcW w:w="848" w:type="dxa"/>
            <w:vMerge/>
            <w:tcBorders>
              <w:left w:val="single" w:sz="4" w:space="0" w:color="000000"/>
            </w:tcBorders>
          </w:tcPr>
          <w:p>
            <w:pPr>
              <w:snapToGrid w:val="0"/>
              <w:jc w:val="center"/>
              <w:rPr>
                <w:sz w:val="22"/>
              </w:rPr>
            </w:pPr>
          </w:p>
        </w:tc>
        <w:tc>
          <w:tcPr>
            <w:tcW w:w="2143" w:type="dxa"/>
            <w:gridSpan w:val="2"/>
            <w:tcBorders>
              <w:left w:val="single" w:sz="4" w:space="0" w:color="000000"/>
              <w:bottom w:val="single" w:sz="4" w:space="0" w:color="000000"/>
              <w:right w:val="single" w:sz="4" w:space="0" w:color="000000"/>
            </w:tcBorders>
          </w:tcPr>
          <w:p>
            <w:pPr>
              <w:snapToGrid w:val="0"/>
              <w:jc w:val="center"/>
              <w:rPr>
                <w:sz w:val="22"/>
              </w:rPr>
            </w:pPr>
            <w:r>
              <w:rPr>
                <w:sz w:val="22"/>
              </w:rPr>
              <w:t>kokybės rodikliai, proc.</w:t>
            </w:r>
          </w:p>
        </w:tc>
      </w:tr>
      <w:tr>
        <w:trPr>
          <w:gridAfter w:val="1"/>
          <w:wAfter w:w="53" w:type="dxa"/>
          <w:cantSplit/>
          <w:trHeight w:val="70"/>
          <w:tblHeader/>
        </w:trPr>
        <w:tc>
          <w:tcPr>
            <w:tcW w:w="708" w:type="dxa"/>
            <w:vMerge/>
            <w:tcBorders>
              <w:left w:val="single" w:sz="4" w:space="0" w:color="000000"/>
            </w:tcBorders>
          </w:tcPr>
          <w:p>
            <w:pPr>
              <w:snapToGrid w:val="0"/>
              <w:jc w:val="center"/>
              <w:rPr>
                <w:sz w:val="22"/>
              </w:rPr>
            </w:pPr>
          </w:p>
        </w:tc>
        <w:tc>
          <w:tcPr>
            <w:tcW w:w="4481" w:type="dxa"/>
            <w:vMerge/>
            <w:tcBorders>
              <w:left w:val="single" w:sz="4" w:space="0" w:color="000000"/>
            </w:tcBorders>
          </w:tcPr>
          <w:p>
            <w:pPr>
              <w:snapToGrid w:val="0"/>
              <w:jc w:val="center"/>
              <w:rPr>
                <w:sz w:val="22"/>
              </w:rPr>
            </w:pPr>
          </w:p>
        </w:tc>
        <w:tc>
          <w:tcPr>
            <w:tcW w:w="890" w:type="dxa"/>
            <w:vMerge/>
            <w:tcBorders>
              <w:left w:val="single" w:sz="4" w:space="0" w:color="000000"/>
            </w:tcBorders>
          </w:tcPr>
          <w:p>
            <w:pPr>
              <w:snapToGrid w:val="0"/>
              <w:jc w:val="center"/>
              <w:rPr>
                <w:sz w:val="22"/>
              </w:rPr>
            </w:pPr>
          </w:p>
        </w:tc>
        <w:tc>
          <w:tcPr>
            <w:tcW w:w="848" w:type="dxa"/>
            <w:vMerge/>
            <w:tcBorders>
              <w:left w:val="single" w:sz="4" w:space="0" w:color="000000"/>
            </w:tcBorders>
          </w:tcPr>
          <w:p>
            <w:pPr>
              <w:snapToGrid w:val="0"/>
              <w:jc w:val="center"/>
              <w:rPr>
                <w:sz w:val="22"/>
              </w:rPr>
            </w:pPr>
          </w:p>
        </w:tc>
        <w:tc>
          <w:tcPr>
            <w:tcW w:w="896" w:type="dxa"/>
            <w:tcBorders>
              <w:top w:val="single" w:sz="4" w:space="0" w:color="000000"/>
              <w:left w:val="single" w:sz="4" w:space="0" w:color="000000"/>
            </w:tcBorders>
          </w:tcPr>
          <w:p>
            <w:pPr>
              <w:snapToGrid w:val="0"/>
              <w:jc w:val="center"/>
              <w:rPr>
                <w:bCs/>
                <w:sz w:val="22"/>
                <w:u w:val="single"/>
              </w:rPr>
            </w:pPr>
            <w:r>
              <w:rPr>
                <w:sz w:val="22"/>
              </w:rPr>
              <w:t>drėg</w:t>
            </w:r>
            <w:r>
              <w:rPr>
                <w:bCs/>
                <w:sz w:val="22"/>
              </w:rPr>
              <w:t>nis</w:t>
            </w:r>
          </w:p>
        </w:tc>
        <w:tc>
          <w:tcPr>
            <w:tcW w:w="1247" w:type="dxa"/>
            <w:tcBorders>
              <w:top w:val="single" w:sz="4" w:space="0" w:color="000000"/>
              <w:left w:val="single" w:sz="4" w:space="0" w:color="000000"/>
              <w:right w:val="single" w:sz="4" w:space="0" w:color="000000"/>
            </w:tcBorders>
          </w:tcPr>
          <w:p>
            <w:pPr>
              <w:jc w:val="center"/>
              <w:rPr>
                <w:sz w:val="22"/>
              </w:rPr>
            </w:pPr>
            <w:r>
              <w:rPr>
                <w:sz w:val="22"/>
              </w:rPr>
              <w:t>šiukšlinės priemaišos</w:t>
            </w:r>
          </w:p>
        </w:tc>
      </w:tr>
      <w:tr>
        <w:trPr>
          <w:gridAfter w:val="1"/>
          <w:wAfter w:w="53" w:type="dxa"/>
          <w:cantSplit/>
        </w:trPr>
        <w:tc>
          <w:tcPr>
            <w:tcW w:w="708" w:type="dxa"/>
            <w:tcBorders>
              <w:top w:val="single" w:sz="4" w:space="0" w:color="000000"/>
              <w:left w:val="single" w:sz="4" w:space="0" w:color="000000"/>
              <w:bottom w:val="single" w:sz="4" w:space="0" w:color="000000"/>
            </w:tcBorders>
          </w:tcPr>
          <w:p>
            <w:pPr>
              <w:snapToGrid w:val="0"/>
              <w:jc w:val="center"/>
              <w:rPr>
                <w:sz w:val="22"/>
              </w:rPr>
            </w:pPr>
            <w:r>
              <w:rPr>
                <w:sz w:val="22"/>
              </w:rPr>
              <w:t>1.</w:t>
            </w:r>
          </w:p>
        </w:tc>
        <w:tc>
          <w:tcPr>
            <w:tcW w:w="4481" w:type="dxa"/>
            <w:tcBorders>
              <w:top w:val="single" w:sz="4" w:space="0" w:color="000000"/>
              <w:left w:val="single" w:sz="4" w:space="0" w:color="000000"/>
              <w:bottom w:val="single" w:sz="4" w:space="0" w:color="000000"/>
            </w:tcBorders>
          </w:tcPr>
          <w:p>
            <w:pPr>
              <w:snapToGrid w:val="0"/>
              <w:rPr>
                <w:sz w:val="22"/>
              </w:rPr>
            </w:pPr>
            <w:r>
              <w:rPr>
                <w:sz w:val="22"/>
              </w:rPr>
              <w:t xml:space="preserve">Likutis  20 __ m. _________ d.</w:t>
            </w:r>
          </w:p>
        </w:tc>
        <w:tc>
          <w:tcPr>
            <w:tcW w:w="890" w:type="dxa"/>
            <w:tcBorders>
              <w:top w:val="single" w:sz="4" w:space="0" w:color="000000"/>
              <w:left w:val="single" w:sz="4" w:space="0" w:color="000000"/>
            </w:tcBorders>
          </w:tcPr>
          <w:p>
            <w:pPr>
              <w:snapToGrid w:val="0"/>
              <w:jc w:val="both"/>
              <w:rPr>
                <w:sz w:val="22"/>
              </w:rPr>
            </w:pPr>
          </w:p>
        </w:tc>
        <w:tc>
          <w:tcPr>
            <w:tcW w:w="848" w:type="dxa"/>
            <w:tcBorders>
              <w:top w:val="single" w:sz="4" w:space="0" w:color="000000"/>
              <w:left w:val="single" w:sz="4" w:space="0" w:color="000000"/>
            </w:tcBorders>
          </w:tcPr>
          <w:p>
            <w:pPr>
              <w:snapToGrid w:val="0"/>
              <w:jc w:val="both"/>
              <w:rPr>
                <w:sz w:val="22"/>
              </w:rPr>
            </w:pPr>
          </w:p>
        </w:tc>
        <w:tc>
          <w:tcPr>
            <w:tcW w:w="896" w:type="dxa"/>
            <w:tcBorders>
              <w:top w:val="single" w:sz="4" w:space="0" w:color="000000"/>
              <w:left w:val="single" w:sz="4" w:space="0" w:color="000000"/>
            </w:tcBorders>
          </w:tcPr>
          <w:p>
            <w:pPr>
              <w:snapToGrid w:val="0"/>
              <w:jc w:val="both"/>
              <w:rPr>
                <w:sz w:val="22"/>
              </w:rPr>
            </w:pPr>
          </w:p>
        </w:tc>
        <w:tc>
          <w:tcPr>
            <w:tcW w:w="1247" w:type="dxa"/>
            <w:tcBorders>
              <w:top w:val="single" w:sz="4" w:space="0" w:color="000000"/>
              <w:left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left w:val="single" w:sz="4" w:space="0" w:color="000000"/>
              <w:bottom w:val="single" w:sz="4" w:space="0" w:color="000000"/>
            </w:tcBorders>
          </w:tcPr>
          <w:p>
            <w:pPr>
              <w:snapToGrid w:val="0"/>
              <w:jc w:val="center"/>
              <w:rPr>
                <w:sz w:val="22"/>
              </w:rPr>
            </w:pPr>
            <w:r>
              <w:rPr>
                <w:sz w:val="22"/>
              </w:rPr>
              <w:t>2.</w:t>
            </w:r>
          </w:p>
        </w:tc>
        <w:tc>
          <w:tcPr>
            <w:tcW w:w="4481" w:type="dxa"/>
            <w:tcBorders>
              <w:left w:val="single" w:sz="4" w:space="0" w:color="000000"/>
              <w:bottom w:val="single" w:sz="4" w:space="0" w:color="000000"/>
            </w:tcBorders>
          </w:tcPr>
          <w:p>
            <w:pPr>
              <w:snapToGrid w:val="0"/>
              <w:rPr>
                <w:sz w:val="22"/>
              </w:rPr>
            </w:pPr>
            <w:r>
              <w:rPr>
                <w:sz w:val="22"/>
              </w:rPr>
              <w:t>Pajamos nuo 20 __ m. _______ d.</w:t>
            </w:r>
          </w:p>
          <w:p>
            <w:pPr>
              <w:rPr>
                <w:sz w:val="22"/>
              </w:rPr>
            </w:pPr>
            <w:r>
              <w:rPr>
                <w:sz w:val="22"/>
              </w:rPr>
              <w:t>iki 20 __ m. _________ d.</w:t>
            </w:r>
          </w:p>
        </w:tc>
        <w:tc>
          <w:tcPr>
            <w:tcW w:w="890" w:type="dxa"/>
            <w:tcBorders>
              <w:top w:val="single" w:sz="4" w:space="0" w:color="000000"/>
              <w:left w:val="single" w:sz="4" w:space="0" w:color="000000"/>
            </w:tcBorders>
          </w:tcPr>
          <w:p>
            <w:pPr>
              <w:snapToGrid w:val="0"/>
              <w:jc w:val="both"/>
              <w:rPr>
                <w:sz w:val="22"/>
              </w:rPr>
            </w:pPr>
          </w:p>
        </w:tc>
        <w:tc>
          <w:tcPr>
            <w:tcW w:w="848" w:type="dxa"/>
            <w:tcBorders>
              <w:top w:val="single" w:sz="4" w:space="0" w:color="000000"/>
              <w:left w:val="single" w:sz="4" w:space="0" w:color="000000"/>
            </w:tcBorders>
          </w:tcPr>
          <w:p>
            <w:pPr>
              <w:snapToGrid w:val="0"/>
              <w:jc w:val="both"/>
              <w:rPr>
                <w:sz w:val="22"/>
              </w:rPr>
            </w:pPr>
          </w:p>
        </w:tc>
        <w:tc>
          <w:tcPr>
            <w:tcW w:w="896" w:type="dxa"/>
            <w:tcBorders>
              <w:top w:val="single" w:sz="4" w:space="0" w:color="000000"/>
              <w:left w:val="single" w:sz="4" w:space="0" w:color="000000"/>
            </w:tcBorders>
          </w:tcPr>
          <w:p>
            <w:pPr>
              <w:snapToGrid w:val="0"/>
              <w:jc w:val="both"/>
              <w:rPr>
                <w:sz w:val="22"/>
              </w:rPr>
            </w:pPr>
          </w:p>
        </w:tc>
        <w:tc>
          <w:tcPr>
            <w:tcW w:w="1247" w:type="dxa"/>
            <w:tcBorders>
              <w:top w:val="single" w:sz="4" w:space="0" w:color="000000"/>
              <w:left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left w:val="single" w:sz="4" w:space="0" w:color="000000"/>
              <w:bottom w:val="single" w:sz="4" w:space="0" w:color="000000"/>
            </w:tcBorders>
          </w:tcPr>
          <w:p>
            <w:pPr>
              <w:snapToGrid w:val="0"/>
              <w:jc w:val="center"/>
              <w:rPr>
                <w:sz w:val="22"/>
              </w:rPr>
            </w:pPr>
            <w:r>
              <w:rPr>
                <w:sz w:val="22"/>
              </w:rPr>
              <w:t>3.</w:t>
            </w:r>
          </w:p>
        </w:tc>
        <w:tc>
          <w:tcPr>
            <w:tcW w:w="4481" w:type="dxa"/>
            <w:tcBorders>
              <w:left w:val="single" w:sz="4" w:space="0" w:color="000000"/>
              <w:bottom w:val="single" w:sz="4" w:space="0" w:color="000000"/>
            </w:tcBorders>
          </w:tcPr>
          <w:p>
            <w:pPr>
              <w:snapToGrid w:val="0"/>
              <w:rPr>
                <w:sz w:val="22"/>
              </w:rPr>
            </w:pPr>
            <w:r>
              <w:rPr>
                <w:sz w:val="22"/>
              </w:rPr>
              <w:t xml:space="preserve">Iš viso </w:t>
            </w:r>
          </w:p>
        </w:tc>
        <w:tc>
          <w:tcPr>
            <w:tcW w:w="890" w:type="dxa"/>
            <w:tcBorders>
              <w:top w:val="single" w:sz="4" w:space="0" w:color="000000"/>
              <w:left w:val="single" w:sz="4" w:space="0" w:color="000000"/>
            </w:tcBorders>
          </w:tcPr>
          <w:p>
            <w:pPr>
              <w:snapToGrid w:val="0"/>
              <w:jc w:val="both"/>
              <w:rPr>
                <w:sz w:val="22"/>
              </w:rPr>
            </w:pPr>
          </w:p>
        </w:tc>
        <w:tc>
          <w:tcPr>
            <w:tcW w:w="848" w:type="dxa"/>
            <w:tcBorders>
              <w:top w:val="single" w:sz="4" w:space="0" w:color="000000"/>
              <w:left w:val="single" w:sz="4" w:space="0" w:color="000000"/>
            </w:tcBorders>
          </w:tcPr>
          <w:p>
            <w:pPr>
              <w:snapToGrid w:val="0"/>
              <w:jc w:val="both"/>
              <w:rPr>
                <w:sz w:val="22"/>
              </w:rPr>
            </w:pPr>
          </w:p>
        </w:tc>
        <w:tc>
          <w:tcPr>
            <w:tcW w:w="896" w:type="dxa"/>
            <w:tcBorders>
              <w:top w:val="single" w:sz="4" w:space="0" w:color="000000"/>
              <w:left w:val="single" w:sz="4" w:space="0" w:color="000000"/>
            </w:tcBorders>
          </w:tcPr>
          <w:p>
            <w:pPr>
              <w:snapToGrid w:val="0"/>
              <w:jc w:val="both"/>
              <w:rPr>
                <w:sz w:val="22"/>
              </w:rPr>
            </w:pPr>
          </w:p>
        </w:tc>
        <w:tc>
          <w:tcPr>
            <w:tcW w:w="1247" w:type="dxa"/>
            <w:tcBorders>
              <w:top w:val="single" w:sz="4" w:space="0" w:color="000000"/>
              <w:left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left w:val="single" w:sz="4" w:space="0" w:color="000000"/>
            </w:tcBorders>
          </w:tcPr>
          <w:p>
            <w:pPr>
              <w:snapToGrid w:val="0"/>
              <w:jc w:val="center"/>
              <w:rPr>
                <w:sz w:val="22"/>
              </w:rPr>
            </w:pPr>
            <w:r>
              <w:rPr>
                <w:sz w:val="22"/>
              </w:rPr>
              <w:t>4.</w:t>
            </w:r>
          </w:p>
        </w:tc>
        <w:tc>
          <w:tcPr>
            <w:tcW w:w="4481" w:type="dxa"/>
            <w:tcBorders>
              <w:left w:val="single" w:sz="4" w:space="0" w:color="000000"/>
            </w:tcBorders>
          </w:tcPr>
          <w:p>
            <w:pPr>
              <w:snapToGrid w:val="0"/>
              <w:rPr>
                <w:sz w:val="22"/>
              </w:rPr>
            </w:pPr>
            <w:r>
              <w:rPr>
                <w:sz w:val="22"/>
              </w:rPr>
              <w:t xml:space="preserve">Išlaidos (be atliekų) </w:t>
            </w:r>
          </w:p>
          <w:p>
            <w:pPr>
              <w:snapToGrid w:val="0"/>
              <w:rPr>
                <w:sz w:val="22"/>
              </w:rPr>
            </w:pPr>
            <w:r>
              <w:rPr>
                <w:sz w:val="22"/>
              </w:rPr>
              <w:t>nuo 20 __ m. ________ d.</w:t>
            </w:r>
          </w:p>
          <w:p>
            <w:pPr>
              <w:rPr>
                <w:sz w:val="22"/>
              </w:rPr>
            </w:pPr>
            <w:r>
              <w:rPr>
                <w:sz w:val="22"/>
              </w:rPr>
              <w:t>iki 200__ m. ________ d.</w:t>
            </w:r>
          </w:p>
        </w:tc>
        <w:tc>
          <w:tcPr>
            <w:tcW w:w="890" w:type="dxa"/>
            <w:tcBorders>
              <w:top w:val="single" w:sz="4" w:space="0" w:color="000000"/>
              <w:left w:val="single" w:sz="4" w:space="0" w:color="000000"/>
            </w:tcBorders>
          </w:tcPr>
          <w:p>
            <w:pPr>
              <w:snapToGrid w:val="0"/>
              <w:jc w:val="both"/>
              <w:rPr>
                <w:sz w:val="22"/>
              </w:rPr>
            </w:pPr>
          </w:p>
        </w:tc>
        <w:tc>
          <w:tcPr>
            <w:tcW w:w="848" w:type="dxa"/>
            <w:tcBorders>
              <w:top w:val="single" w:sz="4" w:space="0" w:color="000000"/>
              <w:left w:val="single" w:sz="4" w:space="0" w:color="000000"/>
            </w:tcBorders>
          </w:tcPr>
          <w:p>
            <w:pPr>
              <w:snapToGrid w:val="0"/>
              <w:jc w:val="both"/>
              <w:rPr>
                <w:sz w:val="22"/>
              </w:rPr>
            </w:pPr>
          </w:p>
        </w:tc>
        <w:tc>
          <w:tcPr>
            <w:tcW w:w="896" w:type="dxa"/>
            <w:tcBorders>
              <w:top w:val="single" w:sz="4" w:space="0" w:color="000000"/>
              <w:left w:val="single" w:sz="4" w:space="0" w:color="000000"/>
            </w:tcBorders>
          </w:tcPr>
          <w:p>
            <w:pPr>
              <w:snapToGrid w:val="0"/>
              <w:jc w:val="both"/>
              <w:rPr>
                <w:sz w:val="22"/>
              </w:rPr>
            </w:pPr>
          </w:p>
        </w:tc>
        <w:tc>
          <w:tcPr>
            <w:tcW w:w="1247" w:type="dxa"/>
            <w:tcBorders>
              <w:top w:val="single" w:sz="4" w:space="0" w:color="000000"/>
              <w:left w:val="single" w:sz="4" w:space="0" w:color="000000"/>
              <w:right w:val="single" w:sz="4" w:space="0" w:color="000000"/>
            </w:tcBorders>
          </w:tcPr>
          <w:p>
            <w:pPr>
              <w:snapToGrid w:val="0"/>
              <w:jc w:val="both"/>
              <w:rPr>
                <w:sz w:val="22"/>
              </w:rPr>
            </w:pPr>
          </w:p>
        </w:tc>
      </w:tr>
      <w:tr>
        <w:tblPrEx>
          <w:tblCellMar>
            <w:top w:w="55" w:type="dxa"/>
            <w:left w:w="55" w:type="dxa"/>
            <w:bottom w:w="55" w:type="dxa"/>
            <w:right w:w="55" w:type="dxa"/>
          </w:tblCellMar>
        </w:tblPrEx>
        <w:trPr>
          <w:cantSplit/>
        </w:trPr>
        <w:tc>
          <w:tcPr>
            <w:tcW w:w="708" w:type="dxa"/>
            <w:tcBorders>
              <w:top w:val="single" w:sz="4" w:space="0" w:color="000000"/>
              <w:left w:val="single" w:sz="4" w:space="0" w:color="000000"/>
            </w:tcBorders>
          </w:tcPr>
          <w:p>
            <w:pPr>
              <w:snapToGrid w:val="0"/>
              <w:jc w:val="center"/>
              <w:rPr>
                <w:sz w:val="22"/>
              </w:rPr>
            </w:pPr>
            <w:r>
              <w:rPr>
                <w:sz w:val="22"/>
              </w:rPr>
              <w:t>5.</w:t>
            </w:r>
          </w:p>
        </w:tc>
        <w:tc>
          <w:tcPr>
            <w:tcW w:w="4481" w:type="dxa"/>
            <w:tcBorders>
              <w:top w:val="single" w:sz="4" w:space="0" w:color="000000"/>
              <w:left w:val="single" w:sz="4" w:space="0" w:color="000000"/>
            </w:tcBorders>
          </w:tcPr>
          <w:p>
            <w:pPr>
              <w:snapToGrid w:val="0"/>
              <w:rPr>
                <w:sz w:val="22"/>
              </w:rPr>
            </w:pPr>
            <w:r>
              <w:rPr>
                <w:sz w:val="22"/>
              </w:rPr>
              <w:t xml:space="preserve">Nurašyta šalutinių produktų ir naudingų </w:t>
            </w:r>
          </w:p>
          <w:p>
            <w:pPr>
              <w:snapToGrid w:val="0"/>
              <w:rPr>
                <w:sz w:val="22"/>
              </w:rPr>
            </w:pPr>
            <w:r>
              <w:rPr>
                <w:sz w:val="22"/>
              </w:rPr>
              <w:t>(I–II kategorijos) atliekų</w:t>
            </w:r>
          </w:p>
        </w:tc>
        <w:tc>
          <w:tcPr>
            <w:tcW w:w="890" w:type="dxa"/>
            <w:tcBorders>
              <w:top w:val="single" w:sz="4" w:space="0" w:color="000000"/>
              <w:left w:val="single" w:sz="4" w:space="0" w:color="000000"/>
            </w:tcBorders>
          </w:tcPr>
          <w:p>
            <w:pPr>
              <w:snapToGrid w:val="0"/>
              <w:jc w:val="both"/>
              <w:rPr>
                <w:sz w:val="22"/>
              </w:rPr>
            </w:pPr>
          </w:p>
        </w:tc>
        <w:tc>
          <w:tcPr>
            <w:tcW w:w="848" w:type="dxa"/>
            <w:tcBorders>
              <w:top w:val="single" w:sz="4" w:space="0" w:color="000000"/>
              <w:left w:val="single" w:sz="4" w:space="0" w:color="000000"/>
            </w:tcBorders>
          </w:tcPr>
          <w:p>
            <w:pPr>
              <w:snapToGrid w:val="0"/>
              <w:jc w:val="both"/>
              <w:rPr>
                <w:sz w:val="22"/>
              </w:rPr>
            </w:pPr>
          </w:p>
        </w:tc>
        <w:tc>
          <w:tcPr>
            <w:tcW w:w="896" w:type="dxa"/>
            <w:tcBorders>
              <w:top w:val="single" w:sz="4" w:space="0" w:color="000000"/>
              <w:left w:val="single" w:sz="4" w:space="0" w:color="000000"/>
            </w:tcBorders>
          </w:tcPr>
          <w:p>
            <w:pPr>
              <w:snapToGrid w:val="0"/>
              <w:jc w:val="both"/>
              <w:rPr>
                <w:sz w:val="22"/>
              </w:rPr>
            </w:pPr>
          </w:p>
        </w:tc>
        <w:tc>
          <w:tcPr>
            <w:tcW w:w="1247" w:type="dxa"/>
            <w:gridSpan w:val="2"/>
            <w:tcBorders>
              <w:top w:val="single" w:sz="4" w:space="0" w:color="000000"/>
              <w:left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top w:val="single" w:sz="4" w:space="0" w:color="000000"/>
              <w:left w:val="single" w:sz="4" w:space="0" w:color="000000"/>
              <w:bottom w:val="single" w:sz="4" w:space="0" w:color="000000"/>
            </w:tcBorders>
          </w:tcPr>
          <w:p>
            <w:pPr>
              <w:snapToGrid w:val="0"/>
              <w:jc w:val="center"/>
              <w:rPr>
                <w:sz w:val="22"/>
              </w:rPr>
            </w:pPr>
            <w:r>
              <w:rPr>
                <w:sz w:val="22"/>
              </w:rPr>
              <w:t>6.</w:t>
            </w:r>
          </w:p>
        </w:tc>
        <w:tc>
          <w:tcPr>
            <w:tcW w:w="4481" w:type="dxa"/>
            <w:tcBorders>
              <w:top w:val="single" w:sz="4" w:space="0" w:color="000000"/>
              <w:left w:val="single" w:sz="4" w:space="0" w:color="000000"/>
              <w:bottom w:val="single" w:sz="4" w:space="0" w:color="000000"/>
            </w:tcBorders>
          </w:tcPr>
          <w:p>
            <w:pPr>
              <w:snapToGrid w:val="0"/>
              <w:rPr>
                <w:sz w:val="22"/>
              </w:rPr>
            </w:pPr>
            <w:r>
              <w:rPr>
                <w:sz w:val="22"/>
              </w:rPr>
              <w:t xml:space="preserve">Nurašyta nenaudingų </w:t>
            </w:r>
          </w:p>
          <w:p>
            <w:pPr>
              <w:snapToGrid w:val="0"/>
              <w:rPr>
                <w:sz w:val="22"/>
              </w:rPr>
            </w:pPr>
            <w:r>
              <w:rPr>
                <w:sz w:val="22"/>
              </w:rPr>
              <w:t xml:space="preserve">(III kategorijos) atliekų </w:t>
            </w:r>
          </w:p>
        </w:tc>
        <w:tc>
          <w:tcPr>
            <w:tcW w:w="890" w:type="dxa"/>
            <w:tcBorders>
              <w:top w:val="single" w:sz="4" w:space="0" w:color="000000"/>
              <w:left w:val="single" w:sz="4" w:space="0" w:color="000000"/>
              <w:bottom w:val="single" w:sz="4" w:space="0" w:color="000000"/>
            </w:tcBorders>
          </w:tcPr>
          <w:p>
            <w:pPr>
              <w:snapToGrid w:val="0"/>
              <w:jc w:val="both"/>
              <w:rPr>
                <w:sz w:val="22"/>
              </w:rPr>
            </w:pPr>
          </w:p>
        </w:tc>
        <w:tc>
          <w:tcPr>
            <w:tcW w:w="848" w:type="dxa"/>
            <w:tcBorders>
              <w:top w:val="single" w:sz="4" w:space="0" w:color="000000"/>
              <w:left w:val="single" w:sz="4" w:space="0" w:color="000000"/>
              <w:bottom w:val="single" w:sz="4" w:space="0" w:color="000000"/>
            </w:tcBorders>
          </w:tcPr>
          <w:p>
            <w:pPr>
              <w:snapToGrid w:val="0"/>
              <w:jc w:val="both"/>
              <w:rPr>
                <w:sz w:val="22"/>
              </w:rPr>
            </w:pPr>
          </w:p>
        </w:tc>
        <w:tc>
          <w:tcPr>
            <w:tcW w:w="896" w:type="dxa"/>
            <w:tcBorders>
              <w:top w:val="single" w:sz="4" w:space="0" w:color="000000"/>
              <w:left w:val="single" w:sz="4" w:space="0" w:color="000000"/>
              <w:bottom w:val="single" w:sz="4" w:space="0" w:color="000000"/>
            </w:tcBorders>
          </w:tcPr>
          <w:p>
            <w:pPr>
              <w:snapToGrid w:val="0"/>
              <w:jc w:val="both"/>
              <w:rPr>
                <w:sz w:val="22"/>
              </w:rPr>
            </w:pPr>
          </w:p>
        </w:tc>
        <w:tc>
          <w:tcPr>
            <w:tcW w:w="1247"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top w:val="single" w:sz="4" w:space="0" w:color="000000"/>
              <w:left w:val="single" w:sz="4" w:space="0" w:color="000000"/>
              <w:bottom w:val="single" w:sz="4" w:space="0" w:color="000000"/>
            </w:tcBorders>
          </w:tcPr>
          <w:p>
            <w:pPr>
              <w:snapToGrid w:val="0"/>
              <w:jc w:val="center"/>
              <w:rPr>
                <w:sz w:val="22"/>
              </w:rPr>
            </w:pPr>
            <w:r>
              <w:rPr>
                <w:sz w:val="22"/>
              </w:rPr>
              <w:t>7.</w:t>
            </w:r>
          </w:p>
        </w:tc>
        <w:tc>
          <w:tcPr>
            <w:tcW w:w="4481" w:type="dxa"/>
            <w:tcBorders>
              <w:top w:val="single" w:sz="4" w:space="0" w:color="000000"/>
              <w:left w:val="single" w:sz="4" w:space="0" w:color="000000"/>
              <w:bottom w:val="single" w:sz="4" w:space="0" w:color="000000"/>
            </w:tcBorders>
          </w:tcPr>
          <w:p>
            <w:pPr>
              <w:snapToGrid w:val="0"/>
              <w:rPr>
                <w:sz w:val="22"/>
              </w:rPr>
            </w:pPr>
            <w:r>
              <w:rPr>
                <w:sz w:val="22"/>
              </w:rPr>
              <w:t>Persvertas likutis 20 __ m. _________ d.</w:t>
            </w:r>
          </w:p>
        </w:tc>
        <w:tc>
          <w:tcPr>
            <w:tcW w:w="890" w:type="dxa"/>
            <w:tcBorders>
              <w:top w:val="single" w:sz="4" w:space="0" w:color="000000"/>
              <w:left w:val="single" w:sz="4" w:space="0" w:color="000000"/>
              <w:bottom w:val="single" w:sz="4" w:space="0" w:color="000000"/>
            </w:tcBorders>
          </w:tcPr>
          <w:p>
            <w:pPr>
              <w:snapToGrid w:val="0"/>
              <w:jc w:val="both"/>
              <w:rPr>
                <w:sz w:val="22"/>
              </w:rPr>
            </w:pPr>
          </w:p>
        </w:tc>
        <w:tc>
          <w:tcPr>
            <w:tcW w:w="848" w:type="dxa"/>
            <w:tcBorders>
              <w:top w:val="single" w:sz="4" w:space="0" w:color="000000"/>
              <w:left w:val="single" w:sz="4" w:space="0" w:color="000000"/>
              <w:bottom w:val="single" w:sz="4" w:space="0" w:color="000000"/>
            </w:tcBorders>
          </w:tcPr>
          <w:p>
            <w:pPr>
              <w:snapToGrid w:val="0"/>
              <w:jc w:val="both"/>
              <w:rPr>
                <w:sz w:val="22"/>
              </w:rPr>
            </w:pPr>
          </w:p>
        </w:tc>
        <w:tc>
          <w:tcPr>
            <w:tcW w:w="896" w:type="dxa"/>
            <w:tcBorders>
              <w:top w:val="single" w:sz="4" w:space="0" w:color="000000"/>
              <w:left w:val="single" w:sz="4" w:space="0" w:color="000000"/>
              <w:bottom w:val="single" w:sz="4" w:space="0" w:color="000000"/>
            </w:tcBorders>
          </w:tcPr>
          <w:p>
            <w:pPr>
              <w:snapToGrid w:val="0"/>
              <w:jc w:val="both"/>
              <w:rPr>
                <w:sz w:val="22"/>
              </w:rPr>
            </w:pPr>
          </w:p>
        </w:tc>
        <w:tc>
          <w:tcPr>
            <w:tcW w:w="1247"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top w:val="single" w:sz="4" w:space="0" w:color="000000"/>
              <w:left w:val="single" w:sz="4" w:space="0" w:color="000000"/>
              <w:bottom w:val="single" w:sz="4" w:space="0" w:color="000000"/>
            </w:tcBorders>
          </w:tcPr>
          <w:p>
            <w:pPr>
              <w:snapToGrid w:val="0"/>
              <w:jc w:val="center"/>
              <w:rPr>
                <w:sz w:val="22"/>
              </w:rPr>
            </w:pPr>
            <w:r>
              <w:rPr>
                <w:sz w:val="22"/>
              </w:rPr>
              <w:t>8.</w:t>
            </w:r>
          </w:p>
        </w:tc>
        <w:tc>
          <w:tcPr>
            <w:tcW w:w="4481" w:type="dxa"/>
            <w:tcBorders>
              <w:top w:val="single" w:sz="4" w:space="0" w:color="000000"/>
              <w:left w:val="single" w:sz="4" w:space="0" w:color="000000"/>
              <w:bottom w:val="single" w:sz="4" w:space="0" w:color="000000"/>
            </w:tcBorders>
          </w:tcPr>
          <w:p>
            <w:pPr>
              <w:snapToGrid w:val="0"/>
              <w:rPr>
                <w:sz w:val="22"/>
              </w:rPr>
            </w:pPr>
            <w:r>
              <w:rPr>
                <w:sz w:val="22"/>
              </w:rPr>
              <w:t xml:space="preserve">Iš viso </w:t>
            </w:r>
          </w:p>
        </w:tc>
        <w:tc>
          <w:tcPr>
            <w:tcW w:w="890" w:type="dxa"/>
            <w:tcBorders>
              <w:top w:val="single" w:sz="4" w:space="0" w:color="000000"/>
              <w:left w:val="single" w:sz="4" w:space="0" w:color="000000"/>
              <w:bottom w:val="single" w:sz="4" w:space="0" w:color="000000"/>
            </w:tcBorders>
          </w:tcPr>
          <w:p>
            <w:pPr>
              <w:snapToGrid w:val="0"/>
              <w:jc w:val="both"/>
              <w:rPr>
                <w:sz w:val="22"/>
              </w:rPr>
            </w:pPr>
          </w:p>
        </w:tc>
        <w:tc>
          <w:tcPr>
            <w:tcW w:w="848" w:type="dxa"/>
            <w:tcBorders>
              <w:top w:val="single" w:sz="4" w:space="0" w:color="000000"/>
              <w:left w:val="single" w:sz="4" w:space="0" w:color="000000"/>
              <w:bottom w:val="single" w:sz="4" w:space="0" w:color="000000"/>
            </w:tcBorders>
          </w:tcPr>
          <w:p>
            <w:pPr>
              <w:snapToGrid w:val="0"/>
              <w:jc w:val="both"/>
              <w:rPr>
                <w:sz w:val="22"/>
              </w:rPr>
            </w:pPr>
          </w:p>
        </w:tc>
        <w:tc>
          <w:tcPr>
            <w:tcW w:w="896" w:type="dxa"/>
            <w:tcBorders>
              <w:top w:val="single" w:sz="4" w:space="0" w:color="000000"/>
              <w:left w:val="single" w:sz="4" w:space="0" w:color="000000"/>
              <w:bottom w:val="single" w:sz="4" w:space="0" w:color="000000"/>
            </w:tcBorders>
          </w:tcPr>
          <w:p>
            <w:pPr>
              <w:snapToGrid w:val="0"/>
              <w:jc w:val="both"/>
              <w:rPr>
                <w:sz w:val="22"/>
              </w:rPr>
            </w:pPr>
          </w:p>
        </w:tc>
        <w:tc>
          <w:tcPr>
            <w:tcW w:w="1247"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top w:val="single" w:sz="4" w:space="0" w:color="000000"/>
              <w:left w:val="single" w:sz="4" w:space="0" w:color="000000"/>
              <w:bottom w:val="single" w:sz="4" w:space="0" w:color="auto"/>
            </w:tcBorders>
          </w:tcPr>
          <w:p>
            <w:pPr>
              <w:snapToGrid w:val="0"/>
              <w:jc w:val="center"/>
              <w:rPr>
                <w:sz w:val="22"/>
              </w:rPr>
            </w:pPr>
            <w:r>
              <w:rPr>
                <w:sz w:val="22"/>
              </w:rPr>
              <w:t>9.</w:t>
            </w:r>
          </w:p>
        </w:tc>
        <w:tc>
          <w:tcPr>
            <w:tcW w:w="4481" w:type="dxa"/>
            <w:tcBorders>
              <w:top w:val="single" w:sz="4" w:space="0" w:color="000000"/>
              <w:left w:val="single" w:sz="4" w:space="0" w:color="000000"/>
              <w:bottom w:val="single" w:sz="4" w:space="0" w:color="auto"/>
            </w:tcBorders>
          </w:tcPr>
          <w:p>
            <w:pPr>
              <w:snapToGrid w:val="0"/>
              <w:rPr>
                <w:sz w:val="22"/>
              </w:rPr>
            </w:pPr>
            <w:r>
              <w:rPr>
                <w:sz w:val="22"/>
              </w:rPr>
              <w:t>Skirtumas tarp pajamų ir išlaidų</w:t>
            </w:r>
          </w:p>
        </w:tc>
        <w:tc>
          <w:tcPr>
            <w:tcW w:w="890" w:type="dxa"/>
            <w:tcBorders>
              <w:top w:val="single" w:sz="4" w:space="0" w:color="000000"/>
              <w:left w:val="single" w:sz="4" w:space="0" w:color="000000"/>
              <w:bottom w:val="single" w:sz="4" w:space="0" w:color="auto"/>
            </w:tcBorders>
          </w:tcPr>
          <w:p>
            <w:pPr>
              <w:snapToGrid w:val="0"/>
              <w:jc w:val="both"/>
              <w:rPr>
                <w:sz w:val="22"/>
              </w:rPr>
            </w:pPr>
          </w:p>
        </w:tc>
        <w:tc>
          <w:tcPr>
            <w:tcW w:w="848" w:type="dxa"/>
            <w:tcBorders>
              <w:top w:val="single" w:sz="4" w:space="0" w:color="000000"/>
              <w:left w:val="single" w:sz="4" w:space="0" w:color="000000"/>
              <w:bottom w:val="single" w:sz="4" w:space="0" w:color="auto"/>
            </w:tcBorders>
          </w:tcPr>
          <w:p>
            <w:pPr>
              <w:snapToGrid w:val="0"/>
              <w:jc w:val="both"/>
              <w:rPr>
                <w:sz w:val="22"/>
              </w:rPr>
            </w:pPr>
          </w:p>
        </w:tc>
        <w:tc>
          <w:tcPr>
            <w:tcW w:w="896" w:type="dxa"/>
            <w:tcBorders>
              <w:top w:val="single" w:sz="4" w:space="0" w:color="000000"/>
              <w:left w:val="single" w:sz="4" w:space="0" w:color="000000"/>
              <w:bottom w:val="single" w:sz="4" w:space="0" w:color="auto"/>
            </w:tcBorders>
          </w:tcPr>
          <w:p>
            <w:pPr>
              <w:snapToGrid w:val="0"/>
              <w:jc w:val="both"/>
              <w:rPr>
                <w:sz w:val="22"/>
              </w:rPr>
            </w:pPr>
          </w:p>
        </w:tc>
        <w:tc>
          <w:tcPr>
            <w:tcW w:w="1247" w:type="dxa"/>
            <w:tcBorders>
              <w:top w:val="single" w:sz="4" w:space="0" w:color="000000"/>
              <w:left w:val="single" w:sz="4" w:space="0" w:color="000000"/>
              <w:bottom w:val="single" w:sz="4" w:space="0" w:color="auto"/>
              <w:right w:val="single" w:sz="4" w:space="0" w:color="000000"/>
            </w:tcBorders>
          </w:tcPr>
          <w:p>
            <w:pPr>
              <w:snapToGrid w:val="0"/>
              <w:jc w:val="both"/>
              <w:rPr>
                <w:sz w:val="22"/>
              </w:rPr>
            </w:pPr>
          </w:p>
        </w:tc>
      </w:tr>
      <w:tr>
        <w:trPr>
          <w:gridAfter w:val="1"/>
          <w:wAfter w:w="53" w:type="dxa"/>
          <w:cantSplit/>
        </w:trPr>
        <w:tc>
          <w:tcPr>
            <w:tcW w:w="708" w:type="dxa"/>
            <w:tcBorders>
              <w:top w:val="single" w:sz="4" w:space="0" w:color="auto"/>
              <w:left w:val="single" w:sz="4" w:space="0" w:color="000000"/>
              <w:bottom w:val="single" w:sz="4" w:space="0" w:color="000000"/>
            </w:tcBorders>
          </w:tcPr>
          <w:p>
            <w:pPr>
              <w:snapToGrid w:val="0"/>
              <w:jc w:val="center"/>
              <w:rPr>
                <w:sz w:val="22"/>
              </w:rPr>
            </w:pPr>
            <w:r>
              <w:rPr>
                <w:sz w:val="22"/>
              </w:rPr>
              <w:t>10.</w:t>
            </w:r>
          </w:p>
        </w:tc>
        <w:tc>
          <w:tcPr>
            <w:tcW w:w="4481" w:type="dxa"/>
            <w:tcBorders>
              <w:top w:val="single" w:sz="4" w:space="0" w:color="auto"/>
              <w:left w:val="single" w:sz="4" w:space="0" w:color="000000"/>
              <w:bottom w:val="single" w:sz="4" w:space="0" w:color="000000"/>
            </w:tcBorders>
          </w:tcPr>
          <w:p>
            <w:pPr>
              <w:snapToGrid w:val="0"/>
              <w:rPr>
                <w:sz w:val="22"/>
              </w:rPr>
            </w:pPr>
            <w:r>
              <w:rPr>
                <w:sz w:val="22"/>
              </w:rPr>
              <w:t>Priskaičiuota dėl drėg</w:t>
            </w:r>
            <w:r>
              <w:rPr>
                <w:bCs/>
                <w:iCs/>
                <w:sz w:val="22"/>
              </w:rPr>
              <w:t>nio</w:t>
            </w:r>
            <w:r>
              <w:rPr>
                <w:sz w:val="22"/>
              </w:rPr>
              <w:t xml:space="preserve"> ir šiukšlinių priemaišų padidėjimo</w:t>
            </w:r>
          </w:p>
        </w:tc>
        <w:tc>
          <w:tcPr>
            <w:tcW w:w="890" w:type="dxa"/>
            <w:tcBorders>
              <w:top w:val="single" w:sz="4" w:space="0" w:color="auto"/>
              <w:left w:val="single" w:sz="4" w:space="0" w:color="000000"/>
              <w:bottom w:val="single" w:sz="4" w:space="0" w:color="000000"/>
            </w:tcBorders>
          </w:tcPr>
          <w:p>
            <w:pPr>
              <w:snapToGrid w:val="0"/>
              <w:jc w:val="both"/>
              <w:rPr>
                <w:sz w:val="22"/>
              </w:rPr>
            </w:pPr>
          </w:p>
        </w:tc>
        <w:tc>
          <w:tcPr>
            <w:tcW w:w="848" w:type="dxa"/>
            <w:tcBorders>
              <w:top w:val="single" w:sz="4" w:space="0" w:color="auto"/>
              <w:left w:val="single" w:sz="4" w:space="0" w:color="000000"/>
              <w:bottom w:val="single" w:sz="4" w:space="0" w:color="000000"/>
            </w:tcBorders>
          </w:tcPr>
          <w:p>
            <w:pPr>
              <w:snapToGrid w:val="0"/>
              <w:jc w:val="both"/>
              <w:rPr>
                <w:sz w:val="22"/>
              </w:rPr>
            </w:pPr>
          </w:p>
        </w:tc>
        <w:tc>
          <w:tcPr>
            <w:tcW w:w="896" w:type="dxa"/>
            <w:tcBorders>
              <w:top w:val="single" w:sz="4" w:space="0" w:color="auto"/>
              <w:left w:val="single" w:sz="4" w:space="0" w:color="000000"/>
              <w:bottom w:val="single" w:sz="4" w:space="0" w:color="000000"/>
            </w:tcBorders>
          </w:tcPr>
          <w:p>
            <w:pPr>
              <w:snapToGrid w:val="0"/>
              <w:jc w:val="both"/>
              <w:rPr>
                <w:sz w:val="22"/>
              </w:rPr>
            </w:pPr>
          </w:p>
        </w:tc>
        <w:tc>
          <w:tcPr>
            <w:tcW w:w="1247" w:type="dxa"/>
            <w:tcBorders>
              <w:top w:val="single" w:sz="4" w:space="0" w:color="auto"/>
              <w:left w:val="single" w:sz="4" w:space="0" w:color="000000"/>
              <w:bottom w:val="single" w:sz="4" w:space="0" w:color="000000"/>
              <w:right w:val="single" w:sz="4" w:space="0" w:color="000000"/>
            </w:tcBorders>
          </w:tcPr>
          <w:p>
            <w:pPr>
              <w:snapToGrid w:val="0"/>
              <w:jc w:val="both"/>
              <w:rPr>
                <w:sz w:val="22"/>
              </w:rPr>
            </w:pPr>
          </w:p>
        </w:tc>
      </w:tr>
      <w:tr>
        <w:trPr>
          <w:gridAfter w:val="1"/>
          <w:wAfter w:w="53" w:type="dxa"/>
          <w:cantSplit/>
        </w:trPr>
        <w:tc>
          <w:tcPr>
            <w:tcW w:w="708" w:type="dxa"/>
            <w:tcBorders>
              <w:top w:val="single" w:sz="4" w:space="0" w:color="000000"/>
              <w:left w:val="single" w:sz="4" w:space="0" w:color="000000"/>
              <w:bottom w:val="single" w:sz="4" w:space="0" w:color="000000"/>
            </w:tcBorders>
          </w:tcPr>
          <w:p>
            <w:pPr>
              <w:snapToGrid w:val="0"/>
              <w:jc w:val="center"/>
              <w:rPr>
                <w:sz w:val="22"/>
              </w:rPr>
            </w:pPr>
            <w:r>
              <w:rPr>
                <w:sz w:val="22"/>
              </w:rPr>
              <w:t>11.</w:t>
            </w:r>
          </w:p>
        </w:tc>
        <w:tc>
          <w:tcPr>
            <w:tcW w:w="4481" w:type="dxa"/>
            <w:tcBorders>
              <w:top w:val="single" w:sz="4" w:space="0" w:color="000000"/>
              <w:left w:val="single" w:sz="4" w:space="0" w:color="000000"/>
              <w:bottom w:val="single" w:sz="4" w:space="0" w:color="000000"/>
            </w:tcBorders>
          </w:tcPr>
          <w:p>
            <w:pPr>
              <w:snapToGrid w:val="0"/>
              <w:rPr>
                <w:sz w:val="22"/>
              </w:rPr>
            </w:pPr>
            <w:r>
              <w:rPr>
                <w:sz w:val="22"/>
              </w:rPr>
              <w:t>Iš viso trūkumo (pertekliaus)</w:t>
            </w:r>
          </w:p>
        </w:tc>
        <w:tc>
          <w:tcPr>
            <w:tcW w:w="890" w:type="dxa"/>
            <w:tcBorders>
              <w:top w:val="single" w:sz="4" w:space="0" w:color="000000"/>
              <w:left w:val="single" w:sz="4" w:space="0" w:color="000000"/>
              <w:bottom w:val="single" w:sz="4" w:space="0" w:color="000000"/>
            </w:tcBorders>
          </w:tcPr>
          <w:p>
            <w:pPr>
              <w:snapToGrid w:val="0"/>
              <w:jc w:val="both"/>
              <w:rPr>
                <w:sz w:val="22"/>
              </w:rPr>
            </w:pPr>
          </w:p>
        </w:tc>
        <w:tc>
          <w:tcPr>
            <w:tcW w:w="848" w:type="dxa"/>
            <w:tcBorders>
              <w:top w:val="single" w:sz="4" w:space="0" w:color="000000"/>
              <w:left w:val="single" w:sz="4" w:space="0" w:color="000000"/>
              <w:bottom w:val="single" w:sz="4" w:space="0" w:color="000000"/>
            </w:tcBorders>
          </w:tcPr>
          <w:p>
            <w:pPr>
              <w:snapToGrid w:val="0"/>
              <w:jc w:val="both"/>
              <w:rPr>
                <w:sz w:val="22"/>
              </w:rPr>
            </w:pPr>
          </w:p>
        </w:tc>
        <w:tc>
          <w:tcPr>
            <w:tcW w:w="896" w:type="dxa"/>
            <w:tcBorders>
              <w:top w:val="single" w:sz="4" w:space="0" w:color="000000"/>
              <w:left w:val="single" w:sz="4" w:space="0" w:color="000000"/>
              <w:bottom w:val="single" w:sz="4" w:space="0" w:color="000000"/>
            </w:tcBorders>
          </w:tcPr>
          <w:p>
            <w:pPr>
              <w:snapToGrid w:val="0"/>
              <w:jc w:val="both"/>
              <w:rPr>
                <w:sz w:val="22"/>
              </w:rPr>
            </w:pPr>
          </w:p>
        </w:tc>
        <w:tc>
          <w:tcPr>
            <w:tcW w:w="1247"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bl>
    <w:p>
      <w:pPr>
        <w:jc w:val="both"/>
      </w:pPr>
    </w:p>
    <w:p>
      <w:pPr>
        <w:jc w:val="both"/>
      </w:pPr>
      <w:r>
        <w:t>12. Per laikotarpį nuo šios partijos pradžios (inventorizacijos) buvo valyta ir džiovinta</w:t>
      </w:r>
    </w:p>
    <w:p>
      <w:pPr>
        <w:jc w:val="both"/>
      </w:pPr>
    </w:p>
    <w:tbl>
      <w:tblPr>
        <w:tblW w:w="9070" w:type="dxa"/>
        <w:tblLayout w:type="fixed"/>
        <w:tblLook w:val="0000" w:firstRow="0" w:lastRow="0" w:firstColumn="0" w:lastColumn="0" w:noHBand="0" w:noVBand="0"/>
      </w:tblPr>
      <w:tblGrid>
        <w:gridCol w:w="1872"/>
        <w:gridCol w:w="1777"/>
        <w:gridCol w:w="1777"/>
        <w:gridCol w:w="1777"/>
        <w:gridCol w:w="1867"/>
      </w:tblGrid>
      <w:tr>
        <w:tc>
          <w:tcPr>
            <w:tcW w:w="2093" w:type="dxa"/>
            <w:vMerge w:val="restart"/>
            <w:tcBorders>
              <w:top w:val="single" w:sz="4" w:space="0" w:color="000000"/>
              <w:left w:val="single" w:sz="4" w:space="0" w:color="000000"/>
            </w:tcBorders>
          </w:tcPr>
          <w:p>
            <w:pPr>
              <w:snapToGrid w:val="0"/>
              <w:jc w:val="center"/>
              <w:rPr>
                <w:sz w:val="22"/>
              </w:rPr>
            </w:pPr>
            <w:r>
              <w:rPr>
                <w:sz w:val="22"/>
              </w:rPr>
              <w:t>Valymo ir džiovinimo aktai</w:t>
            </w:r>
          </w:p>
        </w:tc>
        <w:tc>
          <w:tcPr>
            <w:tcW w:w="1987" w:type="dxa"/>
            <w:vMerge w:val="restart"/>
            <w:tcBorders>
              <w:top w:val="single" w:sz="4" w:space="0" w:color="000000"/>
              <w:left w:val="single" w:sz="4" w:space="0" w:color="000000"/>
            </w:tcBorders>
          </w:tcPr>
          <w:p>
            <w:pPr>
              <w:snapToGrid w:val="0"/>
              <w:jc w:val="center"/>
              <w:rPr>
                <w:sz w:val="22"/>
              </w:rPr>
            </w:pPr>
            <w:r>
              <w:rPr>
                <w:sz w:val="22"/>
              </w:rPr>
              <w:t>Valymo būdas</w:t>
            </w:r>
          </w:p>
        </w:tc>
        <w:tc>
          <w:tcPr>
            <w:tcW w:w="1987" w:type="dxa"/>
            <w:vMerge w:val="restart"/>
            <w:tcBorders>
              <w:top w:val="single" w:sz="4" w:space="0" w:color="000000"/>
              <w:left w:val="single" w:sz="4" w:space="0" w:color="000000"/>
            </w:tcBorders>
          </w:tcPr>
          <w:p>
            <w:pPr>
              <w:snapToGrid w:val="0"/>
              <w:jc w:val="center"/>
              <w:rPr>
                <w:sz w:val="22"/>
              </w:rPr>
            </w:pPr>
            <w:r>
              <w:rPr>
                <w:sz w:val="22"/>
              </w:rPr>
              <w:t>Valytų ir džiovintų grūdų svoris, kg</w:t>
            </w:r>
          </w:p>
        </w:tc>
        <w:tc>
          <w:tcPr>
            <w:tcW w:w="4076" w:type="dxa"/>
            <w:gridSpan w:val="2"/>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Gauta šalutinių produktų ir atliekų</w:t>
            </w:r>
          </w:p>
        </w:tc>
      </w:tr>
      <w:tr>
        <w:tc>
          <w:tcPr>
            <w:tcW w:w="2093" w:type="dxa"/>
            <w:vMerge/>
            <w:tcBorders>
              <w:top w:val="single" w:sz="4" w:space="0" w:color="000000"/>
              <w:left w:val="single" w:sz="4" w:space="0" w:color="000000"/>
            </w:tcBorders>
          </w:tcPr>
          <w:p>
            <w:pPr>
              <w:snapToGrid w:val="0"/>
              <w:jc w:val="center"/>
              <w:rPr>
                <w:sz w:val="22"/>
              </w:rPr>
            </w:pPr>
          </w:p>
        </w:tc>
        <w:tc>
          <w:tcPr>
            <w:tcW w:w="1987" w:type="dxa"/>
            <w:vMerge/>
            <w:tcBorders>
              <w:top w:val="single" w:sz="4" w:space="0" w:color="000000"/>
              <w:left w:val="single" w:sz="4" w:space="0" w:color="000000"/>
            </w:tcBorders>
          </w:tcPr>
          <w:p>
            <w:pPr>
              <w:snapToGrid w:val="0"/>
              <w:jc w:val="center"/>
              <w:rPr>
                <w:sz w:val="22"/>
              </w:rPr>
            </w:pPr>
          </w:p>
        </w:tc>
        <w:tc>
          <w:tcPr>
            <w:tcW w:w="1987" w:type="dxa"/>
            <w:vMerge/>
            <w:tcBorders>
              <w:top w:val="single" w:sz="4" w:space="0" w:color="000000"/>
              <w:left w:val="single" w:sz="4" w:space="0" w:color="000000"/>
            </w:tcBorders>
          </w:tcPr>
          <w:p>
            <w:pPr>
              <w:snapToGrid w:val="0"/>
              <w:jc w:val="center"/>
              <w:rPr>
                <w:sz w:val="22"/>
              </w:rPr>
            </w:pPr>
          </w:p>
        </w:tc>
        <w:tc>
          <w:tcPr>
            <w:tcW w:w="1987" w:type="dxa"/>
            <w:tcBorders>
              <w:top w:val="single" w:sz="4" w:space="0" w:color="000000"/>
              <w:left w:val="single" w:sz="4" w:space="0" w:color="000000"/>
            </w:tcBorders>
          </w:tcPr>
          <w:p>
            <w:pPr>
              <w:snapToGrid w:val="0"/>
              <w:jc w:val="center"/>
              <w:rPr>
                <w:sz w:val="22"/>
              </w:rPr>
            </w:pPr>
            <w:r>
              <w:rPr>
                <w:sz w:val="22"/>
              </w:rPr>
              <w:t>šalutinių produktų ir naudingųjų atliekų (I–II kategorijos)</w:t>
            </w:r>
          </w:p>
        </w:tc>
        <w:tc>
          <w:tcPr>
            <w:tcW w:w="2089" w:type="dxa"/>
            <w:tcBorders>
              <w:top w:val="single" w:sz="4" w:space="0" w:color="000000"/>
              <w:left w:val="single" w:sz="4" w:space="0" w:color="000000"/>
              <w:right w:val="single" w:sz="4" w:space="0" w:color="000000"/>
            </w:tcBorders>
          </w:tcPr>
          <w:p>
            <w:pPr>
              <w:snapToGrid w:val="0"/>
              <w:jc w:val="center"/>
              <w:rPr>
                <w:sz w:val="22"/>
              </w:rPr>
            </w:pPr>
            <w:r>
              <w:rPr>
                <w:sz w:val="22"/>
              </w:rPr>
              <w:t>nenaudingųjų atliekų</w:t>
            </w:r>
          </w:p>
          <w:p>
            <w:pPr>
              <w:snapToGrid w:val="0"/>
              <w:jc w:val="center"/>
              <w:rPr>
                <w:sz w:val="22"/>
              </w:rPr>
            </w:pPr>
            <w:r>
              <w:rPr>
                <w:sz w:val="22"/>
              </w:rPr>
              <w:t>(III kategorijos)</w:t>
            </w:r>
          </w:p>
        </w:tc>
      </w:tr>
      <w:tr>
        <w:tc>
          <w:tcPr>
            <w:tcW w:w="2093" w:type="dxa"/>
            <w:tcBorders>
              <w:top w:val="single" w:sz="4" w:space="0" w:color="000000"/>
              <w:left w:val="single" w:sz="4" w:space="0" w:color="000000"/>
              <w:bottom w:val="single" w:sz="4" w:space="0" w:color="000000"/>
            </w:tcBorders>
          </w:tcPr>
          <w:p>
            <w:pPr>
              <w:snapToGrid w:val="0"/>
              <w:jc w:val="both"/>
              <w:rPr>
                <w:sz w:val="22"/>
              </w:rPr>
            </w:pPr>
            <w:r>
              <w:rPr>
                <w:sz w:val="22"/>
              </w:rPr>
              <w:t>1.</w:t>
            </w: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2089"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r>
        <w:tc>
          <w:tcPr>
            <w:tcW w:w="2093" w:type="dxa"/>
            <w:tcBorders>
              <w:top w:val="single" w:sz="4" w:space="0" w:color="000000"/>
              <w:left w:val="single" w:sz="4" w:space="0" w:color="000000"/>
              <w:bottom w:val="single" w:sz="4" w:space="0" w:color="000000"/>
            </w:tcBorders>
          </w:tcPr>
          <w:p>
            <w:pPr>
              <w:snapToGrid w:val="0"/>
              <w:jc w:val="both"/>
              <w:rPr>
                <w:sz w:val="22"/>
              </w:rPr>
            </w:pPr>
            <w:r>
              <w:rPr>
                <w:sz w:val="22"/>
              </w:rPr>
              <w:t>2.</w:t>
            </w: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2089"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r>
        <w:tc>
          <w:tcPr>
            <w:tcW w:w="2093" w:type="dxa"/>
            <w:tcBorders>
              <w:top w:val="single" w:sz="4" w:space="0" w:color="000000"/>
              <w:left w:val="single" w:sz="4" w:space="0" w:color="000000"/>
              <w:bottom w:val="single" w:sz="4" w:space="0" w:color="000000"/>
            </w:tcBorders>
          </w:tcPr>
          <w:p>
            <w:pPr>
              <w:snapToGrid w:val="0"/>
              <w:jc w:val="both"/>
              <w:rPr>
                <w:sz w:val="22"/>
              </w:rPr>
            </w:pPr>
            <w:r>
              <w:rPr>
                <w:sz w:val="22"/>
              </w:rPr>
              <w:t>3.</w:t>
            </w: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2089"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r>
        <w:tc>
          <w:tcPr>
            <w:tcW w:w="2093" w:type="dxa"/>
            <w:tcBorders>
              <w:top w:val="single" w:sz="4" w:space="0" w:color="000000"/>
              <w:left w:val="single" w:sz="4" w:space="0" w:color="000000"/>
              <w:bottom w:val="single" w:sz="4" w:space="0" w:color="000000"/>
            </w:tcBorders>
          </w:tcPr>
          <w:p>
            <w:pPr>
              <w:snapToGrid w:val="0"/>
              <w:jc w:val="both"/>
              <w:rPr>
                <w:sz w:val="22"/>
              </w:rPr>
            </w:pPr>
            <w:r>
              <w:rPr>
                <w:sz w:val="22"/>
              </w:rPr>
              <w:t>4.</w:t>
            </w: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1987" w:type="dxa"/>
            <w:tcBorders>
              <w:top w:val="single" w:sz="4" w:space="0" w:color="000000"/>
              <w:left w:val="single" w:sz="4" w:space="0" w:color="000000"/>
              <w:bottom w:val="single" w:sz="4" w:space="0" w:color="000000"/>
            </w:tcBorders>
          </w:tcPr>
          <w:p>
            <w:pPr>
              <w:snapToGrid w:val="0"/>
              <w:jc w:val="both"/>
              <w:rPr>
                <w:sz w:val="22"/>
              </w:rPr>
            </w:pPr>
          </w:p>
        </w:tc>
        <w:tc>
          <w:tcPr>
            <w:tcW w:w="2089" w:type="dxa"/>
            <w:tcBorders>
              <w:top w:val="single" w:sz="4" w:space="0" w:color="000000"/>
              <w:left w:val="single" w:sz="4" w:space="0" w:color="000000"/>
              <w:bottom w:val="single" w:sz="4" w:space="0" w:color="000000"/>
              <w:right w:val="single" w:sz="4" w:space="0" w:color="000000"/>
            </w:tcBorders>
          </w:tcPr>
          <w:p>
            <w:pPr>
              <w:snapToGrid w:val="0"/>
              <w:jc w:val="both"/>
              <w:rPr>
                <w:sz w:val="22"/>
              </w:rPr>
            </w:pPr>
          </w:p>
        </w:tc>
      </w:tr>
    </w:tbl>
    <w:p>
      <w:pPr>
        <w:jc w:val="both"/>
      </w:pPr>
    </w:p>
    <w:p>
      <w:pPr>
        <w:jc w:val="both"/>
      </w:pPr>
      <w:r>
        <w:t>13. Vidutinė saugojimo trukmė _______ mėnesių, _______ dienų.</w:t>
      </w:r>
    </w:p>
    <w:p>
      <w:pPr>
        <w:jc w:val="both"/>
      </w:pPr>
    </w:p>
    <w:p>
      <w:pPr>
        <w:tabs>
          <w:tab w:val="left" w:leader="underscore" w:pos="8641"/>
        </w:tabs>
        <w:snapToGrid w:val="0"/>
      </w:pPr>
      <w:r>
        <w:t>14. Trūkumas pateisinamas:</w:t>
      </w:r>
    </w:p>
    <w:p>
      <w:pPr>
        <w:tabs>
          <w:tab w:val="left" w:leader="underscore" w:pos="8641"/>
        </w:tabs>
        <w:snapToGrid w:val="0"/>
        <w:ind w:firstLine="567"/>
        <w:jc w:val="both"/>
      </w:pPr>
      <w:r>
        <w:t>a) sumažėjus drėg</w:t>
      </w:r>
      <w:r>
        <w:rPr>
          <w:bCs/>
        </w:rPr>
        <w:t xml:space="preserve">niui </w:t>
      </w:r>
      <w:r>
        <w:t>(pagal formulę) ______ proc. _______kg;</w:t>
      </w:r>
    </w:p>
    <w:p>
      <w:pPr>
        <w:tabs>
          <w:tab w:val="left" w:leader="underscore" w:pos="8641"/>
        </w:tabs>
        <w:snapToGrid w:val="0"/>
        <w:ind w:firstLine="567"/>
        <w:jc w:val="both"/>
      </w:pPr>
      <w:r>
        <w:t>b) sumažėjus šiukšlinėms priemaišoms (pagal formulę) ______ proc. ____ kg;</w:t>
      </w:r>
    </w:p>
    <w:p>
      <w:pPr>
        <w:tabs>
          <w:tab w:val="left" w:leader="underscore" w:pos="8641"/>
        </w:tabs>
        <w:snapToGrid w:val="0"/>
        <w:ind w:firstLine="567"/>
        <w:jc w:val="both"/>
      </w:pPr>
      <w:r>
        <w:t>c) saugojimo nuostoli</w:t>
      </w:r>
      <w:r>
        <w:rPr>
          <w:bCs/>
        </w:rPr>
        <w:t xml:space="preserve">ai pagal </w:t>
      </w:r>
      <w:r>
        <w:t>norm</w:t>
      </w:r>
      <w:r>
        <w:rPr>
          <w:bCs/>
          <w:iCs/>
        </w:rPr>
        <w:t>ą</w:t>
      </w:r>
      <w:r>
        <w:t xml:space="preserve"> _____ proc. ___ kg.</w:t>
      </w:r>
    </w:p>
    <w:p>
      <w:pPr>
        <w:tabs>
          <w:tab w:val="left" w:leader="underscore" w:pos="8641"/>
        </w:tabs>
      </w:pPr>
      <w:r>
        <w:t>15. Pateisinamasis trūkumas, iš viso ___________________ kg.</w:t>
      </w:r>
    </w:p>
    <w:p>
      <w:pPr>
        <w:tabs>
          <w:tab w:val="left" w:leader="underscore" w:pos="8641"/>
        </w:tabs>
      </w:pPr>
      <w:r>
        <w:t>16. Lieka nepateisinamasis trūkumas _______ kg, perteklius _____ kg.</w:t>
      </w:r>
    </w:p>
    <w:p>
      <w:pPr>
        <w:tabs>
          <w:tab w:val="right" w:leader="underscore" w:pos="9072"/>
        </w:tabs>
      </w:pPr>
      <w:r>
        <w:t xml:space="preserve">17. </w:t>
      </w:r>
      <w:r>
        <w:rPr>
          <w:bCs/>
          <w:iCs/>
        </w:rPr>
        <w:t>Su p</w:t>
      </w:r>
      <w:r>
        <w:t>artijos baigimo akto kiekio ir kokybės rodikli</w:t>
      </w:r>
      <w:r>
        <w:rPr>
          <w:bCs/>
          <w:iCs/>
        </w:rPr>
        <w:t>ais sutinkame</w:t>
      </w:r>
      <w:r>
        <w:t xml:space="preserve"> ir </w:t>
      </w:r>
      <w:r>
        <w:rPr>
          <w:bCs/>
          <w:iCs/>
        </w:rPr>
        <w:t>pa</w:t>
      </w:r>
      <w:r>
        <w:t xml:space="preserve">aiškiname: </w:t>
        <w:tab/>
      </w:r>
    </w:p>
    <w:p>
      <w:pPr>
        <w:tabs>
          <w:tab w:val="right" w:leader="underscore" w:pos="9072"/>
        </w:tabs>
        <w:snapToGrid w:val="0"/>
      </w:pPr>
      <w:r>
        <w:t>_</w:t>
        <w:tab/>
      </w:r>
    </w:p>
    <w:p>
      <w:pPr>
        <w:tabs>
          <w:tab w:val="right" w:leader="underscore" w:pos="9072"/>
        </w:tabs>
        <w:snapToGrid w:val="0"/>
      </w:pPr>
      <w:r>
        <w:t>_</w:t>
        <w:tab/>
      </w:r>
    </w:p>
    <w:p>
      <w:pPr>
        <w:tabs>
          <w:tab w:val="right" w:leader="underscore" w:pos="9072"/>
        </w:tabs>
        <w:snapToGrid w:val="0"/>
      </w:pPr>
      <w:r>
        <w:t>_</w:t>
        <w:tab/>
      </w:r>
    </w:p>
    <w:p>
      <w:pPr>
        <w:tabs>
          <w:tab w:val="right" w:leader="underscore" w:pos="9072"/>
        </w:tabs>
      </w:pPr>
    </w:p>
    <w:p>
      <w:pPr>
        <w:tabs>
          <w:tab w:val="right" w:leader="underscore" w:pos="9072"/>
        </w:tabs>
      </w:pPr>
      <w:r>
        <w:t xml:space="preserve">Materialiai atsakingi asmenys: </w:t>
        <w:tab/>
      </w:r>
    </w:p>
    <w:p>
      <w:pPr>
        <w:tabs>
          <w:tab w:val="right" w:leader="underscore" w:pos="9072"/>
        </w:tabs>
        <w:snapToGrid w:val="0"/>
      </w:pPr>
      <w:r>
        <w:t>_</w:t>
        <w:tab/>
      </w:r>
    </w:p>
    <w:p>
      <w:pPr>
        <w:tabs>
          <w:tab w:val="right" w:leader="underscore" w:pos="9072"/>
        </w:tabs>
      </w:pPr>
    </w:p>
    <w:p>
      <w:pPr>
        <w:tabs>
          <w:tab w:val="right" w:leader="underscore" w:pos="9072"/>
        </w:tabs>
      </w:pPr>
      <w:r>
        <w:t xml:space="preserve">18. Partijos baigimo kiekio ir kokybės rodiklius patvirtiname ir paaiškiname: </w:t>
        <w:tab/>
      </w:r>
    </w:p>
    <w:p>
      <w:pPr>
        <w:tabs>
          <w:tab w:val="right" w:leader="underscore" w:pos="9072"/>
        </w:tabs>
        <w:snapToGrid w:val="0"/>
      </w:pPr>
      <w:r>
        <w:t>_</w:t>
        <w:tab/>
      </w:r>
    </w:p>
    <w:p>
      <w:pPr>
        <w:tabs>
          <w:tab w:val="right" w:leader="underscore" w:pos="9072"/>
        </w:tabs>
        <w:snapToGrid w:val="0"/>
      </w:pPr>
      <w:r>
        <w:t>_</w:t>
        <w:tab/>
      </w:r>
    </w:p>
    <w:p>
      <w:pPr>
        <w:tabs>
          <w:tab w:val="right" w:leader="underscore" w:pos="9072"/>
        </w:tabs>
        <w:snapToGrid w:val="0"/>
      </w:pPr>
      <w:r>
        <w:t>_</w:t>
        <w:tab/>
      </w:r>
    </w:p>
    <w:p/>
    <w:tbl>
      <w:tblPr>
        <w:tblW w:w="9070" w:type="dxa"/>
        <w:tblLayout w:type="fixed"/>
        <w:tblLook w:val="0000" w:firstRow="0" w:lastRow="0" w:firstColumn="0" w:lastColumn="0" w:noHBand="0" w:noVBand="0"/>
      </w:tblPr>
      <w:tblGrid>
        <w:gridCol w:w="4308"/>
        <w:gridCol w:w="1560"/>
        <w:gridCol w:w="3202"/>
      </w:tblGrid>
      <w:tr>
        <w:trPr>
          <w:trHeight w:val="80"/>
        </w:trPr>
        <w:tc>
          <w:tcPr>
            <w:tcW w:w="4308" w:type="dxa"/>
          </w:tcPr>
          <w:p>
            <w:pPr>
              <w:snapToGrid w:val="0"/>
            </w:pPr>
            <w:r>
              <w:t>Vyriausiasis finansininkas</w:t>
            </w:r>
          </w:p>
        </w:tc>
        <w:tc>
          <w:tcPr>
            <w:tcW w:w="1560" w:type="dxa"/>
          </w:tcPr>
          <w:p>
            <w:pPr>
              <w:snapToGrid w:val="0"/>
              <w:jc w:val="center"/>
              <w:rPr>
                <w:sz w:val="22"/>
              </w:rPr>
            </w:pPr>
            <w:r>
              <w:rPr>
                <w:sz w:val="22"/>
              </w:rPr>
              <w:t>(Parašas)</w:t>
            </w:r>
          </w:p>
        </w:tc>
        <w:tc>
          <w:tcPr>
            <w:tcW w:w="3202" w:type="dxa"/>
          </w:tcPr>
          <w:p>
            <w:pPr>
              <w:snapToGrid w:val="0"/>
              <w:jc w:val="center"/>
              <w:rPr>
                <w:sz w:val="22"/>
              </w:rPr>
            </w:pPr>
            <w:r>
              <w:rPr>
                <w:sz w:val="22"/>
              </w:rPr>
              <w:t>(Vardas ir pavardė)</w:t>
            </w:r>
          </w:p>
        </w:tc>
      </w:tr>
    </w:tbl>
    <w:p/>
    <w:tbl>
      <w:tblPr>
        <w:tblW w:w="9070" w:type="dxa"/>
        <w:tblLayout w:type="fixed"/>
        <w:tblLook w:val="0000" w:firstRow="0" w:lastRow="0" w:firstColumn="0" w:lastColumn="0" w:noHBand="0" w:noVBand="0"/>
      </w:tblPr>
      <w:tblGrid>
        <w:gridCol w:w="4308"/>
        <w:gridCol w:w="1560"/>
        <w:gridCol w:w="3202"/>
      </w:tblGrid>
      <w:tr>
        <w:trPr>
          <w:trHeight w:val="80"/>
        </w:trPr>
        <w:tc>
          <w:tcPr>
            <w:tcW w:w="4308" w:type="dxa"/>
          </w:tcPr>
          <w:p>
            <w:pPr>
              <w:snapToGrid w:val="0"/>
            </w:pPr>
            <w:r>
              <w:t>Kokybės tarnybos vadovas</w:t>
            </w:r>
          </w:p>
        </w:tc>
        <w:tc>
          <w:tcPr>
            <w:tcW w:w="1560" w:type="dxa"/>
          </w:tcPr>
          <w:p>
            <w:pPr>
              <w:snapToGrid w:val="0"/>
              <w:jc w:val="center"/>
              <w:rPr>
                <w:sz w:val="22"/>
              </w:rPr>
            </w:pPr>
            <w:r>
              <w:rPr>
                <w:sz w:val="22"/>
              </w:rPr>
              <w:t>(Parašas)</w:t>
            </w:r>
          </w:p>
        </w:tc>
        <w:tc>
          <w:tcPr>
            <w:tcW w:w="3202" w:type="dxa"/>
          </w:tcPr>
          <w:p>
            <w:pPr>
              <w:snapToGrid w:val="0"/>
              <w:jc w:val="center"/>
              <w:rPr>
                <w:sz w:val="22"/>
              </w:rPr>
            </w:pPr>
            <w:r>
              <w:rPr>
                <w:sz w:val="22"/>
              </w:rPr>
              <w:t>(Vardas ir pavardė)</w:t>
            </w:r>
          </w:p>
        </w:tc>
      </w:tr>
    </w:tbl>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C9BB5FA089">
        <w:r w:rsidRPr="00532B9F">
          <w:rPr>
            <w:rFonts w:ascii="Times New Roman" w:eastAsia="MS Mincho" w:hAnsi="Times New Roman"/>
            <w:sz w:val="20"/>
            <w:iCs/>
            <w:color w:val="0000FF" w:themeColor="hyperlink"/>
            <w:u w:val="single"/>
          </w:rPr>
          <w:t>290</w:t>
        </w:r>
      </w:fldSimple>
      <w:r>
        <w:rPr>
          <w:rFonts w:ascii="Times New Roman" w:eastAsia="MS Mincho" w:hAnsi="Times New Roman"/>
          <w:sz w:val="20"/>
          <w:iCs/>
        </w:rPr>
        <w:t>,
2000-10-18,
Žin., 2000, Nr.
90-2816 (2000-10-27), i. k. 1002330ISAK00000290                </w:t>
      </w:r>
    </w:p>
    <w:p>
      <w:pPr>
        <w:jc w:val="both"/>
        <w:rPr>
          <w:rFonts w:ascii="Times New Roman" w:hAnsi="Times New Roman"/>
        </w:rPr>
      </w:pPr>
      <w:r>
        <w:rPr>
          <w:rFonts w:ascii="Times New Roman" w:hAnsi="Times New Roman"/>
          <w:sz w:val="20"/>
        </w:rPr>
        <w:t>Dėl 1999 12 31 įsakymo Nr.479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FB6061ABA5">
        <w:r w:rsidRPr="00532B9F">
          <w:rPr>
            <w:rFonts w:ascii="Times New Roman" w:eastAsia="MS Mincho" w:hAnsi="Times New Roman"/>
            <w:sz w:val="20"/>
            <w:iCs/>
            <w:color w:val="0000FF" w:themeColor="hyperlink"/>
            <w:u w:val="single"/>
          </w:rPr>
          <w:t>344</w:t>
        </w:r>
      </w:fldSimple>
      <w:r>
        <w:rPr>
          <w:rFonts w:ascii="Times New Roman" w:eastAsia="MS Mincho" w:hAnsi="Times New Roman"/>
          <w:sz w:val="20"/>
          <w:iCs/>
        </w:rPr>
        <w:t>,
2000-12-08,
Žin., 2000, Nr.
106-3386 (2000-12-13), i. k. 1002330ISAK00000344                </w:t>
      </w:r>
    </w:p>
    <w:p>
      <w:pPr>
        <w:jc w:val="both"/>
        <w:rPr>
          <w:rFonts w:ascii="Times New Roman" w:hAnsi="Times New Roman"/>
        </w:rPr>
      </w:pPr>
      <w:r>
        <w:rPr>
          <w:rFonts w:ascii="Times New Roman" w:hAnsi="Times New Roman"/>
          <w:sz w:val="20"/>
        </w:rPr>
        <w:t>Dėl 2000 10 18 įsakymo Nr.290 "Dėl 1999 12 31 įsakymo Nr.479 dalinio pakeitimo"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E3C87A1848">
        <w:r w:rsidRPr="00532B9F">
          <w:rPr>
            <w:rFonts w:ascii="Times New Roman" w:eastAsia="MS Mincho" w:hAnsi="Times New Roman"/>
            <w:sz w:val="20"/>
            <w:iCs/>
            <w:color w:val="0000FF" w:themeColor="hyperlink"/>
            <w:u w:val="single"/>
          </w:rPr>
          <w:t>3D-400</w:t>
        </w:r>
      </w:fldSimple>
      <w:r>
        <w:rPr>
          <w:rFonts w:ascii="Times New Roman" w:eastAsia="MS Mincho" w:hAnsi="Times New Roman"/>
          <w:sz w:val="20"/>
          <w:iCs/>
        </w:rPr>
        <w:t>,
2005-08-12,
Žin., 2005, Nr.
102-3788 (2005-08-23), i. k. 1052330ISAK003D-400                </w:t>
      </w:r>
    </w:p>
    <w:p>
      <w:pPr>
        <w:jc w:val="both"/>
        <w:rPr>
          <w:rFonts w:ascii="Times New Roman" w:hAnsi="Times New Roman"/>
        </w:rPr>
      </w:pPr>
      <w:r>
        <w:rPr>
          <w:rFonts w:ascii="Times New Roman" w:hAnsi="Times New Roman"/>
          <w:sz w:val="20"/>
        </w:rPr>
        <w:t>Dėl žemės ūkio ministro 1999 m. gruodžio 31 d. įsakymo Nr. 479 "Dėl grūdų ir jų produktų inventorizacijos grūdų perdirbimo įmonėse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2A49E962EE">
        <w:r w:rsidRPr="00532B9F">
          <w:rPr>
            <w:rFonts w:ascii="Times New Roman" w:eastAsia="MS Mincho" w:hAnsi="Times New Roman"/>
            <w:sz w:val="20"/>
            <w:iCs/>
            <w:color w:val="0000FF" w:themeColor="hyperlink"/>
            <w:u w:val="single"/>
          </w:rPr>
          <w:t>3D-95</w:t>
        </w:r>
      </w:fldSimple>
      <w:r>
        <w:rPr>
          <w:rFonts w:ascii="Times New Roman" w:eastAsia="MS Mincho" w:hAnsi="Times New Roman"/>
          <w:sz w:val="20"/>
          <w:iCs/>
        </w:rPr>
        <w:t>,
2011-02-08,
Žin., 2011, Nr.
22-1076 (2011-02-22), i. k. 1112330ISAK0003D-95                </w:t>
      </w:r>
    </w:p>
    <w:p>
      <w:pPr>
        <w:jc w:val="both"/>
        <w:rPr>
          <w:rFonts w:ascii="Times New Roman" w:hAnsi="Times New Roman"/>
        </w:rPr>
      </w:pPr>
      <w:r>
        <w:rPr>
          <w:rFonts w:ascii="Times New Roman" w:hAnsi="Times New Roman"/>
          <w:sz w:val="20"/>
        </w:rPr>
        <w:t>Dėl žemės ūkio ministro 1999 m. gruodžio 31 d. įsakymo Nr. 479 "Dėl Grūdų ir jų produktų inventorizacijos grūdų perdirbimo įmonėse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065d640380e11e48fcad59d61177654">
        <w:r w:rsidRPr="00532B9F">
          <w:rPr>
            <w:rFonts w:ascii="Times New Roman" w:eastAsia="MS Mincho" w:hAnsi="Times New Roman"/>
            <w:sz w:val="20"/>
            <w:iCs/>
            <w:color w:val="0000FF" w:themeColor="hyperlink"/>
            <w:u w:val="single"/>
          </w:rPr>
          <w:t>3D-558</w:t>
        </w:r>
      </w:fldSimple>
      <w:r>
        <w:rPr>
          <w:rFonts w:ascii="Times New Roman" w:eastAsia="MS Mincho" w:hAnsi="Times New Roman"/>
          <w:sz w:val="20"/>
          <w:iCs/>
        </w:rPr>
        <w:t>,
2014-09-09,
paskelbta TAR 2014-09-10, i. k. 2014-12083                </w:t>
      </w:r>
    </w:p>
    <w:p>
      <w:pPr>
        <w:jc w:val="both"/>
        <w:rPr>
          <w:rFonts w:ascii="Times New Roman" w:hAnsi="Times New Roman"/>
        </w:rPr>
      </w:pPr>
      <w:r>
        <w:rPr>
          <w:rFonts w:ascii="Times New Roman" w:hAnsi="Times New Roman"/>
          <w:sz w:val="20"/>
        </w:rPr>
        <w:t>Dėl žemės ūkio ministro 1999 m. gruodžio 31 d. įsakymo Nr. 479 ,,Dėl Grūdų, jų produktų ir kitų produktų inventorizacijos grūdų supirkimo ir (arba) perdirbimo įmonėse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993" w:bottom="1134"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overflowPunct w:val="0"/>
      <w:jc w:val="both"/>
      <w:textAlignment w:val="baseline"/>
      <w:rPr>
        <w:rFonts w:ascii="Consolas" w:hAnsi="Consolas" w:cs="Consolas"/>
        <w:sz w:val="20"/>
        <w:lang w:val="en-GB"/>
      </w:rPr>
    </w:pPr>
    <w:r>
      <w:rPr>
        <w:rFonts w:ascii="Consolas" w:hAnsi="Consolas" w:cs="Consolas"/>
        <w:sz w:val="20"/>
        <w:lang w:val="en-GB"/>
      </w:rPr>
      <w:tab/>
      <w:tab/>
      <w:tab/>
      <w:tab/>
      <w:tab/>
      <w:tab/>
      <w:tab/>
      <w:tab/>
    </w: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57A7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94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7C15589060E0"/>
  <Relationship Id="rId11" Type="http://schemas.openxmlformats.org/officeDocument/2006/relationships/hyperlink" TargetMode="External" Target="https://www.e-tar.lt/portal/lt/legalAct/TAR.132D0D75309C"/>
  <Relationship Id="rId12" Type="http://schemas.openxmlformats.org/officeDocument/2006/relationships/hyperlink" TargetMode="External" Target="https://www.e-tar.lt/portal/lt/legalAct/TAR.38E9DF08C3B8"/>
  <Relationship Id="rId13" Type="http://schemas.openxmlformats.org/officeDocument/2006/relationships/hyperlink" TargetMode="External" Target="https://www.e-tar.lt/portal/lt/legalAct/TAR.43178AA9832E"/>
  <Relationship Id="rId14" Type="http://schemas.openxmlformats.org/officeDocument/2006/relationships/hyperlink" TargetMode="External" Target="https://www.e-tar.lt/portal/lt/legalAct/TAR.79BB44C1A0E0"/>
  <Relationship Id="rId15" Type="http://schemas.openxmlformats.org/officeDocument/2006/relationships/hyperlink" TargetMode="External" Target="https://www.e-tar.lt/portal/lt/legalAct/TAR.7C15589060E0"/>
  <Relationship Id="rId16" Type="http://schemas.openxmlformats.org/officeDocument/2006/relationships/hyperlink" TargetMode="External" Target="https://www.e-tar.lt/portal/lt/legalAct/TAR.5B55C0654B4A"/>
  <Relationship Id="rId17" Type="http://schemas.openxmlformats.org/officeDocument/2006/relationships/hyperlink" TargetMode="External" Target="https://www.e-tar.lt/portal/lt/legalAct/TAR.A3C0EA6B2203"/>
  <Relationship Id="rId18" Type="http://schemas.openxmlformats.org/officeDocument/2006/relationships/hyperlink" TargetMode="External" Target="https://www.e-tar.lt/portal/lt/legalAct/TAR.5700F4B5E6F1"/>
  <Relationship Id="rId19" Type="http://schemas.openxmlformats.org/officeDocument/2006/relationships/header" Target="header1.xml"/>
  <Relationship Id="rId2" Type="http://schemas.openxmlformats.org/officeDocument/2006/relationships/fontTable" Target="fontTable.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header" Target="header6.xml"/>
  <Relationship Id="rId3" Type="http://schemas.openxmlformats.org/officeDocument/2006/relationships/footnotes" Target="footnotes.xml"/>
  <Relationship Id="rId30" Type="http://schemas.openxmlformats.org/officeDocument/2006/relationships/footer" Target="footer6.xml"/>
  <Relationship Id="rId31" Type="http://schemas.openxmlformats.org/officeDocument/2006/relationships/header" Target="header7.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79BB44C1A0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30</Pages>
  <Words>43511</Words>
  <Characters>24802</Characters>
  <Application>Microsoft Office Word</Application>
  <DocSecurity>0</DocSecurity>
  <Lines>206</Lines>
  <Paragraphs>136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68177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2015-10-04T06:12:00Z</dcterms:created>
  <dc:creator>Tadeuš Buivid</dc:creator>
  <lastModifiedBy>GUMBYTĖ Danguolė</lastModifiedBy>
  <dcterms:modified xsi:type="dcterms:W3CDTF">2016-05-11T08:57:00Z</dcterms:modified>
  <revision>13</revision>
</coreProperties>
</file>