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766C0">
      <w:pPr>
        <w:jc w:val="both"/>
        <w:rPr>
          <w:rFonts w:ascii="Times New Roman" w:hAnsi="Times New Roman"/>
        </w:rPr>
      </w:pPr>
      <w:bookmarkStart w:id="0" w:name="_GoBack"/>
      <w:bookmarkEnd w:id="0"/>
      <w:r>
        <w:rPr>
          <w:rFonts w:ascii="Times New Roman" w:hAnsi="Times New Roman"/>
        </w:rPr>
        <w:t>Įstatymas paskelbtas: Žin., 1996, Nr. 32-787</w:t>
      </w:r>
    </w:p>
    <w:p w:rsidR="00000000" w:rsidRDefault="00F766C0">
      <w:pPr>
        <w:jc w:val="both"/>
        <w:rPr>
          <w:rFonts w:ascii="Times New Roman" w:hAnsi="Times New Roman"/>
        </w:rPr>
      </w:pPr>
      <w:r>
        <w:rPr>
          <w:rFonts w:ascii="Times New Roman" w:hAnsi="Times New Roman"/>
        </w:rPr>
        <w:t>Neoficialus įstatymo tekstas</w:t>
      </w:r>
    </w:p>
    <w:p w:rsidR="00000000" w:rsidRDefault="00F766C0">
      <w:pPr>
        <w:jc w:val="both"/>
        <w:rPr>
          <w:rFonts w:ascii="Times New Roman" w:hAnsi="Times New Roman"/>
        </w:rPr>
      </w:pPr>
    </w:p>
    <w:p w:rsidR="00000000" w:rsidRDefault="00F766C0">
      <w:pPr>
        <w:jc w:val="center"/>
        <w:rPr>
          <w:rFonts w:ascii="Times New Roman" w:hAnsi="Times New Roman"/>
          <w:b/>
          <w:sz w:val="22"/>
        </w:rPr>
      </w:pPr>
      <w:r>
        <w:rPr>
          <w:rFonts w:ascii="Times New Roman" w:hAnsi="Times New Roman"/>
          <w:b/>
          <w:sz w:val="22"/>
        </w:rPr>
        <w:t>LIETUVOS RESPUBLIKOS</w:t>
      </w:r>
    </w:p>
    <w:p w:rsidR="00000000" w:rsidRDefault="00F766C0">
      <w:pPr>
        <w:jc w:val="center"/>
        <w:rPr>
          <w:rFonts w:ascii="Times New Roman" w:hAnsi="Times New Roman"/>
          <w:b/>
          <w:sz w:val="22"/>
        </w:rPr>
      </w:pPr>
      <w:r>
        <w:rPr>
          <w:rFonts w:ascii="Times New Roman" w:hAnsi="Times New Roman"/>
          <w:b/>
          <w:sz w:val="22"/>
        </w:rPr>
        <w:t>LABDAROS IR PARAMOS FONDŲ</w:t>
      </w:r>
    </w:p>
    <w:p w:rsidR="00000000" w:rsidRDefault="00F766C0">
      <w:pPr>
        <w:jc w:val="center"/>
        <w:rPr>
          <w:rFonts w:ascii="Times New Roman" w:hAnsi="Times New Roman"/>
          <w:b/>
          <w:sz w:val="22"/>
        </w:rPr>
      </w:pPr>
      <w:r>
        <w:rPr>
          <w:rFonts w:ascii="Times New Roman" w:hAnsi="Times New Roman"/>
          <w:b/>
          <w:sz w:val="22"/>
        </w:rPr>
        <w:t>ĮSTATYMAS</w:t>
      </w:r>
    </w:p>
    <w:p w:rsidR="00000000" w:rsidRDefault="00F766C0">
      <w:pPr>
        <w:jc w:val="center"/>
        <w:rPr>
          <w:rFonts w:ascii="Times New Roman" w:hAnsi="Times New Roman"/>
          <w:b/>
          <w:sz w:val="22"/>
        </w:rPr>
      </w:pPr>
    </w:p>
    <w:p w:rsidR="00000000" w:rsidRDefault="00F766C0">
      <w:pPr>
        <w:jc w:val="center"/>
        <w:rPr>
          <w:rFonts w:ascii="Times New Roman" w:hAnsi="Times New Roman"/>
          <w:sz w:val="22"/>
        </w:rPr>
      </w:pPr>
      <w:r>
        <w:rPr>
          <w:rFonts w:ascii="Times New Roman" w:hAnsi="Times New Roman"/>
          <w:sz w:val="22"/>
        </w:rPr>
        <w:t>1996 m. kovo 14 d. Nr. I-1232</w:t>
      </w:r>
    </w:p>
    <w:p w:rsidR="00000000" w:rsidRDefault="00F766C0">
      <w:pPr>
        <w:jc w:val="center"/>
        <w:rPr>
          <w:rFonts w:ascii="Times New Roman" w:hAnsi="Times New Roman"/>
          <w:sz w:val="22"/>
        </w:rPr>
      </w:pPr>
      <w:r>
        <w:rPr>
          <w:rFonts w:ascii="Times New Roman" w:hAnsi="Times New Roman"/>
          <w:sz w:val="22"/>
        </w:rPr>
        <w:t>Vilnius</w:t>
      </w:r>
    </w:p>
    <w:p w:rsidR="00000000" w:rsidRDefault="00F766C0">
      <w:pPr>
        <w:jc w:val="center"/>
        <w:rPr>
          <w:rFonts w:ascii="Times New Roman" w:hAnsi="Times New Roman"/>
          <w:b/>
          <w:sz w:val="22"/>
        </w:rPr>
      </w:pPr>
    </w:p>
    <w:p w:rsidR="00000000" w:rsidRDefault="00F766C0">
      <w:pPr>
        <w:pStyle w:val="PlainText"/>
        <w:rPr>
          <w:rFonts w:ascii="Times New Roman" w:eastAsia="MS Mincho" w:hAnsi="Times New Roman"/>
          <w:b/>
          <w:bCs/>
          <w:i/>
          <w:iCs/>
        </w:rPr>
      </w:pPr>
      <w:r>
        <w:rPr>
          <w:rFonts w:ascii="Times New Roman" w:eastAsia="MS Mincho" w:hAnsi="Times New Roman"/>
          <w:b/>
          <w:bCs/>
          <w:i/>
          <w:iCs/>
        </w:rPr>
        <w:t>Nauja įstatymo redakcija</w:t>
      </w:r>
      <w:r>
        <w:rPr>
          <w:rFonts w:ascii="Times New Roman" w:eastAsia="MS Mincho" w:hAnsi="Times New Roman"/>
          <w:i/>
          <w:iCs/>
        </w:rPr>
        <w:t xml:space="preserve"> nuo 2004 m. sausio 13 d.</w:t>
      </w:r>
      <w:r>
        <w:rPr>
          <w:rFonts w:ascii="Times New Roman" w:eastAsia="MS Mincho" w:hAnsi="Times New Roman"/>
          <w:b/>
          <w:bCs/>
          <w:i/>
          <w:iCs/>
        </w:rPr>
        <w:t>:</w:t>
      </w:r>
    </w:p>
    <w:p w:rsidR="00000000" w:rsidRDefault="00F766C0">
      <w:pPr>
        <w:pStyle w:val="PlainText"/>
        <w:rPr>
          <w:rFonts w:ascii="Times New Roman" w:eastAsia="MS Mincho" w:hAnsi="Times New Roman"/>
          <w:i/>
          <w:iCs/>
        </w:rPr>
      </w:pPr>
      <w:r>
        <w:rPr>
          <w:rFonts w:ascii="Times New Roman" w:eastAsia="MS Mincho" w:hAnsi="Times New Roman"/>
          <w:i/>
          <w:iCs/>
        </w:rPr>
        <w:t xml:space="preserve">Nr. </w:t>
      </w:r>
      <w:hyperlink r:id="rId7" w:history="1">
        <w:r>
          <w:rPr>
            <w:rStyle w:val="Hyperlink"/>
            <w:rFonts w:ascii="Times New Roman" w:eastAsia="MS Mincho" w:hAnsi="Times New Roman"/>
            <w:i/>
            <w:iCs/>
          </w:rPr>
          <w:t>IX-1940</w:t>
        </w:r>
      </w:hyperlink>
      <w:r>
        <w:rPr>
          <w:rFonts w:ascii="Times New Roman" w:eastAsia="MS Mincho" w:hAnsi="Times New Roman"/>
          <w:i/>
          <w:iCs/>
        </w:rPr>
        <w:t>, 2003-12-22, Žin., 2004, Nr. 7-128 (2004-01-13)</w:t>
      </w:r>
    </w:p>
    <w:p w:rsidR="00000000" w:rsidRDefault="00F766C0">
      <w:pPr>
        <w:pStyle w:val="Heading1"/>
      </w:pPr>
      <w:bookmarkStart w:id="1" w:name="skirsnis1"/>
      <w:r>
        <w:t>PIRMASIS SKIRSNIS</w:t>
      </w:r>
    </w:p>
    <w:bookmarkEnd w:id="1"/>
    <w:p w:rsidR="00000000" w:rsidRDefault="00F766C0">
      <w:pPr>
        <w:jc w:val="center"/>
        <w:rPr>
          <w:rFonts w:ascii="Times New Roman" w:hAnsi="Times New Roman"/>
          <w:b/>
          <w:sz w:val="22"/>
        </w:rPr>
      </w:pPr>
      <w:r>
        <w:rPr>
          <w:rFonts w:ascii="Times New Roman" w:hAnsi="Times New Roman"/>
          <w:b/>
          <w:sz w:val="22"/>
        </w:rPr>
        <w:t>BENDROSIOS NUOSTATOS</w:t>
      </w:r>
    </w:p>
    <w:p w:rsidR="00000000" w:rsidRDefault="00F766C0">
      <w:pPr>
        <w:ind w:firstLine="720"/>
        <w:jc w:val="center"/>
        <w:rPr>
          <w:rFonts w:ascii="Times New Roman" w:hAnsi="Times New Roman"/>
          <w:b/>
          <w:sz w:val="22"/>
        </w:rPr>
      </w:pPr>
    </w:p>
    <w:p w:rsidR="00000000" w:rsidRDefault="00F766C0">
      <w:pPr>
        <w:ind w:firstLine="720"/>
        <w:rPr>
          <w:rFonts w:ascii="Times New Roman" w:hAnsi="Times New Roman"/>
          <w:b/>
          <w:sz w:val="22"/>
        </w:rPr>
      </w:pPr>
      <w:bookmarkStart w:id="2" w:name="straipsnis1"/>
      <w:r>
        <w:rPr>
          <w:rFonts w:ascii="Times New Roman" w:hAnsi="Times New Roman"/>
          <w:b/>
          <w:sz w:val="22"/>
        </w:rPr>
        <w:t>1 straipsnis. Įstatymo paskirtis</w:t>
      </w:r>
    </w:p>
    <w:bookmarkEnd w:id="2"/>
    <w:p w:rsidR="00000000" w:rsidRDefault="00F766C0">
      <w:pPr>
        <w:ind w:firstLine="720"/>
        <w:jc w:val="both"/>
        <w:rPr>
          <w:rFonts w:ascii="Times New Roman" w:hAnsi="Times New Roman"/>
          <w:sz w:val="22"/>
        </w:rPr>
      </w:pPr>
      <w:r>
        <w:rPr>
          <w:rFonts w:ascii="Times New Roman" w:hAnsi="Times New Roman"/>
          <w:sz w:val="22"/>
        </w:rPr>
        <w:t xml:space="preserve">1. Šis Įstatymas reglamentuoja juridinių asmenų, kurių teisinė forma yra labdaros ir paramos </w:t>
      </w:r>
      <w:r>
        <w:rPr>
          <w:rFonts w:ascii="Times New Roman" w:hAnsi="Times New Roman"/>
          <w:sz w:val="22"/>
        </w:rPr>
        <w:t xml:space="preserve">fondas (toliau – fondas), steigimą, valdymą, veiklą, pertvarkymo, pabaigos (reorganizavimo ir likvidavimo) ypatumus. </w:t>
      </w:r>
    </w:p>
    <w:p w:rsidR="00000000" w:rsidRDefault="00F766C0">
      <w:pPr>
        <w:ind w:firstLine="720"/>
        <w:jc w:val="both"/>
        <w:rPr>
          <w:rFonts w:ascii="Times New Roman" w:hAnsi="Times New Roman"/>
          <w:sz w:val="22"/>
        </w:rPr>
      </w:pPr>
      <w:r>
        <w:rPr>
          <w:rFonts w:ascii="Times New Roman" w:hAnsi="Times New Roman"/>
          <w:sz w:val="22"/>
        </w:rPr>
        <w:t>2. Šis Įstatymas netaikomas kredito ir draudimo organizacijoms, turinčioms fondo pavadinimą, taip pat fondams, kurie steigiami pagal atski</w:t>
      </w:r>
      <w:r>
        <w:rPr>
          <w:rFonts w:ascii="Times New Roman" w:hAnsi="Times New Roman"/>
          <w:sz w:val="22"/>
        </w:rPr>
        <w:t>rus įstatymus arba tarptautines sutartis su kitomis valstybėmis bei tarptautinėmis organizacijomis ir reglamentuojami sutarties sąlygomis.</w:t>
      </w:r>
    </w:p>
    <w:p w:rsidR="00000000" w:rsidRDefault="00F766C0">
      <w:pPr>
        <w:ind w:firstLine="720"/>
        <w:jc w:val="both"/>
        <w:rPr>
          <w:rFonts w:ascii="Times New Roman" w:hAnsi="Times New Roman"/>
          <w:sz w:val="22"/>
        </w:rPr>
      </w:pPr>
    </w:p>
    <w:p w:rsidR="00000000" w:rsidRDefault="00F766C0">
      <w:pPr>
        <w:ind w:firstLine="720"/>
        <w:jc w:val="both"/>
        <w:rPr>
          <w:rFonts w:ascii="Times New Roman" w:hAnsi="Times New Roman"/>
          <w:b/>
          <w:sz w:val="22"/>
        </w:rPr>
      </w:pPr>
      <w:bookmarkStart w:id="3" w:name="straipsnis2"/>
      <w:r>
        <w:rPr>
          <w:rFonts w:ascii="Times New Roman" w:hAnsi="Times New Roman"/>
          <w:b/>
          <w:sz w:val="22"/>
        </w:rPr>
        <w:t xml:space="preserve">2 straipsnis. Fondo samprata </w:t>
      </w:r>
    </w:p>
    <w:bookmarkEnd w:id="3"/>
    <w:p w:rsidR="00000000" w:rsidRDefault="00F766C0">
      <w:pPr>
        <w:ind w:firstLine="720"/>
        <w:jc w:val="both"/>
        <w:rPr>
          <w:rFonts w:ascii="Times New Roman" w:hAnsi="Times New Roman"/>
          <w:sz w:val="22"/>
        </w:rPr>
      </w:pPr>
      <w:r>
        <w:rPr>
          <w:rFonts w:ascii="Times New Roman" w:hAnsi="Times New Roman"/>
          <w:sz w:val="22"/>
        </w:rPr>
        <w:t xml:space="preserve">1. Fondas – savo pavadinimą turintis ribotos civilinės atsakomybės viešasis juridinis </w:t>
      </w:r>
      <w:r>
        <w:rPr>
          <w:rFonts w:ascii="Times New Roman" w:hAnsi="Times New Roman"/>
          <w:sz w:val="22"/>
        </w:rPr>
        <w:t>asmuo, kurio pagrindiniai veiklos tikslai – labdaros arba (ir) paramos bei kitokios pagalbos teikimas Lietuvos Respublikos labdaros ir paramos įstatymo (toliau – Labdaros ir paramos įstatymas) ir šio Įstatymo nustatyta tvarka fiziniams ir juridiniams asmen</w:t>
      </w:r>
      <w:r>
        <w:rPr>
          <w:rFonts w:ascii="Times New Roman" w:hAnsi="Times New Roman"/>
          <w:sz w:val="22"/>
        </w:rPr>
        <w:t>ims mokslo, kultūros, švietimo, meno, religijos, sporto, sveikatos apsaugos, socialinės globos ir rūpybos, aplinkos apsaugos ir kitose visuomenei naudingomis ir nesavanaudiškomis pripažįstamose srityse.</w:t>
      </w:r>
    </w:p>
    <w:p w:rsidR="00000000" w:rsidRDefault="00F766C0">
      <w:pPr>
        <w:ind w:firstLine="720"/>
        <w:jc w:val="both"/>
        <w:rPr>
          <w:rFonts w:ascii="Times New Roman" w:hAnsi="Times New Roman"/>
          <w:sz w:val="22"/>
        </w:rPr>
      </w:pPr>
      <w:r>
        <w:rPr>
          <w:rFonts w:ascii="Times New Roman" w:hAnsi="Times New Roman"/>
          <w:sz w:val="22"/>
        </w:rPr>
        <w:t>2. Fondo pavadinime turi būti žodžiai „labdaros“ ar „</w:t>
      </w:r>
      <w:r>
        <w:rPr>
          <w:rFonts w:ascii="Times New Roman" w:hAnsi="Times New Roman"/>
          <w:sz w:val="22"/>
        </w:rPr>
        <w:t>paramos“ arba „labdaros ir paramos“.</w:t>
      </w:r>
    </w:p>
    <w:p w:rsidR="00000000" w:rsidRDefault="00F766C0">
      <w:pPr>
        <w:ind w:firstLine="720"/>
        <w:jc w:val="both"/>
        <w:rPr>
          <w:rFonts w:ascii="Times New Roman" w:hAnsi="Times New Roman"/>
          <w:sz w:val="22"/>
        </w:rPr>
      </w:pPr>
      <w:r>
        <w:rPr>
          <w:rFonts w:ascii="Times New Roman" w:hAnsi="Times New Roman"/>
          <w:sz w:val="22"/>
        </w:rPr>
        <w:t>3. Fondo buveinė turi būti Lietuvos Respublikoje.</w:t>
      </w:r>
    </w:p>
    <w:p w:rsidR="00000000" w:rsidRDefault="00F766C0">
      <w:pPr>
        <w:ind w:firstLine="720"/>
        <w:jc w:val="both"/>
        <w:rPr>
          <w:rFonts w:ascii="Times New Roman" w:hAnsi="Times New Roman"/>
          <w:sz w:val="22"/>
        </w:rPr>
      </w:pPr>
      <w:r>
        <w:rPr>
          <w:rFonts w:ascii="Times New Roman" w:hAnsi="Times New Roman"/>
          <w:sz w:val="22"/>
        </w:rPr>
        <w:t>4. Fondas privalo turėti bent vieną sąskaitą banke.</w:t>
      </w:r>
    </w:p>
    <w:p w:rsidR="00000000" w:rsidRDefault="00F766C0">
      <w:pPr>
        <w:ind w:firstLine="720"/>
        <w:jc w:val="both"/>
        <w:rPr>
          <w:rFonts w:ascii="Times New Roman" w:hAnsi="Times New Roman"/>
          <w:sz w:val="22"/>
        </w:rPr>
      </w:pPr>
    </w:p>
    <w:p w:rsidR="00000000" w:rsidRDefault="00F766C0">
      <w:pPr>
        <w:ind w:firstLine="720"/>
        <w:jc w:val="both"/>
        <w:rPr>
          <w:rFonts w:ascii="Times New Roman" w:hAnsi="Times New Roman"/>
          <w:b/>
          <w:sz w:val="22"/>
        </w:rPr>
      </w:pPr>
      <w:bookmarkStart w:id="4" w:name="straipsnis3"/>
      <w:r>
        <w:rPr>
          <w:rFonts w:ascii="Times New Roman" w:hAnsi="Times New Roman"/>
          <w:b/>
          <w:sz w:val="22"/>
        </w:rPr>
        <w:t>3 straipsnis. Fondo veiklos pagrindai</w:t>
      </w:r>
    </w:p>
    <w:bookmarkEnd w:id="4"/>
    <w:p w:rsidR="00000000" w:rsidRDefault="00F766C0">
      <w:pPr>
        <w:ind w:firstLine="720"/>
        <w:jc w:val="both"/>
        <w:rPr>
          <w:rFonts w:ascii="Times New Roman" w:hAnsi="Times New Roman"/>
          <w:sz w:val="22"/>
        </w:rPr>
      </w:pPr>
      <w:r>
        <w:rPr>
          <w:rFonts w:ascii="Times New Roman" w:hAnsi="Times New Roman"/>
          <w:sz w:val="22"/>
        </w:rPr>
        <w:t>Fondas veikia pagal Lietuvos Respublikos Konstituciją (toliau – Konstitucija),</w:t>
      </w:r>
      <w:r>
        <w:rPr>
          <w:rFonts w:ascii="Times New Roman" w:hAnsi="Times New Roman"/>
          <w:sz w:val="22"/>
        </w:rPr>
        <w:t xml:space="preserve"> Lietuvos Respublikos civilinį kodeksą (toliau – Civilinis kodeksas), Labdaros ir paramos įstatymą, šį bei kitus įstatymus, Vyriausybės nutarimus ir savo įstatus. </w:t>
      </w:r>
    </w:p>
    <w:p w:rsidR="00000000" w:rsidRDefault="00F766C0">
      <w:pPr>
        <w:ind w:firstLine="720"/>
        <w:jc w:val="center"/>
        <w:rPr>
          <w:rFonts w:ascii="Times New Roman" w:hAnsi="Times New Roman"/>
          <w:sz w:val="22"/>
        </w:rPr>
      </w:pPr>
    </w:p>
    <w:p w:rsidR="00000000" w:rsidRDefault="00F766C0">
      <w:pPr>
        <w:jc w:val="center"/>
        <w:rPr>
          <w:rFonts w:ascii="Times New Roman" w:hAnsi="Times New Roman"/>
          <w:b/>
          <w:sz w:val="22"/>
        </w:rPr>
      </w:pPr>
      <w:bookmarkStart w:id="5" w:name="skirsnis2"/>
      <w:r>
        <w:rPr>
          <w:rFonts w:ascii="Times New Roman" w:hAnsi="Times New Roman"/>
          <w:b/>
          <w:sz w:val="22"/>
        </w:rPr>
        <w:t>ANTRASIS SKIRSNIS</w:t>
      </w:r>
    </w:p>
    <w:bookmarkEnd w:id="5"/>
    <w:p w:rsidR="00000000" w:rsidRDefault="00F766C0">
      <w:pPr>
        <w:jc w:val="center"/>
        <w:rPr>
          <w:rFonts w:ascii="Times New Roman" w:hAnsi="Times New Roman"/>
          <w:b/>
          <w:sz w:val="22"/>
        </w:rPr>
      </w:pPr>
      <w:r>
        <w:rPr>
          <w:rFonts w:ascii="Times New Roman" w:hAnsi="Times New Roman"/>
          <w:b/>
          <w:sz w:val="22"/>
        </w:rPr>
        <w:t>FONDO STEIGIMAS IR REGISTRAVIMAS</w:t>
      </w:r>
    </w:p>
    <w:p w:rsidR="00000000" w:rsidRDefault="00F766C0">
      <w:pPr>
        <w:jc w:val="both"/>
        <w:rPr>
          <w:rFonts w:ascii="Times New Roman" w:hAnsi="Times New Roman"/>
          <w:sz w:val="22"/>
        </w:rPr>
      </w:pPr>
    </w:p>
    <w:p w:rsidR="00000000" w:rsidRDefault="00F766C0">
      <w:pPr>
        <w:ind w:firstLine="720"/>
        <w:jc w:val="both"/>
        <w:rPr>
          <w:rFonts w:ascii="Times New Roman" w:hAnsi="Times New Roman"/>
          <w:b/>
          <w:sz w:val="22"/>
        </w:rPr>
      </w:pPr>
      <w:bookmarkStart w:id="6" w:name="straipsnis4"/>
      <w:r>
        <w:rPr>
          <w:rFonts w:ascii="Times New Roman" w:hAnsi="Times New Roman"/>
          <w:b/>
          <w:sz w:val="22"/>
        </w:rPr>
        <w:t>4 straipsnis. Steigėjai</w:t>
      </w:r>
    </w:p>
    <w:bookmarkEnd w:id="6"/>
    <w:p w:rsidR="00000000" w:rsidRDefault="00F766C0">
      <w:pPr>
        <w:ind w:firstLine="720"/>
        <w:jc w:val="both"/>
        <w:rPr>
          <w:rFonts w:ascii="Times New Roman" w:hAnsi="Times New Roman"/>
          <w:sz w:val="22"/>
        </w:rPr>
      </w:pPr>
      <w:r>
        <w:rPr>
          <w:rFonts w:ascii="Times New Roman" w:hAnsi="Times New Roman"/>
          <w:sz w:val="22"/>
        </w:rPr>
        <w:t>1. Fondo steigė</w:t>
      </w:r>
      <w:r>
        <w:rPr>
          <w:rFonts w:ascii="Times New Roman" w:hAnsi="Times New Roman"/>
          <w:sz w:val="22"/>
        </w:rPr>
        <w:t>jai gali būti fiziniai bei juridiniai asmenys, sudarę fondo steigimo sutartį ir iki fondo įregistravimo juridinių asmenų registre įsipareigoję skirti fondui įnašus pinigais ar turtu, teikti fondui paslaugas. Jeigu fondą steigia vienas asmuo, vietoj steigim</w:t>
      </w:r>
      <w:r>
        <w:rPr>
          <w:rFonts w:ascii="Times New Roman" w:hAnsi="Times New Roman"/>
          <w:sz w:val="22"/>
        </w:rPr>
        <w:t xml:space="preserve">o sutarties jis surašo steigimo aktą, kuriam taikomi steigimo sutarties reikalavimai. </w:t>
      </w:r>
    </w:p>
    <w:p w:rsidR="00000000" w:rsidRDefault="00F766C0">
      <w:pPr>
        <w:ind w:firstLine="720"/>
        <w:jc w:val="both"/>
        <w:rPr>
          <w:rFonts w:ascii="Times New Roman" w:hAnsi="Times New Roman"/>
          <w:sz w:val="22"/>
        </w:rPr>
      </w:pPr>
      <w:r>
        <w:rPr>
          <w:rFonts w:ascii="Times New Roman" w:hAnsi="Times New Roman"/>
          <w:sz w:val="22"/>
        </w:rPr>
        <w:t xml:space="preserve">2. Fondo steigėjais negali būti asmenys, kurie pagal Labdaros ir paramos įstatymą negali būti paramos teikėjais. </w:t>
      </w:r>
    </w:p>
    <w:p w:rsidR="00000000" w:rsidRDefault="00F766C0">
      <w:pPr>
        <w:ind w:firstLine="720"/>
        <w:jc w:val="both"/>
        <w:rPr>
          <w:rFonts w:ascii="Times New Roman" w:hAnsi="Times New Roman"/>
          <w:sz w:val="22"/>
        </w:rPr>
      </w:pPr>
      <w:r>
        <w:rPr>
          <w:rFonts w:ascii="Times New Roman" w:hAnsi="Times New Roman"/>
          <w:sz w:val="22"/>
        </w:rPr>
        <w:t>3. Fondo steigimo sutartį (steigimo aktą) pasirašo visi</w:t>
      </w:r>
      <w:r>
        <w:rPr>
          <w:rFonts w:ascii="Times New Roman" w:hAnsi="Times New Roman"/>
          <w:sz w:val="22"/>
        </w:rPr>
        <w:t xml:space="preserve"> steigėjai.</w:t>
      </w:r>
    </w:p>
    <w:p w:rsidR="00000000" w:rsidRDefault="00F766C0">
      <w:pPr>
        <w:ind w:firstLine="720"/>
        <w:jc w:val="both"/>
        <w:rPr>
          <w:rFonts w:ascii="Times New Roman" w:hAnsi="Times New Roman"/>
          <w:color w:val="000000"/>
          <w:sz w:val="22"/>
        </w:rPr>
      </w:pPr>
      <w:r>
        <w:rPr>
          <w:rFonts w:ascii="Times New Roman" w:hAnsi="Times New Roman"/>
          <w:sz w:val="22"/>
        </w:rPr>
        <w:t>4. Visi fondo steigėjai nuo fondo į</w:t>
      </w:r>
      <w:r>
        <w:rPr>
          <w:rFonts w:ascii="Times New Roman" w:hAnsi="Times New Roman"/>
          <w:color w:val="000000"/>
          <w:sz w:val="22"/>
        </w:rPr>
        <w:t>registravimo juridinių asmenų registre tampa jo dalininkais.</w:t>
      </w:r>
    </w:p>
    <w:p w:rsidR="00000000" w:rsidRDefault="00F766C0">
      <w:pPr>
        <w:pStyle w:val="BodyTextIndent2"/>
        <w:ind w:firstLine="720"/>
        <w:rPr>
          <w:b w:val="0"/>
          <w:sz w:val="22"/>
        </w:rPr>
      </w:pPr>
      <w:r>
        <w:rPr>
          <w:b w:val="0"/>
          <w:sz w:val="22"/>
        </w:rPr>
        <w:t xml:space="preserve">5. Fondo steigėjai iki fondo įregistravimo parengia įstatų projektą ir sušaukia steigiamąjį susirinkimą, kuriame priimami įstatai ir sudaromas bent </w:t>
      </w:r>
      <w:r>
        <w:rPr>
          <w:b w:val="0"/>
          <w:sz w:val="22"/>
        </w:rPr>
        <w:t xml:space="preserve">vienas valdymo organas. </w:t>
      </w:r>
    </w:p>
    <w:p w:rsidR="00000000" w:rsidRDefault="00F766C0">
      <w:pPr>
        <w:ind w:firstLine="720"/>
        <w:jc w:val="both"/>
        <w:rPr>
          <w:rFonts w:ascii="Times New Roman" w:hAnsi="Times New Roman"/>
          <w:sz w:val="22"/>
        </w:rPr>
      </w:pPr>
      <w:r>
        <w:rPr>
          <w:rFonts w:ascii="Times New Roman" w:hAnsi="Times New Roman"/>
          <w:sz w:val="22"/>
        </w:rPr>
        <w:t xml:space="preserve">6. Steigiamo fondo vardu veikia steigimo sutartyje (steigimo akte) nurodytas arba steigiamojo susirinkimo įgaliotas asmuo. </w:t>
      </w:r>
    </w:p>
    <w:p w:rsidR="00000000" w:rsidRDefault="00F766C0">
      <w:pPr>
        <w:ind w:firstLine="720"/>
        <w:jc w:val="both"/>
        <w:rPr>
          <w:rFonts w:ascii="Times New Roman" w:hAnsi="Times New Roman"/>
          <w:sz w:val="22"/>
        </w:rPr>
      </w:pPr>
    </w:p>
    <w:p w:rsidR="00000000" w:rsidRDefault="00F766C0">
      <w:pPr>
        <w:ind w:firstLine="720"/>
        <w:jc w:val="both"/>
        <w:rPr>
          <w:rFonts w:ascii="Times New Roman" w:hAnsi="Times New Roman"/>
          <w:b/>
          <w:sz w:val="22"/>
        </w:rPr>
      </w:pPr>
      <w:bookmarkStart w:id="7" w:name="straipsnis5"/>
      <w:r>
        <w:rPr>
          <w:rFonts w:ascii="Times New Roman" w:hAnsi="Times New Roman"/>
          <w:b/>
          <w:sz w:val="22"/>
        </w:rPr>
        <w:t>5 straipsnis. Fondo steigimo sutartis</w:t>
      </w:r>
    </w:p>
    <w:bookmarkEnd w:id="7"/>
    <w:p w:rsidR="00000000" w:rsidRDefault="00F766C0">
      <w:pPr>
        <w:pStyle w:val="BodyTextIndent3"/>
        <w:ind w:firstLine="720"/>
        <w:rPr>
          <w:spacing w:val="0"/>
          <w:sz w:val="22"/>
        </w:rPr>
      </w:pPr>
      <w:r>
        <w:rPr>
          <w:spacing w:val="0"/>
          <w:sz w:val="22"/>
        </w:rPr>
        <w:t xml:space="preserve">1. Fondo steigimo sutartyje (steigimo akte) turi būti nurodyta: </w:t>
      </w:r>
    </w:p>
    <w:p w:rsidR="00000000" w:rsidRDefault="00F766C0">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sz w:val="22"/>
        </w:rPr>
        <w:t>steigėjai (fizinių asmenų vardai, pavardės, asmens kodai, adresai, juridinių asmenų pavadinimai, kodai, buveinės, steigėjų atstovų vardai ir pavardės ar pavadinimai, asmens kodai (kodai);</w:t>
      </w:r>
    </w:p>
    <w:p w:rsidR="00000000" w:rsidRDefault="00F766C0">
      <w:pPr>
        <w:ind w:firstLine="720"/>
        <w:jc w:val="both"/>
        <w:rPr>
          <w:rFonts w:ascii="Times New Roman" w:hAnsi="Times New Roman"/>
          <w:sz w:val="22"/>
        </w:rPr>
      </w:pPr>
      <w:r>
        <w:rPr>
          <w:rFonts w:ascii="Times New Roman" w:hAnsi="Times New Roman"/>
          <w:sz w:val="22"/>
        </w:rPr>
        <w:t>2) steigiamo fondo pavadinimas;</w:t>
      </w:r>
    </w:p>
    <w:p w:rsidR="00000000" w:rsidRDefault="00F766C0">
      <w:pPr>
        <w:ind w:firstLine="720"/>
        <w:jc w:val="both"/>
        <w:rPr>
          <w:rFonts w:ascii="Times New Roman" w:hAnsi="Times New Roman"/>
          <w:sz w:val="22"/>
        </w:rPr>
      </w:pPr>
      <w:r>
        <w:rPr>
          <w:rFonts w:ascii="Times New Roman" w:hAnsi="Times New Roman"/>
          <w:sz w:val="22"/>
        </w:rPr>
        <w:t>3) steigėjų turtiniai ir neturtiniai</w:t>
      </w:r>
      <w:r>
        <w:rPr>
          <w:rFonts w:ascii="Times New Roman" w:hAnsi="Times New Roman"/>
          <w:sz w:val="22"/>
        </w:rPr>
        <w:t xml:space="preserve"> įsipareigojimai, jų vykdymo tvarka ir terminai;</w:t>
      </w:r>
    </w:p>
    <w:p w:rsidR="00000000" w:rsidRDefault="00F766C0">
      <w:pPr>
        <w:ind w:firstLine="720"/>
        <w:jc w:val="both"/>
        <w:rPr>
          <w:rFonts w:ascii="Times New Roman" w:hAnsi="Times New Roman"/>
          <w:sz w:val="22"/>
        </w:rPr>
      </w:pPr>
      <w:r>
        <w:rPr>
          <w:rFonts w:ascii="Times New Roman" w:hAnsi="Times New Roman"/>
          <w:sz w:val="22"/>
        </w:rPr>
        <w:t>4) fondo veiklos tikslai;</w:t>
      </w:r>
    </w:p>
    <w:p w:rsidR="00000000" w:rsidRDefault="00F766C0">
      <w:pPr>
        <w:ind w:firstLine="720"/>
        <w:jc w:val="both"/>
        <w:rPr>
          <w:rFonts w:ascii="Times New Roman" w:hAnsi="Times New Roman"/>
          <w:sz w:val="22"/>
        </w:rPr>
      </w:pPr>
      <w:r>
        <w:rPr>
          <w:rFonts w:ascii="Times New Roman" w:hAnsi="Times New Roman"/>
          <w:sz w:val="22"/>
        </w:rPr>
        <w:t>5) steigimo sutarties (steigimo akto) sudarymo data.</w:t>
      </w:r>
    </w:p>
    <w:p w:rsidR="00000000" w:rsidRDefault="00F766C0">
      <w:pPr>
        <w:ind w:firstLine="720"/>
        <w:jc w:val="both"/>
        <w:rPr>
          <w:rFonts w:ascii="Times New Roman" w:hAnsi="Times New Roman"/>
          <w:sz w:val="22"/>
        </w:rPr>
      </w:pPr>
      <w:r>
        <w:rPr>
          <w:rFonts w:ascii="Times New Roman" w:hAnsi="Times New Roman"/>
          <w:sz w:val="22"/>
        </w:rPr>
        <w:t>2. Fondo steigimo sutartyje (steigimo akte) taip pat gali būti nurodyta:</w:t>
      </w:r>
    </w:p>
    <w:p w:rsidR="00000000" w:rsidRDefault="00F766C0">
      <w:pPr>
        <w:ind w:firstLine="720"/>
        <w:jc w:val="both"/>
        <w:rPr>
          <w:rFonts w:ascii="Times New Roman" w:hAnsi="Times New Roman"/>
          <w:sz w:val="22"/>
        </w:rPr>
      </w:pPr>
      <w:r>
        <w:rPr>
          <w:rFonts w:ascii="Times New Roman" w:hAnsi="Times New Roman"/>
          <w:sz w:val="22"/>
        </w:rPr>
        <w:t>1) steigimo išlaidų kompensavimo tvarka;</w:t>
      </w:r>
    </w:p>
    <w:p w:rsidR="00000000" w:rsidRDefault="00F766C0">
      <w:pPr>
        <w:ind w:firstLine="720"/>
        <w:jc w:val="both"/>
        <w:rPr>
          <w:rFonts w:ascii="Times New Roman" w:hAnsi="Times New Roman"/>
          <w:sz w:val="22"/>
        </w:rPr>
      </w:pPr>
      <w:r>
        <w:rPr>
          <w:rFonts w:ascii="Times New Roman" w:hAnsi="Times New Roman"/>
          <w:sz w:val="22"/>
        </w:rPr>
        <w:t xml:space="preserve">2) ginčų tarp </w:t>
      </w:r>
      <w:r>
        <w:rPr>
          <w:rFonts w:ascii="Times New Roman" w:hAnsi="Times New Roman"/>
          <w:sz w:val="22"/>
        </w:rPr>
        <w:t>steigėjų sprendimo tvarka;</w:t>
      </w:r>
    </w:p>
    <w:p w:rsidR="00000000" w:rsidRDefault="00F766C0">
      <w:pPr>
        <w:ind w:firstLine="720"/>
        <w:jc w:val="both"/>
        <w:rPr>
          <w:rFonts w:ascii="Times New Roman" w:hAnsi="Times New Roman"/>
          <w:sz w:val="22"/>
        </w:rPr>
      </w:pPr>
      <w:r>
        <w:rPr>
          <w:rFonts w:ascii="Times New Roman" w:hAnsi="Times New Roman"/>
          <w:sz w:val="22"/>
        </w:rPr>
        <w:t>3) asmenys, kurie turi teisę atstovauti steigiamam fondui, jų teisės ir įgaliojimai;</w:t>
      </w:r>
    </w:p>
    <w:p w:rsidR="00000000" w:rsidRDefault="00F766C0">
      <w:pPr>
        <w:ind w:firstLine="720"/>
        <w:jc w:val="both"/>
        <w:rPr>
          <w:rFonts w:ascii="Times New Roman" w:hAnsi="Times New Roman"/>
          <w:sz w:val="22"/>
        </w:rPr>
      </w:pPr>
      <w:r>
        <w:rPr>
          <w:rFonts w:ascii="Times New Roman" w:hAnsi="Times New Roman"/>
          <w:sz w:val="22"/>
        </w:rPr>
        <w:t>4) steigiamojo susirinkimo sušaukimo ir jo sprendimų priėmimo tvarka;</w:t>
      </w:r>
    </w:p>
    <w:p w:rsidR="00000000" w:rsidRDefault="00F766C0">
      <w:pPr>
        <w:ind w:firstLine="720"/>
        <w:jc w:val="both"/>
        <w:rPr>
          <w:rFonts w:ascii="Times New Roman" w:hAnsi="Times New Roman"/>
          <w:sz w:val="22"/>
        </w:rPr>
      </w:pPr>
      <w:r>
        <w:rPr>
          <w:rFonts w:ascii="Times New Roman" w:hAnsi="Times New Roman"/>
          <w:sz w:val="22"/>
        </w:rPr>
        <w:t>5) kitos šiam ir kitiems įstatymams neprieštaraujančios nuostatos.</w:t>
      </w:r>
    </w:p>
    <w:p w:rsidR="00000000" w:rsidRDefault="00F766C0">
      <w:pPr>
        <w:ind w:firstLine="720"/>
        <w:jc w:val="both"/>
        <w:rPr>
          <w:rFonts w:ascii="Times New Roman" w:hAnsi="Times New Roman"/>
          <w:sz w:val="22"/>
        </w:rPr>
      </w:pPr>
    </w:p>
    <w:p w:rsidR="00000000" w:rsidRDefault="00F766C0">
      <w:pPr>
        <w:ind w:firstLine="720"/>
        <w:jc w:val="both"/>
        <w:rPr>
          <w:rFonts w:ascii="Times New Roman" w:hAnsi="Times New Roman"/>
          <w:b/>
          <w:sz w:val="22"/>
        </w:rPr>
      </w:pPr>
      <w:bookmarkStart w:id="8" w:name="straipsnis6"/>
      <w:r>
        <w:rPr>
          <w:rFonts w:ascii="Times New Roman" w:hAnsi="Times New Roman"/>
          <w:b/>
          <w:sz w:val="22"/>
        </w:rPr>
        <w:t>6 stra</w:t>
      </w:r>
      <w:r>
        <w:rPr>
          <w:rFonts w:ascii="Times New Roman" w:hAnsi="Times New Roman"/>
          <w:b/>
          <w:sz w:val="22"/>
        </w:rPr>
        <w:t>ipsnis. Fondo registravimas ir juridinių asmenų registro duomenys</w:t>
      </w:r>
    </w:p>
    <w:bookmarkEnd w:id="8"/>
    <w:p w:rsidR="00000000" w:rsidRDefault="00F766C0">
      <w:pPr>
        <w:ind w:firstLine="720"/>
        <w:jc w:val="both"/>
        <w:rPr>
          <w:rFonts w:ascii="Times New Roman" w:hAnsi="Times New Roman"/>
          <w:sz w:val="22"/>
        </w:rPr>
      </w:pPr>
      <w:r>
        <w:rPr>
          <w:rFonts w:ascii="Times New Roman" w:hAnsi="Times New Roman"/>
          <w:sz w:val="22"/>
        </w:rPr>
        <w:t xml:space="preserve">1. Fondas turi būti įregistruotas juridinių asmenų registre teisės aktų nustatyta tvarka. </w:t>
      </w:r>
    </w:p>
    <w:p w:rsidR="00000000" w:rsidRDefault="00F766C0">
      <w:pPr>
        <w:pStyle w:val="BodyTextIndent2"/>
        <w:ind w:firstLine="720"/>
        <w:rPr>
          <w:b w:val="0"/>
          <w:sz w:val="22"/>
        </w:rPr>
      </w:pPr>
      <w:r>
        <w:rPr>
          <w:b w:val="0"/>
          <w:sz w:val="22"/>
        </w:rPr>
        <w:t>2. Fondą registruoti galima, jei sudaryta steigimo sutartis (steigimo aktas), sušauktas fondo steig</w:t>
      </w:r>
      <w:r>
        <w:rPr>
          <w:b w:val="0"/>
          <w:sz w:val="22"/>
        </w:rPr>
        <w:t>iamasis susirinkimas, priimti jo įstatai ir sudarytas bent vienas valdymo organas bei įvykdytos kitos steigimo sutartyje (steigimo akte) nustatytos prievolės.</w:t>
      </w:r>
    </w:p>
    <w:p w:rsidR="00000000" w:rsidRDefault="00F766C0">
      <w:pPr>
        <w:pStyle w:val="BodyTextIndent2"/>
        <w:ind w:firstLine="720"/>
        <w:rPr>
          <w:b w:val="0"/>
          <w:sz w:val="22"/>
        </w:rPr>
      </w:pPr>
      <w:r>
        <w:rPr>
          <w:b w:val="0"/>
          <w:sz w:val="22"/>
        </w:rPr>
        <w:t>3. Fondui įregistruoti juridinių asmenų registre šiam registrui pateikiami fondo steigimo sutarti</w:t>
      </w:r>
      <w:r>
        <w:rPr>
          <w:b w:val="0"/>
          <w:sz w:val="22"/>
        </w:rPr>
        <w:t xml:space="preserve">s (steigimo aktas), įstatai ir kiti Civilinio kodekso 2.64 straipsnyje nurodyti dokumentai. </w:t>
      </w:r>
    </w:p>
    <w:p w:rsidR="00000000" w:rsidRDefault="00F766C0">
      <w:pPr>
        <w:pStyle w:val="BodyTextIndent2"/>
        <w:ind w:firstLine="720"/>
        <w:rPr>
          <w:b w:val="0"/>
          <w:sz w:val="22"/>
        </w:rPr>
      </w:pPr>
      <w:r>
        <w:rPr>
          <w:b w:val="0"/>
          <w:sz w:val="22"/>
        </w:rPr>
        <w:t>4. Nuo fondo įregistravimo juridinių asmenų registre fondas laikomas įsteigtu.</w:t>
      </w:r>
    </w:p>
    <w:p w:rsidR="00000000" w:rsidRDefault="00F766C0">
      <w:pPr>
        <w:pStyle w:val="BodyTextIndent2"/>
        <w:ind w:firstLine="720"/>
        <w:rPr>
          <w:b w:val="0"/>
          <w:sz w:val="22"/>
        </w:rPr>
      </w:pPr>
      <w:r>
        <w:rPr>
          <w:b w:val="0"/>
          <w:sz w:val="22"/>
        </w:rPr>
        <w:t>5. Be Civilinio kodekso 2.66 straipsnyje išvardytų duomenų, juridinių asmenų registr</w:t>
      </w:r>
      <w:r>
        <w:rPr>
          <w:b w:val="0"/>
          <w:sz w:val="22"/>
        </w:rPr>
        <w:t>e nurodomi šie fondo duomenys:</w:t>
      </w:r>
    </w:p>
    <w:p w:rsidR="00000000" w:rsidRDefault="00F766C0">
      <w:pPr>
        <w:pStyle w:val="BodyTextIndent2"/>
        <w:ind w:firstLine="720"/>
        <w:rPr>
          <w:b w:val="0"/>
          <w:sz w:val="22"/>
        </w:rPr>
      </w:pPr>
      <w:r>
        <w:rPr>
          <w:b w:val="0"/>
          <w:sz w:val="22"/>
        </w:rPr>
        <w:t>1) veiklos laikotarpis, jei jis yra ribotas;</w:t>
      </w:r>
    </w:p>
    <w:p w:rsidR="00000000" w:rsidRDefault="00F766C0">
      <w:pPr>
        <w:pStyle w:val="BodyTextIndent2"/>
        <w:ind w:firstLine="720"/>
        <w:rPr>
          <w:b w:val="0"/>
          <w:sz w:val="22"/>
        </w:rPr>
      </w:pPr>
      <w:r>
        <w:rPr>
          <w:b w:val="0"/>
          <w:sz w:val="22"/>
        </w:rPr>
        <w:t xml:space="preserve">2) finansinių metų pradžios ir pabaigos datos. </w:t>
      </w:r>
    </w:p>
    <w:p w:rsidR="00000000" w:rsidRDefault="00F766C0">
      <w:pPr>
        <w:ind w:firstLine="720"/>
        <w:jc w:val="center"/>
        <w:rPr>
          <w:rFonts w:ascii="Times New Roman" w:hAnsi="Times New Roman"/>
          <w:b/>
          <w:sz w:val="22"/>
        </w:rPr>
      </w:pPr>
    </w:p>
    <w:p w:rsidR="00000000" w:rsidRDefault="00F766C0">
      <w:pPr>
        <w:jc w:val="center"/>
        <w:rPr>
          <w:rFonts w:ascii="Times New Roman" w:hAnsi="Times New Roman"/>
          <w:b/>
          <w:sz w:val="22"/>
        </w:rPr>
      </w:pPr>
      <w:bookmarkStart w:id="9" w:name="skirsnis3"/>
      <w:r>
        <w:rPr>
          <w:rFonts w:ascii="Times New Roman" w:hAnsi="Times New Roman"/>
          <w:b/>
          <w:sz w:val="22"/>
        </w:rPr>
        <w:t>TREČIASIS SKIRSNIS</w:t>
      </w:r>
    </w:p>
    <w:bookmarkEnd w:id="9"/>
    <w:p w:rsidR="00000000" w:rsidRDefault="00F766C0">
      <w:pPr>
        <w:jc w:val="center"/>
        <w:rPr>
          <w:rFonts w:ascii="Times New Roman" w:hAnsi="Times New Roman"/>
          <w:b/>
          <w:sz w:val="22"/>
        </w:rPr>
      </w:pPr>
      <w:r>
        <w:rPr>
          <w:rFonts w:ascii="Times New Roman" w:hAnsi="Times New Roman"/>
          <w:b/>
          <w:sz w:val="22"/>
        </w:rPr>
        <w:t>FONDO VALDYMAS</w:t>
      </w:r>
    </w:p>
    <w:p w:rsidR="00000000" w:rsidRDefault="00F766C0">
      <w:pPr>
        <w:ind w:firstLine="720"/>
        <w:jc w:val="both"/>
        <w:rPr>
          <w:rFonts w:ascii="Times New Roman" w:hAnsi="Times New Roman"/>
          <w:b/>
          <w:sz w:val="22"/>
        </w:rPr>
      </w:pPr>
    </w:p>
    <w:p w:rsidR="00000000" w:rsidRDefault="00F766C0">
      <w:pPr>
        <w:ind w:firstLine="720"/>
        <w:jc w:val="both"/>
        <w:rPr>
          <w:rFonts w:ascii="Times New Roman" w:hAnsi="Times New Roman"/>
          <w:b/>
          <w:sz w:val="22"/>
        </w:rPr>
      </w:pPr>
      <w:bookmarkStart w:id="10" w:name="straipsnis7"/>
      <w:r>
        <w:rPr>
          <w:rFonts w:ascii="Times New Roman" w:hAnsi="Times New Roman"/>
          <w:b/>
          <w:sz w:val="22"/>
        </w:rPr>
        <w:t>7 straipsnis. Fondo organai</w:t>
      </w:r>
    </w:p>
    <w:bookmarkEnd w:id="10"/>
    <w:p w:rsidR="00000000" w:rsidRDefault="00F766C0">
      <w:pPr>
        <w:ind w:firstLine="720"/>
        <w:jc w:val="both"/>
        <w:rPr>
          <w:rFonts w:ascii="Times New Roman" w:hAnsi="Times New Roman"/>
          <w:sz w:val="22"/>
        </w:rPr>
      </w:pPr>
      <w:r>
        <w:rPr>
          <w:rFonts w:ascii="Times New Roman" w:hAnsi="Times New Roman"/>
          <w:sz w:val="22"/>
        </w:rPr>
        <w:t>1. Fondas turi turėti dalininkų susirinkimą ir valdymo organą (viena</w:t>
      </w:r>
      <w:r>
        <w:rPr>
          <w:rFonts w:ascii="Times New Roman" w:hAnsi="Times New Roman"/>
          <w:sz w:val="22"/>
        </w:rPr>
        <w:t>smenį ar (ir) kolegialų).</w:t>
      </w:r>
    </w:p>
    <w:p w:rsidR="00000000" w:rsidRDefault="00F766C0">
      <w:pPr>
        <w:ind w:firstLine="720"/>
        <w:jc w:val="both"/>
        <w:rPr>
          <w:rFonts w:ascii="Times New Roman" w:hAnsi="Times New Roman"/>
          <w:sz w:val="22"/>
        </w:rPr>
      </w:pPr>
      <w:r>
        <w:rPr>
          <w:rFonts w:ascii="Times New Roman" w:hAnsi="Times New Roman"/>
          <w:sz w:val="22"/>
        </w:rPr>
        <w:t>2. Fonde gali būti sudaromi kiti organai.</w:t>
      </w:r>
    </w:p>
    <w:p w:rsidR="00000000" w:rsidRDefault="00F766C0">
      <w:pPr>
        <w:ind w:firstLine="720"/>
        <w:jc w:val="both"/>
        <w:rPr>
          <w:rFonts w:ascii="Times New Roman" w:hAnsi="Times New Roman"/>
          <w:sz w:val="22"/>
        </w:rPr>
      </w:pPr>
      <w:r>
        <w:rPr>
          <w:rFonts w:ascii="Times New Roman" w:hAnsi="Times New Roman"/>
          <w:sz w:val="22"/>
        </w:rPr>
        <w:t xml:space="preserve">3. Fondo organų struktūra, kompetencija, sušaukimo ir sprendimų priėmimo tvarka nustatomi fondo įstatuose. </w:t>
      </w:r>
    </w:p>
    <w:p w:rsidR="00000000" w:rsidRDefault="00F766C0">
      <w:pPr>
        <w:ind w:firstLine="720"/>
        <w:jc w:val="both"/>
        <w:rPr>
          <w:rFonts w:ascii="Times New Roman" w:hAnsi="Times New Roman"/>
          <w:sz w:val="22"/>
        </w:rPr>
      </w:pPr>
      <w:r>
        <w:rPr>
          <w:rFonts w:ascii="Times New Roman" w:hAnsi="Times New Roman"/>
          <w:sz w:val="22"/>
        </w:rPr>
        <w:t>4. Fondo įstatuose nustatytų kolegialių organų, kurie nėra valdymo organai, nari</w:t>
      </w:r>
      <w:r>
        <w:rPr>
          <w:rFonts w:ascii="Times New Roman" w:hAnsi="Times New Roman"/>
          <w:sz w:val="22"/>
        </w:rPr>
        <w:t>ams už veiklą neatlyginama.</w:t>
      </w:r>
    </w:p>
    <w:p w:rsidR="00000000" w:rsidRDefault="00F766C0">
      <w:pPr>
        <w:ind w:firstLine="720"/>
        <w:jc w:val="both"/>
        <w:rPr>
          <w:rFonts w:ascii="Times New Roman" w:hAnsi="Times New Roman"/>
          <w:sz w:val="22"/>
        </w:rPr>
      </w:pPr>
      <w:r>
        <w:rPr>
          <w:rFonts w:ascii="Times New Roman" w:hAnsi="Times New Roman"/>
          <w:color w:val="000000"/>
          <w:sz w:val="22"/>
        </w:rPr>
        <w:t>5. Dalininkų</w:t>
      </w:r>
      <w:r>
        <w:rPr>
          <w:rFonts w:ascii="Times New Roman" w:hAnsi="Times New Roman"/>
          <w:sz w:val="22"/>
        </w:rPr>
        <w:t xml:space="preserve"> susirinkimai ir kolegialių organų posėdžiai turi būti protokoluojami.</w:t>
      </w:r>
    </w:p>
    <w:p w:rsidR="00000000" w:rsidRDefault="00F766C0">
      <w:pPr>
        <w:ind w:firstLine="720"/>
        <w:jc w:val="both"/>
        <w:rPr>
          <w:rFonts w:ascii="Times New Roman" w:hAnsi="Times New Roman"/>
          <w:sz w:val="22"/>
        </w:rPr>
      </w:pPr>
    </w:p>
    <w:p w:rsidR="00000000" w:rsidRDefault="00F766C0">
      <w:pPr>
        <w:ind w:firstLine="720"/>
        <w:jc w:val="both"/>
        <w:rPr>
          <w:rFonts w:ascii="Times New Roman" w:hAnsi="Times New Roman"/>
          <w:b/>
          <w:sz w:val="22"/>
        </w:rPr>
      </w:pPr>
      <w:bookmarkStart w:id="11" w:name="straipsnis8"/>
      <w:r>
        <w:rPr>
          <w:rFonts w:ascii="Times New Roman" w:hAnsi="Times New Roman"/>
          <w:b/>
          <w:sz w:val="22"/>
        </w:rPr>
        <w:t>8 straipsnis. Visuotinis dalininkų susirinkimas</w:t>
      </w:r>
    </w:p>
    <w:bookmarkEnd w:id="11"/>
    <w:p w:rsidR="00000000" w:rsidRDefault="00F766C0">
      <w:pPr>
        <w:ind w:firstLine="720"/>
        <w:jc w:val="both"/>
        <w:rPr>
          <w:rFonts w:ascii="Times New Roman" w:hAnsi="Times New Roman"/>
          <w:sz w:val="22"/>
        </w:rPr>
      </w:pPr>
      <w:r>
        <w:rPr>
          <w:rFonts w:ascii="Times New Roman" w:hAnsi="Times New Roman"/>
          <w:sz w:val="22"/>
        </w:rPr>
        <w:t>1. Visuotinis dalininkų susirinkimas yra aukščiausiasis fondo organas. Jeigu fondo dalininkas yr</w:t>
      </w:r>
      <w:r>
        <w:rPr>
          <w:rFonts w:ascii="Times New Roman" w:hAnsi="Times New Roman"/>
          <w:sz w:val="22"/>
        </w:rPr>
        <w:t>a vienas asmuo, jo rašytiniai sprendimai prilygsta visuotinio dalininkų susirinkimo sprendimams.</w:t>
      </w:r>
    </w:p>
    <w:p w:rsidR="00000000" w:rsidRDefault="00F766C0">
      <w:pPr>
        <w:ind w:firstLine="720"/>
        <w:jc w:val="both"/>
        <w:rPr>
          <w:rFonts w:ascii="Times New Roman" w:hAnsi="Times New Roman"/>
          <w:sz w:val="22"/>
        </w:rPr>
      </w:pPr>
      <w:r>
        <w:rPr>
          <w:rFonts w:ascii="Times New Roman" w:hAnsi="Times New Roman"/>
          <w:sz w:val="22"/>
        </w:rPr>
        <w:t>2. Visuotinis dalininkų susirinkimas:</w:t>
      </w:r>
    </w:p>
    <w:p w:rsidR="00000000" w:rsidRDefault="00F766C0">
      <w:pPr>
        <w:ind w:firstLine="720"/>
        <w:jc w:val="both"/>
        <w:rPr>
          <w:rFonts w:ascii="Times New Roman" w:hAnsi="Times New Roman"/>
          <w:sz w:val="22"/>
        </w:rPr>
      </w:pPr>
      <w:r>
        <w:rPr>
          <w:rFonts w:ascii="Times New Roman" w:hAnsi="Times New Roman"/>
          <w:sz w:val="22"/>
        </w:rPr>
        <w:t>1) keičia fondo įstatus;</w:t>
      </w:r>
    </w:p>
    <w:p w:rsidR="00000000" w:rsidRDefault="00F766C0">
      <w:pPr>
        <w:ind w:firstLine="720"/>
        <w:jc w:val="both"/>
        <w:rPr>
          <w:rFonts w:ascii="Times New Roman" w:hAnsi="Times New Roman"/>
          <w:sz w:val="22"/>
        </w:rPr>
      </w:pPr>
      <w:r>
        <w:rPr>
          <w:rFonts w:ascii="Times New Roman" w:hAnsi="Times New Roman"/>
          <w:sz w:val="22"/>
        </w:rPr>
        <w:t xml:space="preserve">2) priima sprendimus dėl dalininkų pašalinimo iš fondo, taip pat dėl dalininko teisių suteikimo </w:t>
      </w:r>
      <w:r>
        <w:rPr>
          <w:rFonts w:ascii="Times New Roman" w:hAnsi="Times New Roman"/>
          <w:sz w:val="22"/>
        </w:rPr>
        <w:t>rėmėjams;</w:t>
      </w:r>
    </w:p>
    <w:p w:rsidR="00000000" w:rsidRDefault="00F766C0">
      <w:pPr>
        <w:ind w:firstLine="720"/>
        <w:jc w:val="both"/>
        <w:rPr>
          <w:rFonts w:ascii="Times New Roman" w:hAnsi="Times New Roman"/>
          <w:sz w:val="22"/>
        </w:rPr>
      </w:pPr>
      <w:r>
        <w:rPr>
          <w:rFonts w:ascii="Times New Roman" w:hAnsi="Times New Roman"/>
          <w:sz w:val="22"/>
        </w:rPr>
        <w:t>3) renka (skiria) kolegialaus valdymo organo narius bei vienasmenį valdymo organą, kolegialaus valdymo organo pirmininką ir revizorių bei juos atšaukia, jeigu fondo įstatai nenustato kitaip;</w:t>
      </w:r>
    </w:p>
    <w:p w:rsidR="00000000" w:rsidRDefault="00F766C0">
      <w:pPr>
        <w:ind w:firstLine="720"/>
        <w:jc w:val="both"/>
        <w:rPr>
          <w:rFonts w:ascii="Times New Roman" w:hAnsi="Times New Roman"/>
          <w:sz w:val="22"/>
        </w:rPr>
      </w:pPr>
      <w:r>
        <w:rPr>
          <w:rFonts w:ascii="Times New Roman" w:hAnsi="Times New Roman"/>
          <w:sz w:val="22"/>
        </w:rPr>
        <w:t>4) renka (skiria) ir atšaukia kitų kolegialių organų, j</w:t>
      </w:r>
      <w:r>
        <w:rPr>
          <w:rFonts w:ascii="Times New Roman" w:hAnsi="Times New Roman"/>
          <w:sz w:val="22"/>
        </w:rPr>
        <w:t>ei tokie organai numatyti fondo įstatuose, narius, jeigu fondo įstatai nenustato kitaip;</w:t>
      </w:r>
    </w:p>
    <w:p w:rsidR="00000000" w:rsidRDefault="00F766C0">
      <w:pPr>
        <w:ind w:firstLine="720"/>
        <w:jc w:val="both"/>
        <w:rPr>
          <w:rFonts w:ascii="Times New Roman" w:hAnsi="Times New Roman"/>
          <w:sz w:val="22"/>
        </w:rPr>
      </w:pPr>
      <w:r>
        <w:rPr>
          <w:rFonts w:ascii="Times New Roman" w:hAnsi="Times New Roman"/>
          <w:sz w:val="22"/>
        </w:rPr>
        <w:t>5) tvirtina fondo finansinę metinę atskaitomybę;</w:t>
      </w:r>
    </w:p>
    <w:p w:rsidR="00000000" w:rsidRDefault="00F766C0">
      <w:pPr>
        <w:ind w:firstLine="720"/>
        <w:jc w:val="both"/>
        <w:rPr>
          <w:rFonts w:ascii="Times New Roman" w:hAnsi="Times New Roman"/>
          <w:sz w:val="22"/>
        </w:rPr>
      </w:pPr>
      <w:r>
        <w:rPr>
          <w:rFonts w:ascii="Times New Roman" w:hAnsi="Times New Roman"/>
          <w:sz w:val="22"/>
        </w:rPr>
        <w:t>6) priima sprendimą dėl fondo pertvarkymo ar pabaigos (reorganizavimo ar likvidavimo);</w:t>
      </w:r>
    </w:p>
    <w:p w:rsidR="00000000" w:rsidRDefault="00F766C0">
      <w:pPr>
        <w:ind w:firstLine="720"/>
        <w:jc w:val="both"/>
        <w:rPr>
          <w:rFonts w:ascii="Times New Roman" w:hAnsi="Times New Roman"/>
          <w:sz w:val="22"/>
        </w:rPr>
      </w:pPr>
      <w:r>
        <w:rPr>
          <w:rFonts w:ascii="Times New Roman" w:hAnsi="Times New Roman"/>
          <w:sz w:val="22"/>
        </w:rPr>
        <w:t>7) priima sprendimą dėl kitų ju</w:t>
      </w:r>
      <w:r>
        <w:rPr>
          <w:rFonts w:ascii="Times New Roman" w:hAnsi="Times New Roman"/>
          <w:sz w:val="22"/>
        </w:rPr>
        <w:t>ridinių asmenų steigimo ar dėl tapimo kitų juridinių asmenų dalyviu, jei fondo įstatai nenustato kitaip.</w:t>
      </w:r>
    </w:p>
    <w:p w:rsidR="00000000" w:rsidRDefault="00F766C0">
      <w:pPr>
        <w:pStyle w:val="BodyTextIndent2"/>
        <w:ind w:firstLine="720"/>
        <w:rPr>
          <w:b w:val="0"/>
          <w:sz w:val="22"/>
        </w:rPr>
      </w:pPr>
      <w:r>
        <w:rPr>
          <w:b w:val="0"/>
          <w:sz w:val="22"/>
        </w:rPr>
        <w:t>3. Visuotinis dalininkų susirinkimas sprendžia ir kitus šiame Įstatyme ir fondo įstatuose visuotinio dalininkų susirinkimo kompetencijai priskirtus kla</w:t>
      </w:r>
      <w:r>
        <w:rPr>
          <w:b w:val="0"/>
          <w:sz w:val="22"/>
        </w:rPr>
        <w:t>usimus, jei pagal šį Įstatymą tai nepriskirta kitų fondo organų kompetencijai ir jei pagal esmę tai nėra valdymo organo funkcijos.</w:t>
      </w:r>
    </w:p>
    <w:p w:rsidR="00000000" w:rsidRDefault="00F766C0">
      <w:pPr>
        <w:pStyle w:val="BodyTextIndent2"/>
        <w:ind w:firstLine="720"/>
        <w:rPr>
          <w:b w:val="0"/>
          <w:color w:val="000000"/>
          <w:sz w:val="22"/>
        </w:rPr>
      </w:pPr>
      <w:r>
        <w:rPr>
          <w:b w:val="0"/>
          <w:color w:val="000000"/>
          <w:sz w:val="22"/>
        </w:rPr>
        <w:t>4. Visuotinis dalininkų susirinkimas neturi teisės pavesti kitiems fondo organams spręsti visuotinio dalininkų susirinkimo ko</w:t>
      </w:r>
      <w:r>
        <w:rPr>
          <w:b w:val="0"/>
          <w:color w:val="000000"/>
          <w:sz w:val="22"/>
        </w:rPr>
        <w:t xml:space="preserve">mpetencijai priklausančių klausimų, išskyrus šio straipsnio 2 dalies 3, 4 ir 7 punktuose numatytus atvejus. </w:t>
      </w:r>
    </w:p>
    <w:p w:rsidR="00000000" w:rsidRDefault="00F766C0">
      <w:pPr>
        <w:pStyle w:val="BodyTextIndent2"/>
        <w:ind w:firstLine="720"/>
        <w:rPr>
          <w:b w:val="0"/>
          <w:sz w:val="22"/>
        </w:rPr>
      </w:pPr>
      <w:r>
        <w:rPr>
          <w:b w:val="0"/>
          <w:sz w:val="22"/>
        </w:rPr>
        <w:t>5. Visuotiniame dalininkų susirinkime sprendžiamojo balso teisę turi visi fondo dalininkai. Vienas dalininkas visuotiniame dalininkų susirinkime tu</w:t>
      </w:r>
      <w:r>
        <w:rPr>
          <w:b w:val="0"/>
          <w:sz w:val="22"/>
        </w:rPr>
        <w:t>ri vieną balsą. Jeigu fondo dalininkas yra vienas asmuo, jo rašytiniai sprendimai prilygsta visuotinio dalininkų susirinkimo sprendimams.</w:t>
      </w:r>
    </w:p>
    <w:p w:rsidR="00000000" w:rsidRDefault="00F766C0">
      <w:pPr>
        <w:pStyle w:val="BodyTextIndent2"/>
        <w:ind w:firstLine="720"/>
        <w:rPr>
          <w:b w:val="0"/>
          <w:sz w:val="22"/>
        </w:rPr>
      </w:pPr>
      <w:r>
        <w:rPr>
          <w:b w:val="0"/>
          <w:sz w:val="22"/>
        </w:rPr>
        <w:t>6. Fondo valdymo organų ir kitų kolegialių organų nariai, jeigu jie nėra fondo</w:t>
      </w:r>
      <w:r>
        <w:rPr>
          <w:sz w:val="22"/>
        </w:rPr>
        <w:t xml:space="preserve"> </w:t>
      </w:r>
      <w:r>
        <w:rPr>
          <w:b w:val="0"/>
          <w:sz w:val="22"/>
        </w:rPr>
        <w:t>dalininkai, gali dalyvauti visuotiniame</w:t>
      </w:r>
      <w:r>
        <w:rPr>
          <w:b w:val="0"/>
          <w:sz w:val="22"/>
        </w:rPr>
        <w:t xml:space="preserve"> dalininkų susirinkime be balso teisės.</w:t>
      </w:r>
    </w:p>
    <w:p w:rsidR="00000000" w:rsidRDefault="00F766C0">
      <w:pPr>
        <w:ind w:firstLine="720"/>
        <w:jc w:val="both"/>
        <w:rPr>
          <w:rFonts w:ascii="Times New Roman" w:hAnsi="Times New Roman"/>
          <w:sz w:val="22"/>
        </w:rPr>
      </w:pPr>
      <w:r>
        <w:rPr>
          <w:rFonts w:ascii="Times New Roman" w:hAnsi="Times New Roman"/>
          <w:sz w:val="22"/>
        </w:rPr>
        <w:t xml:space="preserve">7. Visuotinis dalininkų susirinkimas šaukiamas fondo įstatuose nustatyta tvarka. </w:t>
      </w:r>
    </w:p>
    <w:p w:rsidR="00000000" w:rsidRDefault="00F766C0">
      <w:pPr>
        <w:ind w:firstLine="720"/>
        <w:jc w:val="both"/>
        <w:rPr>
          <w:rFonts w:ascii="Times New Roman" w:hAnsi="Times New Roman"/>
          <w:sz w:val="22"/>
        </w:rPr>
      </w:pPr>
      <w:r>
        <w:rPr>
          <w:rFonts w:ascii="Times New Roman" w:hAnsi="Times New Roman"/>
          <w:sz w:val="22"/>
        </w:rPr>
        <w:t>8. Visuotinis dalininkų susirinkimas gali priimti sprendimus, kai jame dalyvauja daugiau kaip 1/2 fondo</w:t>
      </w:r>
      <w:r>
        <w:rPr>
          <w:rFonts w:ascii="Times New Roman" w:hAnsi="Times New Roman"/>
          <w:b/>
          <w:sz w:val="22"/>
        </w:rPr>
        <w:t xml:space="preserve"> </w:t>
      </w:r>
      <w:r>
        <w:rPr>
          <w:rFonts w:ascii="Times New Roman" w:hAnsi="Times New Roman"/>
          <w:sz w:val="22"/>
        </w:rPr>
        <w:t>dalininkų, jeigu fondo įstatuo</w:t>
      </w:r>
      <w:r>
        <w:rPr>
          <w:rFonts w:ascii="Times New Roman" w:hAnsi="Times New Roman"/>
          <w:sz w:val="22"/>
        </w:rPr>
        <w:t>se nenustatyta kitaip. Visuotinio dalininkų susirinkimo sprendimas, išskyrus šio straipsnio 2 dalies 1 ir 6 punktuose nurodytus sprendimus, ir tais atvejais, kai renkami kolegialių organų nariai, laikomas priimtu, kai už jį gauta daugiau balsavimo metu dal</w:t>
      </w:r>
      <w:r>
        <w:rPr>
          <w:rFonts w:ascii="Times New Roman" w:hAnsi="Times New Roman"/>
          <w:sz w:val="22"/>
        </w:rPr>
        <w:t>yvaujančių fondo dalininkų balsų „už“ negu „prieš“ (asmenys, balsuodami susilaikę, neskaičiuojami, tai yra jie laikomi balsuojant nedalyvavusiais asmenimis), jeigu fondo įstatai nenustato didesnės daugumos. Šio straipsnio 2 dalies 1 ir 6 punktuose nurodyti</w:t>
      </w:r>
      <w:r>
        <w:rPr>
          <w:rFonts w:ascii="Times New Roman" w:hAnsi="Times New Roman"/>
          <w:sz w:val="22"/>
        </w:rPr>
        <w:t>ems visuotinio dalininkų susirinkimo sprendimams priimti reikia ne mažiau kaip 2/3 susirinkime dalyvaujančių fondo dalininkų balsų. Tais atvejais, kai skiriami (renkami) kolegialių organų nariai, sprendimai priimami fondo įstatų nustatyta tvarka.</w:t>
      </w:r>
    </w:p>
    <w:p w:rsidR="00000000" w:rsidRDefault="00F766C0">
      <w:pPr>
        <w:ind w:firstLine="720"/>
        <w:jc w:val="both"/>
        <w:rPr>
          <w:rFonts w:ascii="Times New Roman" w:hAnsi="Times New Roman"/>
          <w:sz w:val="22"/>
        </w:rPr>
      </w:pPr>
      <w:r>
        <w:rPr>
          <w:rFonts w:ascii="Times New Roman" w:hAnsi="Times New Roman"/>
          <w:sz w:val="22"/>
        </w:rPr>
        <w:t xml:space="preserve">9. Jeigu </w:t>
      </w:r>
      <w:r>
        <w:rPr>
          <w:rFonts w:ascii="Times New Roman" w:hAnsi="Times New Roman"/>
          <w:sz w:val="22"/>
        </w:rPr>
        <w:t>visuotiniame dalininkų susirinkime nėra kvorumo, fondo įstatų nustatyta tvarka turi būti šaukiamas pakartotinis susirinkimas, kuris turi teisę priimti sprendimus neįvykusio visuotinio dalininkų susirinkimo darbotvarkės klausimais, nepaisant dalyvaujančių j</w:t>
      </w:r>
      <w:r>
        <w:rPr>
          <w:rFonts w:ascii="Times New Roman" w:hAnsi="Times New Roman"/>
          <w:sz w:val="22"/>
        </w:rPr>
        <w:t>ame dalininkų skaičiaus.</w:t>
      </w:r>
    </w:p>
    <w:p w:rsidR="00000000" w:rsidRDefault="00F766C0">
      <w:pPr>
        <w:ind w:firstLine="720"/>
        <w:jc w:val="both"/>
        <w:rPr>
          <w:rFonts w:ascii="Times New Roman" w:hAnsi="Times New Roman"/>
          <w:sz w:val="22"/>
        </w:rPr>
      </w:pPr>
      <w:r>
        <w:rPr>
          <w:rFonts w:ascii="Times New Roman" w:hAnsi="Times New Roman"/>
          <w:sz w:val="22"/>
        </w:rPr>
        <w:t>10. Fondo visuotinis dalininkų susirinkimas gali būti šaukiamas teismo sprendimu, jei jis nebuvo sušauktas fondo įstatų nustatyta tvarka ir dėl to į teismą kreipėsi fondo dalininkas ar valdymo organas.</w:t>
      </w:r>
    </w:p>
    <w:p w:rsidR="00000000" w:rsidRDefault="00F766C0">
      <w:pPr>
        <w:ind w:firstLine="720"/>
        <w:jc w:val="both"/>
        <w:rPr>
          <w:rFonts w:ascii="Times New Roman" w:hAnsi="Times New Roman"/>
          <w:b/>
          <w:sz w:val="22"/>
        </w:rPr>
      </w:pPr>
    </w:p>
    <w:p w:rsidR="00000000" w:rsidRDefault="00F766C0">
      <w:pPr>
        <w:ind w:firstLine="720"/>
        <w:jc w:val="both"/>
        <w:rPr>
          <w:rFonts w:ascii="Times New Roman" w:hAnsi="Times New Roman"/>
          <w:b/>
          <w:sz w:val="22"/>
        </w:rPr>
      </w:pPr>
      <w:bookmarkStart w:id="12" w:name="straipsnis9"/>
      <w:r>
        <w:rPr>
          <w:rFonts w:ascii="Times New Roman" w:hAnsi="Times New Roman"/>
          <w:b/>
          <w:sz w:val="22"/>
        </w:rPr>
        <w:t>9 straipsnis. Valdymo organa</w:t>
      </w:r>
      <w:r>
        <w:rPr>
          <w:rFonts w:ascii="Times New Roman" w:hAnsi="Times New Roman"/>
          <w:b/>
          <w:sz w:val="22"/>
        </w:rPr>
        <w:t>i</w:t>
      </w:r>
    </w:p>
    <w:bookmarkEnd w:id="12"/>
    <w:p w:rsidR="00000000" w:rsidRDefault="00F766C0">
      <w:pPr>
        <w:ind w:firstLine="720"/>
        <w:jc w:val="both"/>
        <w:rPr>
          <w:rFonts w:ascii="Times New Roman" w:hAnsi="Times New Roman"/>
          <w:sz w:val="22"/>
        </w:rPr>
      </w:pPr>
      <w:r>
        <w:rPr>
          <w:rFonts w:ascii="Times New Roman" w:hAnsi="Times New Roman"/>
          <w:sz w:val="22"/>
        </w:rPr>
        <w:t>1. Valdymo organas veikia fondo vardu, esant santykiams su kitais asmenimis, taip pat sudaro sandorius fondo vardu.</w:t>
      </w:r>
    </w:p>
    <w:p w:rsidR="00000000" w:rsidRDefault="00F766C0">
      <w:pPr>
        <w:ind w:firstLine="720"/>
        <w:jc w:val="both"/>
        <w:rPr>
          <w:rFonts w:ascii="Times New Roman" w:hAnsi="Times New Roman"/>
          <w:sz w:val="22"/>
        </w:rPr>
      </w:pPr>
      <w:r>
        <w:rPr>
          <w:rFonts w:ascii="Times New Roman" w:hAnsi="Times New Roman"/>
          <w:sz w:val="22"/>
        </w:rPr>
        <w:t>2. Valdymo organas, be Civilinio kodekso 2.82 straipsnyje numatytų funkcijų, priima į darbą ir iš jo atleidžia darbuotojus, sudaro su jais</w:t>
      </w:r>
      <w:r>
        <w:rPr>
          <w:rFonts w:ascii="Times New Roman" w:hAnsi="Times New Roman"/>
          <w:sz w:val="22"/>
        </w:rPr>
        <w:t xml:space="preserve"> darbo sutartis, rengia ir pateikia visuotiniam dalininkų susirinkimui fondo veiklos ataskaitą, skirsto lėšas labdarai ir paramai, tvirtina turtinių įnašų įvertinimą, analizuoja fondo veiklos rezultatus, pajamų ir išlaidų sąmatas, revizijų, inventorizacijo</w:t>
      </w:r>
      <w:r>
        <w:rPr>
          <w:rFonts w:ascii="Times New Roman" w:hAnsi="Times New Roman"/>
          <w:sz w:val="22"/>
        </w:rPr>
        <w:t>s ir kitus vertybių apskaitos duomenis, skelbia ar organizuoja viešos informacijos paskelbimą, organizuoja savanoriškus darbus Vyriausybės nustatyta tvarka, sprendžia kitus šiame Įstatyme ir fondo įstatuose valdymo organo kompetencijai priskirtus klausimus</w:t>
      </w:r>
      <w:r>
        <w:rPr>
          <w:rFonts w:ascii="Times New Roman" w:hAnsi="Times New Roman"/>
          <w:sz w:val="22"/>
        </w:rPr>
        <w:t>. Valdymo organas taip pat priima sprendimus dėl filialų ir atstovybių steigimo bei jų veiklos nutraukimo ir tvirtina jų nuostatus, jeigu fondo įstatai nenustato kitaip.</w:t>
      </w:r>
    </w:p>
    <w:p w:rsidR="00000000" w:rsidRDefault="00F766C0">
      <w:pPr>
        <w:pStyle w:val="BodyTextIndent2"/>
        <w:ind w:firstLine="720"/>
        <w:rPr>
          <w:b w:val="0"/>
          <w:sz w:val="22"/>
        </w:rPr>
      </w:pPr>
      <w:r>
        <w:rPr>
          <w:b w:val="0"/>
          <w:sz w:val="22"/>
        </w:rPr>
        <w:t>3. Jeigu fonde sudaromi keli valdymo organai, fondo įstatuose turi būti atskirai nusta</w:t>
      </w:r>
      <w:r>
        <w:rPr>
          <w:b w:val="0"/>
          <w:sz w:val="22"/>
        </w:rPr>
        <w:t>tyta kiekvieno valdymo organo kompetencija.</w:t>
      </w:r>
    </w:p>
    <w:p w:rsidR="00000000" w:rsidRDefault="00F766C0">
      <w:pPr>
        <w:ind w:firstLine="720"/>
        <w:jc w:val="both"/>
        <w:rPr>
          <w:rFonts w:ascii="Times New Roman" w:hAnsi="Times New Roman"/>
          <w:sz w:val="22"/>
        </w:rPr>
      </w:pPr>
      <w:r>
        <w:rPr>
          <w:rFonts w:ascii="Times New Roman" w:hAnsi="Times New Roman"/>
          <w:sz w:val="22"/>
        </w:rPr>
        <w:t>4. Už veiklą valdymo organuose jo nariui gali būti atlyginama.</w:t>
      </w:r>
    </w:p>
    <w:p w:rsidR="00000000" w:rsidRDefault="00F766C0">
      <w:pPr>
        <w:ind w:firstLine="720"/>
        <w:jc w:val="both"/>
        <w:rPr>
          <w:rFonts w:ascii="Times New Roman" w:hAnsi="Times New Roman"/>
          <w:sz w:val="22"/>
        </w:rPr>
      </w:pPr>
      <w:r>
        <w:rPr>
          <w:rFonts w:ascii="Times New Roman" w:hAnsi="Times New Roman"/>
          <w:sz w:val="22"/>
        </w:rPr>
        <w:t>5. Kolegialaus valdymo organo nariais gali būti fiziniai asmenys – fondo nariai ir fondo dalininkų – juridinių asmenų pasiūlyti fiziniai asmenys. Fon</w:t>
      </w:r>
      <w:r>
        <w:rPr>
          <w:rFonts w:ascii="Times New Roman" w:hAnsi="Times New Roman"/>
          <w:sz w:val="22"/>
        </w:rPr>
        <w:t>do įstatuose gali būti nustatyti papildomi reikalavimai kolegialaus valdymo organo nariui.</w:t>
      </w:r>
    </w:p>
    <w:p w:rsidR="00000000" w:rsidRDefault="00F766C0">
      <w:pPr>
        <w:pStyle w:val="BodyText"/>
        <w:ind w:firstLine="720"/>
        <w:rPr>
          <w:bCs/>
        </w:rPr>
      </w:pPr>
      <w:r>
        <w:rPr>
          <w:bCs/>
        </w:rPr>
        <w:t xml:space="preserve">6. Kolegialus valdymo organas gali priimti sprendimus, kai jo posėdyje dalyvauja daugiau kaip 1/2 narių. </w:t>
      </w:r>
    </w:p>
    <w:p w:rsidR="00000000" w:rsidRDefault="00F766C0">
      <w:pPr>
        <w:ind w:firstLine="720"/>
        <w:jc w:val="both"/>
        <w:rPr>
          <w:rFonts w:ascii="Times New Roman" w:hAnsi="Times New Roman"/>
          <w:b/>
          <w:sz w:val="22"/>
        </w:rPr>
      </w:pPr>
    </w:p>
    <w:p w:rsidR="00000000" w:rsidRDefault="00F766C0">
      <w:pPr>
        <w:ind w:firstLine="720"/>
        <w:jc w:val="both"/>
        <w:rPr>
          <w:rFonts w:ascii="Times New Roman" w:hAnsi="Times New Roman"/>
          <w:b/>
          <w:sz w:val="22"/>
        </w:rPr>
      </w:pPr>
      <w:bookmarkStart w:id="13" w:name="straipsnis10"/>
      <w:r>
        <w:rPr>
          <w:rFonts w:ascii="Times New Roman" w:hAnsi="Times New Roman"/>
          <w:b/>
          <w:sz w:val="22"/>
        </w:rPr>
        <w:t>10 straipsnis. Finansinės veiklos kontrolė</w:t>
      </w:r>
    </w:p>
    <w:bookmarkEnd w:id="13"/>
    <w:p w:rsidR="00000000" w:rsidRDefault="00F766C0">
      <w:pPr>
        <w:pStyle w:val="BodyTextIndent3"/>
        <w:ind w:firstLine="720"/>
        <w:rPr>
          <w:spacing w:val="0"/>
          <w:sz w:val="22"/>
        </w:rPr>
      </w:pPr>
      <w:r>
        <w:rPr>
          <w:spacing w:val="0"/>
          <w:sz w:val="22"/>
        </w:rPr>
        <w:t>1. Fondas priva</w:t>
      </w:r>
      <w:r>
        <w:rPr>
          <w:spacing w:val="0"/>
          <w:sz w:val="22"/>
        </w:rPr>
        <w:t>lo įstatuose nustatytu periodiškumu atlikti finansinės veiklos patikrinimus. Juos atlieka revizorius arba auditorius, kuriuos fondo įstatuose nustatytam laikotarpiui renka dalininkų susirinkimas. Revizoriumi (auditoriumi) gali būti fizinis arba juridinis a</w:t>
      </w:r>
      <w:r>
        <w:rPr>
          <w:spacing w:val="0"/>
          <w:sz w:val="22"/>
        </w:rPr>
        <w:t xml:space="preserve">smuo, bet ne steigėjas ar dalininkas ir ne valdymo organo narys ar fondo darbuotojas. </w:t>
      </w:r>
    </w:p>
    <w:p w:rsidR="00000000" w:rsidRDefault="00F766C0">
      <w:pPr>
        <w:ind w:firstLine="720"/>
        <w:jc w:val="both"/>
        <w:rPr>
          <w:rFonts w:ascii="Times New Roman" w:hAnsi="Times New Roman"/>
          <w:sz w:val="22"/>
        </w:rPr>
      </w:pPr>
      <w:r>
        <w:rPr>
          <w:rFonts w:ascii="Times New Roman" w:hAnsi="Times New Roman"/>
          <w:sz w:val="22"/>
        </w:rPr>
        <w:t>2. Revizorius (auditorius) privalo:</w:t>
      </w:r>
    </w:p>
    <w:p w:rsidR="00000000" w:rsidRDefault="00F766C0">
      <w:pPr>
        <w:ind w:firstLine="720"/>
        <w:jc w:val="both"/>
        <w:rPr>
          <w:rFonts w:ascii="Times New Roman" w:hAnsi="Times New Roman"/>
          <w:sz w:val="22"/>
        </w:rPr>
      </w:pPr>
      <w:r>
        <w:rPr>
          <w:rFonts w:ascii="Times New Roman" w:hAnsi="Times New Roman"/>
          <w:sz w:val="22"/>
        </w:rPr>
        <w:t>1) tikrinti fondo metinę finansinę atskaitomybę ir kitus finansinės veiklos dokumentus;</w:t>
      </w:r>
    </w:p>
    <w:p w:rsidR="00000000" w:rsidRDefault="00F766C0">
      <w:pPr>
        <w:ind w:firstLine="720"/>
        <w:jc w:val="both"/>
        <w:rPr>
          <w:rFonts w:ascii="Times New Roman" w:hAnsi="Times New Roman"/>
          <w:sz w:val="22"/>
        </w:rPr>
      </w:pPr>
      <w:r>
        <w:rPr>
          <w:rFonts w:ascii="Times New Roman" w:hAnsi="Times New Roman"/>
          <w:sz w:val="22"/>
        </w:rPr>
        <w:t>2) dalininkų susirinkimo ir valdymo organo pa</w:t>
      </w:r>
      <w:r>
        <w:rPr>
          <w:rFonts w:ascii="Times New Roman" w:hAnsi="Times New Roman"/>
          <w:sz w:val="22"/>
        </w:rPr>
        <w:t>vedimu atlikti fondo finansinės veiklos patikrinimus;</w:t>
      </w:r>
    </w:p>
    <w:p w:rsidR="00000000" w:rsidRDefault="00F766C0">
      <w:pPr>
        <w:ind w:firstLine="720"/>
        <w:jc w:val="both"/>
        <w:rPr>
          <w:rFonts w:ascii="Times New Roman" w:hAnsi="Times New Roman"/>
          <w:sz w:val="22"/>
        </w:rPr>
      </w:pPr>
      <w:r>
        <w:rPr>
          <w:rFonts w:ascii="Times New Roman" w:hAnsi="Times New Roman"/>
          <w:sz w:val="22"/>
        </w:rPr>
        <w:t>3) artimiausiame visuotiniame dalininkų susirinkime ar valdymo organo posėdyje pranešti apie patikrinimų metu nustatytus pažeidimus.</w:t>
      </w:r>
    </w:p>
    <w:p w:rsidR="00000000" w:rsidRDefault="00F766C0">
      <w:pPr>
        <w:ind w:firstLine="720"/>
        <w:jc w:val="both"/>
        <w:rPr>
          <w:rFonts w:ascii="Times New Roman" w:hAnsi="Times New Roman"/>
          <w:sz w:val="22"/>
        </w:rPr>
      </w:pPr>
      <w:r>
        <w:rPr>
          <w:rFonts w:ascii="Times New Roman" w:hAnsi="Times New Roman"/>
          <w:sz w:val="22"/>
        </w:rPr>
        <w:t xml:space="preserve">3. Fondo valdymo organas privalo pateikti revizoriui (auditoriui) jo </w:t>
      </w:r>
      <w:r>
        <w:rPr>
          <w:rFonts w:ascii="Times New Roman" w:hAnsi="Times New Roman"/>
          <w:sz w:val="22"/>
        </w:rPr>
        <w:t>reikalaujamus buhalterinės apskaitos dokumentus.</w:t>
      </w:r>
    </w:p>
    <w:p w:rsidR="00000000" w:rsidRDefault="00F766C0">
      <w:pPr>
        <w:ind w:firstLine="720"/>
        <w:jc w:val="both"/>
        <w:rPr>
          <w:rFonts w:ascii="Times New Roman" w:hAnsi="Times New Roman"/>
          <w:sz w:val="22"/>
        </w:rPr>
      </w:pPr>
      <w:r>
        <w:rPr>
          <w:rFonts w:ascii="Times New Roman" w:hAnsi="Times New Roman"/>
          <w:sz w:val="22"/>
        </w:rPr>
        <w:t>4. Už darbą revizoriui (auditoriui) fondas gali mokėti atlyginimą. Atlyginimo dydį arba apmokėjimo už darbą sąlygas nustato visuotinis dalininkų susirinkimas.</w:t>
      </w:r>
    </w:p>
    <w:p w:rsidR="00000000" w:rsidRDefault="00F766C0">
      <w:pPr>
        <w:keepNext/>
        <w:ind w:firstLine="720"/>
        <w:jc w:val="both"/>
        <w:rPr>
          <w:rFonts w:ascii="Times New Roman" w:hAnsi="Times New Roman"/>
          <w:b/>
          <w:sz w:val="22"/>
        </w:rPr>
      </w:pPr>
    </w:p>
    <w:p w:rsidR="00000000" w:rsidRDefault="00F766C0">
      <w:pPr>
        <w:keepNext/>
        <w:ind w:firstLine="720"/>
        <w:jc w:val="both"/>
        <w:rPr>
          <w:rFonts w:ascii="Times New Roman" w:hAnsi="Times New Roman"/>
          <w:sz w:val="22"/>
        </w:rPr>
      </w:pPr>
      <w:bookmarkStart w:id="14" w:name="straipsnis11"/>
      <w:r>
        <w:rPr>
          <w:rFonts w:ascii="Times New Roman" w:hAnsi="Times New Roman"/>
          <w:b/>
          <w:sz w:val="22"/>
        </w:rPr>
        <w:t>11 straipsnis. Fondo veiklos ataskaita</w:t>
      </w:r>
    </w:p>
    <w:bookmarkEnd w:id="14"/>
    <w:p w:rsidR="00000000" w:rsidRDefault="00F766C0">
      <w:pPr>
        <w:ind w:firstLine="720"/>
        <w:jc w:val="both"/>
        <w:rPr>
          <w:rFonts w:ascii="Times New Roman" w:hAnsi="Times New Roman"/>
          <w:sz w:val="22"/>
        </w:rPr>
      </w:pPr>
      <w:r>
        <w:rPr>
          <w:rFonts w:ascii="Times New Roman" w:hAnsi="Times New Roman"/>
          <w:sz w:val="22"/>
        </w:rPr>
        <w:t>1. Fondo</w:t>
      </w:r>
      <w:r>
        <w:rPr>
          <w:rFonts w:ascii="Times New Roman" w:hAnsi="Times New Roman"/>
          <w:sz w:val="22"/>
        </w:rPr>
        <w:t xml:space="preserve"> įstatuose nurodytas valdymo organas įstatuose nustatytu terminu turi parengti ir pateikti visuotiniam dalininkų susirinkimui kiekvienų praėjusių finansinių metų fondo veiklos ataskaitą. Ši ataskaita yra vieša. Kiekvieno fizinio ar juridinio asmens pareika</w:t>
      </w:r>
      <w:r>
        <w:rPr>
          <w:rFonts w:ascii="Times New Roman" w:hAnsi="Times New Roman"/>
          <w:sz w:val="22"/>
        </w:rPr>
        <w:t xml:space="preserve">lavimu fondas turi sudaryti jam sąlygas fondo buveinėje ar kitais būdais su šia ataskaita susipažinti. </w:t>
      </w:r>
    </w:p>
    <w:p w:rsidR="00000000" w:rsidRDefault="00F766C0">
      <w:pPr>
        <w:pStyle w:val="BodyTextIndent2"/>
        <w:ind w:firstLine="720"/>
        <w:rPr>
          <w:b w:val="0"/>
          <w:sz w:val="22"/>
        </w:rPr>
      </w:pPr>
      <w:r>
        <w:rPr>
          <w:b w:val="0"/>
          <w:sz w:val="22"/>
        </w:rPr>
        <w:t>2. Fondo veiklos ataskaitoje turi būti nurodyta:</w:t>
      </w:r>
    </w:p>
    <w:p w:rsidR="00000000" w:rsidRDefault="00F766C0">
      <w:pPr>
        <w:ind w:firstLine="720"/>
        <w:jc w:val="both"/>
        <w:rPr>
          <w:rFonts w:ascii="Times New Roman" w:hAnsi="Times New Roman"/>
          <w:sz w:val="22"/>
        </w:rPr>
      </w:pPr>
      <w:r>
        <w:rPr>
          <w:rFonts w:ascii="Times New Roman" w:hAnsi="Times New Roman"/>
          <w:sz w:val="22"/>
        </w:rPr>
        <w:t>1) informacija apie fondo veiklą įgyvendinant jo įstatuose nustatytus veiklos tikslus;</w:t>
      </w:r>
    </w:p>
    <w:p w:rsidR="00000000" w:rsidRDefault="00F766C0">
      <w:pPr>
        <w:ind w:firstLine="720"/>
        <w:jc w:val="both"/>
        <w:rPr>
          <w:rFonts w:ascii="Times New Roman" w:hAnsi="Times New Roman"/>
          <w:sz w:val="22"/>
        </w:rPr>
      </w:pPr>
      <w:r>
        <w:rPr>
          <w:rFonts w:ascii="Times New Roman" w:hAnsi="Times New Roman"/>
          <w:sz w:val="22"/>
        </w:rPr>
        <w:t>2) fondo dalinin</w:t>
      </w:r>
      <w:r>
        <w:rPr>
          <w:rFonts w:ascii="Times New Roman" w:hAnsi="Times New Roman"/>
          <w:sz w:val="22"/>
        </w:rPr>
        <w:t>kų skaičius finansinių metų pabaigoje;</w:t>
      </w:r>
    </w:p>
    <w:p w:rsidR="00000000" w:rsidRDefault="00F766C0">
      <w:pPr>
        <w:ind w:firstLine="720"/>
        <w:jc w:val="both"/>
        <w:rPr>
          <w:rFonts w:ascii="Times New Roman" w:hAnsi="Times New Roman"/>
          <w:sz w:val="22"/>
        </w:rPr>
      </w:pPr>
      <w:r>
        <w:rPr>
          <w:rFonts w:ascii="Times New Roman" w:hAnsi="Times New Roman"/>
          <w:sz w:val="22"/>
        </w:rPr>
        <w:t>3) fondo metinė finansinė atskaitomybė;</w:t>
      </w:r>
    </w:p>
    <w:p w:rsidR="00000000" w:rsidRDefault="00F766C0">
      <w:pPr>
        <w:ind w:firstLine="720"/>
        <w:jc w:val="both"/>
        <w:rPr>
          <w:rFonts w:ascii="Times New Roman" w:hAnsi="Times New Roman"/>
          <w:sz w:val="22"/>
        </w:rPr>
      </w:pPr>
      <w:r>
        <w:rPr>
          <w:rFonts w:ascii="Times New Roman" w:hAnsi="Times New Roman"/>
          <w:sz w:val="22"/>
        </w:rPr>
        <w:t>4) samdomų fondo darbuotojų skaičius finansinių metų pabaigoje.</w:t>
      </w:r>
    </w:p>
    <w:p w:rsidR="00000000" w:rsidRDefault="00F766C0">
      <w:pPr>
        <w:ind w:firstLine="720"/>
        <w:jc w:val="both"/>
        <w:rPr>
          <w:rFonts w:ascii="Times New Roman" w:hAnsi="Times New Roman"/>
          <w:sz w:val="22"/>
        </w:rPr>
      </w:pPr>
      <w:r>
        <w:rPr>
          <w:rFonts w:ascii="Times New Roman" w:hAnsi="Times New Roman"/>
          <w:sz w:val="22"/>
        </w:rPr>
        <w:t>3. Fondo veiklos ataskaitoje gali būti ir kita informacija, kurią nustato visuotinis dalininkų susirinkimas.</w:t>
      </w:r>
    </w:p>
    <w:p w:rsidR="00000000" w:rsidRDefault="00F766C0">
      <w:pPr>
        <w:ind w:firstLine="720"/>
        <w:jc w:val="both"/>
        <w:rPr>
          <w:rFonts w:ascii="Times New Roman" w:hAnsi="Times New Roman"/>
          <w:sz w:val="22"/>
        </w:rPr>
      </w:pPr>
    </w:p>
    <w:p w:rsidR="00000000" w:rsidRDefault="00F766C0">
      <w:pPr>
        <w:jc w:val="center"/>
        <w:rPr>
          <w:rFonts w:ascii="Times New Roman" w:hAnsi="Times New Roman"/>
          <w:b/>
          <w:sz w:val="22"/>
        </w:rPr>
      </w:pPr>
      <w:bookmarkStart w:id="15" w:name="skirsnis4"/>
      <w:r>
        <w:rPr>
          <w:rFonts w:ascii="Times New Roman" w:hAnsi="Times New Roman"/>
          <w:b/>
          <w:sz w:val="22"/>
        </w:rPr>
        <w:t>KET</w:t>
      </w:r>
      <w:r>
        <w:rPr>
          <w:rFonts w:ascii="Times New Roman" w:hAnsi="Times New Roman"/>
          <w:b/>
          <w:sz w:val="22"/>
        </w:rPr>
        <w:t>VIRTASIS SKIRSNIS</w:t>
      </w:r>
    </w:p>
    <w:bookmarkEnd w:id="15"/>
    <w:p w:rsidR="00000000" w:rsidRDefault="00F766C0">
      <w:pPr>
        <w:jc w:val="center"/>
        <w:rPr>
          <w:rFonts w:ascii="Times New Roman" w:hAnsi="Times New Roman"/>
          <w:b/>
          <w:sz w:val="22"/>
        </w:rPr>
      </w:pPr>
      <w:r>
        <w:rPr>
          <w:rFonts w:ascii="Times New Roman" w:hAnsi="Times New Roman"/>
          <w:b/>
          <w:sz w:val="22"/>
        </w:rPr>
        <w:t>FONDO VEIKLA</w:t>
      </w:r>
    </w:p>
    <w:p w:rsidR="00000000" w:rsidRDefault="00F766C0">
      <w:pPr>
        <w:ind w:firstLine="720"/>
        <w:jc w:val="both"/>
        <w:rPr>
          <w:rFonts w:ascii="Times New Roman" w:hAnsi="Times New Roman"/>
          <w:sz w:val="22"/>
        </w:rPr>
      </w:pPr>
    </w:p>
    <w:p w:rsidR="00000000" w:rsidRDefault="00F766C0">
      <w:pPr>
        <w:ind w:firstLine="720"/>
        <w:jc w:val="both"/>
        <w:rPr>
          <w:rFonts w:ascii="Times New Roman" w:hAnsi="Times New Roman"/>
          <w:b/>
          <w:spacing w:val="-4"/>
          <w:sz w:val="22"/>
        </w:rPr>
      </w:pPr>
      <w:bookmarkStart w:id="16" w:name="straipsnis12"/>
      <w:r>
        <w:rPr>
          <w:rFonts w:ascii="Times New Roman" w:hAnsi="Times New Roman"/>
          <w:b/>
          <w:spacing w:val="-4"/>
          <w:sz w:val="22"/>
        </w:rPr>
        <w:t>12 straipsnis. Fondo teisės ir pareigos</w:t>
      </w:r>
    </w:p>
    <w:bookmarkEnd w:id="16"/>
    <w:p w:rsidR="00000000" w:rsidRDefault="00F766C0">
      <w:pPr>
        <w:pStyle w:val="BodyTextIndent2"/>
        <w:ind w:firstLine="720"/>
        <w:rPr>
          <w:b w:val="0"/>
          <w:sz w:val="22"/>
        </w:rPr>
      </w:pPr>
      <w:r>
        <w:rPr>
          <w:b w:val="0"/>
          <w:spacing w:val="-4"/>
          <w:sz w:val="22"/>
        </w:rPr>
        <w:t>1. Fondas gali turėti ir įgyti tik tokias civilines teises ir pareigas, kurios neprieštarauja fondo tikslams, numatytiems Civiliniame kodekse, šiame Įstatyme ir fondo įstatuose.</w:t>
      </w:r>
    </w:p>
    <w:p w:rsidR="00000000" w:rsidRDefault="00F766C0">
      <w:pPr>
        <w:ind w:firstLine="720"/>
        <w:jc w:val="both"/>
        <w:rPr>
          <w:rFonts w:ascii="Times New Roman" w:hAnsi="Times New Roman"/>
          <w:sz w:val="22"/>
        </w:rPr>
      </w:pPr>
      <w:r>
        <w:rPr>
          <w:rFonts w:ascii="Times New Roman" w:hAnsi="Times New Roman"/>
          <w:spacing w:val="-6"/>
          <w:sz w:val="22"/>
        </w:rPr>
        <w:t>2. Fon</w:t>
      </w:r>
      <w:r>
        <w:rPr>
          <w:rFonts w:ascii="Times New Roman" w:hAnsi="Times New Roman"/>
          <w:spacing w:val="-6"/>
          <w:sz w:val="22"/>
        </w:rPr>
        <w:t xml:space="preserve">das turi teisę vykdyti įstatymų nedraudžiamą ūkinę komercinę veiklą, </w:t>
      </w:r>
      <w:r>
        <w:rPr>
          <w:rFonts w:ascii="Times New Roman" w:hAnsi="Times New Roman"/>
          <w:sz w:val="22"/>
        </w:rPr>
        <w:t>kuri neprieštarauja jo įstatams bei veiklos tikslams ir reikalinga jo tikslams pasiekti.</w:t>
      </w:r>
    </w:p>
    <w:p w:rsidR="00000000" w:rsidRDefault="00F766C0">
      <w:pPr>
        <w:ind w:firstLine="720"/>
        <w:jc w:val="both"/>
        <w:rPr>
          <w:rFonts w:ascii="Times New Roman" w:hAnsi="Times New Roman"/>
          <w:spacing w:val="-6"/>
          <w:sz w:val="22"/>
        </w:rPr>
      </w:pPr>
    </w:p>
    <w:p w:rsidR="00000000" w:rsidRDefault="00F766C0">
      <w:pPr>
        <w:ind w:firstLine="720"/>
        <w:jc w:val="both"/>
        <w:rPr>
          <w:rFonts w:ascii="Times New Roman" w:hAnsi="Times New Roman"/>
          <w:b/>
          <w:sz w:val="22"/>
        </w:rPr>
      </w:pPr>
      <w:bookmarkStart w:id="17" w:name="straipsnis13"/>
      <w:r>
        <w:rPr>
          <w:rFonts w:ascii="Times New Roman" w:hAnsi="Times New Roman"/>
          <w:b/>
          <w:sz w:val="22"/>
        </w:rPr>
        <w:t xml:space="preserve">13 straipsnis. Fondo įstatai </w:t>
      </w:r>
    </w:p>
    <w:bookmarkEnd w:id="17"/>
    <w:p w:rsidR="00000000" w:rsidRDefault="00F766C0">
      <w:pPr>
        <w:ind w:firstLine="720"/>
        <w:jc w:val="both"/>
        <w:rPr>
          <w:rFonts w:ascii="Times New Roman" w:hAnsi="Times New Roman"/>
          <w:sz w:val="22"/>
        </w:rPr>
      </w:pPr>
      <w:r>
        <w:rPr>
          <w:rFonts w:ascii="Times New Roman" w:hAnsi="Times New Roman"/>
          <w:sz w:val="22"/>
        </w:rPr>
        <w:t>1. Fondo įstatai yra fondo steigimo dokumentas, kuriuo fondas vadov</w:t>
      </w:r>
      <w:r>
        <w:rPr>
          <w:rFonts w:ascii="Times New Roman" w:hAnsi="Times New Roman"/>
          <w:sz w:val="22"/>
        </w:rPr>
        <w:t>aujasi savo veikloje.</w:t>
      </w:r>
    </w:p>
    <w:p w:rsidR="00000000" w:rsidRDefault="00F766C0">
      <w:pPr>
        <w:ind w:firstLine="720"/>
        <w:jc w:val="both"/>
        <w:rPr>
          <w:rFonts w:ascii="Times New Roman" w:hAnsi="Times New Roman"/>
          <w:sz w:val="22"/>
        </w:rPr>
      </w:pPr>
      <w:r>
        <w:rPr>
          <w:rFonts w:ascii="Times New Roman" w:hAnsi="Times New Roman"/>
          <w:sz w:val="22"/>
        </w:rPr>
        <w:t>2. Fondo įstatuose turi būti nurodyta:</w:t>
      </w:r>
    </w:p>
    <w:p w:rsidR="00000000" w:rsidRDefault="00F766C0">
      <w:pPr>
        <w:ind w:firstLine="720"/>
        <w:jc w:val="both"/>
        <w:rPr>
          <w:rFonts w:ascii="Times New Roman" w:hAnsi="Times New Roman"/>
          <w:sz w:val="22"/>
        </w:rPr>
      </w:pPr>
      <w:r>
        <w:rPr>
          <w:rFonts w:ascii="Times New Roman" w:hAnsi="Times New Roman"/>
          <w:sz w:val="22"/>
        </w:rPr>
        <w:t>1) fondo pavadinimas;</w:t>
      </w:r>
    </w:p>
    <w:p w:rsidR="00000000" w:rsidRDefault="00F766C0">
      <w:pPr>
        <w:ind w:firstLine="720"/>
        <w:jc w:val="both"/>
        <w:rPr>
          <w:rFonts w:ascii="Times New Roman" w:hAnsi="Times New Roman"/>
          <w:sz w:val="22"/>
        </w:rPr>
      </w:pPr>
      <w:r>
        <w:rPr>
          <w:rFonts w:ascii="Times New Roman" w:hAnsi="Times New Roman"/>
          <w:sz w:val="22"/>
        </w:rPr>
        <w:t xml:space="preserve">2) fondo teisinė forma – labdaros ir paramos fondas; </w:t>
      </w:r>
    </w:p>
    <w:p w:rsidR="00000000" w:rsidRDefault="00F766C0">
      <w:pPr>
        <w:ind w:firstLine="720"/>
        <w:jc w:val="both"/>
        <w:rPr>
          <w:rFonts w:ascii="Times New Roman" w:hAnsi="Times New Roman"/>
          <w:sz w:val="22"/>
        </w:rPr>
      </w:pPr>
      <w:r>
        <w:rPr>
          <w:rFonts w:ascii="Times New Roman" w:hAnsi="Times New Roman"/>
          <w:sz w:val="22"/>
        </w:rPr>
        <w:t>3) fondo buveinė;</w:t>
      </w:r>
    </w:p>
    <w:p w:rsidR="00000000" w:rsidRDefault="00F766C0">
      <w:pPr>
        <w:ind w:firstLine="720"/>
        <w:jc w:val="both"/>
        <w:rPr>
          <w:rFonts w:ascii="Times New Roman" w:hAnsi="Times New Roman"/>
          <w:sz w:val="22"/>
        </w:rPr>
      </w:pPr>
      <w:r>
        <w:rPr>
          <w:rFonts w:ascii="Times New Roman" w:hAnsi="Times New Roman"/>
          <w:sz w:val="22"/>
        </w:rPr>
        <w:t>4) fondo veiklos tikslai, kurie turi būti apibūdinti aiškiai ir išsamiai, nurodant veiklos sritis bei</w:t>
      </w:r>
      <w:r>
        <w:rPr>
          <w:rFonts w:ascii="Times New Roman" w:hAnsi="Times New Roman"/>
          <w:sz w:val="22"/>
        </w:rPr>
        <w:t xml:space="preserve"> rūšis;</w:t>
      </w:r>
    </w:p>
    <w:p w:rsidR="00000000" w:rsidRDefault="00F766C0">
      <w:pPr>
        <w:ind w:firstLine="720"/>
        <w:jc w:val="both"/>
        <w:rPr>
          <w:rFonts w:ascii="Times New Roman" w:hAnsi="Times New Roman"/>
          <w:sz w:val="22"/>
        </w:rPr>
      </w:pPr>
      <w:r>
        <w:rPr>
          <w:rFonts w:ascii="Times New Roman" w:hAnsi="Times New Roman"/>
          <w:sz w:val="22"/>
        </w:rPr>
        <w:t>5) fondo dalininkų teisės ir pareigos;</w:t>
      </w:r>
    </w:p>
    <w:p w:rsidR="00000000" w:rsidRDefault="00F766C0">
      <w:pPr>
        <w:ind w:firstLine="720"/>
        <w:jc w:val="both"/>
        <w:rPr>
          <w:rFonts w:ascii="Times New Roman" w:hAnsi="Times New Roman"/>
          <w:sz w:val="22"/>
        </w:rPr>
      </w:pPr>
      <w:r>
        <w:rPr>
          <w:rFonts w:ascii="Times New Roman" w:hAnsi="Times New Roman"/>
          <w:sz w:val="22"/>
        </w:rPr>
        <w:t>6) dalininkų išstojimo (pašalinimo) ir steigėjo teisių suteikimo rėmėjams tvarka;</w:t>
      </w:r>
    </w:p>
    <w:p w:rsidR="00000000" w:rsidRDefault="00F766C0">
      <w:pPr>
        <w:ind w:firstLine="720"/>
        <w:jc w:val="both"/>
        <w:rPr>
          <w:rFonts w:ascii="Times New Roman" w:hAnsi="Times New Roman"/>
          <w:sz w:val="22"/>
        </w:rPr>
      </w:pPr>
      <w:r>
        <w:rPr>
          <w:rFonts w:ascii="Times New Roman" w:hAnsi="Times New Roman"/>
          <w:sz w:val="22"/>
        </w:rPr>
        <w:t>7) visuotinio dalininkų susirinkimo šaukimo tvarka ir kompetencija;</w:t>
      </w:r>
    </w:p>
    <w:p w:rsidR="00000000" w:rsidRDefault="00F766C0">
      <w:pPr>
        <w:ind w:firstLine="720"/>
        <w:jc w:val="both"/>
        <w:rPr>
          <w:rFonts w:ascii="Times New Roman" w:hAnsi="Times New Roman"/>
          <w:sz w:val="22"/>
        </w:rPr>
      </w:pPr>
      <w:r>
        <w:rPr>
          <w:rFonts w:ascii="Times New Roman" w:hAnsi="Times New Roman"/>
          <w:sz w:val="22"/>
        </w:rPr>
        <w:t>8) valdymo organai, jų kompetencija</w:t>
      </w:r>
      <w:r>
        <w:rPr>
          <w:rFonts w:ascii="Times New Roman" w:hAnsi="Times New Roman"/>
          <w:color w:val="000000"/>
          <w:sz w:val="22"/>
        </w:rPr>
        <w:t>, kolegialaus valdymo or</w:t>
      </w:r>
      <w:r>
        <w:rPr>
          <w:rFonts w:ascii="Times New Roman" w:hAnsi="Times New Roman"/>
          <w:color w:val="000000"/>
          <w:sz w:val="22"/>
        </w:rPr>
        <w:t>gano, jei toks organas sudaromas, narių</w:t>
      </w:r>
      <w:r>
        <w:rPr>
          <w:rFonts w:ascii="Times New Roman" w:hAnsi="Times New Roman"/>
          <w:sz w:val="22"/>
        </w:rPr>
        <w:t xml:space="preserve"> ir pirmininko (prezidento) skyrimo ar rinkimo bei atšaukimo tvarka, </w:t>
      </w:r>
      <w:r>
        <w:rPr>
          <w:rFonts w:ascii="Times New Roman" w:hAnsi="Times New Roman"/>
          <w:color w:val="000000"/>
          <w:sz w:val="22"/>
        </w:rPr>
        <w:t>laikotarpis, kuriam kolegialus valdymo organas sudaromas;</w:t>
      </w:r>
    </w:p>
    <w:p w:rsidR="00000000" w:rsidRDefault="00F766C0">
      <w:pPr>
        <w:ind w:firstLine="720"/>
        <w:jc w:val="both"/>
        <w:rPr>
          <w:rFonts w:ascii="Times New Roman" w:hAnsi="Times New Roman"/>
          <w:sz w:val="22"/>
        </w:rPr>
      </w:pPr>
      <w:r>
        <w:rPr>
          <w:rFonts w:ascii="Times New Roman" w:hAnsi="Times New Roman"/>
          <w:color w:val="000000"/>
          <w:sz w:val="22"/>
        </w:rPr>
        <w:t xml:space="preserve">9) kiti kolegialūs organai, jei tokie organai sudaromi, jų kompetencija, narių </w:t>
      </w:r>
      <w:r>
        <w:rPr>
          <w:rFonts w:ascii="Times New Roman" w:hAnsi="Times New Roman"/>
          <w:sz w:val="22"/>
        </w:rPr>
        <w:t>bei pirmini</w:t>
      </w:r>
      <w:r>
        <w:rPr>
          <w:rFonts w:ascii="Times New Roman" w:hAnsi="Times New Roman"/>
          <w:sz w:val="22"/>
        </w:rPr>
        <w:t>nko (prezidento) skyrimo ar rinkimo ir atšaukimo tvarka,</w:t>
      </w:r>
      <w:r>
        <w:rPr>
          <w:rFonts w:ascii="Times New Roman" w:hAnsi="Times New Roman"/>
          <w:color w:val="000000"/>
          <w:sz w:val="22"/>
        </w:rPr>
        <w:t xml:space="preserve"> laikotarpis, kuriam kolegialūs organai sudaromi;</w:t>
      </w:r>
      <w:r>
        <w:rPr>
          <w:rFonts w:ascii="Times New Roman" w:hAnsi="Times New Roman"/>
          <w:sz w:val="22"/>
        </w:rPr>
        <w:t xml:space="preserve"> </w:t>
      </w:r>
    </w:p>
    <w:p w:rsidR="00000000" w:rsidRDefault="00F766C0">
      <w:pPr>
        <w:ind w:firstLine="720"/>
        <w:jc w:val="both"/>
        <w:rPr>
          <w:rFonts w:ascii="Times New Roman" w:hAnsi="Times New Roman"/>
          <w:sz w:val="22"/>
        </w:rPr>
      </w:pPr>
      <w:r>
        <w:rPr>
          <w:rFonts w:ascii="Times New Roman" w:hAnsi="Times New Roman"/>
          <w:sz w:val="22"/>
        </w:rPr>
        <w:t>10) dokumentų ir kitos informacijos apie fondo veiklą pateikimo dalininkams tvarka, jeigu fondo įstatuose nėra nurodyta, kad ji bus patvirtinta atski</w:t>
      </w:r>
      <w:r>
        <w:rPr>
          <w:rFonts w:ascii="Times New Roman" w:hAnsi="Times New Roman"/>
          <w:sz w:val="22"/>
        </w:rPr>
        <w:t>ru dokumentu;</w:t>
      </w:r>
    </w:p>
    <w:p w:rsidR="00000000" w:rsidRDefault="00F766C0">
      <w:pPr>
        <w:ind w:firstLine="720"/>
        <w:jc w:val="both"/>
        <w:rPr>
          <w:rFonts w:ascii="Times New Roman" w:hAnsi="Times New Roman"/>
          <w:sz w:val="22"/>
        </w:rPr>
      </w:pPr>
      <w:r>
        <w:rPr>
          <w:rFonts w:ascii="Times New Roman" w:hAnsi="Times New Roman"/>
          <w:sz w:val="22"/>
        </w:rPr>
        <w:t>11) pranešimų ir skelbimų paskelbimo tvarka, kuria vadovaujantis skelbiama vieša informacija;</w:t>
      </w:r>
    </w:p>
    <w:p w:rsidR="00000000" w:rsidRDefault="00F766C0">
      <w:pPr>
        <w:ind w:firstLine="720"/>
        <w:jc w:val="both"/>
        <w:rPr>
          <w:rFonts w:ascii="Times New Roman" w:hAnsi="Times New Roman"/>
          <w:sz w:val="22"/>
        </w:rPr>
      </w:pPr>
      <w:r>
        <w:rPr>
          <w:rFonts w:ascii="Times New Roman" w:hAnsi="Times New Roman"/>
          <w:sz w:val="22"/>
        </w:rPr>
        <w:t>12) fondo pajamų šaltiniai, lėšų, pajamų bei turto naudojimo tvarka;</w:t>
      </w:r>
    </w:p>
    <w:p w:rsidR="00000000" w:rsidRDefault="00F766C0">
      <w:pPr>
        <w:ind w:firstLine="720"/>
        <w:jc w:val="both"/>
        <w:rPr>
          <w:rFonts w:ascii="Times New Roman" w:hAnsi="Times New Roman"/>
          <w:sz w:val="22"/>
        </w:rPr>
      </w:pPr>
      <w:r>
        <w:rPr>
          <w:rFonts w:ascii="Times New Roman" w:hAnsi="Times New Roman"/>
          <w:sz w:val="22"/>
        </w:rPr>
        <w:t>13) lėšų ir pajamų naudojimo, fondo veiklos kontrolės tvarka;</w:t>
      </w:r>
    </w:p>
    <w:p w:rsidR="00000000" w:rsidRDefault="00F766C0">
      <w:pPr>
        <w:ind w:firstLine="720"/>
        <w:jc w:val="both"/>
        <w:rPr>
          <w:rFonts w:ascii="Times New Roman" w:hAnsi="Times New Roman"/>
          <w:sz w:val="22"/>
        </w:rPr>
      </w:pPr>
      <w:r>
        <w:rPr>
          <w:rFonts w:ascii="Times New Roman" w:hAnsi="Times New Roman"/>
          <w:sz w:val="22"/>
        </w:rPr>
        <w:t xml:space="preserve">14) fondo įstatų </w:t>
      </w:r>
      <w:r>
        <w:rPr>
          <w:rFonts w:ascii="Times New Roman" w:hAnsi="Times New Roman"/>
          <w:sz w:val="22"/>
        </w:rPr>
        <w:t>keitimo tvarka;</w:t>
      </w:r>
    </w:p>
    <w:p w:rsidR="00000000" w:rsidRDefault="00F766C0">
      <w:pPr>
        <w:ind w:firstLine="720"/>
        <w:jc w:val="both"/>
        <w:rPr>
          <w:rFonts w:ascii="Times New Roman" w:hAnsi="Times New Roman"/>
          <w:sz w:val="22"/>
        </w:rPr>
      </w:pPr>
      <w:r>
        <w:rPr>
          <w:rFonts w:ascii="Times New Roman" w:hAnsi="Times New Roman"/>
          <w:sz w:val="22"/>
        </w:rPr>
        <w:t xml:space="preserve">15) filialų ir atstovybių steigimo ir likvidavimo tvarka; </w:t>
      </w:r>
    </w:p>
    <w:p w:rsidR="00000000" w:rsidRDefault="00F766C0">
      <w:pPr>
        <w:ind w:firstLine="720"/>
        <w:jc w:val="both"/>
        <w:rPr>
          <w:rFonts w:ascii="Times New Roman" w:hAnsi="Times New Roman"/>
          <w:sz w:val="22"/>
        </w:rPr>
      </w:pPr>
      <w:r>
        <w:rPr>
          <w:rFonts w:ascii="Times New Roman" w:hAnsi="Times New Roman"/>
          <w:sz w:val="22"/>
        </w:rPr>
        <w:t>16) fondo veiklos laikotarpis, jei jis yra ribotas;</w:t>
      </w:r>
    </w:p>
    <w:p w:rsidR="00000000" w:rsidRDefault="00F766C0">
      <w:pPr>
        <w:ind w:firstLine="720"/>
        <w:jc w:val="both"/>
        <w:rPr>
          <w:rFonts w:ascii="Times New Roman" w:hAnsi="Times New Roman"/>
          <w:sz w:val="22"/>
        </w:rPr>
      </w:pPr>
      <w:r>
        <w:rPr>
          <w:rFonts w:ascii="Times New Roman" w:hAnsi="Times New Roman"/>
          <w:sz w:val="22"/>
        </w:rPr>
        <w:t>17) fondo reorganizavimo, pertvarkymo ir likvidavimo tvarka.</w:t>
      </w:r>
    </w:p>
    <w:p w:rsidR="00000000" w:rsidRDefault="00F766C0">
      <w:pPr>
        <w:ind w:firstLine="720"/>
        <w:jc w:val="both"/>
        <w:rPr>
          <w:rFonts w:ascii="Times New Roman" w:hAnsi="Times New Roman"/>
          <w:sz w:val="22"/>
        </w:rPr>
      </w:pPr>
      <w:r>
        <w:rPr>
          <w:rFonts w:ascii="Times New Roman" w:hAnsi="Times New Roman"/>
          <w:sz w:val="22"/>
        </w:rPr>
        <w:t>3. Fondo įstatuose gali būti numatytos ir kitos fondo veiklos nuosta</w:t>
      </w:r>
      <w:r>
        <w:rPr>
          <w:rFonts w:ascii="Times New Roman" w:hAnsi="Times New Roman"/>
          <w:sz w:val="22"/>
        </w:rPr>
        <w:t>tos, jeigu jos neprieštarauja Konstitucijai, Civiliniam kodeksui, šiam ar kitiems įstatymams.</w:t>
      </w:r>
    </w:p>
    <w:p w:rsidR="00000000" w:rsidRDefault="00F766C0">
      <w:pPr>
        <w:ind w:firstLine="720"/>
        <w:jc w:val="both"/>
        <w:rPr>
          <w:rFonts w:ascii="Times New Roman" w:hAnsi="Times New Roman"/>
          <w:sz w:val="22"/>
        </w:rPr>
      </w:pPr>
      <w:r>
        <w:rPr>
          <w:rFonts w:ascii="Times New Roman" w:hAnsi="Times New Roman"/>
          <w:sz w:val="22"/>
        </w:rPr>
        <w:t>4. Steigiamo fondo įstatus turi pasirašyti steigimo sutartyje (steigimo akte) nurodytas ar steigiamojo susirinkimo įgaliotas asmuo. Šis asmuo turi pasirašyti įsta</w:t>
      </w:r>
      <w:r>
        <w:rPr>
          <w:rFonts w:ascii="Times New Roman" w:hAnsi="Times New Roman"/>
          <w:sz w:val="22"/>
        </w:rPr>
        <w:t xml:space="preserve">tus ne vėliau kaip per tris dienas nuo steigiamojo susirinkimo sušaukimo (įvykimo) dienos. </w:t>
      </w:r>
    </w:p>
    <w:p w:rsidR="00000000" w:rsidRDefault="00F766C0">
      <w:pPr>
        <w:ind w:firstLine="720"/>
        <w:jc w:val="both"/>
        <w:rPr>
          <w:rFonts w:ascii="Times New Roman" w:hAnsi="Times New Roman"/>
          <w:sz w:val="22"/>
        </w:rPr>
      </w:pPr>
      <w:r>
        <w:rPr>
          <w:rFonts w:ascii="Times New Roman" w:hAnsi="Times New Roman"/>
          <w:sz w:val="22"/>
        </w:rPr>
        <w:t>5. Įsteigto fondo pakeistus įstatus pasirašo valdymo organas arba visuotinio dalininkų susirinkimo įgaliotas asmuo.</w:t>
      </w:r>
    </w:p>
    <w:p w:rsidR="00000000" w:rsidRDefault="00F766C0">
      <w:pPr>
        <w:ind w:firstLine="720"/>
        <w:jc w:val="both"/>
        <w:rPr>
          <w:rFonts w:ascii="Times New Roman" w:hAnsi="Times New Roman"/>
          <w:sz w:val="22"/>
        </w:rPr>
      </w:pPr>
      <w:r>
        <w:rPr>
          <w:rFonts w:ascii="Times New Roman" w:hAnsi="Times New Roman"/>
          <w:sz w:val="22"/>
        </w:rPr>
        <w:t>6. Fondo įstatų pakeitimai įsigalioja nuo jų įre</w:t>
      </w:r>
      <w:r>
        <w:rPr>
          <w:rFonts w:ascii="Times New Roman" w:hAnsi="Times New Roman"/>
          <w:sz w:val="22"/>
        </w:rPr>
        <w:t xml:space="preserve">gistravimo juridinių asmenų registre. Kartu su įstatų pakeitimais fondas juridinių asmenų registrui turi pateikti visą pakeistų įstatų tekstą (naują redakciją). </w:t>
      </w:r>
    </w:p>
    <w:p w:rsidR="00000000" w:rsidRDefault="00F766C0">
      <w:pPr>
        <w:ind w:firstLine="720"/>
        <w:jc w:val="both"/>
        <w:rPr>
          <w:rFonts w:ascii="Times New Roman" w:hAnsi="Times New Roman"/>
          <w:sz w:val="22"/>
        </w:rPr>
      </w:pPr>
      <w:r>
        <w:rPr>
          <w:rFonts w:ascii="Times New Roman" w:hAnsi="Times New Roman"/>
          <w:sz w:val="22"/>
        </w:rPr>
        <w:t>7. Įstatus pasirašiusių fizinių asmenų parašų tikrumas notaro netvirtinamas.</w:t>
      </w:r>
    </w:p>
    <w:p w:rsidR="00000000" w:rsidRDefault="00F766C0">
      <w:pPr>
        <w:ind w:firstLine="720"/>
        <w:jc w:val="both"/>
        <w:rPr>
          <w:rFonts w:ascii="Times New Roman" w:hAnsi="Times New Roman"/>
          <w:b/>
          <w:sz w:val="22"/>
        </w:rPr>
      </w:pPr>
    </w:p>
    <w:p w:rsidR="00000000" w:rsidRDefault="00F766C0">
      <w:pPr>
        <w:ind w:firstLine="720"/>
        <w:jc w:val="both"/>
        <w:rPr>
          <w:rFonts w:ascii="Times New Roman" w:hAnsi="Times New Roman"/>
          <w:sz w:val="22"/>
        </w:rPr>
      </w:pPr>
      <w:bookmarkStart w:id="18" w:name="straipsnis14"/>
      <w:r>
        <w:rPr>
          <w:rFonts w:ascii="Times New Roman" w:hAnsi="Times New Roman"/>
          <w:b/>
          <w:sz w:val="22"/>
        </w:rPr>
        <w:t>14 straipsnis. F</w:t>
      </w:r>
      <w:r>
        <w:rPr>
          <w:rFonts w:ascii="Times New Roman" w:hAnsi="Times New Roman"/>
          <w:b/>
          <w:sz w:val="22"/>
        </w:rPr>
        <w:t>ondo dalininkai</w:t>
      </w:r>
    </w:p>
    <w:bookmarkEnd w:id="18"/>
    <w:p w:rsidR="00000000" w:rsidRDefault="00F766C0">
      <w:pPr>
        <w:pStyle w:val="BodyText2"/>
        <w:spacing w:after="0" w:line="240" w:lineRule="auto"/>
        <w:ind w:firstLine="720"/>
        <w:jc w:val="both"/>
        <w:rPr>
          <w:sz w:val="22"/>
        </w:rPr>
      </w:pPr>
      <w:r>
        <w:rPr>
          <w:sz w:val="22"/>
        </w:rPr>
        <w:t>1. Fondo dalininkas turi teisę:</w:t>
      </w:r>
    </w:p>
    <w:p w:rsidR="00000000" w:rsidRDefault="00F766C0">
      <w:pPr>
        <w:pStyle w:val="BodyText2"/>
        <w:spacing w:after="0" w:line="240" w:lineRule="auto"/>
        <w:ind w:firstLine="720"/>
        <w:jc w:val="both"/>
        <w:rPr>
          <w:sz w:val="22"/>
        </w:rPr>
      </w:pPr>
      <w:r>
        <w:rPr>
          <w:sz w:val="22"/>
        </w:rPr>
        <w:t>1) dalyvauti ir balsuoti visuotiniame dalininkų susirinkime;</w:t>
      </w:r>
    </w:p>
    <w:p w:rsidR="00000000" w:rsidRDefault="00F766C0">
      <w:pPr>
        <w:pStyle w:val="BodyText2"/>
        <w:spacing w:after="0" w:line="240" w:lineRule="auto"/>
        <w:ind w:firstLine="720"/>
        <w:jc w:val="both"/>
        <w:rPr>
          <w:color w:val="000000"/>
          <w:sz w:val="22"/>
        </w:rPr>
      </w:pPr>
      <w:r>
        <w:rPr>
          <w:sz w:val="22"/>
        </w:rPr>
        <w:t>2) susipažinti su fondo dokumentais ir gauti visą fondo turimą informaciją apie jo veiklą;</w:t>
      </w:r>
    </w:p>
    <w:p w:rsidR="00000000" w:rsidRDefault="00F766C0">
      <w:pPr>
        <w:ind w:firstLine="720"/>
        <w:jc w:val="both"/>
        <w:rPr>
          <w:rFonts w:ascii="Times New Roman" w:hAnsi="Times New Roman"/>
          <w:sz w:val="22"/>
        </w:rPr>
      </w:pPr>
      <w:r>
        <w:rPr>
          <w:rFonts w:ascii="Times New Roman" w:hAnsi="Times New Roman"/>
          <w:sz w:val="22"/>
        </w:rPr>
        <w:t>3) bet kada išstoti iš fondo. Tokiu atveju dalininko įna</w:t>
      </w:r>
      <w:r>
        <w:rPr>
          <w:rFonts w:ascii="Times New Roman" w:hAnsi="Times New Roman"/>
          <w:sz w:val="22"/>
        </w:rPr>
        <w:t>šai ar kitaip fondo nuosavybėn perduotos lėšos ir turtas negrąžinami;</w:t>
      </w:r>
    </w:p>
    <w:p w:rsidR="00000000" w:rsidRDefault="00F766C0">
      <w:pPr>
        <w:ind w:firstLine="720"/>
        <w:jc w:val="both"/>
        <w:rPr>
          <w:rFonts w:ascii="Times New Roman" w:hAnsi="Times New Roman"/>
          <w:sz w:val="22"/>
        </w:rPr>
      </w:pPr>
      <w:r>
        <w:rPr>
          <w:rFonts w:ascii="Times New Roman" w:hAnsi="Times New Roman"/>
          <w:sz w:val="22"/>
        </w:rPr>
        <w:t>4) kitas teisės aktuose ir fondo įstatuose nustatytas teises.</w:t>
      </w:r>
    </w:p>
    <w:p w:rsidR="00000000" w:rsidRDefault="00F766C0">
      <w:pPr>
        <w:ind w:firstLine="720"/>
        <w:jc w:val="both"/>
        <w:rPr>
          <w:rFonts w:ascii="Times New Roman" w:hAnsi="Times New Roman"/>
          <w:sz w:val="22"/>
        </w:rPr>
      </w:pPr>
      <w:r>
        <w:rPr>
          <w:rFonts w:ascii="Times New Roman" w:hAnsi="Times New Roman"/>
          <w:sz w:val="22"/>
        </w:rPr>
        <w:t>2. Fondo dalininkai, nevykdę įsipareigojimų, gali būti pašalinti iš fondo dalininkų, o fondo rėmėjams, įsipareigojantiems sk</w:t>
      </w:r>
      <w:r>
        <w:rPr>
          <w:rFonts w:ascii="Times New Roman" w:hAnsi="Times New Roman"/>
          <w:sz w:val="22"/>
        </w:rPr>
        <w:t xml:space="preserve">irti fondui lėšų ar teikti fondui paslaugas, gali būti suteiktos fondo dalininko teisės. Dalininką pašalinti bei rėmėjui suteikti dalininko teises gali tik visuotinis dalininkų susirinkimas. Jeigu dalininkas yra vienas asmuo, jis gali atsisakyti dalininko </w:t>
      </w:r>
      <w:r>
        <w:rPr>
          <w:rFonts w:ascii="Times New Roman" w:hAnsi="Times New Roman"/>
          <w:sz w:val="22"/>
        </w:rPr>
        <w:t>statuso ir dalininko teises suteikti rėmėjui (rėmėjams). Toks dalininko atsisakymas būti dalininku ir dalininko statuso suteikimas rėmėjui (rėmėjams) turi būti įforminami rašytine forma. Dalininko pašalinimo ir dalininko teisių suteikimo rėmėjams tvarka tu</w:t>
      </w:r>
      <w:r>
        <w:rPr>
          <w:rFonts w:ascii="Times New Roman" w:hAnsi="Times New Roman"/>
          <w:sz w:val="22"/>
        </w:rPr>
        <w:t>ri būti nustatyta fondo įstatuose.</w:t>
      </w:r>
    </w:p>
    <w:p w:rsidR="00000000" w:rsidRDefault="00F766C0">
      <w:pPr>
        <w:ind w:firstLine="720"/>
        <w:jc w:val="both"/>
        <w:rPr>
          <w:rFonts w:ascii="Times New Roman" w:hAnsi="Times New Roman"/>
          <w:sz w:val="22"/>
        </w:rPr>
      </w:pPr>
      <w:r>
        <w:rPr>
          <w:rFonts w:ascii="Times New Roman" w:hAnsi="Times New Roman"/>
          <w:sz w:val="22"/>
        </w:rPr>
        <w:t>3. Fondo dalininkas privalo laikytis fondo įstatų.</w:t>
      </w:r>
    </w:p>
    <w:p w:rsidR="00000000" w:rsidRDefault="00F766C0">
      <w:pPr>
        <w:ind w:firstLine="720"/>
        <w:jc w:val="both"/>
        <w:rPr>
          <w:rFonts w:ascii="Times New Roman" w:hAnsi="Times New Roman"/>
          <w:sz w:val="22"/>
        </w:rPr>
      </w:pPr>
      <w:r>
        <w:rPr>
          <w:rFonts w:ascii="Times New Roman" w:hAnsi="Times New Roman"/>
          <w:sz w:val="22"/>
        </w:rPr>
        <w:t xml:space="preserve"> </w:t>
      </w:r>
    </w:p>
    <w:p w:rsidR="00000000" w:rsidRDefault="00F766C0">
      <w:pPr>
        <w:ind w:firstLine="720"/>
        <w:jc w:val="both"/>
        <w:rPr>
          <w:rFonts w:ascii="Times New Roman" w:hAnsi="Times New Roman"/>
          <w:b/>
          <w:spacing w:val="-6"/>
          <w:sz w:val="22"/>
        </w:rPr>
      </w:pPr>
      <w:bookmarkStart w:id="19" w:name="straipsnis15"/>
      <w:r>
        <w:rPr>
          <w:rFonts w:ascii="Times New Roman" w:hAnsi="Times New Roman"/>
          <w:b/>
          <w:spacing w:val="-6"/>
          <w:sz w:val="22"/>
        </w:rPr>
        <w:t>15 straipsnis. Fondo veiklos ribojimai</w:t>
      </w:r>
    </w:p>
    <w:bookmarkEnd w:id="19"/>
    <w:p w:rsidR="00000000" w:rsidRDefault="00F766C0">
      <w:pPr>
        <w:ind w:firstLine="720"/>
        <w:jc w:val="both"/>
        <w:rPr>
          <w:rFonts w:ascii="Times New Roman" w:hAnsi="Times New Roman"/>
          <w:sz w:val="22"/>
        </w:rPr>
      </w:pPr>
      <w:r>
        <w:rPr>
          <w:rFonts w:ascii="Times New Roman" w:hAnsi="Times New Roman"/>
          <w:spacing w:val="-6"/>
          <w:sz w:val="22"/>
        </w:rPr>
        <w:t>1. Fondui</w:t>
      </w:r>
      <w:r>
        <w:rPr>
          <w:rFonts w:ascii="Times New Roman" w:hAnsi="Times New Roman"/>
          <w:sz w:val="22"/>
        </w:rPr>
        <w:t xml:space="preserve"> leidžiama nuosavybės ar bet kokiomis kitomis teisėmis valdomą turtą ir lėšas perleisti, užtikrinti juo prievolių įvykdy</w:t>
      </w:r>
      <w:r>
        <w:rPr>
          <w:rFonts w:ascii="Times New Roman" w:hAnsi="Times New Roman"/>
          <w:sz w:val="22"/>
        </w:rPr>
        <w:t>mą ar kitaip apriboti savo valdymo, naudojimo ir disponavimo teises į jį tik tuo atveju, kai tuo siekiama įgyvendinti fondo įstatuose nustatytus veiklos tikslus (įskaitant ir labdaros, ir paramos tikslus, nustatytus fondo įstatuose pagal Labdaros ir paramo</w:t>
      </w:r>
      <w:r>
        <w:rPr>
          <w:rFonts w:ascii="Times New Roman" w:hAnsi="Times New Roman"/>
          <w:sz w:val="22"/>
        </w:rPr>
        <w:t>s įstatymą).</w:t>
      </w:r>
    </w:p>
    <w:p w:rsidR="00000000" w:rsidRDefault="00F766C0">
      <w:pPr>
        <w:ind w:firstLine="720"/>
        <w:jc w:val="both"/>
        <w:rPr>
          <w:rFonts w:ascii="Times New Roman" w:hAnsi="Times New Roman"/>
          <w:sz w:val="22"/>
        </w:rPr>
      </w:pPr>
      <w:r>
        <w:rPr>
          <w:rFonts w:ascii="Times New Roman" w:hAnsi="Times New Roman"/>
          <w:sz w:val="22"/>
        </w:rPr>
        <w:t>2. Net ir šio straipsnio 1 dalyje nurodytais tikslais fondui draudžiama:</w:t>
      </w:r>
    </w:p>
    <w:p w:rsidR="00000000" w:rsidRDefault="00F766C0">
      <w:pPr>
        <w:ind w:firstLine="720"/>
        <w:jc w:val="both"/>
        <w:rPr>
          <w:rFonts w:ascii="Times New Roman" w:hAnsi="Times New Roman"/>
          <w:sz w:val="22"/>
        </w:rPr>
      </w:pPr>
      <w:r>
        <w:rPr>
          <w:rFonts w:ascii="Times New Roman" w:hAnsi="Times New Roman"/>
          <w:sz w:val="22"/>
        </w:rPr>
        <w:t>1) neatlygintinai perduoti fondo turtą nuosavybėn,</w:t>
      </w:r>
      <w:r>
        <w:rPr>
          <w:rFonts w:ascii="Times New Roman" w:hAnsi="Times New Roman"/>
          <w:spacing w:val="-4"/>
          <w:sz w:val="22"/>
        </w:rPr>
        <w:t xml:space="preserve"> pagal patikėjimo ar panaudos sutartis </w:t>
      </w:r>
      <w:r>
        <w:rPr>
          <w:rFonts w:ascii="Times New Roman" w:hAnsi="Times New Roman"/>
          <w:sz w:val="22"/>
        </w:rPr>
        <w:t>fondo dalininkui, valdymo ir kolegialių organų nariui, fonde darbo sutarties pagr</w:t>
      </w:r>
      <w:r>
        <w:rPr>
          <w:rFonts w:ascii="Times New Roman" w:hAnsi="Times New Roman"/>
          <w:sz w:val="22"/>
        </w:rPr>
        <w:t>indu dirbančiam asmeniui ar su jais susijusiam asmeniui, ar trečiajam asmeniui, išskyrus labdaros ar paramos tikslus, nustatytus fondo įstatuose pagal Labdaros ir paramos įstatymą;</w:t>
      </w:r>
    </w:p>
    <w:p w:rsidR="00000000" w:rsidRDefault="00F766C0">
      <w:pPr>
        <w:ind w:firstLine="720"/>
        <w:jc w:val="both"/>
        <w:rPr>
          <w:rFonts w:ascii="Times New Roman" w:hAnsi="Times New Roman"/>
          <w:sz w:val="22"/>
        </w:rPr>
      </w:pPr>
      <w:r>
        <w:rPr>
          <w:rFonts w:ascii="Times New Roman" w:hAnsi="Times New Roman"/>
          <w:sz w:val="22"/>
        </w:rPr>
        <w:t>2) mokėti fondo steigėjui ar dalininkui išmokas iš pelno dalies ar perduoti</w:t>
      </w:r>
      <w:r>
        <w:rPr>
          <w:rFonts w:ascii="Times New Roman" w:hAnsi="Times New Roman"/>
          <w:sz w:val="22"/>
        </w:rPr>
        <w:t xml:space="preserve"> likviduojamo fondo turto dalį, viršijančią dalininko įnašą;</w:t>
      </w:r>
    </w:p>
    <w:p w:rsidR="00000000" w:rsidRDefault="00F766C0">
      <w:pPr>
        <w:ind w:firstLine="720"/>
        <w:jc w:val="both"/>
        <w:rPr>
          <w:rFonts w:ascii="Times New Roman" w:hAnsi="Times New Roman"/>
          <w:sz w:val="22"/>
        </w:rPr>
      </w:pPr>
      <w:r>
        <w:rPr>
          <w:rFonts w:ascii="Times New Roman" w:hAnsi="Times New Roman"/>
          <w:sz w:val="22"/>
        </w:rPr>
        <w:t>3) fondo turtą ir lėšas, įskaitant pelną, jokia forma, išskyrus labdarą ir paramą pagal Labdaros ir paramos įstatymą, skirstyti to fondo dalininkams ir (ar) jo valdymo organų nariams, fonde darbo</w:t>
      </w:r>
      <w:r>
        <w:rPr>
          <w:rFonts w:ascii="Times New Roman" w:hAnsi="Times New Roman"/>
          <w:sz w:val="22"/>
        </w:rPr>
        <w:t xml:space="preserve"> sutarties pagrindu dirbantiems asmenims, išskyrus atvejus, kai yra mokamas darbo užmokestis, kitos su darbo teisiniais santykiais susijusios išmokos bei autorinės sutarties pagrindu mokamas autorinis atlyginimas bei atlyginama už suteiktas paslaugas ar pa</w:t>
      </w:r>
      <w:r>
        <w:rPr>
          <w:rFonts w:ascii="Times New Roman" w:hAnsi="Times New Roman"/>
          <w:sz w:val="22"/>
        </w:rPr>
        <w:t xml:space="preserve">rduotas prekes; </w:t>
      </w:r>
    </w:p>
    <w:p w:rsidR="00000000" w:rsidRDefault="00F766C0">
      <w:pPr>
        <w:ind w:firstLine="720"/>
        <w:jc w:val="both"/>
        <w:rPr>
          <w:rFonts w:ascii="Times New Roman" w:hAnsi="Times New Roman"/>
          <w:sz w:val="22"/>
        </w:rPr>
      </w:pPr>
      <w:r>
        <w:rPr>
          <w:rFonts w:ascii="Times New Roman" w:hAnsi="Times New Roman"/>
          <w:sz w:val="22"/>
        </w:rPr>
        <w:t>4) suteikti paskolas, įkeisti fondo turtą (išskyrus atvejus, kai turtas įkeičiamas fondo prievolėms užtikrinti), garantuoti, laiduoti ar kitaip užtikrinti kitų asmenų prievolių įvykdymą. Ši nuostata netaikoma, kai skolinamasi iš kredito įs</w:t>
      </w:r>
      <w:r>
        <w:rPr>
          <w:rFonts w:ascii="Times New Roman" w:hAnsi="Times New Roman"/>
          <w:sz w:val="22"/>
        </w:rPr>
        <w:t>taigų, taip pat jei Lietuvos Respublikos tarptautinės sutartys ar Lietuvos Respublikos įstatymai, ar jų pagrindu priimti kiti teisės aktai numato kitaip;</w:t>
      </w:r>
    </w:p>
    <w:p w:rsidR="00000000" w:rsidRDefault="00F766C0">
      <w:pPr>
        <w:ind w:firstLine="720"/>
        <w:jc w:val="both"/>
        <w:rPr>
          <w:rFonts w:ascii="Times New Roman" w:hAnsi="Times New Roman"/>
          <w:sz w:val="22"/>
        </w:rPr>
      </w:pPr>
      <w:r>
        <w:rPr>
          <w:rFonts w:ascii="Times New Roman" w:hAnsi="Times New Roman"/>
          <w:sz w:val="22"/>
        </w:rPr>
        <w:t>5) skolintis pinigų iš fondo steigėjo ar dalininko ar su juo susijusio asmens, mokant palūkanas. Ši nu</w:t>
      </w:r>
      <w:r>
        <w:rPr>
          <w:rFonts w:ascii="Times New Roman" w:hAnsi="Times New Roman"/>
          <w:sz w:val="22"/>
        </w:rPr>
        <w:t xml:space="preserve">ostata netaikoma, kai skolinamasi iš kredito įstaigų; </w:t>
      </w:r>
    </w:p>
    <w:p w:rsidR="00000000" w:rsidRDefault="00F766C0">
      <w:pPr>
        <w:ind w:firstLine="720"/>
        <w:jc w:val="both"/>
        <w:rPr>
          <w:rFonts w:ascii="Times New Roman" w:hAnsi="Times New Roman"/>
          <w:sz w:val="22"/>
        </w:rPr>
      </w:pPr>
      <w:r>
        <w:rPr>
          <w:rFonts w:ascii="Times New Roman" w:hAnsi="Times New Roman"/>
          <w:sz w:val="22"/>
        </w:rPr>
        <w:t>6) skolintis iš kitų asmenų, mokant neprotingai dideles palūkanas;</w:t>
      </w:r>
    </w:p>
    <w:p w:rsidR="00000000" w:rsidRDefault="00F766C0">
      <w:pPr>
        <w:ind w:firstLine="720"/>
        <w:jc w:val="both"/>
        <w:rPr>
          <w:rFonts w:ascii="Times New Roman" w:hAnsi="Times New Roman"/>
          <w:sz w:val="22"/>
        </w:rPr>
      </w:pPr>
      <w:r>
        <w:rPr>
          <w:rFonts w:ascii="Times New Roman" w:hAnsi="Times New Roman"/>
          <w:sz w:val="22"/>
        </w:rPr>
        <w:t>7) pirkti prekes ir paslaugas už akivaizdžiai per didelę kainą, išskyrus atvejus, kai tokiu būdu yra suteikiama labdara asmeniui, kuri</w:t>
      </w:r>
      <w:r>
        <w:rPr>
          <w:rFonts w:ascii="Times New Roman" w:hAnsi="Times New Roman"/>
          <w:sz w:val="22"/>
        </w:rPr>
        <w:t>s pagal Labdaros ir paramos įstatymą yra labdaros gavėjas;</w:t>
      </w:r>
    </w:p>
    <w:p w:rsidR="00000000" w:rsidRDefault="00F766C0">
      <w:pPr>
        <w:ind w:firstLine="720"/>
        <w:jc w:val="both"/>
        <w:rPr>
          <w:rFonts w:ascii="Times New Roman" w:hAnsi="Times New Roman"/>
          <w:sz w:val="22"/>
        </w:rPr>
      </w:pPr>
      <w:r>
        <w:rPr>
          <w:rFonts w:ascii="Times New Roman" w:hAnsi="Times New Roman"/>
          <w:sz w:val="22"/>
        </w:rPr>
        <w:t>8) parduoti fondo turtą už akivaizdžiai per mažą kainą, išskyrus atvejus, kai tokiu būdu yra suteikiama labdara asmeniui, kuris pagal Labdaros ir paramos įstatymą yra labdaros gavėjas;</w:t>
      </w:r>
    </w:p>
    <w:p w:rsidR="00000000" w:rsidRDefault="00F766C0">
      <w:pPr>
        <w:ind w:firstLine="720"/>
        <w:jc w:val="both"/>
        <w:rPr>
          <w:rFonts w:ascii="Times New Roman" w:hAnsi="Times New Roman"/>
          <w:sz w:val="22"/>
        </w:rPr>
      </w:pPr>
      <w:r>
        <w:rPr>
          <w:rFonts w:ascii="Times New Roman" w:hAnsi="Times New Roman"/>
          <w:sz w:val="22"/>
        </w:rPr>
        <w:t>9) steigti j</w:t>
      </w:r>
      <w:r>
        <w:rPr>
          <w:rFonts w:ascii="Times New Roman" w:hAnsi="Times New Roman"/>
          <w:sz w:val="22"/>
        </w:rPr>
        <w:t>uridinį asmenį, kurio civilinė atsakomybė už juridinio asmens prievoles yra neribota, arba būti jo dalyviu;</w:t>
      </w:r>
    </w:p>
    <w:p w:rsidR="00000000" w:rsidRDefault="00F766C0">
      <w:pPr>
        <w:ind w:firstLine="720"/>
        <w:jc w:val="both"/>
        <w:rPr>
          <w:rFonts w:ascii="Times New Roman" w:hAnsi="Times New Roman"/>
          <w:sz w:val="22"/>
        </w:rPr>
      </w:pPr>
      <w:r>
        <w:rPr>
          <w:rFonts w:ascii="Times New Roman" w:hAnsi="Times New Roman"/>
          <w:sz w:val="22"/>
        </w:rPr>
        <w:t>10) vykdyti valstybės ar savivaldybių, jų institucijų ar pareigūnų bei valstybės tarnautojų viešojo administravimo funkcijas, jeigu to nenumato kiti</w:t>
      </w:r>
      <w:r>
        <w:rPr>
          <w:rFonts w:ascii="Times New Roman" w:hAnsi="Times New Roman"/>
          <w:sz w:val="22"/>
        </w:rPr>
        <w:t xml:space="preserve"> įstatymai;</w:t>
      </w:r>
    </w:p>
    <w:p w:rsidR="00000000" w:rsidRDefault="00F766C0">
      <w:pPr>
        <w:pStyle w:val="BodyTextIndent"/>
        <w:ind w:firstLine="720"/>
        <w:rPr>
          <w:bCs/>
        </w:rPr>
      </w:pPr>
      <w:r>
        <w:rPr>
          <w:bCs/>
        </w:rPr>
        <w:t>11) vykdyti profesinių sąjungų, religinių bendruomenių, bendrijų ir centrų bei pagal jų kanonus, statutus ar kitas normas tos pačios religijos tikslams įgyvendinti įsteigtų juridinių asmenų, kredito unijų ir kitų juridinių asmenų, kurie yra kit</w:t>
      </w:r>
      <w:r>
        <w:rPr>
          <w:bCs/>
        </w:rPr>
        <w:t>os teisinės formos, funkcijas, jei šias funkcijas pagal įstatymų nuostatas gali vykdyti tik tam tikros teisinės formos juridiniai asmenys;</w:t>
      </w:r>
    </w:p>
    <w:p w:rsidR="00000000" w:rsidRDefault="00F766C0">
      <w:pPr>
        <w:ind w:firstLine="720"/>
        <w:jc w:val="both"/>
        <w:rPr>
          <w:rFonts w:ascii="Times New Roman" w:hAnsi="Times New Roman"/>
          <w:sz w:val="22"/>
        </w:rPr>
      </w:pPr>
      <w:r>
        <w:rPr>
          <w:rFonts w:ascii="Times New Roman" w:hAnsi="Times New Roman"/>
          <w:sz w:val="22"/>
        </w:rPr>
        <w:t xml:space="preserve">12) </w:t>
      </w:r>
      <w:r>
        <w:rPr>
          <w:rFonts w:ascii="Times New Roman" w:hAnsi="Times New Roman"/>
          <w:spacing w:val="-6"/>
          <w:sz w:val="22"/>
        </w:rPr>
        <w:t>dalyvauti politinėje veikloje, teikti paramą politinėms partijoms ir politinėms organizacijoms</w:t>
      </w:r>
      <w:r>
        <w:rPr>
          <w:rFonts w:ascii="Times New Roman" w:hAnsi="Times New Roman"/>
          <w:sz w:val="22"/>
        </w:rPr>
        <w:t>.</w:t>
      </w:r>
    </w:p>
    <w:p w:rsidR="00000000" w:rsidRDefault="00F766C0">
      <w:pPr>
        <w:ind w:firstLine="720"/>
        <w:jc w:val="both"/>
        <w:rPr>
          <w:rFonts w:ascii="Times New Roman" w:hAnsi="Times New Roman"/>
          <w:sz w:val="22"/>
        </w:rPr>
      </w:pPr>
      <w:r>
        <w:rPr>
          <w:rFonts w:ascii="Times New Roman" w:hAnsi="Times New Roman"/>
          <w:sz w:val="22"/>
        </w:rPr>
        <w:t>3. Šio straipsnio</w:t>
      </w:r>
      <w:r>
        <w:rPr>
          <w:rFonts w:ascii="Times New Roman" w:hAnsi="Times New Roman"/>
          <w:sz w:val="22"/>
        </w:rPr>
        <w:t xml:space="preserve"> 2 dalies 1 ir 5 punktuose numatytas su dalininku susijęs asmuo yra:</w:t>
      </w:r>
    </w:p>
    <w:p w:rsidR="00000000" w:rsidRDefault="00F766C0">
      <w:pPr>
        <w:ind w:firstLine="720"/>
        <w:jc w:val="both"/>
        <w:rPr>
          <w:rFonts w:ascii="Times New Roman" w:hAnsi="Times New Roman"/>
          <w:sz w:val="22"/>
        </w:rPr>
      </w:pPr>
      <w:r>
        <w:rPr>
          <w:rFonts w:ascii="Times New Roman" w:hAnsi="Times New Roman"/>
          <w:sz w:val="22"/>
        </w:rPr>
        <w:t>1) dalininko – fizinio asmens artimasis giminaitis, sutuoktinis (sugyventinis), sutuoktinio (sugyventinio) artimasis giminaitis;</w:t>
      </w:r>
    </w:p>
    <w:p w:rsidR="00000000" w:rsidRDefault="00F766C0">
      <w:pPr>
        <w:ind w:firstLine="720"/>
        <w:jc w:val="both"/>
        <w:rPr>
          <w:rFonts w:ascii="Times New Roman" w:hAnsi="Times New Roman"/>
          <w:sz w:val="22"/>
        </w:rPr>
      </w:pPr>
      <w:r>
        <w:rPr>
          <w:rFonts w:ascii="Times New Roman" w:hAnsi="Times New Roman"/>
          <w:sz w:val="22"/>
        </w:rPr>
        <w:t>2) juridinis asmuo, kuris turi daugiau kaip pusę fondo dal</w:t>
      </w:r>
      <w:r>
        <w:rPr>
          <w:rFonts w:ascii="Times New Roman" w:hAnsi="Times New Roman"/>
          <w:sz w:val="22"/>
        </w:rPr>
        <w:t>ininko – juridinio asmens organo balsų;</w:t>
      </w:r>
    </w:p>
    <w:p w:rsidR="00000000" w:rsidRDefault="00F766C0">
      <w:pPr>
        <w:ind w:firstLine="720"/>
        <w:jc w:val="both"/>
        <w:rPr>
          <w:rFonts w:ascii="Times New Roman" w:hAnsi="Times New Roman"/>
          <w:i/>
          <w:sz w:val="22"/>
        </w:rPr>
      </w:pPr>
      <w:r>
        <w:rPr>
          <w:rFonts w:ascii="Times New Roman" w:hAnsi="Times New Roman"/>
          <w:sz w:val="22"/>
        </w:rPr>
        <w:t>3) juridinis asmuo, kurio daugiau kaip pusę organo balsų turi fondo dalininkas, šios dalies 1 ir 2 punktuose nurodytas asmuo ar šie asmenys kartu.</w:t>
      </w:r>
    </w:p>
    <w:p w:rsidR="00000000" w:rsidRDefault="00F766C0">
      <w:pPr>
        <w:pStyle w:val="BodyTextIndent2"/>
        <w:ind w:firstLine="720"/>
        <w:rPr>
          <w:b w:val="0"/>
          <w:color w:val="000000"/>
          <w:sz w:val="22"/>
        </w:rPr>
      </w:pPr>
      <w:r>
        <w:rPr>
          <w:b w:val="0"/>
          <w:sz w:val="22"/>
        </w:rPr>
        <w:t>4. Fondas pinigus, gautus kaip paramą, taip pat kitus negrąžintinai g</w:t>
      </w:r>
      <w:r>
        <w:rPr>
          <w:b w:val="0"/>
          <w:sz w:val="22"/>
        </w:rPr>
        <w:t>autus pinigus ir kitą turtą naudoja juos davusio asmens nurodytiems tikslams, jeigu asmuo tokius tikslus nurodė</w:t>
      </w:r>
      <w:r>
        <w:rPr>
          <w:b w:val="0"/>
          <w:color w:val="000000"/>
          <w:sz w:val="22"/>
        </w:rPr>
        <w:t>.</w:t>
      </w:r>
      <w:r>
        <w:rPr>
          <w:b w:val="0"/>
          <w:sz w:val="22"/>
        </w:rPr>
        <w:t xml:space="preserve"> Fondas šiuos gautus pinigus privalo laikyti atskiroje sąskaitoje, taip pat sudaryti išlaidų sąmatą</w:t>
      </w:r>
      <w:r>
        <w:rPr>
          <w:b w:val="0"/>
          <w:color w:val="000000"/>
          <w:sz w:val="22"/>
        </w:rPr>
        <w:t>, jei tai numatyta teisės aktuose arba pinigu</w:t>
      </w:r>
      <w:r>
        <w:rPr>
          <w:b w:val="0"/>
          <w:color w:val="000000"/>
          <w:sz w:val="22"/>
        </w:rPr>
        <w:t>s davęs asmuo to reikalauja. Fondas negali priimti pinigų ar kito turto, jei duodantis asmuo nurodo juos naudoti kitiems tikslams, negu fondo įstatuose yra nustatyta.</w:t>
      </w:r>
    </w:p>
    <w:p w:rsidR="00000000" w:rsidRDefault="00F766C0">
      <w:pPr>
        <w:ind w:firstLine="720"/>
        <w:jc w:val="both"/>
        <w:rPr>
          <w:rFonts w:ascii="Times New Roman" w:hAnsi="Times New Roman"/>
          <w:spacing w:val="-4"/>
          <w:sz w:val="22"/>
        </w:rPr>
      </w:pPr>
      <w:r>
        <w:rPr>
          <w:rFonts w:ascii="Times New Roman" w:hAnsi="Times New Roman"/>
          <w:sz w:val="22"/>
        </w:rPr>
        <w:t xml:space="preserve">5. </w:t>
      </w:r>
      <w:r>
        <w:rPr>
          <w:rFonts w:ascii="Times New Roman" w:hAnsi="Times New Roman"/>
          <w:spacing w:val="-4"/>
          <w:sz w:val="22"/>
        </w:rPr>
        <w:t>Fondas atsisako priimti iš potencialių rėmėjų lėšas ar turtą, jeigu tuo naudodamiesi r</w:t>
      </w:r>
      <w:r>
        <w:rPr>
          <w:rFonts w:ascii="Times New Roman" w:hAnsi="Times New Roman"/>
          <w:spacing w:val="-4"/>
          <w:sz w:val="22"/>
        </w:rPr>
        <w:t>ėmėjai ar jų grupė gali daryti įtaką fondo veiklai savo ar kitų asmenų naudai.</w:t>
      </w:r>
    </w:p>
    <w:p w:rsidR="00000000" w:rsidRDefault="00F766C0">
      <w:pPr>
        <w:pStyle w:val="BodyTextIndent3"/>
        <w:ind w:firstLine="720"/>
        <w:rPr>
          <w:sz w:val="22"/>
        </w:rPr>
      </w:pPr>
      <w:r>
        <w:rPr>
          <w:sz w:val="22"/>
        </w:rPr>
        <w:t xml:space="preserve">6. Fondo rėmėjas gali nustatyti jo skirtų lėšų (turto) naudojimo sritis, bet tik fondo įstatuose numatytai veiklai. Rėmėjo prašymu fondas privalo teikti informaciją, reikalingą </w:t>
      </w:r>
      <w:r>
        <w:rPr>
          <w:sz w:val="22"/>
        </w:rPr>
        <w:t>kontroliuoti, kaip fondas vykdo rėmėjo nustatytas sąlygas.</w:t>
      </w:r>
    </w:p>
    <w:p w:rsidR="00000000" w:rsidRDefault="00F766C0">
      <w:pPr>
        <w:ind w:firstLine="720"/>
        <w:rPr>
          <w:rFonts w:ascii="Times New Roman" w:hAnsi="Times New Roman"/>
          <w:b/>
          <w:sz w:val="22"/>
        </w:rPr>
      </w:pPr>
      <w:r>
        <w:rPr>
          <w:rFonts w:ascii="Times New Roman" w:hAnsi="Times New Roman"/>
          <w:sz w:val="22"/>
        </w:rPr>
        <w:t>7. Fondo lėšos kaupiamos ir saugomos bankuose ar kitose kredito įstaigose.</w:t>
      </w:r>
    </w:p>
    <w:p w:rsidR="00000000" w:rsidRDefault="00F766C0">
      <w:pPr>
        <w:ind w:firstLine="720"/>
        <w:jc w:val="center"/>
        <w:rPr>
          <w:rFonts w:ascii="Times New Roman" w:hAnsi="Times New Roman"/>
          <w:b/>
          <w:sz w:val="22"/>
        </w:rPr>
      </w:pPr>
    </w:p>
    <w:p w:rsidR="00000000" w:rsidRDefault="00F766C0">
      <w:pPr>
        <w:jc w:val="center"/>
        <w:rPr>
          <w:rFonts w:ascii="Times New Roman" w:hAnsi="Times New Roman"/>
          <w:b/>
          <w:sz w:val="22"/>
        </w:rPr>
      </w:pPr>
      <w:bookmarkStart w:id="20" w:name="skirsnis5"/>
      <w:r>
        <w:rPr>
          <w:rFonts w:ascii="Times New Roman" w:hAnsi="Times New Roman"/>
          <w:b/>
          <w:sz w:val="22"/>
        </w:rPr>
        <w:t>PENKTASIS SKIRSNIS</w:t>
      </w:r>
    </w:p>
    <w:bookmarkEnd w:id="20"/>
    <w:p w:rsidR="00000000" w:rsidRDefault="00F766C0">
      <w:pPr>
        <w:jc w:val="center"/>
        <w:rPr>
          <w:rFonts w:ascii="Times New Roman" w:hAnsi="Times New Roman"/>
          <w:b/>
          <w:sz w:val="22"/>
        </w:rPr>
      </w:pPr>
      <w:r>
        <w:rPr>
          <w:rFonts w:ascii="Times New Roman" w:hAnsi="Times New Roman"/>
          <w:b/>
          <w:sz w:val="22"/>
        </w:rPr>
        <w:t>FONDO PERTVARKYMO IR PABAIGOS YPATUMAI</w:t>
      </w:r>
    </w:p>
    <w:p w:rsidR="00000000" w:rsidRDefault="00F766C0">
      <w:pPr>
        <w:ind w:firstLine="720"/>
        <w:jc w:val="center"/>
        <w:rPr>
          <w:rFonts w:ascii="Times New Roman" w:hAnsi="Times New Roman"/>
          <w:sz w:val="22"/>
        </w:rPr>
      </w:pPr>
    </w:p>
    <w:p w:rsidR="00000000" w:rsidRDefault="00F766C0">
      <w:pPr>
        <w:ind w:firstLine="720"/>
        <w:jc w:val="both"/>
        <w:rPr>
          <w:rFonts w:ascii="Times New Roman" w:hAnsi="Times New Roman"/>
          <w:b/>
          <w:sz w:val="22"/>
        </w:rPr>
      </w:pPr>
      <w:bookmarkStart w:id="21" w:name="straipsnis16"/>
      <w:r>
        <w:rPr>
          <w:rFonts w:ascii="Times New Roman" w:hAnsi="Times New Roman"/>
          <w:b/>
          <w:sz w:val="22"/>
        </w:rPr>
        <w:t xml:space="preserve">16 straipsnis. Fondų pertvarkymo ir pabaigos ypatumai </w:t>
      </w:r>
    </w:p>
    <w:bookmarkEnd w:id="21"/>
    <w:p w:rsidR="00000000" w:rsidRDefault="00F766C0">
      <w:pPr>
        <w:ind w:firstLine="720"/>
        <w:jc w:val="both"/>
        <w:rPr>
          <w:rFonts w:ascii="Times New Roman" w:hAnsi="Times New Roman"/>
          <w:sz w:val="22"/>
        </w:rPr>
      </w:pPr>
      <w:r>
        <w:rPr>
          <w:rFonts w:ascii="Times New Roman" w:hAnsi="Times New Roman"/>
          <w:sz w:val="22"/>
        </w:rPr>
        <w:t>1. Fond</w:t>
      </w:r>
      <w:r>
        <w:rPr>
          <w:rFonts w:ascii="Times New Roman" w:hAnsi="Times New Roman"/>
          <w:sz w:val="22"/>
        </w:rPr>
        <w:t>ai pertvarkomi ir pasibaigia (reorganizuojami ar likviduojami) Civilinio kodekso nustatyta tvarka.</w:t>
      </w:r>
    </w:p>
    <w:p w:rsidR="00000000" w:rsidRDefault="00F766C0">
      <w:pPr>
        <w:ind w:firstLine="720"/>
        <w:jc w:val="both"/>
        <w:rPr>
          <w:rFonts w:ascii="Times New Roman" w:hAnsi="Times New Roman"/>
          <w:sz w:val="22"/>
        </w:rPr>
      </w:pPr>
      <w:r>
        <w:rPr>
          <w:rFonts w:ascii="Times New Roman" w:hAnsi="Times New Roman"/>
          <w:sz w:val="22"/>
        </w:rPr>
        <w:t>2. Tuo pačiu metu fondas negali būti ir reorganizuojamas, ir pertvarkomas.</w:t>
      </w:r>
    </w:p>
    <w:p w:rsidR="00000000" w:rsidRDefault="00F766C0">
      <w:pPr>
        <w:ind w:firstLine="720"/>
        <w:jc w:val="both"/>
        <w:rPr>
          <w:rFonts w:ascii="Times New Roman" w:hAnsi="Times New Roman"/>
          <w:sz w:val="22"/>
        </w:rPr>
      </w:pPr>
      <w:r>
        <w:rPr>
          <w:rFonts w:ascii="Times New Roman" w:hAnsi="Times New Roman"/>
          <w:sz w:val="22"/>
        </w:rPr>
        <w:t>3. Fondas negali būti pertvarkomas į politinę partiją ar politinę organizaciją.</w:t>
      </w:r>
    </w:p>
    <w:p w:rsidR="00000000" w:rsidRDefault="00F766C0">
      <w:pPr>
        <w:ind w:firstLine="720"/>
        <w:jc w:val="both"/>
        <w:rPr>
          <w:rFonts w:ascii="Times New Roman" w:hAnsi="Times New Roman"/>
          <w:sz w:val="22"/>
        </w:rPr>
      </w:pPr>
      <w:r>
        <w:rPr>
          <w:rFonts w:ascii="Times New Roman" w:hAnsi="Times New Roman"/>
          <w:sz w:val="22"/>
        </w:rPr>
        <w:t>4.</w:t>
      </w:r>
      <w:r>
        <w:rPr>
          <w:rFonts w:ascii="Times New Roman" w:hAnsi="Times New Roman"/>
          <w:sz w:val="22"/>
        </w:rPr>
        <w:t xml:space="preserve"> Likęs fondo turtas ir lėšos, įstatymų nustatyta tvarka patenkinus visus kreditorių reikalavimus ir fondo dalininkų reikalavimus dėl fondo turto dalies, neviršijančios dalininko įnašo į fondą, iki fondo išregistravimo iš juridinių asmenų registro perduodam</w:t>
      </w:r>
      <w:r>
        <w:rPr>
          <w:rFonts w:ascii="Times New Roman" w:hAnsi="Times New Roman"/>
          <w:sz w:val="22"/>
        </w:rPr>
        <w:t>i kitam ar kitiems viešiesiems juridiniams asmenims, kuriuos nustato dalininkų susirinkimas ar teismas, priėmę sprendimą likviduoti fondą.</w:t>
      </w:r>
    </w:p>
    <w:p w:rsidR="00000000" w:rsidRDefault="00F766C0">
      <w:pPr>
        <w:pStyle w:val="BodyTextIndent2"/>
        <w:ind w:firstLine="720"/>
        <w:rPr>
          <w:b w:val="0"/>
          <w:sz w:val="22"/>
        </w:rPr>
      </w:pPr>
      <w:r>
        <w:rPr>
          <w:b w:val="0"/>
          <w:sz w:val="22"/>
        </w:rPr>
        <w:t xml:space="preserve">5. </w:t>
      </w:r>
      <w:r>
        <w:rPr>
          <w:b w:val="0"/>
          <w:color w:val="000000"/>
          <w:sz w:val="22"/>
        </w:rPr>
        <w:t>Be kitų šiame Įstatyme ir Civiliniame kodekse nustatytų pareigų,</w:t>
      </w:r>
      <w:r>
        <w:rPr>
          <w:b w:val="0"/>
          <w:sz w:val="22"/>
        </w:rPr>
        <w:t xml:space="preserve"> fondo likvidatorius privalo:</w:t>
      </w:r>
    </w:p>
    <w:p w:rsidR="00000000" w:rsidRDefault="00F766C0">
      <w:pPr>
        <w:pStyle w:val="BodyTextIndent2"/>
        <w:ind w:firstLine="720"/>
        <w:rPr>
          <w:b w:val="0"/>
          <w:sz w:val="22"/>
        </w:rPr>
      </w:pPr>
      <w:r>
        <w:rPr>
          <w:b w:val="0"/>
          <w:sz w:val="22"/>
        </w:rPr>
        <w:t xml:space="preserve">1) viešai paskelbti </w:t>
      </w:r>
      <w:r>
        <w:rPr>
          <w:b w:val="0"/>
          <w:sz w:val="22"/>
        </w:rPr>
        <w:t>fondo įstatuose nurodytame dienraštyje apie fondo likvidavimą ir pateikti juridinių asmenų registrui dokumentus, patvirtinančius sprendimą likviduoti fondą bei duomenis apie likvidatorių;</w:t>
      </w:r>
    </w:p>
    <w:p w:rsidR="00000000" w:rsidRDefault="00F766C0">
      <w:pPr>
        <w:ind w:firstLine="720"/>
        <w:jc w:val="both"/>
        <w:rPr>
          <w:rFonts w:ascii="Times New Roman" w:hAnsi="Times New Roman"/>
          <w:sz w:val="22"/>
        </w:rPr>
      </w:pPr>
      <w:r>
        <w:rPr>
          <w:rFonts w:ascii="Times New Roman" w:hAnsi="Times New Roman"/>
          <w:sz w:val="22"/>
        </w:rPr>
        <w:t>2) sudaryti likvidavimo laikotarpio pradžios balansą;</w:t>
      </w:r>
    </w:p>
    <w:p w:rsidR="00000000" w:rsidRDefault="00F766C0">
      <w:pPr>
        <w:ind w:firstLine="720"/>
        <w:jc w:val="both"/>
        <w:rPr>
          <w:rFonts w:ascii="Times New Roman" w:hAnsi="Times New Roman"/>
          <w:sz w:val="22"/>
        </w:rPr>
      </w:pPr>
      <w:r>
        <w:rPr>
          <w:rFonts w:ascii="Times New Roman" w:hAnsi="Times New Roman"/>
          <w:sz w:val="22"/>
        </w:rPr>
        <w:t>3) perduoti li</w:t>
      </w:r>
      <w:r>
        <w:rPr>
          <w:rFonts w:ascii="Times New Roman" w:hAnsi="Times New Roman"/>
          <w:sz w:val="22"/>
        </w:rPr>
        <w:t>kusį fondo turtą šio Įstatymo nustatyta tvarka;</w:t>
      </w:r>
    </w:p>
    <w:p w:rsidR="00000000" w:rsidRDefault="00F766C0">
      <w:pPr>
        <w:ind w:firstLine="720"/>
        <w:jc w:val="both"/>
        <w:rPr>
          <w:rFonts w:ascii="Times New Roman" w:hAnsi="Times New Roman"/>
          <w:sz w:val="22"/>
        </w:rPr>
      </w:pPr>
      <w:r>
        <w:rPr>
          <w:rFonts w:ascii="Times New Roman" w:hAnsi="Times New Roman"/>
          <w:sz w:val="22"/>
        </w:rPr>
        <w:t>4) sudaryti fondo likvidavimo aktą. Likvidavimo akte aprašoma likvidavimo eiga ir patvirtinama, kad atlikti visi su likvidavimu susiję veiksmai;</w:t>
      </w:r>
    </w:p>
    <w:p w:rsidR="00000000" w:rsidRDefault="00F766C0">
      <w:pPr>
        <w:keepNext/>
        <w:keepLines/>
        <w:ind w:firstLine="720"/>
        <w:jc w:val="both"/>
        <w:rPr>
          <w:rFonts w:ascii="Times New Roman" w:hAnsi="Times New Roman"/>
          <w:sz w:val="22"/>
        </w:rPr>
      </w:pPr>
      <w:r>
        <w:rPr>
          <w:rFonts w:ascii="Times New Roman" w:hAnsi="Times New Roman"/>
          <w:sz w:val="22"/>
        </w:rPr>
        <w:t>5) perduoti dokumentus saugoti Archyvų įstatymo nustatyta tvark</w:t>
      </w:r>
      <w:r>
        <w:rPr>
          <w:rFonts w:ascii="Times New Roman" w:hAnsi="Times New Roman"/>
          <w:sz w:val="22"/>
        </w:rPr>
        <w:t>a;</w:t>
      </w:r>
    </w:p>
    <w:p w:rsidR="00000000" w:rsidRDefault="00F766C0">
      <w:pPr>
        <w:keepNext/>
        <w:keepLines/>
        <w:ind w:firstLine="720"/>
        <w:jc w:val="both"/>
        <w:rPr>
          <w:rFonts w:ascii="Times New Roman" w:hAnsi="Times New Roman"/>
          <w:sz w:val="22"/>
        </w:rPr>
      </w:pPr>
      <w:r>
        <w:rPr>
          <w:rFonts w:ascii="Times New Roman" w:hAnsi="Times New Roman"/>
          <w:sz w:val="22"/>
        </w:rPr>
        <w:t>6) pateikti juridinių asmenų registro tvarkytojui fondo likvidavimo aktą ir kitus dokumentus, reikalingus fondui išregistruoti.</w:t>
      </w:r>
    </w:p>
    <w:p w:rsidR="00000000" w:rsidRDefault="00F766C0">
      <w:pPr>
        <w:jc w:val="both"/>
        <w:rPr>
          <w:rFonts w:ascii="Times New Roman" w:hAnsi="Times New Roman"/>
          <w:sz w:val="22"/>
        </w:rPr>
      </w:pPr>
    </w:p>
    <w:p w:rsidR="00000000" w:rsidRDefault="00F766C0">
      <w:pPr>
        <w:jc w:val="both"/>
        <w:rPr>
          <w:rFonts w:ascii="Times New Roman" w:hAnsi="Times New Roman"/>
          <w:sz w:val="22"/>
        </w:rPr>
      </w:pPr>
      <w:r>
        <w:rPr>
          <w:rFonts w:ascii="Times New Roman" w:hAnsi="Times New Roman"/>
          <w:sz w:val="22"/>
        </w:rPr>
        <w:tab/>
        <w:t>Skelbiu šį Lietuvos Respublikos Seimo priimtą įstatymą.</w:t>
      </w:r>
    </w:p>
    <w:p w:rsidR="00000000" w:rsidRDefault="00F766C0">
      <w:pPr>
        <w:jc w:val="both"/>
        <w:rPr>
          <w:rFonts w:ascii="Times New Roman" w:hAnsi="Times New Roman"/>
          <w:sz w:val="22"/>
        </w:rPr>
      </w:pPr>
    </w:p>
    <w:p w:rsidR="00000000" w:rsidRDefault="00F766C0">
      <w:pPr>
        <w:jc w:val="both"/>
        <w:rPr>
          <w:rFonts w:ascii="Times New Roman" w:hAnsi="Times New Roman"/>
          <w:sz w:val="22"/>
        </w:rPr>
      </w:pPr>
    </w:p>
    <w:p w:rsidR="00000000" w:rsidRDefault="00F766C0">
      <w:pPr>
        <w:jc w:val="both"/>
        <w:rPr>
          <w:rFonts w:ascii="Times New Roman" w:hAnsi="Times New Roman"/>
          <w:sz w:val="22"/>
        </w:rPr>
      </w:pPr>
      <w:r>
        <w:rPr>
          <w:rFonts w:ascii="Times New Roman" w:hAnsi="Times New Roman"/>
          <w:sz w:val="22"/>
        </w:rPr>
        <w:tab/>
        <w:t>RESPUBLIKOS PREZIDENTAS</w:t>
      </w:r>
      <w:r>
        <w:rPr>
          <w:rFonts w:ascii="Times New Roman" w:hAnsi="Times New Roman"/>
          <w:sz w:val="22"/>
        </w:rPr>
        <w:tab/>
      </w:r>
      <w:r>
        <w:rPr>
          <w:rFonts w:ascii="Times New Roman" w:hAnsi="Times New Roman"/>
          <w:sz w:val="22"/>
        </w:rPr>
        <w:tab/>
      </w:r>
      <w:r>
        <w:rPr>
          <w:rFonts w:ascii="Times New Roman" w:hAnsi="Times New Roman"/>
          <w:sz w:val="22"/>
        </w:rPr>
        <w:tab/>
        <w:t xml:space="preserve"> ALGIRDAS BRAZAUSKAS </w:t>
      </w:r>
      <w:r>
        <w:rPr>
          <w:rFonts w:ascii="Times New Roman" w:hAnsi="Times New Roman"/>
          <w:sz w:val="22"/>
        </w:rPr>
        <w:cr/>
      </w:r>
    </w:p>
    <w:p w:rsidR="00000000" w:rsidRDefault="00F766C0">
      <w:pPr>
        <w:jc w:val="center"/>
        <w:rPr>
          <w:rFonts w:ascii="Times New Roman" w:hAnsi="Times New Roman"/>
          <w:sz w:val="22"/>
        </w:rPr>
      </w:pPr>
      <w:r>
        <w:rPr>
          <w:rFonts w:ascii="Times New Roman" w:hAnsi="Times New Roman"/>
          <w:sz w:val="22"/>
        </w:rPr>
        <w:t>_______________</w:t>
      </w:r>
      <w:r>
        <w:rPr>
          <w:rFonts w:ascii="Times New Roman" w:hAnsi="Times New Roman"/>
          <w:sz w:val="22"/>
        </w:rPr>
        <w:t>_</w:t>
      </w:r>
    </w:p>
    <w:p w:rsidR="00000000" w:rsidRDefault="00F766C0">
      <w:pPr>
        <w:jc w:val="both"/>
        <w:rPr>
          <w:rFonts w:ascii="Times New Roman" w:hAnsi="Times New Roman"/>
        </w:rPr>
      </w:pPr>
    </w:p>
    <w:p w:rsidR="00000000" w:rsidRDefault="00F766C0">
      <w:pPr>
        <w:jc w:val="both"/>
        <w:rPr>
          <w:rFonts w:ascii="Times New Roman" w:hAnsi="Times New Roman"/>
          <w:b/>
          <w:bCs/>
        </w:rPr>
      </w:pPr>
      <w:r>
        <w:rPr>
          <w:rFonts w:ascii="Times New Roman" w:hAnsi="Times New Roman"/>
          <w:b/>
          <w:bCs/>
        </w:rPr>
        <w:t>Pakeitimai:</w:t>
      </w:r>
    </w:p>
    <w:p w:rsidR="00000000" w:rsidRDefault="00F766C0">
      <w:pPr>
        <w:jc w:val="both"/>
        <w:rPr>
          <w:rFonts w:ascii="Times New Roman" w:hAnsi="Times New Roman"/>
        </w:rPr>
      </w:pPr>
    </w:p>
    <w:p w:rsidR="00000000" w:rsidRDefault="00F766C0">
      <w:pPr>
        <w:jc w:val="both"/>
        <w:rPr>
          <w:rFonts w:ascii="Times New Roman" w:hAnsi="Times New Roman"/>
        </w:rPr>
      </w:pPr>
      <w:r>
        <w:rPr>
          <w:rFonts w:ascii="Times New Roman" w:hAnsi="Times New Roman"/>
        </w:rPr>
        <w:t>1.</w:t>
      </w:r>
    </w:p>
    <w:p w:rsidR="00000000" w:rsidRDefault="00F766C0">
      <w:pPr>
        <w:jc w:val="both"/>
        <w:rPr>
          <w:rFonts w:ascii="Times New Roman" w:hAnsi="Times New Roman"/>
        </w:rPr>
      </w:pPr>
      <w:r>
        <w:rPr>
          <w:rFonts w:ascii="Times New Roman" w:hAnsi="Times New Roman"/>
        </w:rPr>
        <w:t>Lietuvos Respublikos Seimas, Įstatymas</w:t>
      </w:r>
    </w:p>
    <w:p w:rsidR="00000000" w:rsidRDefault="00F766C0">
      <w:pPr>
        <w:jc w:val="both"/>
        <w:rPr>
          <w:rFonts w:ascii="Times New Roman" w:hAnsi="Times New Roman"/>
        </w:rPr>
      </w:pPr>
      <w:r>
        <w:rPr>
          <w:rFonts w:ascii="Times New Roman" w:hAnsi="Times New Roman"/>
        </w:rPr>
        <w:t xml:space="preserve">Nr. </w:t>
      </w:r>
      <w:hyperlink r:id="rId8" w:history="1">
        <w:r>
          <w:rPr>
            <w:rStyle w:val="Hyperlink"/>
            <w:rFonts w:ascii="Times New Roman" w:hAnsi="Times New Roman"/>
          </w:rPr>
          <w:t>VIII-211</w:t>
        </w:r>
      </w:hyperlink>
      <w:r>
        <w:rPr>
          <w:rFonts w:ascii="Times New Roman" w:hAnsi="Times New Roman"/>
        </w:rPr>
        <w:t>, 1997 04 30, Žin., 1997, Nr. 41-994 (1997 05 14)</w:t>
      </w:r>
    </w:p>
    <w:p w:rsidR="00000000" w:rsidRDefault="00F766C0">
      <w:pPr>
        <w:jc w:val="both"/>
        <w:rPr>
          <w:rFonts w:ascii="Times New Roman" w:hAnsi="Times New Roman"/>
        </w:rPr>
      </w:pPr>
      <w:r>
        <w:rPr>
          <w:rFonts w:ascii="Times New Roman" w:hAnsi="Times New Roman"/>
        </w:rPr>
        <w:t>LIETUVOS RESPUBLIKOS LABDAROS IR PARAMOS FONDŲ ĮSTATYMO 18 STRAIPSNIO PAKE</w:t>
      </w:r>
      <w:r>
        <w:rPr>
          <w:rFonts w:ascii="Times New Roman" w:hAnsi="Times New Roman"/>
        </w:rPr>
        <w:t>ITIMO ĮSTATYMAS</w:t>
      </w:r>
    </w:p>
    <w:p w:rsidR="00000000" w:rsidRDefault="00F766C0">
      <w:pPr>
        <w:jc w:val="both"/>
        <w:rPr>
          <w:rFonts w:ascii="Times New Roman" w:hAnsi="Times New Roman"/>
        </w:rPr>
      </w:pPr>
    </w:p>
    <w:p w:rsidR="00000000" w:rsidRDefault="00F766C0">
      <w:pPr>
        <w:widowControl w:val="0"/>
        <w:jc w:val="both"/>
        <w:rPr>
          <w:rFonts w:ascii="Times New Roman" w:hAnsi="Times New Roman"/>
          <w:snapToGrid w:val="0"/>
        </w:rPr>
      </w:pPr>
      <w:r>
        <w:rPr>
          <w:rFonts w:ascii="Times New Roman" w:hAnsi="Times New Roman"/>
          <w:snapToGrid w:val="0"/>
        </w:rPr>
        <w:t>2.</w:t>
      </w:r>
    </w:p>
    <w:p w:rsidR="00000000" w:rsidRDefault="00F766C0">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F766C0">
      <w:pPr>
        <w:widowControl w:val="0"/>
        <w:jc w:val="both"/>
        <w:rPr>
          <w:rFonts w:ascii="Times New Roman" w:hAnsi="Times New Roman"/>
          <w:snapToGrid w:val="0"/>
        </w:rPr>
      </w:pPr>
      <w:r>
        <w:rPr>
          <w:rFonts w:ascii="Times New Roman" w:hAnsi="Times New Roman"/>
          <w:snapToGrid w:val="0"/>
        </w:rPr>
        <w:t xml:space="preserve">Nr. </w:t>
      </w:r>
      <w:hyperlink r:id="rId9" w:history="1">
        <w:r>
          <w:rPr>
            <w:rStyle w:val="Hyperlink"/>
            <w:rFonts w:ascii="Times New Roman" w:hAnsi="Times New Roman"/>
          </w:rPr>
          <w:t>VIII-1539</w:t>
        </w:r>
      </w:hyperlink>
      <w:r>
        <w:rPr>
          <w:rFonts w:ascii="Times New Roman" w:hAnsi="Times New Roman"/>
          <w:snapToGrid w:val="0"/>
        </w:rPr>
        <w:t>, 2000 02 15, Žin., 2000, Nr. 18-430 (2000 02 29)</w:t>
      </w:r>
    </w:p>
    <w:p w:rsidR="00000000" w:rsidRDefault="00F766C0">
      <w:pPr>
        <w:widowControl w:val="0"/>
        <w:jc w:val="both"/>
        <w:rPr>
          <w:rFonts w:ascii="Times New Roman" w:hAnsi="Times New Roman"/>
          <w:snapToGrid w:val="0"/>
        </w:rPr>
      </w:pPr>
      <w:r>
        <w:rPr>
          <w:rFonts w:ascii="Times New Roman" w:hAnsi="Times New Roman"/>
        </w:rPr>
        <w:t>LIETUVOS RESPUBLIKOS</w:t>
      </w:r>
      <w:r>
        <w:rPr>
          <w:rFonts w:ascii="Times New Roman" w:hAnsi="Times New Roman"/>
          <w:snapToGrid w:val="0"/>
        </w:rPr>
        <w:t xml:space="preserve"> LABDAROS IR PARAMOS FONDŲ ĮSTATYMO 1 STRAIPSNIO PAP</w:t>
      </w:r>
      <w:r>
        <w:rPr>
          <w:rFonts w:ascii="Times New Roman" w:hAnsi="Times New Roman"/>
          <w:snapToGrid w:val="0"/>
        </w:rPr>
        <w:t>ILDYMO ĮSTATYMAS</w:t>
      </w:r>
    </w:p>
    <w:p w:rsidR="00000000" w:rsidRDefault="00F766C0">
      <w:pPr>
        <w:widowControl w:val="0"/>
        <w:jc w:val="both"/>
        <w:rPr>
          <w:rFonts w:ascii="Times New Roman" w:hAnsi="Times New Roman"/>
          <w:snapToGrid w:val="0"/>
        </w:rPr>
      </w:pPr>
    </w:p>
    <w:p w:rsidR="00000000" w:rsidRDefault="00F766C0">
      <w:pPr>
        <w:widowControl w:val="0"/>
        <w:rPr>
          <w:rFonts w:ascii="Times New Roman" w:hAnsi="Times New Roman"/>
          <w:snapToGrid w:val="0"/>
        </w:rPr>
      </w:pPr>
      <w:r>
        <w:rPr>
          <w:rFonts w:ascii="Times New Roman" w:hAnsi="Times New Roman"/>
          <w:snapToGrid w:val="0"/>
        </w:rPr>
        <w:t>3.</w:t>
      </w:r>
    </w:p>
    <w:p w:rsidR="00000000" w:rsidRDefault="00F766C0">
      <w:pPr>
        <w:widowControl w:val="0"/>
        <w:rPr>
          <w:rFonts w:ascii="Times New Roman" w:hAnsi="Times New Roman"/>
          <w:snapToGrid w:val="0"/>
        </w:rPr>
      </w:pPr>
      <w:r>
        <w:rPr>
          <w:rFonts w:ascii="Times New Roman" w:hAnsi="Times New Roman"/>
          <w:snapToGrid w:val="0"/>
        </w:rPr>
        <w:t>Lietuvos Respublikos Seimas, Įstatymas</w:t>
      </w:r>
    </w:p>
    <w:p w:rsidR="00000000" w:rsidRDefault="00F766C0">
      <w:pPr>
        <w:widowControl w:val="0"/>
        <w:rPr>
          <w:rFonts w:ascii="Times New Roman" w:hAnsi="Times New Roman"/>
          <w:snapToGrid w:val="0"/>
        </w:rPr>
      </w:pPr>
      <w:r>
        <w:rPr>
          <w:rFonts w:ascii="Times New Roman" w:hAnsi="Times New Roman"/>
          <w:snapToGrid w:val="0"/>
        </w:rPr>
        <w:t xml:space="preserve">Nr. </w:t>
      </w:r>
      <w:hyperlink r:id="rId10" w:history="1">
        <w:r>
          <w:rPr>
            <w:rStyle w:val="Hyperlink"/>
            <w:rFonts w:ascii="Times New Roman" w:hAnsi="Times New Roman"/>
          </w:rPr>
          <w:t>IX-</w:t>
        </w:r>
        <w:bookmarkStart w:id="22" w:name="_Hlt514205054"/>
        <w:r>
          <w:rPr>
            <w:rStyle w:val="Hyperlink"/>
            <w:rFonts w:ascii="Times New Roman" w:hAnsi="Times New Roman"/>
          </w:rPr>
          <w:t>2</w:t>
        </w:r>
        <w:bookmarkEnd w:id="22"/>
        <w:r>
          <w:rPr>
            <w:rStyle w:val="Hyperlink"/>
            <w:rFonts w:ascii="Times New Roman" w:hAnsi="Times New Roman"/>
          </w:rPr>
          <w:t>61</w:t>
        </w:r>
      </w:hyperlink>
      <w:r>
        <w:rPr>
          <w:rFonts w:ascii="Times New Roman" w:hAnsi="Times New Roman"/>
          <w:snapToGrid w:val="0"/>
        </w:rPr>
        <w:t>, 2001 04 17, Žin., 2001, Nr. 39-1332 (2001 05 09)</w:t>
      </w:r>
    </w:p>
    <w:p w:rsidR="00000000" w:rsidRDefault="00F766C0">
      <w:pPr>
        <w:widowControl w:val="0"/>
        <w:rPr>
          <w:rFonts w:ascii="Times New Roman" w:hAnsi="Times New Roman"/>
          <w:snapToGrid w:val="0"/>
        </w:rPr>
      </w:pPr>
      <w:r>
        <w:rPr>
          <w:rFonts w:ascii="Times New Roman" w:hAnsi="Times New Roman"/>
          <w:snapToGrid w:val="0"/>
        </w:rPr>
        <w:t>LABDAROS IR PARAMOS FONDŲ ĮSTATYMO 1 STRAIPSNIO PAKEITIMO ĮSTATYMAS</w:t>
      </w:r>
    </w:p>
    <w:p w:rsidR="00000000" w:rsidRDefault="00F766C0">
      <w:pPr>
        <w:widowControl w:val="0"/>
        <w:rPr>
          <w:rFonts w:ascii="Times New Roman" w:hAnsi="Times New Roman"/>
          <w:snapToGrid w:val="0"/>
        </w:rPr>
      </w:pPr>
    </w:p>
    <w:p w:rsidR="00000000" w:rsidRDefault="00F766C0">
      <w:pPr>
        <w:widowControl w:val="0"/>
        <w:jc w:val="both"/>
        <w:rPr>
          <w:rFonts w:ascii="Times New Roman" w:hAnsi="Times New Roman"/>
          <w:snapToGrid w:val="0"/>
        </w:rPr>
      </w:pPr>
      <w:r>
        <w:rPr>
          <w:rFonts w:ascii="Times New Roman" w:hAnsi="Times New Roman"/>
          <w:snapToGrid w:val="0"/>
        </w:rPr>
        <w:t>4.</w:t>
      </w:r>
    </w:p>
    <w:p w:rsidR="00000000" w:rsidRDefault="00F766C0">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F766C0">
      <w:pPr>
        <w:widowControl w:val="0"/>
        <w:jc w:val="both"/>
        <w:rPr>
          <w:rFonts w:ascii="Times New Roman" w:hAnsi="Times New Roman"/>
          <w:snapToGrid w:val="0"/>
        </w:rPr>
      </w:pPr>
      <w:r>
        <w:rPr>
          <w:rFonts w:ascii="Times New Roman" w:hAnsi="Times New Roman"/>
          <w:snapToGrid w:val="0"/>
        </w:rPr>
        <w:t xml:space="preserve">Nr. </w:t>
      </w:r>
      <w:hyperlink r:id="rId11" w:history="1">
        <w:r>
          <w:rPr>
            <w:rStyle w:val="Hyperlink"/>
            <w:rFonts w:ascii="Times New Roman" w:hAnsi="Times New Roman"/>
          </w:rPr>
          <w:t>IX-357</w:t>
        </w:r>
      </w:hyperlink>
      <w:r>
        <w:rPr>
          <w:rFonts w:ascii="Times New Roman" w:hAnsi="Times New Roman"/>
          <w:snapToGrid w:val="0"/>
        </w:rPr>
        <w:t>, 2001-06-05, Žin., 2001, Nr. 52-1816 (2001-06-20)</w:t>
      </w:r>
    </w:p>
    <w:p w:rsidR="00000000" w:rsidRDefault="00F766C0">
      <w:pPr>
        <w:widowControl w:val="0"/>
        <w:jc w:val="both"/>
        <w:rPr>
          <w:rFonts w:ascii="Times New Roman" w:hAnsi="Times New Roman"/>
          <w:snapToGrid w:val="0"/>
        </w:rPr>
      </w:pPr>
      <w:r>
        <w:rPr>
          <w:rFonts w:ascii="Times New Roman" w:hAnsi="Times New Roman"/>
          <w:snapToGrid w:val="0"/>
        </w:rPr>
        <w:t>LABDAROS IR PARAMOS FONDŲ ĮSTATYMO 14 STRAIPSNIO PAKEITIMO IR PAPILDYMO ĮSTATYMAS</w:t>
      </w:r>
    </w:p>
    <w:p w:rsidR="00000000" w:rsidRDefault="00F766C0">
      <w:pPr>
        <w:widowControl w:val="0"/>
        <w:rPr>
          <w:rFonts w:ascii="Times New Roman" w:hAnsi="Times New Roman"/>
          <w:snapToGrid w:val="0"/>
        </w:rPr>
      </w:pPr>
    </w:p>
    <w:p w:rsidR="00000000" w:rsidRDefault="00F766C0">
      <w:pPr>
        <w:pStyle w:val="PlainText"/>
        <w:rPr>
          <w:rFonts w:ascii="Times New Roman" w:hAnsi="Times New Roman"/>
        </w:rPr>
      </w:pPr>
      <w:r>
        <w:rPr>
          <w:rFonts w:ascii="Times New Roman" w:hAnsi="Times New Roman"/>
        </w:rPr>
        <w:t>5.</w:t>
      </w:r>
    </w:p>
    <w:p w:rsidR="00000000" w:rsidRDefault="00F766C0">
      <w:pPr>
        <w:pStyle w:val="PlainText"/>
        <w:rPr>
          <w:rFonts w:ascii="Times New Roman" w:hAnsi="Times New Roman"/>
        </w:rPr>
      </w:pPr>
      <w:r>
        <w:rPr>
          <w:rFonts w:ascii="Times New Roman" w:hAnsi="Times New Roman"/>
        </w:rPr>
        <w:t>Lietuvo</w:t>
      </w:r>
      <w:r>
        <w:rPr>
          <w:rFonts w:ascii="Times New Roman" w:hAnsi="Times New Roman"/>
        </w:rPr>
        <w:t>s Respublikos Seimas, Įstatymas</w:t>
      </w:r>
    </w:p>
    <w:p w:rsidR="00000000" w:rsidRDefault="00F766C0">
      <w:pPr>
        <w:pStyle w:val="PlainText"/>
        <w:rPr>
          <w:rFonts w:ascii="Times New Roman" w:hAnsi="Times New Roman"/>
        </w:rPr>
      </w:pPr>
      <w:r>
        <w:rPr>
          <w:rFonts w:ascii="Times New Roman" w:hAnsi="Times New Roman"/>
        </w:rPr>
        <w:t xml:space="preserve">Nr. </w:t>
      </w:r>
      <w:hyperlink r:id="rId12" w:history="1">
        <w:r>
          <w:rPr>
            <w:rStyle w:val="Hyperlink"/>
            <w:rFonts w:ascii="Times New Roman" w:hAnsi="Times New Roman"/>
          </w:rPr>
          <w:t>IX-609</w:t>
        </w:r>
      </w:hyperlink>
      <w:r>
        <w:rPr>
          <w:rFonts w:ascii="Times New Roman" w:hAnsi="Times New Roman"/>
        </w:rPr>
        <w:t>, 2001-11-15, Žin., 2001, Nr. 102-3627 (2001-12-05)</w:t>
      </w:r>
    </w:p>
    <w:p w:rsidR="00000000" w:rsidRDefault="00F766C0">
      <w:pPr>
        <w:pStyle w:val="PlainText"/>
        <w:rPr>
          <w:rFonts w:ascii="Times New Roman" w:hAnsi="Times New Roman"/>
        </w:rPr>
      </w:pPr>
      <w:r>
        <w:rPr>
          <w:rFonts w:ascii="Times New Roman" w:hAnsi="Times New Roman"/>
        </w:rPr>
        <w:t>LABDAROS IR PARAMOS FONDŲ ĮSTATYMO 10 STRAIPSNIO PAPILDYMO ĮSTATYMAS</w:t>
      </w:r>
    </w:p>
    <w:p w:rsidR="00000000" w:rsidRDefault="00F766C0">
      <w:pPr>
        <w:pStyle w:val="PlainText"/>
        <w:rPr>
          <w:rFonts w:ascii="Times New Roman" w:hAnsi="Times New Roman"/>
        </w:rPr>
      </w:pPr>
    </w:p>
    <w:p w:rsidR="00000000" w:rsidRDefault="00F766C0">
      <w:pPr>
        <w:pStyle w:val="PlainText"/>
        <w:rPr>
          <w:rFonts w:ascii="Times New Roman" w:eastAsia="MS Mincho" w:hAnsi="Times New Roman"/>
        </w:rPr>
      </w:pPr>
      <w:r>
        <w:rPr>
          <w:rFonts w:ascii="Times New Roman" w:eastAsia="MS Mincho" w:hAnsi="Times New Roman"/>
        </w:rPr>
        <w:t>6.</w:t>
      </w:r>
    </w:p>
    <w:p w:rsidR="00000000" w:rsidRDefault="00F766C0">
      <w:pPr>
        <w:pStyle w:val="PlainText"/>
        <w:rPr>
          <w:rFonts w:ascii="Times New Roman" w:eastAsia="MS Mincho" w:hAnsi="Times New Roman"/>
        </w:rPr>
      </w:pPr>
      <w:r>
        <w:rPr>
          <w:rFonts w:ascii="Times New Roman" w:eastAsia="MS Mincho" w:hAnsi="Times New Roman"/>
        </w:rPr>
        <w:t>Lietuvos Respublikos Seima</w:t>
      </w:r>
      <w:r>
        <w:rPr>
          <w:rFonts w:ascii="Times New Roman" w:eastAsia="MS Mincho" w:hAnsi="Times New Roman"/>
        </w:rPr>
        <w:t>s, Įstatymas</w:t>
      </w:r>
    </w:p>
    <w:p w:rsidR="00000000" w:rsidRDefault="00F766C0">
      <w:pPr>
        <w:pStyle w:val="PlainText"/>
        <w:rPr>
          <w:rFonts w:ascii="Times New Roman" w:eastAsia="MS Mincho" w:hAnsi="Times New Roman"/>
        </w:rPr>
      </w:pPr>
      <w:r>
        <w:rPr>
          <w:rFonts w:ascii="Times New Roman" w:eastAsia="MS Mincho" w:hAnsi="Times New Roman"/>
        </w:rPr>
        <w:t xml:space="preserve">Nr. </w:t>
      </w:r>
      <w:hyperlink r:id="rId13" w:history="1">
        <w:r>
          <w:rPr>
            <w:rStyle w:val="Hyperlink"/>
            <w:rFonts w:ascii="Times New Roman" w:eastAsia="MS Mincho" w:hAnsi="Times New Roman"/>
          </w:rPr>
          <w:t>IX-1940</w:t>
        </w:r>
      </w:hyperlink>
      <w:r>
        <w:rPr>
          <w:rFonts w:ascii="Times New Roman" w:eastAsia="MS Mincho" w:hAnsi="Times New Roman"/>
        </w:rPr>
        <w:t>, 2003-12-22, Žin., 2004, Nr. 7-128 (2004-01-13)</w:t>
      </w:r>
    </w:p>
    <w:p w:rsidR="00000000" w:rsidRDefault="00F766C0">
      <w:pPr>
        <w:pStyle w:val="PlainText"/>
        <w:rPr>
          <w:rFonts w:ascii="Times New Roman" w:eastAsia="MS Mincho" w:hAnsi="Times New Roman"/>
        </w:rPr>
      </w:pPr>
      <w:r>
        <w:rPr>
          <w:rFonts w:ascii="Times New Roman" w:eastAsia="MS Mincho" w:hAnsi="Times New Roman"/>
        </w:rPr>
        <w:t>LABDAROS IR PARAMOS FONDŲ ĮSTATYMO PAKEITIMO ĮSTATYMAS</w:t>
      </w:r>
    </w:p>
    <w:p w:rsidR="00000000" w:rsidRDefault="00F766C0">
      <w:pPr>
        <w:jc w:val="both"/>
        <w:rPr>
          <w:rFonts w:ascii="Times New Roman" w:hAnsi="Times New Roman"/>
        </w:rPr>
      </w:pPr>
      <w:r>
        <w:rPr>
          <w:rFonts w:ascii="Times New Roman" w:hAnsi="Times New Roman"/>
        </w:rPr>
        <w:t>Fondų, įregistruotų iki šio Įstatymo įsigaliojimo, įstatai galioj</w:t>
      </w:r>
      <w:r>
        <w:rPr>
          <w:rFonts w:ascii="Times New Roman" w:hAnsi="Times New Roman"/>
        </w:rPr>
        <w:t>a tiek, kiek jie neprieštarauja Civiliniam kodeksui, šiam ir kitiems įstatymams.</w:t>
      </w:r>
    </w:p>
    <w:p w:rsidR="00000000" w:rsidRDefault="00F766C0">
      <w:pPr>
        <w:jc w:val="both"/>
        <w:rPr>
          <w:rFonts w:ascii="Times New Roman" w:hAnsi="Times New Roman"/>
        </w:rPr>
      </w:pPr>
      <w:r>
        <w:rPr>
          <w:rFonts w:ascii="Times New Roman" w:hAnsi="Times New Roman"/>
        </w:rPr>
        <w:t>Fondams, įregistruotiems iki šio Įstatymo įsigaliojimo, Labdaros ir paramos fondų įstatymo 2 straipsnio 2 dalies reikalavimas netaikomas.</w:t>
      </w:r>
    </w:p>
    <w:p w:rsidR="00000000" w:rsidRDefault="00F766C0">
      <w:pPr>
        <w:jc w:val="both"/>
        <w:rPr>
          <w:rFonts w:ascii="Times New Roman" w:hAnsi="Times New Roman"/>
          <w:i/>
        </w:rPr>
      </w:pPr>
      <w:r>
        <w:rPr>
          <w:rFonts w:ascii="Times New Roman" w:hAnsi="Times New Roman"/>
          <w:color w:val="000000"/>
        </w:rPr>
        <w:t>Fondus</w:t>
      </w:r>
      <w:r>
        <w:rPr>
          <w:rFonts w:ascii="Times New Roman" w:hAnsi="Times New Roman"/>
        </w:rPr>
        <w:t>, taip pat jų duomenų ir dokume</w:t>
      </w:r>
      <w:r>
        <w:rPr>
          <w:rFonts w:ascii="Times New Roman" w:hAnsi="Times New Roman"/>
        </w:rPr>
        <w:t>ntų pakeitimus, dėl kurių registravimo pareiškimai registro tvarkytojui buvo pateikti iki šio Įstatymo įsigaliojimo nustatyta tvarka ir nebaigta jų registravimo procedūra, registruoja valstybės įmonė Registrų centras pagal iki šio Įstatymo įsigaliojimo gal</w:t>
      </w:r>
      <w:r>
        <w:rPr>
          <w:rFonts w:ascii="Times New Roman" w:hAnsi="Times New Roman"/>
        </w:rPr>
        <w:t>iojusią tvarką.</w:t>
      </w:r>
    </w:p>
    <w:p w:rsidR="00000000" w:rsidRDefault="00F766C0">
      <w:pPr>
        <w:pStyle w:val="PlainText"/>
        <w:rPr>
          <w:rFonts w:ascii="Times New Roman" w:eastAsia="MS Mincho" w:hAnsi="Times New Roman"/>
          <w:b/>
          <w:bCs/>
        </w:rPr>
      </w:pPr>
      <w:r>
        <w:rPr>
          <w:rFonts w:ascii="Times New Roman" w:eastAsia="MS Mincho" w:hAnsi="Times New Roman"/>
          <w:b/>
          <w:bCs/>
        </w:rPr>
        <w:t xml:space="preserve">Nauja įstatymo redakcija </w:t>
      </w:r>
    </w:p>
    <w:p w:rsidR="00000000" w:rsidRDefault="00F766C0">
      <w:pPr>
        <w:pStyle w:val="PlainText"/>
        <w:rPr>
          <w:rFonts w:ascii="Times New Roman" w:eastAsia="MS Mincho" w:hAnsi="Times New Roman"/>
        </w:rPr>
      </w:pPr>
    </w:p>
    <w:p w:rsidR="00000000" w:rsidRDefault="00F766C0">
      <w:pPr>
        <w:pStyle w:val="PlainText"/>
        <w:rPr>
          <w:rFonts w:ascii="Times New Roman" w:eastAsia="MS Mincho" w:hAnsi="Times New Roman"/>
        </w:rPr>
      </w:pPr>
      <w:r>
        <w:rPr>
          <w:rFonts w:ascii="Times New Roman" w:eastAsia="MS Mincho" w:hAnsi="Times New Roman"/>
        </w:rPr>
        <w:t>*** Pabaiga ***</w:t>
      </w:r>
    </w:p>
    <w:p w:rsidR="00000000" w:rsidRDefault="00F766C0">
      <w:pPr>
        <w:pStyle w:val="PlainText"/>
        <w:rPr>
          <w:rFonts w:ascii="Times New Roman" w:eastAsia="MS Mincho" w:hAnsi="Times New Roman"/>
        </w:rPr>
      </w:pPr>
    </w:p>
    <w:p w:rsidR="00000000" w:rsidRDefault="00F766C0">
      <w:pPr>
        <w:pStyle w:val="PlainText"/>
        <w:rPr>
          <w:rFonts w:ascii="Times New Roman" w:eastAsia="MS Mincho" w:hAnsi="Times New Roman"/>
        </w:rPr>
      </w:pPr>
    </w:p>
    <w:p w:rsidR="00000000" w:rsidRDefault="00F766C0">
      <w:pPr>
        <w:pStyle w:val="PlainText"/>
        <w:rPr>
          <w:rFonts w:ascii="Times New Roman" w:eastAsia="MS Mincho" w:hAnsi="Times New Roman"/>
        </w:rPr>
      </w:pPr>
      <w:r>
        <w:rPr>
          <w:rFonts w:ascii="Times New Roman" w:eastAsia="MS Mincho" w:hAnsi="Times New Roman"/>
        </w:rPr>
        <w:t>Redagavo: Aušrinė Trapinskienė (2004-01-13)</w:t>
      </w:r>
    </w:p>
    <w:p w:rsidR="00000000" w:rsidRDefault="00F766C0">
      <w:pPr>
        <w:pStyle w:val="PlainText"/>
        <w:rPr>
          <w:rFonts w:ascii="Times New Roman" w:eastAsia="MS Mincho" w:hAnsi="Times New Roman"/>
        </w:rPr>
      </w:pPr>
      <w:r>
        <w:rPr>
          <w:rFonts w:ascii="Times New Roman" w:eastAsia="MS Mincho" w:hAnsi="Times New Roman"/>
        </w:rPr>
        <w:t xml:space="preserve">                  autrap@lrs.lt</w:t>
      </w:r>
    </w:p>
    <w:p w:rsidR="00000000" w:rsidRDefault="00F766C0">
      <w:pPr>
        <w:jc w:val="both"/>
        <w:rPr>
          <w:rFonts w:ascii="Times New Roman" w:hAnsi="Times New Roman"/>
          <w:sz w:val="22"/>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66C0">
      <w:r>
        <w:separator/>
      </w:r>
    </w:p>
  </w:endnote>
  <w:endnote w:type="continuationSeparator" w:id="0">
    <w:p w:rsidR="00000000" w:rsidRDefault="00F7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66C0">
      <w:r>
        <w:separator/>
      </w:r>
    </w:p>
  </w:footnote>
  <w:footnote w:type="continuationSeparator" w:id="0">
    <w:p w:rsidR="00000000" w:rsidRDefault="00F76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C0"/>
    <w:rsid w:val="00F766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rFonts w:ascii="Times New Roman" w:hAnsi="Times New Roman"/>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284"/>
      <w:jc w:val="both"/>
    </w:pPr>
    <w:rPr>
      <w:rFonts w:ascii="Times New Roman" w:hAnsi="Times New Roman"/>
      <w:sz w:val="22"/>
    </w:rPr>
  </w:style>
  <w:style w:type="paragraph" w:styleId="BodyText">
    <w:name w:val="Body Text"/>
    <w:basedOn w:val="Normal"/>
    <w:semiHidden/>
    <w:pPr>
      <w:jc w:val="both"/>
    </w:pPr>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3">
    <w:name w:val="Body Text 3"/>
    <w:basedOn w:val="Normal"/>
    <w:semiHidden/>
    <w:pPr>
      <w:jc w:val="both"/>
    </w:pPr>
    <w:rPr>
      <w:sz w:val="22"/>
    </w:rPr>
  </w:style>
  <w:style w:type="paragraph" w:styleId="PlainText">
    <w:name w:val="Plain Text"/>
    <w:basedOn w:val="Normal"/>
    <w:semiHidden/>
    <w:rPr>
      <w:rFonts w:ascii="Courier New" w:hAnsi="Courier New"/>
    </w:rPr>
  </w:style>
  <w:style w:type="paragraph" w:styleId="BodyTextIndent2">
    <w:name w:val="Body Text Indent 2"/>
    <w:basedOn w:val="Normal"/>
    <w:semiHidden/>
    <w:pPr>
      <w:ind w:firstLine="840"/>
      <w:jc w:val="both"/>
    </w:pPr>
    <w:rPr>
      <w:rFonts w:ascii="Times New Roman" w:hAnsi="Times New Roman"/>
      <w:b/>
      <w:spacing w:val="-6"/>
      <w:sz w:val="24"/>
      <w:szCs w:val="24"/>
    </w:rPr>
  </w:style>
  <w:style w:type="paragraph" w:styleId="BodyTextIndent3">
    <w:name w:val="Body Text Indent 3"/>
    <w:basedOn w:val="Normal"/>
    <w:semiHidden/>
    <w:pPr>
      <w:ind w:firstLine="840"/>
      <w:jc w:val="both"/>
    </w:pPr>
    <w:rPr>
      <w:rFonts w:ascii="Times New Roman" w:hAnsi="Times New Roman"/>
      <w:spacing w:val="-4"/>
      <w:sz w:val="24"/>
      <w:szCs w:val="24"/>
    </w:rPr>
  </w:style>
  <w:style w:type="paragraph" w:styleId="BodyText2">
    <w:name w:val="Body Text 2"/>
    <w:basedOn w:val="Normal"/>
    <w:semiHidden/>
    <w:pPr>
      <w:spacing w:after="120" w:line="48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rFonts w:ascii="Times New Roman" w:hAnsi="Times New Roman"/>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284"/>
      <w:jc w:val="both"/>
    </w:pPr>
    <w:rPr>
      <w:rFonts w:ascii="Times New Roman" w:hAnsi="Times New Roman"/>
      <w:sz w:val="22"/>
    </w:rPr>
  </w:style>
  <w:style w:type="paragraph" w:styleId="BodyText">
    <w:name w:val="Body Text"/>
    <w:basedOn w:val="Normal"/>
    <w:semiHidden/>
    <w:pPr>
      <w:jc w:val="both"/>
    </w:pPr>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3">
    <w:name w:val="Body Text 3"/>
    <w:basedOn w:val="Normal"/>
    <w:semiHidden/>
    <w:pPr>
      <w:jc w:val="both"/>
    </w:pPr>
    <w:rPr>
      <w:sz w:val="22"/>
    </w:rPr>
  </w:style>
  <w:style w:type="paragraph" w:styleId="PlainText">
    <w:name w:val="Plain Text"/>
    <w:basedOn w:val="Normal"/>
    <w:semiHidden/>
    <w:rPr>
      <w:rFonts w:ascii="Courier New" w:hAnsi="Courier New"/>
    </w:rPr>
  </w:style>
  <w:style w:type="paragraph" w:styleId="BodyTextIndent2">
    <w:name w:val="Body Text Indent 2"/>
    <w:basedOn w:val="Normal"/>
    <w:semiHidden/>
    <w:pPr>
      <w:ind w:firstLine="840"/>
      <w:jc w:val="both"/>
    </w:pPr>
    <w:rPr>
      <w:rFonts w:ascii="Times New Roman" w:hAnsi="Times New Roman"/>
      <w:b/>
      <w:spacing w:val="-6"/>
      <w:sz w:val="24"/>
      <w:szCs w:val="24"/>
    </w:rPr>
  </w:style>
  <w:style w:type="paragraph" w:styleId="BodyTextIndent3">
    <w:name w:val="Body Text Indent 3"/>
    <w:basedOn w:val="Normal"/>
    <w:semiHidden/>
    <w:pPr>
      <w:ind w:firstLine="840"/>
      <w:jc w:val="both"/>
    </w:pPr>
    <w:rPr>
      <w:rFonts w:ascii="Times New Roman" w:hAnsi="Times New Roman"/>
      <w:spacing w:val="-4"/>
      <w:sz w:val="24"/>
      <w:szCs w:val="24"/>
    </w:rPr>
  </w:style>
  <w:style w:type="paragraph" w:styleId="BodyText2">
    <w:name w:val="Body Text 2"/>
    <w:basedOn w:val="Normal"/>
    <w:semiHidden/>
    <w:pPr>
      <w:spacing w:after="120" w:line="48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8361&amp;b=" TargetMode="External"/><Relationship Id="rId13" Type="http://schemas.openxmlformats.org/officeDocument/2006/relationships/hyperlink" Target="http://www3.lrs.lt/cgi-bin/preps2?a=224651&amp;b=" TargetMode="External"/><Relationship Id="rId3" Type="http://schemas.openxmlformats.org/officeDocument/2006/relationships/settings" Target="settings.xml"/><Relationship Id="rId7" Type="http://schemas.openxmlformats.org/officeDocument/2006/relationships/hyperlink" Target="http://www3.lrs.lt/cgi-bin/preps2?a=224651&amp;b=" TargetMode="External"/><Relationship Id="rId12" Type="http://schemas.openxmlformats.org/officeDocument/2006/relationships/hyperlink" Target="http://www3.lrs.lt/cgi-bin/preps2?a=155194&amp;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a=138312&amp;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3.lrs.lt/cgi-bin/preps2?a=131421&amp;b=" TargetMode="External"/><Relationship Id="rId4" Type="http://schemas.openxmlformats.org/officeDocument/2006/relationships/webSettings" Target="webSettings.xml"/><Relationship Id="rId9" Type="http://schemas.openxmlformats.org/officeDocument/2006/relationships/hyperlink" Target="http://www3.lrs.lt/cgi-bin/preps2?a=96106&amp;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3147</Words>
  <Characters>21311</Characters>
  <Application>Microsoft Office Word</Application>
  <DocSecurity>4</DocSecurity>
  <Lines>434</Lines>
  <Paragraphs>277</Paragraphs>
  <ScaleCrop>false</ScaleCrop>
  <HeadingPairs>
    <vt:vector size="2" baseType="variant">
      <vt:variant>
        <vt:lpstr>Title</vt:lpstr>
      </vt:variant>
      <vt:variant>
        <vt:i4>1</vt:i4>
      </vt:variant>
    </vt:vector>
  </HeadingPairs>
  <TitlesOfParts>
    <vt:vector size="1" baseType="lpstr">
      <vt:lpstr>Redagavo: Ramunė Lūžaitė (1997</vt:lpstr>
    </vt:vector>
  </TitlesOfParts>
  <Company>Seimas</Company>
  <LinksUpToDate>false</LinksUpToDate>
  <CharactersWithSpaces>24181</CharactersWithSpaces>
  <SharedDoc>false</SharedDoc>
  <HLinks>
    <vt:vector size="42" baseType="variant">
      <vt:variant>
        <vt:i4>1572953</vt:i4>
      </vt:variant>
      <vt:variant>
        <vt:i4>18</vt:i4>
      </vt:variant>
      <vt:variant>
        <vt:i4>0</vt:i4>
      </vt:variant>
      <vt:variant>
        <vt:i4>5</vt:i4>
      </vt:variant>
      <vt:variant>
        <vt:lpwstr>http://www3.lrs.lt/cgi-bin/preps2?a=224651&amp;b=</vt:lpwstr>
      </vt:variant>
      <vt:variant>
        <vt:lpwstr/>
      </vt:variant>
      <vt:variant>
        <vt:i4>1900631</vt:i4>
      </vt:variant>
      <vt:variant>
        <vt:i4>15</vt:i4>
      </vt:variant>
      <vt:variant>
        <vt:i4>0</vt:i4>
      </vt:variant>
      <vt:variant>
        <vt:i4>5</vt:i4>
      </vt:variant>
      <vt:variant>
        <vt:lpwstr>http://www3.lrs.lt/cgi-bin/preps2?a=155194&amp;b=</vt:lpwstr>
      </vt:variant>
      <vt:variant>
        <vt:lpwstr/>
      </vt:variant>
      <vt:variant>
        <vt:i4>2031698</vt:i4>
      </vt:variant>
      <vt:variant>
        <vt:i4>12</vt:i4>
      </vt:variant>
      <vt:variant>
        <vt:i4>0</vt:i4>
      </vt:variant>
      <vt:variant>
        <vt:i4>5</vt:i4>
      </vt:variant>
      <vt:variant>
        <vt:lpwstr>http://www3.lrs.lt/cgi-bin/preps2?a=138312&amp;b=</vt:lpwstr>
      </vt:variant>
      <vt:variant>
        <vt:lpwstr/>
      </vt:variant>
      <vt:variant>
        <vt:i4>1769560</vt:i4>
      </vt:variant>
      <vt:variant>
        <vt:i4>9</vt:i4>
      </vt:variant>
      <vt:variant>
        <vt:i4>0</vt:i4>
      </vt:variant>
      <vt:variant>
        <vt:i4>5</vt:i4>
      </vt:variant>
      <vt:variant>
        <vt:lpwstr>http://www3.lrs.lt/cgi-bin/preps2?a=131421&amp;b=</vt:lpwstr>
      </vt:variant>
      <vt:variant>
        <vt:lpwstr/>
      </vt:variant>
      <vt:variant>
        <vt:i4>5373968</vt:i4>
      </vt:variant>
      <vt:variant>
        <vt:i4>6</vt:i4>
      </vt:variant>
      <vt:variant>
        <vt:i4>0</vt:i4>
      </vt:variant>
      <vt:variant>
        <vt:i4>5</vt:i4>
      </vt:variant>
      <vt:variant>
        <vt:lpwstr>http://www3.lrs.lt/cgi-bin/preps2?a=96106&amp;b=</vt:lpwstr>
      </vt:variant>
      <vt:variant>
        <vt:lpwstr/>
      </vt:variant>
      <vt:variant>
        <vt:i4>5898271</vt:i4>
      </vt:variant>
      <vt:variant>
        <vt:i4>3</vt:i4>
      </vt:variant>
      <vt:variant>
        <vt:i4>0</vt:i4>
      </vt:variant>
      <vt:variant>
        <vt:i4>5</vt:i4>
      </vt:variant>
      <vt:variant>
        <vt:lpwstr>http://www3.lrs.lt/cgi-bin/preps2?a=38361&amp;b=</vt:lpwstr>
      </vt:variant>
      <vt:variant>
        <vt:lpwstr/>
      </vt:variant>
      <vt:variant>
        <vt:i4>1572953</vt:i4>
      </vt:variant>
      <vt:variant>
        <vt:i4>0</vt:i4>
      </vt:variant>
      <vt:variant>
        <vt:i4>0</vt:i4>
      </vt:variant>
      <vt:variant>
        <vt:i4>5</vt:i4>
      </vt:variant>
      <vt:variant>
        <vt:lpwstr>http://www3.lrs.lt/cgi-bin/preps2?a=224651&amp;b=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Romas</dc:creator>
  <cp:keywords/>
  <cp:lastModifiedBy>Adlib User</cp:lastModifiedBy>
  <cp:revision>2</cp:revision>
  <dcterms:created xsi:type="dcterms:W3CDTF">2014-12-16T10:51:00Z</dcterms:created>
  <dcterms:modified xsi:type="dcterms:W3CDTF">2014-12-16T10:51:00Z</dcterms:modified>
</cp:coreProperties>
</file>