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40EC6">
      <w:pPr>
        <w:jc w:val="both"/>
        <w:rPr>
          <w:rFonts w:ascii="Times New Roman" w:hAnsi="Times New Roman"/>
        </w:rPr>
      </w:pPr>
      <w:bookmarkStart w:id="0" w:name="_GoBack"/>
      <w:bookmarkEnd w:id="0"/>
      <w:r>
        <w:rPr>
          <w:rFonts w:ascii="Times New Roman" w:hAnsi="Times New Roman"/>
        </w:rPr>
        <w:t>Įstatymas paskelbtas: Žin., 1996, Nr. 50-1197</w:t>
      </w:r>
    </w:p>
    <w:p w:rsidR="00000000" w:rsidRDefault="00840EC6">
      <w:pPr>
        <w:jc w:val="both"/>
        <w:rPr>
          <w:rFonts w:ascii="Times New Roman" w:hAnsi="Times New Roman"/>
        </w:rPr>
      </w:pPr>
      <w:r>
        <w:rPr>
          <w:rFonts w:ascii="Times New Roman" w:hAnsi="Times New Roman"/>
        </w:rPr>
        <w:t>Neoficialus įstatymo tekstas</w:t>
      </w:r>
    </w:p>
    <w:p w:rsidR="00000000" w:rsidRDefault="00840EC6">
      <w:pPr>
        <w:jc w:val="both"/>
        <w:rPr>
          <w:rFonts w:ascii="Times New Roman" w:hAnsi="Times New Roman"/>
          <w:sz w:val="22"/>
        </w:rPr>
      </w:pPr>
    </w:p>
    <w:p w:rsidR="00000000" w:rsidRDefault="00840EC6">
      <w:pPr>
        <w:jc w:val="both"/>
        <w:rPr>
          <w:rFonts w:ascii="Times New Roman" w:hAnsi="Times New Roman"/>
          <w:sz w:val="22"/>
        </w:rPr>
      </w:pPr>
    </w:p>
    <w:p w:rsidR="00000000" w:rsidRDefault="00840EC6">
      <w:pPr>
        <w:jc w:val="center"/>
        <w:rPr>
          <w:rFonts w:ascii="Times New Roman" w:hAnsi="Times New Roman"/>
          <w:b/>
          <w:sz w:val="22"/>
        </w:rPr>
      </w:pPr>
      <w:r>
        <w:rPr>
          <w:rFonts w:ascii="Times New Roman" w:hAnsi="Times New Roman"/>
          <w:b/>
          <w:sz w:val="22"/>
        </w:rPr>
        <w:t>LIETUVOS RESPUBLIKOS</w:t>
      </w:r>
      <w:r>
        <w:rPr>
          <w:rFonts w:ascii="Times New Roman" w:hAnsi="Times New Roman"/>
          <w:b/>
          <w:sz w:val="22"/>
        </w:rPr>
        <w:cr/>
        <w:t>GYVENTOJŲ TURTO IR PAJAMŲ DEKLARAVIMO</w:t>
      </w:r>
      <w:r>
        <w:rPr>
          <w:rFonts w:ascii="Times New Roman" w:hAnsi="Times New Roman"/>
          <w:b/>
          <w:sz w:val="22"/>
        </w:rPr>
        <w:cr/>
        <w:t>ĮSTATYMAS</w:t>
      </w:r>
    </w:p>
    <w:p w:rsidR="00000000" w:rsidRDefault="00840EC6">
      <w:pPr>
        <w:jc w:val="center"/>
        <w:rPr>
          <w:rFonts w:ascii="Times New Roman" w:hAnsi="Times New Roman"/>
          <w:b/>
          <w:sz w:val="22"/>
        </w:rPr>
      </w:pPr>
    </w:p>
    <w:p w:rsidR="00000000" w:rsidRDefault="00840EC6">
      <w:pPr>
        <w:jc w:val="center"/>
        <w:rPr>
          <w:rFonts w:ascii="Times New Roman" w:hAnsi="Times New Roman"/>
          <w:sz w:val="22"/>
        </w:rPr>
      </w:pPr>
      <w:r>
        <w:rPr>
          <w:rFonts w:ascii="Times New Roman" w:hAnsi="Times New Roman"/>
          <w:sz w:val="22"/>
        </w:rPr>
        <w:t>1996 m. gegužės 16 d. Nr. I-1338</w:t>
      </w:r>
      <w:r>
        <w:rPr>
          <w:rFonts w:ascii="Times New Roman" w:hAnsi="Times New Roman"/>
          <w:sz w:val="22"/>
        </w:rPr>
        <w:cr/>
        <w:t>Vilnius</w:t>
      </w:r>
      <w:r>
        <w:rPr>
          <w:rFonts w:ascii="Times New Roman" w:hAnsi="Times New Roman"/>
          <w:sz w:val="22"/>
        </w:rPr>
        <w:cr/>
      </w:r>
    </w:p>
    <w:p w:rsidR="00000000" w:rsidRDefault="00840EC6">
      <w:pPr>
        <w:jc w:val="both"/>
        <w:rPr>
          <w:rFonts w:ascii="Times New Roman" w:hAnsi="Times New Roman"/>
          <w:sz w:val="22"/>
        </w:rPr>
      </w:pPr>
    </w:p>
    <w:p w:rsidR="00000000" w:rsidRDefault="00840EC6">
      <w:pPr>
        <w:ind w:firstLine="720"/>
        <w:jc w:val="both"/>
        <w:rPr>
          <w:rFonts w:ascii="Times New Roman" w:hAnsi="Times New Roman"/>
          <w:i/>
          <w:sz w:val="22"/>
        </w:rPr>
      </w:pPr>
      <w:r>
        <w:rPr>
          <w:rFonts w:ascii="Times New Roman" w:hAnsi="Times New Roman"/>
          <w:b/>
          <w:sz w:val="22"/>
        </w:rPr>
        <w:t>1 straipsnis. Įstatymo paskirtis</w:t>
      </w:r>
      <w:r>
        <w:rPr>
          <w:rFonts w:ascii="Times New Roman" w:hAnsi="Times New Roman"/>
          <w:b/>
          <w:sz w:val="22"/>
        </w:rPr>
        <w:cr/>
      </w:r>
      <w:r>
        <w:rPr>
          <w:rFonts w:ascii="Times New Roman" w:hAnsi="Times New Roman"/>
          <w:sz w:val="22"/>
        </w:rPr>
        <w:tab/>
        <w:t>Šis įstatymas nustato Lietuvos R</w:t>
      </w:r>
      <w:r>
        <w:rPr>
          <w:rFonts w:ascii="Times New Roman" w:hAnsi="Times New Roman"/>
          <w:sz w:val="22"/>
        </w:rPr>
        <w:t>espublikos gyventojų turto ir pajamų deklaravimą, pagrįstą mokesčiais ir kitais privalomais mokėjimais valstybei.</w:t>
      </w:r>
      <w:r>
        <w:rPr>
          <w:rFonts w:ascii="Times New Roman" w:hAnsi="Times New Roman"/>
          <w:sz w:val="22"/>
        </w:rPr>
        <w:cr/>
      </w:r>
    </w:p>
    <w:p w:rsidR="00000000" w:rsidRDefault="00840EC6">
      <w:pPr>
        <w:ind w:firstLine="720"/>
        <w:jc w:val="both"/>
        <w:rPr>
          <w:rFonts w:ascii="Times New Roman" w:hAnsi="Times New Roman"/>
          <w:b/>
          <w:sz w:val="22"/>
        </w:rPr>
      </w:pPr>
      <w:r>
        <w:rPr>
          <w:rFonts w:ascii="Times New Roman" w:hAnsi="Times New Roman"/>
          <w:b/>
          <w:sz w:val="22"/>
        </w:rPr>
        <w:t>2 straipsnis. Deklaravimo objektas</w:t>
      </w:r>
    </w:p>
    <w:p w:rsidR="00000000" w:rsidRDefault="00840EC6">
      <w:pPr>
        <w:ind w:firstLine="720"/>
        <w:jc w:val="both"/>
        <w:rPr>
          <w:rFonts w:ascii="Times New Roman" w:hAnsi="Times New Roman"/>
          <w:sz w:val="22"/>
        </w:rPr>
      </w:pPr>
      <w:r>
        <w:rPr>
          <w:rFonts w:ascii="Times New Roman" w:hAnsi="Times New Roman"/>
          <w:sz w:val="22"/>
        </w:rPr>
        <w:t>1. Lietuvos Respublikos gyventojai, nurodyti šio įstatymo 11 straipsnyje, privalo deklaruoti:</w:t>
      </w:r>
    </w:p>
    <w:p w:rsidR="00000000" w:rsidRDefault="00840EC6">
      <w:pPr>
        <w:ind w:firstLine="720"/>
        <w:jc w:val="both"/>
        <w:rPr>
          <w:rFonts w:ascii="Times New Roman" w:hAnsi="Times New Roman"/>
          <w:sz w:val="22"/>
        </w:rPr>
      </w:pPr>
      <w:r>
        <w:rPr>
          <w:rFonts w:ascii="Times New Roman" w:hAnsi="Times New Roman"/>
          <w:sz w:val="22"/>
        </w:rPr>
        <w:t>1) kalendori</w:t>
      </w:r>
      <w:r>
        <w:rPr>
          <w:rFonts w:ascii="Times New Roman" w:hAnsi="Times New Roman"/>
          <w:sz w:val="22"/>
        </w:rPr>
        <w:t>nių metų pradžioje turimą, per kalendorinius metus įsigytą ir kalendorinių metų pabaigoje turimą šį turtą:</w:t>
      </w:r>
    </w:p>
    <w:p w:rsidR="00000000" w:rsidRDefault="00840EC6">
      <w:pPr>
        <w:ind w:firstLine="720"/>
        <w:jc w:val="both"/>
        <w:rPr>
          <w:rFonts w:ascii="Times New Roman" w:hAnsi="Times New Roman"/>
          <w:sz w:val="22"/>
        </w:rPr>
      </w:pPr>
      <w:r>
        <w:rPr>
          <w:rFonts w:ascii="Times New Roman" w:hAnsi="Times New Roman"/>
          <w:sz w:val="22"/>
        </w:rPr>
        <w:t>a) įregistruotą kilnojamąjį ir nekilnojamąjį turtą, kuriam nustatyta privaloma teisinė registracija, nebaigtus statyti arba pastatytus, bet neįregist</w:t>
      </w:r>
      <w:r>
        <w:rPr>
          <w:rFonts w:ascii="Times New Roman" w:hAnsi="Times New Roman"/>
          <w:sz w:val="22"/>
        </w:rPr>
        <w:t>ruotus statinius;</w:t>
      </w:r>
    </w:p>
    <w:p w:rsidR="00000000" w:rsidRDefault="00840EC6">
      <w:pPr>
        <w:pStyle w:val="BodyTextIndent"/>
        <w:rPr>
          <w:sz w:val="22"/>
        </w:rPr>
      </w:pPr>
      <w:r>
        <w:rPr>
          <w:sz w:val="22"/>
        </w:rPr>
        <w:t>b) didesnės kaip 2000 litų vertės neregistruojamą turtą - meno kūrinius, tauriuosius metalus, brangakmenius, tauriųjų metalų ir brangakmenių dirbinius, taip pat dirbinius su brangakmeniais;</w:t>
      </w:r>
    </w:p>
    <w:p w:rsidR="00000000" w:rsidRDefault="00840EC6">
      <w:pPr>
        <w:pStyle w:val="BodyTextIndent"/>
        <w:rPr>
          <w:sz w:val="22"/>
        </w:rPr>
      </w:pPr>
      <w:r>
        <w:rPr>
          <w:sz w:val="22"/>
        </w:rPr>
        <w:t>c) akcijas, obligacijas, vekselius ir kitus vert</w:t>
      </w:r>
      <w:r>
        <w:rPr>
          <w:sz w:val="22"/>
        </w:rPr>
        <w:t>ybinius popierius, pajus, kai jų bendra vertė didesnė kaip 2000 litų;</w:t>
      </w:r>
    </w:p>
    <w:p w:rsidR="00000000" w:rsidRDefault="00840EC6">
      <w:pPr>
        <w:pStyle w:val="BodyTextIndent"/>
        <w:rPr>
          <w:sz w:val="22"/>
        </w:rPr>
      </w:pPr>
      <w:r>
        <w:rPr>
          <w:sz w:val="22"/>
        </w:rPr>
        <w:t>d) pinigines lėšas, indėlius, paskolintas ir negrąžintas pinigines lėšas, kai jų bendra suma didesnė kaip 2000 litų;</w:t>
      </w:r>
    </w:p>
    <w:p w:rsidR="00000000" w:rsidRDefault="00840EC6">
      <w:pPr>
        <w:ind w:firstLine="720"/>
        <w:jc w:val="both"/>
        <w:rPr>
          <w:rFonts w:ascii="Times New Roman" w:hAnsi="Times New Roman"/>
          <w:sz w:val="22"/>
        </w:rPr>
      </w:pPr>
      <w:r>
        <w:rPr>
          <w:rFonts w:ascii="Times New Roman" w:hAnsi="Times New Roman"/>
          <w:sz w:val="22"/>
        </w:rPr>
        <w:t>2) per kalendorinius metus gautas visų rūšių pajamas (pinigais ar nat</w:t>
      </w:r>
      <w:r>
        <w:rPr>
          <w:rFonts w:ascii="Times New Roman" w:hAnsi="Times New Roman"/>
          <w:sz w:val="22"/>
        </w:rPr>
        <w:t>ūra), sugrąžintų paskolintų lėšų, indėlių</w:t>
      </w:r>
      <w:r>
        <w:rPr>
          <w:rFonts w:ascii="Times New Roman" w:hAnsi="Times New Roman"/>
          <w:b/>
          <w:sz w:val="22"/>
        </w:rPr>
        <w:t xml:space="preserve"> </w:t>
      </w:r>
      <w:r>
        <w:rPr>
          <w:rFonts w:ascii="Times New Roman" w:hAnsi="Times New Roman"/>
          <w:sz w:val="22"/>
        </w:rPr>
        <w:t>sumas ir sumokėtą pajamų mokestį;</w:t>
      </w:r>
    </w:p>
    <w:p w:rsidR="00000000" w:rsidRDefault="00840EC6">
      <w:pPr>
        <w:pStyle w:val="BodyTextIndent3"/>
        <w:rPr>
          <w:b w:val="0"/>
          <w:sz w:val="22"/>
        </w:rPr>
      </w:pPr>
      <w:r>
        <w:rPr>
          <w:b w:val="0"/>
          <w:sz w:val="22"/>
        </w:rPr>
        <w:t>3) per kalendorinius metus dovanotas pinigines lėšas, kai jų bendra suma didesnė kaip 2000 litų.</w:t>
      </w:r>
    </w:p>
    <w:p w:rsidR="00000000" w:rsidRDefault="00840EC6">
      <w:pPr>
        <w:pStyle w:val="BodyTextIndent"/>
        <w:rPr>
          <w:sz w:val="22"/>
        </w:rPr>
      </w:pPr>
      <w:r>
        <w:rPr>
          <w:sz w:val="22"/>
        </w:rPr>
        <w:t>2. Šiame straipsnyje nurodytas turtas deklaruojamas esantis Lietuvos Respublikoje i</w:t>
      </w:r>
      <w:r>
        <w:rPr>
          <w:sz w:val="22"/>
        </w:rPr>
        <w:t>r užsienyje.</w:t>
      </w:r>
    </w:p>
    <w:p w:rsidR="00000000" w:rsidRDefault="00840EC6">
      <w:pPr>
        <w:pStyle w:val="BodyTextIndent"/>
        <w:rPr>
          <w:sz w:val="22"/>
        </w:rPr>
      </w:pPr>
      <w:r>
        <w:rPr>
          <w:sz w:val="22"/>
        </w:rPr>
        <w:t>3. Deklaruojamos kalendoriniais metais gautos pajamos, įsigytas turtas, paskolintos ir negrąžintos piniginės lėšos (įskaitant ir kalendorinių metų pradžioje buvusias paskolintas ir negrąžintas pinigines lėšas) bei dovanotos piniginės lėšos pag</w:t>
      </w:r>
      <w:r>
        <w:rPr>
          <w:sz w:val="22"/>
        </w:rPr>
        <w:t>rindžiamos įstatymų reikalavimus atitinkančiais sandorių ar kitais juridinę galią turinčiais dokumentais. Gyventojai, deklaruojantys turtą ir pajamas pagal šį įstatymą pirmą kartą, kalendorinių metų pradžioje turėtas pinigines lėšas, kurios viršija atitink</w:t>
      </w:r>
      <w:r>
        <w:rPr>
          <w:sz w:val="22"/>
        </w:rPr>
        <w:t>amų metų pradžioje buvusį minimalų deklaruoti privalomo turto kainos dydį, nustatytą Komisijos privalomam registruoti turtui įvertinti, įskaitant pasiskolintas, privalo pagrįsti įstatymų reikalavimus atitinkančiais sandorių ar kitais juridinę galią turinči</w:t>
      </w:r>
      <w:r>
        <w:rPr>
          <w:sz w:val="22"/>
        </w:rPr>
        <w:t>ais dokumentais. Prie užsienio kalba surašytų dokumentų turi būti pridėtas notarine tvarka patvirtintas jų vertimas į lietuvių kalbą, o užsienio valstybėse išduoti dokumentai privalo būti legalizuoti, išskyrus atvejus, kai pagal galiojančias Lietuvos Respu</w:t>
      </w:r>
      <w:r>
        <w:rPr>
          <w:sz w:val="22"/>
        </w:rPr>
        <w:t>blikoje tarptautines sutartis yra atleidžiama nuo legalizavimo.</w:t>
      </w:r>
    </w:p>
    <w:p w:rsidR="00000000" w:rsidRDefault="00840EC6">
      <w:pPr>
        <w:ind w:firstLine="720"/>
        <w:jc w:val="both"/>
        <w:rPr>
          <w:rFonts w:ascii="Times New Roman" w:hAnsi="Times New Roman"/>
          <w:i/>
        </w:rPr>
      </w:pPr>
      <w:r>
        <w:rPr>
          <w:rFonts w:ascii="Times New Roman" w:hAnsi="Times New Roman"/>
          <w:sz w:val="22"/>
        </w:rPr>
        <w:t>4. Nustačius, kad deklaruotos kalendorinių metų pradžioje turėtos piniginės lėšos, kurios viršija atitinkamų metų pradžioje buvusį minimalų deklaruoti privalomo turto kainos dydį, nustatytą Ko</w:t>
      </w:r>
      <w:r>
        <w:rPr>
          <w:rFonts w:ascii="Times New Roman" w:hAnsi="Times New Roman"/>
          <w:sz w:val="22"/>
        </w:rPr>
        <w:t>misijos privalomam registruoti turtui įvertinti (tuo atveju, kai gyventojai deklaruoja turtą ir pajamas pagal šį įstatymą pirmą kartą), kalendoriniais metais gautos pajamos, įsigytas turtas, paskolintos ir negrąžintos piniginės lėšos (įskaitant ir kalendor</w:t>
      </w:r>
      <w:r>
        <w:rPr>
          <w:rFonts w:ascii="Times New Roman" w:hAnsi="Times New Roman"/>
          <w:sz w:val="22"/>
        </w:rPr>
        <w:t xml:space="preserve">inių metų pradžioje buvusias paskolintas ir negrąžintas pinigines lėšas) bei dovanotos piniginės lėšos nepagrįstos įstatymų reikalavimus atitinkančiais sandorių ar kitais juridinę galią turinčiais dokumentais, nuo nepagrįstosios sumos skiriama 20 procentų </w:t>
      </w:r>
      <w:r>
        <w:rPr>
          <w:rFonts w:ascii="Times New Roman" w:hAnsi="Times New Roman"/>
          <w:sz w:val="22"/>
        </w:rPr>
        <w:t>dydžio bauda. Bauda turi būti sumokėta ne vėliau kaip per 20 dienų nuo valstybinės mokesčių inspekcijos sprendimo skirti baudą gavimo dienos. Nesumokėta bauda išieškoma Lietuvos Respublikos mokesčių administravimo įstatymo nustatyta tvarka.</w:t>
      </w:r>
    </w:p>
    <w:p w:rsidR="00000000" w:rsidRDefault="00840EC6">
      <w:pPr>
        <w:jc w:val="both"/>
        <w:rPr>
          <w:rFonts w:ascii="Times New Roman" w:hAnsi="Times New Roman"/>
          <w:i/>
        </w:rPr>
      </w:pPr>
      <w:r>
        <w:rPr>
          <w:rFonts w:ascii="Times New Roman" w:hAnsi="Times New Roman"/>
          <w:i/>
        </w:rPr>
        <w:t>Straipsnio pake</w:t>
      </w:r>
      <w:r>
        <w:rPr>
          <w:rFonts w:ascii="Times New Roman" w:hAnsi="Times New Roman"/>
          <w:i/>
        </w:rPr>
        <w:t>itimai:</w:t>
      </w:r>
    </w:p>
    <w:p w:rsidR="00000000" w:rsidRDefault="00840EC6">
      <w:pPr>
        <w:jc w:val="both"/>
        <w:rPr>
          <w:rFonts w:ascii="Times New Roman" w:hAnsi="Times New Roman"/>
          <w:i/>
        </w:rPr>
      </w:pPr>
      <w:r>
        <w:rPr>
          <w:rFonts w:ascii="Times New Roman" w:hAnsi="Times New Roman"/>
          <w:i/>
        </w:rPr>
        <w:t xml:space="preserve">Nr. </w:t>
      </w:r>
      <w:hyperlink r:id="rId7" w:history="1">
        <w:hyperlink r:id="rId8" w:history="1">
          <w:r>
            <w:rPr>
              <w:rStyle w:val="Hyperlink"/>
              <w:rFonts w:ascii="Times New Roman" w:hAnsi="Times New Roman"/>
              <w:i/>
            </w:rPr>
            <w:t>VIII-819</w:t>
          </w:r>
        </w:hyperlink>
      </w:hyperlink>
      <w:r>
        <w:rPr>
          <w:rFonts w:ascii="Times New Roman" w:hAnsi="Times New Roman"/>
          <w:i/>
        </w:rPr>
        <w:t>, 98.06.30, Žin., 1998, Nr.63-1802 (98.07.15)</w:t>
      </w:r>
    </w:p>
    <w:p w:rsidR="00000000" w:rsidRDefault="00840EC6">
      <w:pPr>
        <w:widowControl w:val="0"/>
        <w:jc w:val="both"/>
        <w:rPr>
          <w:rFonts w:ascii="Times New Roman" w:hAnsi="Times New Roman"/>
          <w:i/>
          <w:snapToGrid w:val="0"/>
        </w:rPr>
      </w:pPr>
      <w:r>
        <w:rPr>
          <w:rFonts w:ascii="Times New Roman" w:hAnsi="Times New Roman"/>
          <w:i/>
          <w:snapToGrid w:val="0"/>
        </w:rPr>
        <w:t xml:space="preserve">Nr. </w:t>
      </w:r>
      <w:hyperlink r:id="rId9" w:history="1">
        <w:hyperlink r:id="rId10" w:history="1">
          <w:r>
            <w:rPr>
              <w:rStyle w:val="Hyperlink"/>
              <w:rFonts w:ascii="Times New Roman" w:hAnsi="Times New Roman"/>
              <w:i/>
            </w:rPr>
            <w:t>VIII-1887</w:t>
          </w:r>
        </w:hyperlink>
      </w:hyperlink>
      <w:r>
        <w:rPr>
          <w:rFonts w:ascii="Times New Roman" w:hAnsi="Times New Roman"/>
          <w:i/>
          <w:snapToGrid w:val="0"/>
        </w:rPr>
        <w:t>, 00.07.20, Žin., 2000, Nr.67-2017 (00.08.09)</w:t>
      </w:r>
    </w:p>
    <w:p w:rsidR="00000000" w:rsidRDefault="00840EC6">
      <w:pPr>
        <w:jc w:val="both"/>
        <w:rPr>
          <w:rFonts w:ascii="Times New Roman" w:hAnsi="Times New Roman"/>
          <w:sz w:val="22"/>
        </w:rPr>
      </w:pPr>
    </w:p>
    <w:p w:rsidR="00000000" w:rsidRDefault="00840EC6">
      <w:pPr>
        <w:jc w:val="both"/>
        <w:rPr>
          <w:rFonts w:ascii="Times New Roman" w:hAnsi="Times New Roman"/>
          <w:sz w:val="22"/>
        </w:rPr>
      </w:pPr>
    </w:p>
    <w:p w:rsidR="00000000" w:rsidRDefault="00840EC6">
      <w:pPr>
        <w:jc w:val="both"/>
        <w:rPr>
          <w:rFonts w:ascii="Times New Roman" w:hAnsi="Times New Roman"/>
          <w:b/>
          <w:sz w:val="22"/>
        </w:rPr>
      </w:pPr>
      <w:r>
        <w:rPr>
          <w:rFonts w:ascii="Times New Roman" w:hAnsi="Times New Roman"/>
          <w:b/>
          <w:sz w:val="22"/>
        </w:rPr>
        <w:tab/>
        <w:t>3 straipsnis. Turtą ir pajamas deklaruojantys asmenys</w:t>
      </w:r>
    </w:p>
    <w:p w:rsidR="00000000" w:rsidRDefault="00840EC6">
      <w:pPr>
        <w:pStyle w:val="BodyTextIndent"/>
        <w:rPr>
          <w:sz w:val="22"/>
        </w:rPr>
      </w:pPr>
      <w:r>
        <w:rPr>
          <w:sz w:val="22"/>
        </w:rPr>
        <w:t>1. Šio į</w:t>
      </w:r>
      <w:r>
        <w:rPr>
          <w:sz w:val="22"/>
        </w:rPr>
        <w:t>statymo 11 straipsnyje nurodyti Lietuvos Respublikos gyventojai fiziniai asmenys, kurių pagrindinė gyvenamoji vieta yra Lietuvos Respublika, bei fiziniai asmenys, gyvenę Lietuvos Respublikoje ataskaitiniais metais su pertraukomis arba ištisai 183 dienas ir</w:t>
      </w:r>
      <w:r>
        <w:rPr>
          <w:sz w:val="22"/>
        </w:rPr>
        <w:t xml:space="preserve"> ilgiau, išskyrus užsienio valstybių diplomatus, diplomatinių atstovybių ir konsulinių įstaigų darbuotojus užsienio valstybių piliečius, deklaruoja turtą ir pajamas pateikdami gyvenamosios vietos valstybinei mokesčių inspekcijai du Vyriausybės ar jos įgali</w:t>
      </w:r>
      <w:r>
        <w:rPr>
          <w:sz w:val="22"/>
        </w:rPr>
        <w:t>otos institucijos nustatytos formos turto ir pajamų deklaracijos egzempliorius. Pagrindine gyvenamąja vieta laikoma vieta, kurią gyventojas deklaruoja Lietuvos Respublikoje, o jei gyventojas nedeklaruoja gyvenamosios vietos, pagrindine gyvenamąja vieta lai</w:t>
      </w:r>
      <w:r>
        <w:rPr>
          <w:sz w:val="22"/>
        </w:rPr>
        <w:t>koma vieta, kurioje jis nuolat arba daugiausiai gyvena, arba vieta, kuri yra jo asmeninių, socialinių arba ekonominių interesų buvimo vieta. Nepilnamečių asmenų ir pilnamečių asmenų invalidų bei pensininkų, reikalaujančių globos, gyvenančių kartu su šeima,</w:t>
      </w:r>
      <w:r>
        <w:rPr>
          <w:sz w:val="22"/>
        </w:rPr>
        <w:t xml:space="preserve"> turtą ir pajamas deklaruoja vienas iš tėvų, įtėvių, globėjų ar rūpintojų. Šeima laikomi sutuoktiniai ir kartu gyvenantys vaikai (įvaikiai) iki 18 metų. Jeigu asmuo šeimos nariu tampa arba nustoja juo būti tais kalendoriniais metais, už kuriuos deklaruojam</w:t>
      </w:r>
      <w:r>
        <w:rPr>
          <w:sz w:val="22"/>
        </w:rPr>
        <w:t>as turtas ir pajamos, jis privalo deklaruoti turtą ir pajamas už visus kalendorinius metus. Jeigu vaikams (įvaikiams) tais kalendoriniais metais, už kuriuos deklaruojamas turtas ir pajamos, sukanka 18 metų, jų turtą ir pajamas vienas iš tėvų (įtėvių) dekla</w:t>
      </w:r>
      <w:r>
        <w:rPr>
          <w:sz w:val="22"/>
        </w:rPr>
        <w:t>ruoja už laikotarpį nuo kalendorinių metų pradžios iki jiems sukaks 18 metų. Už nepilnamečio asmens turto ir pajamų nedeklaravimą atsakomybėn traukiamas asmuo, dėl kurio atsiranda prievolė deklaruoti turtą ir pajamas pagal šį įstatymą.</w:t>
      </w:r>
    </w:p>
    <w:p w:rsidR="00000000" w:rsidRDefault="00840EC6">
      <w:pPr>
        <w:jc w:val="both"/>
        <w:rPr>
          <w:rFonts w:ascii="Times New Roman" w:hAnsi="Times New Roman"/>
          <w:sz w:val="22"/>
        </w:rPr>
      </w:pPr>
      <w:r>
        <w:rPr>
          <w:rFonts w:ascii="Times New Roman" w:hAnsi="Times New Roman"/>
          <w:sz w:val="22"/>
        </w:rPr>
        <w:tab/>
        <w:t>2. Deklaracija pate</w:t>
      </w:r>
      <w:r>
        <w:rPr>
          <w:rFonts w:ascii="Times New Roman" w:hAnsi="Times New Roman"/>
          <w:sz w:val="22"/>
        </w:rPr>
        <w:t>ikiama kasmet iki gegužės 1 dienos už praėjusius kalendorinius metus. Už turto ir pajamų deklaracijose nurodytų duomenų teisingumą atsako pats deklaruojantysis.</w:t>
      </w:r>
    </w:p>
    <w:p w:rsidR="00000000" w:rsidRDefault="00840EC6">
      <w:pPr>
        <w:ind w:firstLine="720"/>
        <w:jc w:val="both"/>
        <w:rPr>
          <w:rFonts w:ascii="Times New Roman" w:hAnsi="Times New Roman"/>
          <w:sz w:val="22"/>
        </w:rPr>
      </w:pPr>
      <w:r>
        <w:rPr>
          <w:rFonts w:ascii="Times New Roman" w:hAnsi="Times New Roman"/>
          <w:sz w:val="22"/>
        </w:rPr>
        <w:t>3. Gali būti tikslinami penkerių praėjusių kalendorinių metų deklaracijų duomenys, pradedant sk</w:t>
      </w:r>
      <w:r>
        <w:rPr>
          <w:rFonts w:ascii="Times New Roman" w:hAnsi="Times New Roman"/>
          <w:sz w:val="22"/>
        </w:rPr>
        <w:t>aičiuoti nuo kalendorinių metų, buvusių prieš tuos kalendorinius metus, kuriais tikslinama. Deklaracijos tikslinimo tvarką nustato centrinis mokesčio administratorius. Duomenys apie kalendorinių metų pradžioje ar pabaigoje ne kredito įstaigose turėtas pini</w:t>
      </w:r>
      <w:r>
        <w:rPr>
          <w:rFonts w:ascii="Times New Roman" w:hAnsi="Times New Roman"/>
          <w:sz w:val="22"/>
        </w:rPr>
        <w:t>gines lėšas gali būti tikslinami tik tuo atveju, kai ankstesnių kalendorinių metų turto ir pajamų deklaracijoje nurodyti duomenys apie metų pabaigoje turėtas pinigines lėšas neatitinka tikslinamoje kalendorinių metų deklaracijoje nurodytų duomenų apie metų</w:t>
      </w:r>
      <w:r>
        <w:rPr>
          <w:rFonts w:ascii="Times New Roman" w:hAnsi="Times New Roman"/>
          <w:sz w:val="22"/>
        </w:rPr>
        <w:t xml:space="preserve"> pradžioje turėtas pinigines lėšas. Deklaracijų duomenys apie gautas paskolas negali būti tikslinami.</w:t>
      </w:r>
    </w:p>
    <w:p w:rsidR="00000000" w:rsidRDefault="00840EC6">
      <w:pPr>
        <w:jc w:val="both"/>
        <w:rPr>
          <w:rFonts w:ascii="Times New Roman" w:hAnsi="Times New Roman"/>
          <w:i/>
        </w:rPr>
      </w:pPr>
      <w:r>
        <w:rPr>
          <w:rFonts w:ascii="Times New Roman" w:hAnsi="Times New Roman"/>
          <w:i/>
        </w:rPr>
        <w:t>Straipsnio pakeitimai:</w:t>
      </w:r>
    </w:p>
    <w:p w:rsidR="00000000" w:rsidRDefault="00840EC6">
      <w:pPr>
        <w:jc w:val="both"/>
        <w:rPr>
          <w:rFonts w:ascii="Times New Roman" w:hAnsi="Times New Roman"/>
          <w:i/>
        </w:rPr>
      </w:pPr>
      <w:r>
        <w:rPr>
          <w:rFonts w:ascii="Times New Roman" w:hAnsi="Times New Roman"/>
          <w:i/>
        </w:rPr>
        <w:t xml:space="preserve">Nr. </w:t>
      </w:r>
      <w:hyperlink r:id="rId11" w:history="1">
        <w:hyperlink r:id="rId12" w:history="1">
          <w:r>
            <w:rPr>
              <w:rStyle w:val="Hyperlink"/>
              <w:rFonts w:ascii="Times New Roman" w:hAnsi="Times New Roman"/>
              <w:i/>
            </w:rPr>
            <w:t>VIII-623</w:t>
          </w:r>
        </w:hyperlink>
      </w:hyperlink>
      <w:r>
        <w:rPr>
          <w:rFonts w:ascii="Times New Roman" w:hAnsi="Times New Roman"/>
          <w:i/>
        </w:rPr>
        <w:t>, 98.02.03, Žin., 1998, Nr.16-379 (98.02.13)</w:t>
      </w:r>
    </w:p>
    <w:p w:rsidR="00000000" w:rsidRDefault="00840EC6">
      <w:pPr>
        <w:jc w:val="both"/>
        <w:rPr>
          <w:rFonts w:ascii="Times New Roman" w:hAnsi="Times New Roman"/>
          <w:i/>
        </w:rPr>
      </w:pPr>
      <w:r>
        <w:rPr>
          <w:rFonts w:ascii="Times New Roman" w:hAnsi="Times New Roman"/>
          <w:i/>
        </w:rPr>
        <w:t xml:space="preserve">Nr. </w:t>
      </w:r>
      <w:hyperlink r:id="rId13" w:history="1">
        <w:hyperlink r:id="rId14" w:history="1">
          <w:r>
            <w:rPr>
              <w:rStyle w:val="Hyperlink"/>
              <w:rFonts w:ascii="Times New Roman" w:hAnsi="Times New Roman"/>
              <w:i/>
            </w:rPr>
            <w:t>VIII-819</w:t>
          </w:r>
        </w:hyperlink>
      </w:hyperlink>
      <w:r>
        <w:rPr>
          <w:rFonts w:ascii="Times New Roman" w:hAnsi="Times New Roman"/>
          <w:i/>
        </w:rPr>
        <w:t>, 98.06.30, Žin., 1998, Nr.63-1802 (98.07.15)</w:t>
      </w:r>
    </w:p>
    <w:p w:rsidR="00000000" w:rsidRDefault="00840EC6">
      <w:pPr>
        <w:widowControl w:val="0"/>
        <w:jc w:val="both"/>
        <w:rPr>
          <w:rFonts w:ascii="Times New Roman" w:hAnsi="Times New Roman"/>
          <w:i/>
          <w:snapToGrid w:val="0"/>
        </w:rPr>
      </w:pPr>
      <w:r>
        <w:rPr>
          <w:rFonts w:ascii="Times New Roman" w:hAnsi="Times New Roman"/>
          <w:i/>
          <w:snapToGrid w:val="0"/>
        </w:rPr>
        <w:t xml:space="preserve">Nr. </w:t>
      </w:r>
      <w:hyperlink r:id="rId15" w:history="1">
        <w:hyperlink r:id="rId16" w:history="1">
          <w:r>
            <w:rPr>
              <w:rStyle w:val="Hyperlink"/>
              <w:rFonts w:ascii="Times New Roman" w:hAnsi="Times New Roman"/>
              <w:i/>
            </w:rPr>
            <w:t>VIII-1887</w:t>
          </w:r>
        </w:hyperlink>
      </w:hyperlink>
      <w:r>
        <w:rPr>
          <w:rFonts w:ascii="Times New Roman" w:hAnsi="Times New Roman"/>
          <w:i/>
          <w:snapToGrid w:val="0"/>
        </w:rPr>
        <w:t>, 00.07.20, Žin., 2000, Nr.67-201</w:t>
      </w:r>
      <w:r>
        <w:rPr>
          <w:rFonts w:ascii="Times New Roman" w:hAnsi="Times New Roman"/>
          <w:i/>
          <w:snapToGrid w:val="0"/>
        </w:rPr>
        <w:t>7 (00.08.09)</w:t>
      </w:r>
    </w:p>
    <w:p w:rsidR="00000000" w:rsidRDefault="00840EC6">
      <w:pPr>
        <w:jc w:val="both"/>
        <w:rPr>
          <w:rFonts w:ascii="Times New Roman" w:hAnsi="Times New Roman"/>
          <w:i/>
        </w:rPr>
      </w:pPr>
    </w:p>
    <w:p w:rsidR="00000000" w:rsidRDefault="00840EC6">
      <w:pPr>
        <w:jc w:val="both"/>
        <w:rPr>
          <w:rFonts w:ascii="Times New Roman" w:hAnsi="Times New Roman"/>
          <w:i/>
        </w:rPr>
      </w:pPr>
    </w:p>
    <w:p w:rsidR="00000000" w:rsidRDefault="00840EC6">
      <w:pPr>
        <w:jc w:val="both"/>
        <w:rPr>
          <w:rFonts w:ascii="Times New Roman" w:hAnsi="Times New Roman"/>
          <w:sz w:val="22"/>
        </w:rPr>
      </w:pPr>
      <w:r>
        <w:rPr>
          <w:rFonts w:ascii="Times New Roman" w:hAnsi="Times New Roman"/>
          <w:b/>
          <w:sz w:val="22"/>
        </w:rPr>
        <w:tab/>
        <w:t>4 straipsnis. Turto ir pajamų deklaravimas</w:t>
      </w:r>
      <w:r>
        <w:rPr>
          <w:rFonts w:ascii="Times New Roman" w:hAnsi="Times New Roman"/>
          <w:b/>
          <w:sz w:val="22"/>
        </w:rPr>
        <w:cr/>
      </w:r>
      <w:r>
        <w:rPr>
          <w:rFonts w:ascii="Times New Roman" w:hAnsi="Times New Roman"/>
          <w:sz w:val="22"/>
        </w:rPr>
        <w:tab/>
        <w:t>Turto ir pajamų deklaracijos formą bei metodinius nurodymus, kaip ją pildyti, nustato Vyriausybė. Valstybinė mokesčių inspekcija pagal šį įstatymą deklaruojančius turtą ir pajamas asmenis nemokama</w:t>
      </w:r>
      <w:r>
        <w:rPr>
          <w:rFonts w:ascii="Times New Roman" w:hAnsi="Times New Roman"/>
          <w:sz w:val="22"/>
        </w:rPr>
        <w:t>i aprūpina turto ir pajamų deklaracijų blankais bei metodiniais nurodymais. Užpildytos turto ir pajamų deklaracijos saugomos nuolatinai.</w:t>
      </w:r>
      <w:r>
        <w:rPr>
          <w:rFonts w:ascii="Times New Roman" w:hAnsi="Times New Roman"/>
          <w:sz w:val="22"/>
        </w:rPr>
        <w:cr/>
      </w:r>
    </w:p>
    <w:p w:rsidR="00000000" w:rsidRDefault="00840EC6">
      <w:pPr>
        <w:ind w:left="2250" w:hanging="1530"/>
        <w:jc w:val="both"/>
        <w:rPr>
          <w:rFonts w:ascii="Times New Roman" w:hAnsi="Times New Roman"/>
          <w:b/>
          <w:sz w:val="22"/>
        </w:rPr>
      </w:pPr>
      <w:r>
        <w:rPr>
          <w:rFonts w:ascii="Times New Roman" w:hAnsi="Times New Roman"/>
          <w:b/>
          <w:sz w:val="22"/>
        </w:rPr>
        <w:t>5 straipsnis. Kandidatų į politikus, naujų politikų ar valstybės tarnautojų, nustojusių</w:t>
      </w:r>
    </w:p>
    <w:p w:rsidR="00000000" w:rsidRDefault="00840EC6">
      <w:pPr>
        <w:ind w:left="2250" w:hanging="265"/>
        <w:jc w:val="both"/>
        <w:rPr>
          <w:rFonts w:ascii="Times New Roman" w:hAnsi="Times New Roman"/>
          <w:b/>
          <w:sz w:val="22"/>
        </w:rPr>
      </w:pPr>
      <w:r>
        <w:rPr>
          <w:rFonts w:ascii="Times New Roman" w:hAnsi="Times New Roman"/>
          <w:b/>
          <w:sz w:val="22"/>
        </w:rPr>
        <w:t>eiti pareigas politikų ar vals</w:t>
      </w:r>
      <w:r>
        <w:rPr>
          <w:rFonts w:ascii="Times New Roman" w:hAnsi="Times New Roman"/>
          <w:b/>
          <w:sz w:val="22"/>
        </w:rPr>
        <w:t xml:space="preserve">tybės tarnautojų, nustojusių eiti pareigas kitų </w:t>
      </w:r>
    </w:p>
    <w:p w:rsidR="00000000" w:rsidRDefault="00840EC6">
      <w:pPr>
        <w:ind w:left="2250" w:hanging="265"/>
        <w:jc w:val="both"/>
        <w:rPr>
          <w:rFonts w:ascii="Times New Roman" w:hAnsi="Times New Roman"/>
          <w:b/>
          <w:sz w:val="22"/>
        </w:rPr>
      </w:pPr>
      <w:r>
        <w:rPr>
          <w:rFonts w:ascii="Times New Roman" w:hAnsi="Times New Roman"/>
          <w:b/>
          <w:sz w:val="22"/>
        </w:rPr>
        <w:t xml:space="preserve">asmenų turto ir pajamų deklaravimas </w:t>
      </w:r>
    </w:p>
    <w:p w:rsidR="00000000" w:rsidRDefault="00840EC6">
      <w:pPr>
        <w:pStyle w:val="BodyTextIndent3"/>
        <w:rPr>
          <w:b w:val="0"/>
          <w:sz w:val="22"/>
        </w:rPr>
      </w:pPr>
      <w:r>
        <w:rPr>
          <w:b w:val="0"/>
          <w:sz w:val="22"/>
        </w:rPr>
        <w:t>1. Kandidatai į Respublikos prezidentus, Seimo narius, ministrus pirmininkus, ministrus ir savivaldybių tarybų narius bei jų šeimų nariai privalo deklaruoti turtą ir paja</w:t>
      </w:r>
      <w:r>
        <w:rPr>
          <w:b w:val="0"/>
          <w:sz w:val="22"/>
        </w:rPr>
        <w:t>mas nuo kalendorinių metų pradžios iki kandidatavimo pradžios. Turtą ir pajamas deklaravusiems kandidatams į politikus valstybinė mokesčių inspekcija per 15 darbo dienų išduoda patvirtintus pagrindinių deklaracijos duomenų išrašus, kuriuos šie asmenys priv</w:t>
      </w:r>
      <w:r>
        <w:rPr>
          <w:b w:val="0"/>
          <w:sz w:val="22"/>
        </w:rPr>
        <w:t xml:space="preserve">alo pateikti Vyriausiajai rinkimų komisijai ar apygardos rinkimų komisijai. </w:t>
      </w:r>
    </w:p>
    <w:p w:rsidR="00000000" w:rsidRDefault="00840EC6">
      <w:pPr>
        <w:pStyle w:val="BodyTextIndent3"/>
        <w:rPr>
          <w:b w:val="0"/>
          <w:sz w:val="22"/>
        </w:rPr>
      </w:pPr>
      <w:r>
        <w:rPr>
          <w:b w:val="0"/>
          <w:sz w:val="22"/>
        </w:rPr>
        <w:t xml:space="preserve">2. Paskirti į pareigas valstybės tarnautojai ir jų šeimų nariai privalo deklaruoti savo turtą ir pajamas už laikotarpį nuo kalendorinių metų pradžios iki paskyrimo į tas pareigas </w:t>
      </w:r>
      <w:r>
        <w:rPr>
          <w:b w:val="0"/>
          <w:sz w:val="22"/>
        </w:rPr>
        <w:t>dienos. Deklaracijos pateikiamos per 20 dienų nuo paskyrimo į pareigas pradžios. Paskirtiems valstybės tarnautojams bei jų šeimų nariams, deklaravusiems turtą ir pajamas, valstybinė mokesčių inspekcija per 15 darbo dienų išduoda pažymas apie deklaracijų pa</w:t>
      </w:r>
      <w:r>
        <w:rPr>
          <w:b w:val="0"/>
          <w:sz w:val="22"/>
        </w:rPr>
        <w:t>teikimą. Valstybės tarnautojai šias pažymas (savo ir savo šeimos narių) turi pateikti savo darbovietei.</w:t>
      </w:r>
    </w:p>
    <w:p w:rsidR="00000000" w:rsidRDefault="00840EC6">
      <w:pPr>
        <w:pStyle w:val="BodyTextIndent3"/>
        <w:rPr>
          <w:b w:val="0"/>
          <w:sz w:val="22"/>
        </w:rPr>
      </w:pPr>
      <w:r>
        <w:rPr>
          <w:b w:val="0"/>
          <w:sz w:val="22"/>
        </w:rPr>
        <w:t>3. Nustoję eiti pareigas politikai bei iš pareigų atleisti valstybės tarnautojai, kiti šio įstatymo priedėliuose nurodyti asmenys, taip pat jų šeimų nar</w:t>
      </w:r>
      <w:r>
        <w:rPr>
          <w:b w:val="0"/>
          <w:sz w:val="22"/>
        </w:rPr>
        <w:t>iai turtą ir pajamas deklaruoja metams pasibaigus (visų kalendorinių metų).</w:t>
      </w:r>
    </w:p>
    <w:p w:rsidR="00000000" w:rsidRDefault="00840EC6">
      <w:pPr>
        <w:ind w:firstLine="720"/>
        <w:jc w:val="both"/>
        <w:rPr>
          <w:rFonts w:ascii="Times New Roman" w:hAnsi="Times New Roman"/>
          <w:sz w:val="22"/>
        </w:rPr>
      </w:pPr>
      <w:r>
        <w:rPr>
          <w:rFonts w:ascii="Times New Roman" w:hAnsi="Times New Roman"/>
          <w:sz w:val="22"/>
        </w:rPr>
        <w:t>4. Į politikus kandidatuojančių asmenų, išrinktų naujų politikų, paskirtų naujų valstybės tarnautojų, nustojusių eiti pareigas politikų ar atleistų iš pareigų valstybės tarnautojų,</w:t>
      </w:r>
      <w:r>
        <w:rPr>
          <w:rFonts w:ascii="Times New Roman" w:hAnsi="Times New Roman"/>
          <w:sz w:val="22"/>
        </w:rPr>
        <w:t xml:space="preserve"> asmenų, nustojusių eiti Įstatymo priedėliuose nurodytas pareigas, bei jų šeimų narių turto ir pajamų deklaracijos į apskaitą įtraukiamos atskirai nuo kitų deklaracijų.</w:t>
      </w:r>
    </w:p>
    <w:p w:rsidR="00000000" w:rsidRDefault="00840EC6">
      <w:pPr>
        <w:jc w:val="both"/>
        <w:rPr>
          <w:rFonts w:ascii="Times New Roman" w:hAnsi="Times New Roman"/>
          <w:i/>
        </w:rPr>
      </w:pPr>
      <w:r>
        <w:rPr>
          <w:rFonts w:ascii="Times New Roman" w:hAnsi="Times New Roman"/>
          <w:i/>
        </w:rPr>
        <w:t>Straipsnio pakeitimai:</w:t>
      </w:r>
    </w:p>
    <w:p w:rsidR="00000000" w:rsidRDefault="00840EC6">
      <w:pPr>
        <w:jc w:val="both"/>
        <w:rPr>
          <w:rFonts w:ascii="Times New Roman" w:hAnsi="Times New Roman"/>
          <w:i/>
          <w:snapToGrid w:val="0"/>
        </w:rPr>
      </w:pPr>
      <w:r>
        <w:rPr>
          <w:rFonts w:ascii="Times New Roman" w:hAnsi="Times New Roman"/>
          <w:i/>
          <w:snapToGrid w:val="0"/>
        </w:rPr>
        <w:t xml:space="preserve">Nr. </w:t>
      </w:r>
      <w:hyperlink r:id="rId17" w:history="1">
        <w:hyperlink r:id="rId18" w:history="1">
          <w:r>
            <w:rPr>
              <w:rStyle w:val="Hyperlink"/>
              <w:rFonts w:ascii="Times New Roman" w:hAnsi="Times New Roman"/>
              <w:i/>
            </w:rPr>
            <w:t>VIII-1887</w:t>
          </w:r>
        </w:hyperlink>
      </w:hyperlink>
      <w:r>
        <w:rPr>
          <w:rFonts w:ascii="Times New Roman" w:hAnsi="Times New Roman"/>
          <w:i/>
          <w:snapToGrid w:val="0"/>
        </w:rPr>
        <w:t>, 00.07.20, Žin., 2000, Nr.67-2017 (00.08.09)</w:t>
      </w:r>
    </w:p>
    <w:p w:rsidR="00000000" w:rsidRDefault="00840EC6">
      <w:pPr>
        <w:jc w:val="both"/>
        <w:rPr>
          <w:rFonts w:ascii="Times New Roman" w:hAnsi="Times New Roman"/>
          <w:sz w:val="22"/>
        </w:rPr>
      </w:pPr>
    </w:p>
    <w:p w:rsidR="00000000" w:rsidRDefault="00840EC6">
      <w:pPr>
        <w:jc w:val="both"/>
        <w:rPr>
          <w:rFonts w:ascii="Times New Roman" w:hAnsi="Times New Roman"/>
          <w:sz w:val="22"/>
        </w:rPr>
      </w:pPr>
    </w:p>
    <w:p w:rsidR="00000000" w:rsidRDefault="00840EC6">
      <w:pPr>
        <w:ind w:firstLine="709"/>
        <w:jc w:val="both"/>
        <w:rPr>
          <w:rFonts w:ascii="Times New Roman" w:hAnsi="Times New Roman"/>
          <w:b/>
          <w:sz w:val="22"/>
        </w:rPr>
      </w:pPr>
      <w:r>
        <w:rPr>
          <w:rFonts w:ascii="Times New Roman" w:hAnsi="Times New Roman"/>
          <w:b/>
          <w:sz w:val="22"/>
        </w:rPr>
        <w:tab/>
        <w:t>6 straipsnis. Pažymų pateikimo tvarka</w:t>
      </w:r>
    </w:p>
    <w:p w:rsidR="00000000" w:rsidRDefault="00840EC6">
      <w:pPr>
        <w:ind w:firstLine="709"/>
        <w:jc w:val="both"/>
        <w:rPr>
          <w:rFonts w:ascii="Times New Roman" w:hAnsi="Times New Roman"/>
          <w:sz w:val="22"/>
        </w:rPr>
      </w:pPr>
      <w:r>
        <w:rPr>
          <w:rFonts w:ascii="Times New Roman" w:hAnsi="Times New Roman"/>
          <w:sz w:val="22"/>
        </w:rPr>
        <w:t>1. Lietuvos Respublikos juridiniai ir fiziniai asmenys bei</w:t>
      </w:r>
      <w:r>
        <w:rPr>
          <w:rFonts w:ascii="Times New Roman" w:hAnsi="Times New Roman"/>
          <w:sz w:val="22"/>
        </w:rPr>
        <w:t xml:space="preserve"> juridinio asmens teisių neturintys subjektai, išmokėję šio įstatymo 11 straipsnyje nurodytiems gyventojams bet kurios rūšies išmokas, nemokamai išdavę turto bei vertybių ar suteikę paslaugų ir tam tikrais atvejais išskaitę mokesčius, kasmet iki kovo 1 die</w:t>
      </w:r>
      <w:r>
        <w:rPr>
          <w:rFonts w:ascii="Times New Roman" w:hAnsi="Times New Roman"/>
          <w:sz w:val="22"/>
        </w:rPr>
        <w:t>nos privalo parengti centrinio mokesčio administratoriaus patvirtintos formos pažymas apie Lietuvos Respublikos gyventojams per praėjusius metus išmokėtas sumas, išskaičiuotus mokesčius, nemokamai išduotą turtą ar suteiktas paslaugas. Vieną šios pažymos eg</w:t>
      </w:r>
      <w:r>
        <w:rPr>
          <w:rFonts w:ascii="Times New Roman" w:hAnsi="Times New Roman"/>
          <w:sz w:val="22"/>
        </w:rPr>
        <w:t>zempliorių išdavėjai nemokamai išsiunčia ar išduoda šio įstatymo 11 straipsnyje nurodytiems Lietuvos Respublikos gyventojams, o kitą - jų gyvenamosios vietos valstybinei mokesčių inspekcijai.</w:t>
      </w:r>
    </w:p>
    <w:p w:rsidR="00000000" w:rsidRDefault="00840EC6">
      <w:pPr>
        <w:ind w:firstLine="567"/>
        <w:jc w:val="both"/>
        <w:rPr>
          <w:rFonts w:ascii="Times New Roman" w:hAnsi="Times New Roman"/>
          <w:b/>
          <w:sz w:val="22"/>
        </w:rPr>
      </w:pPr>
      <w:r>
        <w:rPr>
          <w:rFonts w:ascii="Times New Roman" w:hAnsi="Times New Roman"/>
          <w:sz w:val="22"/>
        </w:rPr>
        <w:t>2. Šio įstatymo 11 straipsnyje nurodyti asmenys kasmet iki vasar</w:t>
      </w:r>
      <w:r>
        <w:rPr>
          <w:rFonts w:ascii="Times New Roman" w:hAnsi="Times New Roman"/>
          <w:sz w:val="22"/>
        </w:rPr>
        <w:t>io 1 dienos juridiniams, fiziniams asmenims bei juridinių asmens teisių neturintiems subjektams (atitinkamais kalendoriniais metais išmokėjusiems bet kurios rūšies išmokas, nemokamai išdavusiems turto bei vertybių ar suteikusiems paslaugų) turi raštiškai p</w:t>
      </w:r>
      <w:r>
        <w:rPr>
          <w:rFonts w:ascii="Times New Roman" w:hAnsi="Times New Roman"/>
          <w:sz w:val="22"/>
        </w:rPr>
        <w:t>ranešti, kad jų gyvenamosios vietos valstybinei mokesčių inspekcijai ir jiems patiems pateiktų šio straipsnio 1 dalyje nurodytą pažymą. Jei asmenys prašymą pateikė vėliau kaip iki vasario 1 dienos, pažyma turi būti išduota per 10 darbo dienų nuo prašymo ga</w:t>
      </w:r>
      <w:r>
        <w:rPr>
          <w:rFonts w:ascii="Times New Roman" w:hAnsi="Times New Roman"/>
          <w:sz w:val="22"/>
        </w:rPr>
        <w:t>vimo dienos. Pagal raštišką pranešimą pažymą pateikti yra privaloma.</w:t>
      </w:r>
    </w:p>
    <w:p w:rsidR="00000000" w:rsidRDefault="00840EC6">
      <w:pPr>
        <w:ind w:firstLine="567"/>
        <w:jc w:val="both"/>
        <w:rPr>
          <w:rFonts w:ascii="Times New Roman" w:hAnsi="Times New Roman"/>
          <w:sz w:val="22"/>
        </w:rPr>
      </w:pPr>
      <w:r>
        <w:rPr>
          <w:rFonts w:ascii="Times New Roman" w:hAnsi="Times New Roman"/>
          <w:sz w:val="22"/>
        </w:rPr>
        <w:t>3. Lietuvos Respublikos juridiniai ir fiziniai asmenys bei juridinio asmens teisių neturintys subjektai, per atitinkamą kalendorinių metų laikotarpį išmokėję bet kurios rūšies išmokas, ne</w:t>
      </w:r>
      <w:r>
        <w:rPr>
          <w:rFonts w:ascii="Times New Roman" w:hAnsi="Times New Roman"/>
          <w:sz w:val="22"/>
        </w:rPr>
        <w:t>mokamai išdavę turto bei vertybių ar suteikę paslaugų kandidatams į politikus ar pradedantiems eiti pareigas valstybės tarnautojams, jiems raštiškai paprašius, privalo pateikti šio straipsnio 1 dalyje nurodytą pažymą. Šios pažymos parengiamos ir išsiunčiam</w:t>
      </w:r>
      <w:r>
        <w:rPr>
          <w:rFonts w:ascii="Times New Roman" w:hAnsi="Times New Roman"/>
          <w:sz w:val="22"/>
        </w:rPr>
        <w:t xml:space="preserve">os nemokamai. </w:t>
      </w:r>
    </w:p>
    <w:p w:rsidR="00000000" w:rsidRDefault="00840EC6">
      <w:pPr>
        <w:ind w:firstLine="567"/>
        <w:jc w:val="both"/>
        <w:rPr>
          <w:rFonts w:ascii="Times New Roman" w:hAnsi="Times New Roman"/>
          <w:i/>
        </w:rPr>
      </w:pPr>
      <w:r>
        <w:rPr>
          <w:rFonts w:ascii="Times New Roman" w:hAnsi="Times New Roman"/>
          <w:sz w:val="22"/>
        </w:rPr>
        <w:t xml:space="preserve">4. Lietuvos Respublikos operatyvinės veiklos subjektų teises turinčių valstybės institucijų valstybės tarnautojams ir pareigūnams, kurių veiklą reglamentuoja Operatyvinės veiklos įstatymas, bei jų šeimos nariams pažymų pateikimo terminus ir </w:t>
      </w:r>
      <w:r>
        <w:rPr>
          <w:rFonts w:ascii="Times New Roman" w:hAnsi="Times New Roman"/>
          <w:sz w:val="22"/>
        </w:rPr>
        <w:t>tvarką nustato Lietuvos Respublikos Vyriausybė arba jos įgaliota institucija.</w:t>
      </w:r>
    </w:p>
    <w:p w:rsidR="00000000" w:rsidRDefault="00840EC6">
      <w:pPr>
        <w:jc w:val="both"/>
        <w:rPr>
          <w:rFonts w:ascii="Times New Roman" w:hAnsi="Times New Roman"/>
          <w:i/>
        </w:rPr>
      </w:pPr>
      <w:r>
        <w:rPr>
          <w:rFonts w:ascii="Times New Roman" w:hAnsi="Times New Roman"/>
          <w:i/>
        </w:rPr>
        <w:t>Straipsnio pakeitimai:</w:t>
      </w:r>
    </w:p>
    <w:p w:rsidR="00000000" w:rsidRDefault="00840EC6">
      <w:pPr>
        <w:jc w:val="both"/>
        <w:rPr>
          <w:rFonts w:ascii="Times New Roman" w:hAnsi="Times New Roman"/>
          <w:i/>
        </w:rPr>
      </w:pPr>
      <w:r>
        <w:rPr>
          <w:rFonts w:ascii="Times New Roman" w:hAnsi="Times New Roman"/>
          <w:i/>
        </w:rPr>
        <w:t xml:space="preserve">Nr. </w:t>
      </w:r>
      <w:hyperlink r:id="rId19" w:history="1">
        <w:hyperlink r:id="rId20" w:history="1">
          <w:r>
            <w:rPr>
              <w:rStyle w:val="Hyperlink"/>
              <w:rFonts w:ascii="Times New Roman" w:hAnsi="Times New Roman"/>
              <w:i/>
            </w:rPr>
            <w:t>VIII-623</w:t>
          </w:r>
        </w:hyperlink>
      </w:hyperlink>
      <w:r>
        <w:rPr>
          <w:rFonts w:ascii="Times New Roman" w:hAnsi="Times New Roman"/>
          <w:i/>
        </w:rPr>
        <w:t>, 98.02.03, Žin., 1998, Nr.16-379 (98.02.13)</w:t>
      </w:r>
    </w:p>
    <w:p w:rsidR="00000000" w:rsidRDefault="00840EC6">
      <w:pPr>
        <w:rPr>
          <w:rFonts w:ascii="Times New Roman" w:hAnsi="Times New Roman"/>
          <w:i/>
        </w:rPr>
      </w:pPr>
      <w:r>
        <w:rPr>
          <w:rFonts w:ascii="Times New Roman" w:hAnsi="Times New Roman"/>
          <w:i/>
        </w:rPr>
        <w:t xml:space="preserve">Nr. </w:t>
      </w:r>
      <w:hyperlink r:id="rId21" w:history="1">
        <w:hyperlink r:id="rId22" w:history="1">
          <w:r>
            <w:rPr>
              <w:rStyle w:val="Hyperlink"/>
              <w:rFonts w:ascii="Times New Roman" w:hAnsi="Times New Roman"/>
              <w:i/>
            </w:rPr>
            <w:t>VIII-714</w:t>
          </w:r>
        </w:hyperlink>
      </w:hyperlink>
      <w:r>
        <w:rPr>
          <w:rFonts w:ascii="Times New Roman" w:hAnsi="Times New Roman"/>
          <w:i/>
        </w:rPr>
        <w:t>, 98.04.23, Žin., 1998</w:t>
      </w:r>
      <w:r>
        <w:rPr>
          <w:rFonts w:ascii="Times New Roman" w:hAnsi="Times New Roman"/>
          <w:i/>
        </w:rPr>
        <w:t>, Nr.41-1096 (98.05.01)</w:t>
      </w:r>
    </w:p>
    <w:p w:rsidR="00000000" w:rsidRDefault="00840EC6">
      <w:pPr>
        <w:jc w:val="both"/>
        <w:rPr>
          <w:rFonts w:ascii="Times New Roman" w:hAnsi="Times New Roman"/>
          <w:i/>
        </w:rPr>
      </w:pPr>
      <w:r>
        <w:rPr>
          <w:rFonts w:ascii="Times New Roman" w:hAnsi="Times New Roman"/>
          <w:i/>
        </w:rPr>
        <w:t xml:space="preserve">Nr. </w:t>
      </w:r>
      <w:hyperlink r:id="rId23" w:history="1">
        <w:hyperlink r:id="rId24" w:history="1">
          <w:r>
            <w:rPr>
              <w:rStyle w:val="Hyperlink"/>
              <w:rFonts w:ascii="Times New Roman" w:hAnsi="Times New Roman"/>
              <w:i/>
            </w:rPr>
            <w:t>VIII-819</w:t>
          </w:r>
        </w:hyperlink>
      </w:hyperlink>
      <w:r>
        <w:rPr>
          <w:rFonts w:ascii="Times New Roman" w:hAnsi="Times New Roman"/>
          <w:i/>
        </w:rPr>
        <w:t>, 98.06.30, Žin., 1998, Nr.63-1802 (98.07.15)</w:t>
      </w:r>
    </w:p>
    <w:p w:rsidR="00000000" w:rsidRDefault="00840EC6">
      <w:pPr>
        <w:jc w:val="both"/>
        <w:rPr>
          <w:rFonts w:ascii="Times New Roman" w:hAnsi="Times New Roman"/>
          <w:i/>
          <w:snapToGrid w:val="0"/>
        </w:rPr>
      </w:pPr>
      <w:r>
        <w:rPr>
          <w:rFonts w:ascii="Times New Roman" w:hAnsi="Times New Roman"/>
          <w:i/>
          <w:snapToGrid w:val="0"/>
        </w:rPr>
        <w:t xml:space="preserve">Nr. </w:t>
      </w:r>
      <w:hyperlink r:id="rId25" w:history="1">
        <w:hyperlink r:id="rId26" w:history="1">
          <w:r>
            <w:rPr>
              <w:rStyle w:val="Hyperlink"/>
              <w:rFonts w:ascii="Times New Roman" w:hAnsi="Times New Roman"/>
              <w:i/>
            </w:rPr>
            <w:t>VIII-1887</w:t>
          </w:r>
        </w:hyperlink>
      </w:hyperlink>
      <w:r>
        <w:rPr>
          <w:rFonts w:ascii="Times New Roman" w:hAnsi="Times New Roman"/>
          <w:i/>
          <w:snapToGrid w:val="0"/>
        </w:rPr>
        <w:t>, 00.07.20, Žin., 2000, Nr.67-2017 (00.08.09)</w:t>
      </w:r>
    </w:p>
    <w:p w:rsidR="00000000" w:rsidRDefault="00840EC6">
      <w:pPr>
        <w:jc w:val="both"/>
        <w:rPr>
          <w:rFonts w:ascii="Times New Roman" w:hAnsi="Times New Roman"/>
          <w:sz w:val="22"/>
        </w:rPr>
      </w:pPr>
    </w:p>
    <w:p w:rsidR="00000000" w:rsidRDefault="00840EC6">
      <w:pPr>
        <w:jc w:val="both"/>
        <w:rPr>
          <w:rFonts w:ascii="Times New Roman" w:hAnsi="Times New Roman"/>
          <w:sz w:val="22"/>
        </w:rPr>
      </w:pPr>
    </w:p>
    <w:p w:rsidR="00000000" w:rsidRDefault="00840EC6">
      <w:pPr>
        <w:jc w:val="both"/>
        <w:rPr>
          <w:rFonts w:ascii="Times New Roman" w:hAnsi="Times New Roman"/>
          <w:sz w:val="22"/>
        </w:rPr>
      </w:pPr>
      <w:r>
        <w:rPr>
          <w:rFonts w:ascii="Times New Roman" w:hAnsi="Times New Roman"/>
          <w:b/>
          <w:sz w:val="22"/>
        </w:rPr>
        <w:tab/>
        <w:t>7 straipsnis. Duomenų kaupimas ir kontrolė</w:t>
      </w:r>
      <w:r>
        <w:rPr>
          <w:rFonts w:ascii="Times New Roman" w:hAnsi="Times New Roman"/>
          <w:b/>
          <w:sz w:val="22"/>
        </w:rPr>
        <w:cr/>
      </w:r>
      <w:r>
        <w:rPr>
          <w:rFonts w:ascii="Times New Roman" w:hAnsi="Times New Roman"/>
          <w:sz w:val="22"/>
        </w:rPr>
        <w:tab/>
        <w:t>1.</w:t>
      </w:r>
      <w:r>
        <w:rPr>
          <w:rFonts w:ascii="Times New Roman" w:hAnsi="Times New Roman"/>
          <w:sz w:val="22"/>
        </w:rPr>
        <w:t xml:space="preserve"> Valstybinė mokesčių inspekcija tikrina turto ir pajamų deklaracijose nurodytų duomenų teisingumą, kaupia ir saugo šio įstatymo 3 straipsnyje nurodytų Lietuvos Respublikos gyventojų pateiktas turto ir pajamų deklaracijas bei iš kitų šaltinių gautą informac</w:t>
      </w:r>
      <w:r>
        <w:rPr>
          <w:rFonts w:ascii="Times New Roman" w:hAnsi="Times New Roman"/>
          <w:sz w:val="22"/>
        </w:rPr>
        <w:t>iją apie šių Lietuvos Respublikos gyventojų pajamas ir turtą, patvirtina, siunčia “Valstybės žinių” redakcijai ir išduoda deklaravusiajam turtą ir pajamas Lietuvos Respublikos gyventojų turto ir pajamų deklaracijos nuorašus.</w:t>
      </w:r>
    </w:p>
    <w:p w:rsidR="00000000" w:rsidRDefault="00840EC6">
      <w:pPr>
        <w:jc w:val="both"/>
        <w:rPr>
          <w:rFonts w:ascii="Times New Roman" w:hAnsi="Times New Roman"/>
          <w:i/>
        </w:rPr>
      </w:pPr>
      <w:r>
        <w:rPr>
          <w:rFonts w:ascii="Times New Roman" w:hAnsi="Times New Roman"/>
          <w:sz w:val="22"/>
        </w:rPr>
        <w:tab/>
        <w:t>2. Valstybinė mokesčių inspekc</w:t>
      </w:r>
      <w:r>
        <w:rPr>
          <w:rFonts w:ascii="Times New Roman" w:hAnsi="Times New Roman"/>
          <w:sz w:val="22"/>
        </w:rPr>
        <w:t>ija, nustačiusi, kad mokesčiai sumokėti neteisingai arba iš viso nesumokėti, išieško juos Mokesčių administravimo įstatymo arba atitinkamo mokesčio įstatymo nustatyta tvarka.</w:t>
      </w:r>
      <w:r>
        <w:rPr>
          <w:rFonts w:ascii="Times New Roman" w:hAnsi="Times New Roman"/>
          <w:sz w:val="22"/>
        </w:rPr>
        <w:cr/>
      </w:r>
      <w:r>
        <w:rPr>
          <w:rFonts w:ascii="Times New Roman" w:hAnsi="Times New Roman"/>
          <w:i/>
        </w:rPr>
        <w:t>Straipsnio pakeitimai:</w:t>
      </w:r>
    </w:p>
    <w:p w:rsidR="00000000" w:rsidRDefault="00840EC6">
      <w:pPr>
        <w:jc w:val="both"/>
        <w:rPr>
          <w:rFonts w:ascii="Times New Roman" w:hAnsi="Times New Roman"/>
          <w:i/>
        </w:rPr>
      </w:pPr>
      <w:r>
        <w:rPr>
          <w:rFonts w:ascii="Times New Roman" w:hAnsi="Times New Roman"/>
          <w:i/>
        </w:rPr>
        <w:t xml:space="preserve">Nr. </w:t>
      </w:r>
      <w:hyperlink r:id="rId27" w:history="1">
        <w:hyperlink r:id="rId28" w:history="1">
          <w:r>
            <w:rPr>
              <w:rStyle w:val="Hyperlink"/>
              <w:rFonts w:ascii="Times New Roman" w:hAnsi="Times New Roman"/>
              <w:i/>
            </w:rPr>
            <w:t>VIII-134</w:t>
          </w:r>
        </w:hyperlink>
      </w:hyperlink>
      <w:r>
        <w:rPr>
          <w:rFonts w:ascii="Times New Roman" w:hAnsi="Times New Roman"/>
          <w:i/>
        </w:rPr>
        <w:t>, 97.02.25, Žin., 1997, Nr. 23-542 (97.03.15)</w:t>
      </w:r>
    </w:p>
    <w:p w:rsidR="00000000" w:rsidRDefault="00840EC6">
      <w:pPr>
        <w:jc w:val="both"/>
        <w:rPr>
          <w:rFonts w:ascii="Times New Roman" w:hAnsi="Times New Roman"/>
          <w:sz w:val="22"/>
        </w:rPr>
      </w:pPr>
    </w:p>
    <w:p w:rsidR="00000000" w:rsidRDefault="00840EC6">
      <w:pPr>
        <w:jc w:val="both"/>
        <w:rPr>
          <w:rFonts w:ascii="Times New Roman" w:hAnsi="Times New Roman"/>
          <w:sz w:val="22"/>
        </w:rPr>
      </w:pPr>
    </w:p>
    <w:p w:rsidR="00000000" w:rsidRDefault="00840EC6">
      <w:pPr>
        <w:jc w:val="both"/>
        <w:rPr>
          <w:rFonts w:ascii="Times New Roman" w:hAnsi="Times New Roman"/>
          <w:sz w:val="22"/>
        </w:rPr>
      </w:pPr>
      <w:r>
        <w:rPr>
          <w:rFonts w:ascii="Times New Roman" w:hAnsi="Times New Roman"/>
          <w:b/>
          <w:sz w:val="22"/>
        </w:rPr>
        <w:tab/>
        <w:t>8 straipsnis. Atsakomybė už įstatymo pažeidimą</w:t>
      </w:r>
      <w:r>
        <w:rPr>
          <w:rFonts w:ascii="Times New Roman" w:hAnsi="Times New Roman"/>
          <w:b/>
          <w:sz w:val="22"/>
        </w:rPr>
        <w:cr/>
      </w:r>
      <w:r>
        <w:rPr>
          <w:rFonts w:ascii="Times New Roman" w:hAnsi="Times New Roman"/>
          <w:sz w:val="22"/>
        </w:rPr>
        <w:tab/>
        <w:t>Privalantis deklaruoti turtą ir pajamas asmuo</w:t>
      </w:r>
      <w:r>
        <w:rPr>
          <w:rFonts w:ascii="Times New Roman" w:hAnsi="Times New Roman"/>
          <w:sz w:val="22"/>
        </w:rPr>
        <w:t>, vengiantis pateikti turto ir pajamų deklaraciją, taip pat laiku arba iš viso jos nepateikęs, neteisingai nurodęs duomenis, traukiamas administracinėn ar baudžiamojon atsakomybėn.</w:t>
      </w:r>
      <w:r>
        <w:rPr>
          <w:rFonts w:ascii="Times New Roman" w:hAnsi="Times New Roman"/>
          <w:sz w:val="22"/>
        </w:rPr>
        <w:cr/>
      </w:r>
    </w:p>
    <w:p w:rsidR="00000000" w:rsidRDefault="00840EC6">
      <w:pPr>
        <w:jc w:val="both"/>
        <w:rPr>
          <w:rFonts w:ascii="Times New Roman" w:hAnsi="Times New Roman"/>
          <w:sz w:val="22"/>
        </w:rPr>
      </w:pPr>
      <w:r>
        <w:rPr>
          <w:rFonts w:ascii="Times New Roman" w:hAnsi="Times New Roman"/>
          <w:b/>
          <w:sz w:val="22"/>
        </w:rPr>
        <w:tab/>
        <w:t>9 straipsnis. Informacijos slaptumo užtikrinimas</w:t>
      </w:r>
      <w:r>
        <w:rPr>
          <w:rFonts w:ascii="Times New Roman" w:hAnsi="Times New Roman"/>
          <w:b/>
          <w:sz w:val="22"/>
        </w:rPr>
        <w:cr/>
      </w:r>
      <w:r>
        <w:rPr>
          <w:rFonts w:ascii="Times New Roman" w:hAnsi="Times New Roman"/>
          <w:sz w:val="22"/>
        </w:rPr>
        <w:tab/>
        <w:t>1. Valstybinės mokesčių</w:t>
      </w:r>
      <w:r>
        <w:rPr>
          <w:rFonts w:ascii="Times New Roman" w:hAnsi="Times New Roman"/>
          <w:sz w:val="22"/>
        </w:rPr>
        <w:t xml:space="preserve"> inspekcijos darbuotojai, gavę informaciją apie deklaruojamą turtą ir pajamas iš darbdavių ir mokesčių mokėtojų arba tikrindami turto ir pajamų deklaracijų duomenis, taip pat kiti asmenys, kurie šią informaciją sužinojo vykdydami tarnybinius įgaliojimus, p</w:t>
      </w:r>
      <w:r>
        <w:rPr>
          <w:rFonts w:ascii="Times New Roman" w:hAnsi="Times New Roman"/>
          <w:sz w:val="22"/>
        </w:rPr>
        <w:t>rivalo ją laikyti paslaptyje.</w:t>
      </w:r>
      <w:r>
        <w:rPr>
          <w:rFonts w:ascii="Times New Roman" w:hAnsi="Times New Roman"/>
          <w:sz w:val="22"/>
        </w:rPr>
        <w:cr/>
      </w:r>
      <w:r>
        <w:rPr>
          <w:rFonts w:ascii="Times New Roman" w:hAnsi="Times New Roman"/>
          <w:sz w:val="22"/>
        </w:rPr>
        <w:tab/>
        <w:t>2. Asmenys, pažeidę šios informacijos saugojimo ir naudojimo tvarką, atsako įstatymų nustatyta tvarka. Paslaptyje nelaikoma informacija apie nuslėptą ir nedeklaruotą turtą bei pajamas, taip pat apie paskirtas ekonomines sankc</w:t>
      </w:r>
      <w:r>
        <w:rPr>
          <w:rFonts w:ascii="Times New Roman" w:hAnsi="Times New Roman"/>
          <w:sz w:val="22"/>
        </w:rPr>
        <w:t>ijas ir nustatytas nepriemokas biudžetui.</w:t>
      </w:r>
      <w:r>
        <w:rPr>
          <w:rFonts w:ascii="Times New Roman" w:hAnsi="Times New Roman"/>
          <w:sz w:val="22"/>
        </w:rPr>
        <w:cr/>
      </w:r>
    </w:p>
    <w:p w:rsidR="00000000" w:rsidRDefault="00840EC6">
      <w:pPr>
        <w:jc w:val="both"/>
        <w:rPr>
          <w:rFonts w:ascii="Times New Roman" w:hAnsi="Times New Roman"/>
          <w:sz w:val="22"/>
        </w:rPr>
      </w:pPr>
      <w:r>
        <w:rPr>
          <w:rFonts w:ascii="Times New Roman" w:hAnsi="Times New Roman"/>
          <w:b/>
          <w:sz w:val="22"/>
        </w:rPr>
        <w:tab/>
        <w:t>10 straipsnis. Turto ir pajamų deklaracijos duomenų paskelbimo tvarka</w:t>
      </w:r>
      <w:r>
        <w:rPr>
          <w:rFonts w:ascii="Times New Roman" w:hAnsi="Times New Roman"/>
          <w:b/>
          <w:sz w:val="22"/>
        </w:rPr>
        <w:cr/>
      </w:r>
      <w:r>
        <w:rPr>
          <w:rFonts w:ascii="Times New Roman" w:hAnsi="Times New Roman"/>
          <w:sz w:val="22"/>
        </w:rPr>
        <w:tab/>
        <w:t>1. Lietuvos Respublikos gyventojų turto ir pajamų deklaracijos informacija gali būti skelbiama esant deklaruojančiojo rašytiniam sutikimui, i</w:t>
      </w:r>
      <w:r>
        <w:rPr>
          <w:rFonts w:ascii="Times New Roman" w:hAnsi="Times New Roman"/>
          <w:sz w:val="22"/>
        </w:rPr>
        <w:t>šskyrus šio įstatymo l priedėlyje išvardintų politikų bei valstybės tarnautojų ir jų šeimos narių deklaracijų informaciją.</w:t>
      </w:r>
    </w:p>
    <w:p w:rsidR="00000000" w:rsidRDefault="00840EC6">
      <w:pPr>
        <w:ind w:firstLine="720"/>
        <w:jc w:val="both"/>
        <w:rPr>
          <w:rFonts w:ascii="Times New Roman" w:hAnsi="Times New Roman"/>
          <w:sz w:val="22"/>
        </w:rPr>
      </w:pPr>
      <w:r>
        <w:rPr>
          <w:rFonts w:ascii="Times New Roman" w:hAnsi="Times New Roman"/>
          <w:sz w:val="22"/>
        </w:rPr>
        <w:t>2. Šio įstatymo 1 priedėlyje išvardyti Lietuvos Respublikos gyventojai – politikai ir valstybės tarnautojai, išskyrus operatyvinės ve</w:t>
      </w:r>
      <w:r>
        <w:rPr>
          <w:rFonts w:ascii="Times New Roman" w:hAnsi="Times New Roman"/>
          <w:sz w:val="22"/>
        </w:rPr>
        <w:t>iklos subjektų teises turinčių valstybės institucijų valstybės tarnautojus ir pareigūnus, kurių veiklą reglamentuoja Operatyvinės veiklos įstatymas, bei jų šeimos narius, skelbia „Valstybės žinių“ specialiame priede valstybės lėšomis savo bei savo šeimos n</w:t>
      </w:r>
      <w:r>
        <w:rPr>
          <w:rFonts w:ascii="Times New Roman" w:hAnsi="Times New Roman"/>
          <w:sz w:val="22"/>
        </w:rPr>
        <w:t>arių turto ir pajamų deklaracijų informaciją. Skelbiamų duomenų sąrašą nustato Lietuvos Respublikos Vyriausybė arba jos įgaliota institucija. Šių asmenų deklaracijų, taip pat patikslintų paskutinių kalendorinių metų deklaracijų išrašus</w:t>
      </w:r>
      <w:r>
        <w:rPr>
          <w:rFonts w:ascii="Times New Roman" w:hAnsi="Times New Roman"/>
          <w:b/>
          <w:sz w:val="22"/>
        </w:rPr>
        <w:t xml:space="preserve"> </w:t>
      </w:r>
      <w:r>
        <w:rPr>
          <w:rFonts w:ascii="Times New Roman" w:hAnsi="Times New Roman"/>
          <w:sz w:val="22"/>
        </w:rPr>
        <w:t>„Valstybės žinių“ re</w:t>
      </w:r>
      <w:r>
        <w:rPr>
          <w:rFonts w:ascii="Times New Roman" w:hAnsi="Times New Roman"/>
          <w:sz w:val="22"/>
        </w:rPr>
        <w:t>dakcijai kasmet iki rugsėjo 1 dienos pateikia Valstybinė mokesčių inspekcija prie Finansų ministerijos. „Valstybės žinios“ deklaracijų informaciją, įskaitant paskutinių kalendorinių metų deklaracijų patikslintus duomenis, kasmet paskelbia iki spalio 1 dien</w:t>
      </w:r>
      <w:r>
        <w:rPr>
          <w:rFonts w:ascii="Times New Roman" w:hAnsi="Times New Roman"/>
          <w:sz w:val="22"/>
        </w:rPr>
        <w:t>os.</w:t>
      </w:r>
    </w:p>
    <w:p w:rsidR="00000000" w:rsidRDefault="00840EC6">
      <w:pPr>
        <w:jc w:val="both"/>
        <w:rPr>
          <w:rFonts w:ascii="Times New Roman" w:hAnsi="Times New Roman"/>
          <w:sz w:val="22"/>
        </w:rPr>
      </w:pPr>
      <w:r>
        <w:rPr>
          <w:rFonts w:ascii="Times New Roman" w:hAnsi="Times New Roman"/>
          <w:sz w:val="22"/>
        </w:rPr>
        <w:tab/>
        <w:t>3. Šio įstatymo 2 priedėlyje išvardinti Lietuvos Respublikos gyventojai - valstybės tarnautojai ir jų šeimos nariai gali skelbti “Valstybės žinių” specialiame priede valstybės lėšomis savo turto ir pajamų deklaracijų informaciją. Patvirtintą deklaraci</w:t>
      </w:r>
      <w:r>
        <w:rPr>
          <w:rFonts w:ascii="Times New Roman" w:hAnsi="Times New Roman"/>
          <w:sz w:val="22"/>
        </w:rPr>
        <w:t>jos nuorašą ir raštišką sutikimą skelbti deklaraciją “Valstybės žinių” redakcijai pateikia pats deklaruojantysis. Deklaracijų nuorašų pristatymo ir skelbimo terminai yra tokie pat, kaip nurodyta 10 straipsnio 2 dalyje.</w:t>
      </w:r>
    </w:p>
    <w:p w:rsidR="00000000" w:rsidRDefault="00840EC6">
      <w:pPr>
        <w:jc w:val="both"/>
        <w:rPr>
          <w:rFonts w:ascii="Times New Roman" w:hAnsi="Times New Roman"/>
          <w:i/>
        </w:rPr>
      </w:pPr>
      <w:r>
        <w:rPr>
          <w:rFonts w:ascii="Times New Roman" w:hAnsi="Times New Roman"/>
          <w:i/>
        </w:rPr>
        <w:t>Straipsnio pakeitimai:</w:t>
      </w:r>
    </w:p>
    <w:p w:rsidR="00000000" w:rsidRDefault="00840EC6">
      <w:pPr>
        <w:jc w:val="both"/>
        <w:rPr>
          <w:rFonts w:ascii="Times New Roman" w:hAnsi="Times New Roman"/>
          <w:i/>
        </w:rPr>
      </w:pPr>
      <w:r>
        <w:rPr>
          <w:rFonts w:ascii="Times New Roman" w:hAnsi="Times New Roman"/>
          <w:i/>
        </w:rPr>
        <w:t xml:space="preserve">Nr. </w:t>
      </w:r>
      <w:hyperlink r:id="rId29" w:history="1">
        <w:hyperlink r:id="rId30" w:history="1">
          <w:r>
            <w:rPr>
              <w:rStyle w:val="Hyperlink"/>
              <w:rFonts w:ascii="Times New Roman" w:hAnsi="Times New Roman"/>
              <w:i/>
            </w:rPr>
            <w:t>VIII-134</w:t>
          </w:r>
        </w:hyperlink>
      </w:hyperlink>
      <w:r>
        <w:rPr>
          <w:rFonts w:ascii="Times New Roman" w:hAnsi="Times New Roman"/>
          <w:i/>
        </w:rPr>
        <w:t xml:space="preserve">, 97.02.25, Žin., 1997, Nr. 23-542 (97.03.15) </w:t>
      </w:r>
    </w:p>
    <w:p w:rsidR="00000000" w:rsidRDefault="00840EC6">
      <w:pPr>
        <w:jc w:val="both"/>
        <w:rPr>
          <w:rFonts w:ascii="Times New Roman" w:hAnsi="Times New Roman"/>
          <w:i/>
        </w:rPr>
      </w:pPr>
      <w:r>
        <w:rPr>
          <w:rFonts w:ascii="Times New Roman" w:hAnsi="Times New Roman"/>
          <w:i/>
        </w:rPr>
        <w:t xml:space="preserve">Nr. </w:t>
      </w:r>
      <w:hyperlink r:id="rId31" w:history="1">
        <w:hyperlink r:id="rId32" w:history="1">
          <w:r>
            <w:rPr>
              <w:rStyle w:val="Hyperlink"/>
              <w:rFonts w:ascii="Times New Roman" w:hAnsi="Times New Roman"/>
              <w:i/>
            </w:rPr>
            <w:t>VIII-623</w:t>
          </w:r>
        </w:hyperlink>
      </w:hyperlink>
      <w:r>
        <w:rPr>
          <w:rFonts w:ascii="Times New Roman" w:hAnsi="Times New Roman"/>
          <w:i/>
        </w:rPr>
        <w:t>, 98.02.03, Žin., 1998, Nr.16-379 (98.02.13)</w:t>
      </w:r>
    </w:p>
    <w:p w:rsidR="00000000" w:rsidRDefault="00840EC6">
      <w:pPr>
        <w:rPr>
          <w:rFonts w:ascii="Times New Roman" w:hAnsi="Times New Roman"/>
          <w:i/>
        </w:rPr>
      </w:pPr>
      <w:r>
        <w:rPr>
          <w:rFonts w:ascii="Times New Roman" w:hAnsi="Times New Roman"/>
          <w:i/>
        </w:rPr>
        <w:t xml:space="preserve">Nr. </w:t>
      </w:r>
      <w:hyperlink r:id="rId33" w:history="1">
        <w:hyperlink r:id="rId34" w:history="1">
          <w:r>
            <w:rPr>
              <w:rStyle w:val="Hyperlink"/>
              <w:rFonts w:ascii="Times New Roman" w:hAnsi="Times New Roman"/>
              <w:i/>
            </w:rPr>
            <w:t>VIII-714</w:t>
          </w:r>
        </w:hyperlink>
      </w:hyperlink>
      <w:r>
        <w:rPr>
          <w:rFonts w:ascii="Times New Roman" w:hAnsi="Times New Roman"/>
          <w:i/>
        </w:rPr>
        <w:t>, 98.04.23, Žin., 1998, Nr.41-1096 (98.05.01)</w:t>
      </w:r>
    </w:p>
    <w:p w:rsidR="00000000" w:rsidRDefault="00840EC6">
      <w:pPr>
        <w:jc w:val="both"/>
        <w:rPr>
          <w:rFonts w:ascii="Times New Roman" w:hAnsi="Times New Roman"/>
          <w:i/>
          <w:snapToGrid w:val="0"/>
        </w:rPr>
      </w:pPr>
      <w:r>
        <w:rPr>
          <w:rFonts w:ascii="Times New Roman" w:hAnsi="Times New Roman"/>
          <w:i/>
          <w:snapToGrid w:val="0"/>
        </w:rPr>
        <w:t xml:space="preserve">Nr. </w:t>
      </w:r>
      <w:hyperlink r:id="rId35" w:history="1">
        <w:hyperlink r:id="rId36" w:history="1">
          <w:r>
            <w:rPr>
              <w:rStyle w:val="Hyperlink"/>
              <w:rFonts w:ascii="Times New Roman" w:hAnsi="Times New Roman"/>
              <w:i/>
            </w:rPr>
            <w:t>VIII-1887</w:t>
          </w:r>
        </w:hyperlink>
      </w:hyperlink>
      <w:r>
        <w:rPr>
          <w:rFonts w:ascii="Times New Roman" w:hAnsi="Times New Roman"/>
          <w:i/>
          <w:snapToGrid w:val="0"/>
        </w:rPr>
        <w:t>, 00.07.20, Žin., 2000, Nr.67-2017 (00.08.09)</w:t>
      </w:r>
    </w:p>
    <w:p w:rsidR="00000000" w:rsidRDefault="00840EC6">
      <w:pPr>
        <w:jc w:val="both"/>
        <w:rPr>
          <w:rFonts w:ascii="Times New Roman" w:hAnsi="Times New Roman"/>
          <w:sz w:val="22"/>
        </w:rPr>
      </w:pPr>
    </w:p>
    <w:p w:rsidR="00000000" w:rsidRDefault="00840EC6">
      <w:pPr>
        <w:jc w:val="both"/>
        <w:rPr>
          <w:rFonts w:ascii="Times New Roman" w:hAnsi="Times New Roman"/>
          <w:sz w:val="22"/>
        </w:rPr>
      </w:pPr>
    </w:p>
    <w:p w:rsidR="00000000" w:rsidRDefault="00840EC6">
      <w:pPr>
        <w:ind w:left="720"/>
        <w:jc w:val="both"/>
        <w:rPr>
          <w:rFonts w:ascii="Times New Roman" w:hAnsi="Times New Roman"/>
          <w:sz w:val="22"/>
        </w:rPr>
      </w:pPr>
      <w:r>
        <w:rPr>
          <w:rFonts w:ascii="Times New Roman" w:hAnsi="Times New Roman"/>
          <w:b/>
          <w:sz w:val="22"/>
        </w:rPr>
        <w:t>11 straipsnis. Įstatymo taikymo tvarka</w:t>
      </w:r>
      <w:r>
        <w:rPr>
          <w:rFonts w:ascii="Times New Roman" w:hAnsi="Times New Roman"/>
          <w:b/>
          <w:sz w:val="22"/>
        </w:rPr>
        <w:cr/>
      </w:r>
      <w:r>
        <w:rPr>
          <w:rFonts w:ascii="Times New Roman" w:hAnsi="Times New Roman"/>
          <w:sz w:val="22"/>
        </w:rPr>
        <w:t>Šis įstatymas taikomas nuo 1996 m. sausio 1 d. tokia tvarka:</w:t>
      </w:r>
    </w:p>
    <w:p w:rsidR="00000000" w:rsidRDefault="00840EC6">
      <w:pPr>
        <w:ind w:firstLine="720"/>
        <w:jc w:val="both"/>
        <w:rPr>
          <w:rFonts w:ascii="Times New Roman" w:hAnsi="Times New Roman"/>
          <w:sz w:val="22"/>
        </w:rPr>
      </w:pPr>
      <w:r>
        <w:rPr>
          <w:rFonts w:ascii="Times New Roman" w:hAnsi="Times New Roman"/>
          <w:sz w:val="22"/>
        </w:rPr>
        <w:t>1) šio įstatymo 1 priedėlyje išvardyti Lietuvos Respublikos p</w:t>
      </w:r>
      <w:r>
        <w:rPr>
          <w:rFonts w:ascii="Times New Roman" w:hAnsi="Times New Roman"/>
          <w:sz w:val="22"/>
        </w:rPr>
        <w:t>olitikai, valstybės tarnautojai ir jų šeimų nariai turtą ir pajamas deklaruoja pagal šį įstatymą nuo 1996 metų;</w:t>
      </w:r>
    </w:p>
    <w:p w:rsidR="00000000" w:rsidRDefault="00840EC6">
      <w:pPr>
        <w:pStyle w:val="BodyTextIndent"/>
        <w:rPr>
          <w:sz w:val="22"/>
        </w:rPr>
      </w:pPr>
      <w:r>
        <w:rPr>
          <w:sz w:val="22"/>
        </w:rPr>
        <w:t xml:space="preserve">2) Valstybės saugumo departamento, vidaus reikalų sistemos valstybės tarnautojai ir jų šeimų nariai, išskyrus šio straipsnio 4 punkte nurodytus </w:t>
      </w:r>
      <w:r>
        <w:rPr>
          <w:sz w:val="22"/>
        </w:rPr>
        <w:t>asmenis, taip pat teismo antstoliai ir jų šeimų nariai, kurie turtą ir pajamas pradeda deklaruoti už 1997 metus;</w:t>
      </w:r>
    </w:p>
    <w:p w:rsidR="00000000" w:rsidRDefault="00840EC6">
      <w:pPr>
        <w:ind w:firstLine="720"/>
        <w:jc w:val="both"/>
        <w:rPr>
          <w:rFonts w:ascii="Times New Roman" w:hAnsi="Times New Roman"/>
          <w:sz w:val="22"/>
        </w:rPr>
      </w:pPr>
      <w:r>
        <w:rPr>
          <w:rFonts w:ascii="Times New Roman" w:hAnsi="Times New Roman"/>
          <w:sz w:val="22"/>
        </w:rPr>
        <w:t>3) šio įstatymo 2 priedėlyje išvardyti valstybės tarnautojai, ūkinių subjektų vadovai ir jų šeimų nariai turtą ir pajamas pradeda deklaruoti nu</w:t>
      </w:r>
      <w:r>
        <w:rPr>
          <w:rFonts w:ascii="Times New Roman" w:hAnsi="Times New Roman"/>
          <w:sz w:val="22"/>
        </w:rPr>
        <w:t>o 1996 metų;</w:t>
      </w:r>
    </w:p>
    <w:p w:rsidR="00000000" w:rsidRDefault="00840EC6">
      <w:pPr>
        <w:pStyle w:val="BodyTextIndent"/>
        <w:rPr>
          <w:sz w:val="22"/>
        </w:rPr>
      </w:pPr>
      <w:r>
        <w:rPr>
          <w:sz w:val="22"/>
        </w:rPr>
        <w:t>4) Lietuvos Respublikos operatyvinės veiklos subjektų teises turinčių valstybės institucijų valstybės tarnautojai ir pareigūnai, kurių veiklą reglamentuoja Operatyvinės veiklos įstatymas, bei jų šeimų nariai turtą ir pajamas deklaruoja atskira</w:t>
      </w:r>
      <w:r>
        <w:rPr>
          <w:sz w:val="22"/>
        </w:rPr>
        <w:t>is Vyriausybės arba jos įgaliotos institucijos nustatytais terminais ir tvarka;</w:t>
      </w:r>
    </w:p>
    <w:p w:rsidR="00000000" w:rsidRDefault="00840EC6">
      <w:pPr>
        <w:ind w:firstLine="720"/>
        <w:jc w:val="both"/>
        <w:rPr>
          <w:rFonts w:ascii="Times New Roman" w:hAnsi="Times New Roman"/>
          <w:sz w:val="22"/>
        </w:rPr>
      </w:pPr>
      <w:r>
        <w:rPr>
          <w:rFonts w:ascii="Times New Roman" w:hAnsi="Times New Roman"/>
          <w:sz w:val="22"/>
        </w:rPr>
        <w:t>5) Lietuvos Respublikos gyventojai, kalendoriniais metais suteikę juridiniams, fiziniams asmenims bei juridinio asmens teisių neturinčioms įmonėms paskolas, kurių suma per kale</w:t>
      </w:r>
      <w:r>
        <w:rPr>
          <w:rFonts w:ascii="Times New Roman" w:hAnsi="Times New Roman"/>
          <w:sz w:val="22"/>
        </w:rPr>
        <w:t>ndorinius metus didesnė kaip 10 000 litų, arba padovanoję dovanas, kurių suma per kalendorinius metus didesnė kaip 10 000 litų, savo turtą ir pajamas pradeda deklaruoti nuo tų kalendorinių metų, kuriais suteikė paskolas arba padovanojo dovanas.</w:t>
      </w:r>
    </w:p>
    <w:p w:rsidR="00000000" w:rsidRDefault="00840EC6">
      <w:pPr>
        <w:jc w:val="both"/>
        <w:rPr>
          <w:rFonts w:ascii="Times New Roman" w:hAnsi="Times New Roman"/>
          <w:i/>
        </w:rPr>
      </w:pPr>
      <w:r>
        <w:rPr>
          <w:rFonts w:ascii="Times New Roman" w:hAnsi="Times New Roman"/>
          <w:i/>
        </w:rPr>
        <w:t xml:space="preserve">Straipsnio </w:t>
      </w:r>
      <w:r>
        <w:rPr>
          <w:rFonts w:ascii="Times New Roman" w:hAnsi="Times New Roman"/>
          <w:i/>
        </w:rPr>
        <w:t>pakeitimai:</w:t>
      </w:r>
    </w:p>
    <w:p w:rsidR="00000000" w:rsidRDefault="00840EC6">
      <w:pPr>
        <w:jc w:val="both"/>
        <w:rPr>
          <w:rFonts w:ascii="Times New Roman" w:hAnsi="Times New Roman"/>
          <w:i/>
        </w:rPr>
      </w:pPr>
      <w:r>
        <w:rPr>
          <w:rFonts w:ascii="Times New Roman" w:hAnsi="Times New Roman"/>
          <w:i/>
        </w:rPr>
        <w:t xml:space="preserve">Nr. </w:t>
      </w:r>
      <w:hyperlink r:id="rId37" w:history="1">
        <w:hyperlink r:id="rId38" w:history="1">
          <w:r>
            <w:rPr>
              <w:rStyle w:val="Hyperlink"/>
              <w:rFonts w:ascii="Times New Roman" w:hAnsi="Times New Roman"/>
              <w:i/>
            </w:rPr>
            <w:t>VIII-632</w:t>
          </w:r>
        </w:hyperlink>
      </w:hyperlink>
      <w:r>
        <w:rPr>
          <w:rFonts w:ascii="Times New Roman" w:hAnsi="Times New Roman"/>
          <w:i/>
        </w:rPr>
        <w:t>, 98.02.17, Žin., 1998, Nr.20-504 (98.02.25)</w:t>
      </w:r>
    </w:p>
    <w:p w:rsidR="00000000" w:rsidRDefault="00840EC6">
      <w:pPr>
        <w:rPr>
          <w:rFonts w:ascii="Times New Roman" w:hAnsi="Times New Roman"/>
          <w:i/>
        </w:rPr>
      </w:pPr>
      <w:r>
        <w:rPr>
          <w:rFonts w:ascii="Times New Roman" w:hAnsi="Times New Roman"/>
          <w:i/>
        </w:rPr>
        <w:t xml:space="preserve">Nr. </w:t>
      </w:r>
      <w:hyperlink r:id="rId39" w:history="1">
        <w:hyperlink r:id="rId40" w:history="1">
          <w:r>
            <w:rPr>
              <w:rStyle w:val="Hyperlink"/>
              <w:rFonts w:ascii="Times New Roman" w:hAnsi="Times New Roman"/>
              <w:i/>
            </w:rPr>
            <w:t>VIII-714</w:t>
          </w:r>
        </w:hyperlink>
      </w:hyperlink>
      <w:r>
        <w:rPr>
          <w:rFonts w:ascii="Times New Roman" w:hAnsi="Times New Roman"/>
          <w:i/>
        </w:rPr>
        <w:t>, 98.04.23, Žin., 1998, Nr.41-1096 (98.05.01)</w:t>
      </w:r>
    </w:p>
    <w:p w:rsidR="00000000" w:rsidRDefault="00840EC6">
      <w:pPr>
        <w:jc w:val="both"/>
        <w:rPr>
          <w:rFonts w:ascii="Times New Roman" w:hAnsi="Times New Roman"/>
          <w:i/>
        </w:rPr>
      </w:pPr>
      <w:r>
        <w:rPr>
          <w:rFonts w:ascii="Times New Roman" w:hAnsi="Times New Roman"/>
          <w:i/>
        </w:rPr>
        <w:t xml:space="preserve">Nr. </w:t>
      </w:r>
      <w:hyperlink r:id="rId41" w:history="1">
        <w:hyperlink r:id="rId42" w:history="1">
          <w:r>
            <w:rPr>
              <w:rStyle w:val="Hyperlink"/>
              <w:rFonts w:ascii="Times New Roman" w:hAnsi="Times New Roman"/>
              <w:i/>
            </w:rPr>
            <w:t>VIII-819</w:t>
          </w:r>
        </w:hyperlink>
      </w:hyperlink>
      <w:r>
        <w:rPr>
          <w:rFonts w:ascii="Times New Roman" w:hAnsi="Times New Roman"/>
          <w:i/>
        </w:rPr>
        <w:t>, 98.06.30, Žin., 1998, Nr.63-1802 (98.07.15)</w:t>
      </w:r>
    </w:p>
    <w:p w:rsidR="00000000" w:rsidRDefault="00840EC6">
      <w:pPr>
        <w:jc w:val="both"/>
        <w:rPr>
          <w:rFonts w:ascii="Times New Roman" w:hAnsi="Times New Roman"/>
          <w:i/>
          <w:snapToGrid w:val="0"/>
        </w:rPr>
      </w:pPr>
      <w:r>
        <w:rPr>
          <w:rFonts w:ascii="Times New Roman" w:hAnsi="Times New Roman"/>
          <w:i/>
          <w:snapToGrid w:val="0"/>
        </w:rPr>
        <w:t xml:space="preserve">Nr. </w:t>
      </w:r>
      <w:hyperlink r:id="rId43" w:history="1">
        <w:hyperlink r:id="rId44" w:history="1">
          <w:r>
            <w:rPr>
              <w:rStyle w:val="Hyperlink"/>
              <w:rFonts w:ascii="Times New Roman" w:hAnsi="Times New Roman"/>
              <w:i/>
            </w:rPr>
            <w:t>VIII-1887</w:t>
          </w:r>
        </w:hyperlink>
      </w:hyperlink>
      <w:r>
        <w:rPr>
          <w:rFonts w:ascii="Times New Roman" w:hAnsi="Times New Roman"/>
          <w:i/>
          <w:snapToGrid w:val="0"/>
        </w:rPr>
        <w:t>, 00.07.20, Žin., 2000, Nr.67-2017 (00.08.09)</w:t>
      </w:r>
    </w:p>
    <w:p w:rsidR="00000000" w:rsidRDefault="00840EC6">
      <w:pPr>
        <w:jc w:val="both"/>
        <w:rPr>
          <w:rFonts w:ascii="Times New Roman" w:hAnsi="Times New Roman"/>
          <w:sz w:val="22"/>
        </w:rPr>
      </w:pPr>
    </w:p>
    <w:p w:rsidR="00000000" w:rsidRDefault="00840EC6">
      <w:pPr>
        <w:jc w:val="both"/>
        <w:rPr>
          <w:rFonts w:ascii="Times New Roman" w:hAnsi="Times New Roman"/>
          <w:sz w:val="22"/>
        </w:rPr>
      </w:pPr>
    </w:p>
    <w:p w:rsidR="00000000" w:rsidRDefault="00840EC6">
      <w:pPr>
        <w:jc w:val="both"/>
        <w:rPr>
          <w:rFonts w:ascii="Times New Roman" w:hAnsi="Times New Roman"/>
          <w:sz w:val="22"/>
        </w:rPr>
      </w:pPr>
      <w:r>
        <w:rPr>
          <w:rFonts w:ascii="Times New Roman" w:hAnsi="Times New Roman"/>
          <w:b/>
          <w:sz w:val="22"/>
        </w:rPr>
        <w:tab/>
        <w:t>12 straipsnis. Įstatymo įsigaliojimas</w:t>
      </w:r>
      <w:r>
        <w:rPr>
          <w:rFonts w:ascii="Times New Roman" w:hAnsi="Times New Roman"/>
          <w:b/>
          <w:sz w:val="22"/>
        </w:rPr>
        <w:cr/>
      </w:r>
      <w:r>
        <w:rPr>
          <w:rFonts w:ascii="Times New Roman" w:hAnsi="Times New Roman"/>
          <w:sz w:val="22"/>
        </w:rPr>
        <w:tab/>
        <w:t>Įsigaliojus šiam įstatymui, netenka galios 1994 m. gruodžio 22 d. Lietuvos Respublikos gyventojų</w:t>
      </w:r>
      <w:r>
        <w:rPr>
          <w:rFonts w:ascii="Times New Roman" w:hAnsi="Times New Roman"/>
          <w:sz w:val="22"/>
        </w:rPr>
        <w:t xml:space="preserve"> turto ir pajamų deklaravimo įstatymas Nr.I- 729.</w:t>
      </w:r>
      <w:r>
        <w:rPr>
          <w:rFonts w:ascii="Times New Roman" w:hAnsi="Times New Roman"/>
          <w:sz w:val="22"/>
        </w:rPr>
        <w:cr/>
      </w:r>
    </w:p>
    <w:p w:rsidR="00000000" w:rsidRDefault="00840EC6">
      <w:pPr>
        <w:jc w:val="both"/>
        <w:rPr>
          <w:rFonts w:ascii="Times New Roman" w:hAnsi="Times New Roman"/>
          <w:sz w:val="22"/>
        </w:rPr>
      </w:pPr>
      <w:r>
        <w:rPr>
          <w:rFonts w:ascii="Times New Roman" w:hAnsi="Times New Roman"/>
          <w:sz w:val="22"/>
        </w:rPr>
        <w:tab/>
        <w:t>Skelbiu šį Lietuvos Respublikos Seimo priimtą įstatymą.</w:t>
      </w:r>
      <w:r>
        <w:rPr>
          <w:rFonts w:ascii="Times New Roman" w:hAnsi="Times New Roman"/>
          <w:sz w:val="22"/>
        </w:rPr>
        <w:cr/>
      </w:r>
    </w:p>
    <w:p w:rsidR="00000000" w:rsidRDefault="00840EC6">
      <w:pPr>
        <w:jc w:val="both"/>
        <w:rPr>
          <w:rFonts w:ascii="Times New Roman" w:hAnsi="Times New Roman"/>
          <w:sz w:val="22"/>
        </w:rPr>
      </w:pPr>
      <w:r>
        <w:rPr>
          <w:rFonts w:ascii="Times New Roman" w:hAnsi="Times New Roman"/>
          <w:sz w:val="22"/>
        </w:rPr>
        <w:cr/>
        <w:t>RESPUBLIKOS PREZIDENTAS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ALGIRDAS BRAZAUSKAS</w:t>
      </w:r>
      <w:r>
        <w:rPr>
          <w:rFonts w:ascii="Times New Roman" w:hAnsi="Times New Roman"/>
          <w:sz w:val="22"/>
        </w:rPr>
        <w:cr/>
      </w:r>
    </w:p>
    <w:p w:rsidR="00000000" w:rsidRDefault="00840EC6">
      <w:pPr>
        <w:jc w:val="both"/>
        <w:rPr>
          <w:rFonts w:ascii="Times New Roman" w:hAnsi="Times New Roman"/>
          <w:sz w:val="22"/>
        </w:rPr>
      </w:pPr>
    </w:p>
    <w:p w:rsidR="00000000" w:rsidRDefault="00840EC6">
      <w:pPr>
        <w:jc w:val="righ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Lietuvos Respublikos</w:t>
      </w:r>
    </w:p>
    <w:p w:rsidR="00000000" w:rsidRDefault="00840EC6">
      <w:pPr>
        <w:jc w:val="right"/>
        <w:rPr>
          <w:rFonts w:ascii="Times New Roman" w:hAnsi="Times New Roman"/>
          <w:sz w:val="22"/>
        </w:rPr>
      </w:pPr>
      <w:r>
        <w:rPr>
          <w:rFonts w:ascii="Times New Roman" w:hAnsi="Times New Roman"/>
          <w:sz w:val="22"/>
        </w:rPr>
        <w:t>1996 m. gegužės 16 d.</w:t>
      </w:r>
      <w:r>
        <w:rPr>
          <w:rFonts w:ascii="Times New Roman" w:hAnsi="Times New Roman"/>
          <w:sz w:val="22"/>
        </w:rPr>
        <w:cr/>
        <w:t>įstatymo Nr.I-1338</w:t>
      </w:r>
      <w:r>
        <w:rPr>
          <w:rFonts w:ascii="Times New Roman" w:hAnsi="Times New Roman"/>
          <w:sz w:val="22"/>
        </w:rPr>
        <w:cr/>
        <w:t>1 priedėlis</w:t>
      </w:r>
      <w:r>
        <w:rPr>
          <w:rFonts w:ascii="Times New Roman" w:hAnsi="Times New Roman"/>
          <w:sz w:val="22"/>
        </w:rPr>
        <w:cr/>
      </w:r>
    </w:p>
    <w:p w:rsidR="00000000" w:rsidRDefault="00840EC6">
      <w:pPr>
        <w:jc w:val="both"/>
        <w:rPr>
          <w:rFonts w:ascii="Times New Roman" w:hAnsi="Times New Roman"/>
          <w:sz w:val="22"/>
        </w:rPr>
      </w:pPr>
      <w:r>
        <w:rPr>
          <w:rFonts w:ascii="Times New Roman" w:hAnsi="Times New Roman"/>
          <w:sz w:val="22"/>
        </w:rPr>
        <w:tab/>
      </w:r>
    </w:p>
    <w:p w:rsidR="00000000" w:rsidRDefault="00840EC6">
      <w:pPr>
        <w:jc w:val="center"/>
        <w:rPr>
          <w:rFonts w:ascii="Times New Roman" w:hAnsi="Times New Roman"/>
          <w:b/>
          <w:sz w:val="22"/>
        </w:rPr>
      </w:pPr>
      <w:r>
        <w:rPr>
          <w:rFonts w:ascii="Times New Roman" w:hAnsi="Times New Roman"/>
          <w:b/>
          <w:sz w:val="22"/>
        </w:rPr>
        <w:t>Politikų</w:t>
      </w:r>
      <w:r>
        <w:rPr>
          <w:rFonts w:ascii="Times New Roman" w:hAnsi="Times New Roman"/>
          <w:b/>
          <w:sz w:val="22"/>
        </w:rPr>
        <w:t>, valstybės tarnautojų ir jų šeimos narių,</w:t>
      </w:r>
    </w:p>
    <w:p w:rsidR="00000000" w:rsidRDefault="00840EC6">
      <w:pPr>
        <w:jc w:val="center"/>
        <w:rPr>
          <w:rFonts w:ascii="Times New Roman" w:hAnsi="Times New Roman"/>
          <w:b/>
          <w:sz w:val="22"/>
        </w:rPr>
      </w:pPr>
      <w:r>
        <w:rPr>
          <w:rFonts w:ascii="Times New Roman" w:hAnsi="Times New Roman"/>
          <w:b/>
          <w:sz w:val="22"/>
        </w:rPr>
        <w:t>kurie nuo 1996 metų ir už 1997 metus deklaruoja turtą ir pajamas,</w:t>
      </w:r>
    </w:p>
    <w:p w:rsidR="00000000" w:rsidRDefault="00840EC6">
      <w:pPr>
        <w:jc w:val="center"/>
        <w:rPr>
          <w:rFonts w:ascii="Times New Roman" w:hAnsi="Times New Roman"/>
          <w:sz w:val="22"/>
        </w:rPr>
      </w:pPr>
      <w:r>
        <w:rPr>
          <w:rFonts w:ascii="Times New Roman" w:hAnsi="Times New Roman"/>
          <w:b/>
          <w:sz w:val="22"/>
        </w:rPr>
        <w:t>s ą r a š a s</w:t>
      </w:r>
    </w:p>
    <w:p w:rsidR="00000000" w:rsidRDefault="00840EC6">
      <w:pPr>
        <w:jc w:val="both"/>
        <w:rPr>
          <w:rFonts w:ascii="Times New Roman" w:hAnsi="Times New Roman"/>
          <w:sz w:val="22"/>
        </w:rPr>
      </w:pPr>
    </w:p>
    <w:p w:rsidR="00000000" w:rsidRDefault="00840EC6">
      <w:pPr>
        <w:ind w:firstLine="720"/>
        <w:jc w:val="both"/>
        <w:rPr>
          <w:rFonts w:ascii="Times New Roman" w:hAnsi="Times New Roman"/>
          <w:sz w:val="22"/>
        </w:rPr>
      </w:pPr>
      <w:r>
        <w:rPr>
          <w:rFonts w:ascii="Times New Roman" w:hAnsi="Times New Roman"/>
          <w:sz w:val="22"/>
        </w:rPr>
        <w:t>1. Respublikos Prezidentas.</w:t>
      </w:r>
    </w:p>
    <w:p w:rsidR="00000000" w:rsidRDefault="00840EC6">
      <w:pPr>
        <w:ind w:firstLine="720"/>
        <w:jc w:val="both"/>
        <w:rPr>
          <w:rFonts w:ascii="Times New Roman" w:hAnsi="Times New Roman"/>
          <w:sz w:val="22"/>
        </w:rPr>
      </w:pPr>
      <w:r>
        <w:rPr>
          <w:rFonts w:ascii="Times New Roman" w:hAnsi="Times New Roman"/>
          <w:sz w:val="22"/>
        </w:rPr>
        <w:t>2. Lietuvos Respublikos Seimo nariai.</w:t>
      </w:r>
    </w:p>
    <w:p w:rsidR="00000000" w:rsidRDefault="00840EC6">
      <w:pPr>
        <w:ind w:firstLine="720"/>
        <w:jc w:val="both"/>
        <w:rPr>
          <w:rFonts w:ascii="Times New Roman" w:hAnsi="Times New Roman"/>
          <w:sz w:val="22"/>
        </w:rPr>
      </w:pPr>
      <w:r>
        <w:rPr>
          <w:rFonts w:ascii="Times New Roman" w:hAnsi="Times New Roman"/>
          <w:sz w:val="22"/>
        </w:rPr>
        <w:t>3. Lietuvos Respublikos Ministras Pirmininkas ir ministrai, vicemi</w:t>
      </w:r>
      <w:r>
        <w:rPr>
          <w:rFonts w:ascii="Times New Roman" w:hAnsi="Times New Roman"/>
          <w:sz w:val="22"/>
        </w:rPr>
        <w:t>nistrai, ministerijų sekretoriai.</w:t>
      </w:r>
    </w:p>
    <w:p w:rsidR="00000000" w:rsidRDefault="00840EC6">
      <w:pPr>
        <w:pStyle w:val="BodyTextIndent"/>
        <w:rPr>
          <w:sz w:val="22"/>
        </w:rPr>
      </w:pPr>
      <w:r>
        <w:rPr>
          <w:sz w:val="22"/>
        </w:rPr>
        <w:t>4. Lietuvos Respublikos teismų pirmininkai, jų pavaduotojai, skyrių pirmininkai, teisėjai ir teismų antstoliai, Mokestinių ginčų komisijos prie Lietuvos Respublikos Vyriausybės nariai.</w:t>
      </w:r>
    </w:p>
    <w:p w:rsidR="00000000" w:rsidRDefault="00840EC6">
      <w:pPr>
        <w:ind w:firstLine="720"/>
        <w:jc w:val="both"/>
        <w:rPr>
          <w:rFonts w:ascii="Times New Roman" w:hAnsi="Times New Roman"/>
          <w:sz w:val="22"/>
        </w:rPr>
      </w:pPr>
      <w:r>
        <w:rPr>
          <w:rFonts w:ascii="Times New Roman" w:hAnsi="Times New Roman"/>
          <w:sz w:val="22"/>
        </w:rPr>
        <w:t>5. Generalinis prokuroras ir generali</w:t>
      </w:r>
      <w:r>
        <w:rPr>
          <w:rFonts w:ascii="Times New Roman" w:hAnsi="Times New Roman"/>
          <w:sz w:val="22"/>
        </w:rPr>
        <w:t>nio prokuroro pavaduotojai, Generalinės prokuratūros struktūrinių padalinių, taip pat apygardų ir apylinkių prokuratūrų vadovai.</w:t>
      </w:r>
    </w:p>
    <w:p w:rsidR="00000000" w:rsidRDefault="00840EC6">
      <w:pPr>
        <w:ind w:firstLine="720"/>
        <w:jc w:val="both"/>
        <w:rPr>
          <w:rFonts w:ascii="Times New Roman" w:hAnsi="Times New Roman"/>
          <w:sz w:val="22"/>
        </w:rPr>
      </w:pPr>
      <w:r>
        <w:rPr>
          <w:rFonts w:ascii="Times New Roman" w:hAnsi="Times New Roman"/>
          <w:sz w:val="22"/>
        </w:rPr>
        <w:t>6. Valstybės kontrolės valstybės tarnautojai.</w:t>
      </w:r>
    </w:p>
    <w:p w:rsidR="00000000" w:rsidRDefault="00840EC6">
      <w:pPr>
        <w:ind w:firstLine="720"/>
        <w:jc w:val="both"/>
        <w:rPr>
          <w:rFonts w:ascii="Times New Roman" w:hAnsi="Times New Roman"/>
          <w:sz w:val="22"/>
        </w:rPr>
      </w:pPr>
      <w:r>
        <w:rPr>
          <w:rFonts w:ascii="Times New Roman" w:hAnsi="Times New Roman"/>
          <w:sz w:val="22"/>
        </w:rPr>
        <w:t>7. Apskričių viršininkai, apskričių viršininkų pavaduotojai.</w:t>
      </w:r>
    </w:p>
    <w:p w:rsidR="00000000" w:rsidRDefault="00840EC6">
      <w:pPr>
        <w:ind w:firstLine="720"/>
        <w:jc w:val="both"/>
        <w:rPr>
          <w:rFonts w:ascii="Times New Roman" w:hAnsi="Times New Roman"/>
          <w:sz w:val="22"/>
        </w:rPr>
      </w:pPr>
      <w:r>
        <w:rPr>
          <w:rFonts w:ascii="Times New Roman" w:hAnsi="Times New Roman"/>
          <w:sz w:val="22"/>
        </w:rPr>
        <w:t>8. Lietuvos Respubli</w:t>
      </w:r>
      <w:r>
        <w:rPr>
          <w:rFonts w:ascii="Times New Roman" w:hAnsi="Times New Roman"/>
          <w:sz w:val="22"/>
        </w:rPr>
        <w:t>kos Vyriausybės įstaigų (departamentų, agentūrų, tarnybų, inspekcijų), prie ministerijų įsteigtų departamentų, tarnybų, inspekcijų, kitų valstybės valdymo institucijų vadovai (generaliniai direktoriai, direktoriai, viršininkai) ir vadovų pavaduotojai</w:t>
      </w:r>
      <w:r>
        <w:rPr>
          <w:rFonts w:ascii="Times New Roman" w:hAnsi="Times New Roman"/>
          <w:b/>
          <w:sz w:val="22"/>
        </w:rPr>
        <w:t xml:space="preserve"> </w:t>
      </w:r>
      <w:r>
        <w:rPr>
          <w:rFonts w:ascii="Times New Roman" w:hAnsi="Times New Roman"/>
          <w:sz w:val="22"/>
        </w:rPr>
        <w:t>(paga</w:t>
      </w:r>
      <w:r>
        <w:rPr>
          <w:rFonts w:ascii="Times New Roman" w:hAnsi="Times New Roman"/>
          <w:sz w:val="22"/>
        </w:rPr>
        <w:t>l Vyriausybės įgaliotos institucijos šiame punkte išvardytų institucijų skelbiamą sąrašą).</w:t>
      </w:r>
    </w:p>
    <w:p w:rsidR="00000000" w:rsidRDefault="00840EC6">
      <w:pPr>
        <w:ind w:firstLine="720"/>
        <w:jc w:val="both"/>
        <w:rPr>
          <w:rFonts w:ascii="Times New Roman" w:hAnsi="Times New Roman"/>
          <w:sz w:val="22"/>
        </w:rPr>
      </w:pPr>
      <w:r>
        <w:rPr>
          <w:rFonts w:ascii="Times New Roman" w:hAnsi="Times New Roman"/>
          <w:sz w:val="22"/>
        </w:rPr>
        <w:t>9. Lietuvos banko valdybos pirmininkas ir valdybos pirmininko pavaduotojai.</w:t>
      </w:r>
    </w:p>
    <w:p w:rsidR="00000000" w:rsidRDefault="00840EC6">
      <w:pPr>
        <w:ind w:firstLine="720"/>
        <w:jc w:val="both"/>
        <w:rPr>
          <w:rFonts w:ascii="Times New Roman" w:hAnsi="Times New Roman"/>
          <w:sz w:val="22"/>
        </w:rPr>
      </w:pPr>
      <w:r>
        <w:rPr>
          <w:rFonts w:ascii="Times New Roman" w:hAnsi="Times New Roman"/>
          <w:sz w:val="22"/>
        </w:rPr>
        <w:t>10. Muitinės departamento prie Finansų ministerijos ir teritorinių muitinių valstybės tar</w:t>
      </w:r>
      <w:r>
        <w:rPr>
          <w:rFonts w:ascii="Times New Roman" w:hAnsi="Times New Roman"/>
          <w:sz w:val="22"/>
        </w:rPr>
        <w:t>nautojai.</w:t>
      </w:r>
    </w:p>
    <w:p w:rsidR="00000000" w:rsidRDefault="00840EC6">
      <w:pPr>
        <w:ind w:firstLine="720"/>
        <w:jc w:val="both"/>
        <w:rPr>
          <w:rFonts w:ascii="Times New Roman" w:hAnsi="Times New Roman"/>
          <w:sz w:val="22"/>
        </w:rPr>
      </w:pPr>
      <w:r>
        <w:rPr>
          <w:rFonts w:ascii="Times New Roman" w:hAnsi="Times New Roman"/>
          <w:sz w:val="22"/>
        </w:rPr>
        <w:t>11. Valstybinės mokesčių inspekcijos prie Finansų ministerijos ir teritorinių mokesčių inspekcijų valstybės tarnautojai.</w:t>
      </w:r>
    </w:p>
    <w:p w:rsidR="00000000" w:rsidRDefault="00840EC6">
      <w:pPr>
        <w:ind w:firstLine="720"/>
        <w:jc w:val="both"/>
        <w:rPr>
          <w:rFonts w:ascii="Times New Roman" w:hAnsi="Times New Roman"/>
          <w:sz w:val="22"/>
        </w:rPr>
      </w:pPr>
      <w:r>
        <w:rPr>
          <w:rFonts w:ascii="Times New Roman" w:hAnsi="Times New Roman"/>
          <w:sz w:val="22"/>
        </w:rPr>
        <w:t>12. Vidaus reikalų sistemos ir Mokesčių policijos departamento prie Vidaus reikalų ministerijos valstybės tarnautojai.</w:t>
      </w:r>
    </w:p>
    <w:p w:rsidR="00000000" w:rsidRDefault="00840EC6">
      <w:pPr>
        <w:ind w:firstLine="720"/>
        <w:jc w:val="both"/>
        <w:rPr>
          <w:rFonts w:ascii="Times New Roman" w:hAnsi="Times New Roman"/>
          <w:sz w:val="22"/>
        </w:rPr>
      </w:pPr>
      <w:r>
        <w:rPr>
          <w:rFonts w:ascii="Times New Roman" w:hAnsi="Times New Roman"/>
          <w:sz w:val="22"/>
        </w:rPr>
        <w:t>13. Sa</w:t>
      </w:r>
      <w:r>
        <w:rPr>
          <w:rFonts w:ascii="Times New Roman" w:hAnsi="Times New Roman"/>
          <w:sz w:val="22"/>
        </w:rPr>
        <w:t>vivaldybių tarybų nariai.</w:t>
      </w:r>
    </w:p>
    <w:p w:rsidR="00000000" w:rsidRDefault="00840EC6">
      <w:pPr>
        <w:ind w:firstLine="720"/>
        <w:jc w:val="both"/>
        <w:rPr>
          <w:rFonts w:ascii="Times New Roman" w:hAnsi="Times New Roman"/>
          <w:sz w:val="22"/>
        </w:rPr>
      </w:pPr>
      <w:r>
        <w:rPr>
          <w:rFonts w:ascii="Times New Roman" w:hAnsi="Times New Roman"/>
          <w:sz w:val="22"/>
        </w:rPr>
        <w:t>14. Seimo kontrolieriai.</w:t>
      </w:r>
    </w:p>
    <w:p w:rsidR="00000000" w:rsidRDefault="00840EC6">
      <w:pPr>
        <w:ind w:firstLine="720"/>
        <w:jc w:val="both"/>
        <w:rPr>
          <w:rFonts w:ascii="Times New Roman" w:hAnsi="Times New Roman"/>
          <w:sz w:val="22"/>
        </w:rPr>
      </w:pPr>
      <w:r>
        <w:rPr>
          <w:rFonts w:ascii="Times New Roman" w:hAnsi="Times New Roman"/>
          <w:sz w:val="22"/>
        </w:rPr>
        <w:t>15. Valstybės saugumo sistemos valstybės tarnautojai.</w:t>
      </w:r>
    </w:p>
    <w:p w:rsidR="00000000" w:rsidRDefault="00840EC6">
      <w:pPr>
        <w:ind w:firstLine="720"/>
        <w:jc w:val="both"/>
        <w:rPr>
          <w:rFonts w:ascii="Times New Roman" w:hAnsi="Times New Roman"/>
          <w:sz w:val="22"/>
        </w:rPr>
      </w:pPr>
      <w:r>
        <w:rPr>
          <w:rFonts w:ascii="Times New Roman" w:hAnsi="Times New Roman"/>
          <w:sz w:val="22"/>
        </w:rPr>
        <w:t>16. Krašto apsaugos sistemos kariai ir karininkai, kurių veiklą reglamentuoja Operatyvinės veiklos įstatymas.</w:t>
      </w:r>
    </w:p>
    <w:p w:rsidR="00000000" w:rsidRDefault="00840EC6">
      <w:pPr>
        <w:jc w:val="both"/>
        <w:rPr>
          <w:rFonts w:ascii="Times New Roman" w:hAnsi="Times New Roman"/>
          <w:i/>
        </w:rPr>
      </w:pPr>
      <w:r>
        <w:rPr>
          <w:rFonts w:ascii="Times New Roman" w:hAnsi="Times New Roman"/>
          <w:i/>
        </w:rPr>
        <w:t>Priedėlio pakeitimai:</w:t>
      </w:r>
    </w:p>
    <w:p w:rsidR="00000000" w:rsidRDefault="00840EC6">
      <w:pPr>
        <w:jc w:val="both"/>
        <w:rPr>
          <w:rFonts w:ascii="Times New Roman" w:hAnsi="Times New Roman"/>
          <w:i/>
        </w:rPr>
      </w:pPr>
      <w:r>
        <w:rPr>
          <w:rFonts w:ascii="Times New Roman" w:hAnsi="Times New Roman"/>
          <w:i/>
        </w:rPr>
        <w:t xml:space="preserve">Nr. </w:t>
      </w:r>
      <w:hyperlink r:id="rId45" w:history="1">
        <w:hyperlink r:id="rId46" w:history="1">
          <w:r>
            <w:rPr>
              <w:rStyle w:val="Hyperlink"/>
              <w:rFonts w:ascii="Times New Roman" w:hAnsi="Times New Roman"/>
              <w:i/>
            </w:rPr>
            <w:t>VIII-134</w:t>
          </w:r>
        </w:hyperlink>
      </w:hyperlink>
      <w:r>
        <w:rPr>
          <w:rFonts w:ascii="Times New Roman" w:hAnsi="Times New Roman"/>
          <w:i/>
        </w:rPr>
        <w:t>, 97.02.25, Žin., 1997, Nr. 23-542 (97.03.15)</w:t>
      </w:r>
    </w:p>
    <w:p w:rsidR="00000000" w:rsidRDefault="00840EC6">
      <w:pPr>
        <w:jc w:val="both"/>
        <w:rPr>
          <w:rFonts w:ascii="Times New Roman" w:hAnsi="Times New Roman"/>
          <w:i/>
        </w:rPr>
      </w:pPr>
      <w:r>
        <w:rPr>
          <w:rFonts w:ascii="Times New Roman" w:hAnsi="Times New Roman"/>
          <w:i/>
        </w:rPr>
        <w:t xml:space="preserve">Nr. </w:t>
      </w:r>
      <w:hyperlink r:id="rId47" w:history="1">
        <w:hyperlink r:id="rId48" w:history="1">
          <w:r>
            <w:rPr>
              <w:rStyle w:val="Hyperlink"/>
              <w:rFonts w:ascii="Times New Roman" w:hAnsi="Times New Roman"/>
              <w:i/>
            </w:rPr>
            <w:t>VIII-632</w:t>
          </w:r>
        </w:hyperlink>
      </w:hyperlink>
      <w:r>
        <w:rPr>
          <w:rFonts w:ascii="Times New Roman" w:hAnsi="Times New Roman"/>
          <w:i/>
        </w:rPr>
        <w:t>, 98.02.17, Žin., 1998, Nr.20-504 (98.02.25)</w:t>
      </w:r>
    </w:p>
    <w:p w:rsidR="00000000" w:rsidRDefault="00840EC6">
      <w:pPr>
        <w:jc w:val="both"/>
        <w:rPr>
          <w:rFonts w:ascii="Times New Roman" w:hAnsi="Times New Roman"/>
          <w:i/>
          <w:snapToGrid w:val="0"/>
        </w:rPr>
      </w:pPr>
      <w:r>
        <w:rPr>
          <w:rFonts w:ascii="Times New Roman" w:hAnsi="Times New Roman"/>
          <w:i/>
          <w:snapToGrid w:val="0"/>
        </w:rPr>
        <w:t xml:space="preserve">Nr. </w:t>
      </w:r>
      <w:hyperlink r:id="rId49" w:history="1">
        <w:hyperlink r:id="rId50" w:history="1">
          <w:r>
            <w:rPr>
              <w:rStyle w:val="Hyperlink"/>
              <w:rFonts w:ascii="Times New Roman" w:hAnsi="Times New Roman"/>
              <w:i/>
            </w:rPr>
            <w:t>VIII-1887</w:t>
          </w:r>
        </w:hyperlink>
      </w:hyperlink>
      <w:r>
        <w:rPr>
          <w:rFonts w:ascii="Times New Roman" w:hAnsi="Times New Roman"/>
          <w:i/>
          <w:snapToGrid w:val="0"/>
        </w:rPr>
        <w:t>, 00.07.20, Žin., 2000, Nr.67-2017 (00.08.09)</w:t>
      </w:r>
    </w:p>
    <w:p w:rsidR="00000000" w:rsidRDefault="00840EC6">
      <w:pPr>
        <w:jc w:val="both"/>
        <w:rPr>
          <w:rFonts w:ascii="Times New Roman" w:hAnsi="Times New Roman"/>
          <w:sz w:val="22"/>
        </w:rPr>
      </w:pPr>
    </w:p>
    <w:p w:rsidR="00000000" w:rsidRDefault="00840EC6">
      <w:pPr>
        <w:jc w:val="right"/>
        <w:rPr>
          <w:rFonts w:ascii="Times New Roman" w:hAnsi="Times New Roman"/>
          <w:sz w:val="22"/>
        </w:rPr>
      </w:pPr>
      <w:r>
        <w:rPr>
          <w:rFonts w:ascii="Times New Roman" w:hAnsi="Times New Roman"/>
          <w:sz w:val="22"/>
        </w:rPr>
        <w:cr/>
        <w:t>Lietuvos Respublikos</w:t>
      </w:r>
      <w:r>
        <w:rPr>
          <w:rFonts w:ascii="Times New Roman" w:hAnsi="Times New Roman"/>
          <w:sz w:val="22"/>
        </w:rPr>
        <w:cr/>
        <w:t>1996 m.gegužės 16 d.</w:t>
      </w:r>
      <w:r>
        <w:rPr>
          <w:rFonts w:ascii="Times New Roman" w:hAnsi="Times New Roman"/>
          <w:sz w:val="22"/>
        </w:rPr>
        <w:cr/>
        <w:t>įstatymo Nr.I-1338</w:t>
      </w:r>
      <w:r>
        <w:rPr>
          <w:rFonts w:ascii="Times New Roman" w:hAnsi="Times New Roman"/>
          <w:sz w:val="22"/>
        </w:rPr>
        <w:cr/>
        <w:t>2 priedėlis</w:t>
      </w:r>
      <w:r>
        <w:rPr>
          <w:rFonts w:ascii="Times New Roman" w:hAnsi="Times New Roman"/>
          <w:sz w:val="22"/>
        </w:rPr>
        <w:cr/>
      </w:r>
    </w:p>
    <w:p w:rsidR="00000000" w:rsidRDefault="00840EC6">
      <w:pPr>
        <w:jc w:val="center"/>
        <w:rPr>
          <w:rFonts w:ascii="Times New Roman" w:hAnsi="Times New Roman"/>
          <w:b/>
          <w:sz w:val="22"/>
        </w:rPr>
      </w:pPr>
      <w:r>
        <w:rPr>
          <w:rFonts w:ascii="Times New Roman" w:hAnsi="Times New Roman"/>
          <w:sz w:val="22"/>
        </w:rPr>
        <w:cr/>
      </w:r>
      <w:r>
        <w:rPr>
          <w:rFonts w:ascii="Times New Roman" w:hAnsi="Times New Roman"/>
          <w:b/>
          <w:sz w:val="22"/>
        </w:rPr>
        <w:t>Valstybės tarnautojų, ūkinių subjektų vadovų ir jų</w:t>
      </w:r>
    </w:p>
    <w:p w:rsidR="00000000" w:rsidRDefault="00840EC6">
      <w:pPr>
        <w:jc w:val="center"/>
        <w:rPr>
          <w:rFonts w:ascii="Times New Roman" w:hAnsi="Times New Roman"/>
          <w:b/>
          <w:sz w:val="22"/>
        </w:rPr>
      </w:pPr>
      <w:r>
        <w:rPr>
          <w:rFonts w:ascii="Times New Roman" w:hAnsi="Times New Roman"/>
          <w:b/>
          <w:sz w:val="22"/>
        </w:rPr>
        <w:t>šei</w:t>
      </w:r>
      <w:r>
        <w:rPr>
          <w:rFonts w:ascii="Times New Roman" w:hAnsi="Times New Roman"/>
          <w:b/>
          <w:sz w:val="22"/>
        </w:rPr>
        <w:t>mos narių, kurie nuo 1996 metų deklaruoja turtą ir pajamas,</w:t>
      </w:r>
    </w:p>
    <w:p w:rsidR="00000000" w:rsidRDefault="00840EC6">
      <w:pPr>
        <w:jc w:val="center"/>
        <w:rPr>
          <w:rFonts w:ascii="Times New Roman" w:hAnsi="Times New Roman"/>
          <w:b/>
          <w:sz w:val="22"/>
        </w:rPr>
      </w:pPr>
      <w:r>
        <w:rPr>
          <w:rFonts w:ascii="Times New Roman" w:hAnsi="Times New Roman"/>
          <w:b/>
          <w:sz w:val="22"/>
        </w:rPr>
        <w:t>s ą r a š a s</w:t>
      </w:r>
    </w:p>
    <w:p w:rsidR="00000000" w:rsidRDefault="00840EC6">
      <w:pPr>
        <w:jc w:val="both"/>
        <w:rPr>
          <w:rFonts w:ascii="Times New Roman" w:hAnsi="Times New Roman"/>
          <w:b/>
          <w:sz w:val="22"/>
        </w:rPr>
      </w:pPr>
    </w:p>
    <w:p w:rsidR="00000000" w:rsidRDefault="00840EC6">
      <w:pPr>
        <w:ind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w:t>
      </w:r>
      <w:r>
        <w:rPr>
          <w:rFonts w:ascii="Times New Roman" w:hAnsi="Times New Roman"/>
          <w:sz w:val="22"/>
        </w:rPr>
        <w:t>Politinio (asmeninio) pasitikėjimo valstybės tarnautojai.</w:t>
      </w:r>
    </w:p>
    <w:p w:rsidR="00000000" w:rsidRDefault="00840EC6">
      <w:pPr>
        <w:jc w:val="both"/>
        <w:rPr>
          <w:rFonts w:ascii="Times New Roman" w:hAnsi="Times New Roman"/>
          <w:sz w:val="22"/>
        </w:rPr>
      </w:pPr>
      <w:r>
        <w:rPr>
          <w:rFonts w:ascii="Times New Roman" w:hAnsi="Times New Roman"/>
          <w:sz w:val="22"/>
        </w:rPr>
        <w:tab/>
        <w:t>2. Lietuvos Respublikos Seimo kanceliarijos vadovas, skyrių vedėjai ir skyrių vedėjų pavaduotojai.</w:t>
      </w:r>
    </w:p>
    <w:p w:rsidR="00000000" w:rsidRDefault="00840EC6">
      <w:pPr>
        <w:jc w:val="both"/>
        <w:rPr>
          <w:rFonts w:ascii="Times New Roman" w:hAnsi="Times New Roman"/>
          <w:sz w:val="22"/>
        </w:rPr>
      </w:pPr>
      <w:r>
        <w:rPr>
          <w:rFonts w:ascii="Times New Roman" w:hAnsi="Times New Roman"/>
          <w:sz w:val="22"/>
        </w:rPr>
        <w:tab/>
        <w:t>3. Lietuvos Respubl</w:t>
      </w:r>
      <w:r>
        <w:rPr>
          <w:rFonts w:ascii="Times New Roman" w:hAnsi="Times New Roman"/>
          <w:sz w:val="22"/>
        </w:rPr>
        <w:t>ikos Prezidentūros vyriausiasis buhalteris, Prezidentūros kanceliarijos skyrių (sektorių) vedėjai (viršininkai).</w:t>
      </w:r>
    </w:p>
    <w:p w:rsidR="00000000" w:rsidRDefault="00840EC6">
      <w:pPr>
        <w:pStyle w:val="BodyTextIndent"/>
        <w:rPr>
          <w:sz w:val="22"/>
        </w:rPr>
      </w:pPr>
      <w:r>
        <w:rPr>
          <w:sz w:val="22"/>
        </w:rPr>
        <w:t>4. Lietuvos Respublikos Vyriausybės sekretorius, kanceliarijos skyrių vedėjai (viršininkai) ir skyrių vedėjų (viršininkų) pavaduotojai, vyriaus</w:t>
      </w:r>
      <w:r>
        <w:rPr>
          <w:sz w:val="22"/>
        </w:rPr>
        <w:t>iasis buhalteris (finansininkas) ir vyriausiojo buhalterio (finansininko) pavaduotojai.</w:t>
      </w:r>
    </w:p>
    <w:p w:rsidR="00000000" w:rsidRDefault="00840EC6">
      <w:pPr>
        <w:ind w:firstLine="720"/>
        <w:jc w:val="both"/>
        <w:rPr>
          <w:rFonts w:ascii="Times New Roman" w:hAnsi="Times New Roman"/>
          <w:sz w:val="22"/>
        </w:rPr>
      </w:pPr>
      <w:r>
        <w:rPr>
          <w:rFonts w:ascii="Times New Roman" w:hAnsi="Times New Roman"/>
          <w:sz w:val="22"/>
        </w:rPr>
        <w:t>5. Lietuvos Respublikos Vyriausybės įstaigų (departamentų, agentūrų, tarnybų, inspekcijų), prie ministerijų įsteigtų departamentų, tarnybų, inspekcijų, kitų valstybės v</w:t>
      </w:r>
      <w:r>
        <w:rPr>
          <w:rFonts w:ascii="Times New Roman" w:hAnsi="Times New Roman"/>
          <w:sz w:val="22"/>
        </w:rPr>
        <w:t>aldymo institucijų vyriausieji buhalteriai (finansininkai) ir vyriausiųjų buhalterių (finansininkų) pavaduotojai (pagal Vyriausybės įgaliotos institucijos šiame punkte išvardytų institucijų skelbiamą sąrašą).</w:t>
      </w:r>
    </w:p>
    <w:p w:rsidR="00000000" w:rsidRDefault="00840EC6">
      <w:pPr>
        <w:ind w:firstLine="720"/>
        <w:jc w:val="both"/>
        <w:rPr>
          <w:rFonts w:ascii="Times New Roman" w:hAnsi="Times New Roman"/>
          <w:sz w:val="22"/>
        </w:rPr>
      </w:pPr>
      <w:r>
        <w:rPr>
          <w:rFonts w:ascii="Times New Roman" w:hAnsi="Times New Roman"/>
          <w:sz w:val="22"/>
        </w:rPr>
        <w:t>6. Ministerijų struktūrinių padalinių (departam</w:t>
      </w:r>
      <w:r>
        <w:rPr>
          <w:rFonts w:ascii="Times New Roman" w:hAnsi="Times New Roman"/>
          <w:sz w:val="22"/>
        </w:rPr>
        <w:t>entų, valdybų, kanceliarijų, skyrių, poskyrių, sektorių, biurų, grupių, sekretoriatų) vadovai ir padalinių vadovų pavaduotojai.</w:t>
      </w:r>
    </w:p>
    <w:p w:rsidR="00000000" w:rsidRDefault="00840EC6">
      <w:pPr>
        <w:jc w:val="both"/>
        <w:rPr>
          <w:rFonts w:ascii="Times New Roman" w:hAnsi="Times New Roman"/>
          <w:sz w:val="22"/>
        </w:rPr>
      </w:pPr>
      <w:r>
        <w:rPr>
          <w:rFonts w:ascii="Times New Roman" w:hAnsi="Times New Roman"/>
          <w:sz w:val="22"/>
        </w:rPr>
        <w:tab/>
        <w:t>7. Lietuvos kariuomenės vadas ir kariuomenės vado pavaduotojai.</w:t>
      </w:r>
    </w:p>
    <w:p w:rsidR="00000000" w:rsidRDefault="00840EC6">
      <w:pPr>
        <w:jc w:val="both"/>
        <w:rPr>
          <w:rFonts w:ascii="Times New Roman" w:hAnsi="Times New Roman"/>
          <w:sz w:val="22"/>
        </w:rPr>
      </w:pPr>
      <w:r>
        <w:rPr>
          <w:rFonts w:ascii="Times New Roman" w:hAnsi="Times New Roman"/>
          <w:sz w:val="22"/>
        </w:rPr>
        <w:tab/>
        <w:t>8. Diplomatinį rangą turintys asmenys.</w:t>
      </w:r>
    </w:p>
    <w:p w:rsidR="00000000" w:rsidRDefault="00840EC6">
      <w:pPr>
        <w:jc w:val="both"/>
        <w:rPr>
          <w:rFonts w:ascii="Times New Roman" w:hAnsi="Times New Roman"/>
          <w:sz w:val="22"/>
        </w:rPr>
      </w:pPr>
      <w:r>
        <w:rPr>
          <w:rFonts w:ascii="Times New Roman" w:hAnsi="Times New Roman"/>
          <w:sz w:val="22"/>
        </w:rPr>
        <w:tab/>
        <w:t>9. Apskričių viršinink</w:t>
      </w:r>
      <w:r>
        <w:rPr>
          <w:rFonts w:ascii="Times New Roman" w:hAnsi="Times New Roman"/>
          <w:sz w:val="22"/>
        </w:rPr>
        <w:t>ų administracijų struktūrinių padalinių (departamentų, valdybų, inspekcijų, skyrių, tarnybų, sektorių, biurų, grupių) vadovai ir padalinių vadovų pavaduotojai.</w:t>
      </w:r>
    </w:p>
    <w:p w:rsidR="00000000" w:rsidRDefault="00840EC6">
      <w:pPr>
        <w:jc w:val="both"/>
        <w:rPr>
          <w:rFonts w:ascii="Times New Roman" w:hAnsi="Times New Roman"/>
          <w:sz w:val="22"/>
        </w:rPr>
      </w:pPr>
      <w:r>
        <w:rPr>
          <w:rFonts w:ascii="Times New Roman" w:hAnsi="Times New Roman"/>
          <w:sz w:val="22"/>
        </w:rPr>
        <w:tab/>
        <w:t xml:space="preserve">10. Apskričių viršininkų administracijų vyriausieji buhalteriai (finansininkai) ir vyriausiųjų </w:t>
      </w:r>
      <w:r>
        <w:rPr>
          <w:rFonts w:ascii="Times New Roman" w:hAnsi="Times New Roman"/>
          <w:sz w:val="22"/>
        </w:rPr>
        <w:t>buhalterių (finansininkų) pavaduotojai.</w:t>
      </w:r>
    </w:p>
    <w:p w:rsidR="00000000" w:rsidRDefault="00840EC6">
      <w:pPr>
        <w:jc w:val="both"/>
        <w:rPr>
          <w:rFonts w:ascii="Times New Roman" w:hAnsi="Times New Roman"/>
          <w:sz w:val="22"/>
        </w:rPr>
      </w:pPr>
      <w:r>
        <w:rPr>
          <w:rFonts w:ascii="Times New Roman" w:hAnsi="Times New Roman"/>
          <w:sz w:val="22"/>
        </w:rPr>
        <w:tab/>
        <w:t>11. Savivaldybių administratoriai ir administratorių pavaduotojai.</w:t>
      </w:r>
    </w:p>
    <w:p w:rsidR="00000000" w:rsidRDefault="00840EC6">
      <w:pPr>
        <w:pStyle w:val="BodyTextIndent"/>
        <w:rPr>
          <w:sz w:val="22"/>
        </w:rPr>
      </w:pPr>
      <w:r>
        <w:rPr>
          <w:sz w:val="22"/>
        </w:rPr>
        <w:t>12. Savivaldybių administracijų padalinių (departamentų, skyrių, poskyrių, sektorių, biurų, grupių, tarnybų centrų) vadovai ir padalinių vadovų pava</w:t>
      </w:r>
      <w:r>
        <w:rPr>
          <w:sz w:val="22"/>
        </w:rPr>
        <w:t>duotojai, seniūnų pavaduotojai.</w:t>
      </w:r>
    </w:p>
    <w:p w:rsidR="00000000" w:rsidRDefault="00840EC6">
      <w:pPr>
        <w:jc w:val="both"/>
        <w:rPr>
          <w:rFonts w:ascii="Times New Roman" w:hAnsi="Times New Roman"/>
          <w:sz w:val="22"/>
        </w:rPr>
      </w:pPr>
      <w:r>
        <w:rPr>
          <w:rFonts w:ascii="Times New Roman" w:hAnsi="Times New Roman"/>
          <w:sz w:val="22"/>
        </w:rPr>
        <w:tab/>
        <w:t>13. Prokurorai.</w:t>
      </w:r>
    </w:p>
    <w:p w:rsidR="00000000" w:rsidRDefault="00840EC6">
      <w:pPr>
        <w:jc w:val="both"/>
        <w:rPr>
          <w:rFonts w:ascii="Times New Roman" w:hAnsi="Times New Roman"/>
          <w:sz w:val="22"/>
        </w:rPr>
      </w:pPr>
      <w:r>
        <w:rPr>
          <w:rFonts w:ascii="Times New Roman" w:hAnsi="Times New Roman"/>
          <w:sz w:val="22"/>
        </w:rPr>
        <w:tab/>
        <w:t>14. Lietuvos banko valdybos nariai.</w:t>
      </w:r>
    </w:p>
    <w:p w:rsidR="00000000" w:rsidRDefault="00840EC6">
      <w:pPr>
        <w:ind w:firstLine="720"/>
        <w:jc w:val="both"/>
        <w:rPr>
          <w:rFonts w:ascii="Times New Roman" w:hAnsi="Times New Roman"/>
          <w:sz w:val="22"/>
        </w:rPr>
      </w:pPr>
      <w:r>
        <w:rPr>
          <w:rFonts w:ascii="Times New Roman" w:hAnsi="Times New Roman"/>
          <w:sz w:val="22"/>
        </w:rPr>
        <w:t>15. Komercinių bankų tarybų ir valdybų pirmininkai, valdybų pirmininkų pavaduotojai, tarybų ir valdybų nariai, administracijų vadovai, taip pat struktūrinių padalinių (fi</w:t>
      </w:r>
      <w:r>
        <w:rPr>
          <w:rFonts w:ascii="Times New Roman" w:hAnsi="Times New Roman"/>
          <w:sz w:val="22"/>
        </w:rPr>
        <w:t>lialų, skyrių, atstovybių) vadovai ir jų pavaduotojai.</w:t>
      </w:r>
    </w:p>
    <w:p w:rsidR="00000000" w:rsidRDefault="00840EC6">
      <w:pPr>
        <w:ind w:firstLine="720"/>
        <w:jc w:val="both"/>
        <w:rPr>
          <w:rFonts w:ascii="Times New Roman" w:hAnsi="Times New Roman"/>
          <w:sz w:val="22"/>
        </w:rPr>
      </w:pPr>
      <w:r>
        <w:rPr>
          <w:rFonts w:ascii="Times New Roman" w:hAnsi="Times New Roman"/>
          <w:sz w:val="22"/>
        </w:rPr>
        <w:t>16. Visų rūšių įmonių vadovai, išskyrus individualių (personalinių) įmonių savininkus, jų pavaduotojai, tarybų ir valdybų nariai, vyriausieji buhalteriai (finansininkai), taip pat struktūrinių padalini</w:t>
      </w:r>
      <w:r>
        <w:rPr>
          <w:rFonts w:ascii="Times New Roman" w:hAnsi="Times New Roman"/>
          <w:sz w:val="22"/>
        </w:rPr>
        <w:t>ų (filialų, skyrių, atstovybių) vadovai bei jų pavaduotojai.</w:t>
      </w:r>
    </w:p>
    <w:p w:rsidR="00000000" w:rsidRDefault="00840EC6">
      <w:pPr>
        <w:jc w:val="both"/>
        <w:rPr>
          <w:rFonts w:ascii="Times New Roman" w:hAnsi="Times New Roman"/>
          <w:i/>
        </w:rPr>
      </w:pPr>
      <w:r>
        <w:rPr>
          <w:rFonts w:ascii="Times New Roman" w:hAnsi="Times New Roman"/>
          <w:i/>
        </w:rPr>
        <w:t>Priedėlio pakeitimai:</w:t>
      </w:r>
    </w:p>
    <w:p w:rsidR="00000000" w:rsidRDefault="00840EC6">
      <w:pPr>
        <w:jc w:val="both"/>
        <w:rPr>
          <w:rFonts w:ascii="Times New Roman" w:hAnsi="Times New Roman"/>
          <w:i/>
        </w:rPr>
      </w:pPr>
      <w:r>
        <w:rPr>
          <w:rFonts w:ascii="Times New Roman" w:hAnsi="Times New Roman"/>
          <w:i/>
        </w:rPr>
        <w:t xml:space="preserve">Nr. </w:t>
      </w:r>
      <w:hyperlink r:id="rId51" w:history="1">
        <w:hyperlink r:id="rId52" w:history="1">
          <w:r>
            <w:rPr>
              <w:rStyle w:val="Hyperlink"/>
              <w:rFonts w:ascii="Times New Roman" w:hAnsi="Times New Roman"/>
              <w:i/>
            </w:rPr>
            <w:t>VIII-134</w:t>
          </w:r>
        </w:hyperlink>
      </w:hyperlink>
      <w:r>
        <w:rPr>
          <w:rFonts w:ascii="Times New Roman" w:hAnsi="Times New Roman"/>
          <w:i/>
        </w:rPr>
        <w:t>,</w:t>
      </w:r>
      <w:r>
        <w:rPr>
          <w:rFonts w:ascii="Times New Roman" w:hAnsi="Times New Roman"/>
          <w:i/>
        </w:rPr>
        <w:t xml:space="preserve"> 97.02.25, Žin., 1997, Nr. 23-542 (97.03.15) </w:t>
      </w:r>
    </w:p>
    <w:p w:rsidR="00000000" w:rsidRDefault="00840EC6">
      <w:pPr>
        <w:jc w:val="both"/>
        <w:rPr>
          <w:rFonts w:ascii="Times New Roman" w:hAnsi="Times New Roman"/>
          <w:i/>
          <w:snapToGrid w:val="0"/>
        </w:rPr>
      </w:pPr>
      <w:r>
        <w:rPr>
          <w:rFonts w:ascii="Times New Roman" w:hAnsi="Times New Roman"/>
          <w:i/>
          <w:snapToGrid w:val="0"/>
        </w:rPr>
        <w:t xml:space="preserve">Nr. </w:t>
      </w:r>
      <w:hyperlink r:id="rId53" w:history="1">
        <w:hyperlink r:id="rId54" w:history="1">
          <w:r>
            <w:rPr>
              <w:rStyle w:val="Hyperlink"/>
              <w:rFonts w:ascii="Times New Roman" w:hAnsi="Times New Roman"/>
              <w:i/>
            </w:rPr>
            <w:t>VIII-1887</w:t>
          </w:r>
        </w:hyperlink>
      </w:hyperlink>
      <w:r>
        <w:rPr>
          <w:rFonts w:ascii="Times New Roman" w:hAnsi="Times New Roman"/>
          <w:i/>
          <w:snapToGrid w:val="0"/>
        </w:rPr>
        <w:t xml:space="preserve">, 00.07.20, Žin., 2000, Nr.67-2017 </w:t>
      </w:r>
      <w:r>
        <w:rPr>
          <w:rFonts w:ascii="Times New Roman" w:hAnsi="Times New Roman"/>
          <w:i/>
          <w:snapToGrid w:val="0"/>
        </w:rPr>
        <w:t>(00.08.09)</w:t>
      </w:r>
    </w:p>
    <w:p w:rsidR="00000000" w:rsidRDefault="00840EC6">
      <w:pPr>
        <w:jc w:val="both"/>
        <w:rPr>
          <w:rFonts w:ascii="Times New Roman" w:hAnsi="Times New Roman"/>
          <w:i/>
        </w:rPr>
      </w:pPr>
    </w:p>
    <w:p w:rsidR="00000000" w:rsidRDefault="00840EC6">
      <w:pPr>
        <w:jc w:val="center"/>
        <w:rPr>
          <w:rFonts w:ascii="Times New Roman" w:hAnsi="Times New Roman"/>
          <w:sz w:val="22"/>
        </w:rPr>
      </w:pPr>
      <w:r>
        <w:rPr>
          <w:rFonts w:ascii="Times New Roman" w:hAnsi="Times New Roman"/>
          <w:sz w:val="22"/>
        </w:rPr>
        <w:t>______________</w:t>
      </w:r>
    </w:p>
    <w:p w:rsidR="00000000" w:rsidRDefault="00840EC6">
      <w:pPr>
        <w:jc w:val="both"/>
        <w:rPr>
          <w:rFonts w:ascii="Times New Roman" w:hAnsi="Times New Roman"/>
        </w:rPr>
      </w:pPr>
      <w:r>
        <w:rPr>
          <w:rFonts w:ascii="Times New Roman" w:hAnsi="Times New Roman"/>
          <w:sz w:val="22"/>
        </w:rPr>
        <w:cr/>
      </w:r>
      <w:r>
        <w:rPr>
          <w:rFonts w:ascii="Times New Roman" w:hAnsi="Times New Roman"/>
        </w:rPr>
        <w:t>Pakeitimai:</w:t>
      </w:r>
    </w:p>
    <w:p w:rsidR="00000000" w:rsidRDefault="00840EC6">
      <w:pPr>
        <w:jc w:val="both"/>
        <w:rPr>
          <w:rFonts w:ascii="Times New Roman" w:hAnsi="Times New Roman"/>
        </w:rPr>
      </w:pPr>
    </w:p>
    <w:p w:rsidR="00000000" w:rsidRDefault="00840EC6">
      <w:pPr>
        <w:jc w:val="both"/>
        <w:rPr>
          <w:rFonts w:ascii="Times New Roman" w:hAnsi="Times New Roman"/>
        </w:rPr>
      </w:pPr>
      <w:r>
        <w:rPr>
          <w:rFonts w:ascii="Times New Roman" w:hAnsi="Times New Roman"/>
        </w:rPr>
        <w:t>1.</w:t>
      </w:r>
    </w:p>
    <w:p w:rsidR="00000000" w:rsidRDefault="00840EC6">
      <w:pPr>
        <w:jc w:val="both"/>
        <w:rPr>
          <w:rFonts w:ascii="Times New Roman" w:hAnsi="Times New Roman"/>
        </w:rPr>
      </w:pPr>
      <w:r>
        <w:rPr>
          <w:rFonts w:ascii="Times New Roman" w:hAnsi="Times New Roman"/>
        </w:rPr>
        <w:t xml:space="preserve">Lietuvos Respublikos Seimas, Įstatymas </w:t>
      </w:r>
    </w:p>
    <w:p w:rsidR="00000000" w:rsidRDefault="00840EC6">
      <w:pPr>
        <w:jc w:val="both"/>
        <w:rPr>
          <w:rFonts w:ascii="Times New Roman" w:hAnsi="Times New Roman"/>
        </w:rPr>
      </w:pPr>
      <w:r>
        <w:rPr>
          <w:rFonts w:ascii="Times New Roman" w:hAnsi="Times New Roman"/>
        </w:rPr>
        <w:t xml:space="preserve">Nr. </w:t>
      </w:r>
      <w:hyperlink r:id="rId55" w:history="1">
        <w:hyperlink r:id="rId56" w:history="1">
          <w:r>
            <w:rPr>
              <w:rStyle w:val="Hyperlink"/>
              <w:rFonts w:ascii="Times New Roman" w:hAnsi="Times New Roman"/>
            </w:rPr>
            <w:t>VIII-134</w:t>
          </w:r>
        </w:hyperlink>
      </w:hyperlink>
      <w:r>
        <w:rPr>
          <w:rFonts w:ascii="Times New Roman" w:hAnsi="Times New Roman"/>
        </w:rPr>
        <w:t>, 97.02.25, Žin., 1997, Nr. 23-542 (97.03.15)</w:t>
      </w:r>
    </w:p>
    <w:p w:rsidR="00000000" w:rsidRDefault="00840EC6">
      <w:pPr>
        <w:jc w:val="both"/>
        <w:rPr>
          <w:rFonts w:ascii="Times New Roman" w:hAnsi="Times New Roman"/>
        </w:rPr>
      </w:pPr>
      <w:r>
        <w:rPr>
          <w:rFonts w:ascii="Times New Roman" w:hAnsi="Times New Roman"/>
        </w:rPr>
        <w:t>LIETUVOS RESPUBLIKOS GYVENTOJŲ TURTO IR PAJAMŲ DEKLARAVIMO ĮSTATYMO PAPILDYMO IR PAKEITIMO ĮSTATYMAS</w:t>
      </w:r>
    </w:p>
    <w:p w:rsidR="00000000" w:rsidRDefault="00840EC6">
      <w:pPr>
        <w:jc w:val="both"/>
        <w:rPr>
          <w:rFonts w:ascii="Times New Roman" w:hAnsi="Times New Roman"/>
        </w:rPr>
      </w:pPr>
    </w:p>
    <w:p w:rsidR="00000000" w:rsidRDefault="00840EC6">
      <w:pPr>
        <w:jc w:val="both"/>
        <w:rPr>
          <w:rFonts w:ascii="Times New Roman" w:hAnsi="Times New Roman"/>
        </w:rPr>
      </w:pPr>
      <w:r>
        <w:rPr>
          <w:rFonts w:ascii="Times New Roman" w:hAnsi="Times New Roman"/>
        </w:rPr>
        <w:t>2.</w:t>
      </w:r>
    </w:p>
    <w:p w:rsidR="00000000" w:rsidRDefault="00840EC6">
      <w:pPr>
        <w:jc w:val="both"/>
        <w:rPr>
          <w:rFonts w:ascii="Times New Roman" w:hAnsi="Times New Roman"/>
        </w:rPr>
      </w:pPr>
      <w:r>
        <w:rPr>
          <w:rFonts w:ascii="Times New Roman" w:hAnsi="Times New Roman"/>
        </w:rPr>
        <w:t>Lietuvos Respublikos Seimas, Įstatymas</w:t>
      </w:r>
    </w:p>
    <w:p w:rsidR="00000000" w:rsidRDefault="00840EC6">
      <w:pPr>
        <w:jc w:val="both"/>
        <w:rPr>
          <w:rFonts w:ascii="Times New Roman" w:hAnsi="Times New Roman"/>
        </w:rPr>
      </w:pPr>
      <w:r>
        <w:rPr>
          <w:rFonts w:ascii="Times New Roman" w:hAnsi="Times New Roman"/>
        </w:rPr>
        <w:t xml:space="preserve">Nr. </w:t>
      </w:r>
      <w:hyperlink r:id="rId57" w:history="1">
        <w:hyperlink r:id="rId58" w:history="1">
          <w:r>
            <w:rPr>
              <w:rStyle w:val="Hyperlink"/>
              <w:rFonts w:ascii="Times New Roman" w:hAnsi="Times New Roman"/>
            </w:rPr>
            <w:t>VIII-623</w:t>
          </w:r>
        </w:hyperlink>
      </w:hyperlink>
      <w:r>
        <w:rPr>
          <w:rFonts w:ascii="Times New Roman" w:hAnsi="Times New Roman"/>
        </w:rPr>
        <w:t>, 98.02.03, Žin., 1998, Nr.16-379 (98.02.13)</w:t>
      </w:r>
    </w:p>
    <w:p w:rsidR="00000000" w:rsidRDefault="00840EC6">
      <w:pPr>
        <w:jc w:val="both"/>
        <w:rPr>
          <w:rFonts w:ascii="Times New Roman" w:hAnsi="Times New Roman"/>
        </w:rPr>
      </w:pPr>
      <w:r>
        <w:rPr>
          <w:rFonts w:ascii="Times New Roman" w:hAnsi="Times New Roman"/>
        </w:rPr>
        <w:t>LIETUVOS RESPUBLIKOS GYVENTOJŲ TURTO IR PAJAMŲ DEKLARAVIMO ĮSTATYMO 3, 6 IR 10 STRAIPSNIŲ PAKEITIMO ĮSTAT</w:t>
      </w:r>
      <w:r>
        <w:rPr>
          <w:rFonts w:ascii="Times New Roman" w:hAnsi="Times New Roman"/>
        </w:rPr>
        <w:t>YMAS</w:t>
      </w:r>
    </w:p>
    <w:p w:rsidR="00000000" w:rsidRDefault="00840EC6">
      <w:pPr>
        <w:jc w:val="both"/>
        <w:rPr>
          <w:rFonts w:ascii="Times New Roman" w:hAnsi="Times New Roman"/>
        </w:rPr>
      </w:pPr>
    </w:p>
    <w:p w:rsidR="00000000" w:rsidRDefault="00840EC6">
      <w:pPr>
        <w:jc w:val="both"/>
        <w:rPr>
          <w:rFonts w:ascii="Times New Roman" w:hAnsi="Times New Roman"/>
        </w:rPr>
      </w:pPr>
      <w:r>
        <w:rPr>
          <w:rFonts w:ascii="Times New Roman" w:hAnsi="Times New Roman"/>
        </w:rPr>
        <w:t>3.</w:t>
      </w:r>
    </w:p>
    <w:p w:rsidR="00000000" w:rsidRDefault="00840EC6">
      <w:pPr>
        <w:jc w:val="both"/>
        <w:rPr>
          <w:rFonts w:ascii="Times New Roman" w:hAnsi="Times New Roman"/>
        </w:rPr>
      </w:pPr>
      <w:r>
        <w:rPr>
          <w:rFonts w:ascii="Times New Roman" w:hAnsi="Times New Roman"/>
        </w:rPr>
        <w:t>Lietuvos Respublikos Seimas, Įstatymas</w:t>
      </w:r>
    </w:p>
    <w:p w:rsidR="00000000" w:rsidRDefault="00840EC6">
      <w:pPr>
        <w:jc w:val="both"/>
        <w:rPr>
          <w:rFonts w:ascii="Times New Roman" w:hAnsi="Times New Roman"/>
        </w:rPr>
      </w:pPr>
      <w:r>
        <w:rPr>
          <w:rFonts w:ascii="Times New Roman" w:hAnsi="Times New Roman"/>
        </w:rPr>
        <w:t xml:space="preserve">Nr. </w:t>
      </w:r>
      <w:hyperlink r:id="rId59" w:history="1">
        <w:hyperlink r:id="rId60" w:history="1">
          <w:r>
            <w:rPr>
              <w:rStyle w:val="Hyperlink"/>
              <w:rFonts w:ascii="Times New Roman" w:hAnsi="Times New Roman"/>
            </w:rPr>
            <w:t>VIII-632</w:t>
          </w:r>
        </w:hyperlink>
      </w:hyperlink>
      <w:r>
        <w:rPr>
          <w:rFonts w:ascii="Times New Roman" w:hAnsi="Times New Roman"/>
        </w:rPr>
        <w:t>, 98.02.17, Žin., 1998, Nr.20-504 (9</w:t>
      </w:r>
      <w:r>
        <w:rPr>
          <w:rFonts w:ascii="Times New Roman" w:hAnsi="Times New Roman"/>
        </w:rPr>
        <w:t>8.02.25)</w:t>
      </w:r>
    </w:p>
    <w:p w:rsidR="00000000" w:rsidRDefault="00840EC6">
      <w:pPr>
        <w:jc w:val="both"/>
        <w:rPr>
          <w:rFonts w:ascii="Times New Roman" w:hAnsi="Times New Roman"/>
        </w:rPr>
      </w:pPr>
      <w:r>
        <w:rPr>
          <w:rFonts w:ascii="Times New Roman" w:hAnsi="Times New Roman"/>
        </w:rPr>
        <w:t>LIETUVOS RESPUBLIKOS GYVENTOJŲ TURTO IR PAJAMŲ DEKLARAVIMO ĮSTATYMO PAKEITIMO IR PAPILDYMO ĮSTATYMAS</w:t>
      </w:r>
    </w:p>
    <w:p w:rsidR="00000000" w:rsidRDefault="00840EC6">
      <w:pPr>
        <w:jc w:val="both"/>
        <w:rPr>
          <w:rFonts w:ascii="Times New Roman" w:hAnsi="Times New Roman"/>
        </w:rPr>
      </w:pPr>
    </w:p>
    <w:p w:rsidR="00000000" w:rsidRDefault="00840EC6">
      <w:pPr>
        <w:jc w:val="both"/>
        <w:rPr>
          <w:rFonts w:ascii="Times New Roman" w:hAnsi="Times New Roman"/>
        </w:rPr>
      </w:pPr>
      <w:r>
        <w:rPr>
          <w:rFonts w:ascii="Times New Roman" w:hAnsi="Times New Roman"/>
        </w:rPr>
        <w:t>4.</w:t>
      </w:r>
    </w:p>
    <w:p w:rsidR="00000000" w:rsidRDefault="00840EC6">
      <w:pPr>
        <w:jc w:val="both"/>
        <w:rPr>
          <w:rFonts w:ascii="Times New Roman" w:hAnsi="Times New Roman"/>
        </w:rPr>
      </w:pPr>
      <w:r>
        <w:rPr>
          <w:rFonts w:ascii="Times New Roman" w:hAnsi="Times New Roman"/>
        </w:rPr>
        <w:t>Lietuvos Respublikos Seimas, Įstatymas</w:t>
      </w:r>
    </w:p>
    <w:p w:rsidR="00000000" w:rsidRDefault="00840EC6">
      <w:pPr>
        <w:jc w:val="both"/>
        <w:rPr>
          <w:rFonts w:ascii="Times New Roman" w:hAnsi="Times New Roman"/>
        </w:rPr>
      </w:pPr>
      <w:r>
        <w:rPr>
          <w:rFonts w:ascii="Times New Roman" w:hAnsi="Times New Roman"/>
        </w:rPr>
        <w:t xml:space="preserve">Nr. </w:t>
      </w:r>
      <w:hyperlink r:id="rId61" w:history="1">
        <w:hyperlink r:id="rId62" w:history="1">
          <w:r>
            <w:rPr>
              <w:rStyle w:val="Hyperlink"/>
              <w:rFonts w:ascii="Times New Roman" w:hAnsi="Times New Roman"/>
            </w:rPr>
            <w:t>VIII-714</w:t>
          </w:r>
        </w:hyperlink>
      </w:hyperlink>
      <w:r>
        <w:rPr>
          <w:rFonts w:ascii="Times New Roman" w:hAnsi="Times New Roman"/>
        </w:rPr>
        <w:t>, 98.04.23, Žin., 1998, Nr.41-1096 (98.05.01)</w:t>
      </w:r>
    </w:p>
    <w:p w:rsidR="00000000" w:rsidRDefault="00840EC6">
      <w:pPr>
        <w:jc w:val="both"/>
        <w:rPr>
          <w:rFonts w:ascii="Times New Roman" w:hAnsi="Times New Roman"/>
        </w:rPr>
      </w:pPr>
      <w:r>
        <w:rPr>
          <w:rFonts w:ascii="Times New Roman" w:hAnsi="Times New Roman"/>
        </w:rPr>
        <w:t>LIETUVOS RESPUBLIKOS GYVENTOJŲ TURTO IR PAJAMŲ DEKLARAVIMO ĮSTATYMO 6, 10, 11 STRAIPSNIŲ PAKEITIMO IR PAPILDYMO ĮSTATYMAS</w:t>
      </w:r>
    </w:p>
    <w:p w:rsidR="00000000" w:rsidRDefault="00840EC6">
      <w:pPr>
        <w:jc w:val="both"/>
        <w:rPr>
          <w:rFonts w:ascii="Times New Roman" w:hAnsi="Times New Roman"/>
        </w:rPr>
      </w:pPr>
    </w:p>
    <w:p w:rsidR="00000000" w:rsidRDefault="00840EC6">
      <w:pPr>
        <w:jc w:val="both"/>
        <w:rPr>
          <w:rFonts w:ascii="Times New Roman" w:hAnsi="Times New Roman"/>
        </w:rPr>
      </w:pPr>
      <w:r>
        <w:rPr>
          <w:rFonts w:ascii="Times New Roman" w:hAnsi="Times New Roman"/>
        </w:rPr>
        <w:t>5.</w:t>
      </w:r>
    </w:p>
    <w:p w:rsidR="00000000" w:rsidRDefault="00840EC6">
      <w:pPr>
        <w:jc w:val="both"/>
        <w:rPr>
          <w:rFonts w:ascii="Times New Roman" w:hAnsi="Times New Roman"/>
        </w:rPr>
      </w:pPr>
      <w:r>
        <w:rPr>
          <w:rFonts w:ascii="Times New Roman" w:hAnsi="Times New Roman"/>
        </w:rPr>
        <w:t>Lietuvos Respub</w:t>
      </w:r>
      <w:r>
        <w:rPr>
          <w:rFonts w:ascii="Times New Roman" w:hAnsi="Times New Roman"/>
        </w:rPr>
        <w:t>likos Seimas, Įstatymas</w:t>
      </w:r>
    </w:p>
    <w:p w:rsidR="00000000" w:rsidRDefault="00840EC6">
      <w:pPr>
        <w:jc w:val="both"/>
        <w:rPr>
          <w:rFonts w:ascii="Times New Roman" w:hAnsi="Times New Roman"/>
        </w:rPr>
      </w:pPr>
      <w:r>
        <w:rPr>
          <w:rFonts w:ascii="Times New Roman" w:hAnsi="Times New Roman"/>
        </w:rPr>
        <w:t xml:space="preserve">Nr. </w:t>
      </w:r>
      <w:hyperlink r:id="rId63" w:history="1">
        <w:hyperlink r:id="rId64" w:history="1">
          <w:r>
            <w:rPr>
              <w:rStyle w:val="Hyperlink"/>
              <w:rFonts w:ascii="Times New Roman" w:hAnsi="Times New Roman"/>
            </w:rPr>
            <w:t>VIII-819</w:t>
          </w:r>
        </w:hyperlink>
      </w:hyperlink>
      <w:r>
        <w:rPr>
          <w:rFonts w:ascii="Times New Roman" w:hAnsi="Times New Roman"/>
        </w:rPr>
        <w:t>, 98.06.30, Žin., 1998, Nr.63-1802 (98.07.15)</w:t>
      </w:r>
    </w:p>
    <w:p w:rsidR="00000000" w:rsidRDefault="00840EC6">
      <w:pPr>
        <w:jc w:val="both"/>
        <w:rPr>
          <w:rFonts w:ascii="Times New Roman" w:hAnsi="Times New Roman"/>
        </w:rPr>
      </w:pPr>
      <w:r>
        <w:rPr>
          <w:rFonts w:ascii="Times New Roman" w:hAnsi="Times New Roman"/>
        </w:rPr>
        <w:t>LIETUVOS RESPU</w:t>
      </w:r>
      <w:r>
        <w:rPr>
          <w:rFonts w:ascii="Times New Roman" w:hAnsi="Times New Roman"/>
        </w:rPr>
        <w:t>BLIKOS GYVENTOJŲ TURTO IR PAJAMŲ DEKLARAVIMO ĮSTATYMO 2, 3, 6, 11 STRAIPSNIŲ PAKEITIMO IR PAPILDYMO ĮSTATYMAS</w:t>
      </w:r>
    </w:p>
    <w:p w:rsidR="00000000" w:rsidRDefault="00840EC6">
      <w:pPr>
        <w:jc w:val="both"/>
        <w:rPr>
          <w:rFonts w:ascii="Times New Roman" w:hAnsi="Times New Roman"/>
        </w:rPr>
      </w:pPr>
    </w:p>
    <w:p w:rsidR="00000000" w:rsidRDefault="00840EC6">
      <w:pPr>
        <w:widowControl w:val="0"/>
        <w:jc w:val="both"/>
        <w:rPr>
          <w:rFonts w:ascii="Times New Roman" w:hAnsi="Times New Roman"/>
          <w:snapToGrid w:val="0"/>
        </w:rPr>
      </w:pPr>
      <w:r>
        <w:rPr>
          <w:rFonts w:ascii="Times New Roman" w:hAnsi="Times New Roman"/>
          <w:snapToGrid w:val="0"/>
        </w:rPr>
        <w:t>6.</w:t>
      </w:r>
    </w:p>
    <w:p w:rsidR="00000000" w:rsidRDefault="00840EC6">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840EC6">
      <w:pPr>
        <w:widowControl w:val="0"/>
        <w:jc w:val="both"/>
        <w:rPr>
          <w:rFonts w:ascii="Times New Roman" w:hAnsi="Times New Roman"/>
          <w:snapToGrid w:val="0"/>
        </w:rPr>
      </w:pPr>
      <w:r>
        <w:rPr>
          <w:rFonts w:ascii="Times New Roman" w:hAnsi="Times New Roman"/>
          <w:snapToGrid w:val="0"/>
        </w:rPr>
        <w:t xml:space="preserve">Nr. </w:t>
      </w:r>
      <w:hyperlink r:id="rId65" w:history="1">
        <w:hyperlink r:id="rId66" w:history="1">
          <w:r>
            <w:rPr>
              <w:rStyle w:val="Hyperlink"/>
              <w:rFonts w:ascii="Times New Roman" w:hAnsi="Times New Roman"/>
            </w:rPr>
            <w:t>VIII-1887</w:t>
          </w:r>
        </w:hyperlink>
      </w:hyperlink>
      <w:r>
        <w:rPr>
          <w:rFonts w:ascii="Times New Roman" w:hAnsi="Times New Roman"/>
          <w:snapToGrid w:val="0"/>
        </w:rPr>
        <w:t>, 00.07.20, Žin., 2000, Nr.67-2017 (00.08.09)</w:t>
      </w:r>
    </w:p>
    <w:p w:rsidR="00000000" w:rsidRDefault="00840EC6">
      <w:pPr>
        <w:widowControl w:val="0"/>
        <w:jc w:val="both"/>
        <w:rPr>
          <w:rFonts w:ascii="Times New Roman" w:hAnsi="Times New Roman"/>
          <w:snapToGrid w:val="0"/>
        </w:rPr>
      </w:pPr>
      <w:r>
        <w:rPr>
          <w:rFonts w:ascii="Times New Roman" w:hAnsi="Times New Roman"/>
          <w:snapToGrid w:val="0"/>
        </w:rPr>
        <w:t>GYVENTOJŲ TURTO IR PAJAMŲ DEKLARAVIMO ĮSTATYMO 2, 3, 5, 6, 10, 11 STRAIPSNIŲ, 1, 2 PRIEDĖLIŲ PAKEITIMO IR PAPILDYMO ĮSTATYMAS</w:t>
      </w:r>
    </w:p>
    <w:p w:rsidR="00000000" w:rsidRDefault="00840EC6">
      <w:pPr>
        <w:widowControl w:val="0"/>
        <w:jc w:val="both"/>
        <w:rPr>
          <w:rFonts w:ascii="Times New Roman" w:hAnsi="Times New Roman"/>
          <w:snapToGrid w:val="0"/>
        </w:rPr>
      </w:pPr>
    </w:p>
    <w:p w:rsidR="00000000" w:rsidRDefault="00840EC6">
      <w:pPr>
        <w:widowControl w:val="0"/>
        <w:jc w:val="both"/>
        <w:rPr>
          <w:rFonts w:ascii="Times New Roman" w:hAnsi="Times New Roman"/>
          <w:snapToGrid w:val="0"/>
        </w:rPr>
      </w:pPr>
      <w:r>
        <w:rPr>
          <w:rFonts w:ascii="Times New Roman" w:hAnsi="Times New Roman"/>
          <w:snapToGrid w:val="0"/>
        </w:rPr>
        <w:t>*** Pabaiga</w:t>
      </w:r>
      <w:r>
        <w:rPr>
          <w:rFonts w:ascii="Times New Roman" w:hAnsi="Times New Roman"/>
          <w:snapToGrid w:val="0"/>
        </w:rPr>
        <w:t xml:space="preserve"> ***</w:t>
      </w:r>
    </w:p>
    <w:p w:rsidR="00000000" w:rsidRDefault="00840EC6">
      <w:pPr>
        <w:widowControl w:val="0"/>
        <w:jc w:val="both"/>
        <w:rPr>
          <w:rFonts w:ascii="Times New Roman" w:hAnsi="Times New Roman"/>
          <w:snapToGrid w:val="0"/>
        </w:rPr>
      </w:pPr>
    </w:p>
    <w:p w:rsidR="00000000" w:rsidRDefault="00840EC6">
      <w:pPr>
        <w:widowControl w:val="0"/>
        <w:jc w:val="both"/>
        <w:rPr>
          <w:rFonts w:ascii="Times New Roman" w:hAnsi="Times New Roman"/>
          <w:snapToGrid w:val="0"/>
        </w:rPr>
      </w:pPr>
    </w:p>
    <w:p w:rsidR="00000000" w:rsidRDefault="00840EC6">
      <w:pPr>
        <w:widowControl w:val="0"/>
        <w:jc w:val="both"/>
        <w:rPr>
          <w:rFonts w:ascii="Times New Roman" w:hAnsi="Times New Roman"/>
          <w:snapToGrid w:val="0"/>
        </w:rPr>
      </w:pPr>
      <w:r>
        <w:rPr>
          <w:rFonts w:ascii="Times New Roman" w:hAnsi="Times New Roman"/>
          <w:snapToGrid w:val="0"/>
        </w:rPr>
        <w:t>Redagavo: Aušrinė Trapinskienė (2000.08.28)</w:t>
      </w:r>
    </w:p>
    <w:p w:rsidR="00000000" w:rsidRDefault="00840EC6">
      <w:pPr>
        <w:jc w:val="both"/>
        <w:rPr>
          <w:rFonts w:ascii="Times New Roman" w:hAnsi="Times New Roman"/>
        </w:rPr>
      </w:pPr>
    </w:p>
    <w:sectPr w:rsidR="00000000">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40EC6">
      <w:r>
        <w:separator/>
      </w:r>
    </w:p>
  </w:endnote>
  <w:endnote w:type="continuationSeparator" w:id="0">
    <w:p w:rsidR="00000000" w:rsidRDefault="0084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40EC6">
      <w:r>
        <w:separator/>
      </w:r>
    </w:p>
  </w:footnote>
  <w:footnote w:type="continuationSeparator" w:id="0">
    <w:p w:rsidR="00000000" w:rsidRDefault="00840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EC6"/>
    <w:rsid w:val="00840E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firstLine="720"/>
      <w:jc w:val="both"/>
    </w:pPr>
    <w:rPr>
      <w:rFonts w:ascii="Times New Roman" w:hAnsi="Times New Roman"/>
      <w:sz w:val="24"/>
    </w:rPr>
  </w:style>
  <w:style w:type="paragraph" w:styleId="BodyTextIndent3">
    <w:name w:val="Body Text Indent 3"/>
    <w:basedOn w:val="Normal"/>
    <w:semiHidden/>
    <w:pPr>
      <w:ind w:firstLine="720"/>
      <w:jc w:val="both"/>
    </w:pPr>
    <w:rPr>
      <w:rFonts w:ascii="Times New Roman" w:hAnsi="Times New Roman"/>
      <w:b/>
      <w:sz w:val="24"/>
    </w:rPr>
  </w:style>
  <w:style w:type="character" w:styleId="Hyperlink">
    <w:name w:val="Hyperlink"/>
    <w:basedOn w:val="DefaultParagraphFont"/>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firstLine="720"/>
      <w:jc w:val="both"/>
    </w:pPr>
    <w:rPr>
      <w:rFonts w:ascii="Times New Roman" w:hAnsi="Times New Roman"/>
      <w:sz w:val="24"/>
    </w:rPr>
  </w:style>
  <w:style w:type="paragraph" w:styleId="BodyTextIndent3">
    <w:name w:val="Body Text Indent 3"/>
    <w:basedOn w:val="Normal"/>
    <w:semiHidden/>
    <w:pPr>
      <w:ind w:firstLine="720"/>
      <w:jc w:val="both"/>
    </w:pPr>
    <w:rPr>
      <w:rFonts w:ascii="Times New Roman" w:hAnsi="Times New Roman"/>
      <w:b/>
      <w:sz w:val="24"/>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Condition1=59836&amp;Condition2=" TargetMode="External"/><Relationship Id="rId18" Type="http://schemas.openxmlformats.org/officeDocument/2006/relationships/hyperlink" Target="http://www3.lrs.lt/cgi-bin/preps2?Condition1=106506&amp;Condition2=" TargetMode="External"/><Relationship Id="rId26" Type="http://schemas.openxmlformats.org/officeDocument/2006/relationships/hyperlink" Target="http://www3.lrs.lt/cgi-bin/preps2?Condition1=106506&amp;Condition2=" TargetMode="External"/><Relationship Id="rId39" Type="http://schemas.openxmlformats.org/officeDocument/2006/relationships/hyperlink" Target="http://www3.lrs.lt/cgi-bin/preps2?Condition1=54969&amp;Condition2=" TargetMode="External"/><Relationship Id="rId21" Type="http://schemas.openxmlformats.org/officeDocument/2006/relationships/hyperlink" Target="http://www3.lrs.lt/cgi-bin/preps2?Condition1=54969&amp;Condition2=" TargetMode="External"/><Relationship Id="rId34" Type="http://schemas.openxmlformats.org/officeDocument/2006/relationships/hyperlink" Target="http://www3.lrs.lt/cgi-bin/preps2?Condition1=54969&amp;Condition2=" TargetMode="External"/><Relationship Id="rId42" Type="http://schemas.openxmlformats.org/officeDocument/2006/relationships/hyperlink" Target="http://www3.lrs.lt/cgi-bin/preps2?Condition1=59836&amp;Condition2=" TargetMode="External"/><Relationship Id="rId47" Type="http://schemas.openxmlformats.org/officeDocument/2006/relationships/hyperlink" Target="http://www3.lrs.lt/cgi-bin/preps2?Condition1=50363&amp;Condition2=" TargetMode="External"/><Relationship Id="rId50" Type="http://schemas.openxmlformats.org/officeDocument/2006/relationships/hyperlink" Target="http://www3.lrs.lt/cgi-bin/preps2?Condition1=106506&amp;Condition2=" TargetMode="External"/><Relationship Id="rId55" Type="http://schemas.openxmlformats.org/officeDocument/2006/relationships/hyperlink" Target="http://www3.lrs.lt/cgi-bin/preps2?Condition1=36707&amp;Condition2=" TargetMode="External"/><Relationship Id="rId63" Type="http://schemas.openxmlformats.org/officeDocument/2006/relationships/hyperlink" Target="http://www3.lrs.lt/cgi-bin/preps2?Condition1=59836&amp;Condition2=" TargetMode="External"/><Relationship Id="rId68" Type="http://schemas.openxmlformats.org/officeDocument/2006/relationships/theme" Target="theme/theme1.xml"/><Relationship Id="rId7" Type="http://schemas.openxmlformats.org/officeDocument/2006/relationships/hyperlink" Target="http://www3.lrs.lt/cgi-bin/preps2?Condition1=59836&amp;Condition2=" TargetMode="External"/><Relationship Id="rId2" Type="http://schemas.microsoft.com/office/2007/relationships/stylesWithEffects" Target="stylesWithEffects.xml"/><Relationship Id="rId16" Type="http://schemas.openxmlformats.org/officeDocument/2006/relationships/hyperlink" Target="http://www3.lrs.lt/cgi-bin/preps2?Condition1=106506&amp;Condition2=" TargetMode="External"/><Relationship Id="rId29" Type="http://schemas.openxmlformats.org/officeDocument/2006/relationships/hyperlink" Target="http://www3.lrs.lt/cgi-bin/preps2?Condition1=36707&amp;Condition2="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3.lrs.lt/cgi-bin/preps2?Condition1=49626&amp;Condition2=" TargetMode="External"/><Relationship Id="rId24" Type="http://schemas.openxmlformats.org/officeDocument/2006/relationships/hyperlink" Target="http://www3.lrs.lt/cgi-bin/preps2?Condition1=59836&amp;Condition2=" TargetMode="External"/><Relationship Id="rId32" Type="http://schemas.openxmlformats.org/officeDocument/2006/relationships/hyperlink" Target="http://www3.lrs.lt/cgi-bin/preps2?Condition1=49626&amp;Condition2=" TargetMode="External"/><Relationship Id="rId37" Type="http://schemas.openxmlformats.org/officeDocument/2006/relationships/hyperlink" Target="http://www3.lrs.lt/cgi-bin/preps2?Condition1=50363&amp;Condition2=" TargetMode="External"/><Relationship Id="rId40" Type="http://schemas.openxmlformats.org/officeDocument/2006/relationships/hyperlink" Target="http://www3.lrs.lt/cgi-bin/preps2?Condition1=54969&amp;Condition2=" TargetMode="External"/><Relationship Id="rId45" Type="http://schemas.openxmlformats.org/officeDocument/2006/relationships/hyperlink" Target="http://www3.lrs.lt/cgi-bin/preps2?Condition1=36707&amp;Condition2=" TargetMode="External"/><Relationship Id="rId53" Type="http://schemas.openxmlformats.org/officeDocument/2006/relationships/hyperlink" Target="http://www3.lrs.lt/cgi-bin/preps2?Condition1=106506&amp;Condition2=" TargetMode="External"/><Relationship Id="rId58" Type="http://schemas.openxmlformats.org/officeDocument/2006/relationships/hyperlink" Target="http://www3.lrs.lt/cgi-bin/preps2?Condition1=49626&amp;Condition2=" TargetMode="External"/><Relationship Id="rId66" Type="http://schemas.openxmlformats.org/officeDocument/2006/relationships/hyperlink" Target="http://www3.lrs.lt/cgi-bin/preps2?Condition1=106506&amp;Condition2=" TargetMode="External"/><Relationship Id="rId5" Type="http://schemas.openxmlformats.org/officeDocument/2006/relationships/footnotes" Target="footnotes.xml"/><Relationship Id="rId15" Type="http://schemas.openxmlformats.org/officeDocument/2006/relationships/hyperlink" Target="http://www3.lrs.lt/cgi-bin/preps2?Condition1=106506&amp;Condition2=" TargetMode="External"/><Relationship Id="rId23" Type="http://schemas.openxmlformats.org/officeDocument/2006/relationships/hyperlink" Target="http://www3.lrs.lt/cgi-bin/preps2?Condition1=59836&amp;Condition2=" TargetMode="External"/><Relationship Id="rId28" Type="http://schemas.openxmlformats.org/officeDocument/2006/relationships/hyperlink" Target="http://www3.lrs.lt/cgi-bin/preps2?Condition1=36707&amp;Condition2=" TargetMode="External"/><Relationship Id="rId36" Type="http://schemas.openxmlformats.org/officeDocument/2006/relationships/hyperlink" Target="http://www3.lrs.lt/cgi-bin/preps2?Condition1=106506&amp;Condition2=" TargetMode="External"/><Relationship Id="rId49" Type="http://schemas.openxmlformats.org/officeDocument/2006/relationships/hyperlink" Target="http://www3.lrs.lt/cgi-bin/preps2?Condition1=106506&amp;Condition2=" TargetMode="External"/><Relationship Id="rId57" Type="http://schemas.openxmlformats.org/officeDocument/2006/relationships/hyperlink" Target="http://www3.lrs.lt/cgi-bin/preps2?Condition1=49626&amp;Condition2=" TargetMode="External"/><Relationship Id="rId61" Type="http://schemas.openxmlformats.org/officeDocument/2006/relationships/hyperlink" Target="http://www3.lrs.lt/cgi-bin/preps2?Condition1=54969&amp;Condition2=" TargetMode="External"/><Relationship Id="rId10" Type="http://schemas.openxmlformats.org/officeDocument/2006/relationships/hyperlink" Target="http://www3.lrs.lt/cgi-bin/preps2?Condition1=106506&amp;Condition2=" TargetMode="External"/><Relationship Id="rId19" Type="http://schemas.openxmlformats.org/officeDocument/2006/relationships/hyperlink" Target="http://www3.lrs.lt/cgi-bin/preps2?Condition1=49626&amp;Condition2=" TargetMode="External"/><Relationship Id="rId31" Type="http://schemas.openxmlformats.org/officeDocument/2006/relationships/hyperlink" Target="http://www3.lrs.lt/cgi-bin/preps2?Condition1=49626&amp;Condition2=" TargetMode="External"/><Relationship Id="rId44" Type="http://schemas.openxmlformats.org/officeDocument/2006/relationships/hyperlink" Target="http://www3.lrs.lt/cgi-bin/preps2?Condition1=106506&amp;Condition2=" TargetMode="External"/><Relationship Id="rId52" Type="http://schemas.openxmlformats.org/officeDocument/2006/relationships/hyperlink" Target="http://www3.lrs.lt/cgi-bin/preps2?Condition1=36707&amp;Condition2=" TargetMode="External"/><Relationship Id="rId60" Type="http://schemas.openxmlformats.org/officeDocument/2006/relationships/hyperlink" Target="http://www3.lrs.lt/cgi-bin/preps2?Condition1=50363&amp;Condition2=" TargetMode="External"/><Relationship Id="rId65" Type="http://schemas.openxmlformats.org/officeDocument/2006/relationships/hyperlink" Target="http://www3.lrs.lt/cgi-bin/preps2?Condition1=106506&amp;Condition2=" TargetMode="External"/><Relationship Id="rId4" Type="http://schemas.openxmlformats.org/officeDocument/2006/relationships/webSettings" Target="webSettings.xml"/><Relationship Id="rId9" Type="http://schemas.openxmlformats.org/officeDocument/2006/relationships/hyperlink" Target="http://www3.lrs.lt/cgi-bin/preps2?Condition1=106506&amp;Condition2=" TargetMode="External"/><Relationship Id="rId14" Type="http://schemas.openxmlformats.org/officeDocument/2006/relationships/hyperlink" Target="http://www3.lrs.lt/cgi-bin/preps2?Condition1=59836&amp;Condition2=" TargetMode="External"/><Relationship Id="rId22" Type="http://schemas.openxmlformats.org/officeDocument/2006/relationships/hyperlink" Target="http://www3.lrs.lt/cgi-bin/preps2?Condition1=54969&amp;Condition2=" TargetMode="External"/><Relationship Id="rId27" Type="http://schemas.openxmlformats.org/officeDocument/2006/relationships/hyperlink" Target="http://www3.lrs.lt/cgi-bin/preps2?Condition1=36707&amp;Condition2=" TargetMode="External"/><Relationship Id="rId30" Type="http://schemas.openxmlformats.org/officeDocument/2006/relationships/hyperlink" Target="http://www3.lrs.lt/cgi-bin/preps2?Condition1=36707&amp;Condition2=" TargetMode="External"/><Relationship Id="rId35" Type="http://schemas.openxmlformats.org/officeDocument/2006/relationships/hyperlink" Target="http://www3.lrs.lt/cgi-bin/preps2?Condition1=106506&amp;Condition2=" TargetMode="External"/><Relationship Id="rId43" Type="http://schemas.openxmlformats.org/officeDocument/2006/relationships/hyperlink" Target="http://www3.lrs.lt/cgi-bin/preps2?Condition1=106506&amp;Condition2=" TargetMode="External"/><Relationship Id="rId48" Type="http://schemas.openxmlformats.org/officeDocument/2006/relationships/hyperlink" Target="http://www3.lrs.lt/cgi-bin/preps2?Condition1=50363&amp;Condition2=" TargetMode="External"/><Relationship Id="rId56" Type="http://schemas.openxmlformats.org/officeDocument/2006/relationships/hyperlink" Target="http://www3.lrs.lt/cgi-bin/preps2?Condition1=36707&amp;Condition2=" TargetMode="External"/><Relationship Id="rId64" Type="http://schemas.openxmlformats.org/officeDocument/2006/relationships/hyperlink" Target="http://www3.lrs.lt/cgi-bin/preps2?Condition1=59836&amp;Condition2=" TargetMode="External"/><Relationship Id="rId8" Type="http://schemas.openxmlformats.org/officeDocument/2006/relationships/hyperlink" Target="http://www3.lrs.lt/cgi-bin/preps2?Condition1=59836&amp;Condition2=" TargetMode="External"/><Relationship Id="rId51" Type="http://schemas.openxmlformats.org/officeDocument/2006/relationships/hyperlink" Target="http://www3.lrs.lt/cgi-bin/preps2?Condition1=36707&amp;Condition2=" TargetMode="External"/><Relationship Id="rId3" Type="http://schemas.openxmlformats.org/officeDocument/2006/relationships/settings" Target="settings.xml"/><Relationship Id="rId12" Type="http://schemas.openxmlformats.org/officeDocument/2006/relationships/hyperlink" Target="http://www3.lrs.lt/cgi-bin/preps2?Condition1=49626&amp;Condition2=" TargetMode="External"/><Relationship Id="rId17" Type="http://schemas.openxmlformats.org/officeDocument/2006/relationships/hyperlink" Target="http://www3.lrs.lt/cgi-bin/preps2?Condition1=106506&amp;Condition2=" TargetMode="External"/><Relationship Id="rId25" Type="http://schemas.openxmlformats.org/officeDocument/2006/relationships/hyperlink" Target="http://www3.lrs.lt/cgi-bin/preps2?Condition1=106506&amp;Condition2=" TargetMode="External"/><Relationship Id="rId33" Type="http://schemas.openxmlformats.org/officeDocument/2006/relationships/hyperlink" Target="http://www3.lrs.lt/cgi-bin/preps2?Condition1=54969&amp;Condition2=" TargetMode="External"/><Relationship Id="rId38" Type="http://schemas.openxmlformats.org/officeDocument/2006/relationships/hyperlink" Target="http://www3.lrs.lt/cgi-bin/preps2?Condition1=50363&amp;Condition2=" TargetMode="External"/><Relationship Id="rId46" Type="http://schemas.openxmlformats.org/officeDocument/2006/relationships/hyperlink" Target="http://www3.lrs.lt/cgi-bin/preps2?Condition1=36707&amp;Condition2=" TargetMode="External"/><Relationship Id="rId59" Type="http://schemas.openxmlformats.org/officeDocument/2006/relationships/hyperlink" Target="http://www3.lrs.lt/cgi-bin/preps2?Condition1=50363&amp;Condition2=" TargetMode="External"/><Relationship Id="rId67" Type="http://schemas.openxmlformats.org/officeDocument/2006/relationships/fontTable" Target="fontTable.xml"/><Relationship Id="rId20" Type="http://schemas.openxmlformats.org/officeDocument/2006/relationships/hyperlink" Target="http://www3.lrs.lt/cgi-bin/preps2?Condition1=49626&amp;Condition2=" TargetMode="External"/><Relationship Id="rId41" Type="http://schemas.openxmlformats.org/officeDocument/2006/relationships/hyperlink" Target="http://www3.lrs.lt/cgi-bin/preps2?Condition1=59836&amp;Condition2=" TargetMode="External"/><Relationship Id="rId54" Type="http://schemas.openxmlformats.org/officeDocument/2006/relationships/hyperlink" Target="http://www3.lrs.lt/cgi-bin/preps2?Condition1=106506&amp;Condition2=" TargetMode="External"/><Relationship Id="rId62" Type="http://schemas.openxmlformats.org/officeDocument/2006/relationships/hyperlink" Target="http://www3.lrs.lt/cgi-bin/preps2?Condition1=54969&amp;Condi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3538</Words>
  <Characters>24418</Characters>
  <Application>Microsoft Office Word</Application>
  <DocSecurity>4</DocSecurity>
  <Lines>469</Lines>
  <Paragraphs>261</Paragraphs>
  <ScaleCrop>false</ScaleCrop>
  <HeadingPairs>
    <vt:vector size="2" baseType="variant">
      <vt:variant>
        <vt:lpstr>Title</vt:lpstr>
      </vt:variant>
      <vt:variant>
        <vt:i4>1</vt:i4>
      </vt:variant>
    </vt:vector>
  </HeadingPairs>
  <TitlesOfParts>
    <vt:vector size="1" baseType="lpstr">
      <vt:lpstr>Redagavo: Ramun? L??ait? (1997</vt:lpstr>
    </vt:vector>
  </TitlesOfParts>
  <Company>Seimas</Company>
  <LinksUpToDate>false</LinksUpToDate>
  <CharactersWithSpaces>27695</CharactersWithSpaces>
  <SharedDoc>false</SharedDoc>
  <HLinks>
    <vt:vector size="360" baseType="variant">
      <vt:variant>
        <vt:i4>6291491</vt:i4>
      </vt:variant>
      <vt:variant>
        <vt:i4>176</vt:i4>
      </vt:variant>
      <vt:variant>
        <vt:i4>0</vt:i4>
      </vt:variant>
      <vt:variant>
        <vt:i4>5</vt:i4>
      </vt:variant>
      <vt:variant>
        <vt:lpwstr>http://www3.lrs.lt/cgi-bin/preps2?Condition1=106506&amp;Condition2=</vt:lpwstr>
      </vt:variant>
      <vt:variant>
        <vt:lpwstr/>
      </vt:variant>
      <vt:variant>
        <vt:i4>6291491</vt:i4>
      </vt:variant>
      <vt:variant>
        <vt:i4>174</vt:i4>
      </vt:variant>
      <vt:variant>
        <vt:i4>0</vt:i4>
      </vt:variant>
      <vt:variant>
        <vt:i4>5</vt:i4>
      </vt:variant>
      <vt:variant>
        <vt:lpwstr>http://www3.lrs.lt/cgi-bin/preps2?Condition1=106506&amp;Condition2=</vt:lpwstr>
      </vt:variant>
      <vt:variant>
        <vt:lpwstr/>
      </vt:variant>
      <vt:variant>
        <vt:i4>3539069</vt:i4>
      </vt:variant>
      <vt:variant>
        <vt:i4>170</vt:i4>
      </vt:variant>
      <vt:variant>
        <vt:i4>0</vt:i4>
      </vt:variant>
      <vt:variant>
        <vt:i4>5</vt:i4>
      </vt:variant>
      <vt:variant>
        <vt:lpwstr>http://www3.lrs.lt/cgi-bin/preps2?Condition1=59836&amp;Condition2=</vt:lpwstr>
      </vt:variant>
      <vt:variant>
        <vt:lpwstr/>
      </vt:variant>
      <vt:variant>
        <vt:i4>3539069</vt:i4>
      </vt:variant>
      <vt:variant>
        <vt:i4>168</vt:i4>
      </vt:variant>
      <vt:variant>
        <vt:i4>0</vt:i4>
      </vt:variant>
      <vt:variant>
        <vt:i4>5</vt:i4>
      </vt:variant>
      <vt:variant>
        <vt:lpwstr>http://www3.lrs.lt/cgi-bin/preps2?Condition1=59836&amp;Condition2=</vt:lpwstr>
      </vt:variant>
      <vt:variant>
        <vt:lpwstr/>
      </vt:variant>
      <vt:variant>
        <vt:i4>3670133</vt:i4>
      </vt:variant>
      <vt:variant>
        <vt:i4>164</vt:i4>
      </vt:variant>
      <vt:variant>
        <vt:i4>0</vt:i4>
      </vt:variant>
      <vt:variant>
        <vt:i4>5</vt:i4>
      </vt:variant>
      <vt:variant>
        <vt:lpwstr>http://www3.lrs.lt/cgi-bin/preps2?Condition1=54969&amp;Condition2=</vt:lpwstr>
      </vt:variant>
      <vt:variant>
        <vt:lpwstr/>
      </vt:variant>
      <vt:variant>
        <vt:i4>3670133</vt:i4>
      </vt:variant>
      <vt:variant>
        <vt:i4>162</vt:i4>
      </vt:variant>
      <vt:variant>
        <vt:i4>0</vt:i4>
      </vt:variant>
      <vt:variant>
        <vt:i4>5</vt:i4>
      </vt:variant>
      <vt:variant>
        <vt:lpwstr>http://www3.lrs.lt/cgi-bin/preps2?Condition1=54969&amp;Condition2=</vt:lpwstr>
      </vt:variant>
      <vt:variant>
        <vt:lpwstr/>
      </vt:variant>
      <vt:variant>
        <vt:i4>3670129</vt:i4>
      </vt:variant>
      <vt:variant>
        <vt:i4>158</vt:i4>
      </vt:variant>
      <vt:variant>
        <vt:i4>0</vt:i4>
      </vt:variant>
      <vt:variant>
        <vt:i4>5</vt:i4>
      </vt:variant>
      <vt:variant>
        <vt:lpwstr>http://www3.lrs.lt/cgi-bin/preps2?Condition1=50363&amp;Condition2=</vt:lpwstr>
      </vt:variant>
      <vt:variant>
        <vt:lpwstr/>
      </vt:variant>
      <vt:variant>
        <vt:i4>3670129</vt:i4>
      </vt:variant>
      <vt:variant>
        <vt:i4>156</vt:i4>
      </vt:variant>
      <vt:variant>
        <vt:i4>0</vt:i4>
      </vt:variant>
      <vt:variant>
        <vt:i4>5</vt:i4>
      </vt:variant>
      <vt:variant>
        <vt:lpwstr>http://www3.lrs.lt/cgi-bin/preps2?Condition1=50363&amp;Condition2=</vt:lpwstr>
      </vt:variant>
      <vt:variant>
        <vt:lpwstr/>
      </vt:variant>
      <vt:variant>
        <vt:i4>3735676</vt:i4>
      </vt:variant>
      <vt:variant>
        <vt:i4>152</vt:i4>
      </vt:variant>
      <vt:variant>
        <vt:i4>0</vt:i4>
      </vt:variant>
      <vt:variant>
        <vt:i4>5</vt:i4>
      </vt:variant>
      <vt:variant>
        <vt:lpwstr>http://www3.lrs.lt/cgi-bin/preps2?Condition1=49626&amp;Condition2=</vt:lpwstr>
      </vt:variant>
      <vt:variant>
        <vt:lpwstr/>
      </vt:variant>
      <vt:variant>
        <vt:i4>3735676</vt:i4>
      </vt:variant>
      <vt:variant>
        <vt:i4>150</vt:i4>
      </vt:variant>
      <vt:variant>
        <vt:i4>0</vt:i4>
      </vt:variant>
      <vt:variant>
        <vt:i4>5</vt:i4>
      </vt:variant>
      <vt:variant>
        <vt:lpwstr>http://www3.lrs.lt/cgi-bin/preps2?Condition1=49626&amp;Condition2=</vt:lpwstr>
      </vt:variant>
      <vt:variant>
        <vt:lpwstr/>
      </vt:variant>
      <vt:variant>
        <vt:i4>4063345</vt:i4>
      </vt:variant>
      <vt:variant>
        <vt:i4>146</vt:i4>
      </vt:variant>
      <vt:variant>
        <vt:i4>0</vt:i4>
      </vt:variant>
      <vt:variant>
        <vt:i4>5</vt:i4>
      </vt:variant>
      <vt:variant>
        <vt:lpwstr>http://www3.lrs.lt/cgi-bin/preps2?Condition1=36707&amp;Condition2=</vt:lpwstr>
      </vt:variant>
      <vt:variant>
        <vt:lpwstr/>
      </vt:variant>
      <vt:variant>
        <vt:i4>4063345</vt:i4>
      </vt:variant>
      <vt:variant>
        <vt:i4>144</vt:i4>
      </vt:variant>
      <vt:variant>
        <vt:i4>0</vt:i4>
      </vt:variant>
      <vt:variant>
        <vt:i4>5</vt:i4>
      </vt:variant>
      <vt:variant>
        <vt:lpwstr>http://www3.lrs.lt/cgi-bin/preps2?Condition1=36707&amp;Condition2=</vt:lpwstr>
      </vt:variant>
      <vt:variant>
        <vt:lpwstr/>
      </vt:variant>
      <vt:variant>
        <vt:i4>6291491</vt:i4>
      </vt:variant>
      <vt:variant>
        <vt:i4>140</vt:i4>
      </vt:variant>
      <vt:variant>
        <vt:i4>0</vt:i4>
      </vt:variant>
      <vt:variant>
        <vt:i4>5</vt:i4>
      </vt:variant>
      <vt:variant>
        <vt:lpwstr>http://www3.lrs.lt/cgi-bin/preps2?Condition1=106506&amp;Condition2=</vt:lpwstr>
      </vt:variant>
      <vt:variant>
        <vt:lpwstr/>
      </vt:variant>
      <vt:variant>
        <vt:i4>6291491</vt:i4>
      </vt:variant>
      <vt:variant>
        <vt:i4>138</vt:i4>
      </vt:variant>
      <vt:variant>
        <vt:i4>0</vt:i4>
      </vt:variant>
      <vt:variant>
        <vt:i4>5</vt:i4>
      </vt:variant>
      <vt:variant>
        <vt:lpwstr>http://www3.lrs.lt/cgi-bin/preps2?Condition1=106506&amp;Condition2=</vt:lpwstr>
      </vt:variant>
      <vt:variant>
        <vt:lpwstr/>
      </vt:variant>
      <vt:variant>
        <vt:i4>4063345</vt:i4>
      </vt:variant>
      <vt:variant>
        <vt:i4>134</vt:i4>
      </vt:variant>
      <vt:variant>
        <vt:i4>0</vt:i4>
      </vt:variant>
      <vt:variant>
        <vt:i4>5</vt:i4>
      </vt:variant>
      <vt:variant>
        <vt:lpwstr>http://www3.lrs.lt/cgi-bin/preps2?Condition1=36707&amp;Condition2=</vt:lpwstr>
      </vt:variant>
      <vt:variant>
        <vt:lpwstr/>
      </vt:variant>
      <vt:variant>
        <vt:i4>4063345</vt:i4>
      </vt:variant>
      <vt:variant>
        <vt:i4>132</vt:i4>
      </vt:variant>
      <vt:variant>
        <vt:i4>0</vt:i4>
      </vt:variant>
      <vt:variant>
        <vt:i4>5</vt:i4>
      </vt:variant>
      <vt:variant>
        <vt:lpwstr>http://www3.lrs.lt/cgi-bin/preps2?Condition1=36707&amp;Condition2=</vt:lpwstr>
      </vt:variant>
      <vt:variant>
        <vt:lpwstr/>
      </vt:variant>
      <vt:variant>
        <vt:i4>6291491</vt:i4>
      </vt:variant>
      <vt:variant>
        <vt:i4>128</vt:i4>
      </vt:variant>
      <vt:variant>
        <vt:i4>0</vt:i4>
      </vt:variant>
      <vt:variant>
        <vt:i4>5</vt:i4>
      </vt:variant>
      <vt:variant>
        <vt:lpwstr>http://www3.lrs.lt/cgi-bin/preps2?Condition1=106506&amp;Condition2=</vt:lpwstr>
      </vt:variant>
      <vt:variant>
        <vt:lpwstr/>
      </vt:variant>
      <vt:variant>
        <vt:i4>6291491</vt:i4>
      </vt:variant>
      <vt:variant>
        <vt:i4>126</vt:i4>
      </vt:variant>
      <vt:variant>
        <vt:i4>0</vt:i4>
      </vt:variant>
      <vt:variant>
        <vt:i4>5</vt:i4>
      </vt:variant>
      <vt:variant>
        <vt:lpwstr>http://www3.lrs.lt/cgi-bin/preps2?Condition1=106506&amp;Condition2=</vt:lpwstr>
      </vt:variant>
      <vt:variant>
        <vt:lpwstr/>
      </vt:variant>
      <vt:variant>
        <vt:i4>3670129</vt:i4>
      </vt:variant>
      <vt:variant>
        <vt:i4>122</vt:i4>
      </vt:variant>
      <vt:variant>
        <vt:i4>0</vt:i4>
      </vt:variant>
      <vt:variant>
        <vt:i4>5</vt:i4>
      </vt:variant>
      <vt:variant>
        <vt:lpwstr>http://www3.lrs.lt/cgi-bin/preps2?Condition1=50363&amp;Condition2=</vt:lpwstr>
      </vt:variant>
      <vt:variant>
        <vt:lpwstr/>
      </vt:variant>
      <vt:variant>
        <vt:i4>3670129</vt:i4>
      </vt:variant>
      <vt:variant>
        <vt:i4>120</vt:i4>
      </vt:variant>
      <vt:variant>
        <vt:i4>0</vt:i4>
      </vt:variant>
      <vt:variant>
        <vt:i4>5</vt:i4>
      </vt:variant>
      <vt:variant>
        <vt:lpwstr>http://www3.lrs.lt/cgi-bin/preps2?Condition1=50363&amp;Condition2=</vt:lpwstr>
      </vt:variant>
      <vt:variant>
        <vt:lpwstr/>
      </vt:variant>
      <vt:variant>
        <vt:i4>4063345</vt:i4>
      </vt:variant>
      <vt:variant>
        <vt:i4>116</vt:i4>
      </vt:variant>
      <vt:variant>
        <vt:i4>0</vt:i4>
      </vt:variant>
      <vt:variant>
        <vt:i4>5</vt:i4>
      </vt:variant>
      <vt:variant>
        <vt:lpwstr>http://www3.lrs.lt/cgi-bin/preps2?Condition1=36707&amp;Condition2=</vt:lpwstr>
      </vt:variant>
      <vt:variant>
        <vt:lpwstr/>
      </vt:variant>
      <vt:variant>
        <vt:i4>4063345</vt:i4>
      </vt:variant>
      <vt:variant>
        <vt:i4>114</vt:i4>
      </vt:variant>
      <vt:variant>
        <vt:i4>0</vt:i4>
      </vt:variant>
      <vt:variant>
        <vt:i4>5</vt:i4>
      </vt:variant>
      <vt:variant>
        <vt:lpwstr>http://www3.lrs.lt/cgi-bin/preps2?Condition1=36707&amp;Condition2=</vt:lpwstr>
      </vt:variant>
      <vt:variant>
        <vt:lpwstr/>
      </vt:variant>
      <vt:variant>
        <vt:i4>6291491</vt:i4>
      </vt:variant>
      <vt:variant>
        <vt:i4>110</vt:i4>
      </vt:variant>
      <vt:variant>
        <vt:i4>0</vt:i4>
      </vt:variant>
      <vt:variant>
        <vt:i4>5</vt:i4>
      </vt:variant>
      <vt:variant>
        <vt:lpwstr>http://www3.lrs.lt/cgi-bin/preps2?Condition1=106506&amp;Condition2=</vt:lpwstr>
      </vt:variant>
      <vt:variant>
        <vt:lpwstr/>
      </vt:variant>
      <vt:variant>
        <vt:i4>6291491</vt:i4>
      </vt:variant>
      <vt:variant>
        <vt:i4>108</vt:i4>
      </vt:variant>
      <vt:variant>
        <vt:i4>0</vt:i4>
      </vt:variant>
      <vt:variant>
        <vt:i4>5</vt:i4>
      </vt:variant>
      <vt:variant>
        <vt:lpwstr>http://www3.lrs.lt/cgi-bin/preps2?Condition1=106506&amp;Condition2=</vt:lpwstr>
      </vt:variant>
      <vt:variant>
        <vt:lpwstr/>
      </vt:variant>
      <vt:variant>
        <vt:i4>3539069</vt:i4>
      </vt:variant>
      <vt:variant>
        <vt:i4>104</vt:i4>
      </vt:variant>
      <vt:variant>
        <vt:i4>0</vt:i4>
      </vt:variant>
      <vt:variant>
        <vt:i4>5</vt:i4>
      </vt:variant>
      <vt:variant>
        <vt:lpwstr>http://www3.lrs.lt/cgi-bin/preps2?Condition1=59836&amp;Condition2=</vt:lpwstr>
      </vt:variant>
      <vt:variant>
        <vt:lpwstr/>
      </vt:variant>
      <vt:variant>
        <vt:i4>3539069</vt:i4>
      </vt:variant>
      <vt:variant>
        <vt:i4>102</vt:i4>
      </vt:variant>
      <vt:variant>
        <vt:i4>0</vt:i4>
      </vt:variant>
      <vt:variant>
        <vt:i4>5</vt:i4>
      </vt:variant>
      <vt:variant>
        <vt:lpwstr>http://www3.lrs.lt/cgi-bin/preps2?Condition1=59836&amp;Condition2=</vt:lpwstr>
      </vt:variant>
      <vt:variant>
        <vt:lpwstr/>
      </vt:variant>
      <vt:variant>
        <vt:i4>3670133</vt:i4>
      </vt:variant>
      <vt:variant>
        <vt:i4>98</vt:i4>
      </vt:variant>
      <vt:variant>
        <vt:i4>0</vt:i4>
      </vt:variant>
      <vt:variant>
        <vt:i4>5</vt:i4>
      </vt:variant>
      <vt:variant>
        <vt:lpwstr>http://www3.lrs.lt/cgi-bin/preps2?Condition1=54969&amp;Condition2=</vt:lpwstr>
      </vt:variant>
      <vt:variant>
        <vt:lpwstr/>
      </vt:variant>
      <vt:variant>
        <vt:i4>3670133</vt:i4>
      </vt:variant>
      <vt:variant>
        <vt:i4>96</vt:i4>
      </vt:variant>
      <vt:variant>
        <vt:i4>0</vt:i4>
      </vt:variant>
      <vt:variant>
        <vt:i4>5</vt:i4>
      </vt:variant>
      <vt:variant>
        <vt:lpwstr>http://www3.lrs.lt/cgi-bin/preps2?Condition1=54969&amp;Condition2=</vt:lpwstr>
      </vt:variant>
      <vt:variant>
        <vt:lpwstr/>
      </vt:variant>
      <vt:variant>
        <vt:i4>3670129</vt:i4>
      </vt:variant>
      <vt:variant>
        <vt:i4>92</vt:i4>
      </vt:variant>
      <vt:variant>
        <vt:i4>0</vt:i4>
      </vt:variant>
      <vt:variant>
        <vt:i4>5</vt:i4>
      </vt:variant>
      <vt:variant>
        <vt:lpwstr>http://www3.lrs.lt/cgi-bin/preps2?Condition1=50363&amp;Condition2=</vt:lpwstr>
      </vt:variant>
      <vt:variant>
        <vt:lpwstr/>
      </vt:variant>
      <vt:variant>
        <vt:i4>3670129</vt:i4>
      </vt:variant>
      <vt:variant>
        <vt:i4>90</vt:i4>
      </vt:variant>
      <vt:variant>
        <vt:i4>0</vt:i4>
      </vt:variant>
      <vt:variant>
        <vt:i4>5</vt:i4>
      </vt:variant>
      <vt:variant>
        <vt:lpwstr>http://www3.lrs.lt/cgi-bin/preps2?Condition1=50363&amp;Condition2=</vt:lpwstr>
      </vt:variant>
      <vt:variant>
        <vt:lpwstr/>
      </vt:variant>
      <vt:variant>
        <vt:i4>6291491</vt:i4>
      </vt:variant>
      <vt:variant>
        <vt:i4>86</vt:i4>
      </vt:variant>
      <vt:variant>
        <vt:i4>0</vt:i4>
      </vt:variant>
      <vt:variant>
        <vt:i4>5</vt:i4>
      </vt:variant>
      <vt:variant>
        <vt:lpwstr>http://www3.lrs.lt/cgi-bin/preps2?Condition1=106506&amp;Condition2=</vt:lpwstr>
      </vt:variant>
      <vt:variant>
        <vt:lpwstr/>
      </vt:variant>
      <vt:variant>
        <vt:i4>6291491</vt:i4>
      </vt:variant>
      <vt:variant>
        <vt:i4>84</vt:i4>
      </vt:variant>
      <vt:variant>
        <vt:i4>0</vt:i4>
      </vt:variant>
      <vt:variant>
        <vt:i4>5</vt:i4>
      </vt:variant>
      <vt:variant>
        <vt:lpwstr>http://www3.lrs.lt/cgi-bin/preps2?Condition1=106506&amp;Condition2=</vt:lpwstr>
      </vt:variant>
      <vt:variant>
        <vt:lpwstr/>
      </vt:variant>
      <vt:variant>
        <vt:i4>3670133</vt:i4>
      </vt:variant>
      <vt:variant>
        <vt:i4>80</vt:i4>
      </vt:variant>
      <vt:variant>
        <vt:i4>0</vt:i4>
      </vt:variant>
      <vt:variant>
        <vt:i4>5</vt:i4>
      </vt:variant>
      <vt:variant>
        <vt:lpwstr>http://www3.lrs.lt/cgi-bin/preps2?Condition1=54969&amp;Condition2=</vt:lpwstr>
      </vt:variant>
      <vt:variant>
        <vt:lpwstr/>
      </vt:variant>
      <vt:variant>
        <vt:i4>3670133</vt:i4>
      </vt:variant>
      <vt:variant>
        <vt:i4>78</vt:i4>
      </vt:variant>
      <vt:variant>
        <vt:i4>0</vt:i4>
      </vt:variant>
      <vt:variant>
        <vt:i4>5</vt:i4>
      </vt:variant>
      <vt:variant>
        <vt:lpwstr>http://www3.lrs.lt/cgi-bin/preps2?Condition1=54969&amp;Condition2=</vt:lpwstr>
      </vt:variant>
      <vt:variant>
        <vt:lpwstr/>
      </vt:variant>
      <vt:variant>
        <vt:i4>3735676</vt:i4>
      </vt:variant>
      <vt:variant>
        <vt:i4>74</vt:i4>
      </vt:variant>
      <vt:variant>
        <vt:i4>0</vt:i4>
      </vt:variant>
      <vt:variant>
        <vt:i4>5</vt:i4>
      </vt:variant>
      <vt:variant>
        <vt:lpwstr>http://www3.lrs.lt/cgi-bin/preps2?Condition1=49626&amp;Condition2=</vt:lpwstr>
      </vt:variant>
      <vt:variant>
        <vt:lpwstr/>
      </vt:variant>
      <vt:variant>
        <vt:i4>3735676</vt:i4>
      </vt:variant>
      <vt:variant>
        <vt:i4>72</vt:i4>
      </vt:variant>
      <vt:variant>
        <vt:i4>0</vt:i4>
      </vt:variant>
      <vt:variant>
        <vt:i4>5</vt:i4>
      </vt:variant>
      <vt:variant>
        <vt:lpwstr>http://www3.lrs.lt/cgi-bin/preps2?Condition1=49626&amp;Condition2=</vt:lpwstr>
      </vt:variant>
      <vt:variant>
        <vt:lpwstr/>
      </vt:variant>
      <vt:variant>
        <vt:i4>4063345</vt:i4>
      </vt:variant>
      <vt:variant>
        <vt:i4>68</vt:i4>
      </vt:variant>
      <vt:variant>
        <vt:i4>0</vt:i4>
      </vt:variant>
      <vt:variant>
        <vt:i4>5</vt:i4>
      </vt:variant>
      <vt:variant>
        <vt:lpwstr>http://www3.lrs.lt/cgi-bin/preps2?Condition1=36707&amp;Condition2=</vt:lpwstr>
      </vt:variant>
      <vt:variant>
        <vt:lpwstr/>
      </vt:variant>
      <vt:variant>
        <vt:i4>4063345</vt:i4>
      </vt:variant>
      <vt:variant>
        <vt:i4>66</vt:i4>
      </vt:variant>
      <vt:variant>
        <vt:i4>0</vt:i4>
      </vt:variant>
      <vt:variant>
        <vt:i4>5</vt:i4>
      </vt:variant>
      <vt:variant>
        <vt:lpwstr>http://www3.lrs.lt/cgi-bin/preps2?Condition1=36707&amp;Condition2=</vt:lpwstr>
      </vt:variant>
      <vt:variant>
        <vt:lpwstr/>
      </vt:variant>
      <vt:variant>
        <vt:i4>4063345</vt:i4>
      </vt:variant>
      <vt:variant>
        <vt:i4>62</vt:i4>
      </vt:variant>
      <vt:variant>
        <vt:i4>0</vt:i4>
      </vt:variant>
      <vt:variant>
        <vt:i4>5</vt:i4>
      </vt:variant>
      <vt:variant>
        <vt:lpwstr>http://www3.lrs.lt/cgi-bin/preps2?Condition1=36707&amp;Condition2=</vt:lpwstr>
      </vt:variant>
      <vt:variant>
        <vt:lpwstr/>
      </vt:variant>
      <vt:variant>
        <vt:i4>4063345</vt:i4>
      </vt:variant>
      <vt:variant>
        <vt:i4>60</vt:i4>
      </vt:variant>
      <vt:variant>
        <vt:i4>0</vt:i4>
      </vt:variant>
      <vt:variant>
        <vt:i4>5</vt:i4>
      </vt:variant>
      <vt:variant>
        <vt:lpwstr>http://www3.lrs.lt/cgi-bin/preps2?Condition1=36707&amp;Condition2=</vt:lpwstr>
      </vt:variant>
      <vt:variant>
        <vt:lpwstr/>
      </vt:variant>
      <vt:variant>
        <vt:i4>6291491</vt:i4>
      </vt:variant>
      <vt:variant>
        <vt:i4>56</vt:i4>
      </vt:variant>
      <vt:variant>
        <vt:i4>0</vt:i4>
      </vt:variant>
      <vt:variant>
        <vt:i4>5</vt:i4>
      </vt:variant>
      <vt:variant>
        <vt:lpwstr>http://www3.lrs.lt/cgi-bin/preps2?Condition1=106506&amp;Condition2=</vt:lpwstr>
      </vt:variant>
      <vt:variant>
        <vt:lpwstr/>
      </vt:variant>
      <vt:variant>
        <vt:i4>6291491</vt:i4>
      </vt:variant>
      <vt:variant>
        <vt:i4>54</vt:i4>
      </vt:variant>
      <vt:variant>
        <vt:i4>0</vt:i4>
      </vt:variant>
      <vt:variant>
        <vt:i4>5</vt:i4>
      </vt:variant>
      <vt:variant>
        <vt:lpwstr>http://www3.lrs.lt/cgi-bin/preps2?Condition1=106506&amp;Condition2=</vt:lpwstr>
      </vt:variant>
      <vt:variant>
        <vt:lpwstr/>
      </vt:variant>
      <vt:variant>
        <vt:i4>3539069</vt:i4>
      </vt:variant>
      <vt:variant>
        <vt:i4>50</vt:i4>
      </vt:variant>
      <vt:variant>
        <vt:i4>0</vt:i4>
      </vt:variant>
      <vt:variant>
        <vt:i4>5</vt:i4>
      </vt:variant>
      <vt:variant>
        <vt:lpwstr>http://www3.lrs.lt/cgi-bin/preps2?Condition1=59836&amp;Condition2=</vt:lpwstr>
      </vt:variant>
      <vt:variant>
        <vt:lpwstr/>
      </vt:variant>
      <vt:variant>
        <vt:i4>3539069</vt:i4>
      </vt:variant>
      <vt:variant>
        <vt:i4>48</vt:i4>
      </vt:variant>
      <vt:variant>
        <vt:i4>0</vt:i4>
      </vt:variant>
      <vt:variant>
        <vt:i4>5</vt:i4>
      </vt:variant>
      <vt:variant>
        <vt:lpwstr>http://www3.lrs.lt/cgi-bin/preps2?Condition1=59836&amp;Condition2=</vt:lpwstr>
      </vt:variant>
      <vt:variant>
        <vt:lpwstr/>
      </vt:variant>
      <vt:variant>
        <vt:i4>3670133</vt:i4>
      </vt:variant>
      <vt:variant>
        <vt:i4>44</vt:i4>
      </vt:variant>
      <vt:variant>
        <vt:i4>0</vt:i4>
      </vt:variant>
      <vt:variant>
        <vt:i4>5</vt:i4>
      </vt:variant>
      <vt:variant>
        <vt:lpwstr>http://www3.lrs.lt/cgi-bin/preps2?Condition1=54969&amp;Condition2=</vt:lpwstr>
      </vt:variant>
      <vt:variant>
        <vt:lpwstr/>
      </vt:variant>
      <vt:variant>
        <vt:i4>3670133</vt:i4>
      </vt:variant>
      <vt:variant>
        <vt:i4>42</vt:i4>
      </vt:variant>
      <vt:variant>
        <vt:i4>0</vt:i4>
      </vt:variant>
      <vt:variant>
        <vt:i4>5</vt:i4>
      </vt:variant>
      <vt:variant>
        <vt:lpwstr>http://www3.lrs.lt/cgi-bin/preps2?Condition1=54969&amp;Condition2=</vt:lpwstr>
      </vt:variant>
      <vt:variant>
        <vt:lpwstr/>
      </vt:variant>
      <vt:variant>
        <vt:i4>3735676</vt:i4>
      </vt:variant>
      <vt:variant>
        <vt:i4>38</vt:i4>
      </vt:variant>
      <vt:variant>
        <vt:i4>0</vt:i4>
      </vt:variant>
      <vt:variant>
        <vt:i4>5</vt:i4>
      </vt:variant>
      <vt:variant>
        <vt:lpwstr>http://www3.lrs.lt/cgi-bin/preps2?Condition1=49626&amp;Condition2=</vt:lpwstr>
      </vt:variant>
      <vt:variant>
        <vt:lpwstr/>
      </vt:variant>
      <vt:variant>
        <vt:i4>3735676</vt:i4>
      </vt:variant>
      <vt:variant>
        <vt:i4>36</vt:i4>
      </vt:variant>
      <vt:variant>
        <vt:i4>0</vt:i4>
      </vt:variant>
      <vt:variant>
        <vt:i4>5</vt:i4>
      </vt:variant>
      <vt:variant>
        <vt:lpwstr>http://www3.lrs.lt/cgi-bin/preps2?Condition1=49626&amp;Condition2=</vt:lpwstr>
      </vt:variant>
      <vt:variant>
        <vt:lpwstr/>
      </vt:variant>
      <vt:variant>
        <vt:i4>6291491</vt:i4>
      </vt:variant>
      <vt:variant>
        <vt:i4>32</vt:i4>
      </vt:variant>
      <vt:variant>
        <vt:i4>0</vt:i4>
      </vt:variant>
      <vt:variant>
        <vt:i4>5</vt:i4>
      </vt:variant>
      <vt:variant>
        <vt:lpwstr>http://www3.lrs.lt/cgi-bin/preps2?Condition1=106506&amp;Condition2=</vt:lpwstr>
      </vt:variant>
      <vt:variant>
        <vt:lpwstr/>
      </vt:variant>
      <vt:variant>
        <vt:i4>6291491</vt:i4>
      </vt:variant>
      <vt:variant>
        <vt:i4>30</vt:i4>
      </vt:variant>
      <vt:variant>
        <vt:i4>0</vt:i4>
      </vt:variant>
      <vt:variant>
        <vt:i4>5</vt:i4>
      </vt:variant>
      <vt:variant>
        <vt:lpwstr>http://www3.lrs.lt/cgi-bin/preps2?Condition1=106506&amp;Condition2=</vt:lpwstr>
      </vt:variant>
      <vt:variant>
        <vt:lpwstr/>
      </vt:variant>
      <vt:variant>
        <vt:i4>6291491</vt:i4>
      </vt:variant>
      <vt:variant>
        <vt:i4>26</vt:i4>
      </vt:variant>
      <vt:variant>
        <vt:i4>0</vt:i4>
      </vt:variant>
      <vt:variant>
        <vt:i4>5</vt:i4>
      </vt:variant>
      <vt:variant>
        <vt:lpwstr>http://www3.lrs.lt/cgi-bin/preps2?Condition1=106506&amp;Condition2=</vt:lpwstr>
      </vt:variant>
      <vt:variant>
        <vt:lpwstr/>
      </vt:variant>
      <vt:variant>
        <vt:i4>6291491</vt:i4>
      </vt:variant>
      <vt:variant>
        <vt:i4>24</vt:i4>
      </vt:variant>
      <vt:variant>
        <vt:i4>0</vt:i4>
      </vt:variant>
      <vt:variant>
        <vt:i4>5</vt:i4>
      </vt:variant>
      <vt:variant>
        <vt:lpwstr>http://www3.lrs.lt/cgi-bin/preps2?Condition1=106506&amp;Condition2=</vt:lpwstr>
      </vt:variant>
      <vt:variant>
        <vt:lpwstr/>
      </vt:variant>
      <vt:variant>
        <vt:i4>3539069</vt:i4>
      </vt:variant>
      <vt:variant>
        <vt:i4>20</vt:i4>
      </vt:variant>
      <vt:variant>
        <vt:i4>0</vt:i4>
      </vt:variant>
      <vt:variant>
        <vt:i4>5</vt:i4>
      </vt:variant>
      <vt:variant>
        <vt:lpwstr>http://www3.lrs.lt/cgi-bin/preps2?Condition1=59836&amp;Condition2=</vt:lpwstr>
      </vt:variant>
      <vt:variant>
        <vt:lpwstr/>
      </vt:variant>
      <vt:variant>
        <vt:i4>3539069</vt:i4>
      </vt:variant>
      <vt:variant>
        <vt:i4>18</vt:i4>
      </vt:variant>
      <vt:variant>
        <vt:i4>0</vt:i4>
      </vt:variant>
      <vt:variant>
        <vt:i4>5</vt:i4>
      </vt:variant>
      <vt:variant>
        <vt:lpwstr>http://www3.lrs.lt/cgi-bin/preps2?Condition1=59836&amp;Condition2=</vt:lpwstr>
      </vt:variant>
      <vt:variant>
        <vt:lpwstr/>
      </vt:variant>
      <vt:variant>
        <vt:i4>3735676</vt:i4>
      </vt:variant>
      <vt:variant>
        <vt:i4>14</vt:i4>
      </vt:variant>
      <vt:variant>
        <vt:i4>0</vt:i4>
      </vt:variant>
      <vt:variant>
        <vt:i4>5</vt:i4>
      </vt:variant>
      <vt:variant>
        <vt:lpwstr>http://www3.lrs.lt/cgi-bin/preps2?Condition1=49626&amp;Condition2=</vt:lpwstr>
      </vt:variant>
      <vt:variant>
        <vt:lpwstr/>
      </vt:variant>
      <vt:variant>
        <vt:i4>3735676</vt:i4>
      </vt:variant>
      <vt:variant>
        <vt:i4>12</vt:i4>
      </vt:variant>
      <vt:variant>
        <vt:i4>0</vt:i4>
      </vt:variant>
      <vt:variant>
        <vt:i4>5</vt:i4>
      </vt:variant>
      <vt:variant>
        <vt:lpwstr>http://www3.lrs.lt/cgi-bin/preps2?Condition1=49626&amp;Condition2=</vt:lpwstr>
      </vt:variant>
      <vt:variant>
        <vt:lpwstr/>
      </vt:variant>
      <vt:variant>
        <vt:i4>6291491</vt:i4>
      </vt:variant>
      <vt:variant>
        <vt:i4>8</vt:i4>
      </vt:variant>
      <vt:variant>
        <vt:i4>0</vt:i4>
      </vt:variant>
      <vt:variant>
        <vt:i4>5</vt:i4>
      </vt:variant>
      <vt:variant>
        <vt:lpwstr>http://www3.lrs.lt/cgi-bin/preps2?Condition1=106506&amp;Condition2=</vt:lpwstr>
      </vt:variant>
      <vt:variant>
        <vt:lpwstr/>
      </vt:variant>
      <vt:variant>
        <vt:i4>6291491</vt:i4>
      </vt:variant>
      <vt:variant>
        <vt:i4>6</vt:i4>
      </vt:variant>
      <vt:variant>
        <vt:i4>0</vt:i4>
      </vt:variant>
      <vt:variant>
        <vt:i4>5</vt:i4>
      </vt:variant>
      <vt:variant>
        <vt:lpwstr>http://www3.lrs.lt/cgi-bin/preps2?Condition1=106506&amp;Condition2=</vt:lpwstr>
      </vt:variant>
      <vt:variant>
        <vt:lpwstr/>
      </vt:variant>
      <vt:variant>
        <vt:i4>3539069</vt:i4>
      </vt:variant>
      <vt:variant>
        <vt:i4>2</vt:i4>
      </vt:variant>
      <vt:variant>
        <vt:i4>0</vt:i4>
      </vt:variant>
      <vt:variant>
        <vt:i4>5</vt:i4>
      </vt:variant>
      <vt:variant>
        <vt:lpwstr>http://www3.lrs.lt/cgi-bin/preps2?Condition1=59836&amp;Condition2=</vt:lpwstr>
      </vt:variant>
      <vt:variant>
        <vt:lpwstr/>
      </vt:variant>
      <vt:variant>
        <vt:i4>3539069</vt:i4>
      </vt:variant>
      <vt:variant>
        <vt:i4>0</vt:i4>
      </vt:variant>
      <vt:variant>
        <vt:i4>0</vt:i4>
      </vt:variant>
      <vt:variant>
        <vt:i4>5</vt:i4>
      </vt:variant>
      <vt:variant>
        <vt:lpwstr>http://www3.lrs.lt/cgi-bin/preps2?Condition1=59836&amp;Condition2=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dc:description> </dc:description>
  <cp:lastModifiedBy>Adlib User</cp:lastModifiedBy>
  <cp:revision>2</cp:revision>
  <dcterms:created xsi:type="dcterms:W3CDTF">2014-12-02T14:43:00Z</dcterms:created>
  <dcterms:modified xsi:type="dcterms:W3CDTF">2014-12-02T14:43:00Z</dcterms:modified>
</cp:coreProperties>
</file>