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62FA">
      <w:pPr>
        <w:jc w:val="both"/>
        <w:rPr>
          <w:rFonts w:ascii="Times New Roman" w:hAnsi="Times New Roman"/>
        </w:rPr>
      </w:pPr>
      <w:bookmarkStart w:id="0" w:name="_GoBack"/>
      <w:bookmarkEnd w:id="0"/>
      <w:r>
        <w:rPr>
          <w:rFonts w:ascii="Times New Roman" w:hAnsi="Times New Roman"/>
        </w:rPr>
        <w:t>Įstatymas paskelbtas: Žin., 1996, Nr. 11-281</w:t>
      </w:r>
    </w:p>
    <w:p w:rsidR="00000000" w:rsidRDefault="004562FA">
      <w:pPr>
        <w:jc w:val="both"/>
        <w:rPr>
          <w:rFonts w:ascii="Times New Roman" w:hAnsi="Times New Roman"/>
        </w:rPr>
      </w:pPr>
      <w:r>
        <w:rPr>
          <w:rFonts w:ascii="Times New Roman" w:hAnsi="Times New Roman"/>
        </w:rPr>
        <w:t>Neoficialus įstatymo tekstas</w:t>
      </w:r>
    </w:p>
    <w:p w:rsidR="00000000" w:rsidRDefault="004562FA">
      <w:pPr>
        <w:jc w:val="both"/>
        <w:rPr>
          <w:rFonts w:ascii="Times New Roman" w:hAnsi="Times New Roman"/>
          <w:sz w:val="22"/>
        </w:rPr>
      </w:pPr>
    </w:p>
    <w:p w:rsidR="00000000" w:rsidRDefault="004562FA">
      <w:pPr>
        <w:jc w:val="center"/>
        <w:rPr>
          <w:rFonts w:ascii="Times New Roman" w:hAnsi="Times New Roman"/>
          <w:b/>
          <w:sz w:val="22"/>
        </w:rPr>
      </w:pPr>
      <w:r>
        <w:rPr>
          <w:rFonts w:ascii="Times New Roman" w:hAnsi="Times New Roman"/>
          <w:b/>
          <w:sz w:val="22"/>
        </w:rPr>
        <w:t>LIETUVOS RESPUBLIKOS</w:t>
      </w:r>
    </w:p>
    <w:p w:rsidR="00000000" w:rsidRDefault="004562FA">
      <w:pPr>
        <w:jc w:val="center"/>
        <w:rPr>
          <w:rFonts w:ascii="Times New Roman" w:hAnsi="Times New Roman"/>
          <w:b/>
          <w:sz w:val="22"/>
        </w:rPr>
      </w:pPr>
      <w:r>
        <w:rPr>
          <w:rFonts w:ascii="Times New Roman" w:hAnsi="Times New Roman"/>
          <w:b/>
          <w:sz w:val="22"/>
        </w:rPr>
        <w:t>TABAKO KONTROLĖS</w:t>
      </w:r>
    </w:p>
    <w:p w:rsidR="00000000" w:rsidRDefault="004562FA">
      <w:pPr>
        <w:jc w:val="center"/>
        <w:rPr>
          <w:rFonts w:ascii="Times New Roman" w:hAnsi="Times New Roman"/>
          <w:b/>
          <w:sz w:val="22"/>
        </w:rPr>
      </w:pPr>
      <w:r>
        <w:rPr>
          <w:rFonts w:ascii="Times New Roman" w:hAnsi="Times New Roman"/>
          <w:b/>
          <w:sz w:val="22"/>
        </w:rPr>
        <w:t>ĮSTATYMAS</w:t>
      </w:r>
    </w:p>
    <w:p w:rsidR="00000000" w:rsidRDefault="004562FA">
      <w:pPr>
        <w:jc w:val="center"/>
        <w:rPr>
          <w:rFonts w:ascii="Times New Roman" w:hAnsi="Times New Roman"/>
          <w:b/>
          <w:sz w:val="22"/>
        </w:rPr>
      </w:pPr>
    </w:p>
    <w:p w:rsidR="00000000" w:rsidRDefault="004562FA">
      <w:pPr>
        <w:jc w:val="center"/>
        <w:rPr>
          <w:rFonts w:ascii="Times New Roman" w:hAnsi="Times New Roman"/>
          <w:sz w:val="22"/>
        </w:rPr>
      </w:pPr>
      <w:r>
        <w:rPr>
          <w:rFonts w:ascii="Times New Roman" w:hAnsi="Times New Roman"/>
          <w:sz w:val="22"/>
        </w:rPr>
        <w:t>1995 m. gruodžio 20 d. Nr. I-1143</w:t>
      </w:r>
    </w:p>
    <w:p w:rsidR="00000000" w:rsidRDefault="004562FA">
      <w:pPr>
        <w:jc w:val="center"/>
        <w:rPr>
          <w:rFonts w:ascii="Times New Roman" w:hAnsi="Times New Roman"/>
          <w:sz w:val="22"/>
        </w:rPr>
      </w:pPr>
      <w:r>
        <w:rPr>
          <w:rFonts w:ascii="Times New Roman" w:hAnsi="Times New Roman"/>
          <w:sz w:val="22"/>
        </w:rPr>
        <w:t>Vilnius</w:t>
      </w:r>
    </w:p>
    <w:p w:rsidR="00000000" w:rsidRDefault="004562FA">
      <w:pPr>
        <w:jc w:val="both"/>
        <w:rPr>
          <w:rFonts w:ascii="Times New Roman" w:hAnsi="Times New Roman"/>
          <w:sz w:val="22"/>
        </w:rPr>
      </w:pPr>
    </w:p>
    <w:p w:rsidR="00000000" w:rsidRDefault="004562FA">
      <w:pPr>
        <w:jc w:val="both"/>
        <w:rPr>
          <w:rFonts w:ascii="Times New Roman" w:hAnsi="Times New Roman"/>
          <w:sz w:val="22"/>
        </w:rPr>
      </w:pPr>
    </w:p>
    <w:p w:rsidR="00000000" w:rsidRDefault="004562FA">
      <w:pPr>
        <w:jc w:val="center"/>
        <w:rPr>
          <w:rFonts w:ascii="Times New Roman" w:hAnsi="Times New Roman"/>
          <w:sz w:val="22"/>
        </w:rPr>
      </w:pPr>
      <w:r>
        <w:rPr>
          <w:rFonts w:ascii="Times New Roman" w:hAnsi="Times New Roman"/>
          <w:sz w:val="22"/>
        </w:rPr>
        <w:t>I SKYRIUS. BENDROSIOS NUOSTATOS</w:t>
      </w:r>
    </w:p>
    <w:p w:rsidR="00000000" w:rsidRDefault="004562FA">
      <w:pPr>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1 straipsnis. Įstatyme vartojamos pagrindinės sąvokos</w:t>
      </w:r>
    </w:p>
    <w:p w:rsidR="00000000" w:rsidRDefault="004562FA">
      <w:pPr>
        <w:ind w:firstLine="426"/>
        <w:jc w:val="both"/>
        <w:rPr>
          <w:rFonts w:ascii="Times New Roman" w:hAnsi="Times New Roman"/>
          <w:sz w:val="22"/>
        </w:rPr>
      </w:pPr>
      <w:r>
        <w:rPr>
          <w:rFonts w:ascii="Times New Roman" w:hAnsi="Times New Roman"/>
          <w:sz w:val="22"/>
        </w:rPr>
        <w:tab/>
        <w:t>Šiame įstatyme:</w:t>
      </w:r>
    </w:p>
    <w:p w:rsidR="00000000" w:rsidRDefault="004562FA">
      <w:pPr>
        <w:ind w:firstLine="426"/>
        <w:jc w:val="both"/>
        <w:rPr>
          <w:rFonts w:ascii="Times New Roman" w:hAnsi="Times New Roman"/>
          <w:sz w:val="22"/>
        </w:rPr>
      </w:pPr>
      <w:r>
        <w:rPr>
          <w:rFonts w:ascii="Times New Roman" w:hAnsi="Times New Roman"/>
          <w:sz w:val="22"/>
        </w:rPr>
        <w:tab/>
        <w:t>tabakas - bulvinių šeimos tabako (Nicotiana) genties augalas (Nicotiana tabacum, Nicotiana rustica ir kitos rūšys);</w:t>
      </w:r>
    </w:p>
    <w:p w:rsidR="00000000" w:rsidRDefault="004562FA">
      <w:pPr>
        <w:ind w:firstLine="426"/>
        <w:jc w:val="both"/>
        <w:rPr>
          <w:rFonts w:ascii="Times New Roman" w:hAnsi="Times New Roman"/>
          <w:sz w:val="22"/>
        </w:rPr>
      </w:pPr>
      <w:r>
        <w:rPr>
          <w:rFonts w:ascii="Times New Roman" w:hAnsi="Times New Roman"/>
          <w:sz w:val="22"/>
        </w:rPr>
        <w:tab/>
        <w:t>tabako gaminiai - iš bulvinių šeimos tabako (Nicotiana) genties augalo (Nicotiana tabacum, Nicotiana rustica ir kitų rūši</w:t>
      </w:r>
      <w:r>
        <w:rPr>
          <w:rFonts w:ascii="Times New Roman" w:hAnsi="Times New Roman"/>
          <w:sz w:val="22"/>
        </w:rPr>
        <w:t>ų) lapų pagaminti rūkalai (cigaretės, cigarilės, papirosai, cigarai, pypkinis tabakas, machorka, kramtomasis ir uostomasis tabakas), turintys nikotino, dervų ir kitų kenksmingų medžiagų bei sukeliantys nikotinizmą (priklausomybę nuo nikotino);</w:t>
      </w:r>
    </w:p>
    <w:p w:rsidR="00000000" w:rsidRDefault="004562FA">
      <w:pPr>
        <w:ind w:firstLine="426"/>
        <w:jc w:val="both"/>
        <w:rPr>
          <w:rFonts w:ascii="Times New Roman" w:hAnsi="Times New Roman"/>
          <w:sz w:val="22"/>
        </w:rPr>
      </w:pPr>
      <w:r>
        <w:rPr>
          <w:rFonts w:ascii="Times New Roman" w:hAnsi="Times New Roman"/>
          <w:sz w:val="22"/>
        </w:rPr>
        <w:tab/>
        <w:t>tabako derv</w:t>
      </w:r>
      <w:r>
        <w:rPr>
          <w:rFonts w:ascii="Times New Roman" w:hAnsi="Times New Roman"/>
          <w:sz w:val="22"/>
        </w:rPr>
        <w:t>os - tabako dūmų kondensatas, turintis kancerogeninių ir kitų sveikatai kenksmingų medžiagų;</w:t>
      </w:r>
    </w:p>
    <w:p w:rsidR="00000000" w:rsidRDefault="004562FA">
      <w:pPr>
        <w:ind w:firstLine="720"/>
        <w:jc w:val="both"/>
        <w:rPr>
          <w:rFonts w:ascii="Times New Roman" w:hAnsi="Times New Roman"/>
          <w:sz w:val="22"/>
        </w:rPr>
      </w:pPr>
      <w:r>
        <w:rPr>
          <w:rFonts w:ascii="Times New Roman" w:hAnsi="Times New Roman"/>
          <w:sz w:val="22"/>
        </w:rPr>
        <w:t>tabako gaminių reklama - bet kokia forma ir bet kokiomis perdavimo priemonėmis skelbiama informacija, kuria tiesiogiai skatinamas tabako gaminių įsigijimas ar vart</w:t>
      </w:r>
      <w:r>
        <w:rPr>
          <w:rFonts w:ascii="Times New Roman" w:hAnsi="Times New Roman"/>
          <w:sz w:val="22"/>
        </w:rPr>
        <w:t>ojimas;</w:t>
      </w:r>
    </w:p>
    <w:p w:rsidR="00000000" w:rsidRDefault="004562FA">
      <w:pPr>
        <w:pStyle w:val="BodyTextIndent3"/>
      </w:pPr>
      <w:r>
        <w:t>paslėpta tabako gaminių reklama - reklamos tikslu žodžiais ar vaizdais pateikiama informacija apie tabako gaminius gaminančias, importuojančias ar realizuojančias įmones, jų firmos vardą, prekės ženklą ar veiklą tokia forma, kuri gali suklaidinti r</w:t>
      </w:r>
      <w:r>
        <w:t>eklamos vartotojus dėl šios informacijos pateikimo tikrojo tikslo. Toks informacijos pateikimas visais atvejais laikomas paslėpta reklama, kai už ją apmokama ar kitaip atsilyginama;</w:t>
      </w:r>
    </w:p>
    <w:p w:rsidR="00000000" w:rsidRDefault="004562FA">
      <w:pPr>
        <w:ind w:firstLine="720"/>
        <w:jc w:val="both"/>
        <w:rPr>
          <w:rFonts w:ascii="Times New Roman" w:hAnsi="Times New Roman"/>
          <w:sz w:val="22"/>
        </w:rPr>
      </w:pPr>
      <w:r>
        <w:rPr>
          <w:rFonts w:ascii="Times New Roman" w:hAnsi="Times New Roman"/>
          <w:sz w:val="22"/>
        </w:rPr>
        <w:t>tabako gaminių rėmimas – vartotojui skirti informavimo ir įtikinėjimo veik</w:t>
      </w:r>
      <w:r>
        <w:rPr>
          <w:rFonts w:ascii="Times New Roman" w:hAnsi="Times New Roman"/>
          <w:sz w:val="22"/>
        </w:rPr>
        <w:t>smai, skatinantys</w:t>
      </w:r>
      <w:r>
        <w:rPr>
          <w:rFonts w:ascii="Times New Roman" w:hAnsi="Times New Roman"/>
          <w:b/>
          <w:sz w:val="22"/>
        </w:rPr>
        <w:t xml:space="preserve"> </w:t>
      </w:r>
      <w:r>
        <w:rPr>
          <w:rFonts w:ascii="Times New Roman" w:hAnsi="Times New Roman"/>
          <w:sz w:val="22"/>
        </w:rPr>
        <w:t>apsispręsti pirkti tabako gaminius.</w:t>
      </w:r>
      <w:r>
        <w:rPr>
          <w:rFonts w:ascii="Times New Roman" w:hAnsi="Times New Roman"/>
          <w:b/>
          <w:sz w:val="22"/>
        </w:rPr>
        <w:t xml:space="preserve"> </w:t>
      </w:r>
      <w:r>
        <w:rPr>
          <w:rFonts w:ascii="Times New Roman" w:hAnsi="Times New Roman"/>
          <w:sz w:val="22"/>
        </w:rPr>
        <w:t>Rėmimu nelaikomas tabako gaminių gamintojo (rėmėjo) pavadinimo ar prekių ženklo vaizdavimas gamintojo (rėmėjo) remiamų renginių metu ir šių renginių rėmėjų sąrašuose;</w:t>
      </w:r>
    </w:p>
    <w:p w:rsidR="00000000" w:rsidRDefault="004562FA">
      <w:pPr>
        <w:jc w:val="both"/>
        <w:rPr>
          <w:rFonts w:ascii="Times New Roman" w:hAnsi="Times New Roman"/>
          <w:sz w:val="22"/>
        </w:rPr>
      </w:pPr>
      <w:r>
        <w:rPr>
          <w:rFonts w:ascii="Times New Roman" w:hAnsi="Times New Roman"/>
          <w:sz w:val="22"/>
        </w:rPr>
        <w:tab/>
        <w:t>tabako ir jo gaminių kontrolė - ši</w:t>
      </w:r>
      <w:r>
        <w:rPr>
          <w:rFonts w:ascii="Times New Roman" w:hAnsi="Times New Roman"/>
          <w:sz w:val="22"/>
        </w:rPr>
        <w:t>ame įstatyme ir kituose teisės aktuose numatytų tabako gaminių gamybos, importo, vidaus prekybos, vartojimo, tabako reklamos valstybinio reguliavimo priemonių, skirtų tabako gaminių vartojimui, taip pat jų vartojimo kenksmingoms pasekmėms sveikatai ir ūkiu</w:t>
      </w:r>
      <w:r>
        <w:rPr>
          <w:rFonts w:ascii="Times New Roman" w:hAnsi="Times New Roman"/>
          <w:sz w:val="22"/>
        </w:rPr>
        <w:t>i mažinti, visuma;</w:t>
      </w:r>
    </w:p>
    <w:p w:rsidR="00000000" w:rsidRDefault="004562FA">
      <w:pPr>
        <w:ind w:firstLine="720"/>
        <w:jc w:val="both"/>
        <w:rPr>
          <w:rFonts w:ascii="Times New Roman" w:hAnsi="Times New Roman"/>
          <w:sz w:val="22"/>
        </w:rPr>
      </w:pPr>
      <w:r>
        <w:rPr>
          <w:rFonts w:ascii="Times New Roman" w:hAnsi="Times New Roman"/>
          <w:sz w:val="22"/>
        </w:rPr>
        <w:t>švietimo įstaigos - ikimokyklinio ugdymo įstaigos, bendrojo lavinimo, profesinės, aukštesniosios mokyklos, vaikų papildomo ugdymo įstaigos: meno, sporto, kalbų, technikos, kitokio profilio mokyklos, taip pat vaikų vasaros stovyklos;</w:t>
      </w:r>
    </w:p>
    <w:p w:rsidR="00000000" w:rsidRDefault="004562FA">
      <w:pPr>
        <w:ind w:firstLine="720"/>
        <w:jc w:val="both"/>
        <w:rPr>
          <w:rFonts w:ascii="Times New Roman" w:hAnsi="Times New Roman"/>
          <w:sz w:val="22"/>
        </w:rPr>
      </w:pPr>
      <w:r>
        <w:rPr>
          <w:rFonts w:ascii="Times New Roman" w:hAnsi="Times New Roman"/>
          <w:sz w:val="22"/>
        </w:rPr>
        <w:t>prek</w:t>
      </w:r>
      <w:r>
        <w:rPr>
          <w:rFonts w:ascii="Times New Roman" w:hAnsi="Times New Roman"/>
          <w:sz w:val="22"/>
        </w:rPr>
        <w:t>ybos tabako gaminiais vieta – parduotuvių, kioskų, paviljonų, restoranų, kavinių, barų, bufetų, kitos tabako gaminiais prekiaujančių įmonių patalpos (įskaitant autoparduotuves), kuriose tabako gaminiai parduodami vartotojui (aptarnaujant pirkėjus lauko sąl</w:t>
      </w:r>
      <w:r>
        <w:rPr>
          <w:rFonts w:ascii="Times New Roman" w:hAnsi="Times New Roman"/>
          <w:sz w:val="22"/>
        </w:rPr>
        <w:t>ygomis, prekybos tabako gaminiais vieta laikoma kasos aparato įrengimo vieta), bei patalpos, kuriose vykdoma tabako gaminių didmeninė prekyba;</w:t>
      </w:r>
    </w:p>
    <w:p w:rsidR="00000000" w:rsidRDefault="004562FA">
      <w:pPr>
        <w:ind w:firstLine="720"/>
        <w:jc w:val="both"/>
        <w:rPr>
          <w:rFonts w:ascii="Times New Roman" w:hAnsi="Times New Roman"/>
          <w:sz w:val="22"/>
        </w:rPr>
      </w:pPr>
      <w:r>
        <w:rPr>
          <w:rFonts w:ascii="Times New Roman" w:hAnsi="Times New Roman"/>
          <w:sz w:val="22"/>
        </w:rPr>
        <w:t>socialinė reklama – socialinės gerovės, apimančios sveikos gyvensenos, sveikatos stiprinimo, ligų ir žalingų svei</w:t>
      </w:r>
      <w:r>
        <w:rPr>
          <w:rFonts w:ascii="Times New Roman" w:hAnsi="Times New Roman"/>
          <w:sz w:val="22"/>
        </w:rPr>
        <w:t>katai įpročių profilaktiką, propagavimas bet kokiomis reklamos formomis ir priemonėmis.</w:t>
      </w:r>
    </w:p>
    <w:p w:rsidR="00000000" w:rsidRDefault="004562FA">
      <w:pPr>
        <w:jc w:val="both"/>
        <w:rPr>
          <w:rFonts w:ascii="Times New Roman" w:hAnsi="Times New Roman"/>
          <w:i/>
        </w:rPr>
      </w:pPr>
      <w:r>
        <w:rPr>
          <w:rFonts w:ascii="Times New Roman" w:hAnsi="Times New Roman"/>
          <w:i/>
        </w:rPr>
        <w:t>Straipsnio pakeitimai:</w:t>
      </w:r>
    </w:p>
    <w:p w:rsidR="00000000" w:rsidRDefault="004562FA">
      <w:pPr>
        <w:jc w:val="both"/>
        <w:rPr>
          <w:rFonts w:ascii="Times New Roman" w:hAnsi="Times New Roman"/>
          <w:i/>
        </w:rPr>
      </w:pPr>
      <w:r>
        <w:rPr>
          <w:rFonts w:ascii="Times New Roman" w:hAnsi="Times New Roman"/>
          <w:i/>
        </w:rPr>
        <w:t xml:space="preserve">Lietuvos Respublikos Konstitucinis Teismas, </w:t>
      </w:r>
      <w:hyperlink r:id="rId7" w:history="1">
        <w:r>
          <w:rPr>
            <w:rStyle w:val="Hyperlink"/>
            <w:rFonts w:ascii="Times New Roman" w:hAnsi="Times New Roman"/>
          </w:rPr>
          <w:t>Nutarimas</w:t>
        </w:r>
      </w:hyperlink>
    </w:p>
    <w:p w:rsidR="00000000" w:rsidRDefault="004562FA">
      <w:pPr>
        <w:jc w:val="both"/>
        <w:rPr>
          <w:rFonts w:ascii="Times New Roman" w:hAnsi="Times New Roman"/>
          <w:i/>
        </w:rPr>
      </w:pPr>
      <w:r>
        <w:rPr>
          <w:rFonts w:ascii="Times New Roman" w:hAnsi="Times New Roman"/>
          <w:i/>
        </w:rPr>
        <w:t>97.02.13, Ž</w:t>
      </w:r>
      <w:r>
        <w:rPr>
          <w:rFonts w:ascii="Times New Roman" w:hAnsi="Times New Roman"/>
          <w:i/>
        </w:rPr>
        <w:t>in., 1997, Nr.15-314 (97.02.19)</w:t>
      </w:r>
    </w:p>
    <w:p w:rsidR="00000000" w:rsidRDefault="004562FA">
      <w:pPr>
        <w:jc w:val="both"/>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VIII-1178</w:t>
        </w:r>
      </w:hyperlink>
      <w:r>
        <w:rPr>
          <w:rFonts w:ascii="Times New Roman" w:hAnsi="Times New Roman"/>
          <w:i/>
        </w:rPr>
        <w:t>, 99.05.11, Žin., 1999, Nr.50-1597 (99.06.09)</w:t>
      </w:r>
    </w:p>
    <w:p w:rsidR="00000000" w:rsidRDefault="004562FA">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IX-942</w:t>
        </w:r>
      </w:hyperlink>
      <w:r>
        <w:rPr>
          <w:rFonts w:ascii="Times New Roman" w:hAnsi="Times New Roman"/>
          <w:i/>
        </w:rPr>
        <w:t>, 2002-06-11</w:t>
      </w:r>
      <w:r>
        <w:rPr>
          <w:rFonts w:ascii="Times New Roman" w:hAnsi="Times New Roman"/>
          <w:i/>
        </w:rPr>
        <w:t>, Žin., 2002, Nr. 68-2757 (2002-07-03)</w:t>
      </w:r>
    </w:p>
    <w:p w:rsidR="00000000" w:rsidRDefault="004562FA">
      <w:pPr>
        <w:jc w:val="both"/>
        <w:rPr>
          <w:rFonts w:ascii="Times New Roman" w:hAnsi="Times New Roman"/>
        </w:rPr>
      </w:pPr>
    </w:p>
    <w:p w:rsidR="00000000" w:rsidRDefault="004562FA">
      <w:pPr>
        <w:ind w:firstLine="426"/>
        <w:jc w:val="both"/>
        <w:rPr>
          <w:rFonts w:ascii="Times New Roman" w:hAnsi="Times New Roman"/>
          <w:b/>
          <w:sz w:val="22"/>
        </w:rPr>
      </w:pPr>
      <w:r>
        <w:rPr>
          <w:rFonts w:ascii="Times New Roman" w:hAnsi="Times New Roman"/>
          <w:b/>
          <w:sz w:val="22"/>
        </w:rPr>
        <w:tab/>
        <w:t>2 straipsnis. Tabako kontrolės įstatymo paskirtis ir jo reguliuojami santykiai</w:t>
      </w:r>
    </w:p>
    <w:p w:rsidR="00000000" w:rsidRDefault="004562FA">
      <w:pPr>
        <w:ind w:firstLine="426"/>
        <w:jc w:val="both"/>
        <w:rPr>
          <w:rFonts w:ascii="Times New Roman" w:hAnsi="Times New Roman"/>
          <w:sz w:val="22"/>
        </w:rPr>
      </w:pPr>
      <w:r>
        <w:rPr>
          <w:rFonts w:ascii="Times New Roman" w:hAnsi="Times New Roman"/>
          <w:sz w:val="22"/>
        </w:rPr>
        <w:tab/>
        <w:t>Tabako kontrolės įstatymo paskirtis - mažinti tabako gaminių vartojimą ir jų sąlygojamas kenksmingas pasekmes gyventojų sveikatai.</w:t>
      </w:r>
    </w:p>
    <w:p w:rsidR="00000000" w:rsidRDefault="004562FA">
      <w:pPr>
        <w:ind w:firstLine="567"/>
        <w:jc w:val="both"/>
        <w:rPr>
          <w:rFonts w:ascii="Times New Roman" w:hAnsi="Times New Roman"/>
          <w:sz w:val="22"/>
        </w:rPr>
      </w:pPr>
      <w:r>
        <w:rPr>
          <w:rFonts w:ascii="Times New Roman" w:hAnsi="Times New Roman"/>
          <w:sz w:val="22"/>
        </w:rPr>
        <w:t xml:space="preserve">Šis </w:t>
      </w:r>
      <w:r>
        <w:rPr>
          <w:rFonts w:ascii="Times New Roman" w:hAnsi="Times New Roman"/>
          <w:sz w:val="22"/>
        </w:rPr>
        <w:t>įstatymas reguliuoja santykius, susijusius su tabako auginimu, tabako gaminių gamyba, vidaus prekyba tabako gaminiais, jų laikymu, gabenimu, importu, tabako reklama, tabako gaminių vartojimu, bei nustato valstybės tabako kontrolės Lietuvos Respublikoje pag</w:t>
      </w:r>
      <w:r>
        <w:rPr>
          <w:rFonts w:ascii="Times New Roman" w:hAnsi="Times New Roman"/>
          <w:sz w:val="22"/>
        </w:rPr>
        <w:t>rindus.</w:t>
      </w:r>
    </w:p>
    <w:p w:rsidR="00000000" w:rsidRDefault="004562FA">
      <w:pPr>
        <w:jc w:val="both"/>
        <w:rPr>
          <w:rFonts w:ascii="Times New Roman" w:hAnsi="Times New Roman"/>
          <w:i/>
        </w:rPr>
      </w:pPr>
      <w:r>
        <w:rPr>
          <w:rFonts w:ascii="Times New Roman" w:hAnsi="Times New Roman"/>
          <w:i/>
        </w:rPr>
        <w:t>Straipsnio pakeitimai:</w:t>
      </w:r>
    </w:p>
    <w:p w:rsidR="00000000" w:rsidRDefault="004562FA">
      <w:pPr>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VIII-1178</w:t>
        </w:r>
      </w:hyperlink>
      <w:r>
        <w:rPr>
          <w:rFonts w:ascii="Times New Roman" w:hAnsi="Times New Roman"/>
          <w:i/>
        </w:rPr>
        <w:t>, 99.05.11, Žin., 1999, Nr.50-1597 (99.06.09)</w:t>
      </w:r>
    </w:p>
    <w:p w:rsidR="00000000" w:rsidRDefault="004562FA">
      <w:pPr>
        <w:jc w:val="both"/>
        <w:rPr>
          <w:rFonts w:ascii="Times New Roman" w:hAnsi="Times New Roman"/>
        </w:rPr>
      </w:pPr>
    </w:p>
    <w:p w:rsidR="00000000" w:rsidRDefault="004562FA">
      <w:pPr>
        <w:jc w:val="both"/>
        <w:rPr>
          <w:rFonts w:ascii="Times New Roman" w:hAnsi="Times New Roman"/>
        </w:rPr>
      </w:pPr>
    </w:p>
    <w:p w:rsidR="00000000" w:rsidRDefault="004562FA">
      <w:pPr>
        <w:jc w:val="center"/>
        <w:rPr>
          <w:rFonts w:ascii="Times New Roman" w:hAnsi="Times New Roman"/>
          <w:sz w:val="22"/>
        </w:rPr>
      </w:pPr>
      <w:r>
        <w:rPr>
          <w:rFonts w:ascii="Times New Roman" w:hAnsi="Times New Roman"/>
          <w:sz w:val="22"/>
        </w:rPr>
        <w:t xml:space="preserve">II SKYRIUS. TABAKO AUGINIMO, JO GAMINIŲ GAMYBOS, </w:t>
      </w:r>
    </w:p>
    <w:p w:rsidR="00000000" w:rsidRDefault="004562FA">
      <w:pPr>
        <w:jc w:val="center"/>
        <w:rPr>
          <w:rFonts w:ascii="Times New Roman" w:hAnsi="Times New Roman"/>
          <w:sz w:val="22"/>
        </w:rPr>
      </w:pPr>
      <w:r>
        <w:rPr>
          <w:rFonts w:ascii="Times New Roman" w:hAnsi="Times New Roman"/>
          <w:sz w:val="22"/>
        </w:rPr>
        <w:t>VIDAUS PREKYBOS, IMPORTO REGULIAVI</w:t>
      </w:r>
      <w:r>
        <w:rPr>
          <w:rFonts w:ascii="Times New Roman" w:hAnsi="Times New Roman"/>
          <w:sz w:val="22"/>
        </w:rPr>
        <w:t>MAS</w:t>
      </w:r>
    </w:p>
    <w:p w:rsidR="00000000" w:rsidRDefault="004562FA">
      <w:pPr>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3 straipsnis. Valstybės tabako kontrolės politikos principai</w:t>
      </w:r>
    </w:p>
    <w:p w:rsidR="00000000" w:rsidRDefault="004562FA">
      <w:pPr>
        <w:ind w:firstLine="426"/>
        <w:jc w:val="both"/>
        <w:rPr>
          <w:rFonts w:ascii="Times New Roman" w:hAnsi="Times New Roman"/>
          <w:sz w:val="22"/>
        </w:rPr>
      </w:pPr>
      <w:r>
        <w:rPr>
          <w:rFonts w:ascii="Times New Roman" w:hAnsi="Times New Roman"/>
          <w:sz w:val="22"/>
        </w:rPr>
        <w:tab/>
        <w:t>Valstybės tabako kontrolės politikos principai:</w:t>
      </w:r>
    </w:p>
    <w:p w:rsidR="00000000" w:rsidRDefault="004562FA">
      <w:pPr>
        <w:ind w:firstLine="426"/>
        <w:jc w:val="both"/>
        <w:rPr>
          <w:rFonts w:ascii="Times New Roman" w:hAnsi="Times New Roman"/>
          <w:sz w:val="22"/>
        </w:rPr>
      </w:pPr>
      <w:r>
        <w:rPr>
          <w:rFonts w:ascii="Times New Roman" w:hAnsi="Times New Roman"/>
          <w:sz w:val="22"/>
        </w:rPr>
        <w:tab/>
        <w:t>1) ginti žmogaus teises į gyvenimą be rūkymo;</w:t>
      </w:r>
    </w:p>
    <w:p w:rsidR="00000000" w:rsidRDefault="004562FA">
      <w:pPr>
        <w:ind w:firstLine="426"/>
        <w:jc w:val="both"/>
        <w:rPr>
          <w:rFonts w:ascii="Times New Roman" w:hAnsi="Times New Roman"/>
          <w:sz w:val="22"/>
        </w:rPr>
      </w:pPr>
      <w:r>
        <w:rPr>
          <w:rFonts w:ascii="Times New Roman" w:hAnsi="Times New Roman"/>
          <w:sz w:val="22"/>
        </w:rPr>
        <w:tab/>
        <w:t>2) ginti nerūkančiųjų teises į aplinką be tabako dūmų;</w:t>
      </w:r>
    </w:p>
    <w:p w:rsidR="00000000" w:rsidRDefault="004562FA">
      <w:pPr>
        <w:ind w:firstLine="426"/>
        <w:jc w:val="both"/>
        <w:rPr>
          <w:rFonts w:ascii="Times New Roman" w:hAnsi="Times New Roman"/>
          <w:sz w:val="22"/>
        </w:rPr>
      </w:pPr>
      <w:r>
        <w:rPr>
          <w:rFonts w:ascii="Times New Roman" w:hAnsi="Times New Roman"/>
          <w:sz w:val="22"/>
        </w:rPr>
        <w:tab/>
        <w:t>3) mokesčiais mažinti rūkalų prieina</w:t>
      </w:r>
      <w:r>
        <w:rPr>
          <w:rFonts w:ascii="Times New Roman" w:hAnsi="Times New Roman"/>
          <w:sz w:val="22"/>
        </w:rPr>
        <w:t>mumą;</w:t>
      </w:r>
    </w:p>
    <w:p w:rsidR="00000000" w:rsidRDefault="004562FA">
      <w:pPr>
        <w:ind w:firstLine="426"/>
        <w:jc w:val="both"/>
        <w:rPr>
          <w:rFonts w:ascii="Times New Roman" w:hAnsi="Times New Roman"/>
          <w:sz w:val="22"/>
        </w:rPr>
      </w:pPr>
      <w:r>
        <w:rPr>
          <w:rFonts w:ascii="Times New Roman" w:hAnsi="Times New Roman"/>
          <w:sz w:val="22"/>
        </w:rPr>
        <w:tab/>
        <w:t>4) drausti naudoti valstybės ir savivaldybių biudžetų lėšas tabako auginimui, jo gaminių gamybai, vidaus prekybai ir importui plėtoti;</w:t>
      </w:r>
    </w:p>
    <w:p w:rsidR="00000000" w:rsidRDefault="004562FA">
      <w:pPr>
        <w:ind w:firstLine="426"/>
        <w:jc w:val="both"/>
        <w:rPr>
          <w:rFonts w:ascii="Times New Roman" w:hAnsi="Times New Roman"/>
          <w:sz w:val="22"/>
        </w:rPr>
      </w:pPr>
      <w:r>
        <w:rPr>
          <w:rFonts w:ascii="Times New Roman" w:hAnsi="Times New Roman"/>
          <w:sz w:val="22"/>
        </w:rPr>
        <w:tab/>
        <w:t>5) papildomai naudoti nustatytos dalies akcizų už tabako gaminius įmokas sveikatos programoms rengti ir įgyvendin</w:t>
      </w:r>
      <w:r>
        <w:rPr>
          <w:rFonts w:ascii="Times New Roman" w:hAnsi="Times New Roman"/>
          <w:sz w:val="22"/>
        </w:rPr>
        <w:t>ti;</w:t>
      </w:r>
    </w:p>
    <w:p w:rsidR="00000000" w:rsidRDefault="004562FA">
      <w:pPr>
        <w:ind w:firstLine="426"/>
        <w:jc w:val="both"/>
        <w:rPr>
          <w:rFonts w:ascii="Times New Roman" w:hAnsi="Times New Roman"/>
          <w:sz w:val="22"/>
        </w:rPr>
      </w:pPr>
      <w:r>
        <w:rPr>
          <w:rFonts w:ascii="Times New Roman" w:hAnsi="Times New Roman"/>
          <w:sz w:val="22"/>
        </w:rPr>
        <w:tab/>
        <w:t>6) drausti tabako gaminių reklamą, jų realizavimo ir vartojimo rėmimą;</w:t>
      </w:r>
    </w:p>
    <w:p w:rsidR="00000000" w:rsidRDefault="004562FA">
      <w:pPr>
        <w:ind w:firstLine="426"/>
        <w:jc w:val="both"/>
        <w:rPr>
          <w:rFonts w:ascii="Times New Roman" w:hAnsi="Times New Roman"/>
          <w:sz w:val="22"/>
        </w:rPr>
      </w:pPr>
      <w:r>
        <w:rPr>
          <w:rFonts w:ascii="Times New Roman" w:hAnsi="Times New Roman"/>
          <w:sz w:val="22"/>
        </w:rPr>
        <w:tab/>
        <w:t>7) didinti visuomenės informuotumą apie rūkalų vartojimo daromą socialinę ir ekonominę žalą sveikatai;</w:t>
      </w:r>
    </w:p>
    <w:p w:rsidR="00000000" w:rsidRDefault="004562FA">
      <w:pPr>
        <w:ind w:firstLine="426"/>
        <w:jc w:val="both"/>
        <w:rPr>
          <w:rFonts w:ascii="Times New Roman" w:hAnsi="Times New Roman"/>
          <w:sz w:val="22"/>
        </w:rPr>
      </w:pPr>
      <w:r>
        <w:rPr>
          <w:rFonts w:ascii="Times New Roman" w:hAnsi="Times New Roman"/>
          <w:sz w:val="22"/>
        </w:rPr>
        <w:tab/>
        <w:t>8) skatinti rūkančiuosius mesti rūkyti.</w:t>
      </w:r>
    </w:p>
    <w:p w:rsidR="00000000" w:rsidRDefault="004562FA">
      <w:pPr>
        <w:ind w:firstLine="426"/>
        <w:jc w:val="both"/>
        <w:rPr>
          <w:rFonts w:ascii="Times New Roman" w:hAnsi="Times New Roman"/>
          <w:sz w:val="22"/>
        </w:rPr>
      </w:pPr>
      <w:r>
        <w:rPr>
          <w:rFonts w:ascii="Times New Roman" w:hAnsi="Times New Roman"/>
          <w:sz w:val="22"/>
        </w:rPr>
        <w:tab/>
        <w:t>Jeigu šio įstatymo 2 straipsnio an</w:t>
      </w:r>
      <w:r>
        <w:rPr>
          <w:rFonts w:ascii="Times New Roman" w:hAnsi="Times New Roman"/>
          <w:sz w:val="22"/>
        </w:rPr>
        <w:t>trojoje dalyje nurodyti santykiai nėra įstatymų sureguliuoti ir jiems negalima pritaikyti teisės aktų, reguliuojančių panašius santykius, nuostatų, tai sprendžiant kilusius ginčus taikomi šio straipsnio pirmojoje dalyje išvardyti principai.</w:t>
      </w:r>
    </w:p>
    <w:p w:rsidR="00000000" w:rsidRDefault="004562FA">
      <w:pPr>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4 straipsnis.</w:t>
      </w:r>
      <w:r>
        <w:rPr>
          <w:rFonts w:ascii="Times New Roman" w:hAnsi="Times New Roman"/>
          <w:b/>
          <w:sz w:val="22"/>
        </w:rPr>
        <w:t xml:space="preserve"> Tabako auginimas</w:t>
      </w:r>
    </w:p>
    <w:p w:rsidR="00000000" w:rsidRDefault="004562FA">
      <w:pPr>
        <w:ind w:firstLine="426"/>
        <w:jc w:val="both"/>
        <w:rPr>
          <w:rFonts w:ascii="Times New Roman" w:hAnsi="Times New Roman"/>
          <w:sz w:val="22"/>
        </w:rPr>
      </w:pPr>
      <w:r>
        <w:rPr>
          <w:rFonts w:ascii="Times New Roman" w:hAnsi="Times New Roman"/>
          <w:sz w:val="22"/>
        </w:rPr>
        <w:tab/>
        <w:t>Tabaką auginti leidžiama juridiniams ir fiziniams asmenims, turintiems Lietuvos Respublikos Vyriausybės nustatyta tvarka išduotą leidimą, taip pat turintiems asmeniniam naudojimui iki 100 kvadratinių metrų žemės ploto - be leidimo. Maksi</w:t>
      </w:r>
      <w:r>
        <w:rPr>
          <w:rFonts w:ascii="Times New Roman" w:hAnsi="Times New Roman"/>
          <w:sz w:val="22"/>
        </w:rPr>
        <w:t>malų žemės ploto tabakui auginti dydį nustato Lietuvos Respublikos Vyriausybė.</w:t>
      </w:r>
    </w:p>
    <w:p w:rsidR="00000000" w:rsidRDefault="004562FA">
      <w:pPr>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5 straipsnis. Tabako gaminių asortimento ribojimas</w:t>
      </w:r>
    </w:p>
    <w:p w:rsidR="00000000" w:rsidRDefault="004562FA">
      <w:pPr>
        <w:ind w:firstLine="426"/>
        <w:jc w:val="both"/>
        <w:rPr>
          <w:rFonts w:ascii="Times New Roman" w:hAnsi="Times New Roman"/>
          <w:sz w:val="22"/>
        </w:rPr>
      </w:pPr>
      <w:r>
        <w:rPr>
          <w:rFonts w:ascii="Times New Roman" w:hAnsi="Times New Roman"/>
          <w:sz w:val="22"/>
        </w:rPr>
        <w:tab/>
        <w:t>Lietuvos Respublikoje draudžiama gaminti uostomąjį ir kramtomąjį tabaką.</w:t>
      </w:r>
    </w:p>
    <w:p w:rsidR="00000000" w:rsidRDefault="004562FA">
      <w:pPr>
        <w:ind w:firstLine="426"/>
        <w:jc w:val="both"/>
        <w:rPr>
          <w:rFonts w:ascii="Times New Roman" w:hAnsi="Times New Roman"/>
          <w:sz w:val="22"/>
        </w:rPr>
      </w:pPr>
    </w:p>
    <w:p w:rsidR="00000000" w:rsidRDefault="004562FA">
      <w:pPr>
        <w:pStyle w:val="BodyTextIndent"/>
        <w:ind w:firstLine="720"/>
        <w:rPr>
          <w:b/>
        </w:rPr>
      </w:pPr>
      <w:r>
        <w:rPr>
          <w:b/>
        </w:rPr>
        <w:t>6 straipsnis. Teisė gaminti tabako gaminius</w:t>
      </w:r>
    </w:p>
    <w:p w:rsidR="00000000" w:rsidRDefault="004562FA">
      <w:pPr>
        <w:pStyle w:val="BodyTextIndent3"/>
      </w:pPr>
      <w:r>
        <w:t>Lietu</w:t>
      </w:r>
      <w:r>
        <w:t xml:space="preserve">vos Respublikoje įmonėms draudžiama gaminti tabako gaminius be Lietuvos Respublikos Vyriausybės ar jos pavedimu Valstybinės tabako ir alkoholio kontrolės tarnybos prie Lietuvos Respublikos Vyriausybės (toliau – VTAKT) nustatyta tvarka išduotos licencijos. </w:t>
      </w:r>
      <w:r>
        <w:t>Licencija gaminti tabako gaminius išduodama neterminuotam laikui.</w:t>
      </w:r>
    </w:p>
    <w:p w:rsidR="00000000" w:rsidRDefault="004562FA">
      <w:pPr>
        <w:ind w:firstLine="720"/>
        <w:jc w:val="both"/>
        <w:rPr>
          <w:rFonts w:ascii="Times New Roman" w:hAnsi="Times New Roman"/>
          <w:sz w:val="22"/>
        </w:rPr>
      </w:pPr>
      <w:r>
        <w:rPr>
          <w:rFonts w:ascii="Times New Roman" w:hAnsi="Times New Roman"/>
          <w:sz w:val="22"/>
        </w:rPr>
        <w:t>Tabako gaminių gamybos licencijavimo taisykles, remdamasi šiuo ir Lietuvos Respublikos įmonių įstatymu, nustato Lietuvos Respublikos Vyriausybė.</w:t>
      </w:r>
    </w:p>
    <w:p w:rsidR="00000000" w:rsidRDefault="004562FA">
      <w:pPr>
        <w:jc w:val="both"/>
        <w:rPr>
          <w:rFonts w:ascii="Times New Roman" w:hAnsi="Times New Roman"/>
          <w:i/>
        </w:rPr>
      </w:pPr>
      <w:r>
        <w:rPr>
          <w:rFonts w:ascii="Times New Roman" w:hAnsi="Times New Roman"/>
          <w:i/>
        </w:rPr>
        <w:t>Straipsnio pakeitimai;</w:t>
      </w:r>
    </w:p>
    <w:p w:rsidR="00000000" w:rsidRDefault="004562FA">
      <w:pPr>
        <w:widowControl w:val="0"/>
        <w:rPr>
          <w:rFonts w:ascii="Times New Roman" w:hAnsi="Times New Roman"/>
          <w:i/>
          <w:snapToGrid w:val="0"/>
        </w:rPr>
      </w:pPr>
      <w:r>
        <w:rPr>
          <w:rFonts w:ascii="Times New Roman" w:hAnsi="Times New Roman"/>
          <w:i/>
          <w:snapToGrid w:val="0"/>
        </w:rPr>
        <w:t xml:space="preserve">Nr. </w:t>
      </w:r>
      <w:hyperlink r:id="rId11" w:history="1">
        <w:r>
          <w:rPr>
            <w:rStyle w:val="Hyperlink"/>
            <w:rFonts w:ascii="Times New Roman" w:hAnsi="Times New Roman"/>
            <w:i/>
          </w:rPr>
          <w:t>VIII-1568</w:t>
        </w:r>
      </w:hyperlink>
      <w:r>
        <w:rPr>
          <w:rFonts w:ascii="Times New Roman" w:hAnsi="Times New Roman"/>
          <w:i/>
          <w:snapToGrid w:val="0"/>
        </w:rPr>
        <w:t>, 00.03.16, Žin., 2000, Nr.28-758 (00.04.05)</w:t>
      </w:r>
    </w:p>
    <w:p w:rsidR="00000000" w:rsidRDefault="004562FA">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IX-942</w:t>
        </w:r>
      </w:hyperlink>
      <w:r>
        <w:rPr>
          <w:rFonts w:ascii="Times New Roman" w:hAnsi="Times New Roman"/>
          <w:i/>
        </w:rPr>
        <w:t>, 2002-06-11, Žin., 2002, Nr. 68-2757 (2002-07-03)</w:t>
      </w:r>
    </w:p>
    <w:p w:rsidR="00000000" w:rsidRDefault="004562FA">
      <w:pPr>
        <w:ind w:firstLine="426"/>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sz w:val="22"/>
        </w:rPr>
        <w:tab/>
      </w:r>
      <w:r>
        <w:rPr>
          <w:rFonts w:ascii="Times New Roman" w:hAnsi="Times New Roman"/>
          <w:b/>
          <w:sz w:val="22"/>
        </w:rPr>
        <w:t xml:space="preserve">7 straipsnis. </w:t>
      </w:r>
      <w:r>
        <w:rPr>
          <w:rFonts w:ascii="Times New Roman" w:hAnsi="Times New Roman"/>
          <w:b/>
          <w:sz w:val="22"/>
        </w:rPr>
        <w:t xml:space="preserve">Tabako gaminių kokybės ir kenksmingų medžiagų kiekių juose </w:t>
      </w:r>
    </w:p>
    <w:p w:rsidR="00000000" w:rsidRDefault="004562FA">
      <w:pPr>
        <w:ind w:firstLine="1843"/>
        <w:jc w:val="both"/>
        <w:rPr>
          <w:rFonts w:ascii="Times New Roman" w:hAnsi="Times New Roman"/>
          <w:b/>
          <w:sz w:val="22"/>
        </w:rPr>
      </w:pPr>
      <w:r>
        <w:rPr>
          <w:rFonts w:ascii="Times New Roman" w:hAnsi="Times New Roman"/>
          <w:b/>
          <w:sz w:val="22"/>
        </w:rPr>
        <w:t>reikalavimai</w:t>
      </w:r>
    </w:p>
    <w:p w:rsidR="00000000" w:rsidRDefault="004562FA">
      <w:pPr>
        <w:pStyle w:val="BodyTextIndent2"/>
      </w:pPr>
      <w:r>
        <w:t>Tabako gaminių, kurie gaminami ir (ar) realizuojami Lietuvos Respublikoje, kokybės ir higienos rodikliai turi atitikti Lietuvos Respublikos teisės aktų, kurie rengiami ir tvirtinami L</w:t>
      </w:r>
      <w:r>
        <w:t>ietuvos Respublikos Vyriausybės nustatyta tvarka, reikalavimus.</w:t>
      </w:r>
    </w:p>
    <w:p w:rsidR="00000000" w:rsidRDefault="004562FA">
      <w:pPr>
        <w:ind w:firstLine="426"/>
        <w:jc w:val="both"/>
        <w:rPr>
          <w:rFonts w:ascii="Times New Roman" w:hAnsi="Times New Roman"/>
          <w:sz w:val="22"/>
        </w:rPr>
      </w:pPr>
      <w:r>
        <w:rPr>
          <w:rFonts w:ascii="Times New Roman" w:hAnsi="Times New Roman"/>
          <w:sz w:val="22"/>
        </w:rPr>
        <w:tab/>
        <w:t>Sveikatai kenksmingų medžiagų maksimalius kiekius tabako gaminiuose reglamentuoja higienos normos, kurios rengiamos ir tvirtinamos Lietuvos Respublikos Vyriausybės nustatyta tvarka.</w:t>
      </w:r>
    </w:p>
    <w:p w:rsidR="00000000" w:rsidRDefault="004562FA">
      <w:pPr>
        <w:ind w:firstLine="426"/>
        <w:jc w:val="both"/>
        <w:rPr>
          <w:rFonts w:ascii="Times New Roman" w:hAnsi="Times New Roman"/>
          <w:sz w:val="22"/>
        </w:rPr>
      </w:pPr>
      <w:r>
        <w:rPr>
          <w:rFonts w:ascii="Times New Roman" w:hAnsi="Times New Roman"/>
          <w:sz w:val="22"/>
        </w:rPr>
        <w:tab/>
        <w:t xml:space="preserve">Įmonės, </w:t>
      </w:r>
      <w:r>
        <w:rPr>
          <w:rFonts w:ascii="Times New Roman" w:hAnsi="Times New Roman"/>
          <w:sz w:val="22"/>
        </w:rPr>
        <w:t>pagaminusios ir (ar) realizavusios tabako gaminius, kurie neatitinka nustatytų kokybės reikalavimų, su sveikatai kenksmingų medžiagų kiekiais, kurie viršija nustatytas normas, atsako pagal įstatymus ir kitus teisės aktus.</w:t>
      </w:r>
    </w:p>
    <w:p w:rsidR="00000000" w:rsidRDefault="004562FA">
      <w:pPr>
        <w:ind w:firstLine="426"/>
        <w:jc w:val="both"/>
        <w:rPr>
          <w:rFonts w:ascii="Times New Roman" w:hAnsi="Times New Roman"/>
          <w:sz w:val="22"/>
        </w:rPr>
      </w:pPr>
      <w:r>
        <w:rPr>
          <w:rFonts w:ascii="Times New Roman" w:hAnsi="Times New Roman"/>
          <w:sz w:val="22"/>
        </w:rPr>
        <w:tab/>
        <w:t>Tabako gaminių kokybės ir higieno</w:t>
      </w:r>
      <w:r>
        <w:rPr>
          <w:rFonts w:ascii="Times New Roman" w:hAnsi="Times New Roman"/>
          <w:sz w:val="22"/>
        </w:rPr>
        <w:t>s rodiklių atitikimo norminių dokumentų reikalavimams kontrolę vykdo Lietuvos Respublikos Vyriausybė nustatyta tvarka.</w:t>
      </w:r>
    </w:p>
    <w:p w:rsidR="00000000" w:rsidRDefault="004562FA">
      <w:pPr>
        <w:ind w:firstLine="720"/>
        <w:jc w:val="both"/>
        <w:rPr>
          <w:rFonts w:ascii="Times New Roman" w:hAnsi="Times New Roman"/>
          <w:sz w:val="22"/>
        </w:rPr>
      </w:pPr>
      <w:r>
        <w:rPr>
          <w:rFonts w:ascii="Times New Roman" w:hAnsi="Times New Roman"/>
          <w:sz w:val="22"/>
        </w:rPr>
        <w:t>Tabako gaminių kokybės ir higienos ekspertizės pagrindus, tvarką ir įkainius nustato Lietuvos Respublikos Vyriausybė ar jos įgaliota inst</w:t>
      </w:r>
      <w:r>
        <w:rPr>
          <w:rFonts w:ascii="Times New Roman" w:hAnsi="Times New Roman"/>
          <w:sz w:val="22"/>
        </w:rPr>
        <w:t>itucija.</w:t>
      </w:r>
    </w:p>
    <w:p w:rsidR="00000000" w:rsidRDefault="004562FA">
      <w:pPr>
        <w:jc w:val="both"/>
        <w:rPr>
          <w:rFonts w:ascii="Times New Roman" w:hAnsi="Times New Roman"/>
          <w:sz w:val="22"/>
        </w:rPr>
      </w:pPr>
      <w:r>
        <w:rPr>
          <w:rFonts w:ascii="Times New Roman" w:hAnsi="Times New Roman"/>
          <w:sz w:val="22"/>
        </w:rPr>
        <w:tab/>
        <w:t>Jeigu šio įstatymo ir kitų teisės aktų įgaliotos kontrolės institucijos, tirdamos nustatyta tvarka paimtus tabako gaminių pavyzdžius, nustato, kad šie pavyzdžiai neatitinka nustatytų reikalavimų, laikoma, kad šių reikalavimų neatitinka visa tabak</w:t>
      </w:r>
      <w:r>
        <w:rPr>
          <w:rFonts w:ascii="Times New Roman" w:hAnsi="Times New Roman"/>
          <w:sz w:val="22"/>
        </w:rPr>
        <w:t>o gaminių siunta, iš kurios buvo paimti pavyzdžiai. Tabako gaminių siuntos, kurios pagal kontrolės institucijų užsakymu atliktos ekspertizės išvadas pripažintos neatitinkančiomis šio įstatymo ir teisės aktų reikalavimų, turi būti sunaikinamos Lietuvos Resp</w:t>
      </w:r>
      <w:r>
        <w:rPr>
          <w:rFonts w:ascii="Times New Roman" w:hAnsi="Times New Roman"/>
          <w:sz w:val="22"/>
        </w:rPr>
        <w:t>ublikos Vyriausybės nustatyta tvarka.</w:t>
      </w:r>
    </w:p>
    <w:p w:rsidR="00000000" w:rsidRDefault="004562FA">
      <w:pPr>
        <w:jc w:val="both"/>
        <w:rPr>
          <w:rFonts w:ascii="Times New Roman" w:hAnsi="Times New Roman"/>
          <w:i/>
        </w:rPr>
      </w:pPr>
      <w:r>
        <w:rPr>
          <w:rFonts w:ascii="Times New Roman" w:hAnsi="Times New Roman"/>
          <w:i/>
        </w:rPr>
        <w:t>Straipsnio pakeitimai:</w:t>
      </w:r>
    </w:p>
    <w:p w:rsidR="00000000" w:rsidRDefault="004562FA">
      <w:pPr>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VIII-1178</w:t>
        </w:r>
      </w:hyperlink>
      <w:r>
        <w:rPr>
          <w:rFonts w:ascii="Times New Roman" w:hAnsi="Times New Roman"/>
          <w:i/>
        </w:rPr>
        <w:t>, 99.05.11, Žin., 1999, Nr.50-1597 (99.06.09)</w:t>
      </w:r>
    </w:p>
    <w:p w:rsidR="00000000" w:rsidRDefault="004562FA">
      <w:pPr>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8 straipsnis. Tabako gaminių importo reikalavimai</w:t>
      </w:r>
    </w:p>
    <w:p w:rsidR="00000000" w:rsidRDefault="004562FA">
      <w:pPr>
        <w:pStyle w:val="BodyTextIndent"/>
      </w:pPr>
      <w:r>
        <w:tab/>
        <w:t>Lie</w:t>
      </w:r>
      <w:r>
        <w:t>tuvos Respublikos, kitų šalių piliečiams leidžiamą įvežti į Lietuvos Respubliką asmeniniam vartojimui tabako gaminių kiekį nustato Lietuvos Respublikos Vyriausybė. Uostomojo ir kramtomojo tabako gaminių importas į Lietuvos Respubliką draudžiamas.</w:t>
      </w:r>
    </w:p>
    <w:p w:rsidR="00000000" w:rsidRDefault="004562FA">
      <w:pPr>
        <w:ind w:firstLine="720"/>
        <w:jc w:val="both"/>
        <w:rPr>
          <w:rFonts w:ascii="Times New Roman" w:hAnsi="Times New Roman"/>
          <w:sz w:val="22"/>
        </w:rPr>
      </w:pPr>
      <w:r>
        <w:rPr>
          <w:rFonts w:ascii="Times New Roman" w:hAnsi="Times New Roman"/>
          <w:sz w:val="22"/>
        </w:rPr>
        <w:t>Įmonėms i</w:t>
      </w:r>
      <w:r>
        <w:rPr>
          <w:rFonts w:ascii="Times New Roman" w:hAnsi="Times New Roman"/>
          <w:sz w:val="22"/>
        </w:rPr>
        <w:t>mportuoti tabaką ir tabako gaminius į Lietuvos Respubliką draudžiama:</w:t>
      </w:r>
    </w:p>
    <w:p w:rsidR="00000000" w:rsidRDefault="004562FA">
      <w:pPr>
        <w:ind w:firstLine="720"/>
        <w:jc w:val="both"/>
        <w:rPr>
          <w:rFonts w:ascii="Times New Roman" w:hAnsi="Times New Roman"/>
          <w:sz w:val="22"/>
        </w:rPr>
      </w:pPr>
      <w:r>
        <w:rPr>
          <w:rFonts w:ascii="Times New Roman" w:hAnsi="Times New Roman"/>
          <w:sz w:val="22"/>
        </w:rPr>
        <w:t>1) be Lietuvos Respublikos Vyriausybės ar jos pavedimu VTAKT išduotos licencijos;</w:t>
      </w:r>
    </w:p>
    <w:p w:rsidR="00000000" w:rsidRDefault="004562FA">
      <w:pPr>
        <w:pStyle w:val="BodyTextIndent2"/>
      </w:pPr>
      <w:r>
        <w:t>2) be įmonės gamintojos išduotos atitikties deklaracijos ir (ar) pažymėjimo (sertifikato), liudijančių k</w:t>
      </w:r>
      <w:r>
        <w:t>iekvienos tabako gaminių siuntos kokybę, o importuojant tabako gaminių gamybai skirtą tabaką, – be gamintojo išduotos atitikties deklaracijos, liudijančios, kad tabakas tinka tabako gaminių gamybai;</w:t>
      </w:r>
    </w:p>
    <w:p w:rsidR="00000000" w:rsidRDefault="004562FA">
      <w:pPr>
        <w:ind w:firstLine="720"/>
        <w:jc w:val="both"/>
        <w:rPr>
          <w:rFonts w:ascii="Times New Roman" w:hAnsi="Times New Roman"/>
          <w:sz w:val="22"/>
        </w:rPr>
      </w:pPr>
      <w:r>
        <w:rPr>
          <w:rFonts w:ascii="Times New Roman" w:hAnsi="Times New Roman"/>
          <w:sz w:val="22"/>
        </w:rPr>
        <w:t>3) be užrašų lietuvių kalba ant tabako gaminių pakuočių š</w:t>
      </w:r>
      <w:r>
        <w:rPr>
          <w:rFonts w:ascii="Times New Roman" w:hAnsi="Times New Roman"/>
          <w:sz w:val="22"/>
        </w:rPr>
        <w:t>oninių pusių apie juose esančių maksimaliai leistinų dervų ir nikotino kiekius;</w:t>
      </w:r>
    </w:p>
    <w:p w:rsidR="00000000" w:rsidRDefault="004562FA">
      <w:pPr>
        <w:ind w:firstLine="720"/>
        <w:jc w:val="both"/>
        <w:rPr>
          <w:rFonts w:ascii="Times New Roman" w:hAnsi="Times New Roman"/>
          <w:sz w:val="22"/>
        </w:rPr>
      </w:pPr>
      <w:r>
        <w:rPr>
          <w:rFonts w:ascii="Times New Roman" w:hAnsi="Times New Roman"/>
          <w:sz w:val="22"/>
        </w:rPr>
        <w:t>4) be banderolių;</w:t>
      </w:r>
    </w:p>
    <w:p w:rsidR="00000000" w:rsidRDefault="004562FA">
      <w:pPr>
        <w:ind w:firstLine="720"/>
        <w:jc w:val="both"/>
        <w:rPr>
          <w:rFonts w:ascii="Times New Roman" w:hAnsi="Times New Roman"/>
          <w:sz w:val="22"/>
        </w:rPr>
      </w:pPr>
      <w:r>
        <w:rPr>
          <w:rFonts w:ascii="Times New Roman" w:hAnsi="Times New Roman"/>
          <w:sz w:val="22"/>
        </w:rPr>
        <w:t>5) be įspėjamųjų užrašų lietuvių kalba ant tabako gaminių pakuočių apie kenksmingą tabako poveikį sveikatai.</w:t>
      </w:r>
    </w:p>
    <w:p w:rsidR="00000000" w:rsidRDefault="004562FA">
      <w:pPr>
        <w:ind w:firstLine="426"/>
        <w:jc w:val="both"/>
        <w:rPr>
          <w:rFonts w:ascii="Times New Roman" w:hAnsi="Times New Roman"/>
          <w:sz w:val="22"/>
        </w:rPr>
      </w:pPr>
      <w:r>
        <w:rPr>
          <w:rFonts w:ascii="Times New Roman" w:hAnsi="Times New Roman"/>
          <w:sz w:val="22"/>
        </w:rPr>
        <w:tab/>
        <w:t>Įmonėms leidžiama importuoti į Lietuvos Respubli</w:t>
      </w:r>
      <w:r>
        <w:rPr>
          <w:rFonts w:ascii="Times New Roman" w:hAnsi="Times New Roman"/>
          <w:sz w:val="22"/>
        </w:rPr>
        <w:t>ką tik tokius tabako gaminius, kuriuose sveikatai kenksmingų medžiagų kiekiai neviršija normų, nustatytų Lietuvos Respublikos teisės aktuose.</w:t>
      </w:r>
    </w:p>
    <w:p w:rsidR="00000000" w:rsidRDefault="004562FA">
      <w:pPr>
        <w:ind w:firstLine="720"/>
        <w:jc w:val="both"/>
        <w:rPr>
          <w:rFonts w:ascii="Times New Roman" w:hAnsi="Times New Roman"/>
          <w:sz w:val="22"/>
        </w:rPr>
      </w:pPr>
      <w:r>
        <w:rPr>
          <w:rFonts w:ascii="Times New Roman" w:hAnsi="Times New Roman"/>
          <w:sz w:val="22"/>
        </w:rPr>
        <w:t xml:space="preserve">Tabako ir tabako gaminių importo licencijavimo taisykles, remdamasi šiuo ir Lietuvos Respublikos įmonių įstatymu, </w:t>
      </w:r>
      <w:r>
        <w:rPr>
          <w:rFonts w:ascii="Times New Roman" w:hAnsi="Times New Roman"/>
          <w:sz w:val="22"/>
        </w:rPr>
        <w:t>nustato Lietuvos Respublikos Vyriausybė. Licencija importuoti tabako gaminius išduodama neterminuotam laikui.</w:t>
      </w:r>
    </w:p>
    <w:p w:rsidR="00000000" w:rsidRDefault="004562FA">
      <w:pPr>
        <w:ind w:firstLine="720"/>
        <w:jc w:val="both"/>
        <w:rPr>
          <w:rFonts w:ascii="Times New Roman" w:hAnsi="Times New Roman"/>
          <w:sz w:val="22"/>
        </w:rPr>
      </w:pPr>
      <w:r>
        <w:rPr>
          <w:rFonts w:ascii="Times New Roman" w:hAnsi="Times New Roman"/>
          <w:sz w:val="22"/>
        </w:rPr>
        <w:t>Įmonėms, turinčioms licencijas importuoti į Lietuvos Respubliką tabaką ar tabako gaminius, perduoti pagal sutartį teisę importuoti juos kitiems ūk</w:t>
      </w:r>
      <w:r>
        <w:rPr>
          <w:rFonts w:ascii="Times New Roman" w:hAnsi="Times New Roman"/>
          <w:sz w:val="22"/>
        </w:rPr>
        <w:t>io subjektams naudojant gabenimo dokumentuose šių įmonių pavadinimus draudžiama.</w:t>
      </w:r>
    </w:p>
    <w:p w:rsidR="00000000" w:rsidRDefault="004562FA">
      <w:pPr>
        <w:ind w:firstLine="426"/>
        <w:jc w:val="both"/>
        <w:rPr>
          <w:rFonts w:ascii="Times New Roman" w:hAnsi="Times New Roman"/>
          <w:sz w:val="22"/>
        </w:rPr>
      </w:pPr>
      <w:r>
        <w:rPr>
          <w:rFonts w:ascii="Times New Roman" w:hAnsi="Times New Roman"/>
          <w:sz w:val="22"/>
        </w:rPr>
        <w:tab/>
        <w:t>Importuojamų į Lietuvos Respubliką tabako gaminių specialaus ženklinimo ir jo taikymo tvarką nustato Lietuvos Respublikos Vyriausybė.</w:t>
      </w:r>
    </w:p>
    <w:p w:rsidR="00000000" w:rsidRDefault="004562FA">
      <w:pPr>
        <w:ind w:firstLine="426"/>
        <w:jc w:val="both"/>
        <w:rPr>
          <w:rFonts w:ascii="Times New Roman" w:hAnsi="Times New Roman"/>
          <w:sz w:val="22"/>
        </w:rPr>
      </w:pPr>
      <w:r>
        <w:rPr>
          <w:rFonts w:ascii="Times New Roman" w:hAnsi="Times New Roman"/>
          <w:sz w:val="22"/>
        </w:rPr>
        <w:tab/>
        <w:t>Jeigu pažeisti šio straipsnio reikalavi</w:t>
      </w:r>
      <w:r>
        <w:rPr>
          <w:rFonts w:ascii="Times New Roman" w:hAnsi="Times New Roman"/>
          <w:sz w:val="22"/>
        </w:rPr>
        <w:t>mai, tabako gaminiai konfiskuojami ir sunaikinami Lietuvos Respublikos Vyriausybės nustatyta tvarka.</w:t>
      </w:r>
    </w:p>
    <w:p w:rsidR="00000000" w:rsidRDefault="004562FA">
      <w:pPr>
        <w:jc w:val="both"/>
        <w:rPr>
          <w:rFonts w:ascii="Times New Roman" w:hAnsi="Times New Roman"/>
          <w:i/>
        </w:rPr>
      </w:pPr>
      <w:r>
        <w:rPr>
          <w:rFonts w:ascii="Times New Roman" w:hAnsi="Times New Roman"/>
          <w:i/>
        </w:rPr>
        <w:t>Straipsnio pakeitimai:</w:t>
      </w:r>
    </w:p>
    <w:p w:rsidR="00000000" w:rsidRDefault="004562FA">
      <w:pPr>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VIII-1178</w:t>
        </w:r>
      </w:hyperlink>
      <w:r>
        <w:rPr>
          <w:rFonts w:ascii="Times New Roman" w:hAnsi="Times New Roman"/>
          <w:i/>
        </w:rPr>
        <w:t>, 99.05.11, Žin., 1999, Nr.50-1597 (99.</w:t>
      </w:r>
      <w:r>
        <w:rPr>
          <w:rFonts w:ascii="Times New Roman" w:hAnsi="Times New Roman"/>
          <w:i/>
        </w:rPr>
        <w:t>06.09)</w:t>
      </w:r>
    </w:p>
    <w:p w:rsidR="00000000" w:rsidRDefault="004562FA">
      <w:pPr>
        <w:widowControl w:val="0"/>
        <w:rPr>
          <w:rFonts w:ascii="Times New Roman" w:hAnsi="Times New Roman"/>
          <w:i/>
          <w:snapToGrid w:val="0"/>
        </w:rPr>
      </w:pPr>
      <w:r>
        <w:rPr>
          <w:rFonts w:ascii="Times New Roman" w:hAnsi="Times New Roman"/>
          <w:i/>
          <w:snapToGrid w:val="0"/>
        </w:rPr>
        <w:t xml:space="preserve">Nr. </w:t>
      </w:r>
      <w:hyperlink r:id="rId15" w:history="1">
        <w:r>
          <w:rPr>
            <w:rStyle w:val="Hyperlink"/>
            <w:rFonts w:ascii="Times New Roman" w:hAnsi="Times New Roman"/>
            <w:i/>
          </w:rPr>
          <w:t>VIII-1568</w:t>
        </w:r>
      </w:hyperlink>
      <w:r>
        <w:rPr>
          <w:rFonts w:ascii="Times New Roman" w:hAnsi="Times New Roman"/>
          <w:i/>
          <w:snapToGrid w:val="0"/>
        </w:rPr>
        <w:t>, 00.03.16, Žin., 2000, Nr.28-758 (00.04.05)</w:t>
      </w:r>
    </w:p>
    <w:p w:rsidR="00000000" w:rsidRDefault="004562FA">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IX-942</w:t>
        </w:r>
      </w:hyperlink>
      <w:r>
        <w:rPr>
          <w:rFonts w:ascii="Times New Roman" w:hAnsi="Times New Roman"/>
          <w:i/>
        </w:rPr>
        <w:t xml:space="preserve">, 2002-06-11, Žin., 2002, Nr. 68-2757 </w:t>
      </w:r>
      <w:r>
        <w:rPr>
          <w:rFonts w:ascii="Times New Roman" w:hAnsi="Times New Roman"/>
          <w:i/>
        </w:rPr>
        <w:t>(2002-07-03)</w:t>
      </w:r>
    </w:p>
    <w:p w:rsidR="00000000" w:rsidRDefault="004562FA">
      <w:pPr>
        <w:jc w:val="both"/>
        <w:rPr>
          <w:rFonts w:ascii="Times New Roman" w:hAnsi="Times New Roman"/>
        </w:rPr>
      </w:pPr>
    </w:p>
    <w:p w:rsidR="00000000" w:rsidRDefault="004562FA">
      <w:pPr>
        <w:ind w:firstLine="426"/>
        <w:jc w:val="both"/>
        <w:rPr>
          <w:rFonts w:ascii="Times New Roman" w:hAnsi="Times New Roman"/>
          <w:b/>
          <w:sz w:val="22"/>
        </w:rPr>
      </w:pPr>
      <w:r>
        <w:rPr>
          <w:rFonts w:ascii="Times New Roman" w:hAnsi="Times New Roman"/>
          <w:sz w:val="22"/>
        </w:rPr>
        <w:tab/>
      </w:r>
      <w:r>
        <w:rPr>
          <w:rFonts w:ascii="Times New Roman" w:hAnsi="Times New Roman"/>
          <w:b/>
          <w:sz w:val="22"/>
        </w:rPr>
        <w:t>9 straipsnis. Leidimai vidaus prekybai tabako gaminiais</w:t>
      </w:r>
    </w:p>
    <w:p w:rsidR="00000000" w:rsidRDefault="004562FA">
      <w:pPr>
        <w:pStyle w:val="BodyTextIndent"/>
        <w:ind w:firstLine="720"/>
      </w:pPr>
      <w:r>
        <w:t>Didmeninė prekyba tabako gaminiais leidžiama tik turint Lietuvos Respublikos Vyriausybės ar jos pavedimu VTAKT išduotas licencijas. Licencija didmeninei prekybai tabako gaminiais išduod</w:t>
      </w:r>
      <w:r>
        <w:t>ama neterminuotam laikui.</w:t>
      </w:r>
    </w:p>
    <w:p w:rsidR="00000000" w:rsidRDefault="004562FA">
      <w:pPr>
        <w:pStyle w:val="BodyTextIndent"/>
        <w:ind w:firstLine="720"/>
      </w:pPr>
      <w:r>
        <w:t>Mažmeninė prekyba tabako gaminiais leidžiama tik turint atitinkamos savivaldos vykdomosios institucijos nustatyta tvarka išduotas licencijas.</w:t>
      </w:r>
    </w:p>
    <w:p w:rsidR="00000000" w:rsidRDefault="004562FA">
      <w:pPr>
        <w:ind w:firstLine="720"/>
        <w:jc w:val="both"/>
        <w:rPr>
          <w:rFonts w:ascii="Times New Roman" w:hAnsi="Times New Roman"/>
          <w:sz w:val="22"/>
        </w:rPr>
      </w:pPr>
      <w:r>
        <w:rPr>
          <w:rFonts w:ascii="Times New Roman" w:hAnsi="Times New Roman"/>
          <w:sz w:val="22"/>
        </w:rPr>
        <w:t xml:space="preserve">Tabako gaminių prekybos licencijavimo taisykles, remdamasi šiuo ir Lietuvos Respublikos </w:t>
      </w:r>
      <w:r>
        <w:rPr>
          <w:rFonts w:ascii="Times New Roman" w:hAnsi="Times New Roman"/>
          <w:sz w:val="22"/>
        </w:rPr>
        <w:t>įmonių įstatymu, nustato Lietuvos Respublikos Vyriausybė.</w:t>
      </w:r>
    </w:p>
    <w:p w:rsidR="00000000" w:rsidRDefault="004562FA">
      <w:pPr>
        <w:jc w:val="both"/>
        <w:rPr>
          <w:rFonts w:ascii="Times New Roman" w:hAnsi="Times New Roman"/>
          <w:i/>
        </w:rPr>
      </w:pPr>
      <w:r>
        <w:rPr>
          <w:rFonts w:ascii="Times New Roman" w:hAnsi="Times New Roman"/>
          <w:i/>
        </w:rPr>
        <w:t>Straipsnio pakeitimai:</w:t>
      </w:r>
    </w:p>
    <w:p w:rsidR="00000000" w:rsidRDefault="004562FA">
      <w:pPr>
        <w:widowControl w:val="0"/>
        <w:rPr>
          <w:rFonts w:ascii="Times New Roman" w:hAnsi="Times New Roman"/>
          <w:i/>
          <w:snapToGrid w:val="0"/>
        </w:rPr>
      </w:pPr>
      <w:r>
        <w:rPr>
          <w:rFonts w:ascii="Times New Roman" w:hAnsi="Times New Roman"/>
          <w:i/>
          <w:snapToGrid w:val="0"/>
        </w:rPr>
        <w:t xml:space="preserve">Nr. </w:t>
      </w:r>
      <w:hyperlink r:id="rId17" w:history="1">
        <w:r>
          <w:rPr>
            <w:rStyle w:val="Hyperlink"/>
            <w:rFonts w:ascii="Times New Roman" w:hAnsi="Times New Roman"/>
            <w:i/>
          </w:rPr>
          <w:t>VIII-1568</w:t>
        </w:r>
      </w:hyperlink>
      <w:r>
        <w:rPr>
          <w:rFonts w:ascii="Times New Roman" w:hAnsi="Times New Roman"/>
          <w:i/>
          <w:snapToGrid w:val="0"/>
        </w:rPr>
        <w:t>, 00.03.16, Žin., 2000, Nr.28-758 (00.04.05)</w:t>
      </w:r>
    </w:p>
    <w:p w:rsidR="00000000" w:rsidRDefault="004562FA">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IX-942</w:t>
        </w:r>
      </w:hyperlink>
      <w:r>
        <w:rPr>
          <w:rFonts w:ascii="Times New Roman" w:hAnsi="Times New Roman"/>
          <w:i/>
        </w:rPr>
        <w:t>, 2002-06-11, Žin., 2002, Nr. 68-2757 (2002-07-03)</w:t>
      </w:r>
    </w:p>
    <w:p w:rsidR="00000000" w:rsidRDefault="004562FA">
      <w:pPr>
        <w:jc w:val="both"/>
        <w:rPr>
          <w:rFonts w:ascii="Times New Roman" w:hAnsi="Times New Roman"/>
          <w:sz w:val="22"/>
        </w:rPr>
      </w:pPr>
    </w:p>
    <w:p w:rsidR="00000000" w:rsidRDefault="004562FA">
      <w:pPr>
        <w:ind w:left="2340" w:hanging="1620"/>
        <w:jc w:val="both"/>
        <w:rPr>
          <w:rFonts w:ascii="Times New Roman" w:hAnsi="Times New Roman"/>
          <w:b/>
          <w:sz w:val="22"/>
        </w:rPr>
      </w:pPr>
      <w:r>
        <w:rPr>
          <w:rFonts w:ascii="Times New Roman" w:hAnsi="Times New Roman"/>
          <w:b/>
          <w:sz w:val="22"/>
        </w:rPr>
        <w:t xml:space="preserve">10 straipsnis. Tabako gaminių pardavimo ribojimai ir vidaus prekybos jais valstybinis </w:t>
      </w:r>
    </w:p>
    <w:p w:rsidR="00000000" w:rsidRDefault="004562FA">
      <w:pPr>
        <w:ind w:left="2340" w:hanging="355"/>
        <w:jc w:val="both"/>
        <w:rPr>
          <w:rFonts w:ascii="Times New Roman" w:hAnsi="Times New Roman"/>
          <w:b/>
          <w:sz w:val="22"/>
        </w:rPr>
      </w:pPr>
      <w:r>
        <w:rPr>
          <w:rFonts w:ascii="Times New Roman" w:hAnsi="Times New Roman"/>
          <w:b/>
          <w:sz w:val="22"/>
        </w:rPr>
        <w:t>reguliavimas</w:t>
      </w:r>
    </w:p>
    <w:p w:rsidR="00000000" w:rsidRDefault="004562FA">
      <w:pPr>
        <w:ind w:firstLine="720"/>
        <w:jc w:val="both"/>
        <w:rPr>
          <w:rFonts w:ascii="Times New Roman" w:hAnsi="Times New Roman"/>
          <w:sz w:val="22"/>
        </w:rPr>
      </w:pPr>
      <w:r>
        <w:rPr>
          <w:rFonts w:ascii="Times New Roman" w:hAnsi="Times New Roman"/>
          <w:sz w:val="22"/>
        </w:rPr>
        <w:t>Lietuvos Respublikoje prekiauti uostomuoju ir kramtomuoju tabaku yra</w:t>
      </w:r>
      <w:r>
        <w:rPr>
          <w:rFonts w:ascii="Times New Roman" w:hAnsi="Times New Roman"/>
          <w:sz w:val="22"/>
        </w:rPr>
        <w:t xml:space="preserve"> draudžiama.</w:t>
      </w:r>
    </w:p>
    <w:p w:rsidR="00000000" w:rsidRDefault="004562FA">
      <w:pPr>
        <w:ind w:firstLine="720"/>
        <w:jc w:val="both"/>
        <w:rPr>
          <w:rFonts w:ascii="Times New Roman" w:hAnsi="Times New Roman"/>
          <w:sz w:val="22"/>
        </w:rPr>
      </w:pPr>
      <w:r>
        <w:rPr>
          <w:rFonts w:ascii="Times New Roman" w:hAnsi="Times New Roman"/>
          <w:sz w:val="22"/>
        </w:rPr>
        <w:t>Lietuvos Respublikoje realizuoti, laikyti, gabenti tabako gaminius, išskyrus tranzitu gabenamus ir eksportuojamus, draudžiama:</w:t>
      </w:r>
    </w:p>
    <w:p w:rsidR="00000000" w:rsidRDefault="004562FA">
      <w:pPr>
        <w:pStyle w:val="BodyTextIndent2"/>
      </w:pPr>
      <w:r>
        <w:t>1) be įmonės gamintojos išduotos atitikties deklaracijos ir (ar) pažymėjimo (sertifikato), liudijančių šių gaminių k</w:t>
      </w:r>
      <w:r>
        <w:t>okybę, arba be žymos juridinę galią turinčiuose tabako gaminius lydinčiuose dokumentuose, kad tabako gaminių kokybė atitinka normatyvinių dokumentų reikalavimus. Tabako gaminių kokybę liudijančių dokumentų įforminimo reikalavimus nustato Lietuvos Respublik</w:t>
      </w:r>
      <w:r>
        <w:t>os Vyriausybės įgaliota institucija;</w:t>
      </w:r>
    </w:p>
    <w:p w:rsidR="00000000" w:rsidRDefault="004562FA">
      <w:pPr>
        <w:ind w:firstLine="720"/>
        <w:jc w:val="both"/>
        <w:rPr>
          <w:rFonts w:ascii="Times New Roman" w:hAnsi="Times New Roman"/>
          <w:sz w:val="22"/>
        </w:rPr>
      </w:pPr>
      <w:r>
        <w:rPr>
          <w:rFonts w:ascii="Times New Roman" w:hAnsi="Times New Roman"/>
          <w:sz w:val="22"/>
        </w:rPr>
        <w:t>2) jeigu juose esančių sveikatai kenksmingų medžiagų kiekiai viršija Lietuvos Respublikos norminiuose dokumentuose nustatytas normas;</w:t>
      </w:r>
    </w:p>
    <w:p w:rsidR="00000000" w:rsidRDefault="004562FA">
      <w:pPr>
        <w:ind w:firstLine="720"/>
        <w:jc w:val="both"/>
        <w:rPr>
          <w:rFonts w:ascii="Times New Roman" w:hAnsi="Times New Roman"/>
          <w:sz w:val="22"/>
        </w:rPr>
      </w:pPr>
      <w:r>
        <w:rPr>
          <w:rFonts w:ascii="Times New Roman" w:hAnsi="Times New Roman"/>
          <w:sz w:val="22"/>
        </w:rPr>
        <w:t>3) parduodant (cigaretes, cigariles, papirosus) vienetais;</w:t>
      </w:r>
    </w:p>
    <w:p w:rsidR="00000000" w:rsidRDefault="004562FA">
      <w:pPr>
        <w:ind w:firstLine="720"/>
        <w:jc w:val="both"/>
        <w:rPr>
          <w:rFonts w:ascii="Times New Roman" w:hAnsi="Times New Roman"/>
          <w:sz w:val="22"/>
        </w:rPr>
      </w:pPr>
      <w:r>
        <w:rPr>
          <w:rFonts w:ascii="Times New Roman" w:hAnsi="Times New Roman"/>
          <w:sz w:val="22"/>
        </w:rPr>
        <w:t>4) be banderolių;</w:t>
      </w:r>
    </w:p>
    <w:p w:rsidR="00000000" w:rsidRDefault="004562FA">
      <w:pPr>
        <w:ind w:firstLine="720"/>
        <w:jc w:val="both"/>
        <w:rPr>
          <w:rFonts w:ascii="Times New Roman" w:hAnsi="Times New Roman"/>
          <w:sz w:val="22"/>
        </w:rPr>
      </w:pPr>
      <w:r>
        <w:rPr>
          <w:rFonts w:ascii="Times New Roman" w:hAnsi="Times New Roman"/>
          <w:sz w:val="22"/>
        </w:rPr>
        <w:t>5) be už</w:t>
      </w:r>
      <w:r>
        <w:rPr>
          <w:rFonts w:ascii="Times New Roman" w:hAnsi="Times New Roman"/>
          <w:sz w:val="22"/>
        </w:rPr>
        <w:t>rašų lietuvių kalba ant tabako gaminių pakuočių šoninių pusių apie juose esančių dervų ir nikotino kiekius;</w:t>
      </w:r>
    </w:p>
    <w:p w:rsidR="00000000" w:rsidRDefault="004562FA">
      <w:pPr>
        <w:ind w:firstLine="720"/>
        <w:jc w:val="both"/>
        <w:rPr>
          <w:rFonts w:ascii="Times New Roman" w:hAnsi="Times New Roman"/>
          <w:sz w:val="22"/>
        </w:rPr>
      </w:pPr>
      <w:r>
        <w:rPr>
          <w:rFonts w:ascii="Times New Roman" w:hAnsi="Times New Roman"/>
          <w:sz w:val="22"/>
        </w:rPr>
        <w:t>6) be įspėjamųjų užrašų lietuvių kalba ant tabako gaminių pakuočių apie kenksmingą rūkymo poveikį sveikatai;</w:t>
      </w:r>
    </w:p>
    <w:p w:rsidR="00000000" w:rsidRDefault="004562FA">
      <w:pPr>
        <w:ind w:firstLine="720"/>
        <w:jc w:val="both"/>
        <w:rPr>
          <w:rFonts w:ascii="Times New Roman" w:hAnsi="Times New Roman"/>
          <w:sz w:val="22"/>
        </w:rPr>
      </w:pPr>
      <w:r>
        <w:rPr>
          <w:rFonts w:ascii="Times New Roman" w:hAnsi="Times New Roman"/>
          <w:sz w:val="22"/>
        </w:rPr>
        <w:t>7) jeigu tabako gaminių prekinis žymėji</w:t>
      </w:r>
      <w:r>
        <w:rPr>
          <w:rFonts w:ascii="Times New Roman" w:hAnsi="Times New Roman"/>
          <w:sz w:val="22"/>
        </w:rPr>
        <w:t>mas neatitinka šio įstatymo ir Lietuvos Respublikos teisės aktų reikalavimų;</w:t>
      </w:r>
    </w:p>
    <w:p w:rsidR="00000000" w:rsidRDefault="004562FA">
      <w:pPr>
        <w:ind w:firstLine="720"/>
        <w:jc w:val="both"/>
        <w:rPr>
          <w:rFonts w:ascii="Times New Roman" w:hAnsi="Times New Roman"/>
          <w:sz w:val="22"/>
        </w:rPr>
      </w:pPr>
      <w:r>
        <w:rPr>
          <w:rFonts w:ascii="Times New Roman" w:hAnsi="Times New Roman"/>
          <w:sz w:val="22"/>
        </w:rPr>
        <w:t>8) asmenims iki 18 metų;</w:t>
      </w:r>
    </w:p>
    <w:p w:rsidR="00000000" w:rsidRDefault="004562FA">
      <w:pPr>
        <w:ind w:firstLine="720"/>
        <w:jc w:val="both"/>
        <w:rPr>
          <w:rFonts w:ascii="Times New Roman" w:hAnsi="Times New Roman"/>
          <w:sz w:val="22"/>
        </w:rPr>
      </w:pPr>
      <w:r>
        <w:rPr>
          <w:rFonts w:ascii="Times New Roman" w:hAnsi="Times New Roman"/>
          <w:sz w:val="22"/>
        </w:rPr>
        <w:t>9) be tabako gaminių įsigijimą patvirtinančių juridinę galią turinčių dokumentų. Tabako gaminių įsigijimą patvirtinantys juridinę galią turintys dokumenta</w:t>
      </w:r>
      <w:r>
        <w:rPr>
          <w:rFonts w:ascii="Times New Roman" w:hAnsi="Times New Roman"/>
          <w:sz w:val="22"/>
        </w:rPr>
        <w:t>i turi būti visose tabako gaminių realizavimo, laikymo, saugojimo vietose;</w:t>
      </w:r>
    </w:p>
    <w:p w:rsidR="00000000" w:rsidRDefault="004562FA">
      <w:pPr>
        <w:ind w:firstLine="720"/>
        <w:jc w:val="both"/>
        <w:rPr>
          <w:rFonts w:ascii="Times New Roman" w:hAnsi="Times New Roman"/>
          <w:sz w:val="22"/>
        </w:rPr>
      </w:pPr>
      <w:r>
        <w:rPr>
          <w:rFonts w:ascii="Times New Roman" w:hAnsi="Times New Roman"/>
          <w:sz w:val="22"/>
        </w:rPr>
        <w:t>10) jeigu jie yra falsifikuoti;</w:t>
      </w:r>
    </w:p>
    <w:p w:rsidR="00000000" w:rsidRDefault="004562FA">
      <w:pPr>
        <w:ind w:firstLine="720"/>
        <w:jc w:val="both"/>
        <w:rPr>
          <w:rFonts w:ascii="Times New Roman" w:hAnsi="Times New Roman"/>
          <w:sz w:val="22"/>
        </w:rPr>
      </w:pPr>
      <w:r>
        <w:rPr>
          <w:rFonts w:ascii="Times New Roman" w:hAnsi="Times New Roman"/>
          <w:sz w:val="22"/>
        </w:rPr>
        <w:t>11) jeigu jie yra kontrabandiniai;</w:t>
      </w:r>
    </w:p>
    <w:p w:rsidR="00000000" w:rsidRDefault="004562FA">
      <w:pPr>
        <w:ind w:firstLine="720"/>
        <w:jc w:val="both"/>
        <w:rPr>
          <w:rFonts w:ascii="Times New Roman" w:hAnsi="Times New Roman"/>
          <w:sz w:val="22"/>
        </w:rPr>
      </w:pPr>
      <w:r>
        <w:rPr>
          <w:rFonts w:ascii="Times New Roman" w:hAnsi="Times New Roman"/>
          <w:sz w:val="22"/>
        </w:rPr>
        <w:t>12) laikyti, saugoti tabako gaminius – įmonėms, neturinčioms licencijos verstis tabako gaminių gamyba arba importu</w:t>
      </w:r>
      <w:r>
        <w:rPr>
          <w:rFonts w:ascii="Times New Roman" w:hAnsi="Times New Roman"/>
          <w:sz w:val="22"/>
        </w:rPr>
        <w:t>, didmenine ar mažmenine prekyba.</w:t>
      </w:r>
    </w:p>
    <w:p w:rsidR="00000000" w:rsidRDefault="004562FA">
      <w:pPr>
        <w:ind w:firstLine="720"/>
        <w:jc w:val="both"/>
        <w:rPr>
          <w:rFonts w:ascii="Times New Roman" w:hAnsi="Times New Roman"/>
          <w:sz w:val="22"/>
        </w:rPr>
      </w:pPr>
      <w:r>
        <w:rPr>
          <w:rFonts w:ascii="Times New Roman" w:hAnsi="Times New Roman"/>
          <w:sz w:val="22"/>
        </w:rPr>
        <w:t xml:space="preserve">Tabako gaminių pardavėjai turi teisę prireikus reikalauti iš asmenų, perkančių tabako gaminius, pateikti asmens amžių liudijantį dokumentą. </w:t>
      </w:r>
    </w:p>
    <w:p w:rsidR="00000000" w:rsidRDefault="004562FA">
      <w:pPr>
        <w:ind w:firstLine="720"/>
        <w:jc w:val="both"/>
        <w:rPr>
          <w:rFonts w:ascii="Times New Roman" w:hAnsi="Times New Roman"/>
          <w:sz w:val="22"/>
        </w:rPr>
      </w:pPr>
      <w:r>
        <w:rPr>
          <w:rFonts w:ascii="Times New Roman" w:hAnsi="Times New Roman"/>
          <w:sz w:val="22"/>
        </w:rPr>
        <w:t>Įspėjamųjų užrašų ant tabako gaminių pakuočių turinį, formą, šių užrašų užimamo p</w:t>
      </w:r>
      <w:r>
        <w:rPr>
          <w:rFonts w:ascii="Times New Roman" w:hAnsi="Times New Roman"/>
          <w:sz w:val="22"/>
        </w:rPr>
        <w:t>loto bei apipavidalinimo reikalavimus, taip pat jų atnaujinimo terminus nustato Lietuvos Respublikos Vyriausybė ar jos įgaliota institucija.</w:t>
      </w:r>
    </w:p>
    <w:p w:rsidR="00000000" w:rsidRDefault="004562FA">
      <w:pPr>
        <w:ind w:firstLine="720"/>
        <w:jc w:val="both"/>
        <w:rPr>
          <w:rFonts w:ascii="Times New Roman" w:hAnsi="Times New Roman"/>
          <w:sz w:val="22"/>
        </w:rPr>
      </w:pPr>
      <w:r>
        <w:rPr>
          <w:rFonts w:ascii="Times New Roman" w:hAnsi="Times New Roman"/>
          <w:sz w:val="22"/>
        </w:rPr>
        <w:t xml:space="preserve">Lietuvos Respublikoje draudžiama prekiauti tabako gaminiais: </w:t>
      </w:r>
    </w:p>
    <w:p w:rsidR="00000000" w:rsidRDefault="004562FA">
      <w:pPr>
        <w:ind w:firstLine="720"/>
        <w:jc w:val="both"/>
        <w:rPr>
          <w:rFonts w:ascii="Times New Roman" w:hAnsi="Times New Roman"/>
          <w:sz w:val="22"/>
        </w:rPr>
      </w:pPr>
      <w:r>
        <w:rPr>
          <w:rFonts w:ascii="Times New Roman" w:hAnsi="Times New Roman"/>
          <w:sz w:val="22"/>
        </w:rPr>
        <w:t>1) farmacijos įmonėse, sveikatos priežiūros, švietimo</w:t>
      </w:r>
      <w:r>
        <w:rPr>
          <w:rFonts w:ascii="Times New Roman" w:hAnsi="Times New Roman"/>
          <w:sz w:val="22"/>
        </w:rPr>
        <w:t xml:space="preserve"> įstaigose;</w:t>
      </w:r>
    </w:p>
    <w:p w:rsidR="00000000" w:rsidRDefault="004562FA">
      <w:pPr>
        <w:ind w:firstLine="720"/>
        <w:jc w:val="both"/>
        <w:rPr>
          <w:rFonts w:ascii="Times New Roman" w:hAnsi="Times New Roman"/>
          <w:sz w:val="22"/>
        </w:rPr>
      </w:pPr>
      <w:r>
        <w:rPr>
          <w:rFonts w:ascii="Times New Roman" w:hAnsi="Times New Roman"/>
          <w:sz w:val="22"/>
        </w:rPr>
        <w:t>2) mažmeninės prekybos įmonėse, kuriose vaikams skirtų prekių dalis sudaro 50 ir daugiau procentų mažmeninės prekių apyvartos;</w:t>
      </w:r>
    </w:p>
    <w:p w:rsidR="00000000" w:rsidRDefault="004562FA">
      <w:pPr>
        <w:ind w:firstLine="720"/>
        <w:jc w:val="both"/>
        <w:rPr>
          <w:rFonts w:ascii="Times New Roman" w:hAnsi="Times New Roman"/>
          <w:sz w:val="22"/>
        </w:rPr>
      </w:pPr>
      <w:r>
        <w:rPr>
          <w:rFonts w:ascii="Times New Roman" w:hAnsi="Times New Roman"/>
          <w:sz w:val="22"/>
        </w:rPr>
        <w:t>3) naudojantis prekybos automatais;</w:t>
      </w:r>
    </w:p>
    <w:p w:rsidR="00000000" w:rsidRDefault="004562FA">
      <w:pPr>
        <w:ind w:firstLine="720"/>
        <w:jc w:val="both"/>
        <w:rPr>
          <w:rFonts w:ascii="Times New Roman" w:hAnsi="Times New Roman"/>
          <w:sz w:val="22"/>
        </w:rPr>
      </w:pPr>
      <w:r>
        <w:rPr>
          <w:rFonts w:ascii="Times New Roman" w:hAnsi="Times New Roman"/>
          <w:sz w:val="22"/>
        </w:rPr>
        <w:t>4) asmenims iki 18 metų.</w:t>
      </w:r>
    </w:p>
    <w:p w:rsidR="00000000" w:rsidRDefault="004562FA">
      <w:pPr>
        <w:pStyle w:val="BodyTextIndent"/>
        <w:ind w:firstLine="720"/>
      </w:pPr>
      <w:r>
        <w:t>Prekybos tabako gaminiais vietose, išskyrus patalpas, ku</w:t>
      </w:r>
      <w:r>
        <w:t>riose vykdoma tabako gaminių didmeninė prekyba, privalo būti užrašai apie kenksmingą tabako poveikį sveikatai ir informuojantys, kad yra draudžiama parduoti tabako gaminius asmenims iki 18 metų. Įspėjimų tekstus ir jų užrašymo tvarką bei apipavidalinimo re</w:t>
      </w:r>
      <w:r>
        <w:t>ikalavimus nustato Lietuvos Respublikos Vyriausybė ar jos įgaliota institucija.</w:t>
      </w:r>
    </w:p>
    <w:p w:rsidR="00000000" w:rsidRDefault="004562FA">
      <w:pPr>
        <w:ind w:firstLine="720"/>
        <w:jc w:val="both"/>
        <w:rPr>
          <w:rFonts w:ascii="Times New Roman" w:hAnsi="Times New Roman"/>
          <w:sz w:val="22"/>
        </w:rPr>
      </w:pPr>
      <w:r>
        <w:rPr>
          <w:rFonts w:ascii="Times New Roman" w:hAnsi="Times New Roman"/>
          <w:sz w:val="22"/>
        </w:rPr>
        <w:t>Juridiniai ir fiziniai asmenys, realizuojantys, laikantys arba gabenantys nekokybiškus, falsifikuotus, kontrabandinius tabako gaminius arba tabako gaminius, nustatyta tvarka ne</w:t>
      </w:r>
      <w:r>
        <w:rPr>
          <w:rFonts w:ascii="Times New Roman" w:hAnsi="Times New Roman"/>
          <w:sz w:val="22"/>
        </w:rPr>
        <w:t>paženklintus banderolėmis, suklastoję tabako gaminių įsigijimą patvirtinančius dokumentus, kokybę liudijančius atitikimo pažymėjimus ar banderoles, realizuojantys tabako gaminius asmenims iki 18 metų, atsako pagal šį ir kitus įstatymus.</w:t>
      </w:r>
    </w:p>
    <w:p w:rsidR="00000000" w:rsidRDefault="004562FA">
      <w:pPr>
        <w:jc w:val="both"/>
        <w:rPr>
          <w:rFonts w:ascii="Times New Roman" w:hAnsi="Times New Roman"/>
          <w:i/>
        </w:rPr>
      </w:pPr>
      <w:r>
        <w:rPr>
          <w:rFonts w:ascii="Times New Roman" w:hAnsi="Times New Roman"/>
          <w:i/>
        </w:rPr>
        <w:t>Straipsnio pakeitim</w:t>
      </w:r>
      <w:r>
        <w:rPr>
          <w:rFonts w:ascii="Times New Roman" w:hAnsi="Times New Roman"/>
          <w:i/>
        </w:rPr>
        <w:t>ai:</w:t>
      </w:r>
    </w:p>
    <w:p w:rsidR="00000000" w:rsidRDefault="004562FA">
      <w:pPr>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VIII-1178</w:t>
        </w:r>
      </w:hyperlink>
      <w:r>
        <w:rPr>
          <w:rFonts w:ascii="Times New Roman" w:hAnsi="Times New Roman"/>
          <w:i/>
        </w:rPr>
        <w:t>, 99.05.11, Žin., 1999, Nr.50-1597 (99.06.09)</w:t>
      </w:r>
    </w:p>
    <w:p w:rsidR="00000000" w:rsidRDefault="004562FA">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IX-942</w:t>
        </w:r>
      </w:hyperlink>
      <w:r>
        <w:rPr>
          <w:rFonts w:ascii="Times New Roman" w:hAnsi="Times New Roman"/>
          <w:i/>
        </w:rPr>
        <w:t>, 2002-06-11, Žin., 2002, Nr. 68-2757 (2</w:t>
      </w:r>
      <w:r>
        <w:rPr>
          <w:rFonts w:ascii="Times New Roman" w:hAnsi="Times New Roman"/>
          <w:i/>
        </w:rPr>
        <w:t>002-07-03)</w:t>
      </w:r>
    </w:p>
    <w:p w:rsidR="00000000" w:rsidRDefault="004562FA">
      <w:pPr>
        <w:jc w:val="both"/>
        <w:rPr>
          <w:rFonts w:ascii="Times New Roman" w:hAnsi="Times New Roman"/>
        </w:rPr>
      </w:pPr>
    </w:p>
    <w:p w:rsidR="00000000" w:rsidRDefault="004562FA">
      <w:pPr>
        <w:jc w:val="both"/>
        <w:rPr>
          <w:rFonts w:ascii="Times New Roman" w:hAnsi="Times New Roman"/>
          <w:sz w:val="22"/>
        </w:rPr>
      </w:pPr>
    </w:p>
    <w:p w:rsidR="00000000" w:rsidRDefault="004562FA">
      <w:pPr>
        <w:jc w:val="center"/>
        <w:rPr>
          <w:rFonts w:ascii="Times New Roman" w:hAnsi="Times New Roman"/>
          <w:sz w:val="22"/>
        </w:rPr>
      </w:pPr>
      <w:r>
        <w:rPr>
          <w:rFonts w:ascii="Times New Roman" w:hAnsi="Times New Roman"/>
          <w:sz w:val="22"/>
        </w:rPr>
        <w:t>III SKYRIUS. TABAKO GAMINIŲ VARTOJIMO MAŽINIMAS IR KONTROLĖ</w:t>
      </w:r>
    </w:p>
    <w:p w:rsidR="00000000" w:rsidRDefault="004562FA">
      <w:pPr>
        <w:jc w:val="both"/>
        <w:rPr>
          <w:rFonts w:ascii="Times New Roman" w:hAnsi="Times New Roman"/>
          <w:sz w:val="22"/>
        </w:rPr>
      </w:pPr>
    </w:p>
    <w:p w:rsidR="00000000" w:rsidRDefault="004562FA">
      <w:pPr>
        <w:ind w:firstLine="720"/>
        <w:rPr>
          <w:rFonts w:ascii="Times New Roman" w:hAnsi="Times New Roman"/>
          <w:b/>
          <w:sz w:val="22"/>
        </w:rPr>
      </w:pPr>
      <w:r>
        <w:rPr>
          <w:rFonts w:ascii="Times New Roman" w:hAnsi="Times New Roman"/>
          <w:b/>
          <w:sz w:val="22"/>
        </w:rPr>
        <w:t>11 straipsnis. Tabako gaminių rėmimo ribojimas ir reklamos draudimas</w:t>
      </w:r>
    </w:p>
    <w:p w:rsidR="00000000" w:rsidRDefault="004562FA">
      <w:pPr>
        <w:pStyle w:val="BodyTextIndent2"/>
      </w:pPr>
      <w:r>
        <w:t>Lietuvoje draudžiama tabako gaminius remti šiais būdais:</w:t>
      </w:r>
    </w:p>
    <w:p w:rsidR="00000000" w:rsidRDefault="004562FA">
      <w:pPr>
        <w:ind w:firstLine="720"/>
        <w:jc w:val="both"/>
        <w:rPr>
          <w:rFonts w:ascii="Times New Roman" w:hAnsi="Times New Roman"/>
          <w:snapToGrid w:val="0"/>
          <w:sz w:val="22"/>
        </w:rPr>
      </w:pPr>
      <w:r>
        <w:rPr>
          <w:rFonts w:ascii="Times New Roman" w:hAnsi="Times New Roman"/>
          <w:snapToGrid w:val="0"/>
          <w:sz w:val="22"/>
        </w:rPr>
        <w:t>1) dalį produkcijos išduoti veltui arba kaip premiją;</w:t>
      </w:r>
    </w:p>
    <w:p w:rsidR="00000000" w:rsidRDefault="004562FA">
      <w:pPr>
        <w:ind w:firstLine="720"/>
        <w:jc w:val="both"/>
        <w:rPr>
          <w:rFonts w:ascii="Times New Roman" w:hAnsi="Times New Roman"/>
          <w:snapToGrid w:val="0"/>
          <w:sz w:val="22"/>
        </w:rPr>
      </w:pPr>
      <w:r>
        <w:rPr>
          <w:rFonts w:ascii="Times New Roman" w:hAnsi="Times New Roman"/>
          <w:snapToGrid w:val="0"/>
          <w:sz w:val="22"/>
        </w:rPr>
        <w:t>2)</w:t>
      </w:r>
      <w:r>
        <w:rPr>
          <w:rFonts w:ascii="Times New Roman" w:hAnsi="Times New Roman"/>
          <w:snapToGrid w:val="0"/>
          <w:sz w:val="22"/>
        </w:rPr>
        <w:t xml:space="preserve"> visuomenės informavimo priemonėse išspausdintų kuponų savininkams taikyti fiksuotas nuolaidas;</w:t>
      </w:r>
    </w:p>
    <w:p w:rsidR="00000000" w:rsidRDefault="004562FA">
      <w:pPr>
        <w:ind w:firstLine="720"/>
        <w:jc w:val="both"/>
        <w:rPr>
          <w:rFonts w:ascii="Times New Roman" w:hAnsi="Times New Roman"/>
          <w:snapToGrid w:val="0"/>
          <w:sz w:val="22"/>
        </w:rPr>
      </w:pPr>
      <w:r>
        <w:rPr>
          <w:rFonts w:ascii="Times New Roman" w:hAnsi="Times New Roman"/>
          <w:snapToGrid w:val="0"/>
          <w:sz w:val="22"/>
        </w:rPr>
        <w:t>3) nemokamai platinti tabako gaminius arba jų naujus pavyzdžius;</w:t>
      </w:r>
    </w:p>
    <w:p w:rsidR="00000000" w:rsidRDefault="004562FA">
      <w:pPr>
        <w:ind w:firstLine="720"/>
        <w:jc w:val="both"/>
        <w:rPr>
          <w:rFonts w:ascii="Times New Roman" w:hAnsi="Times New Roman"/>
          <w:snapToGrid w:val="0"/>
          <w:sz w:val="22"/>
        </w:rPr>
      </w:pPr>
      <w:r>
        <w:rPr>
          <w:rFonts w:ascii="Times New Roman" w:hAnsi="Times New Roman"/>
          <w:snapToGrid w:val="0"/>
          <w:sz w:val="22"/>
        </w:rPr>
        <w:t>4) teikti tabako gaminius į loterijas, konkursus, sporto varžybas, žaidimus kaip prizus arba ka</w:t>
      </w:r>
      <w:r>
        <w:rPr>
          <w:rFonts w:ascii="Times New Roman" w:hAnsi="Times New Roman"/>
          <w:snapToGrid w:val="0"/>
          <w:sz w:val="22"/>
        </w:rPr>
        <w:t>rtu su jais;</w:t>
      </w:r>
    </w:p>
    <w:p w:rsidR="00000000" w:rsidRDefault="004562FA">
      <w:pPr>
        <w:pStyle w:val="BodyTextIndent2"/>
      </w:pPr>
      <w:r>
        <w:t>5) organizuoti mažmeninės prekybos subjektų konkursus, kurie remtų tabako gaminių pardavimą;</w:t>
      </w:r>
    </w:p>
    <w:p w:rsidR="00000000" w:rsidRDefault="004562FA">
      <w:pPr>
        <w:pStyle w:val="BodyTextIndent2"/>
      </w:pPr>
      <w:r>
        <w:t>6) remti renginius, skirtus asmenims iki 18 metų, taip pat tabako gaminių rėmimo veiklai pasitelkti asmenis iki 18 metų.</w:t>
      </w:r>
    </w:p>
    <w:p w:rsidR="00000000" w:rsidRDefault="004562FA">
      <w:pPr>
        <w:ind w:firstLine="720"/>
        <w:jc w:val="both"/>
        <w:rPr>
          <w:rFonts w:ascii="Times New Roman" w:hAnsi="Times New Roman"/>
          <w:snapToGrid w:val="0"/>
          <w:sz w:val="22"/>
        </w:rPr>
      </w:pPr>
      <w:r>
        <w:rPr>
          <w:rFonts w:ascii="Times New Roman" w:hAnsi="Times New Roman"/>
          <w:snapToGrid w:val="0"/>
          <w:sz w:val="22"/>
        </w:rPr>
        <w:t>Lietuvos Respublikos Vyriausy</w:t>
      </w:r>
      <w:r>
        <w:rPr>
          <w:rFonts w:ascii="Times New Roman" w:hAnsi="Times New Roman"/>
          <w:snapToGrid w:val="0"/>
          <w:sz w:val="22"/>
        </w:rPr>
        <w:t>bė įmonėms, užsiimančioms vidaus prekyba tabako gaminiais, turi teisę nustatyti ir kitus tabako gaminių rėmimo ribojimus.</w:t>
      </w:r>
    </w:p>
    <w:p w:rsidR="00000000" w:rsidRDefault="004562FA">
      <w:pPr>
        <w:pStyle w:val="BodyTextIndent"/>
        <w:ind w:firstLine="720"/>
      </w:pPr>
      <w:r>
        <w:t>Lietuvos Respublikoje tabako gaminių reklama, taip pat paslėpta tabako gaminių reklama yra draudžiama.</w:t>
      </w:r>
    </w:p>
    <w:p w:rsidR="00000000" w:rsidRDefault="004562FA">
      <w:pPr>
        <w:ind w:firstLine="720"/>
        <w:jc w:val="both"/>
        <w:rPr>
          <w:rFonts w:ascii="Times New Roman" w:hAnsi="Times New Roman"/>
          <w:sz w:val="22"/>
        </w:rPr>
      </w:pPr>
      <w:r>
        <w:rPr>
          <w:rFonts w:ascii="Times New Roman" w:hAnsi="Times New Roman"/>
          <w:sz w:val="22"/>
        </w:rPr>
        <w:t>Šio straipsnio trečiojoje dalyj</w:t>
      </w:r>
      <w:r>
        <w:rPr>
          <w:rFonts w:ascii="Times New Roman" w:hAnsi="Times New Roman"/>
          <w:sz w:val="22"/>
        </w:rPr>
        <w:t>e nustatytas tabako gaminių reklamos draudimas netaikomas informacijai apie tabako gaminius šių gaminių prekybos vietose, informaciniams pranešimams, kurie skirti tik tabako verslo specialistams, ir tabako gaminius gaminančių arba jais prekiaujančių įmonių</w:t>
      </w:r>
      <w:r>
        <w:rPr>
          <w:rFonts w:ascii="Times New Roman" w:hAnsi="Times New Roman"/>
          <w:sz w:val="22"/>
        </w:rPr>
        <w:t xml:space="preserve"> registruotiems pavadinimams (jei tabako gaminio ar tabako gaminių gamintojo pavadinimas yra sudėtinė šių įmonių registruoto pavadinimo dalis) bei prekės ženklams, kai šie pavadinimai ir prekės ženklai pateikiami iškabose ant šių įmonių buveinės ar padalin</w:t>
      </w:r>
      <w:r>
        <w:rPr>
          <w:rFonts w:ascii="Times New Roman" w:hAnsi="Times New Roman"/>
          <w:sz w:val="22"/>
        </w:rPr>
        <w:t xml:space="preserve">io pastato bei įmonių specializuoto transporto. </w:t>
      </w:r>
    </w:p>
    <w:p w:rsidR="00000000" w:rsidRDefault="004562FA">
      <w:pPr>
        <w:pStyle w:val="BodyTextIndent2"/>
      </w:pPr>
      <w:r>
        <w:t>Tabako gaminių prekybos vietose Vyriausybės ar jos įgaliotos institucijos nustatyta tvarka apie tabako gaminius leidžiama pateikti tik šią informaciją:</w:t>
      </w:r>
    </w:p>
    <w:p w:rsidR="00000000" w:rsidRDefault="004562FA">
      <w:pPr>
        <w:pStyle w:val="BodyTextIndent2"/>
      </w:pPr>
      <w:r>
        <w:t>1) gamintojo, prekybos įmonės pavadinimas ir adresas, p</w:t>
      </w:r>
      <w:r>
        <w:t>rekės ženklas, prekybos rūšis (didmeninė ar mažmeninė);</w:t>
      </w:r>
    </w:p>
    <w:p w:rsidR="00000000" w:rsidRDefault="004562FA">
      <w:pPr>
        <w:ind w:firstLine="720"/>
        <w:rPr>
          <w:rFonts w:ascii="Times New Roman" w:hAnsi="Times New Roman"/>
          <w:sz w:val="22"/>
        </w:rPr>
      </w:pPr>
      <w:r>
        <w:rPr>
          <w:rFonts w:ascii="Times New Roman" w:hAnsi="Times New Roman"/>
          <w:sz w:val="22"/>
        </w:rPr>
        <w:t>2) tabako gaminių pavadinimas ir rūšis;</w:t>
      </w:r>
    </w:p>
    <w:p w:rsidR="00000000" w:rsidRDefault="004562FA">
      <w:pPr>
        <w:ind w:firstLine="720"/>
        <w:rPr>
          <w:rFonts w:ascii="Times New Roman" w:hAnsi="Times New Roman"/>
          <w:sz w:val="22"/>
        </w:rPr>
      </w:pPr>
      <w:r>
        <w:rPr>
          <w:rFonts w:ascii="Times New Roman" w:hAnsi="Times New Roman"/>
          <w:sz w:val="22"/>
        </w:rPr>
        <w:t>3) žodžiai „Prekiaujame“ arba „Parduodame“;</w:t>
      </w:r>
    </w:p>
    <w:p w:rsidR="00000000" w:rsidRDefault="004562FA">
      <w:pPr>
        <w:ind w:firstLine="720"/>
        <w:jc w:val="both"/>
        <w:rPr>
          <w:rFonts w:ascii="Times New Roman" w:hAnsi="Times New Roman"/>
          <w:sz w:val="22"/>
        </w:rPr>
      </w:pPr>
      <w:r>
        <w:rPr>
          <w:rFonts w:ascii="Times New Roman" w:hAnsi="Times New Roman"/>
          <w:sz w:val="22"/>
        </w:rPr>
        <w:t>4) tabako dervų, nikotino ir kitų kenksmingų sveikatai medžiagų rūkaluose koncentracija;</w:t>
      </w:r>
    </w:p>
    <w:p w:rsidR="00000000" w:rsidRDefault="004562FA">
      <w:pPr>
        <w:ind w:firstLine="720"/>
        <w:rPr>
          <w:rFonts w:ascii="Times New Roman" w:hAnsi="Times New Roman"/>
          <w:sz w:val="22"/>
        </w:rPr>
      </w:pPr>
      <w:r>
        <w:rPr>
          <w:rFonts w:ascii="Times New Roman" w:hAnsi="Times New Roman"/>
          <w:sz w:val="22"/>
        </w:rPr>
        <w:t>5) tabako gaminių kainos;</w:t>
      </w:r>
    </w:p>
    <w:p w:rsidR="00000000" w:rsidRDefault="004562FA">
      <w:pPr>
        <w:ind w:firstLine="720"/>
        <w:rPr>
          <w:rFonts w:ascii="Times New Roman" w:hAnsi="Times New Roman"/>
          <w:sz w:val="22"/>
        </w:rPr>
      </w:pPr>
      <w:r>
        <w:rPr>
          <w:rFonts w:ascii="Times New Roman" w:hAnsi="Times New Roman"/>
          <w:sz w:val="22"/>
        </w:rPr>
        <w:t>6</w:t>
      </w:r>
      <w:r>
        <w:rPr>
          <w:rFonts w:ascii="Times New Roman" w:hAnsi="Times New Roman"/>
          <w:sz w:val="22"/>
        </w:rPr>
        <w:t>) informacija apie tabako gaminių vartojimo žalą sveikatai.</w:t>
      </w:r>
    </w:p>
    <w:p w:rsidR="00000000" w:rsidRDefault="004562FA">
      <w:pPr>
        <w:pStyle w:val="BodyTextIndent2"/>
      </w:pPr>
      <w:r>
        <w:t xml:space="preserve">Tabako gaminių gamintojai ir (ar) importuotojai kiekvienais metais ne vėliau kaip iki gegužės 1 dienos Vyriausybės nustatyta tvarka pateikia Vyriausybės įgaliotai institucijai raštišką ataskaitą, </w:t>
      </w:r>
      <w:r>
        <w:t>iš kokių sudedamųjų dalių pagaminti pardavimui Lietuvos Respublikoje skirti tabako gaminiai. Šioje ataskaitoje pateikiama:</w:t>
      </w:r>
    </w:p>
    <w:p w:rsidR="00000000" w:rsidRDefault="004562FA">
      <w:pPr>
        <w:ind w:firstLine="720"/>
        <w:jc w:val="both"/>
        <w:rPr>
          <w:rFonts w:ascii="Times New Roman" w:hAnsi="Times New Roman"/>
          <w:sz w:val="22"/>
        </w:rPr>
      </w:pPr>
      <w:r>
        <w:rPr>
          <w:rFonts w:ascii="Times New Roman" w:hAnsi="Times New Roman"/>
          <w:sz w:val="22"/>
        </w:rPr>
        <w:t>1) bendras visų numatomų parduoti Lietuvos Respublikoje tabako gaminių rūšių ir į juos dedamų visų sudedamųjų dalių sąrašas;</w:t>
      </w:r>
    </w:p>
    <w:p w:rsidR="00000000" w:rsidRDefault="004562FA">
      <w:pPr>
        <w:ind w:firstLine="720"/>
        <w:jc w:val="both"/>
        <w:rPr>
          <w:rFonts w:ascii="Times New Roman" w:hAnsi="Times New Roman"/>
          <w:sz w:val="22"/>
        </w:rPr>
      </w:pPr>
      <w:r>
        <w:rPr>
          <w:rFonts w:ascii="Times New Roman" w:hAnsi="Times New Roman"/>
          <w:sz w:val="22"/>
        </w:rPr>
        <w:t>2) bendr</w:t>
      </w:r>
      <w:r>
        <w:rPr>
          <w:rFonts w:ascii="Times New Roman" w:hAnsi="Times New Roman"/>
          <w:sz w:val="22"/>
        </w:rPr>
        <w:t>as sąrašas (suskirstant pagal tabako gaminių visas sudedamąsias dalis) visų sudedamųjų dalių, dedamų į kitas nei tabakas sudedamąsias dalis, kurios naudojamos bet kurios rūšies tabako gaminiams, skirtiems parduoti Lietuvos Respublikoje;</w:t>
      </w:r>
    </w:p>
    <w:p w:rsidR="00000000" w:rsidRDefault="004562FA">
      <w:pPr>
        <w:ind w:firstLine="720"/>
        <w:jc w:val="both"/>
        <w:rPr>
          <w:rFonts w:ascii="Times New Roman" w:hAnsi="Times New Roman"/>
          <w:sz w:val="22"/>
        </w:rPr>
      </w:pPr>
      <w:r>
        <w:rPr>
          <w:rFonts w:ascii="Times New Roman" w:hAnsi="Times New Roman"/>
          <w:sz w:val="22"/>
        </w:rPr>
        <w:t>3) informacija apie</w:t>
      </w:r>
      <w:r>
        <w:rPr>
          <w:rFonts w:ascii="Times New Roman" w:hAnsi="Times New Roman"/>
          <w:sz w:val="22"/>
        </w:rPr>
        <w:t xml:space="preserve"> Lietuvos Respublikoje parduodamus visų rūšių tabako gaminius, nurodant visas sudedamąsias dalis, dedamas į tabaką, išskyrus komercine paslaptimi laikomą informaciją apie konkretaus gaminio sudėtį.</w:t>
      </w:r>
    </w:p>
    <w:p w:rsidR="00000000" w:rsidRDefault="004562FA">
      <w:pPr>
        <w:jc w:val="both"/>
        <w:rPr>
          <w:rFonts w:ascii="Times New Roman" w:hAnsi="Times New Roman"/>
          <w:i/>
        </w:rPr>
      </w:pPr>
      <w:r>
        <w:rPr>
          <w:rFonts w:ascii="Times New Roman" w:hAnsi="Times New Roman"/>
          <w:i/>
        </w:rPr>
        <w:t>Straipsnio pakeitimai:</w:t>
      </w:r>
    </w:p>
    <w:p w:rsidR="00000000" w:rsidRDefault="004562FA">
      <w:pPr>
        <w:jc w:val="both"/>
        <w:rPr>
          <w:rFonts w:ascii="Times New Roman" w:hAnsi="Times New Roman"/>
          <w:i/>
        </w:rPr>
      </w:pPr>
      <w:r>
        <w:rPr>
          <w:rFonts w:ascii="Times New Roman" w:hAnsi="Times New Roman"/>
          <w:i/>
        </w:rPr>
        <w:t xml:space="preserve">Lietuvos Respublikos Konstitucinis </w:t>
      </w:r>
      <w:r>
        <w:rPr>
          <w:rFonts w:ascii="Times New Roman" w:hAnsi="Times New Roman"/>
          <w:i/>
        </w:rPr>
        <w:t xml:space="preserve">Teismas, </w:t>
      </w:r>
      <w:hyperlink r:id="rId21" w:history="1">
        <w:r>
          <w:rPr>
            <w:rStyle w:val="Hyperlink"/>
            <w:rFonts w:ascii="Times New Roman" w:hAnsi="Times New Roman"/>
          </w:rPr>
          <w:t>Nutarimas</w:t>
        </w:r>
      </w:hyperlink>
    </w:p>
    <w:p w:rsidR="00000000" w:rsidRDefault="004562FA">
      <w:pPr>
        <w:jc w:val="both"/>
        <w:rPr>
          <w:rFonts w:ascii="Times New Roman" w:hAnsi="Times New Roman"/>
          <w:i/>
        </w:rPr>
      </w:pPr>
      <w:r>
        <w:rPr>
          <w:rFonts w:ascii="Times New Roman" w:hAnsi="Times New Roman"/>
          <w:i/>
        </w:rPr>
        <w:t>97.02.13, Žin., 1997, Nr.15-314 (97.02.19)</w:t>
      </w:r>
    </w:p>
    <w:p w:rsidR="00000000" w:rsidRDefault="004562FA">
      <w:pPr>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VIII-1178</w:t>
        </w:r>
      </w:hyperlink>
      <w:r>
        <w:rPr>
          <w:rFonts w:ascii="Times New Roman" w:hAnsi="Times New Roman"/>
          <w:i/>
        </w:rPr>
        <w:t>, 99.05.11, Žin., 199</w:t>
      </w:r>
      <w:r>
        <w:rPr>
          <w:rFonts w:ascii="Times New Roman" w:hAnsi="Times New Roman"/>
          <w:i/>
        </w:rPr>
        <w:t>9, Nr.50-1597 (99.06.09)</w:t>
      </w:r>
    </w:p>
    <w:p w:rsidR="00000000" w:rsidRDefault="004562FA">
      <w:pPr>
        <w:widowControl w:val="0"/>
        <w:rPr>
          <w:rFonts w:ascii="Times New Roman" w:hAnsi="Times New Roman"/>
          <w:i/>
          <w:snapToGrid w:val="0"/>
        </w:rPr>
      </w:pPr>
      <w:r>
        <w:rPr>
          <w:rFonts w:ascii="Times New Roman" w:hAnsi="Times New Roman"/>
          <w:i/>
          <w:snapToGrid w:val="0"/>
        </w:rPr>
        <w:t xml:space="preserve">Nr. </w:t>
      </w:r>
      <w:hyperlink r:id="rId23" w:history="1">
        <w:r>
          <w:rPr>
            <w:rStyle w:val="Hyperlink"/>
            <w:rFonts w:ascii="Times New Roman" w:hAnsi="Times New Roman"/>
            <w:i/>
          </w:rPr>
          <w:t>VIII-1490</w:t>
        </w:r>
      </w:hyperlink>
      <w:r>
        <w:rPr>
          <w:rFonts w:ascii="Times New Roman" w:hAnsi="Times New Roman"/>
          <w:i/>
          <w:snapToGrid w:val="0"/>
        </w:rPr>
        <w:t>, 99.12.21, Žin., 2000, Nr.1-4 (00.01.05)</w:t>
      </w:r>
    </w:p>
    <w:p w:rsidR="00000000" w:rsidRDefault="004562FA">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IX-942</w:t>
        </w:r>
      </w:hyperlink>
      <w:r>
        <w:rPr>
          <w:rFonts w:ascii="Times New Roman" w:hAnsi="Times New Roman"/>
          <w:i/>
        </w:rPr>
        <w:t>, 2002-06-11, Žin., 200</w:t>
      </w:r>
      <w:r>
        <w:rPr>
          <w:rFonts w:ascii="Times New Roman" w:hAnsi="Times New Roman"/>
          <w:i/>
        </w:rPr>
        <w:t>2, Nr. 68-2757 (2002-07-03)</w:t>
      </w:r>
    </w:p>
    <w:p w:rsidR="00000000" w:rsidRDefault="004562FA">
      <w:pPr>
        <w:jc w:val="both"/>
        <w:rPr>
          <w:rFonts w:ascii="Times New Roman" w:hAnsi="Times New Roman"/>
          <w:i/>
        </w:rPr>
      </w:pPr>
    </w:p>
    <w:p w:rsidR="00000000" w:rsidRDefault="004562FA">
      <w:pPr>
        <w:pStyle w:val="BodyText"/>
        <w:ind w:right="-57" w:firstLine="720"/>
        <w:jc w:val="both"/>
        <w:rPr>
          <w:sz w:val="22"/>
        </w:rPr>
      </w:pPr>
      <w:r>
        <w:rPr>
          <w:b/>
          <w:sz w:val="22"/>
        </w:rPr>
        <w:t>12 straipsnis. Tabako gaminių pakuočių apipavidalinimo reikalavimai</w:t>
      </w:r>
    </w:p>
    <w:p w:rsidR="00000000" w:rsidRDefault="004562FA">
      <w:pPr>
        <w:pStyle w:val="BodyText"/>
        <w:ind w:right="-57" w:firstLine="720"/>
        <w:jc w:val="both"/>
        <w:rPr>
          <w:sz w:val="22"/>
        </w:rPr>
      </w:pPr>
      <w:r>
        <w:rPr>
          <w:sz w:val="22"/>
        </w:rPr>
        <w:t>Lietuvos Respublikoje gaminamų tabako gaminių pavadinimų reikalavimus nustato Lietuvos Respublikos valstybinis patentų biuras.</w:t>
      </w:r>
    </w:p>
    <w:p w:rsidR="00000000" w:rsidRDefault="004562FA">
      <w:pPr>
        <w:jc w:val="both"/>
        <w:rPr>
          <w:rFonts w:ascii="Times New Roman" w:hAnsi="Times New Roman"/>
          <w:i/>
        </w:rPr>
      </w:pPr>
      <w:r>
        <w:rPr>
          <w:rFonts w:ascii="Times New Roman" w:hAnsi="Times New Roman"/>
          <w:i/>
        </w:rPr>
        <w:t>Straipsnio pakeitimai:</w:t>
      </w:r>
    </w:p>
    <w:p w:rsidR="00000000" w:rsidRDefault="004562FA">
      <w:pPr>
        <w:widowControl w:val="0"/>
        <w:jc w:val="both"/>
        <w:rPr>
          <w:rFonts w:ascii="Times New Roman" w:hAnsi="Times New Roman"/>
          <w:i/>
          <w:snapToGrid w:val="0"/>
        </w:rPr>
      </w:pPr>
      <w:r>
        <w:rPr>
          <w:rFonts w:ascii="Times New Roman" w:hAnsi="Times New Roman"/>
          <w:i/>
          <w:snapToGrid w:val="0"/>
        </w:rPr>
        <w:t xml:space="preserve">Nr. </w:t>
      </w:r>
      <w:hyperlink r:id="rId25" w:history="1">
        <w:r>
          <w:rPr>
            <w:rStyle w:val="Hyperlink"/>
            <w:rFonts w:ascii="Times New Roman" w:hAnsi="Times New Roman"/>
            <w:i/>
          </w:rPr>
          <w:t>IX-124</w:t>
        </w:r>
      </w:hyperlink>
      <w:r>
        <w:rPr>
          <w:rFonts w:ascii="Times New Roman" w:hAnsi="Times New Roman"/>
          <w:i/>
          <w:snapToGrid w:val="0"/>
        </w:rPr>
        <w:t>, 2000 12 21, Žin., 2000, Nr. 113-3615 (2000 12 30), įsigalioja nuo 2001 01 01</w:t>
      </w:r>
    </w:p>
    <w:p w:rsidR="00000000" w:rsidRDefault="004562FA">
      <w:pPr>
        <w:ind w:firstLine="426"/>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13 straipsnis. Tabako gaminių vartojimo mažinimo ekonominio reguliavimo priemonės</w:t>
      </w:r>
    </w:p>
    <w:p w:rsidR="00000000" w:rsidRDefault="004562FA">
      <w:pPr>
        <w:ind w:firstLine="426"/>
        <w:jc w:val="both"/>
        <w:rPr>
          <w:rFonts w:ascii="Times New Roman" w:hAnsi="Times New Roman"/>
          <w:sz w:val="22"/>
        </w:rPr>
      </w:pPr>
      <w:r>
        <w:rPr>
          <w:rFonts w:ascii="Times New Roman" w:hAnsi="Times New Roman"/>
          <w:sz w:val="22"/>
        </w:rPr>
        <w:tab/>
        <w:t>Tabako gam</w:t>
      </w:r>
      <w:r>
        <w:rPr>
          <w:rFonts w:ascii="Times New Roman" w:hAnsi="Times New Roman"/>
          <w:sz w:val="22"/>
        </w:rPr>
        <w:t>inių apmokestinimo muito mokesčiu ir akcizais tvarką nustato įstatymai ir kiti teisės aktai.</w:t>
      </w:r>
    </w:p>
    <w:p w:rsidR="00000000" w:rsidRDefault="004562FA">
      <w:pPr>
        <w:ind w:firstLine="426"/>
        <w:jc w:val="both"/>
        <w:rPr>
          <w:rFonts w:ascii="Times New Roman" w:hAnsi="Times New Roman"/>
          <w:sz w:val="22"/>
        </w:rPr>
      </w:pPr>
      <w:r>
        <w:rPr>
          <w:rFonts w:ascii="Times New Roman" w:hAnsi="Times New Roman"/>
          <w:sz w:val="22"/>
        </w:rPr>
        <w:tab/>
        <w:t>Tabako gaminius įtraukti į minimalų maisto produktų ir ne maisto prekių rinkinį minimaliam gyvenimo lygiui apskaičiuoti draudžiama.</w:t>
      </w:r>
    </w:p>
    <w:p w:rsidR="00000000" w:rsidRDefault="004562FA">
      <w:pPr>
        <w:jc w:val="both"/>
        <w:rPr>
          <w:rFonts w:ascii="Times New Roman" w:hAnsi="Times New Roman"/>
          <w:i/>
        </w:rPr>
      </w:pPr>
      <w:r>
        <w:rPr>
          <w:rFonts w:ascii="Times New Roman" w:hAnsi="Times New Roman"/>
          <w:i/>
        </w:rPr>
        <w:t>Straipsnio pakeitimai:</w:t>
      </w:r>
    </w:p>
    <w:p w:rsidR="00000000" w:rsidRDefault="004562FA">
      <w:pPr>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VIII-1178</w:t>
        </w:r>
      </w:hyperlink>
      <w:r>
        <w:rPr>
          <w:rFonts w:ascii="Times New Roman" w:hAnsi="Times New Roman"/>
          <w:i/>
        </w:rPr>
        <w:t>, 99.05.11, Žin., 1999, Nr.50-1597 (99.06.09)</w:t>
      </w:r>
    </w:p>
    <w:p w:rsidR="00000000" w:rsidRDefault="004562FA">
      <w:pPr>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14 straipsnis. Tabako gaminių vartojimo ribojimas</w:t>
      </w:r>
    </w:p>
    <w:p w:rsidR="00000000" w:rsidRDefault="004562FA">
      <w:pPr>
        <w:ind w:firstLine="426"/>
        <w:jc w:val="both"/>
        <w:rPr>
          <w:rFonts w:ascii="Times New Roman" w:hAnsi="Times New Roman"/>
          <w:sz w:val="22"/>
        </w:rPr>
      </w:pPr>
      <w:r>
        <w:rPr>
          <w:rFonts w:ascii="Times New Roman" w:hAnsi="Times New Roman"/>
          <w:sz w:val="22"/>
        </w:rPr>
        <w:tab/>
        <w:t>Lietuvos Respublikoje rūkyti draudžiama:</w:t>
      </w:r>
    </w:p>
    <w:p w:rsidR="00000000" w:rsidRDefault="004562FA">
      <w:pPr>
        <w:pStyle w:val="BodyTextIndent"/>
      </w:pPr>
      <w:r>
        <w:tab/>
        <w:t>1) visose auklėjimo, švietimo</w:t>
      </w:r>
      <w:r>
        <w:t>, sveikatos priežiūros įstaigose, taip pat salėse, kuriose vyksta sporto varžybos bei kiti renginiai;</w:t>
      </w:r>
    </w:p>
    <w:p w:rsidR="00000000" w:rsidRDefault="004562FA">
      <w:pPr>
        <w:ind w:firstLine="426"/>
        <w:jc w:val="both"/>
        <w:rPr>
          <w:rFonts w:ascii="Times New Roman" w:hAnsi="Times New Roman"/>
          <w:sz w:val="22"/>
        </w:rPr>
      </w:pPr>
      <w:r>
        <w:rPr>
          <w:rFonts w:ascii="Times New Roman" w:hAnsi="Times New Roman"/>
          <w:sz w:val="22"/>
        </w:rPr>
        <w:tab/>
        <w:t>2) darbo vietose, esančiose uždarose patalpose, išskyrus specialias rūkymo vietas;</w:t>
      </w:r>
    </w:p>
    <w:p w:rsidR="00000000" w:rsidRDefault="004562FA">
      <w:pPr>
        <w:ind w:firstLine="426"/>
        <w:jc w:val="both"/>
        <w:rPr>
          <w:rFonts w:ascii="Times New Roman" w:hAnsi="Times New Roman"/>
          <w:sz w:val="22"/>
        </w:rPr>
      </w:pPr>
      <w:r>
        <w:rPr>
          <w:rFonts w:ascii="Times New Roman" w:hAnsi="Times New Roman"/>
          <w:sz w:val="22"/>
        </w:rPr>
        <w:tab/>
        <w:t>3) bendrose gyvenamosiose, kitose bendro naudojimo patalpose, kuriose</w:t>
      </w:r>
      <w:r>
        <w:rPr>
          <w:rFonts w:ascii="Times New Roman" w:hAnsi="Times New Roman"/>
          <w:sz w:val="22"/>
        </w:rPr>
        <w:t xml:space="preserve"> nerūkantieji gali būti priversti kvėpuoti tabako dūmais užterštu oru;</w:t>
      </w:r>
    </w:p>
    <w:p w:rsidR="00000000" w:rsidRDefault="004562FA">
      <w:pPr>
        <w:ind w:firstLine="426"/>
        <w:jc w:val="both"/>
        <w:rPr>
          <w:rFonts w:ascii="Times New Roman" w:hAnsi="Times New Roman"/>
          <w:sz w:val="22"/>
        </w:rPr>
      </w:pPr>
      <w:r>
        <w:rPr>
          <w:rFonts w:ascii="Times New Roman" w:hAnsi="Times New Roman"/>
          <w:sz w:val="22"/>
        </w:rPr>
        <w:tab/>
        <w:t>4) visų rūšių viešajame transporte, išskyrus tolimojo susisiekimo traukinius, kuriuose turi būti numatyti atskiri vagonai nerūkantiems ir rūkantiems, taip pat lėktuvus;</w:t>
      </w:r>
    </w:p>
    <w:p w:rsidR="00000000" w:rsidRDefault="004562FA">
      <w:pPr>
        <w:ind w:firstLine="426"/>
        <w:jc w:val="both"/>
        <w:rPr>
          <w:rFonts w:ascii="Times New Roman" w:hAnsi="Times New Roman"/>
          <w:sz w:val="22"/>
        </w:rPr>
      </w:pPr>
      <w:r>
        <w:rPr>
          <w:rFonts w:ascii="Times New Roman" w:hAnsi="Times New Roman"/>
          <w:sz w:val="22"/>
        </w:rPr>
        <w:tab/>
        <w:t>5) viešose vie</w:t>
      </w:r>
      <w:r>
        <w:rPr>
          <w:rFonts w:ascii="Times New Roman" w:hAnsi="Times New Roman"/>
          <w:sz w:val="22"/>
        </w:rPr>
        <w:t>tose uniformuotiems Lietuvos Respublikos pareigūnams, išskyrus specialias rūkymo vietas.</w:t>
      </w:r>
    </w:p>
    <w:p w:rsidR="00000000" w:rsidRDefault="004562FA">
      <w:pPr>
        <w:ind w:firstLine="426"/>
        <w:jc w:val="both"/>
        <w:rPr>
          <w:rFonts w:ascii="Times New Roman" w:hAnsi="Times New Roman"/>
          <w:sz w:val="22"/>
        </w:rPr>
      </w:pPr>
      <w:r>
        <w:rPr>
          <w:rFonts w:ascii="Times New Roman" w:hAnsi="Times New Roman"/>
          <w:sz w:val="22"/>
        </w:rPr>
        <w:tab/>
        <w:t>Įmonėse, įstaigose, organizacijose rūkyti leidžiama tik specialiai įrengtose patalpose (vietose), kurių įrengimo ir eksploatavimo reikalavimus nustato Lietuvos Respub</w:t>
      </w:r>
      <w:r>
        <w:rPr>
          <w:rFonts w:ascii="Times New Roman" w:hAnsi="Times New Roman"/>
          <w:sz w:val="22"/>
        </w:rPr>
        <w:t>likos Vyriausybė.</w:t>
      </w:r>
    </w:p>
    <w:p w:rsidR="00000000" w:rsidRDefault="004562FA">
      <w:pPr>
        <w:ind w:firstLine="426"/>
        <w:jc w:val="both"/>
        <w:rPr>
          <w:rFonts w:ascii="Times New Roman" w:hAnsi="Times New Roman"/>
          <w:sz w:val="22"/>
        </w:rPr>
      </w:pPr>
      <w:r>
        <w:rPr>
          <w:rFonts w:ascii="Times New Roman" w:hAnsi="Times New Roman"/>
          <w:sz w:val="22"/>
        </w:rPr>
        <w:tab/>
        <w:t>Viešbučiuose, restoranuose ir kavinėse turi būti skirtos vietos nerūkantiesiems.</w:t>
      </w:r>
    </w:p>
    <w:p w:rsidR="00000000" w:rsidRDefault="004562FA">
      <w:pPr>
        <w:ind w:firstLine="426"/>
        <w:jc w:val="both"/>
        <w:rPr>
          <w:rFonts w:ascii="Times New Roman" w:hAnsi="Times New Roman"/>
          <w:sz w:val="22"/>
        </w:rPr>
      </w:pPr>
      <w:r>
        <w:rPr>
          <w:rFonts w:ascii="Times New Roman" w:hAnsi="Times New Roman"/>
          <w:sz w:val="22"/>
        </w:rPr>
        <w:tab/>
        <w:t>Savivaldybės turi teisę uždrausti rūkyti viešose vietose (parkuose, skveruose ir kt.).</w:t>
      </w:r>
    </w:p>
    <w:p w:rsidR="00000000" w:rsidRDefault="004562FA">
      <w:pPr>
        <w:pStyle w:val="BodyTextIndent"/>
      </w:pPr>
      <w:r>
        <w:tab/>
        <w:t>Darbdaviai, vadovai privalo užtikrinti, kad būtų iškabinti matomose</w:t>
      </w:r>
      <w:r>
        <w:t xml:space="preserve"> vietose įspėjantys užrašai apie draudimą rūkyti nustatytose vietose.</w:t>
      </w:r>
    </w:p>
    <w:p w:rsidR="00000000" w:rsidRDefault="004562FA">
      <w:pPr>
        <w:jc w:val="both"/>
        <w:rPr>
          <w:rFonts w:ascii="Times New Roman" w:hAnsi="Times New Roman"/>
          <w:i/>
        </w:rPr>
      </w:pPr>
      <w:r>
        <w:rPr>
          <w:rFonts w:ascii="Times New Roman" w:hAnsi="Times New Roman"/>
          <w:i/>
        </w:rPr>
        <w:t>Straipsnio pakeitimai:</w:t>
      </w:r>
    </w:p>
    <w:p w:rsidR="00000000" w:rsidRDefault="004562FA">
      <w:pPr>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VIII-1178</w:t>
        </w:r>
      </w:hyperlink>
      <w:r>
        <w:rPr>
          <w:rFonts w:ascii="Times New Roman" w:hAnsi="Times New Roman"/>
          <w:i/>
        </w:rPr>
        <w:t>, 99.05.11, Žin., 1999, Nr.50-1597 (99.06.09)</w:t>
      </w:r>
    </w:p>
    <w:p w:rsidR="00000000" w:rsidRDefault="004562FA">
      <w:pPr>
        <w:jc w:val="both"/>
        <w:rPr>
          <w:rFonts w:ascii="Times New Roman" w:hAnsi="Times New Roman"/>
          <w:sz w:val="22"/>
        </w:rPr>
      </w:pPr>
    </w:p>
    <w:p w:rsidR="00000000" w:rsidRDefault="004562FA">
      <w:pPr>
        <w:ind w:left="2340" w:hanging="1620"/>
        <w:jc w:val="both"/>
        <w:rPr>
          <w:rFonts w:ascii="Times New Roman" w:hAnsi="Times New Roman"/>
          <w:b/>
          <w:sz w:val="22"/>
        </w:rPr>
      </w:pPr>
      <w:r>
        <w:rPr>
          <w:rFonts w:ascii="Times New Roman" w:hAnsi="Times New Roman"/>
          <w:b/>
          <w:sz w:val="22"/>
        </w:rPr>
        <w:t>15 straipsnis. Visuomen</w:t>
      </w:r>
      <w:r>
        <w:rPr>
          <w:rFonts w:ascii="Times New Roman" w:hAnsi="Times New Roman"/>
          <w:b/>
          <w:sz w:val="22"/>
        </w:rPr>
        <w:t>ės informavimas apie tabako gaminius, rūkymo žalą sveikatai</w:t>
      </w:r>
    </w:p>
    <w:p w:rsidR="00000000" w:rsidRDefault="004562FA">
      <w:pPr>
        <w:ind w:firstLine="720"/>
        <w:jc w:val="both"/>
        <w:rPr>
          <w:rFonts w:ascii="Times New Roman" w:hAnsi="Times New Roman"/>
          <w:sz w:val="22"/>
        </w:rPr>
      </w:pPr>
      <w:r>
        <w:rPr>
          <w:rFonts w:ascii="Times New Roman" w:hAnsi="Times New Roman"/>
          <w:sz w:val="22"/>
        </w:rPr>
        <w:t>Visos švietimo įstaigos, suderinusios su Sveikatos apsaugos ministerija, privalo įtraukti į ugdymo programas žinias apie tabako gaminius, jų vartojimo daromą žalą sveikatai, sveikatai palankios ap</w:t>
      </w:r>
      <w:r>
        <w:rPr>
          <w:rFonts w:ascii="Times New Roman" w:hAnsi="Times New Roman"/>
          <w:sz w:val="22"/>
        </w:rPr>
        <w:t>linkos, užkertančios kelią rūkymo daromai žalai, sveikos gyvensenos formavimą.</w:t>
      </w:r>
    </w:p>
    <w:p w:rsidR="00000000" w:rsidRDefault="004562FA">
      <w:pPr>
        <w:jc w:val="both"/>
        <w:rPr>
          <w:rFonts w:ascii="Times New Roman" w:hAnsi="Times New Roman"/>
          <w:i/>
        </w:rPr>
      </w:pPr>
      <w:r>
        <w:rPr>
          <w:rFonts w:ascii="Times New Roman" w:hAnsi="Times New Roman"/>
          <w:i/>
        </w:rPr>
        <w:t>Straipsnio pakeitimai:</w:t>
      </w:r>
    </w:p>
    <w:p w:rsidR="00000000" w:rsidRDefault="004562FA">
      <w:pPr>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VIII-1178</w:t>
        </w:r>
      </w:hyperlink>
      <w:r>
        <w:rPr>
          <w:rFonts w:ascii="Times New Roman" w:hAnsi="Times New Roman"/>
          <w:i/>
        </w:rPr>
        <w:t>, 99.05.11, Žin., 1999, Nr.50-1597 (99.06.09)</w:t>
      </w:r>
    </w:p>
    <w:p w:rsidR="00000000" w:rsidRDefault="004562FA">
      <w:pPr>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16 straipsnis</w:t>
      </w:r>
      <w:r>
        <w:rPr>
          <w:rFonts w:ascii="Times New Roman" w:hAnsi="Times New Roman"/>
          <w:b/>
          <w:sz w:val="22"/>
        </w:rPr>
        <w:t>. Tabako kontrolės programos</w:t>
      </w:r>
    </w:p>
    <w:p w:rsidR="00000000" w:rsidRDefault="004562FA">
      <w:pPr>
        <w:ind w:firstLine="426"/>
        <w:jc w:val="both"/>
        <w:rPr>
          <w:rFonts w:ascii="Times New Roman" w:hAnsi="Times New Roman"/>
          <w:sz w:val="22"/>
        </w:rPr>
      </w:pPr>
      <w:r>
        <w:rPr>
          <w:rFonts w:ascii="Times New Roman" w:hAnsi="Times New Roman"/>
          <w:sz w:val="22"/>
        </w:rPr>
        <w:tab/>
        <w:t>Lietuvos Respublikos Vyriausybė rengia, tvirtina ir įgyvendina valstybės tabako kontrolės programą. Valstybės tabako kontrolės programa finansuojama iš Valstybinio sveikatos fondo lėšų.</w:t>
      </w:r>
    </w:p>
    <w:p w:rsidR="00000000" w:rsidRDefault="004562FA">
      <w:pPr>
        <w:ind w:firstLine="426"/>
        <w:jc w:val="both"/>
        <w:rPr>
          <w:rFonts w:ascii="Times New Roman" w:hAnsi="Times New Roman"/>
          <w:sz w:val="22"/>
        </w:rPr>
      </w:pPr>
      <w:r>
        <w:rPr>
          <w:rFonts w:ascii="Times New Roman" w:hAnsi="Times New Roman"/>
          <w:sz w:val="22"/>
        </w:rPr>
        <w:tab/>
        <w:t>Valstybės tabako kontrolės programos ti</w:t>
      </w:r>
      <w:r>
        <w:rPr>
          <w:rFonts w:ascii="Times New Roman" w:hAnsi="Times New Roman"/>
          <w:sz w:val="22"/>
        </w:rPr>
        <w:t>kslams savivaldybės rengia ir įgyvendina savivaldybių tabako kontrolės programas. Savivaldybių tabako kontrolės programos finansuojamos iš savivaldybių sveikatos fondų lėšų. Savivaldybių sveikatos fondų steigimo ir jų lėšų šaltinių formavimo tvarką nustato</w:t>
      </w:r>
      <w:r>
        <w:rPr>
          <w:rFonts w:ascii="Times New Roman" w:hAnsi="Times New Roman"/>
          <w:sz w:val="22"/>
        </w:rPr>
        <w:t xml:space="preserve"> Lietuvos Respublikos sveikatos sistemos įstatymas, kiti įstatymai ir teisės aktai.</w:t>
      </w:r>
    </w:p>
    <w:p w:rsidR="00000000" w:rsidRDefault="004562FA">
      <w:pPr>
        <w:ind w:firstLine="426"/>
        <w:jc w:val="both"/>
        <w:rPr>
          <w:rFonts w:ascii="Times New Roman" w:hAnsi="Times New Roman"/>
          <w:sz w:val="22"/>
        </w:rPr>
      </w:pPr>
      <w:r>
        <w:rPr>
          <w:rFonts w:ascii="Times New Roman" w:hAnsi="Times New Roman"/>
          <w:sz w:val="22"/>
        </w:rPr>
        <w:tab/>
        <w:t>Kiti fiziniai bei juridiniai asmenys, visuomeninės organizacijos gali rengti ir kitas tabako kontrolės programas, dėl jų rengimo ir įgyvendinimo teikti pasiūlymus Lietuvos</w:t>
      </w:r>
      <w:r>
        <w:rPr>
          <w:rFonts w:ascii="Times New Roman" w:hAnsi="Times New Roman"/>
          <w:sz w:val="22"/>
        </w:rPr>
        <w:t xml:space="preserve"> Respublikos Vyriausybei, Nacionalinei sveikatos tarybai, VTAKT ir kitoms valstybės tabako kontrolės politiką formuojančioms ir įgyvendinančioms institucijoms.</w:t>
      </w:r>
    </w:p>
    <w:p w:rsidR="00000000" w:rsidRDefault="004562FA">
      <w:pPr>
        <w:ind w:firstLine="426"/>
        <w:jc w:val="both"/>
        <w:rPr>
          <w:rFonts w:ascii="Times New Roman" w:hAnsi="Times New Roman"/>
          <w:sz w:val="22"/>
        </w:rPr>
      </w:pPr>
      <w:r>
        <w:rPr>
          <w:rFonts w:ascii="Times New Roman" w:hAnsi="Times New Roman"/>
          <w:sz w:val="22"/>
        </w:rPr>
        <w:tab/>
        <w:t>Tabako kontrolės programos rengiamos, finansuojamos, įgyvendinamos ir kontroliuojamos pagal Lie</w:t>
      </w:r>
      <w:r>
        <w:rPr>
          <w:rFonts w:ascii="Times New Roman" w:hAnsi="Times New Roman"/>
          <w:sz w:val="22"/>
        </w:rPr>
        <w:t>tuvos Respublikos Vyriausybės nustatytus sveikatos programų rengimo, tvirtinimo, finansavimo, įgyvendinimo ir kontrolės nuostatus.</w:t>
      </w:r>
    </w:p>
    <w:p w:rsidR="00000000" w:rsidRDefault="004562FA">
      <w:pPr>
        <w:ind w:firstLine="426"/>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sz w:val="22"/>
        </w:rPr>
        <w:tab/>
      </w:r>
      <w:r>
        <w:rPr>
          <w:rFonts w:ascii="Times New Roman" w:hAnsi="Times New Roman"/>
          <w:b/>
          <w:sz w:val="22"/>
        </w:rPr>
        <w:t xml:space="preserve">17 straipsnis. Tabako gaminių gamybos, prekybos, importo, eksporto, vartojimo, jo </w:t>
      </w:r>
    </w:p>
    <w:p w:rsidR="00000000" w:rsidRDefault="004562FA">
      <w:pPr>
        <w:ind w:firstLine="1985"/>
        <w:jc w:val="both"/>
        <w:rPr>
          <w:rFonts w:ascii="Times New Roman" w:hAnsi="Times New Roman"/>
          <w:b/>
          <w:sz w:val="22"/>
        </w:rPr>
      </w:pPr>
      <w:r>
        <w:rPr>
          <w:rFonts w:ascii="Times New Roman" w:hAnsi="Times New Roman"/>
          <w:b/>
          <w:sz w:val="22"/>
        </w:rPr>
        <w:t>daromos žalos sveikatai ir ūkiui statist</w:t>
      </w:r>
      <w:r>
        <w:rPr>
          <w:rFonts w:ascii="Times New Roman" w:hAnsi="Times New Roman"/>
          <w:b/>
          <w:sz w:val="22"/>
        </w:rPr>
        <w:t>ika</w:t>
      </w:r>
    </w:p>
    <w:p w:rsidR="00000000" w:rsidRDefault="004562FA">
      <w:pPr>
        <w:ind w:firstLine="720"/>
        <w:jc w:val="both"/>
        <w:rPr>
          <w:rFonts w:ascii="Times New Roman" w:hAnsi="Times New Roman"/>
          <w:sz w:val="22"/>
        </w:rPr>
      </w:pPr>
      <w:r>
        <w:rPr>
          <w:rFonts w:ascii="Times New Roman" w:hAnsi="Times New Roman"/>
          <w:sz w:val="22"/>
        </w:rPr>
        <w:t xml:space="preserve">Tabako gaminių gamybos, vidaus ir užsienio prekybos statistikoje naudojamos apskaitos ir statistikos informacijos teikimo bei skelbimo tvarką tvirtina Lietuvos Respublikos Vyriausybė. </w:t>
      </w:r>
    </w:p>
    <w:p w:rsidR="00000000" w:rsidRDefault="004562FA">
      <w:pPr>
        <w:jc w:val="both"/>
        <w:rPr>
          <w:rFonts w:ascii="Times New Roman" w:hAnsi="Times New Roman"/>
          <w:sz w:val="22"/>
        </w:rPr>
      </w:pPr>
    </w:p>
    <w:p w:rsidR="00000000" w:rsidRDefault="004562FA">
      <w:pPr>
        <w:jc w:val="center"/>
        <w:rPr>
          <w:rFonts w:ascii="Times New Roman" w:hAnsi="Times New Roman"/>
          <w:sz w:val="22"/>
        </w:rPr>
      </w:pPr>
      <w:r>
        <w:rPr>
          <w:rFonts w:ascii="Times New Roman" w:hAnsi="Times New Roman"/>
          <w:sz w:val="22"/>
        </w:rPr>
        <w:t xml:space="preserve">IV SKYRIUS. </w:t>
      </w:r>
    </w:p>
    <w:p w:rsidR="00000000" w:rsidRDefault="004562FA">
      <w:pPr>
        <w:jc w:val="center"/>
        <w:rPr>
          <w:rFonts w:ascii="Times New Roman" w:hAnsi="Times New Roman"/>
          <w:sz w:val="22"/>
        </w:rPr>
      </w:pPr>
      <w:r>
        <w:rPr>
          <w:rFonts w:ascii="Times New Roman" w:hAnsi="Times New Roman"/>
          <w:sz w:val="22"/>
        </w:rPr>
        <w:t>VALSTYBĖS TABAKO KONTROLĖS POLITIKĄ KOORDINUOJANTYS I</w:t>
      </w:r>
      <w:r>
        <w:rPr>
          <w:rFonts w:ascii="Times New Roman" w:hAnsi="Times New Roman"/>
          <w:sz w:val="22"/>
        </w:rPr>
        <w:t>R</w:t>
      </w:r>
    </w:p>
    <w:p w:rsidR="00000000" w:rsidRDefault="004562FA">
      <w:pPr>
        <w:jc w:val="center"/>
        <w:rPr>
          <w:rFonts w:ascii="Times New Roman" w:hAnsi="Times New Roman"/>
          <w:sz w:val="22"/>
        </w:rPr>
      </w:pPr>
      <w:r>
        <w:rPr>
          <w:rFonts w:ascii="Times New Roman" w:hAnsi="Times New Roman"/>
          <w:sz w:val="22"/>
        </w:rPr>
        <w:t>VYKDOMIEJI SUBJEKTAI BEI JŲ KOMPETENCIJA</w:t>
      </w:r>
    </w:p>
    <w:p w:rsidR="00000000" w:rsidRDefault="004562FA">
      <w:pPr>
        <w:jc w:val="both"/>
        <w:rPr>
          <w:rFonts w:ascii="Times New Roman" w:hAnsi="Times New Roman"/>
          <w:sz w:val="22"/>
        </w:rPr>
      </w:pPr>
    </w:p>
    <w:p w:rsidR="00000000" w:rsidRDefault="004562FA">
      <w:pPr>
        <w:ind w:left="2430" w:hanging="1710"/>
        <w:jc w:val="both"/>
        <w:rPr>
          <w:rFonts w:ascii="Times New Roman" w:hAnsi="Times New Roman"/>
          <w:b/>
          <w:sz w:val="22"/>
        </w:rPr>
      </w:pPr>
      <w:r>
        <w:rPr>
          <w:rFonts w:ascii="Times New Roman" w:hAnsi="Times New Roman"/>
          <w:b/>
          <w:sz w:val="22"/>
        </w:rPr>
        <w:t>18 straipsnis. Valstybės tabako kontrolės politikos vykdomųjų institucijų sistema</w:t>
      </w:r>
    </w:p>
    <w:p w:rsidR="00000000" w:rsidRDefault="004562FA">
      <w:pPr>
        <w:pStyle w:val="BodyTextIndent2"/>
      </w:pPr>
      <w:r>
        <w:t>Valstybės tabako kontrolę pagal savo kompetenciją atlieka VTAKT, savivaldybių vykdomosios institucijos, Valstybinė mokesčių inspek</w:t>
      </w:r>
      <w:r>
        <w:t>cija, policija, Valstybinė ne maisto produktų inspekcija prie Ūkio ministerijos bei sveikatos priežiūros sistemos įstaigos. Šių institucijų kompetenciją tabako kontrolės srityje nustato šis ir kiti Lietuvos Respublikos įstatymai bei teisės aktai.</w:t>
      </w:r>
    </w:p>
    <w:p w:rsidR="00000000" w:rsidRDefault="004562FA">
      <w:pPr>
        <w:ind w:firstLine="709"/>
        <w:jc w:val="both"/>
        <w:rPr>
          <w:rFonts w:ascii="Times New Roman" w:hAnsi="Times New Roman"/>
          <w:i/>
        </w:rPr>
      </w:pPr>
      <w:r>
        <w:rPr>
          <w:rFonts w:ascii="Times New Roman" w:hAnsi="Times New Roman"/>
          <w:sz w:val="22"/>
        </w:rPr>
        <w:t>Tabako ga</w:t>
      </w:r>
      <w:r>
        <w:rPr>
          <w:rFonts w:ascii="Times New Roman" w:hAnsi="Times New Roman"/>
          <w:sz w:val="22"/>
        </w:rPr>
        <w:t xml:space="preserve">minių reklamos draudimo laikymąsi, įskaitant klaidinančią ir lyginamąją reklamą, taip pat paslėptą tabako gaminių reklamą, pagal savo kompetenciją kontroliuoja VTAKT, Nacionalinė vartotojų teisių apsaugos taryba, Lietuvos Respublikos konkurencijos taryba, </w:t>
      </w:r>
      <w:r>
        <w:rPr>
          <w:rFonts w:ascii="Times New Roman" w:hAnsi="Times New Roman"/>
          <w:sz w:val="22"/>
        </w:rPr>
        <w:t>savivaldybių vykdomosios institucijos ir valstybės įstaiga, atsakinga už kultūros vertybių apsaugą. Šių institucijų kompetenciją tabako gaminių reklamos kontrolės srityje nustato šis ir kiti Lietuvos Respublikos įstatymai bei teisės aktai.</w:t>
      </w:r>
    </w:p>
    <w:p w:rsidR="00000000" w:rsidRDefault="004562FA">
      <w:pPr>
        <w:jc w:val="both"/>
        <w:rPr>
          <w:rFonts w:ascii="Times New Roman" w:hAnsi="Times New Roman"/>
          <w:i/>
        </w:rPr>
      </w:pPr>
      <w:r>
        <w:rPr>
          <w:rFonts w:ascii="Times New Roman" w:hAnsi="Times New Roman"/>
          <w:i/>
        </w:rPr>
        <w:t>Straipsnio pakei</w:t>
      </w:r>
      <w:r>
        <w:rPr>
          <w:rFonts w:ascii="Times New Roman" w:hAnsi="Times New Roman"/>
          <w:i/>
        </w:rPr>
        <w:t>timai:</w:t>
      </w:r>
    </w:p>
    <w:p w:rsidR="00000000" w:rsidRDefault="004562FA">
      <w:pPr>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VIII-1178</w:t>
        </w:r>
      </w:hyperlink>
      <w:r>
        <w:rPr>
          <w:rFonts w:ascii="Times New Roman" w:hAnsi="Times New Roman"/>
          <w:i/>
        </w:rPr>
        <w:t>, 99.05.11, Žin., 1999, Nr.50-1597 (99.06.09)</w:t>
      </w:r>
    </w:p>
    <w:p w:rsidR="00000000" w:rsidRDefault="004562FA">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IX-942</w:t>
        </w:r>
      </w:hyperlink>
      <w:r>
        <w:rPr>
          <w:rFonts w:ascii="Times New Roman" w:hAnsi="Times New Roman"/>
          <w:i/>
        </w:rPr>
        <w:t>, 2002-06-11, Žin., 2002, Nr. 68-2757</w:t>
      </w:r>
      <w:r>
        <w:rPr>
          <w:rFonts w:ascii="Times New Roman" w:hAnsi="Times New Roman"/>
          <w:i/>
        </w:rPr>
        <w:t xml:space="preserve"> (2002-07-03)</w:t>
      </w:r>
    </w:p>
    <w:p w:rsidR="00000000" w:rsidRDefault="004562FA">
      <w:pPr>
        <w:jc w:val="both"/>
        <w:rPr>
          <w:rFonts w:ascii="Times New Roman" w:hAnsi="Times New Roman"/>
        </w:rPr>
      </w:pPr>
    </w:p>
    <w:p w:rsidR="00000000" w:rsidRDefault="004562FA">
      <w:pPr>
        <w:jc w:val="both"/>
        <w:rPr>
          <w:rFonts w:ascii="Times New Roman" w:hAnsi="Times New Roman"/>
          <w:sz w:val="22"/>
        </w:rPr>
      </w:pPr>
    </w:p>
    <w:p w:rsidR="00000000" w:rsidRDefault="004562FA">
      <w:pPr>
        <w:jc w:val="center"/>
        <w:rPr>
          <w:rFonts w:ascii="Times New Roman" w:hAnsi="Times New Roman"/>
          <w:sz w:val="22"/>
        </w:rPr>
      </w:pPr>
      <w:r>
        <w:rPr>
          <w:rFonts w:ascii="Times New Roman" w:hAnsi="Times New Roman"/>
          <w:sz w:val="22"/>
        </w:rPr>
        <w:t xml:space="preserve">V SKYRIUS. </w:t>
      </w:r>
    </w:p>
    <w:p w:rsidR="00000000" w:rsidRDefault="004562FA">
      <w:pPr>
        <w:jc w:val="center"/>
        <w:rPr>
          <w:rFonts w:ascii="Times New Roman" w:hAnsi="Times New Roman"/>
          <w:sz w:val="22"/>
        </w:rPr>
      </w:pPr>
      <w:r>
        <w:rPr>
          <w:rFonts w:ascii="Times New Roman" w:hAnsi="Times New Roman"/>
          <w:sz w:val="22"/>
        </w:rPr>
        <w:t>ATSAKOMYBĖS UŽ TABAKO KONTROLĖS ĮSTATYMO PAŽEIDIMUS TAIKYMO TVARKA</w:t>
      </w:r>
    </w:p>
    <w:p w:rsidR="00000000" w:rsidRDefault="004562FA">
      <w:pPr>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19 straipsnis. Atsakomybė už Tabako kontrolės įstatymo pažeidimus</w:t>
      </w:r>
    </w:p>
    <w:p w:rsidR="00000000" w:rsidRDefault="004562FA">
      <w:pPr>
        <w:ind w:firstLine="426"/>
        <w:jc w:val="both"/>
        <w:rPr>
          <w:rFonts w:ascii="Times New Roman" w:hAnsi="Times New Roman"/>
          <w:sz w:val="22"/>
        </w:rPr>
      </w:pPr>
      <w:r>
        <w:rPr>
          <w:rFonts w:ascii="Times New Roman" w:hAnsi="Times New Roman"/>
          <w:sz w:val="22"/>
        </w:rPr>
        <w:tab/>
        <w:t>Asmenys, pažeidę Tabako kontrolės įstatymo reikalavimus, atsako šio įstatymo ir kitų Lietuvo</w:t>
      </w:r>
      <w:r>
        <w:rPr>
          <w:rFonts w:ascii="Times New Roman" w:hAnsi="Times New Roman"/>
          <w:sz w:val="22"/>
        </w:rPr>
        <w:t>s Respublikos įstatymų nustatyta tvarka.</w:t>
      </w:r>
    </w:p>
    <w:p w:rsidR="00000000" w:rsidRDefault="004562FA">
      <w:pPr>
        <w:ind w:firstLine="426"/>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 xml:space="preserve">20 straipsnis. Administracinės atsakomybės už Tabako kontrolės įstatymo pažeidimus </w:t>
      </w:r>
    </w:p>
    <w:p w:rsidR="00000000" w:rsidRDefault="004562FA">
      <w:pPr>
        <w:ind w:left="1440" w:firstLine="545"/>
        <w:jc w:val="both"/>
        <w:rPr>
          <w:rFonts w:ascii="Times New Roman" w:hAnsi="Times New Roman"/>
          <w:b/>
          <w:sz w:val="22"/>
        </w:rPr>
      </w:pPr>
      <w:r>
        <w:rPr>
          <w:rFonts w:ascii="Times New Roman" w:hAnsi="Times New Roman"/>
          <w:b/>
          <w:sz w:val="22"/>
        </w:rPr>
        <w:t>taikymo tvarka</w:t>
      </w:r>
    </w:p>
    <w:p w:rsidR="00000000" w:rsidRDefault="004562FA">
      <w:pPr>
        <w:ind w:firstLine="426"/>
        <w:jc w:val="both"/>
        <w:rPr>
          <w:rFonts w:ascii="Times New Roman" w:hAnsi="Times New Roman"/>
          <w:sz w:val="22"/>
        </w:rPr>
      </w:pPr>
      <w:r>
        <w:rPr>
          <w:rFonts w:ascii="Times New Roman" w:hAnsi="Times New Roman"/>
          <w:sz w:val="22"/>
        </w:rPr>
        <w:tab/>
        <w:t xml:space="preserve">Piliečius ir pareigūnus administracinėn atsakomybėn už Tabako kontrolės įstatymo pažeidimus Lietuvos Respublikos </w:t>
      </w:r>
      <w:r>
        <w:rPr>
          <w:rFonts w:ascii="Times New Roman" w:hAnsi="Times New Roman"/>
          <w:sz w:val="22"/>
        </w:rPr>
        <w:t>įstatymų nustatyta tvarka traukia ir administracines nuobaudas skiria valstybės įgaliotų institucijų pareigūnai.</w:t>
      </w:r>
    </w:p>
    <w:p w:rsidR="00000000" w:rsidRDefault="004562FA">
      <w:pPr>
        <w:ind w:firstLine="426"/>
        <w:jc w:val="both"/>
        <w:rPr>
          <w:rFonts w:ascii="Times New Roman" w:hAnsi="Times New Roman"/>
          <w:sz w:val="22"/>
        </w:rPr>
      </w:pPr>
      <w:r>
        <w:rPr>
          <w:rFonts w:ascii="Times New Roman" w:hAnsi="Times New Roman"/>
          <w:sz w:val="22"/>
        </w:rPr>
        <w:tab/>
        <w:t>Piliečių ir pareigūnų patraukimas administracinėn atsakomybėn neatleidžia jų nuo prievolės atlyginti Tabako kontrolės įstatymo pažeidimais pad</w:t>
      </w:r>
      <w:r>
        <w:rPr>
          <w:rFonts w:ascii="Times New Roman" w:hAnsi="Times New Roman"/>
          <w:sz w:val="22"/>
        </w:rPr>
        <w:t>arytą žalą sveikatai.</w:t>
      </w:r>
    </w:p>
    <w:p w:rsidR="00000000" w:rsidRDefault="004562FA">
      <w:pPr>
        <w:ind w:firstLine="426"/>
        <w:jc w:val="both"/>
        <w:rPr>
          <w:rFonts w:ascii="Times New Roman" w:hAnsi="Times New Roman"/>
          <w:sz w:val="22"/>
        </w:rPr>
      </w:pPr>
      <w:r>
        <w:rPr>
          <w:rFonts w:ascii="Times New Roman" w:hAnsi="Times New Roman"/>
          <w:sz w:val="22"/>
        </w:rPr>
        <w:tab/>
        <w:t>Lietuvos Respublikoje pagaminti, į ją įvežti arba joje realizuojami tabako gaminiai, kurie neatitinka reikalavimų, nustatomų Lietuvos Respublikos teisės aktuose, Lietuvos Respublikos administracinių teisės pažeidimų kodekso nustatyta</w:t>
      </w:r>
      <w:r>
        <w:rPr>
          <w:rFonts w:ascii="Times New Roman" w:hAnsi="Times New Roman"/>
          <w:sz w:val="22"/>
        </w:rPr>
        <w:t xml:space="preserve"> tvarka privalo būti konfiskuojami ir sunaikinami.</w:t>
      </w:r>
    </w:p>
    <w:p w:rsidR="00000000" w:rsidRDefault="004562FA">
      <w:pPr>
        <w:jc w:val="both"/>
        <w:rPr>
          <w:rFonts w:ascii="Times New Roman" w:hAnsi="Times New Roman"/>
          <w:sz w:val="22"/>
        </w:rPr>
      </w:pPr>
    </w:p>
    <w:p w:rsidR="00000000" w:rsidRDefault="004562FA">
      <w:pPr>
        <w:ind w:left="2610" w:hanging="1890"/>
        <w:jc w:val="both"/>
        <w:rPr>
          <w:rFonts w:ascii="Times New Roman" w:hAnsi="Times New Roman"/>
          <w:b/>
          <w:sz w:val="22"/>
        </w:rPr>
      </w:pPr>
      <w:r>
        <w:rPr>
          <w:rFonts w:ascii="Times New Roman" w:hAnsi="Times New Roman"/>
          <w:b/>
          <w:sz w:val="22"/>
        </w:rPr>
        <w:t>21 straipsnis. Ekonominių sankcijų už Tabako kontrolės įstatymo pažeidimus taikymas</w:t>
      </w:r>
    </w:p>
    <w:p w:rsidR="00000000" w:rsidRDefault="004562FA">
      <w:pPr>
        <w:pStyle w:val="BodyTextIndent2"/>
      </w:pPr>
      <w:r>
        <w:t>Valstybinė tabako ir alkoholio kontrolės tarnyba prie Lietuvos Respublikos Vyriausybės arba Nacionalinė vartotojų teisių</w:t>
      </w:r>
      <w:r>
        <w:t xml:space="preserve"> apsaugos taryba, arba Valstybinė ne maisto produktų inspekcija prie Ūkio ministerijos, arba Valstybinė mokesčių inspekcija, arba savivaldybių vykdomosios institucijos, arba teismai pagal savo kompetenciją turi teisę skirti įmonėms, įstaigoms, organizacijo</w:t>
      </w:r>
      <w:r>
        <w:t>ms baudas už šio įstatymo pažeidimus.</w:t>
      </w:r>
    </w:p>
    <w:p w:rsidR="00000000" w:rsidRDefault="004562FA">
      <w:pPr>
        <w:ind w:firstLine="720"/>
        <w:jc w:val="both"/>
        <w:rPr>
          <w:rFonts w:ascii="Times New Roman" w:hAnsi="Times New Roman"/>
          <w:sz w:val="22"/>
        </w:rPr>
      </w:pPr>
      <w:r>
        <w:rPr>
          <w:rFonts w:ascii="Times New Roman" w:hAnsi="Times New Roman"/>
          <w:sz w:val="22"/>
        </w:rPr>
        <w:t>Tabako auginimas, jo gaminių gaminimas, importas bei prekyba, neturint šiai veiklai atitinkamo leidimo ar licencijos, užtraukia komercinės-ūkinės veiklos subjektams penkiasdešimties tūkstančių litų baudą. Baudas skiria</w:t>
      </w:r>
      <w:r>
        <w:rPr>
          <w:rFonts w:ascii="Times New Roman" w:hAnsi="Times New Roman"/>
          <w:sz w:val="22"/>
        </w:rPr>
        <w:t xml:space="preserve"> VTAKT bei savivaldos vykdomosios institucijos.</w:t>
      </w:r>
    </w:p>
    <w:p w:rsidR="00000000" w:rsidRDefault="004562FA">
      <w:pPr>
        <w:ind w:firstLine="720"/>
        <w:jc w:val="both"/>
        <w:rPr>
          <w:rFonts w:ascii="Times New Roman" w:hAnsi="Times New Roman"/>
          <w:sz w:val="22"/>
        </w:rPr>
      </w:pPr>
      <w:r>
        <w:rPr>
          <w:rFonts w:ascii="Times New Roman" w:hAnsi="Times New Roman"/>
          <w:sz w:val="22"/>
        </w:rPr>
        <w:t>Tabako gaminių gamyba, pateikimas į rinką ir realizavimas, laikymas, gabenimas Lietuvos Respublikoje, nesilaikant šio įstatymo 7 straipsnio pirmosios ir trečiosios dalių reikalavimų, gaminių įsigijimą patvirt</w:t>
      </w:r>
      <w:r>
        <w:rPr>
          <w:rFonts w:ascii="Times New Roman" w:hAnsi="Times New Roman"/>
          <w:sz w:val="22"/>
        </w:rPr>
        <w:t>inančių juridinę galią turinčių dokumentų neturėjimas, tabako gaminių laikymas, saugojimas neturint licencijos užsiimti tabako gaminių gamyba arba importu, didmenine ar mažmenine prekyba užtraukia komercinės-ūkinės veiklos subjektams dvidešimties tūkstanči</w:t>
      </w:r>
      <w:r>
        <w:rPr>
          <w:rFonts w:ascii="Times New Roman" w:hAnsi="Times New Roman"/>
          <w:sz w:val="22"/>
        </w:rPr>
        <w:t>ų litų baudą, o šioje dalyje numatytas pažeidimas, padarytas per vienerius metus nuo ankstesnio pažeidimo, – penkiasdešimties tūkstančių litų baudą. Už šioje dalyje numatytus pažeidimus baudas pagal savo kompetenciją skiria Nacionalinė vartotojų teisių aps</w:t>
      </w:r>
      <w:r>
        <w:rPr>
          <w:rFonts w:ascii="Times New Roman" w:hAnsi="Times New Roman"/>
          <w:sz w:val="22"/>
        </w:rPr>
        <w:t>augos taryba, Valstybinė mokesčių inspekcija, VTAKT, teismai. Nacionalinė vartotojų teisių apsaugos taryba, išnagrinėjusi Valstybinės ne maisto produktų inspekcijos prie Ūkio ministerijos pateiktus dokumentus, šioje dalyje numatytas baudas skiria tuomet, j</w:t>
      </w:r>
      <w:r>
        <w:rPr>
          <w:rFonts w:ascii="Times New Roman" w:hAnsi="Times New Roman"/>
          <w:sz w:val="22"/>
        </w:rPr>
        <w:t>eigu tabako gaminys, kuris neatitinka nustatytų kokybės reikalavimų ir kuriame esantis sveikatai kenksmingų medžiagų kiekis viršija nustatytas normas, buvo pateiktas į rinką. Šiuo atveju Valstybinė ne maisto produktų inspekcija prie Ūkio ministerijos suraš</w:t>
      </w:r>
      <w:r>
        <w:rPr>
          <w:rFonts w:ascii="Times New Roman" w:hAnsi="Times New Roman"/>
          <w:sz w:val="22"/>
        </w:rPr>
        <w:t>o Nacionalinės vartotojų teisių apsaugos tarybos nustatytos formos protokolą, kad nesaugus gaminys buvo pateiktas į rinką, ir kartu su reikalingais įrodymais ne vėliau kaip per 3 darbo dienas jį perduoda Nacionalinei vartotojų teisių apsaugos tarybai.</w:t>
      </w:r>
    </w:p>
    <w:p w:rsidR="00000000" w:rsidRDefault="004562FA">
      <w:pPr>
        <w:pStyle w:val="BodyTextIndent3"/>
      </w:pPr>
      <w:r>
        <w:t>Taba</w:t>
      </w:r>
      <w:r>
        <w:t>ko gaminių importo reikalavimų, nustatytų šio įstatymo 8 straipsnio antrosios dalies 2, 3, 4, 5 punktuose, trečiojoje ir penktojoje dalyse, ir tabako gaminių pardavimo reikalavimų, nustatytų šio įstatymo 10 straipsnio pirmojoje, antrojoje, penktojoje ir še</w:t>
      </w:r>
      <w:r>
        <w:t>štojoje dalyse, pažeidimas užtraukia komercinės-ūkinės veiklos subjektams dvidešimties tūkstančių litų baudą.</w:t>
      </w:r>
    </w:p>
    <w:p w:rsidR="00000000" w:rsidRDefault="004562FA">
      <w:pPr>
        <w:ind w:firstLine="720"/>
        <w:jc w:val="both"/>
        <w:rPr>
          <w:rFonts w:ascii="Times New Roman" w:hAnsi="Times New Roman"/>
          <w:sz w:val="22"/>
        </w:rPr>
      </w:pPr>
      <w:r>
        <w:rPr>
          <w:rFonts w:ascii="Times New Roman" w:hAnsi="Times New Roman"/>
          <w:sz w:val="22"/>
        </w:rPr>
        <w:t>Šių reikalavimų pažeidimas, padarytas pakartotinai per vienerius metus nuo ankstesnio pažeidimo, užtraukia komercinės-ūkinės veiklos subjektams pe</w:t>
      </w:r>
      <w:r>
        <w:rPr>
          <w:rFonts w:ascii="Times New Roman" w:hAnsi="Times New Roman"/>
          <w:sz w:val="22"/>
        </w:rPr>
        <w:t>nkiasdešimties tūkstančių litų baudą.</w:t>
      </w:r>
    </w:p>
    <w:p w:rsidR="00000000" w:rsidRDefault="004562FA">
      <w:pPr>
        <w:pStyle w:val="BodyText"/>
        <w:ind w:firstLine="720"/>
        <w:jc w:val="both"/>
        <w:rPr>
          <w:sz w:val="22"/>
        </w:rPr>
      </w:pPr>
      <w:r>
        <w:rPr>
          <w:sz w:val="22"/>
        </w:rPr>
        <w:t>Už šio įstatymo reikalavimų pažeidimus baudas skiria:</w:t>
      </w:r>
    </w:p>
    <w:p w:rsidR="00000000" w:rsidRDefault="004562FA">
      <w:pPr>
        <w:ind w:firstLine="720"/>
        <w:jc w:val="both"/>
        <w:rPr>
          <w:rFonts w:ascii="Times New Roman" w:hAnsi="Times New Roman"/>
          <w:sz w:val="22"/>
        </w:rPr>
      </w:pPr>
      <w:r>
        <w:rPr>
          <w:rFonts w:ascii="Times New Roman" w:hAnsi="Times New Roman"/>
          <w:sz w:val="22"/>
        </w:rPr>
        <w:t>1) už 8 straipsnio antrosios dalies 2, 3 ir 5 punktų, trečiosios dalies reikalavimų nesilaikymą – Valstybinė ne maisto produktų inspekcija prie Ūkio ministerijos, u</w:t>
      </w:r>
      <w:r>
        <w:rPr>
          <w:rFonts w:ascii="Times New Roman" w:hAnsi="Times New Roman"/>
          <w:sz w:val="22"/>
        </w:rPr>
        <w:t>ž 10 straipsnio antrosios dalies 1, 5, 6 ir 7 punktų nesilaikymą – Valstybinė ne maisto produktų inspekcija prie Ūkio ministerijos, VTAKT;</w:t>
      </w:r>
    </w:p>
    <w:p w:rsidR="00000000" w:rsidRDefault="004562FA">
      <w:pPr>
        <w:ind w:firstLine="720"/>
        <w:jc w:val="both"/>
        <w:rPr>
          <w:rFonts w:ascii="Times New Roman" w:hAnsi="Times New Roman"/>
          <w:sz w:val="22"/>
        </w:rPr>
      </w:pPr>
      <w:r>
        <w:rPr>
          <w:rFonts w:ascii="Times New Roman" w:hAnsi="Times New Roman"/>
          <w:sz w:val="22"/>
        </w:rPr>
        <w:t>2) už 8 straipsnio antrosios dalies 4 punkto reikalavimų nesilaikymą – Valstybinė mokesčių inspekcija, teismai, už 10</w:t>
      </w:r>
      <w:r>
        <w:rPr>
          <w:rFonts w:ascii="Times New Roman" w:hAnsi="Times New Roman"/>
          <w:sz w:val="22"/>
        </w:rPr>
        <w:t xml:space="preserve"> straipsnio antrosios dalies 4 punkto reikalavimų nesilaikymą – Valstybinė mokesčių inspekcija, VTAKT, teismai;</w:t>
      </w:r>
    </w:p>
    <w:p w:rsidR="00000000" w:rsidRDefault="004562FA">
      <w:pPr>
        <w:ind w:firstLine="720"/>
        <w:jc w:val="both"/>
        <w:rPr>
          <w:rFonts w:ascii="Times New Roman" w:hAnsi="Times New Roman"/>
          <w:sz w:val="22"/>
        </w:rPr>
      </w:pPr>
      <w:r>
        <w:rPr>
          <w:rFonts w:ascii="Times New Roman" w:hAnsi="Times New Roman"/>
          <w:sz w:val="22"/>
        </w:rPr>
        <w:t>3) už 10 straipsnio antrosios dalies 3, 8 punktų, 10 straipsnio pirmosios, penktosios ir šeštosios dalių reikalavimų nesilaikymą – VTAKT, saviva</w:t>
      </w:r>
      <w:r>
        <w:rPr>
          <w:rFonts w:ascii="Times New Roman" w:hAnsi="Times New Roman"/>
          <w:sz w:val="22"/>
        </w:rPr>
        <w:t>ldybių vykdomosios institucijos.</w:t>
      </w:r>
    </w:p>
    <w:p w:rsidR="00000000" w:rsidRDefault="004562FA">
      <w:pPr>
        <w:ind w:firstLine="720"/>
        <w:jc w:val="both"/>
        <w:rPr>
          <w:rFonts w:ascii="Times New Roman" w:hAnsi="Times New Roman"/>
          <w:sz w:val="22"/>
        </w:rPr>
      </w:pPr>
      <w:r>
        <w:rPr>
          <w:rFonts w:ascii="Times New Roman" w:hAnsi="Times New Roman"/>
          <w:sz w:val="22"/>
        </w:rPr>
        <w:t>Tabako gaminių rėmimo ribojimo ir reklamos draudimo reikalavimų, nustatytų 11 straipsnio pirmojoje, trečiojoje, ketvirtojoje ir penktojoje dalyse, nesilaikymas užtraukia komercinės-ūkinės veiklos subjektams penkių tūkstanči</w:t>
      </w:r>
      <w:r>
        <w:rPr>
          <w:rFonts w:ascii="Times New Roman" w:hAnsi="Times New Roman"/>
          <w:sz w:val="22"/>
        </w:rPr>
        <w:t>ų litų baudą, o šių reikalavimų pakartotinis pažeidimas, padarytas per vienerius metus nuo ankstesnio pažeidimo, – dešimties tūkstančių litų baudą. Baudas už šiuos pažeidimus skiria Valstybinė tabako ir alkoholio kontrolės tarnyba prie Lietuvos Respublikos</w:t>
      </w:r>
      <w:r>
        <w:rPr>
          <w:rFonts w:ascii="Times New Roman" w:hAnsi="Times New Roman"/>
          <w:sz w:val="22"/>
        </w:rPr>
        <w:t xml:space="preserve"> Vyriausybės (išskyrus pažeidimus visuomenės informavimo priemonėse). Baudas už šio įstatymo </w:t>
      </w:r>
      <w:r>
        <w:rPr>
          <w:rFonts w:ascii="Times New Roman" w:hAnsi="Times New Roman"/>
          <w:sz w:val="22"/>
        </w:rPr>
        <w:br/>
        <w:t>11 straipsnio pirmojoje, trečiojoje, ketvirtojoje ir penktojoje dalyse nustatytų reikalavimų pažeidimus visuomenės informavimo priemonėse skiria Nacionalinė varto</w:t>
      </w:r>
      <w:r>
        <w:rPr>
          <w:rFonts w:ascii="Times New Roman" w:hAnsi="Times New Roman"/>
          <w:sz w:val="22"/>
        </w:rPr>
        <w:t>tojų teisių apsaugos taryba.</w:t>
      </w:r>
    </w:p>
    <w:p w:rsidR="00000000" w:rsidRDefault="004562FA">
      <w:pPr>
        <w:jc w:val="both"/>
        <w:rPr>
          <w:rFonts w:ascii="Times New Roman" w:hAnsi="Times New Roman"/>
          <w:i/>
        </w:rPr>
      </w:pPr>
      <w:r>
        <w:rPr>
          <w:rFonts w:ascii="Times New Roman" w:hAnsi="Times New Roman"/>
          <w:i/>
        </w:rPr>
        <w:t>Straipsnio pakeitimai:</w:t>
      </w:r>
    </w:p>
    <w:p w:rsidR="00000000" w:rsidRDefault="004562FA">
      <w:pPr>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VIII-1178</w:t>
        </w:r>
      </w:hyperlink>
      <w:r>
        <w:rPr>
          <w:rFonts w:ascii="Times New Roman" w:hAnsi="Times New Roman"/>
          <w:i/>
        </w:rPr>
        <w:t>, 99.05.11, Žin., 1999, Nr.50-1597 (99.06.09)</w:t>
      </w:r>
    </w:p>
    <w:p w:rsidR="00000000" w:rsidRDefault="004562FA">
      <w:pPr>
        <w:widowControl w:val="0"/>
        <w:rPr>
          <w:rFonts w:ascii="Times New Roman" w:hAnsi="Times New Roman"/>
          <w:i/>
          <w:snapToGrid w:val="0"/>
        </w:rPr>
      </w:pPr>
      <w:r>
        <w:rPr>
          <w:rFonts w:ascii="Times New Roman" w:hAnsi="Times New Roman"/>
          <w:i/>
          <w:snapToGrid w:val="0"/>
        </w:rPr>
        <w:t xml:space="preserve">Nr. </w:t>
      </w:r>
      <w:hyperlink r:id="rId32" w:history="1">
        <w:r>
          <w:rPr>
            <w:rStyle w:val="Hyperlink"/>
            <w:rFonts w:ascii="Times New Roman" w:hAnsi="Times New Roman"/>
            <w:i/>
          </w:rPr>
          <w:t>VIII-1568</w:t>
        </w:r>
      </w:hyperlink>
      <w:r>
        <w:rPr>
          <w:rFonts w:ascii="Times New Roman" w:hAnsi="Times New Roman"/>
          <w:i/>
          <w:snapToGrid w:val="0"/>
        </w:rPr>
        <w:t>, 00.03.16, Žin., 2000, Nr.28-758 (00.04.05)</w:t>
      </w:r>
    </w:p>
    <w:p w:rsidR="00000000" w:rsidRDefault="004562FA">
      <w:pPr>
        <w:widowControl w:val="0"/>
        <w:rPr>
          <w:rFonts w:ascii="Times New Roman" w:hAnsi="Times New Roman"/>
          <w:i/>
          <w:snapToGrid w:val="0"/>
        </w:rPr>
      </w:pPr>
      <w:r>
        <w:rPr>
          <w:rFonts w:ascii="Times New Roman" w:hAnsi="Times New Roman"/>
          <w:i/>
          <w:snapToGrid w:val="0"/>
        </w:rPr>
        <w:t xml:space="preserve">Nr. </w:t>
      </w:r>
      <w:hyperlink r:id="rId33" w:history="1">
        <w:r>
          <w:rPr>
            <w:rStyle w:val="Hyperlink"/>
            <w:rFonts w:ascii="Times New Roman" w:hAnsi="Times New Roman"/>
            <w:i/>
          </w:rPr>
          <w:t>VIII-1830</w:t>
        </w:r>
      </w:hyperlink>
      <w:r>
        <w:rPr>
          <w:rFonts w:ascii="Times New Roman" w:hAnsi="Times New Roman"/>
          <w:i/>
          <w:snapToGrid w:val="0"/>
        </w:rPr>
        <w:t>, 00.07.11, Žin., 2000, Nr.61-1832 (00.07.26)</w:t>
      </w:r>
    </w:p>
    <w:p w:rsidR="00000000" w:rsidRDefault="004562FA">
      <w:pPr>
        <w:pStyle w:val="PlainText"/>
        <w:jc w:val="both"/>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IX-942</w:t>
        </w:r>
      </w:hyperlink>
      <w:r>
        <w:rPr>
          <w:rFonts w:ascii="Times New Roman" w:hAnsi="Times New Roman"/>
          <w:i/>
        </w:rPr>
        <w:t>, 2002-06-11, Žin., 2002, Nr. 68-2757 (2002-07-03)</w:t>
      </w:r>
    </w:p>
    <w:p w:rsidR="00000000" w:rsidRDefault="004562FA">
      <w:pPr>
        <w:jc w:val="both"/>
        <w:rPr>
          <w:rFonts w:ascii="Times New Roman" w:hAnsi="Times New Roman"/>
        </w:rPr>
      </w:pPr>
    </w:p>
    <w:p w:rsidR="00000000" w:rsidRDefault="004562FA">
      <w:pPr>
        <w:ind w:firstLine="426"/>
        <w:jc w:val="both"/>
        <w:rPr>
          <w:rFonts w:ascii="Times New Roman" w:hAnsi="Times New Roman"/>
          <w:b/>
          <w:sz w:val="22"/>
        </w:rPr>
      </w:pPr>
      <w:r>
        <w:rPr>
          <w:rFonts w:ascii="Times New Roman" w:hAnsi="Times New Roman"/>
          <w:b/>
          <w:sz w:val="22"/>
        </w:rPr>
        <w:tab/>
        <w:t>22 straipsnis. Piniginių baudų išieškojimas</w:t>
      </w:r>
    </w:p>
    <w:p w:rsidR="00000000" w:rsidRDefault="004562FA">
      <w:pPr>
        <w:ind w:firstLine="426"/>
        <w:jc w:val="both"/>
        <w:rPr>
          <w:rFonts w:ascii="Times New Roman" w:hAnsi="Times New Roman"/>
          <w:sz w:val="22"/>
        </w:rPr>
      </w:pPr>
      <w:r>
        <w:rPr>
          <w:rFonts w:ascii="Times New Roman" w:hAnsi="Times New Roman"/>
          <w:sz w:val="22"/>
        </w:rPr>
        <w:tab/>
        <w:t>Šio įstatymo 21 straipsnio pirmojoje dalyje nurodytų institucijų nutarimas skirti piniginę baudą už šio įstatymo pažeidimus, kur</w:t>
      </w:r>
      <w:r>
        <w:rPr>
          <w:rFonts w:ascii="Times New Roman" w:hAnsi="Times New Roman"/>
          <w:sz w:val="22"/>
        </w:rPr>
        <w:t>iame nurodomas baudos dydis (suma), įteikiamas teisės aktų pažeidėjui.</w:t>
      </w:r>
    </w:p>
    <w:p w:rsidR="00000000" w:rsidRDefault="004562FA">
      <w:pPr>
        <w:ind w:firstLine="426"/>
        <w:jc w:val="both"/>
        <w:rPr>
          <w:rFonts w:ascii="Times New Roman" w:hAnsi="Times New Roman"/>
          <w:sz w:val="22"/>
        </w:rPr>
      </w:pPr>
      <w:r>
        <w:rPr>
          <w:rFonts w:ascii="Times New Roman" w:hAnsi="Times New Roman"/>
          <w:sz w:val="22"/>
        </w:rPr>
        <w:tab/>
        <w:t>Piniginė bauda turi būti sumokama į valstybės biudžetą ne vėliau kaip per vieną mėnesį nuo dienos, kurią šio įstatymo pažeidėjams įteiktas nutarimas paskirti baudą.</w:t>
      </w:r>
    </w:p>
    <w:p w:rsidR="00000000" w:rsidRDefault="004562FA">
      <w:pPr>
        <w:ind w:firstLine="426"/>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23 straipsnis. Ne</w:t>
      </w:r>
      <w:r>
        <w:rPr>
          <w:rFonts w:ascii="Times New Roman" w:hAnsi="Times New Roman"/>
          <w:b/>
          <w:sz w:val="22"/>
        </w:rPr>
        <w:t xml:space="preserve">sumokėtų piniginių baudų išieškojimas ir delspinigių už laiku </w:t>
      </w:r>
    </w:p>
    <w:p w:rsidR="00000000" w:rsidRDefault="004562FA">
      <w:pPr>
        <w:ind w:firstLine="1985"/>
        <w:jc w:val="both"/>
        <w:rPr>
          <w:rFonts w:ascii="Times New Roman" w:hAnsi="Times New Roman"/>
          <w:b/>
          <w:sz w:val="22"/>
        </w:rPr>
      </w:pPr>
      <w:r>
        <w:rPr>
          <w:rFonts w:ascii="Times New Roman" w:hAnsi="Times New Roman"/>
          <w:b/>
          <w:sz w:val="22"/>
        </w:rPr>
        <w:t>nesumokėtas pinigines baudas skaičiavimas</w:t>
      </w:r>
    </w:p>
    <w:p w:rsidR="00000000" w:rsidRDefault="004562FA">
      <w:pPr>
        <w:ind w:firstLine="426"/>
        <w:jc w:val="both"/>
        <w:rPr>
          <w:rFonts w:ascii="Times New Roman" w:hAnsi="Times New Roman"/>
          <w:sz w:val="22"/>
        </w:rPr>
      </w:pPr>
      <w:r>
        <w:rPr>
          <w:rFonts w:ascii="Times New Roman" w:hAnsi="Times New Roman"/>
          <w:sz w:val="22"/>
        </w:rPr>
        <w:tab/>
        <w:t>Ūkio subjektų nesumokėtas pinigines baudas kartu su delspinigiais, kurie už kiekvieną dieną sudaro 0,2 procento piniginės baudos dydžio, išieško šio į</w:t>
      </w:r>
      <w:r>
        <w:rPr>
          <w:rFonts w:ascii="Times New Roman" w:hAnsi="Times New Roman"/>
          <w:sz w:val="22"/>
        </w:rPr>
        <w:t>statymo 21 straipsnio pirmojoje dalyje nurodytos institucijos ne ginčo tvarka.</w:t>
      </w:r>
    </w:p>
    <w:p w:rsidR="00000000" w:rsidRDefault="004562FA">
      <w:pPr>
        <w:jc w:val="both"/>
        <w:rPr>
          <w:rFonts w:ascii="Times New Roman" w:hAnsi="Times New Roman"/>
          <w:sz w:val="22"/>
        </w:rPr>
      </w:pPr>
    </w:p>
    <w:p w:rsidR="00000000" w:rsidRDefault="004562FA">
      <w:pPr>
        <w:ind w:firstLine="720"/>
        <w:jc w:val="both"/>
        <w:rPr>
          <w:rFonts w:ascii="Times New Roman" w:hAnsi="Times New Roman"/>
          <w:b/>
          <w:sz w:val="22"/>
        </w:rPr>
      </w:pPr>
      <w:r>
        <w:rPr>
          <w:rFonts w:ascii="Times New Roman" w:hAnsi="Times New Roman"/>
          <w:b/>
          <w:sz w:val="22"/>
        </w:rPr>
        <w:t>24 straipsnis. Nutarimo taikyti ekonominę sankciją vykdymo atidėjimas</w:t>
      </w:r>
    </w:p>
    <w:p w:rsidR="00000000" w:rsidRDefault="004562FA">
      <w:pPr>
        <w:pStyle w:val="BodyTextIndent"/>
      </w:pPr>
      <w:r>
        <w:tab/>
        <w:t>Jei yra aplinkybių, dėl kurių nedelsiant įvykdyti nutarimą taikyti ekonominę sankciją negalima, šio įstat</w:t>
      </w:r>
      <w:r>
        <w:t>ymo 21 straipsnio pirmojoje dalyje nurodytos institucijos pareigūnas, kuris priėmė nutarimą, pagal ūkinių subjektų, kurių atžvilgiu priimtas nutarimas, motyvuotą pareiškimą gali atidėti nutarimo vykdymą iki dviejų mėnesių.</w:t>
      </w:r>
    </w:p>
    <w:p w:rsidR="00000000" w:rsidRDefault="004562FA">
      <w:pPr>
        <w:ind w:firstLine="426"/>
        <w:jc w:val="both"/>
        <w:rPr>
          <w:rFonts w:ascii="Times New Roman" w:hAnsi="Times New Roman"/>
          <w:sz w:val="22"/>
        </w:rPr>
      </w:pPr>
      <w:r>
        <w:rPr>
          <w:rFonts w:ascii="Times New Roman" w:hAnsi="Times New Roman"/>
          <w:sz w:val="22"/>
        </w:rPr>
        <w:tab/>
        <w:t>Nutarimų taikyti ekonomines sank</w:t>
      </w:r>
      <w:r>
        <w:rPr>
          <w:rFonts w:ascii="Times New Roman" w:hAnsi="Times New Roman"/>
          <w:sz w:val="22"/>
        </w:rPr>
        <w:t>cijas atidėjimo pagrindus nustato Lietuvos Respublikos Vyriausybė.</w:t>
      </w:r>
    </w:p>
    <w:p w:rsidR="00000000" w:rsidRDefault="004562FA">
      <w:pPr>
        <w:ind w:firstLine="426"/>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25 straipsnis. Nutarimų dėl ekonominių sankcijų taikymo apskundimas</w:t>
      </w:r>
    </w:p>
    <w:p w:rsidR="00000000" w:rsidRDefault="004562FA">
      <w:pPr>
        <w:ind w:firstLine="426"/>
        <w:jc w:val="both"/>
        <w:rPr>
          <w:rFonts w:ascii="Times New Roman" w:hAnsi="Times New Roman"/>
          <w:sz w:val="22"/>
        </w:rPr>
      </w:pPr>
      <w:r>
        <w:rPr>
          <w:rFonts w:ascii="Times New Roman" w:hAnsi="Times New Roman"/>
          <w:sz w:val="22"/>
        </w:rPr>
        <w:tab/>
        <w:t>Ūkio subjektai, nesutinkantys su šio įstatymo 21 straipsnio pirmojoje dalyje nurodytų institucijų nutarimu taikyti eko</w:t>
      </w:r>
      <w:r>
        <w:rPr>
          <w:rFonts w:ascii="Times New Roman" w:hAnsi="Times New Roman"/>
          <w:sz w:val="22"/>
        </w:rPr>
        <w:t>nomines sankcijas, gali per vieną mėnesį nuo nutarimo įteikimo dienos kreiptis į teismą dėl minėto nutarimo atšaukimo arba jo pakeitimo ir nuostolių atlyginimo.</w:t>
      </w:r>
    </w:p>
    <w:p w:rsidR="00000000" w:rsidRDefault="004562FA">
      <w:pPr>
        <w:ind w:firstLine="426"/>
        <w:jc w:val="both"/>
        <w:rPr>
          <w:rFonts w:ascii="Times New Roman" w:hAnsi="Times New Roman"/>
          <w:sz w:val="22"/>
        </w:rPr>
      </w:pPr>
      <w:r>
        <w:rPr>
          <w:rFonts w:ascii="Times New Roman" w:hAnsi="Times New Roman"/>
          <w:sz w:val="22"/>
        </w:rPr>
        <w:tab/>
        <w:t>Kreipimasis į teismą nesustabdo šio įstatymo 21 straipsnio pirmojoje dalyje nurodytų instituci</w:t>
      </w:r>
      <w:r>
        <w:rPr>
          <w:rFonts w:ascii="Times New Roman" w:hAnsi="Times New Roman"/>
          <w:sz w:val="22"/>
        </w:rPr>
        <w:t>jų nutarimų taikyti ekonomines sankcijas vykdymo, jeigu teismas nenustato kitaip.</w:t>
      </w:r>
    </w:p>
    <w:p w:rsidR="00000000" w:rsidRDefault="004562FA">
      <w:pPr>
        <w:ind w:firstLine="426"/>
        <w:jc w:val="both"/>
        <w:rPr>
          <w:rFonts w:ascii="Times New Roman" w:hAnsi="Times New Roman"/>
          <w:sz w:val="22"/>
        </w:rPr>
      </w:pPr>
      <w:r>
        <w:rPr>
          <w:rFonts w:ascii="Times New Roman" w:hAnsi="Times New Roman"/>
          <w:sz w:val="22"/>
        </w:rPr>
        <w:tab/>
        <w:t>Šio įstatymo 21 straipsnio pirmojoje dalyje nurodytos institucijos nutarimas dėl ekonominių sankcijų už teisės aktų pažeidimus taikymo ir jų pagrindimas skelbiami viešai.</w:t>
      </w:r>
    </w:p>
    <w:p w:rsidR="00000000" w:rsidRDefault="004562FA">
      <w:pPr>
        <w:ind w:firstLine="426"/>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r>
      <w:r>
        <w:rPr>
          <w:rFonts w:ascii="Times New Roman" w:hAnsi="Times New Roman"/>
          <w:b/>
          <w:sz w:val="22"/>
        </w:rPr>
        <w:t>26 straipsnis. Nuostolių atlyginimo tvarka</w:t>
      </w:r>
    </w:p>
    <w:p w:rsidR="00000000" w:rsidRDefault="004562FA">
      <w:pPr>
        <w:ind w:firstLine="426"/>
        <w:jc w:val="both"/>
        <w:rPr>
          <w:rFonts w:ascii="Times New Roman" w:hAnsi="Times New Roman"/>
          <w:sz w:val="22"/>
        </w:rPr>
      </w:pPr>
      <w:r>
        <w:rPr>
          <w:rFonts w:ascii="Times New Roman" w:hAnsi="Times New Roman"/>
          <w:sz w:val="22"/>
        </w:rPr>
        <w:tab/>
        <w:t>Ūkio subjektų nuostoliai, patirti dėl šio įstatymo 21 straipsnio pirmojoje dalyje nurodytų institucijų sprendimų, pažeidžiančių šio įstatymo reikalavimus, atlyginami iš šių institucijų lėšų, kurios vėliau išieško</w:t>
      </w:r>
      <w:r>
        <w:rPr>
          <w:rFonts w:ascii="Times New Roman" w:hAnsi="Times New Roman"/>
          <w:sz w:val="22"/>
        </w:rPr>
        <w:t>mos iš kaltųjų asmenų.</w:t>
      </w:r>
    </w:p>
    <w:p w:rsidR="00000000" w:rsidRDefault="004562FA">
      <w:pPr>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27 straipsnis. Išieškotų ekonominių sankcijų sumų naudojimas</w:t>
      </w:r>
    </w:p>
    <w:p w:rsidR="00000000" w:rsidRDefault="004562FA">
      <w:pPr>
        <w:ind w:firstLine="426"/>
        <w:jc w:val="both"/>
        <w:rPr>
          <w:rFonts w:ascii="Times New Roman" w:hAnsi="Times New Roman"/>
          <w:sz w:val="22"/>
        </w:rPr>
      </w:pPr>
      <w:r>
        <w:rPr>
          <w:rFonts w:ascii="Times New Roman" w:hAnsi="Times New Roman"/>
          <w:sz w:val="22"/>
        </w:rPr>
        <w:tab/>
        <w:t>Lėšos, kurias išieško šio įstatymo 21 straipsnyje nurodytos institucijos, naudojamos įstatymų nustatyta tvarka.</w:t>
      </w:r>
    </w:p>
    <w:p w:rsidR="00000000" w:rsidRDefault="004562FA">
      <w:pPr>
        <w:ind w:firstLine="426"/>
        <w:jc w:val="both"/>
        <w:rPr>
          <w:rFonts w:ascii="Times New Roman" w:hAnsi="Times New Roman"/>
          <w:sz w:val="22"/>
        </w:rPr>
      </w:pPr>
    </w:p>
    <w:p w:rsidR="00000000" w:rsidRDefault="004562FA">
      <w:pPr>
        <w:ind w:firstLine="426"/>
        <w:jc w:val="both"/>
        <w:rPr>
          <w:rFonts w:ascii="Times New Roman" w:hAnsi="Times New Roman"/>
          <w:b/>
          <w:sz w:val="22"/>
        </w:rPr>
      </w:pPr>
      <w:r>
        <w:rPr>
          <w:rFonts w:ascii="Times New Roman" w:hAnsi="Times New Roman"/>
          <w:b/>
          <w:sz w:val="22"/>
        </w:rPr>
        <w:tab/>
        <w:t>28 straipsnis. Ginčai dėl Tabako kontrolės įstatymo paž</w:t>
      </w:r>
      <w:r>
        <w:rPr>
          <w:rFonts w:ascii="Times New Roman" w:hAnsi="Times New Roman"/>
          <w:b/>
          <w:sz w:val="22"/>
        </w:rPr>
        <w:t>eidimų</w:t>
      </w:r>
    </w:p>
    <w:p w:rsidR="00000000" w:rsidRDefault="004562FA">
      <w:pPr>
        <w:ind w:firstLine="426"/>
        <w:jc w:val="both"/>
        <w:rPr>
          <w:rFonts w:ascii="Times New Roman" w:hAnsi="Times New Roman"/>
          <w:sz w:val="22"/>
        </w:rPr>
      </w:pPr>
      <w:r>
        <w:rPr>
          <w:rFonts w:ascii="Times New Roman" w:hAnsi="Times New Roman"/>
          <w:sz w:val="22"/>
        </w:rPr>
        <w:tab/>
        <w:t>Ginčai, kilę tarp juridinių ir fizinių asmenų dėl šio įstatymo pažeidimų bei materialinės atsakomybės už juos, sprendžiami teismine tvarka.</w:t>
      </w:r>
    </w:p>
    <w:p w:rsidR="00000000" w:rsidRDefault="004562FA">
      <w:pPr>
        <w:ind w:firstLine="426"/>
        <w:jc w:val="both"/>
        <w:rPr>
          <w:rFonts w:ascii="Times New Roman" w:hAnsi="Times New Roman"/>
          <w:sz w:val="22"/>
        </w:rPr>
      </w:pPr>
      <w:r>
        <w:rPr>
          <w:rFonts w:ascii="Times New Roman" w:hAnsi="Times New Roman"/>
          <w:sz w:val="22"/>
        </w:rPr>
        <w:tab/>
        <w:t xml:space="preserve">Ginčai tarp Lietuvos Respublikos ir kitų valstybių juridinių bei fizinių asmenų dėl šio įstatymo pažeidimų </w:t>
      </w:r>
      <w:r>
        <w:rPr>
          <w:rFonts w:ascii="Times New Roman" w:hAnsi="Times New Roman"/>
          <w:sz w:val="22"/>
        </w:rPr>
        <w:t xml:space="preserve">sprendžiami Lietuvos Respublikos įstatymų nustatyta tvarka, jeigu Lietuvos Respublikos tarptautinėse sutartyse nenumatyta kitaip. </w:t>
      </w:r>
    </w:p>
    <w:p w:rsidR="00000000" w:rsidRDefault="004562FA">
      <w:pPr>
        <w:jc w:val="both"/>
        <w:rPr>
          <w:rFonts w:ascii="Times New Roman" w:hAnsi="Times New Roman"/>
          <w:sz w:val="22"/>
        </w:rPr>
      </w:pPr>
    </w:p>
    <w:p w:rsidR="00000000" w:rsidRDefault="004562FA">
      <w:pPr>
        <w:jc w:val="center"/>
        <w:rPr>
          <w:rFonts w:ascii="Times New Roman" w:hAnsi="Times New Roman"/>
          <w:sz w:val="22"/>
        </w:rPr>
      </w:pPr>
      <w:r>
        <w:rPr>
          <w:rFonts w:ascii="Times New Roman" w:hAnsi="Times New Roman"/>
          <w:sz w:val="22"/>
        </w:rPr>
        <w:t>VI SKYRIUS. BAIGIAMOSIOS NUOSTATOS</w:t>
      </w:r>
    </w:p>
    <w:p w:rsidR="00000000" w:rsidRDefault="004562FA">
      <w:pPr>
        <w:jc w:val="both"/>
        <w:rPr>
          <w:rFonts w:ascii="Times New Roman" w:hAnsi="Times New Roman"/>
          <w:sz w:val="22"/>
        </w:rPr>
      </w:pPr>
    </w:p>
    <w:p w:rsidR="00000000" w:rsidRDefault="004562FA">
      <w:pPr>
        <w:ind w:firstLine="720"/>
        <w:rPr>
          <w:rFonts w:ascii="Times New Roman" w:hAnsi="Times New Roman"/>
          <w:b/>
          <w:sz w:val="22"/>
        </w:rPr>
      </w:pPr>
      <w:r>
        <w:rPr>
          <w:rFonts w:ascii="Times New Roman" w:hAnsi="Times New Roman"/>
          <w:b/>
          <w:sz w:val="22"/>
        </w:rPr>
        <w:t>29 straipsnis. Lietuvos Respublikos tabako kontrolės įstatymo įsigaliojimas</w:t>
      </w:r>
    </w:p>
    <w:p w:rsidR="00000000" w:rsidRDefault="004562FA">
      <w:pPr>
        <w:pStyle w:val="BodyText2"/>
        <w:ind w:firstLine="720"/>
      </w:pPr>
      <w:r>
        <w:t>Lietuvos Res</w:t>
      </w:r>
      <w:r>
        <w:t xml:space="preserve">publikos tabako kontrolės įstatymo 4 straipsnis, 6 straipsnio antroji dalis, 7 straipsnio pirmoji, antroji, ketvirtoji, penktoji ir šeštoji dalys, 8 straipsnio trečioji, šeštoji ir septintoji dalys, 9 straipsnio trečioji dalis, 10 straipsnio ketvirtoji ir </w:t>
      </w:r>
      <w:r>
        <w:t>šeštoji dalys, 11 straipsnio penktoji dalis, 12 straipsnis, 14 straipsnio antroji dalis, 16 straipsnio pirmoji ir ketvirtoji dalys, 17 straipsnis, 24 straipsnio antroji dalis, 27 straipsnis įsigalioja Lietuvos Respublikos tabako kontrolės įstatymo įgyvendi</w:t>
      </w:r>
      <w:r>
        <w:t>nimo įstatymo nustatyta tvarka.</w:t>
      </w:r>
    </w:p>
    <w:p w:rsidR="00000000" w:rsidRDefault="004562FA">
      <w:pPr>
        <w:jc w:val="both"/>
        <w:rPr>
          <w:rFonts w:ascii="Times New Roman" w:hAnsi="Times New Roman"/>
          <w:i/>
        </w:rPr>
      </w:pPr>
      <w:r>
        <w:rPr>
          <w:rFonts w:ascii="Times New Roman" w:hAnsi="Times New Roman"/>
          <w:i/>
        </w:rPr>
        <w:t>Straipsnio pakeitimai:</w:t>
      </w:r>
    </w:p>
    <w:p w:rsidR="00000000" w:rsidRDefault="004562FA">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IX-942</w:t>
        </w:r>
      </w:hyperlink>
      <w:r>
        <w:rPr>
          <w:rFonts w:ascii="Times New Roman" w:hAnsi="Times New Roman"/>
          <w:i/>
        </w:rPr>
        <w:t>, 2002-06-11, Žin., 2002, Nr. 68-2757 (2002-07-03)</w:t>
      </w:r>
    </w:p>
    <w:p w:rsidR="00000000" w:rsidRDefault="004562FA">
      <w:pPr>
        <w:jc w:val="both"/>
        <w:rPr>
          <w:rFonts w:ascii="Times New Roman" w:hAnsi="Times New Roman"/>
          <w:sz w:val="22"/>
        </w:rPr>
      </w:pPr>
    </w:p>
    <w:p w:rsidR="00000000" w:rsidRDefault="004562FA">
      <w:pPr>
        <w:jc w:val="both"/>
        <w:rPr>
          <w:rFonts w:ascii="Times New Roman" w:hAnsi="Times New Roman"/>
          <w:sz w:val="22"/>
        </w:rPr>
      </w:pPr>
    </w:p>
    <w:p w:rsidR="00000000" w:rsidRDefault="004562FA">
      <w:pPr>
        <w:jc w:val="both"/>
        <w:rPr>
          <w:rFonts w:ascii="Times New Roman" w:hAnsi="Times New Roman"/>
          <w:sz w:val="22"/>
        </w:rPr>
      </w:pPr>
      <w:r>
        <w:rPr>
          <w:rFonts w:ascii="Times New Roman" w:hAnsi="Times New Roman"/>
          <w:sz w:val="22"/>
        </w:rPr>
        <w:tab/>
        <w:t xml:space="preserve">Skelbiu šį Lietuvos Respublikos Seimo priimtą įstatymą. </w:t>
      </w:r>
    </w:p>
    <w:p w:rsidR="00000000" w:rsidRDefault="004562FA">
      <w:pPr>
        <w:jc w:val="both"/>
        <w:rPr>
          <w:rFonts w:ascii="Times New Roman" w:hAnsi="Times New Roman"/>
          <w:sz w:val="22"/>
        </w:rPr>
      </w:pPr>
    </w:p>
    <w:p w:rsidR="00000000" w:rsidRDefault="004562FA">
      <w:pPr>
        <w:jc w:val="both"/>
        <w:rPr>
          <w:rFonts w:ascii="Times New Roman" w:hAnsi="Times New Roman"/>
          <w:sz w:val="22"/>
        </w:rPr>
      </w:pPr>
    </w:p>
    <w:p w:rsidR="00000000" w:rsidRDefault="004562FA">
      <w:pPr>
        <w:jc w:val="both"/>
        <w:rPr>
          <w:rFonts w:ascii="Times New Roman" w:hAnsi="Times New Roman"/>
          <w:sz w:val="22"/>
        </w:rPr>
      </w:pPr>
      <w:r>
        <w:rPr>
          <w:rFonts w:ascii="Times New Roman" w:hAnsi="Times New Roman"/>
          <w:sz w:val="22"/>
        </w:rPr>
        <w:t>RESPUBLIKOS PRE</w:t>
      </w:r>
      <w:r>
        <w:rPr>
          <w:rFonts w:ascii="Times New Roman" w:hAnsi="Times New Roman"/>
          <w:sz w:val="22"/>
        </w:rPr>
        <w:t>ZIDENTAS</w:t>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t>ALGIRDAS BRAZAUSKAS</w:t>
      </w:r>
    </w:p>
    <w:p w:rsidR="00000000" w:rsidRDefault="004562FA">
      <w:pPr>
        <w:widowControl w:val="0"/>
        <w:rPr>
          <w:rFonts w:ascii="Times New Roman" w:hAnsi="Times New Roman"/>
          <w:snapToGrid w:val="0"/>
        </w:rPr>
      </w:pPr>
    </w:p>
    <w:p w:rsidR="00000000" w:rsidRDefault="004562FA">
      <w:pPr>
        <w:widowControl w:val="0"/>
        <w:jc w:val="center"/>
        <w:rPr>
          <w:rFonts w:ascii="Times New Roman" w:hAnsi="Times New Roman"/>
          <w:snapToGrid w:val="0"/>
        </w:rPr>
      </w:pPr>
      <w:r>
        <w:rPr>
          <w:rFonts w:ascii="Times New Roman" w:hAnsi="Times New Roman"/>
          <w:snapToGrid w:val="0"/>
        </w:rPr>
        <w:t>____________</w:t>
      </w:r>
    </w:p>
    <w:p w:rsidR="00000000" w:rsidRDefault="004562FA">
      <w:pPr>
        <w:widowControl w:val="0"/>
        <w:jc w:val="center"/>
        <w:rPr>
          <w:rFonts w:ascii="Times New Roman" w:hAnsi="Times New Roman"/>
          <w:snapToGrid w:val="0"/>
        </w:rPr>
      </w:pPr>
    </w:p>
    <w:p w:rsidR="00000000" w:rsidRDefault="004562FA">
      <w:pPr>
        <w:jc w:val="both"/>
        <w:rPr>
          <w:rFonts w:ascii="Times New Roman" w:hAnsi="Times New Roman"/>
        </w:rPr>
      </w:pPr>
      <w:r>
        <w:rPr>
          <w:rFonts w:ascii="Times New Roman" w:hAnsi="Times New Roman"/>
        </w:rPr>
        <w:t>Pakeitimai:</w:t>
      </w:r>
    </w:p>
    <w:p w:rsidR="00000000" w:rsidRDefault="004562FA">
      <w:pPr>
        <w:jc w:val="both"/>
        <w:rPr>
          <w:rFonts w:ascii="Times New Roman" w:hAnsi="Times New Roman"/>
        </w:rPr>
      </w:pPr>
    </w:p>
    <w:p w:rsidR="00000000" w:rsidRDefault="004562FA">
      <w:pPr>
        <w:jc w:val="both"/>
        <w:rPr>
          <w:rFonts w:ascii="Times New Roman" w:hAnsi="Times New Roman"/>
        </w:rPr>
      </w:pPr>
      <w:r>
        <w:rPr>
          <w:rFonts w:ascii="Times New Roman" w:hAnsi="Times New Roman"/>
        </w:rPr>
        <w:t>1.</w:t>
      </w:r>
    </w:p>
    <w:p w:rsidR="00000000" w:rsidRDefault="004562FA">
      <w:pPr>
        <w:jc w:val="both"/>
        <w:rPr>
          <w:rFonts w:ascii="Times New Roman" w:hAnsi="Times New Roman"/>
        </w:rPr>
      </w:pPr>
      <w:r>
        <w:rPr>
          <w:rFonts w:ascii="Times New Roman" w:hAnsi="Times New Roman"/>
        </w:rPr>
        <w:t>Lietuvos Respublikos Seimas, Įstatymas</w:t>
      </w:r>
    </w:p>
    <w:p w:rsidR="00000000" w:rsidRDefault="004562FA">
      <w:pPr>
        <w:jc w:val="both"/>
        <w:rPr>
          <w:rFonts w:ascii="Times New Roman" w:hAnsi="Times New Roman"/>
        </w:rPr>
      </w:pPr>
      <w:r>
        <w:rPr>
          <w:rFonts w:ascii="Times New Roman" w:hAnsi="Times New Roman"/>
        </w:rPr>
        <w:t xml:space="preserve">Nr. </w:t>
      </w:r>
      <w:hyperlink r:id="rId36" w:history="1">
        <w:r>
          <w:rPr>
            <w:rStyle w:val="Hyperlink"/>
            <w:rFonts w:ascii="Times New Roman" w:hAnsi="Times New Roman"/>
          </w:rPr>
          <w:t>VIII-1</w:t>
        </w:r>
        <w:bookmarkStart w:id="1" w:name="_Hlt525617059"/>
        <w:r>
          <w:rPr>
            <w:rStyle w:val="Hyperlink"/>
            <w:rFonts w:ascii="Times New Roman" w:hAnsi="Times New Roman"/>
          </w:rPr>
          <w:t>1</w:t>
        </w:r>
        <w:bookmarkEnd w:id="1"/>
        <w:r>
          <w:rPr>
            <w:rStyle w:val="Hyperlink"/>
            <w:rFonts w:ascii="Times New Roman" w:hAnsi="Times New Roman"/>
          </w:rPr>
          <w:t>78</w:t>
        </w:r>
      </w:hyperlink>
      <w:r>
        <w:rPr>
          <w:rFonts w:ascii="Times New Roman" w:hAnsi="Times New Roman"/>
        </w:rPr>
        <w:t>, 1999.05.11, Žin., 1999, Nr.50-1597 (1999.06.09)</w:t>
      </w:r>
    </w:p>
    <w:p w:rsidR="00000000" w:rsidRDefault="004562FA">
      <w:pPr>
        <w:jc w:val="both"/>
        <w:rPr>
          <w:rFonts w:ascii="Times New Roman" w:hAnsi="Times New Roman"/>
        </w:rPr>
      </w:pPr>
      <w:r>
        <w:rPr>
          <w:rFonts w:ascii="Times New Roman" w:hAnsi="Times New Roman"/>
        </w:rPr>
        <w:t>LIETUVOS R</w:t>
      </w:r>
      <w:r>
        <w:rPr>
          <w:rFonts w:ascii="Times New Roman" w:hAnsi="Times New Roman"/>
        </w:rPr>
        <w:t xml:space="preserve">ESPUBLIKOS TABAKO KONTROLĖS ĮSTATYMO 1, 2, 7, 8, 10, 11, 13, 14, 15, 18, </w:t>
      </w:r>
      <w:r>
        <w:rPr>
          <w:rFonts w:ascii="Times New Roman" w:hAnsi="Times New Roman"/>
        </w:rPr>
        <w:br/>
        <w:t>21 STRAIPSNIŲ PAKEITIMO IR PAPILDYMO ĮSTATYMAS</w:t>
      </w:r>
    </w:p>
    <w:p w:rsidR="00000000" w:rsidRDefault="004562FA">
      <w:pPr>
        <w:jc w:val="both"/>
        <w:rPr>
          <w:rFonts w:ascii="Times New Roman" w:hAnsi="Times New Roman"/>
        </w:rPr>
      </w:pPr>
    </w:p>
    <w:p w:rsidR="00000000" w:rsidRDefault="004562FA">
      <w:pPr>
        <w:widowControl w:val="0"/>
        <w:jc w:val="both"/>
        <w:rPr>
          <w:rFonts w:ascii="Times New Roman" w:hAnsi="Times New Roman"/>
          <w:snapToGrid w:val="0"/>
        </w:rPr>
      </w:pPr>
      <w:r>
        <w:rPr>
          <w:rFonts w:ascii="Times New Roman" w:hAnsi="Times New Roman"/>
          <w:snapToGrid w:val="0"/>
        </w:rPr>
        <w:t>2.</w:t>
      </w:r>
    </w:p>
    <w:p w:rsidR="00000000" w:rsidRDefault="004562FA">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4562FA">
      <w:pPr>
        <w:widowControl w:val="0"/>
        <w:jc w:val="both"/>
        <w:rPr>
          <w:rFonts w:ascii="Times New Roman" w:hAnsi="Times New Roman"/>
          <w:snapToGrid w:val="0"/>
        </w:rPr>
      </w:pPr>
      <w:r>
        <w:rPr>
          <w:rFonts w:ascii="Times New Roman" w:hAnsi="Times New Roman"/>
          <w:snapToGrid w:val="0"/>
        </w:rPr>
        <w:t xml:space="preserve">Nr. </w:t>
      </w:r>
      <w:hyperlink r:id="rId37" w:history="1">
        <w:r>
          <w:rPr>
            <w:rStyle w:val="Hyperlink"/>
            <w:rFonts w:ascii="Times New Roman" w:hAnsi="Times New Roman"/>
          </w:rPr>
          <w:t>VIII-</w:t>
        </w:r>
        <w:bookmarkStart w:id="2" w:name="_Hlt525617043"/>
        <w:r>
          <w:rPr>
            <w:rStyle w:val="Hyperlink"/>
            <w:rFonts w:ascii="Times New Roman" w:hAnsi="Times New Roman"/>
          </w:rPr>
          <w:t>1</w:t>
        </w:r>
        <w:bookmarkEnd w:id="2"/>
        <w:r>
          <w:rPr>
            <w:rStyle w:val="Hyperlink"/>
            <w:rFonts w:ascii="Times New Roman" w:hAnsi="Times New Roman"/>
          </w:rPr>
          <w:t>4</w:t>
        </w:r>
        <w:bookmarkStart w:id="3" w:name="_Hlt525617050"/>
        <w:r>
          <w:rPr>
            <w:rStyle w:val="Hyperlink"/>
            <w:rFonts w:ascii="Times New Roman" w:hAnsi="Times New Roman"/>
          </w:rPr>
          <w:t>9</w:t>
        </w:r>
        <w:bookmarkEnd w:id="3"/>
        <w:r>
          <w:rPr>
            <w:rStyle w:val="Hyperlink"/>
            <w:rFonts w:ascii="Times New Roman" w:hAnsi="Times New Roman"/>
          </w:rPr>
          <w:t>0</w:t>
        </w:r>
      </w:hyperlink>
      <w:r>
        <w:rPr>
          <w:rFonts w:ascii="Times New Roman" w:hAnsi="Times New Roman"/>
          <w:snapToGrid w:val="0"/>
        </w:rPr>
        <w:t>, 1999.12.21, Žin., 2000, Nr.1-4 (2000.01.05)</w:t>
      </w:r>
    </w:p>
    <w:p w:rsidR="00000000" w:rsidRDefault="004562FA">
      <w:pPr>
        <w:widowControl w:val="0"/>
        <w:jc w:val="both"/>
        <w:rPr>
          <w:rFonts w:ascii="Times New Roman" w:hAnsi="Times New Roman"/>
          <w:snapToGrid w:val="0"/>
        </w:rPr>
      </w:pPr>
      <w:r>
        <w:rPr>
          <w:rFonts w:ascii="Times New Roman" w:hAnsi="Times New Roman"/>
        </w:rPr>
        <w:t>LIETUVOS RESPUBLIKOS</w:t>
      </w:r>
      <w:r>
        <w:rPr>
          <w:rFonts w:ascii="Times New Roman" w:hAnsi="Times New Roman"/>
          <w:snapToGrid w:val="0"/>
        </w:rPr>
        <w:t xml:space="preserve"> TABAKO KONTROLĖS ĮSTATYMO 11 STRAIPSNIO PAKEITIMO IR PAPILDYMO ĮSTATYMAS</w:t>
      </w:r>
    </w:p>
    <w:p w:rsidR="00000000" w:rsidRDefault="004562FA">
      <w:pPr>
        <w:widowControl w:val="0"/>
        <w:jc w:val="both"/>
        <w:rPr>
          <w:rFonts w:ascii="Times New Roman" w:hAnsi="Times New Roman"/>
          <w:snapToGrid w:val="0"/>
        </w:rPr>
      </w:pPr>
    </w:p>
    <w:p w:rsidR="00000000" w:rsidRDefault="004562FA">
      <w:pPr>
        <w:widowControl w:val="0"/>
        <w:jc w:val="both"/>
        <w:rPr>
          <w:rFonts w:ascii="Times New Roman" w:hAnsi="Times New Roman"/>
          <w:snapToGrid w:val="0"/>
        </w:rPr>
      </w:pPr>
      <w:r>
        <w:rPr>
          <w:rFonts w:ascii="Times New Roman" w:hAnsi="Times New Roman"/>
          <w:snapToGrid w:val="0"/>
        </w:rPr>
        <w:t>3.</w:t>
      </w:r>
    </w:p>
    <w:p w:rsidR="00000000" w:rsidRDefault="004562FA">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4562FA">
      <w:pPr>
        <w:widowControl w:val="0"/>
        <w:jc w:val="both"/>
        <w:rPr>
          <w:rFonts w:ascii="Times New Roman" w:hAnsi="Times New Roman"/>
          <w:snapToGrid w:val="0"/>
        </w:rPr>
      </w:pPr>
      <w:r>
        <w:rPr>
          <w:rFonts w:ascii="Times New Roman" w:hAnsi="Times New Roman"/>
          <w:snapToGrid w:val="0"/>
        </w:rPr>
        <w:t xml:space="preserve">Nr. </w:t>
      </w:r>
      <w:hyperlink r:id="rId38" w:history="1">
        <w:r>
          <w:rPr>
            <w:rStyle w:val="Hyperlink"/>
            <w:rFonts w:ascii="Times New Roman" w:hAnsi="Times New Roman"/>
          </w:rPr>
          <w:t>VIII-</w:t>
        </w:r>
        <w:bookmarkStart w:id="4" w:name="_Hlt525617030"/>
        <w:r>
          <w:rPr>
            <w:rStyle w:val="Hyperlink"/>
            <w:rFonts w:ascii="Times New Roman" w:hAnsi="Times New Roman"/>
          </w:rPr>
          <w:t>1</w:t>
        </w:r>
        <w:bookmarkEnd w:id="4"/>
        <w:r>
          <w:rPr>
            <w:rStyle w:val="Hyperlink"/>
            <w:rFonts w:ascii="Times New Roman" w:hAnsi="Times New Roman"/>
          </w:rPr>
          <w:t>568</w:t>
        </w:r>
      </w:hyperlink>
      <w:r>
        <w:rPr>
          <w:rFonts w:ascii="Times New Roman" w:hAnsi="Times New Roman"/>
          <w:snapToGrid w:val="0"/>
        </w:rPr>
        <w:t>, 2000.03.16, Žin., 2000, Nr.28-758 (2000.04.05)</w:t>
      </w:r>
    </w:p>
    <w:p w:rsidR="00000000" w:rsidRDefault="004562FA">
      <w:pPr>
        <w:widowControl w:val="0"/>
        <w:jc w:val="both"/>
        <w:rPr>
          <w:rFonts w:ascii="Times New Roman" w:hAnsi="Times New Roman"/>
          <w:snapToGrid w:val="0"/>
        </w:rPr>
      </w:pPr>
      <w:r>
        <w:rPr>
          <w:rFonts w:ascii="Times New Roman" w:hAnsi="Times New Roman"/>
          <w:snapToGrid w:val="0"/>
        </w:rPr>
        <w:t>TABAKO KONTROLĖS ĮSTATYMO 6, 8, 9, 21 STRAIPSNIŲ PAKEITIMO IR PAPILDYMO ĮSTATYMAS</w:t>
      </w:r>
    </w:p>
    <w:p w:rsidR="00000000" w:rsidRDefault="004562FA">
      <w:pPr>
        <w:widowControl w:val="0"/>
        <w:jc w:val="both"/>
        <w:rPr>
          <w:rFonts w:ascii="Times New Roman" w:hAnsi="Times New Roman"/>
          <w:snapToGrid w:val="0"/>
        </w:rPr>
      </w:pPr>
    </w:p>
    <w:p w:rsidR="00000000" w:rsidRDefault="004562FA">
      <w:pPr>
        <w:widowControl w:val="0"/>
        <w:jc w:val="both"/>
        <w:rPr>
          <w:rFonts w:ascii="Times New Roman" w:hAnsi="Times New Roman"/>
          <w:snapToGrid w:val="0"/>
        </w:rPr>
      </w:pPr>
      <w:r>
        <w:rPr>
          <w:rFonts w:ascii="Times New Roman" w:hAnsi="Times New Roman"/>
          <w:snapToGrid w:val="0"/>
        </w:rPr>
        <w:t>4.</w:t>
      </w:r>
    </w:p>
    <w:p w:rsidR="00000000" w:rsidRDefault="004562FA">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4562FA">
      <w:pPr>
        <w:widowControl w:val="0"/>
        <w:jc w:val="both"/>
        <w:rPr>
          <w:rFonts w:ascii="Times New Roman" w:hAnsi="Times New Roman"/>
          <w:snapToGrid w:val="0"/>
        </w:rPr>
      </w:pPr>
      <w:r>
        <w:rPr>
          <w:rFonts w:ascii="Times New Roman" w:hAnsi="Times New Roman"/>
          <w:snapToGrid w:val="0"/>
        </w:rPr>
        <w:t xml:space="preserve">Nr. </w:t>
      </w:r>
      <w:hyperlink r:id="rId39" w:history="1">
        <w:r>
          <w:rPr>
            <w:rStyle w:val="Hyperlink"/>
            <w:rFonts w:ascii="Times New Roman" w:hAnsi="Times New Roman"/>
          </w:rPr>
          <w:t>VIII-</w:t>
        </w:r>
        <w:bookmarkStart w:id="5" w:name="_Hlt525617017"/>
        <w:r>
          <w:rPr>
            <w:rStyle w:val="Hyperlink"/>
            <w:rFonts w:ascii="Times New Roman" w:hAnsi="Times New Roman"/>
          </w:rPr>
          <w:t>1</w:t>
        </w:r>
        <w:bookmarkEnd w:id="5"/>
        <w:r>
          <w:rPr>
            <w:rStyle w:val="Hyperlink"/>
            <w:rFonts w:ascii="Times New Roman" w:hAnsi="Times New Roman"/>
          </w:rPr>
          <w:t>830</w:t>
        </w:r>
      </w:hyperlink>
      <w:r>
        <w:rPr>
          <w:rFonts w:ascii="Times New Roman" w:hAnsi="Times New Roman"/>
          <w:snapToGrid w:val="0"/>
        </w:rPr>
        <w:t>, 2000.07.11, Žin., 2000, Nr.61-1832 (2000.07.26)</w:t>
      </w:r>
    </w:p>
    <w:p w:rsidR="00000000" w:rsidRDefault="004562FA">
      <w:pPr>
        <w:widowControl w:val="0"/>
        <w:jc w:val="both"/>
        <w:rPr>
          <w:rFonts w:ascii="Times New Roman" w:hAnsi="Times New Roman"/>
          <w:snapToGrid w:val="0"/>
        </w:rPr>
      </w:pPr>
      <w:r>
        <w:rPr>
          <w:rFonts w:ascii="Times New Roman" w:hAnsi="Times New Roman"/>
          <w:snapToGrid w:val="0"/>
        </w:rPr>
        <w:t>TABAKO KONTROLĖS ĮSTATYMO 21 STRAIPSNIO PAKEITIMO ĮSTATYMAS</w:t>
      </w:r>
    </w:p>
    <w:p w:rsidR="00000000" w:rsidRDefault="004562FA">
      <w:pPr>
        <w:widowControl w:val="0"/>
        <w:jc w:val="both"/>
        <w:rPr>
          <w:rFonts w:ascii="Times New Roman" w:hAnsi="Times New Roman"/>
          <w:snapToGrid w:val="0"/>
        </w:rPr>
      </w:pPr>
    </w:p>
    <w:p w:rsidR="00000000" w:rsidRDefault="004562FA">
      <w:pPr>
        <w:widowControl w:val="0"/>
        <w:jc w:val="both"/>
        <w:rPr>
          <w:rFonts w:ascii="Times New Roman" w:hAnsi="Times New Roman"/>
          <w:snapToGrid w:val="0"/>
        </w:rPr>
      </w:pPr>
      <w:r>
        <w:rPr>
          <w:rFonts w:ascii="Times New Roman" w:hAnsi="Times New Roman"/>
          <w:snapToGrid w:val="0"/>
        </w:rPr>
        <w:t>5.</w:t>
      </w:r>
    </w:p>
    <w:p w:rsidR="00000000" w:rsidRDefault="004562FA">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4562FA">
      <w:pPr>
        <w:widowControl w:val="0"/>
        <w:jc w:val="both"/>
        <w:rPr>
          <w:rFonts w:ascii="Times New Roman" w:hAnsi="Times New Roman"/>
          <w:snapToGrid w:val="0"/>
        </w:rPr>
      </w:pPr>
      <w:r>
        <w:rPr>
          <w:rFonts w:ascii="Times New Roman" w:hAnsi="Times New Roman"/>
          <w:snapToGrid w:val="0"/>
        </w:rPr>
        <w:t xml:space="preserve">Nr. </w:t>
      </w:r>
      <w:hyperlink r:id="rId40" w:history="1">
        <w:r>
          <w:rPr>
            <w:rStyle w:val="Hyperlink"/>
            <w:rFonts w:ascii="Times New Roman" w:hAnsi="Times New Roman"/>
          </w:rPr>
          <w:t>IX-124</w:t>
        </w:r>
      </w:hyperlink>
      <w:r>
        <w:rPr>
          <w:rFonts w:ascii="Times New Roman" w:hAnsi="Times New Roman"/>
          <w:snapToGrid w:val="0"/>
        </w:rPr>
        <w:t>, 2000 12 21, Žin., 2000, Nr. 113-3615 (2000 12 30)</w:t>
      </w:r>
    </w:p>
    <w:p w:rsidR="00000000" w:rsidRDefault="004562FA">
      <w:pPr>
        <w:widowControl w:val="0"/>
        <w:jc w:val="both"/>
        <w:rPr>
          <w:rFonts w:ascii="Times New Roman" w:hAnsi="Times New Roman"/>
          <w:snapToGrid w:val="0"/>
        </w:rPr>
      </w:pPr>
      <w:r>
        <w:rPr>
          <w:rFonts w:ascii="Times New Roman" w:hAnsi="Times New Roman"/>
          <w:snapToGrid w:val="0"/>
        </w:rPr>
        <w:t>TABAKO KONTROLĖS ĮSTATYMO 12 STRAIPSNIO PAKEITIMO ĮSTATYMAS</w:t>
      </w:r>
    </w:p>
    <w:p w:rsidR="00000000" w:rsidRDefault="004562FA">
      <w:pPr>
        <w:widowControl w:val="0"/>
        <w:jc w:val="both"/>
        <w:rPr>
          <w:rFonts w:ascii="Times New Roman" w:hAnsi="Times New Roman"/>
        </w:rPr>
      </w:pPr>
      <w:r>
        <w:rPr>
          <w:rFonts w:ascii="Times New Roman" w:hAnsi="Times New Roman"/>
        </w:rPr>
        <w:t>Šis įstatymas įsigalioja nuo 2001 m. sausio 1 d.</w:t>
      </w:r>
    </w:p>
    <w:p w:rsidR="00000000" w:rsidRDefault="004562FA">
      <w:pPr>
        <w:widowControl w:val="0"/>
        <w:jc w:val="both"/>
        <w:rPr>
          <w:rFonts w:ascii="Times New Roman" w:hAnsi="Times New Roman"/>
          <w:snapToGrid w:val="0"/>
        </w:rPr>
      </w:pPr>
    </w:p>
    <w:p w:rsidR="00000000" w:rsidRDefault="004562FA">
      <w:pPr>
        <w:pStyle w:val="PlainText"/>
        <w:jc w:val="both"/>
        <w:rPr>
          <w:rFonts w:ascii="Times New Roman" w:hAnsi="Times New Roman"/>
        </w:rPr>
      </w:pPr>
      <w:r>
        <w:rPr>
          <w:rFonts w:ascii="Times New Roman" w:hAnsi="Times New Roman"/>
        </w:rPr>
        <w:t>6.</w:t>
      </w:r>
    </w:p>
    <w:p w:rsidR="00000000" w:rsidRDefault="004562FA">
      <w:pPr>
        <w:pStyle w:val="PlainText"/>
        <w:jc w:val="both"/>
        <w:rPr>
          <w:rFonts w:ascii="Times New Roman" w:hAnsi="Times New Roman"/>
        </w:rPr>
      </w:pPr>
      <w:r>
        <w:rPr>
          <w:rFonts w:ascii="Times New Roman" w:hAnsi="Times New Roman"/>
        </w:rPr>
        <w:t>Lietuvos Respublikos Seimas, Įstatymas</w:t>
      </w:r>
    </w:p>
    <w:p w:rsidR="00000000" w:rsidRDefault="004562FA">
      <w:pPr>
        <w:pStyle w:val="PlainText"/>
        <w:jc w:val="both"/>
        <w:rPr>
          <w:rFonts w:ascii="Times New Roman" w:hAnsi="Times New Roman"/>
        </w:rPr>
      </w:pPr>
      <w:r>
        <w:rPr>
          <w:rFonts w:ascii="Times New Roman" w:hAnsi="Times New Roman"/>
        </w:rPr>
        <w:t xml:space="preserve">Nr. </w:t>
      </w:r>
      <w:hyperlink r:id="rId41" w:history="1">
        <w:r>
          <w:rPr>
            <w:rStyle w:val="Hyperlink"/>
            <w:rFonts w:ascii="Times New Roman" w:hAnsi="Times New Roman"/>
          </w:rPr>
          <w:t>IX-942</w:t>
        </w:r>
      </w:hyperlink>
      <w:r>
        <w:rPr>
          <w:rFonts w:ascii="Times New Roman" w:hAnsi="Times New Roman"/>
        </w:rPr>
        <w:t>, 2002-06-11, Žin., 2002, Nr. 68-2757 (2002-07-03)</w:t>
      </w:r>
    </w:p>
    <w:p w:rsidR="00000000" w:rsidRDefault="004562FA">
      <w:pPr>
        <w:pStyle w:val="PlainText"/>
        <w:jc w:val="both"/>
        <w:rPr>
          <w:rFonts w:ascii="Times New Roman" w:hAnsi="Times New Roman"/>
        </w:rPr>
      </w:pPr>
      <w:r>
        <w:rPr>
          <w:rFonts w:ascii="Times New Roman" w:hAnsi="Times New Roman"/>
        </w:rPr>
        <w:t>TABAKO KONTROLĖS ĮSTATYMO 1, 6, 8, 9, 10, 11, 18, 21, 29 STRAIPSNIŲ PAKEITIMO IR PAPILDYMO ĮSTATYMAS</w:t>
      </w:r>
    </w:p>
    <w:p w:rsidR="00000000" w:rsidRDefault="004562FA">
      <w:pPr>
        <w:pStyle w:val="PlainText"/>
        <w:jc w:val="both"/>
        <w:rPr>
          <w:rFonts w:ascii="Times New Roman" w:hAnsi="Times New Roman"/>
        </w:rPr>
      </w:pPr>
    </w:p>
    <w:p w:rsidR="00000000" w:rsidRDefault="004562FA">
      <w:pPr>
        <w:widowControl w:val="0"/>
        <w:jc w:val="both"/>
        <w:rPr>
          <w:rFonts w:ascii="Times New Roman" w:hAnsi="Times New Roman"/>
          <w:snapToGrid w:val="0"/>
        </w:rPr>
      </w:pPr>
      <w:r>
        <w:rPr>
          <w:rFonts w:ascii="Times New Roman" w:hAnsi="Times New Roman"/>
          <w:snapToGrid w:val="0"/>
        </w:rPr>
        <w:t>*** Pabaiga ***</w:t>
      </w:r>
    </w:p>
    <w:p w:rsidR="00000000" w:rsidRDefault="004562FA">
      <w:pPr>
        <w:widowControl w:val="0"/>
        <w:jc w:val="both"/>
        <w:rPr>
          <w:rFonts w:ascii="Times New Roman" w:hAnsi="Times New Roman"/>
          <w:snapToGrid w:val="0"/>
        </w:rPr>
      </w:pPr>
    </w:p>
    <w:p w:rsidR="00000000" w:rsidRDefault="004562FA">
      <w:pPr>
        <w:jc w:val="both"/>
        <w:rPr>
          <w:rFonts w:ascii="Times New Roman" w:hAnsi="Times New Roman"/>
        </w:rPr>
      </w:pPr>
    </w:p>
    <w:p w:rsidR="00000000" w:rsidRDefault="004562FA">
      <w:pPr>
        <w:jc w:val="both"/>
        <w:rPr>
          <w:rFonts w:ascii="Times New Roman" w:hAnsi="Times New Roman"/>
        </w:rPr>
      </w:pPr>
    </w:p>
    <w:p w:rsidR="00000000" w:rsidRDefault="004562FA">
      <w:pPr>
        <w:jc w:val="both"/>
        <w:rPr>
          <w:rFonts w:ascii="Times New Roman" w:hAnsi="Times New Roman"/>
        </w:rPr>
      </w:pPr>
      <w:r>
        <w:rPr>
          <w:rFonts w:ascii="Times New Roman" w:hAnsi="Times New Roman"/>
        </w:rPr>
        <w:t xml:space="preserve">LIETUVOS RESPUBLIKOS KONSTITUCINIO TEISMO </w:t>
      </w:r>
      <w:r>
        <w:rPr>
          <w:rFonts w:ascii="Times New Roman" w:hAnsi="Times New Roman"/>
        </w:rPr>
        <w:t>NUTARIMAI:</w:t>
      </w:r>
    </w:p>
    <w:p w:rsidR="00000000" w:rsidRDefault="004562FA">
      <w:pPr>
        <w:jc w:val="both"/>
        <w:rPr>
          <w:rFonts w:ascii="Times New Roman" w:hAnsi="Times New Roman"/>
        </w:rPr>
      </w:pPr>
    </w:p>
    <w:p w:rsidR="00000000" w:rsidRDefault="004562FA">
      <w:pPr>
        <w:jc w:val="both"/>
        <w:rPr>
          <w:rFonts w:ascii="Times New Roman" w:hAnsi="Times New Roman"/>
        </w:rPr>
      </w:pPr>
      <w:r>
        <w:rPr>
          <w:rFonts w:ascii="Times New Roman" w:hAnsi="Times New Roman"/>
        </w:rPr>
        <w:t xml:space="preserve">1. </w:t>
      </w:r>
    </w:p>
    <w:p w:rsidR="00000000" w:rsidRDefault="004562FA">
      <w:pPr>
        <w:jc w:val="both"/>
        <w:rPr>
          <w:rFonts w:ascii="Times New Roman" w:hAnsi="Times New Roman"/>
        </w:rPr>
      </w:pPr>
      <w:r>
        <w:rPr>
          <w:rFonts w:ascii="Times New Roman" w:hAnsi="Times New Roman"/>
        </w:rPr>
        <w:t xml:space="preserve">Lietuvos Respublikos Konstitucinis Teismas, </w:t>
      </w:r>
      <w:hyperlink r:id="rId42" w:history="1">
        <w:r>
          <w:rPr>
            <w:rStyle w:val="Hyperlink"/>
            <w:rFonts w:ascii="Times New Roman" w:hAnsi="Times New Roman"/>
          </w:rPr>
          <w:t>Nutarimas</w:t>
        </w:r>
      </w:hyperlink>
    </w:p>
    <w:p w:rsidR="00000000" w:rsidRDefault="004562FA">
      <w:pPr>
        <w:jc w:val="both"/>
        <w:rPr>
          <w:rFonts w:ascii="Times New Roman" w:hAnsi="Times New Roman"/>
        </w:rPr>
      </w:pPr>
      <w:r>
        <w:rPr>
          <w:rFonts w:ascii="Times New Roman" w:hAnsi="Times New Roman"/>
        </w:rPr>
        <w:t>1997.02.13, Žin., 1997, Nr.15-314 (1997.02.19)</w:t>
      </w:r>
    </w:p>
    <w:p w:rsidR="00000000" w:rsidRDefault="004562FA">
      <w:pPr>
        <w:jc w:val="both"/>
        <w:rPr>
          <w:rFonts w:ascii="Times New Roman" w:hAnsi="Times New Roman"/>
        </w:rPr>
      </w:pPr>
      <w:r>
        <w:rPr>
          <w:rFonts w:ascii="Times New Roman" w:hAnsi="Times New Roman"/>
        </w:rPr>
        <w:t xml:space="preserve">DĖL LIETUVOS RESPUBLIKOS ALKOHOLIO KONTROLĖS ĮSTATYMO 1 IR </w:t>
      </w:r>
      <w:r>
        <w:rPr>
          <w:rFonts w:ascii="Times New Roman" w:hAnsi="Times New Roman"/>
        </w:rPr>
        <w:t>30 STRAIPSNIŲ, LIETUVOS RESPUBLIKOS TABAKO KONTROLĖS ĮSTATYMO 1, 3 IR 11 STRAIPSNIŲ, TAIP PAT LIETUVOS RESPUBLIKOS VYRIAUSYBĖS 1996 M. VASARIO 2 D. NUTARIMO NR. 179 “DĖL ALKOHOLIO REKLAMOS KONTROLĖS” ATITIKIMO LIETUVOS RESPUBLIKOS KONSTITUCIJAI</w:t>
      </w:r>
    </w:p>
    <w:p w:rsidR="00000000" w:rsidRDefault="004562FA">
      <w:pPr>
        <w:jc w:val="both"/>
        <w:rPr>
          <w:rFonts w:ascii="Times New Roman" w:hAnsi="Times New Roman"/>
        </w:rPr>
      </w:pPr>
    </w:p>
    <w:p w:rsidR="00000000" w:rsidRDefault="004562FA">
      <w:pPr>
        <w:pStyle w:val="PlainText"/>
        <w:rPr>
          <w:rFonts w:ascii="Times New Roman" w:hAnsi="Times New Roman"/>
        </w:rPr>
      </w:pPr>
      <w:r>
        <w:rPr>
          <w:rFonts w:ascii="Times New Roman" w:hAnsi="Times New Roman"/>
        </w:rPr>
        <w:t>*** Pabaig</w:t>
      </w:r>
      <w:r>
        <w:rPr>
          <w:rFonts w:ascii="Times New Roman" w:hAnsi="Times New Roman"/>
        </w:rPr>
        <w:t>a ***</w:t>
      </w:r>
    </w:p>
    <w:p w:rsidR="00000000" w:rsidRDefault="004562FA">
      <w:pPr>
        <w:pStyle w:val="PlainText"/>
        <w:rPr>
          <w:rFonts w:ascii="Times New Roman" w:hAnsi="Times New Roman"/>
        </w:rPr>
      </w:pPr>
    </w:p>
    <w:p w:rsidR="00000000" w:rsidRDefault="004562FA">
      <w:pPr>
        <w:pStyle w:val="PlainText"/>
        <w:rPr>
          <w:rFonts w:ascii="Times New Roman" w:hAnsi="Times New Roman"/>
        </w:rPr>
      </w:pPr>
    </w:p>
    <w:p w:rsidR="00000000" w:rsidRDefault="004562FA">
      <w:pPr>
        <w:pStyle w:val="PlainText"/>
        <w:rPr>
          <w:rFonts w:ascii="Times New Roman" w:hAnsi="Times New Roman"/>
        </w:rPr>
      </w:pPr>
      <w:r>
        <w:rPr>
          <w:rFonts w:ascii="Times New Roman" w:hAnsi="Times New Roman"/>
        </w:rPr>
        <w:t>Redagavo: Aušrinė Trapinskienė (2002-07-04)</w:t>
      </w:r>
    </w:p>
    <w:p w:rsidR="00000000" w:rsidRDefault="004562FA">
      <w:pPr>
        <w:pStyle w:val="PlainText"/>
        <w:rPr>
          <w:rFonts w:ascii="Times New Roman" w:hAnsi="Times New Roman"/>
        </w:rPr>
      </w:pPr>
      <w:r>
        <w:rPr>
          <w:rFonts w:ascii="Times New Roman" w:hAnsi="Times New Roman"/>
        </w:rPr>
        <w:t xml:space="preserve">                  autrap@lrs.lt</w:t>
      </w:r>
    </w:p>
    <w:p w:rsidR="00000000" w:rsidRDefault="004562FA">
      <w:pPr>
        <w:widowControl w:val="0"/>
        <w:jc w:val="both"/>
        <w:rPr>
          <w:rFonts w:ascii="Times New Roman" w:hAnsi="Times New Roman"/>
          <w:snapToGrid w:val="0"/>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62FA">
      <w:r>
        <w:separator/>
      </w:r>
    </w:p>
  </w:endnote>
  <w:endnote w:type="continuationSeparator" w:id="0">
    <w:p w:rsidR="00000000" w:rsidRDefault="0045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62FA">
      <w:r>
        <w:separator/>
      </w:r>
    </w:p>
  </w:footnote>
  <w:footnote w:type="continuationSeparator" w:id="0">
    <w:p w:rsidR="00000000" w:rsidRDefault="00456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FA"/>
    <w:rsid w:val="00456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customStyle="1" w:styleId="ISTATYMAS">
    <w:name w:val="ISTATYMAS"/>
    <w:pPr>
      <w:jc w:val="center"/>
    </w:pPr>
    <w:rPr>
      <w:rFonts w:ascii="TimesLT" w:hAnsi="TimesLT"/>
      <w:lang w:val="en-GB"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426"/>
      <w:jc w:val="both"/>
    </w:pPr>
    <w:rPr>
      <w:rFonts w:ascii="Times New Roman" w:hAnsi="Times New Roman"/>
      <w:sz w:val="22"/>
    </w:rPr>
  </w:style>
  <w:style w:type="paragraph" w:styleId="BodyTextIndent2">
    <w:name w:val="Body Text Indent 2"/>
    <w:basedOn w:val="Normal"/>
    <w:semiHidden/>
    <w:pPr>
      <w:ind w:firstLine="709"/>
      <w:jc w:val="both"/>
    </w:pPr>
    <w:rPr>
      <w:rFonts w:ascii="Times New Roman" w:hAnsi="Times New Roman"/>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
    <w:name w:val="Body Text"/>
    <w:basedOn w:val="Normal"/>
    <w:semiHidden/>
    <w:pPr>
      <w:ind w:right="-58"/>
    </w:pPr>
    <w:rPr>
      <w:rFonts w:ascii="Times New Roman" w:hAnsi="Times New Roman"/>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paragraph" w:styleId="BodyTextIndent3">
    <w:name w:val="Body Text Indent 3"/>
    <w:basedOn w:val="Normal"/>
    <w:semiHidden/>
    <w:pPr>
      <w:ind w:firstLine="720"/>
      <w:jc w:val="both"/>
    </w:pPr>
    <w:rPr>
      <w:rFonts w:ascii="Times New Roman" w:hAnsi="Times New Roman"/>
      <w:sz w:val="22"/>
    </w:rPr>
  </w:style>
  <w:style w:type="paragraph" w:styleId="BodyText2">
    <w:name w:val="Body Text 2"/>
    <w:basedOn w:val="Normal"/>
    <w:semiHidden/>
    <w:pPr>
      <w:jc w:val="both"/>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customStyle="1" w:styleId="ISTATYMAS">
    <w:name w:val="ISTATYMAS"/>
    <w:pPr>
      <w:jc w:val="center"/>
    </w:pPr>
    <w:rPr>
      <w:rFonts w:ascii="TimesLT" w:hAnsi="TimesLT"/>
      <w:lang w:val="en-GB"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426"/>
      <w:jc w:val="both"/>
    </w:pPr>
    <w:rPr>
      <w:rFonts w:ascii="Times New Roman" w:hAnsi="Times New Roman"/>
      <w:sz w:val="22"/>
    </w:rPr>
  </w:style>
  <w:style w:type="paragraph" w:styleId="BodyTextIndent2">
    <w:name w:val="Body Text Indent 2"/>
    <w:basedOn w:val="Normal"/>
    <w:semiHidden/>
    <w:pPr>
      <w:ind w:firstLine="709"/>
      <w:jc w:val="both"/>
    </w:pPr>
    <w:rPr>
      <w:rFonts w:ascii="Times New Roman" w:hAnsi="Times New Roman"/>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
    <w:name w:val="Body Text"/>
    <w:basedOn w:val="Normal"/>
    <w:semiHidden/>
    <w:pPr>
      <w:ind w:right="-58"/>
    </w:pPr>
    <w:rPr>
      <w:rFonts w:ascii="Times New Roman" w:hAnsi="Times New Roman"/>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paragraph" w:styleId="BodyTextIndent3">
    <w:name w:val="Body Text Indent 3"/>
    <w:basedOn w:val="Normal"/>
    <w:semiHidden/>
    <w:pPr>
      <w:ind w:firstLine="720"/>
      <w:jc w:val="both"/>
    </w:pPr>
    <w:rPr>
      <w:rFonts w:ascii="Times New Roman" w:hAnsi="Times New Roman"/>
      <w:sz w:val="22"/>
    </w:rPr>
  </w:style>
  <w:style w:type="paragraph" w:styleId="BodyText2">
    <w:name w:val="Body Text 2"/>
    <w:basedOn w:val="Normal"/>
    <w:semiHidden/>
    <w:pPr>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81023&amp;Condition2=" TargetMode="External"/><Relationship Id="rId13" Type="http://schemas.openxmlformats.org/officeDocument/2006/relationships/hyperlink" Target="http://www3.lrs.lt/cgi-bin/preps2?Condition1=81023&amp;Condition2=" TargetMode="External"/><Relationship Id="rId18" Type="http://schemas.openxmlformats.org/officeDocument/2006/relationships/hyperlink" Target="http://www3.lrs.lt/cgi-bin/preps2?a=170066&amp;b=" TargetMode="External"/><Relationship Id="rId26" Type="http://schemas.openxmlformats.org/officeDocument/2006/relationships/hyperlink" Target="http://www3.lrs.lt/cgi-bin/preps2?Condition1=81023&amp;Condition2=" TargetMode="External"/><Relationship Id="rId39" Type="http://schemas.openxmlformats.org/officeDocument/2006/relationships/hyperlink" Target="http://www3.lrs.lt/cgi-bin/preps2?Condition1=105854&amp;Condition2=" TargetMode="External"/><Relationship Id="rId3" Type="http://schemas.openxmlformats.org/officeDocument/2006/relationships/settings" Target="settings.xml"/><Relationship Id="rId21" Type="http://schemas.openxmlformats.org/officeDocument/2006/relationships/hyperlink" Target="http://www3.lrs.lt/cgi-bin/preps2?Condition1=35917&amp;Condition2=" TargetMode="External"/><Relationship Id="rId34" Type="http://schemas.openxmlformats.org/officeDocument/2006/relationships/hyperlink" Target="http://www3.lrs.lt/cgi-bin/preps2?a=170066&amp;b=" TargetMode="External"/><Relationship Id="rId42" Type="http://schemas.openxmlformats.org/officeDocument/2006/relationships/hyperlink" Target="http://www3.lrs.lt/cgi-bin/preps2?Condition1=35917&amp;Condition2=" TargetMode="External"/><Relationship Id="rId7" Type="http://schemas.openxmlformats.org/officeDocument/2006/relationships/hyperlink" Target="http://www3.lrs.lt/cgi-bin/preps2?Condition1=35917&amp;Condition2=" TargetMode="External"/><Relationship Id="rId12" Type="http://schemas.openxmlformats.org/officeDocument/2006/relationships/hyperlink" Target="http://www3.lrs.lt/cgi-bin/preps2?a=170066&amp;b=" TargetMode="External"/><Relationship Id="rId17" Type="http://schemas.openxmlformats.org/officeDocument/2006/relationships/hyperlink" Target="http://www3.lrs.lt/cgi-bin/preps2?Condition1=98251&amp;Condition2=" TargetMode="External"/><Relationship Id="rId25" Type="http://schemas.openxmlformats.org/officeDocument/2006/relationships/hyperlink" Target="http://www3.lrs.lt/cgi-bin/preps2?Condition1=116683&amp;Condition2=" TargetMode="External"/><Relationship Id="rId33" Type="http://schemas.openxmlformats.org/officeDocument/2006/relationships/hyperlink" Target="http://www3.lrs.lt/cgi-bin/preps2?Condition1=105854&amp;Condition2=" TargetMode="External"/><Relationship Id="rId38" Type="http://schemas.openxmlformats.org/officeDocument/2006/relationships/hyperlink" Target="http://www3.lrs.lt/cgi-bin/preps2?Condition1=98251&amp;Condition2=" TargetMode="External"/><Relationship Id="rId2" Type="http://schemas.microsoft.com/office/2007/relationships/stylesWithEffects" Target="stylesWithEffects.xml"/><Relationship Id="rId16" Type="http://schemas.openxmlformats.org/officeDocument/2006/relationships/hyperlink" Target="http://www3.lrs.lt/cgi-bin/preps2?a=170066&amp;b=" TargetMode="External"/><Relationship Id="rId20" Type="http://schemas.openxmlformats.org/officeDocument/2006/relationships/hyperlink" Target="http://www3.lrs.lt/cgi-bin/preps2?a=170066&amp;b=" TargetMode="External"/><Relationship Id="rId29" Type="http://schemas.openxmlformats.org/officeDocument/2006/relationships/hyperlink" Target="http://www3.lrs.lt/cgi-bin/preps2?Condition1=81023&amp;Condition2=" TargetMode="External"/><Relationship Id="rId41" Type="http://schemas.openxmlformats.org/officeDocument/2006/relationships/hyperlink" Target="http://www3.lrs.lt/cgi-bin/preps2?a=170066&amp;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Condition1=98251&amp;Condition2=" TargetMode="External"/><Relationship Id="rId24" Type="http://schemas.openxmlformats.org/officeDocument/2006/relationships/hyperlink" Target="http://www3.lrs.lt/cgi-bin/preps2?a=170066&amp;b=" TargetMode="External"/><Relationship Id="rId32" Type="http://schemas.openxmlformats.org/officeDocument/2006/relationships/hyperlink" Target="http://www3.lrs.lt/cgi-bin/preps2?Condition1=98251&amp;Condition2=" TargetMode="External"/><Relationship Id="rId37" Type="http://schemas.openxmlformats.org/officeDocument/2006/relationships/hyperlink" Target="http://www3.lrs.lt/cgi-bin/preps2?Condition1=93335&amp;Condition2=" TargetMode="External"/><Relationship Id="rId40" Type="http://schemas.openxmlformats.org/officeDocument/2006/relationships/hyperlink" Target="http://www3.lrs.lt/cgi-bin/preps2?Condition1=116683&amp;Condition2=" TargetMode="External"/><Relationship Id="rId5" Type="http://schemas.openxmlformats.org/officeDocument/2006/relationships/footnotes" Target="footnotes.xml"/><Relationship Id="rId15" Type="http://schemas.openxmlformats.org/officeDocument/2006/relationships/hyperlink" Target="http://www3.lrs.lt/cgi-bin/preps2?Condition1=98251&amp;Condition2=" TargetMode="External"/><Relationship Id="rId23" Type="http://schemas.openxmlformats.org/officeDocument/2006/relationships/hyperlink" Target="http://www3.lrs.lt/cgi-bin/preps2?Condition1=93335&amp;Condition2=" TargetMode="External"/><Relationship Id="rId28" Type="http://schemas.openxmlformats.org/officeDocument/2006/relationships/hyperlink" Target="http://www3.lrs.lt/cgi-bin/preps2?Condition1=81023&amp;Condition2=" TargetMode="External"/><Relationship Id="rId36" Type="http://schemas.openxmlformats.org/officeDocument/2006/relationships/hyperlink" Target="http://www3.lrs.lt/cgi-bin/preps2?Condition1=81023&amp;Condition2=" TargetMode="External"/><Relationship Id="rId10" Type="http://schemas.openxmlformats.org/officeDocument/2006/relationships/hyperlink" Target="http://www3.lrs.lt/cgi-bin/preps2?Condition1=81023&amp;Condition2=" TargetMode="External"/><Relationship Id="rId19" Type="http://schemas.openxmlformats.org/officeDocument/2006/relationships/hyperlink" Target="http://www3.lrs.lt/cgi-bin/preps2?Condition1=81023&amp;Condition2=" TargetMode="External"/><Relationship Id="rId31" Type="http://schemas.openxmlformats.org/officeDocument/2006/relationships/hyperlink" Target="http://www3.lrs.lt/cgi-bin/preps2?Condition1=81023&amp;Condition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cgi-bin/preps2?a=170066&amp;b=" TargetMode="External"/><Relationship Id="rId14" Type="http://schemas.openxmlformats.org/officeDocument/2006/relationships/hyperlink" Target="http://www3.lrs.lt/cgi-bin/preps2?Condition1=81023&amp;Condition2=" TargetMode="External"/><Relationship Id="rId22" Type="http://schemas.openxmlformats.org/officeDocument/2006/relationships/hyperlink" Target="http://www3.lrs.lt/cgi-bin/preps2?Condition1=81023&amp;Condition2=" TargetMode="External"/><Relationship Id="rId27" Type="http://schemas.openxmlformats.org/officeDocument/2006/relationships/hyperlink" Target="http://www3.lrs.lt/cgi-bin/preps2?Condition1=81023&amp;Condition2=" TargetMode="External"/><Relationship Id="rId30" Type="http://schemas.openxmlformats.org/officeDocument/2006/relationships/hyperlink" Target="http://www3.lrs.lt/cgi-bin/preps2?a=170066&amp;b=" TargetMode="External"/><Relationship Id="rId35" Type="http://schemas.openxmlformats.org/officeDocument/2006/relationships/hyperlink" Target="http://www3.lrs.lt/cgi-bin/preps2?a=170066&amp;b="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4568</Words>
  <Characters>31613</Characters>
  <Application>Microsoft Office Word</Application>
  <DocSecurity>4</DocSecurity>
  <Lines>554</Lines>
  <Paragraphs>278</Paragraphs>
  <ScaleCrop>false</ScaleCrop>
  <HeadingPairs>
    <vt:vector size="2" baseType="variant">
      <vt:variant>
        <vt:lpstr>Title</vt:lpstr>
      </vt:variant>
      <vt:variant>
        <vt:i4>1</vt:i4>
      </vt:variant>
    </vt:vector>
  </HeadingPairs>
  <TitlesOfParts>
    <vt:vector size="1" baseType="lpstr">
      <vt:lpstr>Redagavo: Ramunė Lūžaitė (1997.02.25)</vt:lpstr>
    </vt:vector>
  </TitlesOfParts>
  <Company>Seimas</Company>
  <LinksUpToDate>false</LinksUpToDate>
  <CharactersWithSpaces>35903</CharactersWithSpaces>
  <SharedDoc>false</SharedDoc>
  <HLinks>
    <vt:vector size="216" baseType="variant">
      <vt:variant>
        <vt:i4>3145843</vt:i4>
      </vt:variant>
      <vt:variant>
        <vt:i4>105</vt:i4>
      </vt:variant>
      <vt:variant>
        <vt:i4>0</vt:i4>
      </vt:variant>
      <vt:variant>
        <vt:i4>5</vt:i4>
      </vt:variant>
      <vt:variant>
        <vt:lpwstr>http://www3.lrs.lt/cgi-bin/preps2?Condition1=35917&amp;Condition2=</vt:lpwstr>
      </vt:variant>
      <vt:variant>
        <vt:lpwstr/>
      </vt:variant>
      <vt:variant>
        <vt:i4>1835101</vt:i4>
      </vt:variant>
      <vt:variant>
        <vt:i4>102</vt:i4>
      </vt:variant>
      <vt:variant>
        <vt:i4>0</vt:i4>
      </vt:variant>
      <vt:variant>
        <vt:i4>5</vt:i4>
      </vt:variant>
      <vt:variant>
        <vt:lpwstr>http://www3.lrs.lt/cgi-bin/preps2?a=170066&amp;b=</vt:lpwstr>
      </vt:variant>
      <vt:variant>
        <vt:lpwstr/>
      </vt:variant>
      <vt:variant>
        <vt:i4>6815780</vt:i4>
      </vt:variant>
      <vt:variant>
        <vt:i4>99</vt:i4>
      </vt:variant>
      <vt:variant>
        <vt:i4>0</vt:i4>
      </vt:variant>
      <vt:variant>
        <vt:i4>5</vt:i4>
      </vt:variant>
      <vt:variant>
        <vt:lpwstr>http://www3.lrs.lt/cgi-bin/preps2?Condition1=116683&amp;Condition2=</vt:lpwstr>
      </vt:variant>
      <vt:variant>
        <vt:lpwstr/>
      </vt:variant>
      <vt:variant>
        <vt:i4>6684716</vt:i4>
      </vt:variant>
      <vt:variant>
        <vt:i4>96</vt:i4>
      </vt:variant>
      <vt:variant>
        <vt:i4>0</vt:i4>
      </vt:variant>
      <vt:variant>
        <vt:i4>5</vt:i4>
      </vt:variant>
      <vt:variant>
        <vt:lpwstr>http://www3.lrs.lt/cgi-bin/preps2?Condition1=105854&amp;Condition2=</vt:lpwstr>
      </vt:variant>
      <vt:variant>
        <vt:lpwstr/>
      </vt:variant>
      <vt:variant>
        <vt:i4>3604602</vt:i4>
      </vt:variant>
      <vt:variant>
        <vt:i4>93</vt:i4>
      </vt:variant>
      <vt:variant>
        <vt:i4>0</vt:i4>
      </vt:variant>
      <vt:variant>
        <vt:i4>5</vt:i4>
      </vt:variant>
      <vt:variant>
        <vt:lpwstr>http://www3.lrs.lt/cgi-bin/preps2?Condition1=98251&amp;Condition2=</vt:lpwstr>
      </vt:variant>
      <vt:variant>
        <vt:lpwstr/>
      </vt:variant>
      <vt:variant>
        <vt:i4>3276919</vt:i4>
      </vt:variant>
      <vt:variant>
        <vt:i4>90</vt:i4>
      </vt:variant>
      <vt:variant>
        <vt:i4>0</vt:i4>
      </vt:variant>
      <vt:variant>
        <vt:i4>5</vt:i4>
      </vt:variant>
      <vt:variant>
        <vt:lpwstr>http://www3.lrs.lt/cgi-bin/preps2?Condition1=93335&amp;Condition2=</vt:lpwstr>
      </vt:variant>
      <vt:variant>
        <vt:lpwstr/>
      </vt:variant>
      <vt:variant>
        <vt:i4>3539060</vt:i4>
      </vt:variant>
      <vt:variant>
        <vt:i4>87</vt:i4>
      </vt:variant>
      <vt:variant>
        <vt:i4>0</vt:i4>
      </vt:variant>
      <vt:variant>
        <vt:i4>5</vt:i4>
      </vt:variant>
      <vt:variant>
        <vt:lpwstr>http://www3.lrs.lt/cgi-bin/preps2?Condition1=81023&amp;Condition2=</vt:lpwstr>
      </vt:variant>
      <vt:variant>
        <vt:lpwstr/>
      </vt:variant>
      <vt:variant>
        <vt:i4>1835101</vt:i4>
      </vt:variant>
      <vt:variant>
        <vt:i4>84</vt:i4>
      </vt:variant>
      <vt:variant>
        <vt:i4>0</vt:i4>
      </vt:variant>
      <vt:variant>
        <vt:i4>5</vt:i4>
      </vt:variant>
      <vt:variant>
        <vt:lpwstr>http://www3.lrs.lt/cgi-bin/preps2?a=170066&amp;b=</vt:lpwstr>
      </vt:variant>
      <vt:variant>
        <vt:lpwstr/>
      </vt:variant>
      <vt:variant>
        <vt:i4>1835101</vt:i4>
      </vt:variant>
      <vt:variant>
        <vt:i4>81</vt:i4>
      </vt:variant>
      <vt:variant>
        <vt:i4>0</vt:i4>
      </vt:variant>
      <vt:variant>
        <vt:i4>5</vt:i4>
      </vt:variant>
      <vt:variant>
        <vt:lpwstr>http://www3.lrs.lt/cgi-bin/preps2?a=170066&amp;b=</vt:lpwstr>
      </vt:variant>
      <vt:variant>
        <vt:lpwstr/>
      </vt:variant>
      <vt:variant>
        <vt:i4>6684716</vt:i4>
      </vt:variant>
      <vt:variant>
        <vt:i4>78</vt:i4>
      </vt:variant>
      <vt:variant>
        <vt:i4>0</vt:i4>
      </vt:variant>
      <vt:variant>
        <vt:i4>5</vt:i4>
      </vt:variant>
      <vt:variant>
        <vt:lpwstr>http://www3.lrs.lt/cgi-bin/preps2?Condition1=105854&amp;Condition2=</vt:lpwstr>
      </vt:variant>
      <vt:variant>
        <vt:lpwstr/>
      </vt:variant>
      <vt:variant>
        <vt:i4>3604602</vt:i4>
      </vt:variant>
      <vt:variant>
        <vt:i4>75</vt:i4>
      </vt:variant>
      <vt:variant>
        <vt:i4>0</vt:i4>
      </vt:variant>
      <vt:variant>
        <vt:i4>5</vt:i4>
      </vt:variant>
      <vt:variant>
        <vt:lpwstr>http://www3.lrs.lt/cgi-bin/preps2?Condition1=98251&amp;Condition2=</vt:lpwstr>
      </vt:variant>
      <vt:variant>
        <vt:lpwstr/>
      </vt:variant>
      <vt:variant>
        <vt:i4>3539060</vt:i4>
      </vt:variant>
      <vt:variant>
        <vt:i4>72</vt:i4>
      </vt:variant>
      <vt:variant>
        <vt:i4>0</vt:i4>
      </vt:variant>
      <vt:variant>
        <vt:i4>5</vt:i4>
      </vt:variant>
      <vt:variant>
        <vt:lpwstr>http://www3.lrs.lt/cgi-bin/preps2?Condition1=81023&amp;Condition2=</vt:lpwstr>
      </vt:variant>
      <vt:variant>
        <vt:lpwstr/>
      </vt:variant>
      <vt:variant>
        <vt:i4>1835101</vt:i4>
      </vt:variant>
      <vt:variant>
        <vt:i4>69</vt:i4>
      </vt:variant>
      <vt:variant>
        <vt:i4>0</vt:i4>
      </vt:variant>
      <vt:variant>
        <vt:i4>5</vt:i4>
      </vt:variant>
      <vt:variant>
        <vt:lpwstr>http://www3.lrs.lt/cgi-bin/preps2?a=170066&amp;b=</vt:lpwstr>
      </vt:variant>
      <vt:variant>
        <vt:lpwstr/>
      </vt:variant>
      <vt:variant>
        <vt:i4>3539060</vt:i4>
      </vt:variant>
      <vt:variant>
        <vt:i4>66</vt:i4>
      </vt:variant>
      <vt:variant>
        <vt:i4>0</vt:i4>
      </vt:variant>
      <vt:variant>
        <vt:i4>5</vt:i4>
      </vt:variant>
      <vt:variant>
        <vt:lpwstr>http://www3.lrs.lt/cgi-bin/preps2?Condition1=81023&amp;Condition2=</vt:lpwstr>
      </vt:variant>
      <vt:variant>
        <vt:lpwstr/>
      </vt:variant>
      <vt:variant>
        <vt:i4>3539060</vt:i4>
      </vt:variant>
      <vt:variant>
        <vt:i4>63</vt:i4>
      </vt:variant>
      <vt:variant>
        <vt:i4>0</vt:i4>
      </vt:variant>
      <vt:variant>
        <vt:i4>5</vt:i4>
      </vt:variant>
      <vt:variant>
        <vt:lpwstr>http://www3.lrs.lt/cgi-bin/preps2?Condition1=81023&amp;Condition2=</vt:lpwstr>
      </vt:variant>
      <vt:variant>
        <vt:lpwstr/>
      </vt:variant>
      <vt:variant>
        <vt:i4>3539060</vt:i4>
      </vt:variant>
      <vt:variant>
        <vt:i4>60</vt:i4>
      </vt:variant>
      <vt:variant>
        <vt:i4>0</vt:i4>
      </vt:variant>
      <vt:variant>
        <vt:i4>5</vt:i4>
      </vt:variant>
      <vt:variant>
        <vt:lpwstr>http://www3.lrs.lt/cgi-bin/preps2?Condition1=81023&amp;Condition2=</vt:lpwstr>
      </vt:variant>
      <vt:variant>
        <vt:lpwstr/>
      </vt:variant>
      <vt:variant>
        <vt:i4>3539060</vt:i4>
      </vt:variant>
      <vt:variant>
        <vt:i4>57</vt:i4>
      </vt:variant>
      <vt:variant>
        <vt:i4>0</vt:i4>
      </vt:variant>
      <vt:variant>
        <vt:i4>5</vt:i4>
      </vt:variant>
      <vt:variant>
        <vt:lpwstr>http://www3.lrs.lt/cgi-bin/preps2?Condition1=81023&amp;Condition2=</vt:lpwstr>
      </vt:variant>
      <vt:variant>
        <vt:lpwstr/>
      </vt:variant>
      <vt:variant>
        <vt:i4>6815780</vt:i4>
      </vt:variant>
      <vt:variant>
        <vt:i4>54</vt:i4>
      </vt:variant>
      <vt:variant>
        <vt:i4>0</vt:i4>
      </vt:variant>
      <vt:variant>
        <vt:i4>5</vt:i4>
      </vt:variant>
      <vt:variant>
        <vt:lpwstr>http://www3.lrs.lt/cgi-bin/preps2?Condition1=116683&amp;Condition2=</vt:lpwstr>
      </vt:variant>
      <vt:variant>
        <vt:lpwstr/>
      </vt:variant>
      <vt:variant>
        <vt:i4>1835101</vt:i4>
      </vt:variant>
      <vt:variant>
        <vt:i4>51</vt:i4>
      </vt:variant>
      <vt:variant>
        <vt:i4>0</vt:i4>
      </vt:variant>
      <vt:variant>
        <vt:i4>5</vt:i4>
      </vt:variant>
      <vt:variant>
        <vt:lpwstr>http://www3.lrs.lt/cgi-bin/preps2?a=170066&amp;b=</vt:lpwstr>
      </vt:variant>
      <vt:variant>
        <vt:lpwstr/>
      </vt:variant>
      <vt:variant>
        <vt:i4>3276919</vt:i4>
      </vt:variant>
      <vt:variant>
        <vt:i4>48</vt:i4>
      </vt:variant>
      <vt:variant>
        <vt:i4>0</vt:i4>
      </vt:variant>
      <vt:variant>
        <vt:i4>5</vt:i4>
      </vt:variant>
      <vt:variant>
        <vt:lpwstr>http://www3.lrs.lt/cgi-bin/preps2?Condition1=93335&amp;Condition2=</vt:lpwstr>
      </vt:variant>
      <vt:variant>
        <vt:lpwstr/>
      </vt:variant>
      <vt:variant>
        <vt:i4>3539060</vt:i4>
      </vt:variant>
      <vt:variant>
        <vt:i4>45</vt:i4>
      </vt:variant>
      <vt:variant>
        <vt:i4>0</vt:i4>
      </vt:variant>
      <vt:variant>
        <vt:i4>5</vt:i4>
      </vt:variant>
      <vt:variant>
        <vt:lpwstr>http://www3.lrs.lt/cgi-bin/preps2?Condition1=81023&amp;Condition2=</vt:lpwstr>
      </vt:variant>
      <vt:variant>
        <vt:lpwstr/>
      </vt:variant>
      <vt:variant>
        <vt:i4>3145843</vt:i4>
      </vt:variant>
      <vt:variant>
        <vt:i4>42</vt:i4>
      </vt:variant>
      <vt:variant>
        <vt:i4>0</vt:i4>
      </vt:variant>
      <vt:variant>
        <vt:i4>5</vt:i4>
      </vt:variant>
      <vt:variant>
        <vt:lpwstr>http://www3.lrs.lt/cgi-bin/preps2?Condition1=35917&amp;Condition2=</vt:lpwstr>
      </vt:variant>
      <vt:variant>
        <vt:lpwstr/>
      </vt:variant>
      <vt:variant>
        <vt:i4>1835101</vt:i4>
      </vt:variant>
      <vt:variant>
        <vt:i4>39</vt:i4>
      </vt:variant>
      <vt:variant>
        <vt:i4>0</vt:i4>
      </vt:variant>
      <vt:variant>
        <vt:i4>5</vt:i4>
      </vt:variant>
      <vt:variant>
        <vt:lpwstr>http://www3.lrs.lt/cgi-bin/preps2?a=170066&amp;b=</vt:lpwstr>
      </vt:variant>
      <vt:variant>
        <vt:lpwstr/>
      </vt:variant>
      <vt:variant>
        <vt:i4>3539060</vt:i4>
      </vt:variant>
      <vt:variant>
        <vt:i4>36</vt:i4>
      </vt:variant>
      <vt:variant>
        <vt:i4>0</vt:i4>
      </vt:variant>
      <vt:variant>
        <vt:i4>5</vt:i4>
      </vt:variant>
      <vt:variant>
        <vt:lpwstr>http://www3.lrs.lt/cgi-bin/preps2?Condition1=81023&amp;Condition2=</vt:lpwstr>
      </vt:variant>
      <vt:variant>
        <vt:lpwstr/>
      </vt:variant>
      <vt:variant>
        <vt:i4>1835101</vt:i4>
      </vt:variant>
      <vt:variant>
        <vt:i4>33</vt:i4>
      </vt:variant>
      <vt:variant>
        <vt:i4>0</vt:i4>
      </vt:variant>
      <vt:variant>
        <vt:i4>5</vt:i4>
      </vt:variant>
      <vt:variant>
        <vt:lpwstr>http://www3.lrs.lt/cgi-bin/preps2?a=170066&amp;b=</vt:lpwstr>
      </vt:variant>
      <vt:variant>
        <vt:lpwstr/>
      </vt:variant>
      <vt:variant>
        <vt:i4>3604602</vt:i4>
      </vt:variant>
      <vt:variant>
        <vt:i4>30</vt:i4>
      </vt:variant>
      <vt:variant>
        <vt:i4>0</vt:i4>
      </vt:variant>
      <vt:variant>
        <vt:i4>5</vt:i4>
      </vt:variant>
      <vt:variant>
        <vt:lpwstr>http://www3.lrs.lt/cgi-bin/preps2?Condition1=98251&amp;Condition2=</vt:lpwstr>
      </vt:variant>
      <vt:variant>
        <vt:lpwstr/>
      </vt:variant>
      <vt:variant>
        <vt:i4>1835101</vt:i4>
      </vt:variant>
      <vt:variant>
        <vt:i4>27</vt:i4>
      </vt:variant>
      <vt:variant>
        <vt:i4>0</vt:i4>
      </vt:variant>
      <vt:variant>
        <vt:i4>5</vt:i4>
      </vt:variant>
      <vt:variant>
        <vt:lpwstr>http://www3.lrs.lt/cgi-bin/preps2?a=170066&amp;b=</vt:lpwstr>
      </vt:variant>
      <vt:variant>
        <vt:lpwstr/>
      </vt:variant>
      <vt:variant>
        <vt:i4>3604602</vt:i4>
      </vt:variant>
      <vt:variant>
        <vt:i4>24</vt:i4>
      </vt:variant>
      <vt:variant>
        <vt:i4>0</vt:i4>
      </vt:variant>
      <vt:variant>
        <vt:i4>5</vt:i4>
      </vt:variant>
      <vt:variant>
        <vt:lpwstr>http://www3.lrs.lt/cgi-bin/preps2?Condition1=98251&amp;Condition2=</vt:lpwstr>
      </vt:variant>
      <vt:variant>
        <vt:lpwstr/>
      </vt:variant>
      <vt:variant>
        <vt:i4>3539060</vt:i4>
      </vt:variant>
      <vt:variant>
        <vt:i4>21</vt:i4>
      </vt:variant>
      <vt:variant>
        <vt:i4>0</vt:i4>
      </vt:variant>
      <vt:variant>
        <vt:i4>5</vt:i4>
      </vt:variant>
      <vt:variant>
        <vt:lpwstr>http://www3.lrs.lt/cgi-bin/preps2?Condition1=81023&amp;Condition2=</vt:lpwstr>
      </vt:variant>
      <vt:variant>
        <vt:lpwstr/>
      </vt:variant>
      <vt:variant>
        <vt:i4>3539060</vt:i4>
      </vt:variant>
      <vt:variant>
        <vt:i4>18</vt:i4>
      </vt:variant>
      <vt:variant>
        <vt:i4>0</vt:i4>
      </vt:variant>
      <vt:variant>
        <vt:i4>5</vt:i4>
      </vt:variant>
      <vt:variant>
        <vt:lpwstr>http://www3.lrs.lt/cgi-bin/preps2?Condition1=81023&amp;Condition2=</vt:lpwstr>
      </vt:variant>
      <vt:variant>
        <vt:lpwstr/>
      </vt:variant>
      <vt:variant>
        <vt:i4>1835101</vt:i4>
      </vt:variant>
      <vt:variant>
        <vt:i4>15</vt:i4>
      </vt:variant>
      <vt:variant>
        <vt:i4>0</vt:i4>
      </vt:variant>
      <vt:variant>
        <vt:i4>5</vt:i4>
      </vt:variant>
      <vt:variant>
        <vt:lpwstr>http://www3.lrs.lt/cgi-bin/preps2?a=170066&amp;b=</vt:lpwstr>
      </vt:variant>
      <vt:variant>
        <vt:lpwstr/>
      </vt:variant>
      <vt:variant>
        <vt:i4>3604602</vt:i4>
      </vt:variant>
      <vt:variant>
        <vt:i4>12</vt:i4>
      </vt:variant>
      <vt:variant>
        <vt:i4>0</vt:i4>
      </vt:variant>
      <vt:variant>
        <vt:i4>5</vt:i4>
      </vt:variant>
      <vt:variant>
        <vt:lpwstr>http://www3.lrs.lt/cgi-bin/preps2?Condition1=98251&amp;Condition2=</vt:lpwstr>
      </vt:variant>
      <vt:variant>
        <vt:lpwstr/>
      </vt:variant>
      <vt:variant>
        <vt:i4>3539060</vt:i4>
      </vt:variant>
      <vt:variant>
        <vt:i4>9</vt:i4>
      </vt:variant>
      <vt:variant>
        <vt:i4>0</vt:i4>
      </vt:variant>
      <vt:variant>
        <vt:i4>5</vt:i4>
      </vt:variant>
      <vt:variant>
        <vt:lpwstr>http://www3.lrs.lt/cgi-bin/preps2?Condition1=81023&amp;Condition2=</vt:lpwstr>
      </vt:variant>
      <vt:variant>
        <vt:lpwstr/>
      </vt:variant>
      <vt:variant>
        <vt:i4>1835101</vt:i4>
      </vt:variant>
      <vt:variant>
        <vt:i4>6</vt:i4>
      </vt:variant>
      <vt:variant>
        <vt:i4>0</vt:i4>
      </vt:variant>
      <vt:variant>
        <vt:i4>5</vt:i4>
      </vt:variant>
      <vt:variant>
        <vt:lpwstr>http://www3.lrs.lt/cgi-bin/preps2?a=170066&amp;b=</vt:lpwstr>
      </vt:variant>
      <vt:variant>
        <vt:lpwstr/>
      </vt:variant>
      <vt:variant>
        <vt:i4>3539060</vt:i4>
      </vt:variant>
      <vt:variant>
        <vt:i4>3</vt:i4>
      </vt:variant>
      <vt:variant>
        <vt:i4>0</vt:i4>
      </vt:variant>
      <vt:variant>
        <vt:i4>5</vt:i4>
      </vt:variant>
      <vt:variant>
        <vt:lpwstr>http://www3.lrs.lt/cgi-bin/preps2?Condition1=81023&amp;Condition2=</vt:lpwstr>
      </vt:variant>
      <vt:variant>
        <vt:lpwstr/>
      </vt:variant>
      <vt:variant>
        <vt:i4>3145843</vt:i4>
      </vt:variant>
      <vt:variant>
        <vt:i4>0</vt:i4>
      </vt:variant>
      <vt:variant>
        <vt:i4>0</vt:i4>
      </vt:variant>
      <vt:variant>
        <vt:i4>5</vt:i4>
      </vt:variant>
      <vt:variant>
        <vt:lpwstr>http://www3.lrs.lt/cgi-bin/preps2?Condition1=35917&amp;Condition2=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(1997.02.25)</dc:title>
  <dc:subject/>
  <dc:creator>Seimas</dc:creator>
  <cp:keywords/>
  <cp:lastModifiedBy>Adlib User</cp:lastModifiedBy>
  <cp:revision>2</cp:revision>
  <cp:lastPrinted>8910-05-16T19:52:39Z</cp:lastPrinted>
  <dcterms:created xsi:type="dcterms:W3CDTF">2014-11-24T11:31:00Z</dcterms:created>
  <dcterms:modified xsi:type="dcterms:W3CDTF">2014-11-24T11:31:00Z</dcterms:modified>
</cp:coreProperties>
</file>