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F992E84214D7">
        <w:r w:rsidRPr="00532B9F">
          <w:rPr>
            <w:rFonts w:ascii="Times New Roman" w:eastAsia="MS Mincho" w:hAnsi="Times New Roman"/>
            <w:sz w:val="20"/>
            <w:i/>
            <w:iCs/>
            <w:color w:val="0000FF" w:themeColor="hyperlink"/>
            <w:u w:val="single"/>
          </w:rPr>
          <w:t>29-1398</w:t>
        </w:r>
      </w:fldSimple>
      <w:r>
        <w:rPr>
          <w:rFonts w:ascii="Times New Roman" w:eastAsia="MS Mincho" w:hAnsi="Times New Roman"/>
          <w:sz w:val="20"/>
          <w:i/>
          <w:iCs/>
        </w:rPr>
        <w:t>, i. k. 1131100NUTA00000218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2018-01-01:</w:t>
      </w:r>
    </w:p>
    <w:p>
      <w:pPr>
        <w:rPr>
          <w:rFonts w:ascii="Times New Roman" w:hAnsi="Times New Roman"/>
          <w:sz w:val="20"/>
          <w:i/>
        </w:rPr>
      </w:pPr>
      <w:r>
        <w:rPr>
          <w:rFonts w:ascii="Times New Roman" w:hAnsi="Times New Roman"/>
          <w:sz w:val="20"/>
          <w:i/>
        </w:rPr>
        <w:t xml:space="preserve">Nr. </w:t>
      </w:r>
      <w:fldSimple w:instr="HYPERLINK https://www.e-tar.lt/portal/legalAct.html?documentId=be2db400de4711e7910a89ac20768b0f">
        <w:r w:rsidRPr="00532B9F">
          <w:rPr>
            <w:rFonts w:ascii="Times New Roman" w:eastAsia="MS Mincho" w:hAnsi="Times New Roman"/>
            <w:sz w:val="20"/>
            <w:i/>
            <w:iCs/>
            <w:color w:val="0000FF" w:themeColor="hyperlink"/>
            <w:u w:val="single"/>
          </w:rPr>
          <w:t>1009</w:t>
        </w:r>
      </w:fldSimple>
      <w:r>
        <w:rPr>
          <w:rFonts w:ascii="Times New Roman" w:eastAsia="MS Mincho" w:hAnsi="Times New Roman"/>
          <w:sz w:val="20"/>
          <w:i/>
          <w:iCs/>
        </w:rPr>
        <w:t>,
2017-12-06,
paskelbta TAR 2017-12-11, i. k. 2017-19877                </w:t>
      </w:r>
    </w:p>
    <w:p>
      <w:pPr>
        <w:rPr>
          <w:rFonts w:ascii="Times New Roman" w:hAnsi="Times New Roman"/>
          <w:sz w:val="22"/>
        </w:rPr>
      </w:pPr>
    </w:p>
    <w:p>
      <w:pPr>
        <w:jc w:val="center"/>
        <w:rPr>
          <w:lang w:eastAsia="lt-LT"/>
        </w:rPr>
      </w:pPr>
      <w:r>
        <w:rPr>
          <w:b/>
          <w:caps/>
          <w:szCs w:val="24"/>
          <w:lang w:eastAsia="lt-LT"/>
        </w:rPr>
        <w:t xml:space="preserve">LIETUVOS RESPUBLIKOS VYRIAUSYBĖ </w:t>
      </w:r>
    </w:p>
    <w:p>
      <w:pPr>
        <w:jc w:val="center"/>
        <w:rPr>
          <w:sz w:val="16"/>
          <w:szCs w:val="16"/>
          <w:lang w:eastAsia="lt-LT"/>
        </w:rPr>
      </w:pPr>
    </w:p>
    <w:p>
      <w:pPr>
        <w:jc w:val="center"/>
        <w:rPr>
          <w:b/>
          <w:caps/>
          <w:szCs w:val="24"/>
          <w:lang w:eastAsia="lt-LT"/>
        </w:rPr>
      </w:pPr>
      <w:r>
        <w:rPr>
          <w:b/>
          <w:caps/>
          <w:szCs w:val="24"/>
          <w:lang w:eastAsia="lt-LT"/>
        </w:rPr>
        <w:t>nutarimas</w:t>
      </w:r>
    </w:p>
    <w:p>
      <w:pPr>
        <w:rPr>
          <w:sz w:val="4"/>
          <w:szCs w:val="4"/>
          <w:lang w:eastAsia="lt-LT"/>
        </w:rPr>
      </w:pPr>
    </w:p>
    <w:p>
      <w:pPr>
        <w:tabs>
          <w:tab w:val="left" w:pos="-284"/>
        </w:tabs>
        <w:jc w:val="center"/>
        <w:rPr>
          <w:lang w:eastAsia="lt-LT"/>
        </w:rPr>
      </w:pPr>
      <w:r>
        <w:rPr>
          <w:b/>
          <w:caps/>
          <w:szCs w:val="24"/>
          <w:lang w:eastAsia="lt-LT"/>
        </w:rPr>
        <w:t xml:space="preserve">Dėl </w:t>
      </w:r>
      <w:r>
        <w:rPr>
          <w:b/>
          <w:bCs/>
          <w:caps/>
          <w:szCs w:val="24"/>
          <w:lang w:eastAsia="lt-LT"/>
        </w:rPr>
        <w:t xml:space="preserve">ŽEMĖS ŪKIO IR MIŠKININKYSTĖS PASLAUGŲ, KURIAS PASLAUGŲ GAVĖJAS TURI TEISĘ GAUTI, O PASLAUGŲ TEIKĖJAS TURI TEISĘ TEIKTI PAGAL PASLAUGŲ KVITĄ, SĄRAŠO PATVIRTINIMO </w:t>
      </w:r>
    </w:p>
    <w:p>
      <w:pPr>
        <w:tabs>
          <w:tab w:val="left" w:pos="-426"/>
        </w:tabs>
        <w:jc w:val="center"/>
        <w:rPr>
          <w:szCs w:val="24"/>
          <w:lang w:eastAsia="lt-LT"/>
        </w:rPr>
      </w:pPr>
    </w:p>
    <w:p>
      <w:pPr>
        <w:tabs>
          <w:tab w:val="left" w:pos="-426"/>
        </w:tabs>
        <w:jc w:val="center"/>
        <w:rPr>
          <w:szCs w:val="24"/>
          <w:lang w:eastAsia="lt-LT"/>
        </w:rPr>
      </w:pPr>
      <w:r>
        <w:t>2013 m. kovo 13 d.</w:t>
      </w:r>
      <w:r>
        <w:rPr>
          <w:color w:val="000000"/>
        </w:rPr>
        <w:t xml:space="preserve"> Nr. </w:t>
      </w:r>
      <w:r>
        <w:t>218</w:t>
      </w:r>
    </w:p>
    <w:p>
      <w:pPr>
        <w:tabs>
          <w:tab w:val="left" w:pos="-426"/>
        </w:tabs>
        <w:jc w:val="center"/>
        <w:rPr>
          <w:szCs w:val="24"/>
          <w:lang w:eastAsia="lt-LT"/>
        </w:rPr>
      </w:pPr>
      <w:r>
        <w:rPr>
          <w:szCs w:val="24"/>
          <w:lang w:eastAsia="lt-LT"/>
        </w:rPr>
        <w:t>Vilnius</w:t>
      </w:r>
    </w:p>
    <w:p>
      <w:pPr>
        <w:tabs>
          <w:tab w:val="left" w:pos="-426"/>
        </w:tabs>
        <w:jc w:val="center"/>
        <w:rPr>
          <w:szCs w:val="24"/>
          <w:lang w:eastAsia="lt-LT"/>
        </w:rPr>
      </w:pPr>
    </w:p>
    <w:p>
      <w:pPr>
        <w:spacing w:line="360" w:lineRule="auto"/>
        <w:ind w:firstLine="720"/>
        <w:jc w:val="both"/>
        <w:rPr>
          <w:lang w:eastAsia="lt-LT"/>
        </w:rPr>
      </w:pPr>
      <w:r>
        <w:rPr>
          <w:szCs w:val="24"/>
          <w:lang w:eastAsia="lt-LT"/>
        </w:rPr>
        <w:t>Vadovaudamasi Lietuvos Respublikos žemės ūkio ir miškininkystės paslaugų teikimo pagal paslaugų kvitą įstatymo 3 straipsnio 3 dalimi, Lietuvos Respublikos Vyriausybė</w:t>
      </w:r>
      <w:r>
        <w:rPr>
          <w:spacing w:val="100"/>
          <w:szCs w:val="24"/>
          <w:lang w:eastAsia="lt-LT"/>
        </w:rPr>
        <w:t xml:space="preserve"> nutari</w:t>
      </w:r>
      <w:r>
        <w:rPr>
          <w:spacing w:val="2"/>
          <w:szCs w:val="24"/>
          <w:lang w:eastAsia="lt-LT"/>
        </w:rPr>
        <w:t>a:</w:t>
      </w:r>
    </w:p>
    <w:p>
      <w:pPr>
        <w:rPr>
          <w:sz w:val="4"/>
          <w:szCs w:val="4"/>
          <w:lang w:eastAsia="lt-LT"/>
        </w:rPr>
      </w:pPr>
    </w:p>
    <w:p>
      <w:pPr>
        <w:spacing w:line="360" w:lineRule="auto"/>
        <w:ind w:firstLine="720"/>
        <w:jc w:val="both"/>
      </w:pPr>
      <w:r>
        <w:rPr>
          <w:szCs w:val="24"/>
          <w:lang w:eastAsia="lt-LT"/>
        </w:rPr>
        <w:t xml:space="preserve">Patvirtinti Žemės ūkio ir miškininkystės paslaugų, kurias paslaugų gavėjas turi teisę gauti, o paslaugų teikėjas turi teisę teikti pagal paslaugų kvitą, sąrašą (pridedama) </w:t>
      </w:r>
    </w:p>
    <w:p>
      <w:pPr>
        <w:tabs>
          <w:tab w:val="right" w:pos="9071"/>
        </w:tabs>
      </w:pPr>
    </w:p>
    <w:p>
      <w:pPr>
        <w:tabs>
          <w:tab w:val="right" w:pos="9071"/>
        </w:tabs>
      </w:pPr>
    </w:p>
    <w:p>
      <w:pPr>
        <w:tabs>
          <w:tab w:val="right" w:pos="9071"/>
        </w:tabs>
      </w:pPr>
    </w:p>
    <w:p>
      <w:pPr>
        <w:tabs>
          <w:tab w:val="right" w:pos="9071"/>
        </w:tabs>
      </w:pPr>
      <w:r>
        <w:t>MINISTRAS PIRMININKAS</w:t>
        <w:tab/>
        <w:t>ALGIRDAS BUTKEVIČIUS</w:t>
      </w:r>
    </w:p>
    <w:p/>
    <w:p/>
    <w:p/>
    <w:p>
      <w:pPr>
        <w:tabs>
          <w:tab w:val="right" w:pos="9071"/>
        </w:tabs>
      </w:pPr>
      <w:r>
        <w:t>ŽEMĖS ŪKIO MINISTRAS</w:t>
        <w:tab/>
        <w:t>VIGILIJUS JUKNA</w:t>
      </w:r>
    </w:p>
    <w:p/>
    <w:p>
      <w:pPr>
        <w:rPr>
          <w:szCs w:val="24"/>
          <w:lang w:eastAsia="lt-LT"/>
        </w:rPr>
        <w:sectPr>
          <w:headerReference w:type="even" r:id="rId20"/>
          <w:headerReference w:type="default" r:id="rId21"/>
          <w:footerReference w:type="even" r:id="rId22"/>
          <w:footerReference w:type="default" r:id="rId23"/>
          <w:headerReference w:type="first" r:id="rId24"/>
          <w:footerReference w:type="first" r:id="rId25"/>
          <w:pgSz w:w="11906" w:h="16838" w:code="9"/>
          <w:pgMar w:top="1701" w:right="567" w:bottom="1134" w:left="1701" w:header="567" w:footer="567" w:gutter="0"/>
          <w:cols w:space="1296"/>
          <w:titlePg/>
          <w:docGrid w:linePitch="326"/>
        </w:sectPr>
      </w:pPr>
    </w:p>
    <w:p>
      <w:pPr>
        <w:tabs>
          <w:tab w:val="left" w:pos="6804"/>
        </w:tabs>
        <w:ind w:left="5245"/>
        <w:rPr>
          <w:strike/>
          <w:lang w:eastAsia="lt-LT"/>
        </w:rPr>
      </w:pPr>
      <w:r>
        <w:rPr>
          <w:szCs w:val="24"/>
          <w:lang w:eastAsia="ar-SA"/>
        </w:rPr>
        <w:t>PATVIRTINTA</w:t>
        <w:br/>
      </w:r>
      <w:r>
        <w:rPr>
          <w:lang w:eastAsia="ar-SA"/>
        </w:rPr>
        <w:t>Lietuvos Respublikos Vyriausybės</w:t>
        <w:br/>
      </w:r>
      <w:r>
        <w:rPr>
          <w:lang w:eastAsia="lt-LT"/>
        </w:rPr>
        <w:t>2013 m. kovo 13 d.</w:t>
      </w:r>
      <w:r>
        <w:rPr>
          <w:lang w:eastAsia="ar-SA"/>
        </w:rPr>
        <w:t xml:space="preserve"> nutarimu Nr. </w:t>
      </w:r>
      <w:r>
        <w:rPr>
          <w:lang w:eastAsia="lt-LT"/>
        </w:rPr>
        <w:t>218</w:t>
      </w:r>
    </w:p>
    <w:p>
      <w:pPr>
        <w:tabs>
          <w:tab w:val="left" w:pos="6804"/>
        </w:tabs>
        <w:ind w:left="5245"/>
        <w:rPr>
          <w:lang w:eastAsia="lt-LT"/>
        </w:rPr>
      </w:pPr>
      <w:r>
        <w:rPr>
          <w:lang w:eastAsia="lt-LT"/>
        </w:rPr>
        <w:t>(</w:t>
      </w:r>
      <w:r>
        <w:rPr>
          <w:lang w:eastAsia="ar-SA"/>
        </w:rPr>
        <w:t>Lietuvos Respublikos Vyriausybės</w:t>
      </w:r>
      <w:r>
        <w:rPr>
          <w:lang w:eastAsia="lt-LT"/>
        </w:rPr>
        <w:t xml:space="preserve"> </w:t>
      </w:r>
    </w:p>
    <w:p>
      <w:pPr>
        <w:tabs>
          <w:tab w:val="left" w:pos="6804"/>
        </w:tabs>
        <w:ind w:left="5245"/>
        <w:rPr>
          <w:lang w:eastAsia="ar-SA"/>
        </w:rPr>
      </w:pPr>
      <w:r>
        <w:rPr>
          <w:lang w:eastAsia="lt-LT"/>
        </w:rPr>
        <w:t>2017 m. gruodžio 6 d. nutarimo Nr. 1009</w:t>
      </w:r>
    </w:p>
    <w:p>
      <w:pPr>
        <w:ind w:left="5245"/>
        <w:jc w:val="both"/>
        <w:rPr>
          <w:spacing w:val="2"/>
          <w:szCs w:val="24"/>
        </w:rPr>
      </w:pPr>
      <w:r>
        <w:rPr>
          <w:spacing w:val="2"/>
          <w:szCs w:val="24"/>
        </w:rPr>
        <w:t>redakcija)</w:t>
      </w:r>
    </w:p>
    <w:p>
      <w:pPr>
        <w:jc w:val="center"/>
        <w:rPr>
          <w:spacing w:val="2"/>
          <w:szCs w:val="24"/>
        </w:rPr>
      </w:pPr>
    </w:p>
    <w:p>
      <w:pPr>
        <w:jc w:val="center"/>
        <w:rPr>
          <w:spacing w:val="2"/>
          <w:szCs w:val="24"/>
        </w:rPr>
      </w:pPr>
    </w:p>
    <w:p>
      <w:pPr>
        <w:spacing w:after="120"/>
        <w:ind w:right="140"/>
        <w:jc w:val="center"/>
        <w:rPr>
          <w:bCs/>
          <w:szCs w:val="24"/>
          <w:lang w:eastAsia="lt-LT"/>
        </w:rPr>
      </w:pPr>
      <w:r>
        <w:rPr>
          <w:b/>
          <w:bCs/>
          <w:caps/>
          <w:szCs w:val="24"/>
          <w:lang w:eastAsia="lt-LT"/>
        </w:rPr>
        <w:t xml:space="preserve">ŽEMĖS ŪKIO IR MIŠKININKYSTĖS PASLAUGŲ, KURIAS PASLAUGŲ GAVĖJAS TURI TEISĘ GAUTI, O PASLAUGŲ TEIKĖJAS TURI TEISĘ TEIKTI PAGAL PASLAUGŲ KVITĄ, </w:t>
      </w:r>
      <w:r>
        <w:rPr>
          <w:b/>
          <w:bCs/>
          <w:szCs w:val="24"/>
          <w:lang w:eastAsia="lt-LT"/>
        </w:rPr>
        <w:t>SĄRAŠAS</w:t>
      </w:r>
      <w:r>
        <w:rPr>
          <w:bCs/>
          <w:szCs w:val="24"/>
          <w:lang w:eastAsia="lt-LT"/>
        </w:rPr>
        <w:t xml:space="preserve"> </w:t>
      </w:r>
    </w:p>
    <w:p>
      <w:pPr>
        <w:spacing w:after="120"/>
        <w:ind w:right="140"/>
        <w:jc w:val="center"/>
        <w:rPr>
          <w:bCs/>
          <w:caps/>
          <w:szCs w:val="24"/>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146"/>
        <w:gridCol w:w="6107"/>
      </w:tblGrid>
      <w:tr>
        <w:trPr>
          <w:trHeight w:val="1387"/>
          <w:tblHeader/>
        </w:trPr>
        <w:tc>
          <w:tcPr>
            <w:tcW w:w="3283" w:type="dxa"/>
            <w:gridSpan w:val="2"/>
            <w:vMerge w:val="restart"/>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b/>
                <w:szCs w:val="24"/>
              </w:rPr>
            </w:pPr>
            <w:r>
              <w:rPr>
                <w:szCs w:val="24"/>
              </w:rPr>
              <w:t>Grupių ir pogrupių kodai</w:t>
            </w:r>
          </w:p>
        </w:tc>
        <w:tc>
          <w:tcPr>
            <w:tcW w:w="610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Cs w:val="24"/>
                <w:lang w:eastAsia="lt-LT"/>
              </w:rPr>
            </w:pPr>
            <w:r>
              <w:rPr>
                <w:szCs w:val="24"/>
                <w:lang w:eastAsia="lt-LT"/>
              </w:rPr>
              <w:t>Paslaugų pavadinimas</w:t>
            </w:r>
          </w:p>
        </w:tc>
      </w:tr>
      <w:tr>
        <w:trPr>
          <w:trHeight w:val="517"/>
          <w:tblHeader/>
        </w:trPr>
        <w:tc>
          <w:tcPr>
            <w:tcW w:w="3283" w:type="dxa"/>
            <w:gridSpan w:val="2"/>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6107"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r>
      <w:tr>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grupės kodas</w:t>
            </w:r>
          </w:p>
        </w:tc>
        <w:tc>
          <w:tcPr>
            <w:tcW w:w="114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pogrupio kodas</w:t>
            </w:r>
          </w:p>
        </w:tc>
        <w:tc>
          <w:tcPr>
            <w:tcW w:w="6107"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r>
      <w:tr>
        <w:trPr>
          <w:trHeight w:val="597"/>
        </w:trPr>
        <w:tc>
          <w:tcPr>
            <w:tcW w:w="213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01</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01 01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lang w:eastAsia="lt-LT"/>
              </w:rPr>
              <w:t xml:space="preserve">Akmenų rinkimas nuo laukų, jų pakrovimas į transporto priemones ir iškrovimas, išverstų ar iškrautų akmenų sudėjimas į tvarkingas krūvas </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zCs w:val="24"/>
              </w:rPr>
            </w:pPr>
            <w:r>
              <w:rPr>
                <w:szCs w:val="24"/>
              </w:rPr>
              <w:t>02</w:t>
            </w: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zCs w:val="24"/>
              </w:rPr>
            </w:pPr>
            <w:r>
              <w:rPr>
                <w:szCs w:val="24"/>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Mėšlo, komposto, durpių ar žemių tvarkymo bei tręšimo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02 01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mėšlo pakrovimas į transporto priemonę, jo iškrovimas ir (ar) iškratymas dirvoje</w:t>
            </w:r>
            <w:r>
              <w:rPr>
                <w:szCs w:val="24"/>
                <w:vertAlign w:val="superscript"/>
                <w:lang w:eastAsia="lt-LT"/>
              </w:rPr>
              <w:t>1</w:t>
            </w:r>
            <w:r>
              <w:rPr>
                <w:szCs w:val="24"/>
                <w:vertAlign w:val="superscript"/>
              </w:rPr>
              <w:t>)</w:t>
            </w:r>
            <w:r>
              <w:rPr>
                <w:szCs w:val="24"/>
                <w:lang w:eastAsia="lt-L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02 02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vertAlign w:val="superscript"/>
              </w:rPr>
            </w:pPr>
            <w:r>
              <w:rPr>
                <w:szCs w:val="24"/>
                <w:lang w:eastAsia="lt-LT"/>
              </w:rPr>
              <w:t>komposto, durpių ir žemių pakrovimas į transporto priemonę ir (ar) iškrovimas</w:t>
            </w:r>
            <w:r>
              <w:rPr>
                <w:szCs w:val="24"/>
                <w:vertAlign w:val="superscript"/>
                <w:lang w:eastAsia="lt-LT"/>
              </w:rPr>
              <w:t>1</w:t>
            </w:r>
            <w:r>
              <w:rPr>
                <w:szCs w:val="24"/>
                <w:vertAlign w:val="superscrip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02 03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iš transporto priemonių iškrautų (išverstų) komposto, durpių ar žemių paskleidimas dirvoje</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02 04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mineralinių trąšų ir cheminių augalų apsaugos priemonių pakrovimas ir iškrovimas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02 05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mineralinių trąšų barstymas</w:t>
            </w:r>
            <w:r>
              <w:rPr>
                <w:szCs w:val="24"/>
                <w:vertAlign w:val="superscript"/>
                <w:lang w:eastAsia="lt-LT"/>
              </w:rPr>
              <w:t>1</w:t>
            </w:r>
            <w:r>
              <w:rPr>
                <w:szCs w:val="24"/>
                <w:vertAlign w:val="superscript"/>
              </w:rPr>
              <w:t>)</w:t>
            </w:r>
          </w:p>
        </w:tc>
      </w:tr>
      <w:tr>
        <w:trPr>
          <w:trHeight w:val="20"/>
        </w:trPr>
        <w:tc>
          <w:tcPr>
            <w:tcW w:w="213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03</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03 01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lang w:eastAsia="lt-LT"/>
              </w:rPr>
              <w:t>Žemės ūkio augalų sėjos ir sodinimo paslaugos, atliekamos rankomis, naudojant tam skirtas priemones</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04</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autoSpaceDE w:val="0"/>
              <w:autoSpaceDN w:val="0"/>
              <w:jc w:val="both"/>
              <w:rPr>
                <w:szCs w:val="24"/>
                <w:lang w:eastAsia="lt-LT"/>
              </w:rPr>
            </w:pPr>
            <w:r>
              <w:rPr>
                <w:szCs w:val="24"/>
                <w:lang w:eastAsia="lt-LT"/>
              </w:rPr>
              <w:t>Žemės ūkio augalų priežiūros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04 01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ravėjimas, retinimas, kaupimas ir (ar) laistymas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04 02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medžių, vaiskrūmių ir vaismedžių genėjimas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04 03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apleistų žemės ūkio naudmenų plotų tvarkymas (iškirstų krūmų ir kitų sumedėjusių augalų, nugenėtų medžių, taip pat vaiskrūmių ir vaismedžių šakų surinkimas, išnešimas ir (ar) sukrovimas į krūvas ir (ar) pašalinimas iš ploto)</w:t>
            </w:r>
            <w:r>
              <w:rPr>
                <w:szCs w:val="24"/>
                <w:vertAlign w:val="superscript"/>
                <w:lang w:eastAsia="lt-L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04 04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vaismedžių aprišimas ir (ar) individualių apsaugos priemonių (gaubtų) uždėjimas vaismedžiams, jų taisymas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04 05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vertAlign w:val="superscript"/>
              </w:rPr>
            </w:pPr>
            <w:r>
              <w:rPr>
                <w:szCs w:val="24"/>
                <w:lang w:eastAsia="lt-LT"/>
              </w:rPr>
              <w:t>kitos šiame pogrupyje nenurodytos</w:t>
            </w:r>
            <w:r>
              <w:rPr>
                <w:b/>
                <w:szCs w:val="24"/>
                <w:lang w:eastAsia="lt-LT"/>
              </w:rPr>
              <w:t xml:space="preserve"> </w:t>
            </w:r>
            <w:r>
              <w:rPr>
                <w:szCs w:val="24"/>
                <w:lang w:eastAsia="lt-LT"/>
              </w:rPr>
              <w:t>žemės ūkio augalų priežiūros paslaugos</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lang w:eastAsia="lt-LT"/>
              </w:rPr>
              <w:t>Žemės ūkio augalų derliaus nuėmimo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pjovimas, kirtimas (dalgiais, pjautuvais, peiliais ar kitais aštriais įrankiais)</w:t>
            </w:r>
            <w:r>
              <w:rPr>
                <w:szCs w:val="24"/>
                <w:vertAlign w:val="superscript"/>
                <w:lang w:eastAsia="lt-LT"/>
              </w:rPr>
              <w:t>1</w:t>
            </w:r>
            <w:r>
              <w:rPr>
                <w:szCs w:val="24"/>
                <w:vertAlign w:val="superscript"/>
              </w:rPr>
              <w:t>)</w:t>
            </w:r>
            <w:r>
              <w:rPr>
                <w:szCs w:val="24"/>
                <w:lang w:eastAsia="lt-L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kasimas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rovimas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vaisių skynimas ir jų sudėjimas į tarą</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vaisių (krituolių) rinkimas nuo žemės ir jų sudėjimas į tarą</w:t>
            </w:r>
            <w:r>
              <w:rPr>
                <w:szCs w:val="24"/>
                <w:vertAlign w:val="superscript"/>
              </w:rPr>
              <w:t xml:space="preserve">2)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05 06</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uogų skynimas ir jų sudėjimas į tarą</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05 07</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rinkimas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05 08</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vartymas ir grėbimas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05 09</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dėjimas ant žaiginių, į kupetas, kūgius ar daržines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05 10</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žemės ūkio produktų krovimas ir (ar) iškrovimas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05 11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kitų prekių, būtinų žemės ūkio veiklai vykdyti, krovimas ir (ar) iškrovimas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05 12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kitos šiame pogrupyje nenurodytos žemės ūkio augalų derliaus nuėmimo paslaugos</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06</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autoSpaceDE w:val="0"/>
              <w:autoSpaceDN w:val="0"/>
              <w:jc w:val="both"/>
              <w:rPr>
                <w:spacing w:val="-2"/>
                <w:szCs w:val="24"/>
                <w:lang w:eastAsia="lt-LT"/>
              </w:rPr>
            </w:pPr>
            <w:r>
              <w:rPr>
                <w:spacing w:val="-2"/>
                <w:szCs w:val="24"/>
                <w:lang w:eastAsia="lt-LT"/>
              </w:rPr>
              <w:t xml:space="preserve">Ūkinių gyvūnų auginimo ir priežiūros paslaugos, </w:t>
            </w:r>
            <w:r>
              <w:rPr>
                <w:szCs w:val="24"/>
                <w:lang w:eastAsia="lt-LT"/>
              </w:rPr>
              <w:t>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06 01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šėrimas</w:t>
            </w:r>
            <w:r>
              <w:rPr>
                <w:spacing w:val="-2"/>
                <w:szCs w:val="24"/>
                <w:vertAlign w:val="superscript"/>
                <w:lang w:eastAsia="lt-LT"/>
              </w:rPr>
              <w:t>1);</w:t>
            </w:r>
            <w:r>
              <w:rPr>
                <w:szCs w:val="24"/>
                <w:vertAlign w:val="superscript"/>
                <w:lang w:eastAsia="lt-LT"/>
              </w:rPr>
              <w:t xml:space="preserve"> 3)</w:t>
            </w:r>
            <w:r>
              <w:rPr>
                <w:szCs w:val="24"/>
                <w:lang w:eastAsia="lt-LT"/>
              </w:rPr>
              <w:t xml:space="preserve"> ir (ar) girdymas</w:t>
            </w:r>
            <w:r>
              <w:rPr>
                <w:spacing w:val="-2"/>
                <w:szCs w:val="24"/>
                <w:vertAlign w:val="superscript"/>
                <w:lang w:eastAsia="lt-LT"/>
              </w:rPr>
              <w:t xml:space="preserve">1); </w:t>
            </w:r>
            <w:r>
              <w:rPr>
                <w:szCs w:val="24"/>
                <w:vertAlign w:val="superscript"/>
                <w:lang w:eastAsia="lt-LT"/>
              </w:rPr>
              <w:t>3)</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06 02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pacing w:val="-2"/>
                <w:szCs w:val="24"/>
                <w:lang w:eastAsia="lt-LT"/>
              </w:rPr>
              <w:t>melžimas</w:t>
            </w:r>
            <w:r>
              <w:rPr>
                <w:spacing w:val="-2"/>
                <w:szCs w:val="24"/>
                <w:vertAlign w:val="superscript"/>
                <w:lang w:eastAsia="lt-LT"/>
              </w:rPr>
              <w:t>1)</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06 03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kirpimas (ūkinių gyvūnų atvedimas į kirpimo vietą, fiksavimas, kirpimas, vilnos surinkimas ir sudėjimas į tarą, darbo vietos sutvarkymas), šukavimas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ragų, kanopų ir (ar) nagų priežiūra</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ūkinių gyvūnų, tvartų valymas</w:t>
            </w:r>
            <w:r>
              <w:rPr>
                <w:spacing w:val="-2"/>
                <w:szCs w:val="24"/>
                <w:vertAlign w:val="superscript"/>
                <w:lang w:eastAsia="lt-LT"/>
              </w:rPr>
              <w:t>1); 3)</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06 06</w:t>
            </w:r>
          </w:p>
        </w:tc>
        <w:tc>
          <w:tcPr>
            <w:tcW w:w="6107" w:type="dxa"/>
            <w:tcBorders>
              <w:top w:val="single" w:sz="4" w:space="0" w:color="auto"/>
              <w:left w:val="single" w:sz="4" w:space="0" w:color="auto"/>
              <w:bottom w:val="single" w:sz="4" w:space="0" w:color="auto"/>
              <w:right w:val="single" w:sz="4" w:space="0" w:color="auto"/>
            </w:tcBorders>
            <w:hideMark/>
          </w:tcPr>
          <w:p>
            <w:pPr>
              <w:jc w:val="both"/>
              <w:rPr>
                <w:spacing w:val="-2"/>
                <w:szCs w:val="24"/>
                <w:lang w:eastAsia="lt-LT"/>
              </w:rPr>
            </w:pPr>
            <w:r>
              <w:rPr>
                <w:szCs w:val="24"/>
                <w:lang w:eastAsia="lt-LT"/>
              </w:rPr>
              <w:t>tvartų paruošimas ūkiniams gyvūnams laikyti (mėšlo ir (ar) pakratų šalinimas, patalpų plovimas, paruošimas dezinfekuoti)</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06 07</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bandos patikrinimas (ūkinių gyvūnų skaičiavimas ir svėrimas)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06 08</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galvijų pervarymas į ganyklas ir atgal</w:t>
            </w:r>
            <w:r>
              <w:rPr>
                <w:szCs w:val="24"/>
                <w:vertAlign w:val="superscript"/>
                <w:lang w:eastAsia="lt-LT"/>
              </w:rPr>
              <w:t>1</w:t>
            </w:r>
            <w:r>
              <w:rPr>
                <w:szCs w:val="24"/>
                <w:vertAlign w:val="superscript"/>
              </w:rPr>
              <w:t>)</w:t>
            </w:r>
            <w:r>
              <w:rPr>
                <w:szCs w:val="24"/>
                <w:lang w:eastAsia="lt-L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06 09</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galvijų ganymas</w:t>
            </w:r>
            <w:r>
              <w:rPr>
                <w:spacing w:val="-2"/>
                <w:szCs w:val="24"/>
                <w:vertAlign w:val="superscript"/>
                <w:lang w:eastAsia="lt-LT"/>
              </w:rPr>
              <w:t>1); 3)</w:t>
            </w:r>
            <w:r>
              <w:rPr>
                <w:szCs w:val="24"/>
                <w:lang w:eastAsia="lt-LT"/>
              </w:rPr>
              <w:t xml:space="preserve"> ir (ar) saugojimas</w:t>
            </w:r>
            <w:r>
              <w:rPr>
                <w:spacing w:val="-2"/>
                <w:szCs w:val="24"/>
                <w:vertAlign w:val="superscript"/>
                <w:lang w:eastAsia="lt-LT"/>
              </w:rPr>
              <w:t>1); 3)</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06 10</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kailinių žvėrelių priežiūra</w:t>
            </w:r>
            <w:r>
              <w:rPr>
                <w:spacing w:val="-2"/>
                <w:szCs w:val="24"/>
                <w:vertAlign w:val="superscript"/>
                <w:lang w:eastAsia="lt-LT"/>
              </w:rPr>
              <w:t>1); 3)</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06 11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lang w:eastAsia="lt-LT"/>
              </w:rPr>
              <w:t>naminių paukščių gaudymas ir jų dėjimas į specialias dėžes ar konteinerius, jų pakrovimas ir iškrovimas</w:t>
            </w:r>
            <w:r>
              <w:rPr>
                <w:szCs w:val="24"/>
                <w:vertAlign w:val="superscript"/>
                <w:lang w:eastAsia="lt-LT"/>
              </w:rPr>
              <w:t>1</w:t>
            </w:r>
            <w:r>
              <w:rPr>
                <w:szCs w:val="24"/>
                <w:vertAlign w:val="superscrip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06 12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bitynų ruošimas žiemojimo laikotarpiui</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06 13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kitos šiame pogrupyje nenurodytos ūkinių gyvūnų auginimo ir priežiūros paslaugos</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07</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Ūkinių gyvūnų sėklinimo, kergimo, palikuonių priėmimo ir kastravimo paslaugos: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07 01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ūkinių gyvūnų atvedimas, jų pririšimas, surišimas, laikymas, atrišimas, parvarymas atgal</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07 02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palikuonių priėmimas atsivedimo metu</w:t>
            </w:r>
            <w:r>
              <w:rPr>
                <w:szCs w:val="24"/>
                <w:vertAlign w:val="superscript"/>
                <w:lang w:eastAsia="lt-LT"/>
              </w:rPr>
              <w:t>1</w:t>
            </w:r>
            <w:r>
              <w:rPr>
                <w:szCs w:val="24"/>
                <w:vertAlign w:val="superscript"/>
              </w:rPr>
              <w:t>)</w:t>
            </w:r>
          </w:p>
        </w:tc>
      </w:tr>
      <w:tr>
        <w:trPr>
          <w:trHeight w:val="527"/>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08</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nil"/>
              <w:left w:val="single" w:sz="4" w:space="0" w:color="auto"/>
              <w:bottom w:val="single" w:sz="4" w:space="0" w:color="auto"/>
              <w:right w:val="single" w:sz="4" w:space="0" w:color="auto"/>
            </w:tcBorders>
            <w:hideMark/>
          </w:tcPr>
          <w:p>
            <w:pPr>
              <w:jc w:val="both"/>
              <w:rPr>
                <w:spacing w:val="-5"/>
                <w:szCs w:val="24"/>
                <w:lang w:eastAsia="lt-LT"/>
              </w:rPr>
            </w:pPr>
            <w:r>
              <w:rPr>
                <w:spacing w:val="-5"/>
                <w:szCs w:val="24"/>
                <w:lang w:eastAsia="lt-LT"/>
              </w:rPr>
              <w:t>Akvakultūros tvenkinių priežiūros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08 01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tvenkinių valymas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08 02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krūmų, augančių ant pylimų ir kanalų šlaituose, kirtimas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08 03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pylimų šienavimas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08 04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nendrių tvenkiniuose pjovimas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08 05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žiemą užšalusių tvenkinių vandens praturtinimas deguonimi, gelbstint žuvis nuo išdusimo</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08 06</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pagalbinės paslaugos, susijusios su žuvų įveisimu į akvakultūros tvenkinius ir vandens telkinius</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09</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pacing w:val="-5"/>
                <w:szCs w:val="24"/>
                <w:lang w:eastAsia="lt-LT"/>
              </w:rPr>
              <w:t>Verslinės žvejybos veiklos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09 01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verslinės žvejybos vietų Nemuno žemupyje ir polderiuose bei žuvų iškrovimo vietų priežiūros paslaugos (krūmų ir nendrių šalinimas, šienavimas, sąnašų valymas)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09 02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žvejybos įrankių paruošimas ir tvarkymas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09 03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žvejybos laimikių iškrovimas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09 04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žuvų išėmimas iš tinklinių žvejybos įrankių ir sudėjimas į tarą krante</w:t>
            </w:r>
            <w:r>
              <w:rPr>
                <w:szCs w:val="24"/>
                <w:vertAlign w:val="superscript"/>
              </w:rPr>
              <w:t>2)</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Sausinimo sistemų priežiūros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melioracijos griovių valymas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melioracijos griovių šlaitų šienavimas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krūmų ir medžių, augančių melioracijos griovių šlaituose, kirtimas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drenažo žiočių, griovių šlaitų ir vandens latakų remontas</w:t>
            </w:r>
            <w:r>
              <w:rPr>
                <w:szCs w:val="24"/>
                <w:vertAlign w:val="superscript"/>
                <w:lang w:eastAsia="lt-LT"/>
              </w:rPr>
              <w:t>1</w:t>
            </w:r>
            <w:r>
              <w:rPr>
                <w:szCs w:val="24"/>
                <w:vertAlign w:val="superscript"/>
              </w:rPr>
              <w:t>)</w:t>
            </w:r>
          </w:p>
        </w:tc>
      </w:tr>
      <w:tr>
        <w:trPr>
          <w:trHeight w:val="337"/>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bebrų užtvankų ardymas</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11</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b/>
                <w:szCs w:val="24"/>
                <w:lang w:eastAsia="lt-LT"/>
              </w:rPr>
            </w:pPr>
            <w:r>
              <w:rPr>
                <w:szCs w:val="24"/>
                <w:lang w:eastAsia="lt-LT"/>
              </w:rPr>
              <w:t>Paslaugos, susijusios su savos gamybos žemės ūkio produktų sutvarkymu, apdorojimu, paruošimu sandėliuoti ir realizuoti,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11 01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valymas, naudojant peilius ar kitus aštrius įrankius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11 02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lang w:eastAsia="lt-LT"/>
              </w:rPr>
              <w:t>valymas, nenaudojant peilių ar kitų aštrių įrankių</w:t>
            </w:r>
            <w:r>
              <w:rPr>
                <w:szCs w:val="24"/>
                <w:vertAlign w:val="superscript"/>
              </w:rPr>
              <w:t>2)</w:t>
            </w:r>
            <w:r>
              <w:rPr>
                <w:szCs w:val="24"/>
                <w:lang w:eastAsia="lt-L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11 03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išvėtymas, perkasimas, paskleidimas aruode</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11 04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džiovinimas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11 05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rūšiavimas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11 06</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perrinkimas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11 07</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sukrovimas į sandėlius ar daržines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11 08</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highlight w:val="yellow"/>
                <w:lang w:eastAsia="lt-LT"/>
              </w:rPr>
            </w:pPr>
            <w:r>
              <w:rPr>
                <w:szCs w:val="24"/>
                <w:lang w:eastAsia="lt-LT"/>
              </w:rPr>
              <w:t>supakavimas, sukrovimas, sudėjimas ar supylimas į tarą</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11 09</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highlight w:val="yellow"/>
                <w:lang w:eastAsia="lt-LT"/>
              </w:rPr>
            </w:pPr>
            <w:r>
              <w:rPr>
                <w:szCs w:val="24"/>
                <w:lang w:eastAsia="lt-LT"/>
              </w:rPr>
              <w:t>nunešimas, pakrovimas ir (ar) iškrovimas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11 10</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medaus išsukimas ir (ar) fasavimas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11 11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kitos šiame pogrupyje nenurodytos paslaugos, susijusios su savos gamybos žemės ūkio produktų sutvarkymu, apdorojimu, paruošimu sandėliuoti ir realizuoti</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rPr>
              <w:t>12</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Miško sodmenų sodinimo, miško įveisimo / atkūrimo, želdinių priežiūros paslaugos, atliekamos rankomis, naudojant tam skirtas priemones:</w:t>
            </w:r>
          </w:p>
        </w:tc>
      </w:tr>
      <w:tr>
        <w:trPr>
          <w:trHeight w:val="536"/>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12 01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sėklų (kankorėžių) ar kitos dauginamosios medžiagos rinkimas nuo nukirstų medžių ir dėjimas į tarą</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zCs w:val="24"/>
              </w:rPr>
            </w:pPr>
            <w:r>
              <w:rPr>
                <w:szCs w:val="24"/>
              </w:rPr>
              <w:t>12 02</w:t>
            </w:r>
          </w:p>
        </w:tc>
        <w:tc>
          <w:tcPr>
            <w:tcW w:w="6107" w:type="dxa"/>
            <w:tcBorders>
              <w:top w:val="single" w:sz="4" w:space="0" w:color="auto"/>
              <w:left w:val="single" w:sz="4" w:space="0" w:color="auto"/>
              <w:bottom w:val="single" w:sz="4" w:space="0" w:color="auto"/>
              <w:right w:val="single" w:sz="4" w:space="0" w:color="auto"/>
            </w:tcBorders>
            <w:hideMark/>
          </w:tcPr>
          <w:p>
            <w:pPr>
              <w:keepLines/>
              <w:suppressAutoHyphens/>
              <w:jc w:val="both"/>
              <w:rPr>
                <w:szCs w:val="24"/>
                <w:lang w:eastAsia="lt-LT"/>
              </w:rPr>
            </w:pPr>
            <w:r>
              <w:rPr>
                <w:szCs w:val="24"/>
                <w:lang w:eastAsia="lt-LT"/>
              </w:rPr>
              <w:t>dirvos ruošimas prieš sodinimą</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zCs w:val="24"/>
              </w:rPr>
            </w:pPr>
            <w:r>
              <w:rPr>
                <w:szCs w:val="24"/>
              </w:rPr>
              <w:t>12 03</w:t>
            </w:r>
          </w:p>
        </w:tc>
        <w:tc>
          <w:tcPr>
            <w:tcW w:w="6107" w:type="dxa"/>
            <w:tcBorders>
              <w:top w:val="single" w:sz="4" w:space="0" w:color="auto"/>
              <w:left w:val="single" w:sz="4" w:space="0" w:color="auto"/>
              <w:bottom w:val="single" w:sz="4" w:space="0" w:color="auto"/>
              <w:right w:val="single" w:sz="4" w:space="0" w:color="auto"/>
            </w:tcBorders>
            <w:hideMark/>
          </w:tcPr>
          <w:p>
            <w:pPr>
              <w:keepLines/>
              <w:suppressAutoHyphens/>
              <w:jc w:val="both"/>
              <w:rPr>
                <w:szCs w:val="24"/>
                <w:highlight w:val="yellow"/>
                <w:lang w:eastAsia="lt-LT"/>
              </w:rPr>
            </w:pPr>
            <w:r>
              <w:rPr>
                <w:szCs w:val="24"/>
                <w:lang w:eastAsia="lt-LT"/>
              </w:rPr>
              <w:t>sodmenų iškasimas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zCs w:val="24"/>
              </w:rPr>
            </w:pPr>
            <w:r>
              <w:rPr>
                <w:szCs w:val="24"/>
              </w:rPr>
              <w:t xml:space="preserve">12 04 </w:t>
            </w:r>
          </w:p>
        </w:tc>
        <w:tc>
          <w:tcPr>
            <w:tcW w:w="6107" w:type="dxa"/>
            <w:tcBorders>
              <w:top w:val="single" w:sz="4" w:space="0" w:color="auto"/>
              <w:left w:val="single" w:sz="4" w:space="0" w:color="auto"/>
              <w:bottom w:val="single" w:sz="4" w:space="0" w:color="auto"/>
              <w:right w:val="single" w:sz="4" w:space="0" w:color="auto"/>
            </w:tcBorders>
            <w:hideMark/>
          </w:tcPr>
          <w:p>
            <w:pPr>
              <w:keepLines/>
              <w:suppressAutoHyphens/>
              <w:jc w:val="both"/>
              <w:rPr>
                <w:szCs w:val="24"/>
                <w:highlight w:val="yellow"/>
                <w:lang w:eastAsia="lt-LT"/>
              </w:rPr>
            </w:pPr>
            <w:r>
              <w:rPr>
                <w:szCs w:val="24"/>
                <w:lang w:eastAsia="lt-LT"/>
              </w:rPr>
              <w:t>iškastų sodmenų rūšiavimas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trike/>
                <w:szCs w:val="24"/>
              </w:rPr>
            </w:pPr>
            <w:r>
              <w:rPr>
                <w:szCs w:val="24"/>
              </w:rPr>
              <w:t>12 05</w:t>
            </w:r>
          </w:p>
        </w:tc>
        <w:tc>
          <w:tcPr>
            <w:tcW w:w="6107" w:type="dxa"/>
            <w:tcBorders>
              <w:top w:val="single" w:sz="4" w:space="0" w:color="auto"/>
              <w:left w:val="single" w:sz="4" w:space="0" w:color="auto"/>
              <w:bottom w:val="single" w:sz="4" w:space="0" w:color="auto"/>
              <w:right w:val="single" w:sz="4" w:space="0" w:color="auto"/>
            </w:tcBorders>
            <w:hideMark/>
          </w:tcPr>
          <w:p>
            <w:pPr>
              <w:keepLines/>
              <w:suppressAutoHyphens/>
              <w:jc w:val="both"/>
              <w:rPr>
                <w:szCs w:val="24"/>
                <w:lang w:eastAsia="lt-LT"/>
              </w:rPr>
            </w:pPr>
            <w:r>
              <w:rPr>
                <w:szCs w:val="24"/>
                <w:lang w:eastAsia="lt-LT"/>
              </w:rPr>
              <w:t>sodmenų pakavimas, ruošimas sandėliuoti ar transportuoti</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trike/>
                <w:szCs w:val="24"/>
              </w:rPr>
            </w:pPr>
            <w:r>
              <w:rPr>
                <w:szCs w:val="24"/>
              </w:rPr>
              <w:t>12 06</w:t>
            </w:r>
          </w:p>
        </w:tc>
        <w:tc>
          <w:tcPr>
            <w:tcW w:w="6107" w:type="dxa"/>
            <w:tcBorders>
              <w:top w:val="single" w:sz="4" w:space="0" w:color="auto"/>
              <w:left w:val="single" w:sz="4" w:space="0" w:color="auto"/>
              <w:bottom w:val="single" w:sz="4" w:space="0" w:color="auto"/>
              <w:right w:val="single" w:sz="4" w:space="0" w:color="auto"/>
            </w:tcBorders>
            <w:hideMark/>
          </w:tcPr>
          <w:p>
            <w:pPr>
              <w:keepLines/>
              <w:suppressAutoHyphens/>
              <w:jc w:val="both"/>
              <w:rPr>
                <w:szCs w:val="24"/>
                <w:highlight w:val="yellow"/>
                <w:lang w:eastAsia="lt-LT"/>
              </w:rPr>
            </w:pPr>
            <w:r>
              <w:rPr>
                <w:szCs w:val="24"/>
                <w:lang w:eastAsia="lt-LT"/>
              </w:rPr>
              <w:t>sodmenų pakrovimas ar iškrovimas iš transporto priemonių</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trike/>
                <w:szCs w:val="24"/>
              </w:rPr>
            </w:pPr>
            <w:r>
              <w:rPr>
                <w:szCs w:val="24"/>
              </w:rPr>
              <w:t>12 07</w:t>
            </w:r>
          </w:p>
        </w:tc>
        <w:tc>
          <w:tcPr>
            <w:tcW w:w="6107" w:type="dxa"/>
            <w:tcBorders>
              <w:top w:val="single" w:sz="4" w:space="0" w:color="auto"/>
              <w:left w:val="single" w:sz="4" w:space="0" w:color="auto"/>
              <w:bottom w:val="single" w:sz="4" w:space="0" w:color="auto"/>
              <w:right w:val="single" w:sz="4" w:space="0" w:color="auto"/>
            </w:tcBorders>
            <w:hideMark/>
          </w:tcPr>
          <w:p>
            <w:pPr>
              <w:keepLines/>
              <w:suppressAutoHyphens/>
              <w:jc w:val="both"/>
              <w:rPr>
                <w:szCs w:val="24"/>
                <w:lang w:eastAsia="lt-LT"/>
              </w:rPr>
            </w:pPr>
            <w:r>
              <w:rPr>
                <w:szCs w:val="24"/>
                <w:lang w:eastAsia="lt-LT"/>
              </w:rPr>
              <w:t>sodmenų laikino laikymo vietų (ledo duobių) įrengimas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keepLines/>
              <w:suppressAutoHyphens/>
              <w:autoSpaceDE w:val="0"/>
              <w:autoSpaceDN w:val="0"/>
              <w:adjustRightInd w:val="0"/>
              <w:jc w:val="center"/>
              <w:rPr>
                <w:strike/>
                <w:szCs w:val="24"/>
              </w:rPr>
            </w:pPr>
            <w:r>
              <w:rPr>
                <w:szCs w:val="24"/>
              </w:rPr>
              <w:t>12 08</w:t>
            </w:r>
          </w:p>
        </w:tc>
        <w:tc>
          <w:tcPr>
            <w:tcW w:w="6107" w:type="dxa"/>
            <w:tcBorders>
              <w:top w:val="single" w:sz="4" w:space="0" w:color="auto"/>
              <w:left w:val="single" w:sz="4" w:space="0" w:color="auto"/>
              <w:bottom w:val="single" w:sz="4" w:space="0" w:color="auto"/>
              <w:right w:val="single" w:sz="4" w:space="0" w:color="auto"/>
            </w:tcBorders>
            <w:hideMark/>
          </w:tcPr>
          <w:p>
            <w:pPr>
              <w:keepLines/>
              <w:suppressAutoHyphens/>
              <w:jc w:val="both"/>
              <w:rPr>
                <w:szCs w:val="24"/>
                <w:highlight w:val="yellow"/>
                <w:lang w:eastAsia="lt-LT"/>
              </w:rPr>
            </w:pPr>
            <w:r>
              <w:rPr>
                <w:szCs w:val="24"/>
                <w:lang w:eastAsia="lt-LT"/>
              </w:rPr>
              <w:t>sodmenų ruošimas sodinti ir (ar) jų laikinas prikasimas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12 09</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medelių sodinimas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12 10</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medelių sodinimo vietų, šalčio iškilnotų medelių ar jų apnuogintų šaknų užpylimas žemėmis, užneštų žemėmis medelių atkasimas, žuvusių atsodinimas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12 11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ravėjimas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12 12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stelbiančių žolinių augalų, medelių ir krūmų šalinimas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lang w:eastAsia="lt-LT"/>
              </w:rPr>
            </w:pPr>
            <w:r>
              <w:rPr>
                <w:szCs w:val="24"/>
                <w:lang w:eastAsia="lt-LT"/>
              </w:rPr>
              <w:t>12 13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jaunuolynų ugdymas, medžių genėjimas</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13</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Miško apsaugos užtikrinimo ir miško tvarkymo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13 01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individualių apsaugos priemonių (gaubtų) uždėjimas medeliams, jų taisymas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medelių aptepimas repelentais, kelmų tepimas preparatais, apsaugančiais nuo ligų ir kenkėjų</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 xml:space="preserve">13 03 </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tvorų miško želdinių ir žėlinių apsaugai nuo žvėrių tvėrimas, taisymas, medelyno tvoros taisymas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gaudomųjų duobučių (griovelių) kenkėjams iškasimas, jaukų išdėstymas, vabzdžių rinkimas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kelmų medienos žievės nuskutimas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13 06</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kenkėjų gaudyklių išdėstymas ir išvalymas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13 07</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skruzdėlynų aptvėrimas, taisymas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13 08</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inkilų gaminimas, valymas, remontas</w:t>
            </w:r>
            <w:r>
              <w:rPr>
                <w:szCs w:val="24"/>
                <w:vertAlign w:val="superscript"/>
              </w:rPr>
              <w:t>2)</w:t>
            </w:r>
            <w:r>
              <w:rPr>
                <w:szCs w:val="24"/>
                <w:lang w:eastAsia="lt-LT"/>
              </w:rPr>
              <w:t xml:space="preserve">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13 09</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inkilų kabinimas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13 10</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miško gaisrų gesinimas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rPr>
            </w:pPr>
            <w:r>
              <w:rPr>
                <w:szCs w:val="24"/>
              </w:rPr>
              <w:t>13 11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miško gaisraviečių priežiūra</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rPr>
            </w:pPr>
            <w:r>
              <w:rPr>
                <w:szCs w:val="24"/>
              </w:rPr>
              <w:t>13 12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highlight w:val="yellow"/>
                <w:lang w:eastAsia="lt-LT"/>
              </w:rPr>
            </w:pPr>
            <w:r>
              <w:rPr>
                <w:szCs w:val="24"/>
                <w:lang w:eastAsia="lt-LT"/>
              </w:rPr>
              <w:t xml:space="preserve">buitinių ar kitų atliekų, šiukšlių surinkimas, pakrovimas į transporto priemones ir (ar) iškrovimas iš jų, užšlemšto miško valymas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rPr>
            </w:pPr>
            <w:r>
              <w:rPr>
                <w:szCs w:val="24"/>
              </w:rPr>
              <w:t>13 13</w:t>
            </w:r>
          </w:p>
        </w:tc>
        <w:tc>
          <w:tcPr>
            <w:tcW w:w="6107" w:type="dxa"/>
            <w:tcBorders>
              <w:top w:val="nil"/>
              <w:left w:val="single" w:sz="4" w:space="0" w:color="auto"/>
              <w:bottom w:val="single" w:sz="4" w:space="0" w:color="auto"/>
              <w:right w:val="single" w:sz="4" w:space="0" w:color="auto"/>
            </w:tcBorders>
            <w:hideMark/>
          </w:tcPr>
          <w:p>
            <w:pPr>
              <w:jc w:val="both"/>
              <w:rPr>
                <w:szCs w:val="24"/>
                <w:lang w:eastAsia="lt-LT"/>
              </w:rPr>
            </w:pPr>
            <w:r>
              <w:rPr>
                <w:szCs w:val="24"/>
                <w:lang w:eastAsia="lt-LT"/>
              </w:rPr>
              <w:t>iškirstų sumedėjusių augalų atžalų, krūmų ar medžių šakų surinkimas, sunešimas ir (ar) sukrovimas į krūvas ar valksmas ir (arba) pašalinimas iš ploto</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rPr>
            </w:pPr>
            <w:r>
              <w:rPr>
                <w:szCs w:val="24"/>
              </w:rPr>
              <w:t>13 14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kvartalinių, ribinių linijų valymas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rPr>
            </w:pPr>
            <w:r>
              <w:rPr>
                <w:szCs w:val="24"/>
              </w:rPr>
              <w:t>13 15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informacinių ženklų ar gairių gaminimas, pastatymas, taisymas</w:t>
            </w:r>
            <w:r>
              <w:rPr>
                <w:spacing w:val="-2"/>
                <w:szCs w:val="24"/>
                <w:vertAlign w:val="superscript"/>
                <w:lang w:eastAsia="lt-LT"/>
              </w:rPr>
              <w:t>1); 3)</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rPr>
            </w:pPr>
            <w:r>
              <w:rPr>
                <w:szCs w:val="24"/>
              </w:rPr>
              <w:t>13 16</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kuolų, stulpelių, karčių gaminimas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trike/>
                <w:szCs w:val="24"/>
              </w:rPr>
            </w:pPr>
            <w:r>
              <w:rPr>
                <w:szCs w:val="24"/>
              </w:rPr>
              <w:t>13 17</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kuolų, stulpelių pastatymas, taisymas</w:t>
            </w:r>
            <w:r>
              <w:rPr>
                <w:szCs w:val="24"/>
                <w:vertAlign w:val="superscript"/>
                <w:lang w:eastAsia="lt-LT"/>
              </w:rPr>
              <w:t>1</w:t>
            </w:r>
            <w:r>
              <w:rPr>
                <w:szCs w:val="24"/>
                <w:vertAlign w:val="superscript"/>
              </w:rPr>
              <w:t>)</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14</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Medžioklės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14 01</w:t>
            </w:r>
          </w:p>
        </w:tc>
        <w:tc>
          <w:tcPr>
            <w:tcW w:w="6107" w:type="dxa"/>
            <w:tcBorders>
              <w:top w:val="single" w:sz="4" w:space="0" w:color="auto"/>
              <w:left w:val="single" w:sz="4" w:space="0" w:color="auto"/>
              <w:bottom w:val="single" w:sz="4" w:space="0" w:color="auto"/>
              <w:right w:val="single" w:sz="4" w:space="0" w:color="auto"/>
            </w:tcBorders>
            <w:hideMark/>
          </w:tcPr>
          <w:p>
            <w:pPr>
              <w:keepNext/>
              <w:keepLines/>
              <w:jc w:val="both"/>
              <w:rPr>
                <w:szCs w:val="24"/>
                <w:lang w:eastAsia="lt-LT"/>
              </w:rPr>
            </w:pPr>
            <w:r>
              <w:rPr>
                <w:szCs w:val="24"/>
                <w:lang w:eastAsia="lt-LT"/>
              </w:rPr>
              <w:t>pašarų laukiniams gyvūnams ruošimas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14 02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slėptuvių, ėdžių, laižyklų ir panašių įrenginių laukiniams gyvūnams įrengimas ir taisymas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14 03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lesyklų laukiniams paukščiams įrengimas ir taisymas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14 04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medžiojamųjų gyvūnų varymas medžioklės metu</w:t>
            </w:r>
            <w:r>
              <w:rPr>
                <w:szCs w:val="24"/>
                <w:vertAlign w:val="superscript"/>
                <w:lang w:eastAsia="lt-LT"/>
              </w:rPr>
              <w:t>1</w:t>
            </w:r>
            <w:r>
              <w:rPr>
                <w:szCs w:val="24"/>
                <w:vertAlign w:val="superscript"/>
              </w:rPr>
              <w:t>)</w:t>
            </w:r>
            <w:r>
              <w:rPr>
                <w:szCs w:val="24"/>
                <w:lang w:eastAsia="lt-LT"/>
              </w:rPr>
              <w:t xml:space="preserve"> </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15</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Miškotvarkos darbų pagalbinės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15 01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spindžių prakirtimas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15 02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riboženklių ar gairių paruošimas, sukalimas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15 03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linijų ilgių matavimas juosta</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15 04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dirvožemių profilių kasimas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15 05</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medžių ženklinimas patašant</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15 06</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medžių ženklinimas juostelėmis, dažais</w:t>
            </w:r>
            <w:r>
              <w:rPr>
                <w:szCs w:val="24"/>
                <w:vertAlign w:val="superscript"/>
                <w:lang w:eastAsia="lt-LT"/>
              </w:rPr>
              <w:t>2)</w:t>
            </w:r>
            <w:r>
              <w:rPr>
                <w:szCs w:val="24"/>
                <w:lang w:eastAsia="lt-LT"/>
              </w:rPr>
              <w:t xml:space="preserve"> </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 xml:space="preserve">16 </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 xml:space="preserve">Miško išteklių ruošimo </w:t>
            </w:r>
            <w:r>
              <w:t>ir miško grybų ir uogų</w:t>
            </w:r>
            <w:r>
              <w:rPr>
                <w:szCs w:val="24"/>
              </w:rPr>
              <w:t xml:space="preserve"> </w:t>
            </w:r>
            <w:r>
              <w:t xml:space="preserve">tvarkymo </w:t>
            </w:r>
            <w:r>
              <w:rPr>
                <w:szCs w:val="24"/>
                <w:lang w:eastAsia="lt-LT"/>
              </w:rPr>
              <w:t xml:space="preserve">paslaugos, atliekamos rankomis, naudojant tam skirtas priemones: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16 01</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kalėdinių medelių, šakų ruošimas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16 02</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šluotų, vantų, proginių vainikų gaminimas</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16 03</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malkų skaldymas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16 04</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 xml:space="preserve">suskaldytų malkų sukrovimas į rietuves ar jų sunešimas į malkinę bei sudėjimas, supiltų į tarą pjuvenų ar skiedrų pakrovimas į transporto priemones ir (ar) iškrovimas iš jų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16 05</w:t>
            </w:r>
          </w:p>
        </w:tc>
        <w:tc>
          <w:tcPr>
            <w:tcW w:w="6107" w:type="dxa"/>
            <w:tcBorders>
              <w:top w:val="single" w:sz="4" w:space="0" w:color="auto"/>
              <w:left w:val="single" w:sz="4" w:space="0" w:color="auto"/>
              <w:bottom w:val="single" w:sz="4" w:space="0" w:color="auto"/>
              <w:right w:val="single" w:sz="4" w:space="0" w:color="auto"/>
            </w:tcBorders>
            <w:hideMark/>
          </w:tcPr>
          <w:p>
            <w:pPr>
              <w:jc w:val="both"/>
              <w:rPr>
                <w:strike/>
                <w:szCs w:val="24"/>
                <w:lang w:eastAsia="lt-LT"/>
              </w:rPr>
            </w:pPr>
            <w:r>
              <w:rPr>
                <w:szCs w:val="24"/>
                <w:lang w:eastAsia="lt-LT"/>
              </w:rPr>
              <w:t>medžio pjuvenų ar skiedrų sugrėbimas į krūveles, jų supylimas į tarą</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16 06</w:t>
            </w:r>
          </w:p>
        </w:tc>
        <w:tc>
          <w:tcPr>
            <w:tcW w:w="6107" w:type="dxa"/>
            <w:tcBorders>
              <w:top w:val="single" w:sz="4" w:space="0" w:color="auto"/>
              <w:left w:val="single" w:sz="4" w:space="0" w:color="auto"/>
              <w:bottom w:val="single" w:sz="4" w:space="0" w:color="auto"/>
              <w:right w:val="single" w:sz="4" w:space="0" w:color="auto"/>
            </w:tcBorders>
            <w:hideMark/>
          </w:tcPr>
          <w:p>
            <w:pPr>
              <w:overflowPunct w:val="0"/>
              <w:jc w:val="both"/>
              <w:textAlignment w:val="baseline"/>
              <w:rPr>
                <w:szCs w:val="24"/>
                <w:lang w:eastAsia="lt-LT"/>
              </w:rPr>
            </w:pPr>
            <w:r>
              <w:rPr>
                <w:szCs w:val="24"/>
                <w:lang w:eastAsia="lt-LT"/>
              </w:rPr>
              <w:t>miško grybų ir uogų valymas, perrinkimas, rūšiavimas, sudėjimas ar supylimas į tarą</w:t>
            </w:r>
            <w:r>
              <w:rPr>
                <w:szCs w:val="24"/>
                <w:vertAlign w:val="superscript"/>
              </w:rPr>
              <w:t>2)</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16 07</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 xml:space="preserve">miško grybų ir uogų, sudėtų ar supiltų į tarą, nunešimas, pakrovimas ir (ar) iškrovimas, paruošimas sandėliuoti ar realizuoti </w:t>
            </w:r>
          </w:p>
        </w:tc>
      </w:tr>
      <w:tr>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17</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w:t>
            </w:r>
          </w:p>
        </w:tc>
        <w:tc>
          <w:tcPr>
            <w:tcW w:w="6107"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Kitos paslaugos, atliekamos rankomis, naudojant tam skirtas priemones:</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lang w:eastAsia="lt-LT"/>
              </w:rPr>
              <w:t>17 01</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ganyklų ir daržų aptvarų įrengimas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lang w:eastAsia="lt-LT"/>
              </w:rPr>
              <w:t>17 02</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ūkinių gyvūnų laikymo ir auginimo statinių paruošimas žiemojimo laikotarpiui (gardų, ėdžių sutvarkymas, durų ir langų remontas, užsandarinimas ir kita)</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lang w:eastAsia="lt-LT"/>
              </w:rPr>
              <w:t>17 03</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sandėlių ir saugyklų ruošimas (išvalymas) naujo derliaus produkcijai sandėliuoti, stacionariųjų ir kilnojamųjų džiovyklų ruošimas (išvalymas) naujo derliaus produkcijai džiovinti</w:t>
            </w:r>
            <w:r>
              <w:rPr>
                <w:szCs w:val="24"/>
                <w:vertAlign w:val="superscript"/>
                <w:lang w:eastAsia="lt-LT"/>
              </w:rPr>
              <w:t>1</w:t>
            </w:r>
            <w:r>
              <w:rPr>
                <w:szCs w:val="24"/>
                <w:vertAlign w:val="superscript"/>
              </w:rPr>
              <w:t>)</w:t>
            </w:r>
          </w:p>
        </w:tc>
      </w:tr>
      <w:tr>
        <w:trPr>
          <w:trHeight w:val="354"/>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lang w:eastAsia="lt-LT"/>
              </w:rPr>
              <w:t xml:space="preserve">17 04 </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žemės ūkio ir miškininkystės paskirties gamybinių pastatų aplinkos tvarkymas (žolės pjovimas)</w:t>
            </w:r>
            <w:r>
              <w:rPr>
                <w:szCs w:val="24"/>
                <w:vertAlign w:val="superscript"/>
                <w:lang w:eastAsia="lt-LT"/>
              </w:rPr>
              <w:t>1</w:t>
            </w:r>
            <w:r>
              <w:rPr>
                <w:szCs w:val="24"/>
                <w:vertAlign w:val="superscript"/>
              </w:rPr>
              <w:t>)</w:t>
            </w:r>
          </w:p>
        </w:tc>
      </w:tr>
      <w:tr>
        <w:trPr>
          <w:trHeight w:val="354"/>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lang w:eastAsia="lt-LT"/>
              </w:rPr>
              <w:t>17 05</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žemės ūkio ir miškininkystės paskirties gamybinių pastatų aplinkos tvarkymas (nupjautos žolės tvarkymas, lapų grėbimas ir jų tvarkymas, šlavimas, šiukšlių ir įvairių atliekų rinkimas ir dėjimas į krūvas)</w:t>
            </w:r>
            <w:r>
              <w:rPr>
                <w:szCs w:val="24"/>
                <w:vertAlign w:val="superscript"/>
              </w:rPr>
              <w:t>2)</w:t>
            </w:r>
            <w:r>
              <w:rPr>
                <w:szCs w:val="24"/>
                <w:lang w:eastAsia="lt-LT"/>
              </w:rPr>
              <w:t xml:space="preserve"> </w:t>
            </w:r>
          </w:p>
        </w:tc>
      </w:tr>
      <w:tr>
        <w:trPr>
          <w:trHeight w:val="354"/>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lang w:eastAsia="lt-LT"/>
              </w:rPr>
              <w:t>17 06</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 xml:space="preserve">žemės ūkio ir miškininkystės paskirties gamybinių pastatų aplinkos tvarkymas (žolės ir (ar) lapų, sugrėbtų į krūvas, šiukšlių, sušluotų į krūvas, ir įvairių atliekų, surinktų bei sudėtų į krūvas, pakrovimas į transporto priemones ir (ar) iškrovimas iš jų, sniego valymas) </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lang w:eastAsia="lt-LT"/>
              </w:rPr>
              <w:t>17 07</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galulaukių, pakelių šienavimas ir jų priežiūros paslaugos, atliekamos rankomis, naudojant tam skirtas priemones</w:t>
            </w:r>
            <w:r>
              <w:rPr>
                <w:szCs w:val="24"/>
                <w:vertAlign w:val="superscript"/>
                <w:lang w:eastAsia="lt-LT"/>
              </w:rPr>
              <w:t>1</w:t>
            </w:r>
            <w:r>
              <w:rPr>
                <w:szCs w:val="24"/>
                <w:vertAlign w:val="superscript"/>
              </w:rPr>
              <w:t>)</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lang w:eastAsia="lt-LT"/>
              </w:rPr>
            </w:pPr>
            <w:r>
              <w:rPr>
                <w:szCs w:val="24"/>
              </w:rPr>
              <w:t>17 08</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žemės ūkio technikos priežiūros paslaugos</w:t>
            </w:r>
            <w:r>
              <w:rPr>
                <w:szCs w:val="24"/>
                <w:vertAlign w:val="superscript"/>
                <w:lang w:eastAsia="lt-LT"/>
              </w:rPr>
              <w:t xml:space="preserve">1); </w:t>
            </w:r>
            <w:r>
              <w:rPr>
                <w:spacing w:val="-2"/>
                <w:szCs w:val="24"/>
                <w:vertAlign w:val="superscript"/>
                <w:lang w:eastAsia="lt-LT"/>
              </w:rPr>
              <w:t>3)</w:t>
            </w:r>
          </w:p>
        </w:tc>
      </w:tr>
      <w:tr>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rPr>
            </w:pPr>
            <w:r>
              <w:rPr>
                <w:szCs w:val="24"/>
              </w:rPr>
              <w:t>17 09</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dėl stichinių nelaimių sugriautų ar apgriautų statinių, naudojamų žemės ūkio veiklai vykdyti, sutvarkymas</w:t>
            </w:r>
            <w:r>
              <w:rPr>
                <w:szCs w:val="24"/>
                <w:vertAlign w:val="superscript"/>
                <w:lang w:eastAsia="lt-LT"/>
              </w:rPr>
              <w:t>1</w:t>
            </w:r>
            <w:r>
              <w:rPr>
                <w:szCs w:val="24"/>
                <w:vertAlign w:val="superscript"/>
              </w:rPr>
              <w:t>)</w:t>
            </w:r>
          </w:p>
        </w:tc>
      </w:tr>
      <w:tr>
        <w:trPr>
          <w:trHeight w:val="493"/>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rPr>
            </w:pPr>
            <w:r>
              <w:rPr>
                <w:szCs w:val="24"/>
              </w:rPr>
              <w:t>17 10</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szCs w:val="24"/>
                <w:lang w:eastAsia="lt-LT"/>
              </w:rPr>
              <w:t>bičių avilių pakrovimas, vežimas į medunešio vietas, iškrovimas, pastatymas ir parvežimas atgal</w:t>
            </w:r>
            <w:r>
              <w:rPr>
                <w:szCs w:val="24"/>
                <w:vertAlign w:val="superscript"/>
                <w:lang w:eastAsia="lt-LT"/>
              </w:rPr>
              <w:t>1</w:t>
            </w:r>
            <w:r>
              <w:rPr>
                <w:szCs w:val="24"/>
                <w:vertAlign w:val="superscript"/>
              </w:rPr>
              <w:t>)</w:t>
            </w:r>
          </w:p>
        </w:tc>
      </w:tr>
      <w:tr>
        <w:trPr>
          <w:trHeight w:val="221"/>
        </w:trPr>
        <w:tc>
          <w:tcPr>
            <w:tcW w:w="213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hideMark/>
          </w:tcPr>
          <w:p>
            <w:pPr>
              <w:ind w:right="-3"/>
              <w:jc w:val="center"/>
              <w:rPr>
                <w:szCs w:val="24"/>
              </w:rPr>
            </w:pPr>
            <w:r>
              <w:rPr>
                <w:szCs w:val="24"/>
              </w:rPr>
              <w:t>17 11</w:t>
            </w:r>
          </w:p>
        </w:tc>
        <w:tc>
          <w:tcPr>
            <w:tcW w:w="6107" w:type="dxa"/>
            <w:tcBorders>
              <w:top w:val="single" w:sz="4" w:space="0" w:color="auto"/>
              <w:left w:val="single" w:sz="4" w:space="0" w:color="auto"/>
              <w:bottom w:val="single" w:sz="4" w:space="0" w:color="auto"/>
              <w:right w:val="single" w:sz="4" w:space="0" w:color="auto"/>
            </w:tcBorders>
            <w:hideMark/>
          </w:tcPr>
          <w:p>
            <w:pPr>
              <w:ind w:right="-3"/>
              <w:jc w:val="both"/>
              <w:rPr>
                <w:szCs w:val="24"/>
                <w:lang w:eastAsia="lt-LT"/>
              </w:rPr>
            </w:pPr>
            <w:r>
              <w:rPr>
                <w:rFonts w:eastAsia="Calibri"/>
                <w:szCs w:val="24"/>
                <w:shd w:val="clear" w:color="auto" w:fill="FFFFFF"/>
              </w:rPr>
              <w:t>medinių dėžių, konteinerių ir ventiliacijos kanalų remontas</w:t>
            </w:r>
            <w:r>
              <w:rPr>
                <w:szCs w:val="24"/>
                <w:vertAlign w:val="superscript"/>
                <w:lang w:eastAsia="lt-LT"/>
              </w:rPr>
              <w:t>1</w:t>
            </w:r>
            <w:r>
              <w:rPr>
                <w:szCs w:val="24"/>
                <w:vertAlign w:val="superscript"/>
              </w:rPr>
              <w:t>)</w:t>
            </w:r>
          </w:p>
        </w:tc>
      </w:tr>
      <w:tr>
        <w:trPr>
          <w:trHeight w:val="221"/>
        </w:trPr>
        <w:tc>
          <w:tcPr>
            <w:tcW w:w="2137" w:type="dxa"/>
            <w:vMerge w:val="restart"/>
            <w:tcBorders>
              <w:top w:val="nil"/>
              <w:left w:val="single" w:sz="4" w:space="0" w:color="auto"/>
              <w:right w:val="single" w:sz="4" w:space="0" w:color="auto"/>
            </w:tcBorders>
            <w:vAlign w:val="center"/>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tcPr>
          <w:p>
            <w:pPr>
              <w:ind w:right="-3"/>
              <w:jc w:val="center"/>
              <w:rPr>
                <w:szCs w:val="24"/>
              </w:rPr>
            </w:pPr>
            <w:r>
              <w:rPr>
                <w:szCs w:val="24"/>
                <w:lang w:eastAsia="lt-LT"/>
              </w:rPr>
              <w:t>17 12</w:t>
            </w:r>
          </w:p>
        </w:tc>
        <w:tc>
          <w:tcPr>
            <w:tcW w:w="6107" w:type="dxa"/>
            <w:tcBorders>
              <w:top w:val="single" w:sz="4" w:space="0" w:color="auto"/>
              <w:left w:val="single" w:sz="4" w:space="0" w:color="auto"/>
              <w:bottom w:val="single" w:sz="4" w:space="0" w:color="auto"/>
              <w:right w:val="single" w:sz="4" w:space="0" w:color="auto"/>
            </w:tcBorders>
          </w:tcPr>
          <w:p>
            <w:pPr>
              <w:ind w:right="-3"/>
              <w:jc w:val="both"/>
              <w:rPr>
                <w:rFonts w:eastAsia="Calibri"/>
                <w:szCs w:val="24"/>
                <w:shd w:val="clear" w:color="auto" w:fill="FFFFFF"/>
              </w:rPr>
            </w:pPr>
            <w:r>
              <w:rPr>
                <w:szCs w:val="24"/>
              </w:rPr>
              <w:t>gamtoje užaugusių vynuoginių sraigių valymas, perrinkimas, rūšiavimas, sudėjimas ar supylimas į tarą</w:t>
            </w:r>
            <w:r>
              <w:rPr>
                <w:szCs w:val="24"/>
                <w:vertAlign w:val="superscript"/>
              </w:rPr>
              <w:t>2)</w:t>
            </w:r>
          </w:p>
        </w:tc>
      </w:tr>
      <w:tr>
        <w:trPr>
          <w:trHeight w:val="221"/>
        </w:trPr>
        <w:tc>
          <w:tcPr>
            <w:tcW w:w="2137" w:type="dxa"/>
            <w:vMerge/>
            <w:tcBorders>
              <w:top w:val="nil"/>
              <w:left w:val="single" w:sz="4" w:space="0" w:color="auto"/>
              <w:bottom w:val="single" w:sz="4" w:space="0" w:color="auto"/>
              <w:right w:val="single" w:sz="4" w:space="0" w:color="auto"/>
            </w:tcBorders>
            <w:vAlign w:val="center"/>
          </w:tcPr>
          <w:p>
            <w:pPr>
              <w:rPr>
                <w:szCs w:val="24"/>
                <w:lang w:eastAsia="lt-LT"/>
              </w:rPr>
            </w:pPr>
          </w:p>
        </w:tc>
        <w:tc>
          <w:tcPr>
            <w:tcW w:w="1146" w:type="dxa"/>
            <w:tcBorders>
              <w:top w:val="single" w:sz="4" w:space="0" w:color="auto"/>
              <w:left w:val="single" w:sz="4" w:space="0" w:color="auto"/>
              <w:bottom w:val="single" w:sz="4" w:space="0" w:color="auto"/>
              <w:right w:val="single" w:sz="4" w:space="0" w:color="auto"/>
            </w:tcBorders>
          </w:tcPr>
          <w:p>
            <w:pPr>
              <w:ind w:right="-3"/>
              <w:jc w:val="center"/>
              <w:rPr>
                <w:szCs w:val="24"/>
              </w:rPr>
            </w:pPr>
            <w:r>
              <w:rPr>
                <w:szCs w:val="24"/>
                <w:lang w:eastAsia="lt-LT"/>
              </w:rPr>
              <w:t>17 13</w:t>
            </w:r>
          </w:p>
        </w:tc>
        <w:tc>
          <w:tcPr>
            <w:tcW w:w="6107" w:type="dxa"/>
            <w:tcBorders>
              <w:top w:val="single" w:sz="4" w:space="0" w:color="auto"/>
              <w:left w:val="single" w:sz="4" w:space="0" w:color="auto"/>
              <w:bottom w:val="single" w:sz="4" w:space="0" w:color="auto"/>
              <w:right w:val="single" w:sz="4" w:space="0" w:color="auto"/>
            </w:tcBorders>
          </w:tcPr>
          <w:p>
            <w:pPr>
              <w:ind w:right="-3"/>
              <w:jc w:val="both"/>
              <w:rPr>
                <w:rFonts w:eastAsia="Calibri"/>
                <w:szCs w:val="24"/>
                <w:shd w:val="clear" w:color="auto" w:fill="FFFFFF"/>
              </w:rPr>
            </w:pPr>
            <w:r>
              <w:rPr>
                <w:szCs w:val="24"/>
              </w:rPr>
              <w:t>sudėtų ar supiltų į tarą gamtoje užaugusių vynuoginių sraigių nunešimas, pakrovimas ir (ar) iškrovimas, paruošimas sandėliuoti ir realizuoti</w:t>
            </w:r>
          </w:p>
        </w:tc>
      </w:tr>
      <w:tr>
        <w:trPr>
          <w:trHeight w:val="20"/>
        </w:trPr>
        <w:tc>
          <w:tcPr>
            <w:tcW w:w="213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18</w:t>
            </w:r>
          </w:p>
        </w:tc>
        <w:tc>
          <w:tcPr>
            <w:tcW w:w="114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 xml:space="preserve">18 01 </w:t>
            </w:r>
          </w:p>
        </w:tc>
        <w:tc>
          <w:tcPr>
            <w:tcW w:w="6107" w:type="dxa"/>
            <w:tcBorders>
              <w:top w:val="single" w:sz="4" w:space="0" w:color="auto"/>
              <w:left w:val="single" w:sz="4" w:space="0" w:color="auto"/>
              <w:bottom w:val="single" w:sz="4" w:space="0" w:color="auto"/>
              <w:right w:val="single" w:sz="4" w:space="0" w:color="auto"/>
            </w:tcBorders>
            <w:hideMark/>
          </w:tcPr>
          <w:p>
            <w:pPr>
              <w:spacing w:after="40"/>
              <w:jc w:val="both"/>
              <w:rPr>
                <w:szCs w:val="24"/>
              </w:rPr>
            </w:pPr>
            <w:r>
              <w:rPr>
                <w:szCs w:val="24"/>
              </w:rPr>
              <w:t>Arkliais atliekamos žemės ūkio ir miškininkystės paslaugos</w:t>
            </w:r>
            <w:r>
              <w:rPr>
                <w:szCs w:val="24"/>
                <w:vertAlign w:val="superscript"/>
                <w:lang w:eastAsia="lt-LT"/>
              </w:rPr>
              <w:t>1</w:t>
            </w:r>
            <w:r>
              <w:rPr>
                <w:szCs w:val="24"/>
                <w:vertAlign w:val="superscript"/>
              </w:rPr>
              <w:t>)</w:t>
            </w:r>
          </w:p>
        </w:tc>
      </w:tr>
    </w:tbl>
    <w:p>
      <w:pPr>
        <w:spacing w:before="120"/>
        <w:ind w:right="-1" w:firstLine="567"/>
        <w:jc w:val="both"/>
        <w:rPr>
          <w:szCs w:val="24"/>
          <w:lang w:eastAsia="lt-LT"/>
        </w:rPr>
      </w:pPr>
      <w:r>
        <w:rPr>
          <w:szCs w:val="24"/>
          <w:vertAlign w:val="superscript"/>
        </w:rPr>
        <w:t>1)</w:t>
      </w:r>
      <w:r>
        <w:rPr>
          <w:szCs w:val="24"/>
        </w:rPr>
        <w:t xml:space="preserve"> </w:t>
      </w:r>
      <w:r>
        <w:rPr>
          <w:szCs w:val="24"/>
          <w:lang w:eastAsia="lt-LT"/>
        </w:rPr>
        <w:t xml:space="preserve">Nerekomenduojama, kad šias </w:t>
      </w:r>
      <w:r>
        <w:rPr>
          <w:bCs/>
          <w:szCs w:val="24"/>
          <w:lang w:eastAsia="lt-LT"/>
        </w:rPr>
        <w:t>žemės ūkio ir miškininkystės paslaugas</w:t>
      </w:r>
      <w:r>
        <w:rPr>
          <w:szCs w:val="24"/>
          <w:lang w:eastAsia="lt-LT"/>
        </w:rPr>
        <w:t xml:space="preserve"> </w:t>
      </w:r>
      <w:r>
        <w:rPr>
          <w:bCs/>
          <w:szCs w:val="24"/>
          <w:lang w:eastAsia="lt-LT"/>
        </w:rPr>
        <w:t xml:space="preserve">(toliau – </w:t>
      </w:r>
      <w:r>
        <w:rPr>
          <w:szCs w:val="24"/>
          <w:lang w:eastAsia="lt-LT"/>
        </w:rPr>
        <w:t xml:space="preserve">paslaugos) teiktų nepilnamečiai iki 18 metų amžiaus. </w:t>
      </w:r>
    </w:p>
    <w:p>
      <w:pPr>
        <w:spacing w:before="120"/>
        <w:ind w:right="-1" w:firstLine="567"/>
        <w:jc w:val="both"/>
        <w:rPr>
          <w:szCs w:val="24"/>
          <w:lang w:eastAsia="lt-LT"/>
        </w:rPr>
      </w:pPr>
      <w:r>
        <w:rPr>
          <w:szCs w:val="24"/>
          <w:lang w:eastAsia="lt-LT"/>
        </w:rPr>
        <w:t>Rekomenduojama, kad simboliu „</w:t>
      </w:r>
      <w:r>
        <w:rPr>
          <w:szCs w:val="24"/>
          <w:vertAlign w:val="superscript"/>
        </w:rPr>
        <w:t>1)</w:t>
      </w:r>
      <w:r>
        <w:rPr>
          <w:szCs w:val="24"/>
          <w:lang w:eastAsia="lt-LT"/>
        </w:rPr>
        <w:t xml:space="preserve">“ nepažymėtas paslaugas teiktų nepilnamečiai tik nuo 15 metų amžiaus. </w:t>
      </w:r>
    </w:p>
    <w:p>
      <w:pPr>
        <w:spacing w:before="120"/>
        <w:ind w:right="-1" w:firstLine="567"/>
        <w:jc w:val="both"/>
        <w:rPr>
          <w:strike/>
          <w:szCs w:val="24"/>
          <w:lang w:eastAsia="lt-LT"/>
        </w:rPr>
      </w:pPr>
      <w:r>
        <w:rPr>
          <w:szCs w:val="24"/>
          <w:lang w:eastAsia="lt-LT"/>
        </w:rPr>
        <w:t xml:space="preserve">Jeigu paslaugų teikimas susijęs su daiktų kėlimu, nepilnamečiams nuo 15 metų amžiaus, teikiantiems paslaugas jų gavėjams ir vienu metu keliantiems daiktus, rekomenduojama taikyti šiuos orientacinius maksimalius svorius: </w:t>
      </w:r>
    </w:p>
    <w:p>
      <w:pPr>
        <w:spacing w:before="40"/>
        <w:ind w:right="-1" w:firstLine="567"/>
        <w:jc w:val="both"/>
        <w:rPr>
          <w:szCs w:val="24"/>
          <w:lang w:eastAsia="lt-LT"/>
        </w:rPr>
      </w:pPr>
      <w:r>
        <w:rPr>
          <w:szCs w:val="24"/>
          <w:lang w:eastAsia="lt-LT"/>
        </w:rPr>
        <w:t>a) vaikinams: 15 metų – 8,2 kg, 16 metų – 12,0 kg, 17 metų – 16,4 kg;</w:t>
      </w:r>
    </w:p>
    <w:p>
      <w:pPr>
        <w:ind w:right="-1" w:firstLine="567"/>
        <w:jc w:val="both"/>
        <w:rPr>
          <w:szCs w:val="24"/>
          <w:lang w:eastAsia="lt-LT"/>
        </w:rPr>
      </w:pPr>
      <w:r>
        <w:rPr>
          <w:szCs w:val="24"/>
          <w:lang w:eastAsia="lt-LT"/>
        </w:rPr>
        <w:t xml:space="preserve">b) merginoms: 15 metų – 6,5 kg, 16 metų – 8,0 kg, 17 metų – 9,0 kg. </w:t>
      </w:r>
    </w:p>
    <w:p>
      <w:pPr>
        <w:spacing w:before="120"/>
        <w:ind w:right="-1" w:firstLine="567"/>
        <w:jc w:val="both"/>
        <w:rPr>
          <w:szCs w:val="24"/>
          <w:lang w:eastAsia="lt-LT"/>
        </w:rPr>
      </w:pPr>
      <w:r>
        <w:rPr>
          <w:szCs w:val="24"/>
          <w:vertAlign w:val="superscript"/>
          <w:lang w:eastAsia="lt-LT"/>
        </w:rPr>
        <w:t>2)</w:t>
      </w:r>
      <w:r>
        <w:rPr>
          <w:szCs w:val="24"/>
          <w:lang w:eastAsia="lt-LT"/>
        </w:rPr>
        <w:t xml:space="preserve"> Rekomenduojama, kad šias, simboliu „</w:t>
      </w:r>
      <w:r>
        <w:rPr>
          <w:szCs w:val="24"/>
          <w:vertAlign w:val="superscript"/>
        </w:rPr>
        <w:t>1)</w:t>
      </w:r>
      <w:r>
        <w:rPr>
          <w:szCs w:val="24"/>
          <w:lang w:eastAsia="lt-LT"/>
        </w:rPr>
        <w:t xml:space="preserve">“ nepažymėtas, paslaugas teiktų ir nepilnamečiai nuo 14 metų amžiaus, tačiau tik tais atvejais, jeigu jos nekenkia jų sveikatai, vystymuisi ir netrukdo jiems mokytis pagal privalomojo švietimo bei profesinio mokymo programas. </w:t>
      </w:r>
    </w:p>
    <w:p>
      <w:pPr>
        <w:spacing w:before="120"/>
        <w:ind w:right="-1" w:firstLine="567"/>
        <w:jc w:val="both"/>
        <w:rPr>
          <w:szCs w:val="24"/>
          <w:lang w:eastAsia="lt-LT"/>
        </w:rPr>
      </w:pPr>
      <w:r>
        <w:rPr>
          <w:szCs w:val="24"/>
          <w:vertAlign w:val="superscript"/>
          <w:lang w:eastAsia="lt-LT"/>
        </w:rPr>
        <w:t>3)</w:t>
      </w:r>
      <w:r>
        <w:rPr>
          <w:szCs w:val="24"/>
          <w:lang w:eastAsia="lt-LT"/>
        </w:rPr>
        <w:t xml:space="preserve"> Šios paslaugos teikiamos tik pavaduojant darbuotoją, dirbantį pagal darbo sutartį, ar paslaugos gavėją, kuris pats tiesiogiai atlieka šiuos darbus (darbuotojui ar paslaugos gavėjui sergant ar atostogų laikotarpiu, paslaugų gavėjui išvykus iš ūkio dėl objektyvių priežasčių ar darbuotojui nesant darbe dėl objektyvių priežasčių, pravaikštos ar nušalinimo nuo darbo). </w:t>
      </w:r>
    </w:p>
    <w:p>
      <w:pPr>
        <w:ind w:right="-144"/>
        <w:jc w:val="center"/>
        <w:rPr>
          <w:szCs w:val="24"/>
        </w:rPr>
      </w:pPr>
    </w:p>
    <w:p>
      <w:pPr>
        <w:ind w:right="-144"/>
        <w:jc w:val="center"/>
        <w:rPr>
          <w:color w:val="000000"/>
          <w:lang w:eastAsia="lt-LT"/>
        </w:rPr>
      </w:pPr>
      <w:r>
        <w:rPr>
          <w:szCs w:val="24"/>
        </w:rP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13f9d00a8811e588da8908dfa91cac">
        <w:r w:rsidRPr="00532B9F">
          <w:rPr>
            <w:rFonts w:ascii="Times New Roman" w:eastAsia="MS Mincho" w:hAnsi="Times New Roman"/>
            <w:sz w:val="20"/>
            <w:i/>
            <w:iCs/>
            <w:color w:val="0000FF" w:themeColor="hyperlink"/>
            <w:u w:val="single"/>
          </w:rPr>
          <w:t>542</w:t>
        </w:r>
      </w:fldSimple>
      <w:r>
        <w:rPr>
          <w:rFonts w:ascii="Times New Roman" w:eastAsia="MS Mincho" w:hAnsi="Times New Roman"/>
          <w:sz w:val="20"/>
          <w:i/>
          <w:iCs/>
        </w:rPr>
        <w:t>,
2015-05-27,
paskelbta TAR 2015-06-04, i. k. 2015-08864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2db400de4711e7910a89ac20768b0f">
        <w:r w:rsidRPr="00532B9F">
          <w:rPr>
            <w:rFonts w:ascii="Times New Roman" w:eastAsia="MS Mincho" w:hAnsi="Times New Roman"/>
            <w:sz w:val="20"/>
            <w:i/>
            <w:iCs/>
            <w:color w:val="0000FF" w:themeColor="hyperlink"/>
            <w:u w:val="single"/>
          </w:rPr>
          <w:t>1009</w:t>
        </w:r>
      </w:fldSimple>
      <w:r>
        <w:rPr>
          <w:rFonts w:ascii="Times New Roman" w:eastAsia="MS Mincho" w:hAnsi="Times New Roman"/>
          <w:sz w:val="20"/>
          <w:i/>
          <w:iCs/>
        </w:rPr>
        <w:t>,
2017-12-06,
paskelbta TAR 2017-12-11, i. k. 2017-19877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2e260d1fc11ec8d9390588bf2de65">
        <w:r w:rsidRPr="00532B9F">
          <w:rPr>
            <w:rFonts w:ascii="Times New Roman" w:eastAsia="MS Mincho" w:hAnsi="Times New Roman"/>
            <w:sz w:val="20"/>
            <w:i/>
            <w:iCs/>
            <w:color w:val="0000FF" w:themeColor="hyperlink"/>
            <w:u w:val="single"/>
          </w:rPr>
          <w:t>493</w:t>
        </w:r>
      </w:fldSimple>
      <w:r>
        <w:rPr>
          <w:rFonts w:ascii="Times New Roman" w:eastAsia="MS Mincho" w:hAnsi="Times New Roman"/>
          <w:sz w:val="20"/>
          <w:i/>
          <w:iCs/>
        </w:rPr>
        <w:t>,
2022-05-11,
paskelbta TAR 2022-05-12, i. k. 2022-10092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113f9d00a8811e588da8908dfa91cac">
        <w:r w:rsidRPr="00532B9F">
          <w:rPr>
            <w:rFonts w:ascii="Times New Roman" w:eastAsia="MS Mincho" w:hAnsi="Times New Roman"/>
            <w:sz w:val="20"/>
            <w:iCs/>
            <w:color w:val="0000FF" w:themeColor="hyperlink"/>
            <w:u w:val="single"/>
          </w:rPr>
          <w:t>542</w:t>
        </w:r>
      </w:fldSimple>
      <w:r>
        <w:rPr>
          <w:rFonts w:ascii="Times New Roman" w:eastAsia="MS Mincho" w:hAnsi="Times New Roman"/>
          <w:sz w:val="20"/>
          <w:iCs/>
        </w:rPr>
        <w:t>,
2015-05-27,
paskelbta TAR 2015-06-04, i. k. 2015-08864                </w:t>
      </w:r>
    </w:p>
    <w:p>
      <w:pPr>
        <w:jc w:val="both"/>
        <w:rPr>
          <w:rFonts w:ascii="Times New Roman" w:hAnsi="Times New Roman"/>
        </w:rPr>
      </w:pPr>
      <w:r>
        <w:rPr>
          <w:rFonts w:ascii="Times New Roman" w:hAnsi="Times New Roman"/>
          <w:sz w:val="20"/>
        </w:rPr>
        <w:t>Dėl Lietuvos Respublikos Vyriausybės 2013 m. kovo 13 d. nutarimo Nr. 218 „Dėl Žemės ūkio ir miškininkystės paslaugų, kurias paslaugų gavėjas turi teisę gauti, o paslaugų teikėjas turi teisę teikti pagal paslaugų kvitą,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e2db400de4711e7910a89ac20768b0f">
        <w:r w:rsidRPr="00532B9F">
          <w:rPr>
            <w:rFonts w:ascii="Times New Roman" w:eastAsia="MS Mincho" w:hAnsi="Times New Roman"/>
            <w:sz w:val="20"/>
            <w:iCs/>
            <w:color w:val="0000FF" w:themeColor="hyperlink"/>
            <w:u w:val="single"/>
          </w:rPr>
          <w:t>1009</w:t>
        </w:r>
      </w:fldSimple>
      <w:r>
        <w:rPr>
          <w:rFonts w:ascii="Times New Roman" w:eastAsia="MS Mincho" w:hAnsi="Times New Roman"/>
          <w:sz w:val="20"/>
          <w:iCs/>
        </w:rPr>
        <w:t>,
2017-12-06,
paskelbta TAR 2017-12-11, i. k. 2017-19877                </w:t>
      </w:r>
    </w:p>
    <w:p>
      <w:pPr>
        <w:jc w:val="both"/>
        <w:rPr>
          <w:rFonts w:ascii="Times New Roman" w:hAnsi="Times New Roman"/>
        </w:rPr>
      </w:pPr>
      <w:r>
        <w:rPr>
          <w:rFonts w:ascii="Times New Roman" w:hAnsi="Times New Roman"/>
          <w:sz w:val="20"/>
        </w:rPr>
        <w:t>Dėl Lietuvos Respublikos Vyriausybės 2013 m. kovo 13 d. nutarimo Nr. 218 „Dėl Žemės ūkio ir miškininkystės paslaugų, kurias paslaugų gavėjas turi teisę gauti, o paslaugų teikėjas turi teisę teikti pagal paslaugų kvitą,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af2e260d1fc11ec8d9390588bf2de65">
        <w:r w:rsidRPr="00532B9F">
          <w:rPr>
            <w:rFonts w:ascii="Times New Roman" w:eastAsia="MS Mincho" w:hAnsi="Times New Roman"/>
            <w:sz w:val="20"/>
            <w:iCs/>
            <w:color w:val="0000FF" w:themeColor="hyperlink"/>
            <w:u w:val="single"/>
          </w:rPr>
          <w:t>493</w:t>
        </w:r>
      </w:fldSimple>
      <w:r>
        <w:rPr>
          <w:rFonts w:ascii="Times New Roman" w:eastAsia="MS Mincho" w:hAnsi="Times New Roman"/>
          <w:sz w:val="20"/>
          <w:iCs/>
        </w:rPr>
        <w:t>,
2022-05-11,
paskelbta TAR 2022-05-12, i. k. 2022-10092                </w:t>
      </w:r>
    </w:p>
    <w:p>
      <w:pPr>
        <w:jc w:val="both"/>
        <w:rPr>
          <w:rFonts w:ascii="Times New Roman" w:hAnsi="Times New Roman"/>
        </w:rPr>
      </w:pPr>
      <w:r>
        <w:rPr>
          <w:rFonts w:ascii="Times New Roman" w:hAnsi="Times New Roman"/>
          <w:sz w:val="20"/>
        </w:rPr>
        <w:t>Dėl Lietuvos Respublikos Vyriausybės 2013 m. kovo 13 d. nutarimo Nr. 218 „Dėl Žemės ūkio ir miškininkystės paslaugų, kurias paslaugų gavėjas turi teisę gauti, o paslaugų teikėjas turi teisę teikti pagal paslaugų kvitą, sąrašo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160" w:line="259"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pacing w:after="160" w:line="259" w:lineRule="auto"/>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160" w:line="259"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pacing w:after="160" w:line="259"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pPr>
    <w:r>
      <w:fldChar w:fldCharType="begin"/>
    </w:r>
    <w:r>
      <w:instrText>PA</w:instrText>
    </w:r>
    <w:r>
      <w:instrText xml:space="preserve">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pPr>
    <w:r>
      <w:fldChar w:fldCharType="begin"/>
    </w:r>
    <w:r>
      <w:instrText xml:space="preserve">PAGE  </w:instrText>
    </w:r>
    <w:r>
      <w:fldChar w:fldCharType="separate"/>
    </w:r>
    <w:r>
      <w:t>6</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pPr>
    <w:r>
      <w:fldChar w:fldCharType="begin"/>
    </w:r>
    <w:r>
      <w:instrText xml:space="preserve">PAGE  </w:instrText>
    </w:r>
    <w:r>
      <w:fldChar w:fldCharType="separate"/>
    </w:r>
    <w:r>
      <w:t>7</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5EA3"/>
  <w15:docId w15:val="{0C5EAA4F-3C00-434F-9D1A-6227EA05534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77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notes" Target="foot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settings" Target="settings.xml"/>
  <Relationship Id="rId17" Type="http://schemas.openxmlformats.org/officeDocument/2006/relationships/styles" Target="style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8.xml"/>
  <Relationship Id="rId20" Type="http://schemas.openxmlformats.org/officeDocument/2006/relationships/header" Target="header13.xml"/>
  <Relationship Id="rId21" Type="http://schemas.openxmlformats.org/officeDocument/2006/relationships/header" Target="header14.xml"/>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header" Target="header15.xml"/>
  <Relationship Id="rId25" Type="http://schemas.openxmlformats.org/officeDocument/2006/relationships/footer" Target="footer15.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15</Pages>
  <Words>16449</Words>
  <Characters>9376</Characters>
  <Application>Microsoft Office Word</Application>
  <DocSecurity>0</DocSecurity>
  <Lines>78</Lines>
  <Paragraphs>51</Paragraphs>
  <ScaleCrop>false</ScaleCrop>
  <Company>LRVK</Company>
  <LinksUpToDate>false</LinksUpToDate>
  <CharactersWithSpaces>25774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2015-06-10T12:19:00Z</dcterms:created>
  <dc:creator>lrvk</dc:creator>
  <lastModifiedBy>BODIN Aušra</lastModifiedBy>
  <lastPrinted>2013-03-06T06:50:00Z</lastPrinted>
  <dcterms:modified xsi:type="dcterms:W3CDTF">2022-05-16T07:21:00Z</dcterms:modified>
  <revision>9</revision>
  <dc:title>DĖL ŽEMĖS ŪKIO IR MIŠKININKYSTĖS PASLAUGŲ, KURIAS PASLAUGŲ GAVĖJAS TURI TEISĘ GAUTI, O PASLAUGŲ TEIKĖJAS TURI TEISĘ TEIKTI PAGAL PASLAUGŲ KVITĄ, SĄRAŠO PATVIRTINIMO</dc:title>
</coreProperties>
</file>