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58C" w:rsidRDefault="005B058C">
      <w:pPr>
        <w:tabs>
          <w:tab w:val="center" w:pos="4819"/>
          <w:tab w:val="right" w:pos="9638"/>
        </w:tabs>
        <w:rPr>
          <w:sz w:val="22"/>
          <w:szCs w:val="22"/>
        </w:rPr>
      </w:pPr>
    </w:p>
    <w:p w:rsidR="005B058C" w:rsidRDefault="00D579F4" w:rsidP="00D579F4">
      <w:pPr>
        <w:widowControl w:val="0"/>
        <w:ind w:left="5670"/>
        <w:rPr>
          <w:sz w:val="20"/>
          <w:szCs w:val="24"/>
        </w:rPr>
      </w:pPr>
      <w:r>
        <w:rPr>
          <w:sz w:val="20"/>
          <w:szCs w:val="24"/>
        </w:rPr>
        <w:t xml:space="preserve">Paramos Lietuvos bitininkystės sektoriui </w:t>
      </w:r>
      <w:r>
        <w:rPr>
          <w:sz w:val="20"/>
          <w:szCs w:val="24"/>
        </w:rPr>
        <w:br/>
        <w:t>2020–2022 metų programos įgyvendinimo taisyklių</w:t>
      </w:r>
    </w:p>
    <w:p w:rsidR="005B058C" w:rsidRDefault="00FE365F">
      <w:pPr>
        <w:widowControl w:val="0"/>
        <w:ind w:left="8641" w:hanging="2971"/>
        <w:rPr>
          <w:sz w:val="20"/>
          <w:szCs w:val="24"/>
        </w:rPr>
      </w:pPr>
      <w:r w:rsidR="00D579F4">
        <w:rPr>
          <w:sz w:val="20"/>
          <w:szCs w:val="24"/>
        </w:rPr>
        <w:t>12</w:t>
      </w:r>
      <w:r w:rsidR="00D579F4">
        <w:rPr>
          <w:sz w:val="20"/>
          <w:szCs w:val="24"/>
        </w:rPr>
        <w:t xml:space="preserve"> priedas </w:t>
      </w:r>
    </w:p>
    <w:p w:rsidR="005B058C" w:rsidRDefault="005B058C">
      <w:pPr>
        <w:tabs>
          <w:tab w:val="left" w:pos="360"/>
        </w:tabs>
        <w:spacing w:line="276" w:lineRule="auto"/>
        <w:ind w:left="360"/>
        <w:rPr>
          <w:rFonts w:eastAsia="Calibri"/>
          <w:b/>
          <w:caps/>
          <w:szCs w:val="24"/>
        </w:rPr>
      </w:pPr>
    </w:p>
    <w:p w:rsidR="005B058C" w:rsidRDefault="00FE365F">
      <w:pPr>
        <w:spacing w:line="259" w:lineRule="auto"/>
        <w:jc w:val="center"/>
        <w:rPr>
          <w:b/>
          <w:szCs w:val="24"/>
        </w:rPr>
      </w:pPr>
      <w:r w:rsidR="00D579F4">
        <w:rPr>
          <w:b/>
          <w:sz w:val="22"/>
          <w:szCs w:val="22"/>
        </w:rPr>
        <w:t>(Pagal priemonę „Bitininkystei ir bitininkystės produktams skirtos taikomųjų mokslinių tyrimų programos“</w:t>
      </w:r>
      <w:r w:rsidR="00D579F4">
        <w:rPr>
          <w:b/>
          <w:szCs w:val="24"/>
        </w:rPr>
        <w:t xml:space="preserve"> atlikto tyrimo ataskaitos forma)</w:t>
      </w:r>
    </w:p>
    <w:p w:rsidR="005B058C" w:rsidRDefault="005B058C">
      <w:pPr>
        <w:rPr>
          <w:sz w:val="14"/>
          <w:szCs w:val="14"/>
        </w:rPr>
      </w:pPr>
    </w:p>
    <w:p w:rsidR="005B058C" w:rsidRDefault="00FE365F">
      <w:pPr>
        <w:jc w:val="center"/>
        <w:rPr>
          <w:b/>
          <w:szCs w:val="24"/>
        </w:rPr>
      </w:pPr>
      <w:r w:rsidR="00D579F4">
        <w:rPr>
          <w:b/>
          <w:szCs w:val="24"/>
        </w:rPr>
        <w:t>___________________________________________________________________</w:t>
      </w:r>
    </w:p>
    <w:p w:rsidR="005B058C" w:rsidRDefault="005B058C">
      <w:pPr>
        <w:rPr>
          <w:sz w:val="14"/>
          <w:szCs w:val="14"/>
        </w:rPr>
      </w:pPr>
    </w:p>
    <w:p w:rsidR="005B058C" w:rsidRDefault="00D579F4">
      <w:pPr>
        <w:tabs>
          <w:tab w:val="left" w:pos="7020"/>
        </w:tabs>
        <w:ind w:firstLine="53"/>
        <w:jc w:val="center"/>
        <w:rPr>
          <w:rFonts w:eastAsia="Calibri"/>
          <w:sz w:val="20"/>
        </w:rPr>
      </w:pPr>
      <w:r>
        <w:rPr>
          <w:rFonts w:eastAsia="Calibri"/>
          <w:sz w:val="20"/>
        </w:rPr>
        <w:t>(Nurodomas tyrimą atlikusios institucijos pavadinimas)</w:t>
      </w:r>
    </w:p>
    <w:p w:rsidR="005B058C" w:rsidRDefault="005B058C">
      <w:pPr>
        <w:rPr>
          <w:sz w:val="18"/>
          <w:szCs w:val="18"/>
        </w:rPr>
      </w:pPr>
    </w:p>
    <w:p w:rsidR="005B058C" w:rsidRDefault="005B058C">
      <w:pPr>
        <w:spacing w:line="259" w:lineRule="auto"/>
        <w:jc w:val="center"/>
        <w:rPr>
          <w:b/>
          <w:szCs w:val="24"/>
        </w:rPr>
      </w:pPr>
    </w:p>
    <w:p w:rsidR="005B058C" w:rsidRDefault="005B058C">
      <w:pPr>
        <w:rPr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B058C">
        <w:trPr>
          <w:trHeight w:val="5519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C" w:rsidRDefault="00D579F4">
            <w:pPr>
              <w:tabs>
                <w:tab w:val="left" w:pos="702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 PAGRINDINIAI DUOMENYS APIE TYRIMĄ</w:t>
            </w:r>
          </w:p>
          <w:p w:rsidR="005B058C" w:rsidRDefault="00D579F4">
            <w:pPr>
              <w:tabs>
                <w:tab w:val="left" w:pos="7020"/>
              </w:tabs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Pavadinimas</w:t>
            </w:r>
            <w:proofErr w:type="spellEnd"/>
          </w:p>
          <w:p w:rsidR="005B058C" w:rsidRDefault="00D579F4">
            <w:pPr>
              <w:tabs>
                <w:tab w:val="left" w:pos="7020"/>
              </w:tabs>
              <w:spacing w:line="276" w:lineRule="auto"/>
              <w:rPr>
                <w:rFonts w:eastAsia="Calibri"/>
                <w:i/>
                <w:sz w:val="20"/>
              </w:rPr>
            </w:pPr>
            <w:r>
              <w:rPr>
                <w:rFonts w:eastAsia="Calibri"/>
                <w:i/>
                <w:sz w:val="20"/>
              </w:rPr>
              <w:t>(Nurodomas tyrimo pavadinimas, ne daugiau kaip 100 spaudos ženklų)</w:t>
            </w:r>
          </w:p>
          <w:p w:rsidR="005B058C" w:rsidRDefault="005B058C">
            <w:pPr>
              <w:rPr>
                <w:sz w:val="18"/>
                <w:szCs w:val="18"/>
              </w:rPr>
            </w:pPr>
          </w:p>
          <w:p w:rsidR="005B058C" w:rsidRDefault="00D579F4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Kryptis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</w:p>
          <w:p w:rsidR="005B058C" w:rsidRDefault="00D579F4">
            <w:pPr>
              <w:tabs>
                <w:tab w:val="left" w:pos="7020"/>
              </w:tabs>
              <w:spacing w:line="276" w:lineRule="auto"/>
              <w:jc w:val="both"/>
              <w:rPr>
                <w:rFonts w:eastAsia="Calibri"/>
                <w:i/>
                <w:sz w:val="20"/>
              </w:rPr>
            </w:pPr>
            <w:r>
              <w:rPr>
                <w:rFonts w:eastAsia="Calibri"/>
                <w:i/>
                <w:sz w:val="20"/>
              </w:rPr>
              <w:t xml:space="preserve">(Nurodoma, kuriai krypčiai iš išvardytų Paramos Lietuvos bitininkystės sektoriui 2020–2022 metų programos įgyvendinimo taisyklių 5.6 papunktyje priskiriamas tyrimas) </w:t>
            </w:r>
          </w:p>
          <w:p w:rsidR="005B058C" w:rsidRDefault="005B058C">
            <w:pPr>
              <w:rPr>
                <w:sz w:val="18"/>
                <w:szCs w:val="18"/>
              </w:rPr>
            </w:pPr>
          </w:p>
          <w:p w:rsidR="005B058C" w:rsidRDefault="005B058C">
            <w:pPr>
              <w:tabs>
                <w:tab w:val="left" w:pos="7020"/>
              </w:tabs>
              <w:rPr>
                <w:sz w:val="22"/>
                <w:szCs w:val="22"/>
                <w:lang w:val="en-US"/>
              </w:rPr>
            </w:pPr>
          </w:p>
          <w:p w:rsidR="005B058C" w:rsidRDefault="005B058C">
            <w:pPr>
              <w:tabs>
                <w:tab w:val="left" w:pos="7020"/>
              </w:tabs>
              <w:rPr>
                <w:sz w:val="22"/>
                <w:szCs w:val="22"/>
                <w:lang w:val="en-US"/>
              </w:rPr>
            </w:pPr>
          </w:p>
          <w:p w:rsidR="005B058C" w:rsidRDefault="00D579F4">
            <w:pPr>
              <w:tabs>
                <w:tab w:val="left" w:pos="702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II. TYRIMO VYKDYTOJAI</w:t>
            </w:r>
          </w:p>
          <w:p w:rsidR="005B058C" w:rsidRDefault="00D579F4">
            <w:pPr>
              <w:tabs>
                <w:tab w:val="left" w:pos="7020"/>
              </w:tabs>
              <w:spacing w:line="276" w:lineRule="auto"/>
              <w:rPr>
                <w:rFonts w:eastAsia="Calibri"/>
                <w:i/>
                <w:sz w:val="20"/>
              </w:rPr>
            </w:pPr>
            <w:r>
              <w:rPr>
                <w:rFonts w:eastAsia="Calibri"/>
                <w:i/>
                <w:sz w:val="20"/>
              </w:rPr>
              <w:t>(Aprašomi asmenys, kurie vykdė tyrimą, surašomi nurodyti duomenys)</w:t>
            </w:r>
          </w:p>
          <w:p w:rsidR="005B058C" w:rsidRDefault="005B058C">
            <w:pPr>
              <w:rPr>
                <w:sz w:val="18"/>
                <w:szCs w:val="18"/>
              </w:rPr>
            </w:pPr>
          </w:p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81"/>
              <w:gridCol w:w="1843"/>
              <w:gridCol w:w="992"/>
              <w:gridCol w:w="2268"/>
              <w:gridCol w:w="1560"/>
              <w:gridCol w:w="2290"/>
            </w:tblGrid>
            <w:tr w:rsidR="005B058C">
              <w:tc>
                <w:tcPr>
                  <w:tcW w:w="681" w:type="dxa"/>
                </w:tcPr>
                <w:p w:rsidR="005B058C" w:rsidRDefault="00D579F4">
                  <w:pPr>
                    <w:tabs>
                      <w:tab w:val="left" w:pos="426"/>
                    </w:tabs>
                    <w:rPr>
                      <w:sz w:val="22"/>
                      <w:szCs w:val="22"/>
                      <w:lang w:val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Eil</w:t>
                  </w:r>
                  <w:proofErr w:type="spellEnd"/>
                  <w:r>
                    <w:rPr>
                      <w:sz w:val="22"/>
                      <w:szCs w:val="22"/>
                      <w:lang w:val="en-US"/>
                    </w:rPr>
                    <w:t xml:space="preserve">. </w:t>
                  </w: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Nr</w:t>
                  </w:r>
                  <w:proofErr w:type="spellEnd"/>
                  <w:r>
                    <w:rPr>
                      <w:sz w:val="22"/>
                      <w:szCs w:val="22"/>
                      <w:lang w:val="en-US"/>
                    </w:rPr>
                    <w:t>.</w:t>
                  </w:r>
                </w:p>
              </w:tc>
              <w:tc>
                <w:tcPr>
                  <w:tcW w:w="1843" w:type="dxa"/>
                </w:tcPr>
                <w:p w:rsidR="005B058C" w:rsidRDefault="00D579F4">
                  <w:pPr>
                    <w:tabs>
                      <w:tab w:val="left" w:pos="426"/>
                    </w:tabs>
                    <w:rPr>
                      <w:sz w:val="22"/>
                      <w:szCs w:val="22"/>
                      <w:lang w:val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Pareigybė</w:t>
                  </w:r>
                  <w:proofErr w:type="spellEnd"/>
                  <w:r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atliekant</w:t>
                  </w:r>
                  <w:proofErr w:type="spellEnd"/>
                  <w:r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tyrimą</w:t>
                  </w:r>
                  <w:proofErr w:type="spellEnd"/>
                  <w:r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r>
                    <w:rPr>
                      <w:i/>
                      <w:sz w:val="22"/>
                      <w:szCs w:val="22"/>
                      <w:lang w:val="en-US"/>
                    </w:rPr>
                    <w:t>(</w:t>
                  </w:r>
                  <w:proofErr w:type="spellStart"/>
                  <w:r>
                    <w:rPr>
                      <w:i/>
                      <w:sz w:val="22"/>
                      <w:szCs w:val="22"/>
                      <w:lang w:val="en-US"/>
                    </w:rPr>
                    <w:t>pasirenkama</w:t>
                  </w:r>
                  <w:proofErr w:type="spellEnd"/>
                  <w:r>
                    <w:rPr>
                      <w:i/>
                      <w:sz w:val="22"/>
                      <w:szCs w:val="22"/>
                      <w:lang w:val="en-US"/>
                    </w:rPr>
                    <w:t>)</w:t>
                  </w:r>
                </w:p>
              </w:tc>
              <w:tc>
                <w:tcPr>
                  <w:tcW w:w="992" w:type="dxa"/>
                </w:tcPr>
                <w:p w:rsidR="005B058C" w:rsidRDefault="00D579F4">
                  <w:pPr>
                    <w:tabs>
                      <w:tab w:val="left" w:pos="426"/>
                    </w:tabs>
                    <w:rPr>
                      <w:sz w:val="22"/>
                      <w:szCs w:val="22"/>
                      <w:lang w:val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Mokslo</w:t>
                  </w:r>
                  <w:proofErr w:type="spellEnd"/>
                  <w:r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laipsnis</w:t>
                  </w:r>
                  <w:proofErr w:type="spellEnd"/>
                </w:p>
              </w:tc>
              <w:tc>
                <w:tcPr>
                  <w:tcW w:w="2268" w:type="dxa"/>
                </w:tcPr>
                <w:p w:rsidR="005B058C" w:rsidRDefault="00D579F4">
                  <w:pPr>
                    <w:tabs>
                      <w:tab w:val="left" w:pos="426"/>
                    </w:tabs>
                    <w:rPr>
                      <w:sz w:val="22"/>
                      <w:szCs w:val="22"/>
                      <w:lang w:val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Vardas</w:t>
                  </w:r>
                  <w:proofErr w:type="spellEnd"/>
                  <w:r>
                    <w:rPr>
                      <w:sz w:val="22"/>
                      <w:szCs w:val="22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pavardė</w:t>
                  </w:r>
                  <w:proofErr w:type="spellEnd"/>
                </w:p>
              </w:tc>
              <w:tc>
                <w:tcPr>
                  <w:tcW w:w="1560" w:type="dxa"/>
                </w:tcPr>
                <w:p w:rsidR="005B058C" w:rsidRDefault="00D579F4">
                  <w:pPr>
                    <w:tabs>
                      <w:tab w:val="left" w:pos="426"/>
                    </w:tabs>
                    <w:rPr>
                      <w:sz w:val="22"/>
                      <w:szCs w:val="22"/>
                      <w:lang w:val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Telefonas</w:t>
                  </w:r>
                  <w:proofErr w:type="spellEnd"/>
                  <w:r>
                    <w:rPr>
                      <w:sz w:val="22"/>
                      <w:szCs w:val="22"/>
                      <w:lang w:val="en-US"/>
                    </w:rPr>
                    <w:t xml:space="preserve">, el. </w:t>
                  </w: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paštas</w:t>
                  </w:r>
                  <w:proofErr w:type="spellEnd"/>
                </w:p>
              </w:tc>
              <w:tc>
                <w:tcPr>
                  <w:tcW w:w="2290" w:type="dxa"/>
                </w:tcPr>
                <w:p w:rsidR="005B058C" w:rsidRDefault="00D579F4">
                  <w:pPr>
                    <w:tabs>
                      <w:tab w:val="left" w:pos="426"/>
                    </w:tabs>
                    <w:rPr>
                      <w:sz w:val="22"/>
                      <w:szCs w:val="22"/>
                      <w:lang w:val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Darbovietės</w:t>
                  </w:r>
                  <w:proofErr w:type="spellEnd"/>
                  <w:r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pavadinimas</w:t>
                  </w:r>
                  <w:proofErr w:type="spellEnd"/>
                  <w:r>
                    <w:rPr>
                      <w:sz w:val="22"/>
                      <w:szCs w:val="22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pareigos</w:t>
                  </w:r>
                  <w:proofErr w:type="spellEnd"/>
                  <w:r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</w:p>
              </w:tc>
            </w:tr>
            <w:tr w:rsidR="005B058C">
              <w:tc>
                <w:tcPr>
                  <w:tcW w:w="9634" w:type="dxa"/>
                  <w:gridSpan w:val="6"/>
                  <w:vAlign w:val="center"/>
                </w:tcPr>
                <w:p w:rsidR="005B058C" w:rsidRDefault="00D579F4">
                  <w:pPr>
                    <w:pBdr>
                      <w:right w:val="single" w:sz="4" w:space="4" w:color="auto"/>
                    </w:pBdr>
                    <w:tabs>
                      <w:tab w:val="left" w:pos="426"/>
                    </w:tabs>
                    <w:rPr>
                      <w:sz w:val="22"/>
                      <w:szCs w:val="22"/>
                      <w:lang w:val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Tyrimo</w:t>
                  </w:r>
                  <w:proofErr w:type="spellEnd"/>
                  <w:r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vadovas</w:t>
                  </w:r>
                  <w:proofErr w:type="spellEnd"/>
                </w:p>
              </w:tc>
            </w:tr>
            <w:tr w:rsidR="005B058C">
              <w:tc>
                <w:tcPr>
                  <w:tcW w:w="681" w:type="dxa"/>
                </w:tcPr>
                <w:p w:rsidR="005B058C" w:rsidRDefault="00D579F4">
                  <w:pPr>
                    <w:tabs>
                      <w:tab w:val="left" w:pos="426"/>
                    </w:tabs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1.</w:t>
                  </w:r>
                </w:p>
              </w:tc>
              <w:tc>
                <w:tcPr>
                  <w:tcW w:w="1843" w:type="dxa"/>
                </w:tcPr>
                <w:p w:rsidR="005B058C" w:rsidRDefault="005B058C">
                  <w:pPr>
                    <w:tabs>
                      <w:tab w:val="left" w:pos="426"/>
                    </w:tabs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992" w:type="dxa"/>
                </w:tcPr>
                <w:p w:rsidR="005B058C" w:rsidRDefault="005B058C">
                  <w:pPr>
                    <w:tabs>
                      <w:tab w:val="left" w:pos="426"/>
                    </w:tabs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268" w:type="dxa"/>
                </w:tcPr>
                <w:p w:rsidR="005B058C" w:rsidRDefault="005B058C">
                  <w:pPr>
                    <w:tabs>
                      <w:tab w:val="left" w:pos="426"/>
                    </w:tabs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60" w:type="dxa"/>
                </w:tcPr>
                <w:p w:rsidR="005B058C" w:rsidRDefault="005B058C">
                  <w:pPr>
                    <w:tabs>
                      <w:tab w:val="left" w:pos="426"/>
                    </w:tabs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290" w:type="dxa"/>
                </w:tcPr>
                <w:p w:rsidR="005B058C" w:rsidRDefault="005B058C">
                  <w:pPr>
                    <w:tabs>
                      <w:tab w:val="left" w:pos="426"/>
                    </w:tabs>
                    <w:rPr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5B058C">
              <w:tc>
                <w:tcPr>
                  <w:tcW w:w="9634" w:type="dxa"/>
                  <w:gridSpan w:val="6"/>
                </w:tcPr>
                <w:p w:rsidR="005B058C" w:rsidRDefault="00D579F4">
                  <w:pPr>
                    <w:pBdr>
                      <w:right w:val="single" w:sz="4" w:space="4" w:color="auto"/>
                    </w:pBdr>
                    <w:tabs>
                      <w:tab w:val="left" w:pos="426"/>
                    </w:tabs>
                    <w:rPr>
                      <w:sz w:val="22"/>
                      <w:szCs w:val="22"/>
                      <w:lang w:val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Kiti</w:t>
                  </w:r>
                  <w:proofErr w:type="spellEnd"/>
                  <w:r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tyrimo</w:t>
                  </w:r>
                  <w:proofErr w:type="spellEnd"/>
                  <w:r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vykdytojai</w:t>
                  </w:r>
                  <w:proofErr w:type="spellEnd"/>
                  <w:r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</w:p>
              </w:tc>
            </w:tr>
            <w:tr w:rsidR="005B058C">
              <w:tc>
                <w:tcPr>
                  <w:tcW w:w="681" w:type="dxa"/>
                </w:tcPr>
                <w:p w:rsidR="005B058C" w:rsidRDefault="00D579F4">
                  <w:pPr>
                    <w:tabs>
                      <w:tab w:val="left" w:pos="426"/>
                    </w:tabs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2.</w:t>
                  </w:r>
                </w:p>
              </w:tc>
              <w:tc>
                <w:tcPr>
                  <w:tcW w:w="1843" w:type="dxa"/>
                </w:tcPr>
                <w:p w:rsidR="005B058C" w:rsidRDefault="005B058C">
                  <w:pPr>
                    <w:tabs>
                      <w:tab w:val="left" w:pos="426"/>
                    </w:tabs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992" w:type="dxa"/>
                </w:tcPr>
                <w:p w:rsidR="005B058C" w:rsidRDefault="005B058C">
                  <w:pPr>
                    <w:tabs>
                      <w:tab w:val="left" w:pos="426"/>
                    </w:tabs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268" w:type="dxa"/>
                </w:tcPr>
                <w:p w:rsidR="005B058C" w:rsidRDefault="005B058C">
                  <w:pPr>
                    <w:tabs>
                      <w:tab w:val="left" w:pos="426"/>
                    </w:tabs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60" w:type="dxa"/>
                </w:tcPr>
                <w:p w:rsidR="005B058C" w:rsidRDefault="005B058C">
                  <w:pPr>
                    <w:tabs>
                      <w:tab w:val="left" w:pos="426"/>
                    </w:tabs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290" w:type="dxa"/>
                </w:tcPr>
                <w:p w:rsidR="005B058C" w:rsidRDefault="005B058C">
                  <w:pPr>
                    <w:tabs>
                      <w:tab w:val="left" w:pos="426"/>
                    </w:tabs>
                    <w:rPr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5B058C">
              <w:tc>
                <w:tcPr>
                  <w:tcW w:w="681" w:type="dxa"/>
                </w:tcPr>
                <w:p w:rsidR="005B058C" w:rsidRDefault="00D579F4">
                  <w:pPr>
                    <w:tabs>
                      <w:tab w:val="left" w:pos="426"/>
                    </w:tabs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3.</w:t>
                  </w:r>
                </w:p>
              </w:tc>
              <w:tc>
                <w:tcPr>
                  <w:tcW w:w="1843" w:type="dxa"/>
                </w:tcPr>
                <w:p w:rsidR="005B058C" w:rsidRDefault="005B058C">
                  <w:pPr>
                    <w:tabs>
                      <w:tab w:val="left" w:pos="426"/>
                    </w:tabs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992" w:type="dxa"/>
                </w:tcPr>
                <w:p w:rsidR="005B058C" w:rsidRDefault="005B058C">
                  <w:pPr>
                    <w:tabs>
                      <w:tab w:val="left" w:pos="426"/>
                    </w:tabs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268" w:type="dxa"/>
                </w:tcPr>
                <w:p w:rsidR="005B058C" w:rsidRDefault="005B058C">
                  <w:pPr>
                    <w:tabs>
                      <w:tab w:val="left" w:pos="426"/>
                    </w:tabs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60" w:type="dxa"/>
                </w:tcPr>
                <w:p w:rsidR="005B058C" w:rsidRDefault="005B058C">
                  <w:pPr>
                    <w:tabs>
                      <w:tab w:val="left" w:pos="426"/>
                    </w:tabs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290" w:type="dxa"/>
                </w:tcPr>
                <w:p w:rsidR="005B058C" w:rsidRDefault="005B058C">
                  <w:pPr>
                    <w:tabs>
                      <w:tab w:val="left" w:pos="426"/>
                    </w:tabs>
                    <w:rPr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5B058C">
              <w:tc>
                <w:tcPr>
                  <w:tcW w:w="681" w:type="dxa"/>
                  <w:tcBorders>
                    <w:bottom w:val="single" w:sz="4" w:space="0" w:color="auto"/>
                  </w:tcBorders>
                </w:tcPr>
                <w:p w:rsidR="005B058C" w:rsidRDefault="00D579F4">
                  <w:pPr>
                    <w:tabs>
                      <w:tab w:val="left" w:pos="426"/>
                    </w:tabs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…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:rsidR="005B058C" w:rsidRDefault="005B058C">
                  <w:pPr>
                    <w:tabs>
                      <w:tab w:val="left" w:pos="426"/>
                    </w:tabs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5B058C" w:rsidRDefault="005B058C">
                  <w:pPr>
                    <w:tabs>
                      <w:tab w:val="left" w:pos="426"/>
                    </w:tabs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:rsidR="005B058C" w:rsidRDefault="005B058C">
                  <w:pPr>
                    <w:tabs>
                      <w:tab w:val="left" w:pos="426"/>
                    </w:tabs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</w:tcPr>
                <w:p w:rsidR="005B058C" w:rsidRDefault="005B058C">
                  <w:pPr>
                    <w:tabs>
                      <w:tab w:val="left" w:pos="426"/>
                    </w:tabs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290" w:type="dxa"/>
                  <w:tcBorders>
                    <w:bottom w:val="single" w:sz="4" w:space="0" w:color="auto"/>
                  </w:tcBorders>
                </w:tcPr>
                <w:p w:rsidR="005B058C" w:rsidRDefault="005B058C">
                  <w:pPr>
                    <w:tabs>
                      <w:tab w:val="left" w:pos="426"/>
                    </w:tabs>
                    <w:rPr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5B058C" w:rsidRDefault="005B058C">
            <w:pPr>
              <w:jc w:val="center"/>
              <w:rPr>
                <w:b/>
                <w:sz w:val="22"/>
                <w:szCs w:val="22"/>
              </w:rPr>
            </w:pPr>
          </w:p>
          <w:p w:rsidR="005B058C" w:rsidRDefault="00D579F4">
            <w:pPr>
              <w:ind w:left="313" w:hanging="3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</w:t>
            </w:r>
            <w:r>
              <w:rPr>
                <w:sz w:val="22"/>
                <w:szCs w:val="22"/>
              </w:rPr>
              <w:tab/>
              <w:t>SANTRUMPOS IR SUTARTINIAI ŽENKLAI</w:t>
            </w:r>
          </w:p>
          <w:p w:rsidR="005B058C" w:rsidRDefault="005B058C">
            <w:pPr>
              <w:rPr>
                <w:sz w:val="22"/>
                <w:szCs w:val="22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13"/>
              <w:gridCol w:w="6889"/>
            </w:tblGrid>
            <w:tr w:rsidR="005B058C">
              <w:tc>
                <w:tcPr>
                  <w:tcW w:w="2547" w:type="dxa"/>
                </w:tcPr>
                <w:p w:rsidR="005B058C" w:rsidRDefault="00D579F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Santrumpa ar sutartinis ženklas</w:t>
                  </w:r>
                </w:p>
              </w:tc>
              <w:tc>
                <w:tcPr>
                  <w:tcW w:w="7029" w:type="dxa"/>
                </w:tcPr>
                <w:p w:rsidR="005B058C" w:rsidRDefault="00D579F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Paaiškinimas</w:t>
                  </w:r>
                </w:p>
              </w:tc>
            </w:tr>
            <w:tr w:rsidR="005B058C">
              <w:tc>
                <w:tcPr>
                  <w:tcW w:w="2547" w:type="dxa"/>
                </w:tcPr>
                <w:p w:rsidR="005B058C" w:rsidRDefault="005B058C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029" w:type="dxa"/>
                </w:tcPr>
                <w:p w:rsidR="005B058C" w:rsidRDefault="005B058C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5B058C">
              <w:tc>
                <w:tcPr>
                  <w:tcW w:w="2547" w:type="dxa"/>
                </w:tcPr>
                <w:p w:rsidR="005B058C" w:rsidRDefault="005B058C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029" w:type="dxa"/>
                </w:tcPr>
                <w:p w:rsidR="005B058C" w:rsidRDefault="005B058C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5B058C" w:rsidRPr="00FE365F" w:rsidRDefault="005B058C">
            <w:pPr>
              <w:tabs>
                <w:tab w:val="right" w:leader="dot" w:pos="9350"/>
              </w:tabs>
              <w:rPr>
                <w:b/>
                <w:sz w:val="22"/>
                <w:szCs w:val="22"/>
                <w:u w:val="single"/>
              </w:rPr>
            </w:pPr>
          </w:p>
          <w:p w:rsidR="005B058C" w:rsidRPr="00FE365F" w:rsidRDefault="00D579F4">
            <w:pPr>
              <w:tabs>
                <w:tab w:val="right" w:leader="dot" w:pos="9350"/>
              </w:tabs>
              <w:ind w:left="29"/>
              <w:rPr>
                <w:sz w:val="22"/>
                <w:szCs w:val="22"/>
              </w:rPr>
            </w:pPr>
            <w:r w:rsidRPr="00FE365F">
              <w:rPr>
                <w:sz w:val="22"/>
                <w:szCs w:val="22"/>
              </w:rPr>
              <w:t xml:space="preserve">IV.PAGRINDINIŲ REZULTATŲ SANTRAUKA </w:t>
            </w:r>
          </w:p>
          <w:p w:rsidR="005B058C" w:rsidRPr="00FE365F" w:rsidRDefault="005B058C">
            <w:pPr>
              <w:jc w:val="both"/>
              <w:rPr>
                <w:bCs/>
                <w:sz w:val="22"/>
                <w:szCs w:val="22"/>
                <w:lang w:eastAsia="lt-LT"/>
              </w:rPr>
            </w:pPr>
          </w:p>
          <w:p w:rsidR="005B058C" w:rsidRPr="00FE365F" w:rsidRDefault="00D579F4">
            <w:pPr>
              <w:jc w:val="both"/>
              <w:rPr>
                <w:bCs/>
                <w:i/>
                <w:sz w:val="22"/>
                <w:szCs w:val="22"/>
                <w:lang w:eastAsia="lt-LT"/>
              </w:rPr>
            </w:pPr>
            <w:r w:rsidRPr="00FE365F">
              <w:rPr>
                <w:bCs/>
                <w:i/>
                <w:sz w:val="22"/>
                <w:szCs w:val="22"/>
                <w:lang w:eastAsia="lt-LT"/>
              </w:rPr>
              <w:t>Glaustai pateikiami pagrindiniai tyrimo rezultatai lietuvių kalba (ne daugiau kaip 4000 spaudos ženklų).</w:t>
            </w:r>
          </w:p>
          <w:p w:rsidR="005B058C" w:rsidRPr="00FE365F" w:rsidRDefault="005B058C">
            <w:pPr>
              <w:jc w:val="both"/>
              <w:rPr>
                <w:bCs/>
                <w:i/>
                <w:sz w:val="22"/>
                <w:szCs w:val="22"/>
                <w:lang w:eastAsia="lt-LT"/>
              </w:rPr>
            </w:pPr>
          </w:p>
          <w:p w:rsidR="005B058C" w:rsidRPr="00FE365F" w:rsidRDefault="005B058C">
            <w:pPr>
              <w:jc w:val="both"/>
              <w:rPr>
                <w:bCs/>
                <w:i/>
                <w:sz w:val="22"/>
                <w:szCs w:val="22"/>
                <w:lang w:eastAsia="lt-LT"/>
              </w:rPr>
            </w:pPr>
          </w:p>
          <w:p w:rsidR="005B058C" w:rsidRPr="00FE365F" w:rsidRDefault="005B058C">
            <w:pPr>
              <w:rPr>
                <w:b/>
                <w:bCs/>
                <w:sz w:val="22"/>
                <w:szCs w:val="22"/>
              </w:rPr>
            </w:pPr>
          </w:p>
          <w:p w:rsidR="005B058C" w:rsidRPr="00FE365F" w:rsidRDefault="00D579F4">
            <w:pPr>
              <w:tabs>
                <w:tab w:val="left" w:pos="596"/>
              </w:tabs>
              <w:ind w:left="29" w:firstLine="142"/>
              <w:rPr>
                <w:bCs/>
                <w:sz w:val="22"/>
                <w:szCs w:val="22"/>
              </w:rPr>
            </w:pPr>
            <w:r w:rsidRPr="00FE365F">
              <w:rPr>
                <w:bCs/>
                <w:sz w:val="22"/>
                <w:szCs w:val="22"/>
              </w:rPr>
              <w:t>V.</w:t>
            </w:r>
            <w:r w:rsidRPr="00FE365F">
              <w:rPr>
                <w:bCs/>
                <w:sz w:val="22"/>
                <w:szCs w:val="22"/>
              </w:rPr>
              <w:tab/>
              <w:t>TURINY</w:t>
            </w:r>
            <w:bookmarkStart w:id="0" w:name="_GoBack"/>
            <w:bookmarkEnd w:id="0"/>
            <w:r w:rsidRPr="00FE365F">
              <w:rPr>
                <w:bCs/>
                <w:sz w:val="22"/>
                <w:szCs w:val="22"/>
              </w:rPr>
              <w:t>S</w:t>
            </w:r>
          </w:p>
          <w:p w:rsidR="005B058C" w:rsidRPr="00FE365F" w:rsidRDefault="005B058C">
            <w:pPr>
              <w:tabs>
                <w:tab w:val="right" w:leader="dot" w:pos="9350"/>
              </w:tabs>
              <w:ind w:firstLine="142"/>
              <w:rPr>
                <w:sz w:val="22"/>
                <w:szCs w:val="22"/>
                <w:u w:val="single"/>
              </w:rPr>
            </w:pPr>
          </w:p>
          <w:p w:rsidR="005B058C" w:rsidRDefault="00D579F4">
            <w:pPr>
              <w:jc w:val="both"/>
              <w:rPr>
                <w:bCs/>
                <w:i/>
                <w:sz w:val="22"/>
                <w:szCs w:val="22"/>
              </w:rPr>
            </w:pPr>
            <w:r w:rsidRPr="00FE365F">
              <w:rPr>
                <w:sz w:val="22"/>
                <w:szCs w:val="22"/>
              </w:rPr>
              <w:t>ĮVADAS</w:t>
            </w:r>
            <w:r w:rsidRPr="00FE365F">
              <w:rPr>
                <w:bCs/>
                <w:i/>
                <w:sz w:val="22"/>
                <w:szCs w:val="22"/>
              </w:rPr>
              <w:t xml:space="preserve"> </w:t>
            </w:r>
            <w:r>
              <w:rPr>
                <w:bCs/>
                <w:i/>
                <w:sz w:val="22"/>
                <w:szCs w:val="22"/>
              </w:rPr>
              <w:t>(glaustai pristatomas tyrimo tikslas, objektas ir nurodomi uždaviniai, kuriuos buvo siekiama išspręsti; ne daugiau kaip 2 000 spaudos ženklų).</w:t>
            </w:r>
          </w:p>
          <w:p w:rsidR="005B058C" w:rsidRDefault="005B058C">
            <w:pPr>
              <w:tabs>
                <w:tab w:val="right" w:leader="dot" w:pos="9350"/>
              </w:tabs>
              <w:rPr>
                <w:sz w:val="22"/>
                <w:szCs w:val="22"/>
              </w:rPr>
            </w:pPr>
          </w:p>
          <w:p w:rsidR="005B058C" w:rsidRDefault="00D579F4">
            <w:pPr>
              <w:tabs>
                <w:tab w:val="right" w:leader="dot" w:pos="93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DĖSTOMOJI ATASKAITOS DALIS</w:t>
            </w:r>
            <w:r>
              <w:rPr>
                <w:i/>
                <w:color w:val="000000"/>
                <w:sz w:val="22"/>
                <w:szCs w:val="22"/>
              </w:rPr>
              <w:t xml:space="preserve"> (išdėstoma tyrimų metodika, įvertinamas jos patikimumas ir tikslumas, išvardijami pagal paraiškoje pateiktą kalendorinį darbų planą numatyti atlikti darbai, nurodoma, kurie darbai atlikti, kurie ne; dėl neatliktų darbų paaiškinama, kodėl jie neatlikti. Pateikiami svarbiausi tyrimo rezultatai (lyginant su kitų tyrėjų rezultatais), nurodoma jų reikšmė. Jei gauti rezultatai išdėstyti ataskaitos prieduose pateikiamų mokslinių publikacijų kopijose, </w:t>
            </w:r>
            <w:r>
              <w:rPr>
                <w:i/>
                <w:sz w:val="22"/>
                <w:szCs w:val="22"/>
              </w:rPr>
              <w:t xml:space="preserve">priimtų ar parengtų spaudai straipsnių ir kt. kopijose, </w:t>
            </w:r>
            <w:r>
              <w:rPr>
                <w:i/>
                <w:color w:val="000000"/>
                <w:sz w:val="22"/>
                <w:szCs w:val="22"/>
              </w:rPr>
              <w:t>ataskaitoje jie tik cituojami, t. y. pažymimi nuorodose ar išnašose (ataskaitos apimtis neribojama).</w:t>
            </w:r>
            <w:r>
              <w:rPr>
                <w:bCs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i/>
                <w:caps/>
                <w:color w:val="000000"/>
                <w:sz w:val="22"/>
                <w:szCs w:val="22"/>
              </w:rPr>
              <w:t>a</w:t>
            </w:r>
            <w:r>
              <w:rPr>
                <w:bCs/>
                <w:i/>
                <w:color w:val="000000"/>
                <w:sz w:val="22"/>
                <w:szCs w:val="22"/>
              </w:rPr>
              <w:t>taskaitoje turi būti pateikta tik ta informacija, kurią galima skelbti viešai)</w:t>
            </w:r>
            <w:r>
              <w:rPr>
                <w:sz w:val="22"/>
                <w:szCs w:val="22"/>
              </w:rPr>
              <w:t>.</w:t>
            </w:r>
          </w:p>
          <w:p w:rsidR="005B058C" w:rsidRDefault="005B058C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  <w:p w:rsidR="005B058C" w:rsidRDefault="00D579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IŠVADOS IR REKOMENDACIJOS (</w:t>
            </w:r>
            <w:r>
              <w:rPr>
                <w:i/>
                <w:sz w:val="22"/>
                <w:szCs w:val="22"/>
              </w:rPr>
              <w:t>pateikiamos išvados ir rekomendacijos, nors jos ir yra išdėstytos ataskaitos prieduose (ne daugiau</w:t>
            </w:r>
            <w:r>
              <w:rPr>
                <w:bCs/>
                <w:i/>
                <w:sz w:val="22"/>
                <w:szCs w:val="22"/>
              </w:rPr>
              <w:t xml:space="preserve"> kaip 4 000 spaudos ženklų)</w:t>
            </w:r>
            <w:r>
              <w:rPr>
                <w:sz w:val="22"/>
                <w:szCs w:val="22"/>
              </w:rPr>
              <w:t>.</w:t>
            </w:r>
          </w:p>
          <w:p w:rsidR="005B058C" w:rsidRDefault="005B058C">
            <w:pPr>
              <w:tabs>
                <w:tab w:val="right" w:leader="dot" w:pos="9350"/>
              </w:tabs>
              <w:rPr>
                <w:sz w:val="22"/>
                <w:szCs w:val="22"/>
              </w:rPr>
            </w:pPr>
          </w:p>
          <w:p w:rsidR="005B058C" w:rsidRDefault="00D579F4">
            <w:pPr>
              <w:tabs>
                <w:tab w:val="right" w:leader="dot" w:pos="93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NAUDOTOS LITERATŪROS SĄRAŠAS.</w:t>
            </w:r>
          </w:p>
          <w:p w:rsidR="005B058C" w:rsidRDefault="005B058C">
            <w:pPr>
              <w:tabs>
                <w:tab w:val="right" w:leader="dot" w:pos="9350"/>
              </w:tabs>
              <w:rPr>
                <w:rFonts w:ascii="Calibri" w:eastAsia="Calibri" w:hAnsi="Calibri"/>
                <w:sz w:val="22"/>
                <w:szCs w:val="22"/>
              </w:rPr>
            </w:pPr>
          </w:p>
          <w:p w:rsidR="005B058C" w:rsidRDefault="00D579F4">
            <w:pPr>
              <w:tabs>
                <w:tab w:val="right" w:leader="dot" w:pos="93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PRIEDAI (</w:t>
            </w:r>
            <w:r>
              <w:rPr>
                <w:i/>
                <w:sz w:val="22"/>
                <w:szCs w:val="22"/>
                <w:lang w:eastAsia="lt-LT"/>
              </w:rPr>
              <w:t>20...–20... m. tyrimo rezultatų priimtų spaudai mokslinių publikacijų kopijos, taip pat parengtų spaudai rankraščių kopijos ir kita informacija).</w:t>
            </w:r>
          </w:p>
          <w:p w:rsidR="005B058C" w:rsidRDefault="005B058C">
            <w:pPr>
              <w:tabs>
                <w:tab w:val="right" w:leader="dot" w:pos="9350"/>
              </w:tabs>
              <w:rPr>
                <w:b/>
                <w:sz w:val="22"/>
                <w:szCs w:val="22"/>
              </w:rPr>
            </w:pPr>
          </w:p>
        </w:tc>
      </w:tr>
    </w:tbl>
    <w:p w:rsidR="005B058C" w:rsidRDefault="005B058C"/>
    <w:p w:rsidR="005B058C" w:rsidRDefault="005B058C">
      <w:pPr>
        <w:spacing w:line="259" w:lineRule="auto"/>
        <w:rPr>
          <w:sz w:val="22"/>
          <w:szCs w:val="22"/>
        </w:rPr>
      </w:pPr>
    </w:p>
    <w:p w:rsidR="005B058C" w:rsidRDefault="005B058C">
      <w:pPr>
        <w:rPr>
          <w:sz w:val="14"/>
          <w:szCs w:val="14"/>
        </w:rPr>
      </w:pPr>
    </w:p>
    <w:p w:rsidR="005B058C" w:rsidRDefault="00D579F4">
      <w:pPr>
        <w:tabs>
          <w:tab w:val="left" w:pos="-426"/>
        </w:tabs>
        <w:jc w:val="both"/>
        <w:rPr>
          <w:sz w:val="20"/>
          <w:szCs w:val="22"/>
        </w:rPr>
      </w:pPr>
      <w:r>
        <w:rPr>
          <w:sz w:val="20"/>
          <w:szCs w:val="24"/>
        </w:rPr>
        <w:t>(Vadovo ar įgalioto asmens                                                            (P</w:t>
      </w:r>
      <w:r>
        <w:rPr>
          <w:color w:val="000000"/>
          <w:sz w:val="20"/>
          <w:szCs w:val="24"/>
        </w:rPr>
        <w:t>arašas)                                               (Vardas, pavardė)</w:t>
      </w:r>
      <w:r>
        <w:rPr>
          <w:sz w:val="20"/>
          <w:szCs w:val="24"/>
        </w:rPr>
        <w:t xml:space="preserve">  pareigų pavadinimas)  </w:t>
      </w:r>
      <w:r>
        <w:rPr>
          <w:color w:val="000000"/>
          <w:sz w:val="20"/>
          <w:szCs w:val="24"/>
        </w:rPr>
        <w:t xml:space="preserve">                       </w:t>
      </w:r>
    </w:p>
    <w:p w:rsidR="005B058C" w:rsidRDefault="005B058C">
      <w:pPr>
        <w:rPr>
          <w:sz w:val="14"/>
          <w:szCs w:val="14"/>
        </w:rPr>
      </w:pPr>
    </w:p>
    <w:p w:rsidR="005B058C" w:rsidRDefault="005B058C">
      <w:pPr>
        <w:rPr>
          <w:szCs w:val="24"/>
          <w:lang w:val="en-US"/>
        </w:rPr>
      </w:pPr>
    </w:p>
    <w:p w:rsidR="005B058C" w:rsidRDefault="00FE365F"/>
    <w:sectPr w:rsidR="005B05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58C" w:rsidRDefault="00D579F4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endnote>
  <w:endnote w:type="continuationSeparator" w:id="0">
    <w:p w:rsidR="005B058C" w:rsidRDefault="00D579F4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58C" w:rsidRDefault="005B058C">
    <w:pPr>
      <w:tabs>
        <w:tab w:val="center" w:pos="4819"/>
        <w:tab w:val="right" w:pos="9638"/>
      </w:tabs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58C" w:rsidRDefault="005B058C">
    <w:pPr>
      <w:tabs>
        <w:tab w:val="center" w:pos="4819"/>
        <w:tab w:val="right" w:pos="9638"/>
      </w:tabs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58C" w:rsidRDefault="005B058C">
    <w:pPr>
      <w:tabs>
        <w:tab w:val="center" w:pos="4819"/>
        <w:tab w:val="right" w:pos="9638"/>
      </w:tabs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58C" w:rsidRDefault="00D579F4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footnote>
  <w:footnote w:type="continuationSeparator" w:id="0">
    <w:p w:rsidR="005B058C" w:rsidRDefault="00D579F4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58C" w:rsidRDefault="005B058C">
    <w:pPr>
      <w:tabs>
        <w:tab w:val="center" w:pos="4819"/>
        <w:tab w:val="right" w:pos="9638"/>
      </w:tabs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58C" w:rsidRDefault="00D579F4">
    <w:pPr>
      <w:tabs>
        <w:tab w:val="center" w:pos="4819"/>
        <w:tab w:val="right" w:pos="9638"/>
      </w:tabs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>PAGE   \* MERGEFORMAT</w:instrText>
    </w:r>
    <w:r>
      <w:rPr>
        <w:sz w:val="22"/>
        <w:szCs w:val="22"/>
      </w:rPr>
      <w:fldChar w:fldCharType="separate"/>
    </w:r>
    <w:r w:rsidR="00FE365F"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</w:p>
  <w:p w:rsidR="005B058C" w:rsidRDefault="005B058C">
    <w:pPr>
      <w:tabs>
        <w:tab w:val="center" w:pos="4819"/>
        <w:tab w:val="right" w:pos="9638"/>
      </w:tabs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58C" w:rsidRDefault="005B058C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EE3"/>
    <w:rsid w:val="001E7EE3"/>
    <w:rsid w:val="005B058C"/>
    <w:rsid w:val="00D579F4"/>
    <w:rsid w:val="00FE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A9529-0269-486C-A7C1-6809129F7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footer" Target="footer2.xml"/>
  <Relationship Id="rId11" Type="http://schemas.openxmlformats.org/officeDocument/2006/relationships/header" Target="header3.xml"/>
  <Relationship Id="rId12" Type="http://schemas.openxmlformats.org/officeDocument/2006/relationships/footer" Target="footer3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1690</Words>
  <Characters>964</Characters>
  <Application>Microsoft Office Word</Application>
  <DocSecurity>4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2022-01-12T09:20:00Z</dcterms:created>
  <dc:creator>Giedrė Tamkuvienė</dc:creator>
  <lastModifiedBy>JŪRĖNIENĖ Jolanta</lastModifiedBy>
  <lastPrinted>2017-12-13T13:52:00Z</lastPrinted>
  <dcterms:modified xsi:type="dcterms:W3CDTF">2022-01-12T09:20:00Z</dcterms:modified>
  <revision>2</revision>
</coreProperties>
</file>