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5BF5F" w14:textId="691861EB" w:rsidR="00760F2F" w:rsidRPr="00A26F39" w:rsidRDefault="00760F2F" w:rsidP="00A81C00">
      <w:pPr>
        <w:ind w:left="5760"/>
        <w:jc w:val="both"/>
        <w:rPr>
          <w:bCs/>
          <w:szCs w:val="22"/>
        </w:rPr>
      </w:pPr>
      <w:r w:rsidRPr="00A26F39">
        <w:rPr>
          <w:bCs/>
        </w:rPr>
        <w:t>2014–2020 m. programinio laikotarpio vietos projektų, pateiktų pagal vietos plėtros strategijas, įgyvendinamas bendruomenių inicijuotos vietos plėtros</w:t>
      </w:r>
      <w:r w:rsidR="00301C9B" w:rsidRPr="00A26F39">
        <w:rPr>
          <w:bCs/>
        </w:rPr>
        <w:t xml:space="preserve"> būdu, administravimo procedūros aprašo</w:t>
      </w:r>
    </w:p>
    <w:p w14:paraId="59AB5C47" w14:textId="45397B12" w:rsidR="00760F2F" w:rsidRPr="00A26F39" w:rsidRDefault="00113561" w:rsidP="00A81C00">
      <w:pPr>
        <w:ind w:left="5760"/>
        <w:jc w:val="both"/>
      </w:pPr>
      <w:r w:rsidRPr="00A26F39">
        <w:t xml:space="preserve">18 </w:t>
      </w:r>
      <w:r w:rsidR="00760F2F" w:rsidRPr="00A26F39">
        <w:t>priedas</w:t>
      </w:r>
    </w:p>
    <w:p w14:paraId="1DFFF58C" w14:textId="59D861C0" w:rsidR="00641C70" w:rsidRPr="00A26F39" w:rsidRDefault="00641C70" w:rsidP="00760F2F">
      <w:pPr>
        <w:ind w:left="5040"/>
        <w:jc w:val="both"/>
      </w:pPr>
    </w:p>
    <w:p w14:paraId="5D2AF4DD" w14:textId="77777777" w:rsidR="00A81C00" w:rsidRPr="00A26F39" w:rsidRDefault="00A81C00" w:rsidP="00760F2F">
      <w:pPr>
        <w:ind w:left="5040"/>
        <w:jc w:val="both"/>
      </w:pPr>
    </w:p>
    <w:p w14:paraId="7F7BC8F5" w14:textId="09C1EF78" w:rsidR="00641C70" w:rsidRPr="00A26F39" w:rsidRDefault="00641C70" w:rsidP="0056090B">
      <w:pPr>
        <w:pStyle w:val="Heading3"/>
        <w:rPr>
          <w:bCs w:val="0"/>
          <w:i/>
          <w:sz w:val="22"/>
          <w:szCs w:val="22"/>
        </w:rPr>
      </w:pPr>
      <w:r w:rsidRPr="00A26F39">
        <w:rPr>
          <w:caps w:val="0"/>
        </w:rPr>
        <w:t>(</w:t>
      </w:r>
      <w:r w:rsidR="00113561" w:rsidRPr="00A26F39">
        <w:rPr>
          <w:rFonts w:eastAsia="Calibri"/>
          <w:lang w:eastAsia="lt-LT"/>
        </w:rPr>
        <w:t>P</w:t>
      </w:r>
      <w:r w:rsidR="00113561" w:rsidRPr="00A26F39">
        <w:rPr>
          <w:rFonts w:eastAsia="Calibri"/>
          <w:caps w:val="0"/>
          <w:lang w:eastAsia="lt-LT"/>
        </w:rPr>
        <w:t>avyzdinė</w:t>
      </w:r>
      <w:r w:rsidR="00113561" w:rsidRPr="00A26F39">
        <w:rPr>
          <w:caps w:val="0"/>
        </w:rPr>
        <w:t xml:space="preserve"> g</w:t>
      </w:r>
      <w:r w:rsidR="004C16F4" w:rsidRPr="00A26F39">
        <w:rPr>
          <w:caps w:val="0"/>
        </w:rPr>
        <w:t>alutinės vietos projekto paraiškos tinkamumo finansuoti vertinimo ataskaitos forma</w:t>
      </w:r>
      <w:r w:rsidR="0056090B" w:rsidRPr="00A26F39">
        <w:rPr>
          <w:caps w:val="0"/>
        </w:rPr>
        <w:t>)</w:t>
      </w:r>
      <w:r w:rsidRPr="00A26F39">
        <w:rPr>
          <w:caps w:val="0"/>
        </w:rPr>
        <w:t xml:space="preserve"> </w:t>
      </w:r>
    </w:p>
    <w:p w14:paraId="4AD95BAF" w14:textId="311A5143" w:rsidR="008377D7" w:rsidRPr="00A26F39" w:rsidRDefault="008377D7" w:rsidP="00760F2F">
      <w:pPr>
        <w:pStyle w:val="Heading1"/>
        <w:keepNext w:val="0"/>
        <w:tabs>
          <w:tab w:val="left" w:pos="5220"/>
          <w:tab w:val="left" w:pos="5580"/>
        </w:tabs>
        <w:ind w:left="6379"/>
      </w:pPr>
    </w:p>
    <w:p w14:paraId="59AC354E" w14:textId="77777777" w:rsidR="00A81C00" w:rsidRPr="00A26F39" w:rsidRDefault="00A81C00" w:rsidP="00A81C00"/>
    <w:p w14:paraId="3F14B68A" w14:textId="79DF2CF2" w:rsidR="00BC2DD6" w:rsidRPr="00A26F39" w:rsidRDefault="00287A6A" w:rsidP="00BC2DD6">
      <w:pPr>
        <w:rPr>
          <w:i/>
          <w:sz w:val="22"/>
          <w:szCs w:val="22"/>
        </w:rPr>
      </w:pPr>
      <w:r>
        <w:rPr>
          <w:i/>
          <w:sz w:val="22"/>
          <w:szCs w:val="22"/>
        </w:rPr>
        <w:t xml:space="preserve">(skirta </w:t>
      </w:r>
      <w:r w:rsidR="00BC2DD6" w:rsidRPr="00A26F39">
        <w:rPr>
          <w:i/>
          <w:sz w:val="22"/>
          <w:szCs w:val="22"/>
        </w:rPr>
        <w:t>vertintojui</w:t>
      </w:r>
      <w:r w:rsidR="000E6B4A" w:rsidRPr="00A26F39">
        <w:rPr>
          <w:i/>
          <w:sz w:val="22"/>
          <w:szCs w:val="22"/>
        </w:rPr>
        <w:t xml:space="preserve"> galutinės VP paraiškos tinkamumo finansuoti vertinimui atlikti</w:t>
      </w:r>
      <w:r w:rsidR="00BC2DD6" w:rsidRPr="00A26F39">
        <w:rPr>
          <w:i/>
          <w:sz w:val="22"/>
          <w:szCs w:val="22"/>
        </w:rPr>
        <w:t>)</w:t>
      </w:r>
    </w:p>
    <w:p w14:paraId="6867FDA0" w14:textId="77777777" w:rsidR="00345286" w:rsidRPr="00A26F39" w:rsidRDefault="00345286" w:rsidP="00345286">
      <w:pPr>
        <w:rPr>
          <w:i/>
          <w:sz w:val="22"/>
          <w:szCs w:val="22"/>
        </w:rPr>
      </w:pPr>
    </w:p>
    <w:p w14:paraId="7879C61A" w14:textId="77777777" w:rsidR="00345286" w:rsidRPr="00A26F39" w:rsidRDefault="00345286" w:rsidP="00345286">
      <w:pPr>
        <w:rPr>
          <w:i/>
          <w:sz w:val="22"/>
          <w:szCs w:val="22"/>
        </w:rPr>
      </w:pPr>
    </w:p>
    <w:p w14:paraId="72B1D19F" w14:textId="77777777" w:rsidR="008377D7" w:rsidRPr="00A26F39" w:rsidRDefault="008377D7" w:rsidP="008377D7">
      <w:pPr>
        <w:rPr>
          <w:bCs/>
          <w:caps/>
          <w:u w:val="single"/>
        </w:rPr>
      </w:pPr>
      <w:r w:rsidRPr="00A26F39">
        <w:rPr>
          <w:bCs/>
          <w:caps/>
          <w:u w:val="single"/>
        </w:rPr>
        <w:tab/>
      </w:r>
      <w:r w:rsidRPr="00A26F39">
        <w:rPr>
          <w:bCs/>
          <w:caps/>
          <w:u w:val="single"/>
        </w:rPr>
        <w:tab/>
      </w:r>
      <w:r w:rsidRPr="00A26F39">
        <w:rPr>
          <w:bCs/>
          <w:caps/>
          <w:u w:val="single"/>
        </w:rPr>
        <w:tab/>
      </w:r>
    </w:p>
    <w:p w14:paraId="2AC3BC78" w14:textId="77777777" w:rsidR="008377D7" w:rsidRPr="00A26F39" w:rsidRDefault="008377D7" w:rsidP="008377D7">
      <w:pPr>
        <w:rPr>
          <w:bCs/>
          <w:i/>
          <w:sz w:val="22"/>
          <w:szCs w:val="22"/>
        </w:rPr>
      </w:pPr>
      <w:r w:rsidRPr="00A26F39">
        <w:rPr>
          <w:bCs/>
          <w:i/>
          <w:sz w:val="22"/>
          <w:szCs w:val="22"/>
        </w:rPr>
        <w:t>(</w:t>
      </w:r>
      <w:r w:rsidR="00760F2F" w:rsidRPr="00A26F39">
        <w:rPr>
          <w:bCs/>
          <w:i/>
          <w:sz w:val="22"/>
          <w:szCs w:val="22"/>
        </w:rPr>
        <w:t xml:space="preserve">VPS </w:t>
      </w:r>
      <w:r w:rsidRPr="00A26F39">
        <w:rPr>
          <w:bCs/>
          <w:i/>
          <w:sz w:val="22"/>
          <w:szCs w:val="22"/>
        </w:rPr>
        <w:t>vykdytojo</w:t>
      </w:r>
      <w:r w:rsidR="00760F2F" w:rsidRPr="00A26F39">
        <w:rPr>
          <w:bCs/>
          <w:i/>
          <w:sz w:val="22"/>
          <w:szCs w:val="22"/>
        </w:rPr>
        <w:t>s</w:t>
      </w:r>
      <w:r w:rsidRPr="00A26F39">
        <w:rPr>
          <w:bCs/>
          <w:i/>
          <w:sz w:val="22"/>
          <w:szCs w:val="22"/>
        </w:rPr>
        <w:t xml:space="preserve">  pavadinimas)</w:t>
      </w:r>
    </w:p>
    <w:p w14:paraId="32221D3D" w14:textId="77777777" w:rsidR="008377D7" w:rsidRPr="00A26F39" w:rsidRDefault="008377D7" w:rsidP="008377D7">
      <w:pPr>
        <w:rPr>
          <w:b/>
          <w:bCs/>
          <w:caps/>
          <w:sz w:val="16"/>
          <w:szCs w:val="16"/>
        </w:rPr>
      </w:pPr>
    </w:p>
    <w:p w14:paraId="61C8783D" w14:textId="77777777" w:rsidR="008377D7" w:rsidRPr="00A26F39" w:rsidRDefault="008377D7" w:rsidP="008377D7">
      <w:pPr>
        <w:ind w:left="-180" w:firstLine="180"/>
      </w:pPr>
      <w:r w:rsidRPr="00A26F39">
        <w:t xml:space="preserve">      |__|__|__|__|  |__|__|  |__|__|                                                      </w:t>
      </w:r>
      <w:r w:rsidR="008C2F0C" w:rsidRPr="00A26F39">
        <w:t xml:space="preserve">                </w:t>
      </w:r>
      <w:r w:rsidR="007C0ED9" w:rsidRPr="00A26F39">
        <w:t xml:space="preserve">          </w:t>
      </w:r>
      <w:r w:rsidRPr="00A26F39">
        <w:t xml:space="preserve">|__|__|__|__|  |__|__|  |__|__|         </w:t>
      </w:r>
    </w:p>
    <w:p w14:paraId="62B99626" w14:textId="77777777" w:rsidR="008377D7" w:rsidRPr="00A26F39" w:rsidRDefault="008377D7" w:rsidP="007C0ED9">
      <w:pPr>
        <w:ind w:left="-180" w:firstLine="180"/>
        <w:rPr>
          <w:i/>
          <w:sz w:val="22"/>
          <w:szCs w:val="22"/>
        </w:rPr>
      </w:pPr>
      <w:r w:rsidRPr="00A26F39">
        <w:rPr>
          <w:i/>
          <w:sz w:val="22"/>
          <w:szCs w:val="22"/>
        </w:rPr>
        <w:t xml:space="preserve">(Data, kada paraiška pradėta tikrinti)                                                  </w:t>
      </w:r>
      <w:r w:rsidR="008C2F0C" w:rsidRPr="00A26F39">
        <w:rPr>
          <w:i/>
          <w:sz w:val="22"/>
          <w:szCs w:val="22"/>
        </w:rPr>
        <w:t xml:space="preserve">          </w:t>
      </w:r>
      <w:r w:rsidR="007C0ED9" w:rsidRPr="00A26F39">
        <w:rPr>
          <w:i/>
          <w:sz w:val="22"/>
          <w:szCs w:val="22"/>
        </w:rPr>
        <w:t xml:space="preserve">          </w:t>
      </w:r>
      <w:r w:rsidR="008C2F0C" w:rsidRPr="00A26F39">
        <w:rPr>
          <w:i/>
          <w:sz w:val="22"/>
          <w:szCs w:val="22"/>
        </w:rPr>
        <w:t xml:space="preserve">  </w:t>
      </w:r>
      <w:r w:rsidRPr="00A26F39">
        <w:rPr>
          <w:i/>
          <w:sz w:val="22"/>
          <w:szCs w:val="22"/>
        </w:rPr>
        <w:t>(Data, kada paraiška baigta tikrinti)</w:t>
      </w:r>
    </w:p>
    <w:p w14:paraId="04C20F6B" w14:textId="77777777" w:rsidR="008377D7" w:rsidRPr="00A26F39" w:rsidRDefault="008377D7" w:rsidP="008377D7">
      <w:pPr>
        <w:rPr>
          <w:b/>
          <w:bCs/>
          <w:caps/>
          <w:sz w:val="16"/>
          <w:szCs w:val="16"/>
        </w:rPr>
      </w:pPr>
    </w:p>
    <w:p w14:paraId="23D626A8" w14:textId="77777777" w:rsidR="007C0ED9" w:rsidRPr="00A26F39" w:rsidRDefault="007C0ED9" w:rsidP="008377D7">
      <w:pPr>
        <w:rPr>
          <w:b/>
          <w:bCs/>
          <w:caps/>
          <w:sz w:val="16"/>
          <w:szCs w:val="16"/>
        </w:rPr>
      </w:pPr>
    </w:p>
    <w:p w14:paraId="6995CA01" w14:textId="6AF7C7FE" w:rsidR="008377D7" w:rsidRPr="00A26F39" w:rsidRDefault="004C16F4" w:rsidP="004C16F4">
      <w:pPr>
        <w:pStyle w:val="Heading3"/>
      </w:pPr>
      <w:bookmarkStart w:id="0" w:name="_VIETOS_PROJEKTO_Paraiškos_3"/>
      <w:bookmarkEnd w:id="0"/>
      <w:r w:rsidRPr="00A26F39">
        <w:rPr>
          <w:caps w:val="0"/>
        </w:rPr>
        <w:t>GALUTINĖ</w:t>
      </w:r>
      <w:r w:rsidR="00052787" w:rsidRPr="00A26F39">
        <w:rPr>
          <w:caps w:val="0"/>
        </w:rPr>
        <w:t>S</w:t>
      </w:r>
      <w:r w:rsidRPr="00A26F39">
        <w:rPr>
          <w:caps w:val="0"/>
        </w:rPr>
        <w:t xml:space="preserve"> VIETOS PROJEKTO PARAIŠKOS TINKAMUMO FINANSUOTI VERTINIMO ATASKAITA</w:t>
      </w:r>
    </w:p>
    <w:p w14:paraId="4E92D540" w14:textId="54110BF7" w:rsidR="008377D7" w:rsidRPr="00A26F39" w:rsidRDefault="008377D7" w:rsidP="008377D7">
      <w:pPr>
        <w:pStyle w:val="BodyText2"/>
        <w:jc w:val="left"/>
      </w:pPr>
      <w:r w:rsidRPr="00A26F39">
        <w:t xml:space="preserve"> </w:t>
      </w:r>
    </w:p>
    <w:tbl>
      <w:tblPr>
        <w:tblW w:w="1055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53"/>
      </w:tblGrid>
      <w:tr w:rsidR="001D1C03" w:rsidRPr="00A26F39" w14:paraId="4D89EB5E" w14:textId="77777777" w:rsidTr="00636BE0">
        <w:trPr>
          <w:trHeight w:val="251"/>
        </w:trPr>
        <w:tc>
          <w:tcPr>
            <w:tcW w:w="10553" w:type="dxa"/>
            <w:shd w:val="clear" w:color="auto" w:fill="CCCCCC"/>
            <w:vAlign w:val="bottom"/>
          </w:tcPr>
          <w:p w14:paraId="720BE62B" w14:textId="461EBF92" w:rsidR="001D1C03" w:rsidRPr="00A26F39" w:rsidRDefault="001D1C03" w:rsidP="00474DF7">
            <w:pPr>
              <w:pStyle w:val="Heading4"/>
              <w:spacing w:before="0" w:after="0"/>
              <w:rPr>
                <w:sz w:val="24"/>
                <w:szCs w:val="24"/>
              </w:rPr>
            </w:pPr>
            <w:r w:rsidRPr="00A26F39">
              <w:rPr>
                <w:sz w:val="24"/>
                <w:szCs w:val="24"/>
              </w:rPr>
              <w:t>I. BENDRIEJI DUOMENYS</w:t>
            </w:r>
            <w:r w:rsidR="006500AF" w:rsidRPr="00A26F39">
              <w:rPr>
                <w:sz w:val="24"/>
                <w:szCs w:val="24"/>
              </w:rPr>
              <w:t xml:space="preserve"> APIE VIETOS PROJEKTĄ</w:t>
            </w:r>
          </w:p>
        </w:tc>
      </w:tr>
      <w:tr w:rsidR="00E115CA" w:rsidRPr="00A26F39" w14:paraId="7D690421" w14:textId="77777777" w:rsidTr="00474DF7">
        <w:trPr>
          <w:trHeight w:val="852"/>
        </w:trPr>
        <w:tc>
          <w:tcPr>
            <w:tcW w:w="10553" w:type="dxa"/>
            <w:vAlign w:val="bottom"/>
          </w:tcPr>
          <w:p w14:paraId="20A4FC42" w14:textId="77777777" w:rsidR="00E115CA" w:rsidRPr="00A26F39" w:rsidRDefault="00E115CA" w:rsidP="00E115CA">
            <w:pPr>
              <w:jc w:val="both"/>
              <w:rPr>
                <w:sz w:val="22"/>
                <w:szCs w:val="22"/>
              </w:rPr>
            </w:pPr>
            <w:r w:rsidRPr="00A26F39">
              <w:rPr>
                <w:b/>
                <w:bCs/>
              </w:rPr>
              <w:t>1. Pareiškėjo vardas ir pavardė</w:t>
            </w:r>
            <w:r w:rsidRPr="00A26F39">
              <w:rPr>
                <w:b/>
                <w:bCs/>
                <w:sz w:val="22"/>
                <w:szCs w:val="22"/>
              </w:rPr>
              <w:t xml:space="preserve"> </w:t>
            </w:r>
            <w:r w:rsidRPr="00A26F39">
              <w:rPr>
                <w:bCs/>
                <w:i/>
                <w:sz w:val="20"/>
                <w:szCs w:val="20"/>
              </w:rPr>
              <w:t>(kai pareiškėjas – fizinis asmuo)</w:t>
            </w:r>
            <w:r w:rsidRPr="00A26F39">
              <w:rPr>
                <w:b/>
                <w:bCs/>
                <w:sz w:val="22"/>
                <w:szCs w:val="22"/>
              </w:rPr>
              <w:t xml:space="preserve"> </w:t>
            </w:r>
            <w:r w:rsidRPr="00A26F39">
              <w:rPr>
                <w:b/>
                <w:bCs/>
              </w:rPr>
              <w:t>ar juridinio asmens pavadinimas</w:t>
            </w:r>
            <w:r w:rsidRPr="00A26F39">
              <w:rPr>
                <w:b/>
                <w:bCs/>
                <w:sz w:val="22"/>
                <w:szCs w:val="22"/>
              </w:rPr>
              <w:t xml:space="preserve"> </w:t>
            </w:r>
            <w:r w:rsidRPr="00A26F39">
              <w:rPr>
                <w:bCs/>
                <w:i/>
                <w:sz w:val="20"/>
                <w:szCs w:val="20"/>
              </w:rPr>
              <w:t>(kai pareiškėjas – juridinis asmuo)</w:t>
            </w:r>
            <w:r w:rsidRPr="00A26F39">
              <w:rPr>
                <w:sz w:val="22"/>
                <w:szCs w:val="22"/>
              </w:rPr>
              <w:t xml:space="preserve">: </w:t>
            </w:r>
          </w:p>
          <w:p w14:paraId="3F1756C8" w14:textId="746E2E8A" w:rsidR="00E115CA" w:rsidRPr="00A26F39" w:rsidRDefault="00E115CA" w:rsidP="00E115CA">
            <w:pPr>
              <w:rPr>
                <w:b/>
              </w:rPr>
            </w:pPr>
            <w:r w:rsidRPr="00A26F39">
              <w:rPr>
                <w:sz w:val="22"/>
                <w:szCs w:val="22"/>
              </w:rPr>
              <w:t>_</w:t>
            </w:r>
            <w:r w:rsidRPr="00A26F39">
              <w:t>_________________________________________________________________________________</w:t>
            </w:r>
          </w:p>
        </w:tc>
      </w:tr>
      <w:tr w:rsidR="00E115CA" w:rsidRPr="00A26F39" w14:paraId="40B8D288" w14:textId="77777777" w:rsidTr="00474DF7">
        <w:trPr>
          <w:trHeight w:val="447"/>
        </w:trPr>
        <w:tc>
          <w:tcPr>
            <w:tcW w:w="10553" w:type="dxa"/>
            <w:vAlign w:val="bottom"/>
          </w:tcPr>
          <w:p w14:paraId="08BC3EEC" w14:textId="77777777" w:rsidR="00E115CA" w:rsidRPr="00A26F39" w:rsidRDefault="00E115CA" w:rsidP="00E115CA">
            <w:pPr>
              <w:pStyle w:val="Footer"/>
              <w:tabs>
                <w:tab w:val="clear" w:pos="4153"/>
                <w:tab w:val="clear" w:pos="8306"/>
              </w:tabs>
              <w:jc w:val="both"/>
              <w:rPr>
                <w:b/>
              </w:rPr>
            </w:pPr>
            <w:r w:rsidRPr="00A26F39">
              <w:rPr>
                <w:b/>
                <w:bCs/>
              </w:rPr>
              <w:t xml:space="preserve">2. </w:t>
            </w:r>
            <w:r w:rsidRPr="00A26F39">
              <w:rPr>
                <w:b/>
              </w:rPr>
              <w:t>Vietos projekto paraiškos atpažinties (registracijos) kodas:</w:t>
            </w:r>
          </w:p>
          <w:p w14:paraId="6E72AF37" w14:textId="24C057DA" w:rsidR="00E115CA" w:rsidRPr="00A26F39" w:rsidRDefault="00E115CA" w:rsidP="00E115CA">
            <w:pPr>
              <w:jc w:val="both"/>
              <w:rPr>
                <w:i/>
                <w:sz w:val="20"/>
                <w:szCs w:val="20"/>
              </w:rPr>
            </w:pPr>
            <w:r w:rsidRPr="00A26F39">
              <w:rPr>
                <w:i/>
                <w:sz w:val="20"/>
                <w:szCs w:val="20"/>
              </w:rPr>
              <w:t xml:space="preserve">(nurodomas VPS vykdytojos </w:t>
            </w:r>
            <w:r w:rsidR="00173E91" w:rsidRPr="00A26F39">
              <w:rPr>
                <w:i/>
                <w:sz w:val="20"/>
                <w:szCs w:val="20"/>
              </w:rPr>
              <w:t xml:space="preserve">pirminės </w:t>
            </w:r>
            <w:r w:rsidRPr="00A26F39">
              <w:rPr>
                <w:i/>
                <w:sz w:val="20"/>
                <w:szCs w:val="20"/>
              </w:rPr>
              <w:t>VP paraiškos registravimo metu suteiktas VP atpažinties kodas)</w:t>
            </w:r>
            <w:r w:rsidRPr="00A26F39">
              <w:rPr>
                <w:sz w:val="20"/>
                <w:szCs w:val="20"/>
              </w:rPr>
              <w:t xml:space="preserve">                                                                                                                                                                                                                    </w:t>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sz w:val="22"/>
                <w:szCs w:val="22"/>
              </w:rPr>
              <w:t>__</w:t>
            </w:r>
            <w:r w:rsidRPr="00A26F39">
              <w:rPr>
                <w:i/>
              </w:rPr>
              <w:sym w:font="Symbol" w:char="F05F"/>
            </w:r>
            <w:r w:rsidRPr="00A26F39">
              <w:rPr>
                <w:i/>
              </w:rPr>
              <w:t>_</w:t>
            </w:r>
            <w:r w:rsidRPr="00A26F39">
              <w:rPr>
                <w:i/>
              </w:rPr>
              <w:sym w:font="Symbol" w:char="F07C"/>
            </w:r>
            <w:r w:rsidRPr="00A26F39">
              <w:rPr>
                <w:i/>
              </w:rPr>
              <w:sym w:font="Symbol" w:char="F05F"/>
            </w:r>
            <w:r w:rsidRPr="00A26F39">
              <w:rPr>
                <w:i/>
              </w:rPr>
              <w:t>_</w:t>
            </w:r>
            <w:r w:rsidRPr="00A26F39">
              <w:rPr>
                <w:i/>
              </w:rPr>
              <w:sym w:font="Symbol" w:char="F07C"/>
            </w:r>
            <w:r w:rsidRPr="00A26F39">
              <w:rPr>
                <w:i/>
              </w:rPr>
              <w:sym w:font="Symbol" w:char="F05F"/>
            </w:r>
          </w:p>
        </w:tc>
      </w:tr>
      <w:tr w:rsidR="00E115CA" w:rsidRPr="00A26F39" w14:paraId="5767CFAD" w14:textId="77777777" w:rsidTr="00636BE0">
        <w:trPr>
          <w:trHeight w:val="86"/>
        </w:trPr>
        <w:tc>
          <w:tcPr>
            <w:tcW w:w="10553" w:type="dxa"/>
            <w:vAlign w:val="bottom"/>
          </w:tcPr>
          <w:p w14:paraId="77EB45F3" w14:textId="77777777" w:rsidR="00E115CA" w:rsidRPr="00A26F39" w:rsidRDefault="00E115CA" w:rsidP="00E115CA">
            <w:pPr>
              <w:pStyle w:val="Footer"/>
              <w:tabs>
                <w:tab w:val="clear" w:pos="4153"/>
                <w:tab w:val="clear" w:pos="8306"/>
                <w:tab w:val="left" w:pos="72"/>
              </w:tabs>
              <w:jc w:val="both"/>
              <w:rPr>
                <w:i/>
              </w:rPr>
            </w:pPr>
            <w:r w:rsidRPr="00A26F39">
              <w:rPr>
                <w:b/>
                <w:bCs/>
              </w:rPr>
              <w:t>3. Vietos projekto pavadinimas</w:t>
            </w:r>
            <w:r w:rsidRPr="00A26F39">
              <w:t>:</w:t>
            </w:r>
            <w:r w:rsidRPr="00A26F39">
              <w:rPr>
                <w:i/>
              </w:rPr>
              <w:t xml:space="preserve"> </w:t>
            </w:r>
          </w:p>
          <w:p w14:paraId="17E7842D" w14:textId="77777777" w:rsidR="00E115CA" w:rsidRPr="00A26F39" w:rsidRDefault="00E115CA" w:rsidP="00E115CA">
            <w:pPr>
              <w:pStyle w:val="Footer"/>
              <w:tabs>
                <w:tab w:val="clear" w:pos="4153"/>
                <w:tab w:val="clear" w:pos="8306"/>
                <w:tab w:val="left" w:pos="72"/>
              </w:tabs>
              <w:jc w:val="both"/>
              <w:rPr>
                <w:i/>
                <w:sz w:val="20"/>
                <w:szCs w:val="20"/>
              </w:rPr>
            </w:pPr>
            <w:r w:rsidRPr="00A26F39">
              <w:rPr>
                <w:i/>
                <w:sz w:val="20"/>
                <w:szCs w:val="20"/>
              </w:rPr>
              <w:t>(nurodoma pagal pirminės VP paraiškos 2 dalies „Bendra informacija apie vietos projektą“ 2.1 papunktyje „Vietos</w:t>
            </w:r>
            <w:r w:rsidRPr="00A26F39">
              <w:rPr>
                <w:i/>
                <w:sz w:val="22"/>
                <w:szCs w:val="22"/>
              </w:rPr>
              <w:t xml:space="preserve"> </w:t>
            </w:r>
            <w:r w:rsidRPr="00A26F39">
              <w:rPr>
                <w:i/>
                <w:sz w:val="20"/>
                <w:szCs w:val="20"/>
              </w:rPr>
              <w:t>projekto pavadinimas“ pateiktą informaciją)</w:t>
            </w:r>
          </w:p>
          <w:p w14:paraId="27C6606E" w14:textId="77777777" w:rsidR="00E115CA" w:rsidRPr="00A26F39" w:rsidRDefault="00E115CA" w:rsidP="00E115CA">
            <w:pPr>
              <w:pStyle w:val="Footer"/>
              <w:tabs>
                <w:tab w:val="clear" w:pos="4153"/>
                <w:tab w:val="clear" w:pos="8306"/>
              </w:tabs>
              <w:jc w:val="both"/>
            </w:pPr>
            <w:r w:rsidRPr="00A26F39">
              <w:t>__________________________________________________________________________________</w:t>
            </w:r>
          </w:p>
          <w:p w14:paraId="006E2AA4" w14:textId="77777777" w:rsidR="00E115CA" w:rsidRPr="00A26F39" w:rsidRDefault="00E115CA" w:rsidP="00E115CA">
            <w:pPr>
              <w:pStyle w:val="Footer"/>
              <w:tabs>
                <w:tab w:val="clear" w:pos="4153"/>
                <w:tab w:val="clear" w:pos="8306"/>
              </w:tabs>
              <w:jc w:val="both"/>
              <w:rPr>
                <w:b/>
              </w:rPr>
            </w:pPr>
            <w:r w:rsidRPr="00A26F39">
              <w:rPr>
                <w:b/>
              </w:rPr>
              <w:t>4. Vietos projekto rūšis ir porūšis:</w:t>
            </w:r>
          </w:p>
          <w:p w14:paraId="1D667E6B" w14:textId="6A9D00B9" w:rsidR="00E115CA" w:rsidRPr="00A26F39" w:rsidRDefault="00E115CA" w:rsidP="00E115CA">
            <w:pPr>
              <w:pStyle w:val="Footer"/>
              <w:tabs>
                <w:tab w:val="clear" w:pos="4153"/>
                <w:tab w:val="clear" w:pos="8306"/>
              </w:tabs>
              <w:jc w:val="both"/>
              <w:rPr>
                <w:i/>
                <w:sz w:val="20"/>
                <w:szCs w:val="20"/>
              </w:rPr>
            </w:pPr>
            <w:r w:rsidRPr="00A26F39">
              <w:rPr>
                <w:i/>
                <w:sz w:val="20"/>
                <w:szCs w:val="20"/>
              </w:rPr>
              <w:t>(nurodoma pagal pirminės VP paraiškos 2 dalyje „Bendra informacija apie vietos projektą“ 2.2 papunktyje „Teikiamo vietos projekto rūšis ir porūšis“ pateiktą informaciją)</w:t>
            </w:r>
          </w:p>
          <w:p w14:paraId="000C8221" w14:textId="58E2DBA4" w:rsidR="00E115CA" w:rsidRPr="00A26F39" w:rsidRDefault="00E115CA" w:rsidP="00E115CA">
            <w:pPr>
              <w:pStyle w:val="Footer"/>
              <w:tabs>
                <w:tab w:val="clear" w:pos="4153"/>
                <w:tab w:val="clear" w:pos="8306"/>
              </w:tabs>
              <w:jc w:val="both"/>
              <w:rPr>
                <w:i/>
                <w:sz w:val="22"/>
                <w:szCs w:val="22"/>
              </w:rPr>
            </w:pPr>
            <w:r w:rsidRPr="00A26F39">
              <w:rPr>
                <w:i/>
                <w:sz w:val="22"/>
                <w:szCs w:val="22"/>
              </w:rPr>
              <w:t>_</w:t>
            </w:r>
            <w:r w:rsidRPr="00A26F39">
              <w:t>___________________________________________________</w:t>
            </w:r>
            <w:r w:rsidR="000C2515" w:rsidRPr="00A26F39">
              <w:t>_______________________________</w:t>
            </w:r>
          </w:p>
          <w:p w14:paraId="7AE8CDE4" w14:textId="77777777" w:rsidR="00E115CA" w:rsidRPr="00A26F39" w:rsidRDefault="00E115CA" w:rsidP="00E115CA">
            <w:pPr>
              <w:pStyle w:val="Footer"/>
              <w:tabs>
                <w:tab w:val="clear" w:pos="4153"/>
                <w:tab w:val="clear" w:pos="8306"/>
                <w:tab w:val="left" w:pos="72"/>
              </w:tabs>
              <w:jc w:val="both"/>
              <w:rPr>
                <w:b/>
              </w:rPr>
            </w:pPr>
            <w:r w:rsidRPr="00A26F39">
              <w:rPr>
                <w:b/>
              </w:rPr>
              <w:t>5. VPS priemonė (-s) / veiklos sritis (-ys), pagal kurią planuojama įgyvendinti VP:</w:t>
            </w:r>
          </w:p>
          <w:p w14:paraId="502F983B" w14:textId="27326C63" w:rsidR="00E115CA" w:rsidRPr="00A26F39" w:rsidRDefault="00E115CA" w:rsidP="00E115CA">
            <w:pPr>
              <w:pStyle w:val="Footer"/>
              <w:tabs>
                <w:tab w:val="clear" w:pos="4153"/>
                <w:tab w:val="clear" w:pos="8306"/>
                <w:tab w:val="left" w:pos="72"/>
              </w:tabs>
              <w:jc w:val="both"/>
              <w:rPr>
                <w:i/>
                <w:sz w:val="20"/>
                <w:szCs w:val="20"/>
              </w:rPr>
            </w:pPr>
            <w:r w:rsidRPr="00A26F39">
              <w:rPr>
                <w:i/>
                <w:sz w:val="20"/>
                <w:szCs w:val="20"/>
              </w:rPr>
              <w:t>(nurodoma vadovaujantis pirminės VP paraiškos 2 dalies „Bendra informacija apie vietos projektą“ 2.10 papunktyje „Vietos projektas parengtas pagal Vietos projektų finansavimo sąlygų aprašą (-us) &lt;...&gt;“ pateiktais duomenimis</w:t>
            </w:r>
            <w:r w:rsidR="009D1CDE" w:rsidRPr="00A26F39">
              <w:rPr>
                <w:i/>
                <w:sz w:val="20"/>
                <w:szCs w:val="20"/>
              </w:rPr>
              <w:t xml:space="preserve"> (jeigu buvo tikslinta, duomenys imami iš galutinio pirminės paraiškos varianto)</w:t>
            </w:r>
            <w:r w:rsidRPr="00A26F39">
              <w:rPr>
                <w:i/>
                <w:sz w:val="20"/>
                <w:szCs w:val="20"/>
              </w:rPr>
              <w:t>. Pateikiama trumpa informacija apie VPS priemonę (-es)</w:t>
            </w:r>
            <w:r w:rsidR="004C4DD7" w:rsidRPr="00A26F39">
              <w:rPr>
                <w:i/>
                <w:sz w:val="20"/>
                <w:szCs w:val="20"/>
              </w:rPr>
              <w:t xml:space="preserve"> </w:t>
            </w:r>
            <w:r w:rsidRPr="00A26F39">
              <w:rPr>
                <w:i/>
                <w:sz w:val="20"/>
                <w:szCs w:val="20"/>
              </w:rPr>
              <w:t>/ veiklos sritį (-is), pagal kurią (-as) planuojama įgyvendinti vertinamą VP, nurodant VPS priemonės (-ių) / veiklos srities (-čių) pavadinimą (-us), kodą (-us) (informacija imama iš VPS))</w:t>
            </w:r>
          </w:p>
          <w:p w14:paraId="4CEFEA9F" w14:textId="210E3EDE" w:rsidR="00E115CA" w:rsidRPr="00A26F39" w:rsidRDefault="00E115CA" w:rsidP="00E115CA">
            <w:pPr>
              <w:pStyle w:val="Footer"/>
              <w:tabs>
                <w:tab w:val="clear" w:pos="4153"/>
                <w:tab w:val="clear" w:pos="8306"/>
                <w:tab w:val="left" w:pos="72"/>
              </w:tabs>
              <w:jc w:val="both"/>
              <w:rPr>
                <w:i/>
                <w:sz w:val="22"/>
                <w:szCs w:val="22"/>
              </w:rPr>
            </w:pPr>
            <w:r w:rsidRPr="00A26F39">
              <w:rPr>
                <w:i/>
                <w:sz w:val="22"/>
                <w:szCs w:val="22"/>
              </w:rPr>
              <w:t>_</w:t>
            </w:r>
            <w:r w:rsidRPr="00A26F39">
              <w:t>_________________________________________________________</w:t>
            </w:r>
            <w:r w:rsidR="000C2515" w:rsidRPr="00A26F39">
              <w:t>_________________________</w:t>
            </w:r>
          </w:p>
          <w:p w14:paraId="06257CC8" w14:textId="30DFBA25" w:rsidR="00E115CA" w:rsidRPr="00A26F39" w:rsidRDefault="002B6D58" w:rsidP="001612E2">
            <w:pPr>
              <w:jc w:val="both"/>
              <w:rPr>
                <w:i/>
                <w:sz w:val="20"/>
                <w:szCs w:val="20"/>
              </w:rPr>
            </w:pPr>
            <w:r w:rsidRPr="00A26F39">
              <w:rPr>
                <w:b/>
              </w:rPr>
              <w:t>6</w:t>
            </w:r>
            <w:r w:rsidR="00C074E8" w:rsidRPr="00A26F39">
              <w:rPr>
                <w:b/>
              </w:rPr>
              <w:t xml:space="preserve">. </w:t>
            </w:r>
            <w:r w:rsidR="007107EA" w:rsidRPr="00A26F39">
              <w:rPr>
                <w:b/>
              </w:rPr>
              <w:t>Vietos projekto išlaidos:</w:t>
            </w:r>
            <w:r w:rsidR="00750C06" w:rsidRPr="00A26F39">
              <w:rPr>
                <w:b/>
              </w:rPr>
              <w:t xml:space="preserve"> </w:t>
            </w:r>
            <w:r w:rsidR="00750C06" w:rsidRPr="00A26F39">
              <w:rPr>
                <w:i/>
                <w:sz w:val="20"/>
                <w:szCs w:val="20"/>
              </w:rPr>
              <w:t>(</w:t>
            </w:r>
            <w:r w:rsidR="006E1EDC" w:rsidRPr="00A26F39">
              <w:rPr>
                <w:i/>
                <w:sz w:val="20"/>
                <w:szCs w:val="20"/>
              </w:rPr>
              <w:t xml:space="preserve">pagal </w:t>
            </w:r>
            <w:r w:rsidR="00750C06" w:rsidRPr="00A26F39">
              <w:rPr>
                <w:i/>
                <w:sz w:val="20"/>
                <w:szCs w:val="20"/>
              </w:rPr>
              <w:t>pirminės VP paraiškos</w:t>
            </w:r>
            <w:r w:rsidR="006E1EDC" w:rsidRPr="00A26F39">
              <w:rPr>
                <w:i/>
                <w:sz w:val="20"/>
                <w:szCs w:val="20"/>
              </w:rPr>
              <w:t xml:space="preserve"> 5 dalies „Vietos projekto finansinis planas“ informaciją</w:t>
            </w:r>
            <w:r w:rsidR="00A932AE" w:rsidRPr="00A26F39">
              <w:rPr>
                <w:i/>
                <w:sz w:val="20"/>
                <w:szCs w:val="20"/>
              </w:rPr>
              <w:t>. Jeigu buvo tikslin</w:t>
            </w:r>
            <w:r w:rsidR="00E73EAE" w:rsidRPr="00A26F39">
              <w:rPr>
                <w:i/>
                <w:sz w:val="20"/>
                <w:szCs w:val="20"/>
              </w:rPr>
              <w:t>ta</w:t>
            </w:r>
            <w:r w:rsidR="00A932AE" w:rsidRPr="00A26F39">
              <w:rPr>
                <w:i/>
                <w:sz w:val="20"/>
                <w:szCs w:val="20"/>
              </w:rPr>
              <w:t>, duomenys imami iš galutinės pirminės VP paraiškos versijos</w:t>
            </w:r>
            <w:r w:rsidR="00750C06" w:rsidRPr="00A26F39">
              <w:rPr>
                <w:i/>
                <w:sz w:val="20"/>
                <w:szCs w:val="20"/>
              </w:rPr>
              <w:t>)</w:t>
            </w:r>
          </w:p>
          <w:p w14:paraId="1ACB4C39" w14:textId="77777777" w:rsidR="00761D74" w:rsidRPr="00A26F39" w:rsidRDefault="00761D74" w:rsidP="001612E2">
            <w:pPr>
              <w:jc w:val="both"/>
            </w:pPr>
            <w:r w:rsidRPr="00A26F39">
              <w:t>Bendra vietos projekto vertė su PVM, Eur      __|__|__|__|__|__|__|__</w:t>
            </w:r>
          </w:p>
          <w:p w14:paraId="0437E49A" w14:textId="77777777" w:rsidR="00761D74" w:rsidRPr="00A26F39" w:rsidRDefault="00761D74" w:rsidP="001612E2">
            <w:pPr>
              <w:jc w:val="both"/>
            </w:pPr>
            <w:r w:rsidRPr="00A26F39">
              <w:t>Vietos projekto vertė be PVM, Eur                 __|__|__|__|__|__|__|__</w:t>
            </w:r>
          </w:p>
          <w:p w14:paraId="157CA937" w14:textId="3DEC0325" w:rsidR="00761D74" w:rsidRPr="00A26F39" w:rsidRDefault="00761D74" w:rsidP="001612E2">
            <w:pPr>
              <w:jc w:val="both"/>
            </w:pPr>
            <w:r w:rsidRPr="00A26F39">
              <w:t>Prašoma paramos lėšų suma, Eur                    __|__|__|__|__|__|__|__</w:t>
            </w:r>
          </w:p>
          <w:p w14:paraId="22416E1F" w14:textId="3BE826F7" w:rsidR="008120AD" w:rsidRPr="00A26F39" w:rsidRDefault="0028391F" w:rsidP="001612E2">
            <w:pPr>
              <w:jc w:val="both"/>
            </w:pPr>
            <w:r w:rsidRPr="00A26F39">
              <w:lastRenderedPageBreak/>
              <w:t>Pirminės paraiškos v</w:t>
            </w:r>
            <w:r w:rsidR="008120AD" w:rsidRPr="00A26F39">
              <w:t xml:space="preserve">ertinimo metu nustatyta galutinė </w:t>
            </w:r>
            <w:r w:rsidR="005805D2" w:rsidRPr="00A26F39">
              <w:t xml:space="preserve">galima </w:t>
            </w:r>
            <w:r w:rsidR="008120AD" w:rsidRPr="00A26F39">
              <w:t>paramos lėšų suma, Eur __|__|__|__</w:t>
            </w:r>
            <w:r w:rsidRPr="00A26F39">
              <w:t>|__|__|__</w:t>
            </w:r>
          </w:p>
          <w:p w14:paraId="6E049CF1" w14:textId="07F0FB33" w:rsidR="008F53F0" w:rsidRPr="00A26F39" w:rsidRDefault="002B6D58" w:rsidP="001612E2">
            <w:pPr>
              <w:jc w:val="both"/>
              <w:rPr>
                <w:b/>
                <w:szCs w:val="22"/>
              </w:rPr>
            </w:pPr>
            <w:r w:rsidRPr="00A26F39">
              <w:rPr>
                <w:b/>
                <w:szCs w:val="22"/>
              </w:rPr>
              <w:t>7</w:t>
            </w:r>
            <w:r w:rsidR="008F53F0" w:rsidRPr="00A26F39">
              <w:rPr>
                <w:b/>
                <w:szCs w:val="22"/>
              </w:rPr>
              <w:t xml:space="preserve">. Numatoma vietos projekto įgyvendinimo trukmė, mėn.    __/__/ </w:t>
            </w:r>
          </w:p>
          <w:p w14:paraId="355A4D7C" w14:textId="23F33CD4" w:rsidR="008F53F0" w:rsidRPr="00A26F39" w:rsidRDefault="008F53F0" w:rsidP="001612E2">
            <w:pPr>
              <w:jc w:val="both"/>
              <w:rPr>
                <w:i/>
                <w:sz w:val="20"/>
                <w:szCs w:val="20"/>
              </w:rPr>
            </w:pPr>
            <w:r w:rsidRPr="00A26F39">
              <w:rPr>
                <w:sz w:val="20"/>
                <w:szCs w:val="20"/>
              </w:rPr>
              <w:t>(</w:t>
            </w:r>
            <w:r w:rsidRPr="00A26F39">
              <w:rPr>
                <w:i/>
                <w:sz w:val="20"/>
                <w:szCs w:val="20"/>
              </w:rPr>
              <w:t xml:space="preserve">Duomenys imami iš pirminės VP paraiškos 2 dalies „Bendra informacija apie vietos projektą“ 2.9 papunkčio „Planuojamas vietos projekto įgyvendinimo </w:t>
            </w:r>
            <w:r w:rsidR="00AC3FBC" w:rsidRPr="00A26F39">
              <w:rPr>
                <w:i/>
                <w:sz w:val="20"/>
                <w:szCs w:val="20"/>
              </w:rPr>
              <w:t xml:space="preserve">laikotarpis </w:t>
            </w:r>
            <w:r w:rsidRPr="00A26F39">
              <w:rPr>
                <w:i/>
                <w:sz w:val="20"/>
                <w:szCs w:val="20"/>
              </w:rPr>
              <w:t>mėn.“)</w:t>
            </w:r>
          </w:p>
          <w:p w14:paraId="2BC48E45" w14:textId="377945CD" w:rsidR="002B6D58" w:rsidRPr="00A26F39" w:rsidRDefault="002B6D58" w:rsidP="002B6D58">
            <w:pPr>
              <w:pStyle w:val="Footer"/>
              <w:tabs>
                <w:tab w:val="clear" w:pos="4153"/>
                <w:tab w:val="clear" w:pos="8306"/>
                <w:tab w:val="left" w:pos="72"/>
              </w:tabs>
              <w:jc w:val="both"/>
              <w:rPr>
                <w:b/>
                <w:i/>
                <w:sz w:val="22"/>
                <w:szCs w:val="22"/>
              </w:rPr>
            </w:pPr>
            <w:r w:rsidRPr="00A26F39">
              <w:rPr>
                <w:b/>
              </w:rPr>
              <w:t>8. Kvietimo Nr.</w:t>
            </w:r>
            <w:r w:rsidRPr="00A26F39">
              <w:rPr>
                <w:b/>
                <w:i/>
              </w:rPr>
              <w:t>:</w:t>
            </w:r>
            <w:r w:rsidRPr="00A26F39">
              <w:rPr>
                <w:b/>
                <w:i/>
                <w:sz w:val="22"/>
                <w:szCs w:val="22"/>
              </w:rPr>
              <w:t xml:space="preserve"> _</w:t>
            </w:r>
            <w:r w:rsidRPr="00A26F39">
              <w:t>____________________________________________________________________</w:t>
            </w:r>
          </w:p>
          <w:p w14:paraId="0D71877F" w14:textId="2D328D7A" w:rsidR="00D15C1C" w:rsidRPr="00A26F39" w:rsidRDefault="002B6D58" w:rsidP="002B6D58">
            <w:pPr>
              <w:pStyle w:val="Footer"/>
              <w:tabs>
                <w:tab w:val="clear" w:pos="4153"/>
                <w:tab w:val="clear" w:pos="8306"/>
                <w:tab w:val="left" w:pos="72"/>
              </w:tabs>
              <w:jc w:val="both"/>
              <w:rPr>
                <w:i/>
                <w:sz w:val="20"/>
                <w:szCs w:val="20"/>
              </w:rPr>
            </w:pPr>
            <w:r w:rsidRPr="00A26F39">
              <w:rPr>
                <w:i/>
                <w:sz w:val="20"/>
                <w:szCs w:val="20"/>
              </w:rPr>
              <w:t>(nurodoma kelinto kvietimo VP vertinamas)</w:t>
            </w:r>
          </w:p>
        </w:tc>
      </w:tr>
    </w:tbl>
    <w:p w14:paraId="544FB3F5" w14:textId="77777777" w:rsidR="00636BE0" w:rsidRPr="00A26F39" w:rsidRDefault="00636BE0"/>
    <w:tbl>
      <w:tblPr>
        <w:tblW w:w="10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3"/>
      </w:tblGrid>
      <w:tr w:rsidR="001D1C03" w:rsidRPr="00A26F39" w14:paraId="3CD7AD34" w14:textId="77777777" w:rsidTr="00C06D9E">
        <w:trPr>
          <w:trHeight w:val="400"/>
        </w:trPr>
        <w:tc>
          <w:tcPr>
            <w:tcW w:w="10553" w:type="dxa"/>
            <w:tcBorders>
              <w:top w:val="single" w:sz="4" w:space="0" w:color="auto"/>
              <w:left w:val="single" w:sz="4" w:space="0" w:color="auto"/>
              <w:bottom w:val="single" w:sz="4" w:space="0" w:color="auto"/>
              <w:right w:val="single" w:sz="4" w:space="0" w:color="auto"/>
            </w:tcBorders>
            <w:shd w:val="clear" w:color="auto" w:fill="auto"/>
          </w:tcPr>
          <w:p w14:paraId="4497170F" w14:textId="4FB4EBF8" w:rsidR="001D1C03" w:rsidRPr="00A26F39" w:rsidRDefault="001D1C03" w:rsidP="00474DF7">
            <w:pPr>
              <w:rPr>
                <w:b/>
                <w:bCs/>
                <w:caps/>
                <w:sz w:val="22"/>
                <w:szCs w:val="22"/>
              </w:rPr>
            </w:pPr>
            <w:r w:rsidRPr="00A26F39">
              <w:rPr>
                <w:b/>
                <w:bCs/>
                <w:sz w:val="22"/>
                <w:szCs w:val="22"/>
              </w:rPr>
              <w:t>II.</w:t>
            </w:r>
            <w:r w:rsidRPr="00A26F39">
              <w:rPr>
                <w:b/>
                <w:bCs/>
                <w:caps/>
                <w:sz w:val="22"/>
                <w:szCs w:val="22"/>
              </w:rPr>
              <w:t xml:space="preserve"> </w:t>
            </w:r>
            <w:r w:rsidR="007D1449" w:rsidRPr="00A26F39">
              <w:rPr>
                <w:b/>
                <w:bCs/>
                <w:caps/>
                <w:sz w:val="22"/>
                <w:szCs w:val="22"/>
              </w:rPr>
              <w:t>VERTINIMO INSTRUKCIJA</w:t>
            </w:r>
          </w:p>
          <w:p w14:paraId="3274C577" w14:textId="734AC15F" w:rsidR="00C06D9E" w:rsidRPr="00A26F39" w:rsidRDefault="00B1757F" w:rsidP="006E5339">
            <w:pPr>
              <w:pStyle w:val="BodyText4"/>
              <w:numPr>
                <w:ilvl w:val="0"/>
                <w:numId w:val="5"/>
              </w:numPr>
              <w:spacing w:line="240" w:lineRule="auto"/>
              <w:rPr>
                <w:i/>
                <w:lang w:val="lt-LT"/>
              </w:rPr>
            </w:pPr>
            <w:r w:rsidRPr="00A26F39">
              <w:rPr>
                <w:i/>
                <w:lang w:val="lt-LT"/>
              </w:rPr>
              <w:t>Būtina atsakyti į visus šio</w:t>
            </w:r>
            <w:r w:rsidR="00F201FD" w:rsidRPr="00A26F39">
              <w:rPr>
                <w:i/>
                <w:lang w:val="lt-LT"/>
              </w:rPr>
              <w:t>s</w:t>
            </w:r>
            <w:r w:rsidRPr="00A26F39">
              <w:rPr>
                <w:i/>
                <w:lang w:val="lt-LT"/>
              </w:rPr>
              <w:t xml:space="preserve"> vertinimo </w:t>
            </w:r>
            <w:r w:rsidR="00F201FD" w:rsidRPr="00A26F39">
              <w:rPr>
                <w:i/>
                <w:lang w:val="lt-LT"/>
              </w:rPr>
              <w:t>ataska</w:t>
            </w:r>
            <w:r w:rsidR="00931DD5" w:rsidRPr="00A26F39">
              <w:rPr>
                <w:i/>
                <w:lang w:val="lt-LT"/>
              </w:rPr>
              <w:t>i</w:t>
            </w:r>
            <w:r w:rsidR="00F201FD" w:rsidRPr="00A26F39">
              <w:rPr>
                <w:i/>
                <w:lang w:val="lt-LT"/>
              </w:rPr>
              <w:t xml:space="preserve">tos III skyriuje „Vertinimo kriterijai“  pateiktus </w:t>
            </w:r>
            <w:r w:rsidRPr="00A26F39">
              <w:rPr>
                <w:i/>
                <w:lang w:val="lt-LT"/>
              </w:rPr>
              <w:t>klausimus</w:t>
            </w:r>
            <w:r w:rsidR="00F201FD" w:rsidRPr="00A26F39">
              <w:rPr>
                <w:i/>
                <w:lang w:val="lt-LT"/>
              </w:rPr>
              <w:t>,</w:t>
            </w:r>
            <w:r w:rsidRPr="00A26F39">
              <w:rPr>
                <w:i/>
                <w:lang w:val="lt-LT"/>
              </w:rPr>
              <w:t xml:space="preserve"> </w:t>
            </w:r>
            <w:r w:rsidR="00F201FD" w:rsidRPr="00A26F39">
              <w:rPr>
                <w:i/>
                <w:lang w:val="lt-LT"/>
              </w:rPr>
              <w:t xml:space="preserve">pasirenkant </w:t>
            </w:r>
            <w:r w:rsidRPr="00A26F39">
              <w:rPr>
                <w:i/>
                <w:lang w:val="lt-LT"/>
              </w:rPr>
              <w:t>„Taip“ arba „Ne“, arba „N/a“ (kai toks atsakymo variantas</w:t>
            </w:r>
            <w:r w:rsidR="00C927AB" w:rsidRPr="00A26F39">
              <w:rPr>
                <w:i/>
                <w:lang w:val="lt-LT"/>
              </w:rPr>
              <w:t xml:space="preserve"> </w:t>
            </w:r>
            <w:r w:rsidRPr="00A26F39">
              <w:rPr>
                <w:i/>
                <w:lang w:val="lt-LT"/>
              </w:rPr>
              <w:t>yra numatytas)</w:t>
            </w:r>
            <w:r w:rsidR="00F201FD" w:rsidRPr="00A26F39">
              <w:rPr>
                <w:i/>
                <w:lang w:val="lt-LT"/>
              </w:rPr>
              <w:t xml:space="preserve"> atsakymo variantą</w:t>
            </w:r>
            <w:r w:rsidRPr="00A26F39">
              <w:rPr>
                <w:i/>
                <w:lang w:val="lt-LT"/>
              </w:rPr>
              <w:t xml:space="preserve">. </w:t>
            </w:r>
            <w:r w:rsidR="005F0827" w:rsidRPr="00A26F39">
              <w:rPr>
                <w:i/>
                <w:lang w:val="lt-LT"/>
              </w:rPr>
              <w:t>Laukas ties tinkamu atsakymu pažymimas „X“.</w:t>
            </w:r>
            <w:r w:rsidR="005F0827" w:rsidRPr="00A26F39">
              <w:rPr>
                <w:i/>
                <w:sz w:val="22"/>
                <w:szCs w:val="22"/>
                <w:lang w:val="lt-LT"/>
              </w:rPr>
              <w:t xml:space="preserve"> </w:t>
            </w:r>
            <w:r w:rsidR="00C927AB" w:rsidRPr="00A26F39">
              <w:rPr>
                <w:i/>
                <w:lang w:val="lt-LT"/>
              </w:rPr>
              <w:t xml:space="preserve">VP laikomas tinkamu, jei jis atitinka visas tinkamumo </w:t>
            </w:r>
            <w:r w:rsidR="00534A48" w:rsidRPr="00A26F39">
              <w:rPr>
                <w:i/>
                <w:lang w:val="lt-LT"/>
              </w:rPr>
              <w:t xml:space="preserve">finansuoti sąlygas </w:t>
            </w:r>
            <w:r w:rsidR="00A7139A" w:rsidRPr="00A26F39">
              <w:rPr>
                <w:i/>
                <w:lang w:val="lt-LT"/>
              </w:rPr>
              <w:t>ir VP vykdytojų įsipareigojimus</w:t>
            </w:r>
            <w:r w:rsidR="00F201FD" w:rsidRPr="00A26F39">
              <w:rPr>
                <w:i/>
                <w:lang w:val="lt-LT"/>
              </w:rPr>
              <w:t xml:space="preserve"> (į visus klausimus pažymimas atsakymas „Taip“, išskyrus į tuos, kuriuose numatyta atsakymo „N/a“ galimybė)</w:t>
            </w:r>
            <w:r w:rsidR="00A7139A" w:rsidRPr="00A26F39">
              <w:rPr>
                <w:i/>
                <w:lang w:val="lt-LT"/>
              </w:rPr>
              <w:t>;</w:t>
            </w:r>
          </w:p>
          <w:p w14:paraId="3B09CDA7" w14:textId="53C31364" w:rsidR="00A7139A" w:rsidRPr="00A26F39" w:rsidRDefault="00A7139A" w:rsidP="006E5339">
            <w:pPr>
              <w:pStyle w:val="BodyText4"/>
              <w:numPr>
                <w:ilvl w:val="0"/>
                <w:numId w:val="5"/>
              </w:numPr>
              <w:spacing w:line="240" w:lineRule="auto"/>
              <w:rPr>
                <w:i/>
                <w:lang w:val="lt-LT"/>
              </w:rPr>
            </w:pPr>
            <w:r w:rsidRPr="00A26F39">
              <w:rPr>
                <w:i/>
                <w:lang w:val="lt-LT"/>
              </w:rPr>
              <w:t xml:space="preserve">Šios ataskaitos III skyriaus </w:t>
            </w:r>
            <w:r w:rsidR="004A22AA" w:rsidRPr="00A26F39">
              <w:rPr>
                <w:i/>
                <w:lang w:val="lt-LT"/>
              </w:rPr>
              <w:t xml:space="preserve">„Vertinimo kriterijai“ lentelėje </w:t>
            </w:r>
            <w:r w:rsidR="002D2141" w:rsidRPr="00A26F39">
              <w:rPr>
                <w:i/>
                <w:lang w:val="lt-LT"/>
              </w:rPr>
              <w:t>turi būti nurodytos</w:t>
            </w:r>
            <w:r w:rsidR="00B25202" w:rsidRPr="00A26F39">
              <w:rPr>
                <w:i/>
                <w:lang w:val="lt-LT"/>
              </w:rPr>
              <w:t xml:space="preserve"> visos</w:t>
            </w:r>
            <w:r w:rsidRPr="00A26F39">
              <w:rPr>
                <w:i/>
                <w:lang w:val="lt-LT"/>
              </w:rPr>
              <w:t xml:space="preserve"> patvirtintame </w:t>
            </w:r>
            <w:r w:rsidR="002D2141" w:rsidRPr="00A26F39">
              <w:rPr>
                <w:i/>
                <w:lang w:val="lt-LT"/>
              </w:rPr>
              <w:t xml:space="preserve">(-uose) </w:t>
            </w:r>
            <w:r w:rsidRPr="00A26F39">
              <w:rPr>
                <w:i/>
                <w:lang w:val="lt-LT"/>
              </w:rPr>
              <w:t>VP</w:t>
            </w:r>
            <w:r w:rsidR="00C309A1" w:rsidRPr="00A26F39">
              <w:rPr>
                <w:i/>
                <w:lang w:val="lt-LT"/>
              </w:rPr>
              <w:t>S priemonės / veiklos srities, pagal kurią (-s) pateiktas</w:t>
            </w:r>
            <w:r w:rsidRPr="00A26F39">
              <w:rPr>
                <w:i/>
                <w:lang w:val="lt-LT"/>
              </w:rPr>
              <w:t xml:space="preserve"> vertinamas</w:t>
            </w:r>
            <w:r w:rsidR="00C309A1" w:rsidRPr="00A26F39">
              <w:rPr>
                <w:i/>
                <w:lang w:val="lt-LT"/>
              </w:rPr>
              <w:t xml:space="preserve"> VP</w:t>
            </w:r>
            <w:r w:rsidR="00B25202" w:rsidRPr="00A26F39">
              <w:rPr>
                <w:i/>
                <w:lang w:val="lt-LT"/>
              </w:rPr>
              <w:t>, FSA nurodytos</w:t>
            </w:r>
            <w:r w:rsidRPr="00A26F39">
              <w:rPr>
                <w:i/>
                <w:lang w:val="lt-LT"/>
              </w:rPr>
              <w:t xml:space="preserve"> specialiosios ir papildomos tinkamumo finansuoti sąlygos, susijusios su pareiškėju ir partneriu (-ais) (kai </w:t>
            </w:r>
            <w:r w:rsidR="000A6D78" w:rsidRPr="00A26F39">
              <w:rPr>
                <w:i/>
                <w:lang w:val="lt-LT"/>
              </w:rPr>
              <w:t>VP teikiamas kartu su partneriu (-ais)</w:t>
            </w:r>
            <w:r w:rsidRPr="00A26F39">
              <w:rPr>
                <w:i/>
                <w:lang w:val="lt-LT"/>
              </w:rPr>
              <w:t>)</w:t>
            </w:r>
            <w:r w:rsidR="000A6D78" w:rsidRPr="00A26F39">
              <w:rPr>
                <w:i/>
                <w:lang w:val="lt-LT"/>
              </w:rPr>
              <w:t>, VP atitiktimi</w:t>
            </w:r>
            <w:r w:rsidR="00381759" w:rsidRPr="00A26F39">
              <w:rPr>
                <w:i/>
                <w:lang w:val="lt-LT"/>
              </w:rPr>
              <w:t>, nuosavu indėliu</w:t>
            </w:r>
            <w:r w:rsidR="008B4CC7" w:rsidRPr="00A26F39">
              <w:rPr>
                <w:i/>
                <w:lang w:val="lt-LT"/>
              </w:rPr>
              <w:t xml:space="preserve"> bei visi </w:t>
            </w:r>
            <w:r w:rsidR="003278DD" w:rsidRPr="00A26F39">
              <w:rPr>
                <w:i/>
                <w:lang w:val="lt-LT"/>
              </w:rPr>
              <w:t xml:space="preserve">FSA nurodyti </w:t>
            </w:r>
            <w:r w:rsidR="008B4CC7" w:rsidRPr="00A26F39">
              <w:rPr>
                <w:i/>
                <w:lang w:val="lt-LT"/>
              </w:rPr>
              <w:t>specialieji ir papildomi vietos projekto vykdytojų įsipareigojimai.</w:t>
            </w:r>
          </w:p>
          <w:p w14:paraId="1BDF99F2" w14:textId="4E05DCF3" w:rsidR="00E05299" w:rsidRPr="00A26F39" w:rsidRDefault="00AD0536" w:rsidP="006E5339">
            <w:pPr>
              <w:pStyle w:val="ListParagraph"/>
              <w:numPr>
                <w:ilvl w:val="0"/>
                <w:numId w:val="5"/>
              </w:numPr>
              <w:tabs>
                <w:tab w:val="left" w:pos="284"/>
              </w:tabs>
              <w:jc w:val="both"/>
              <w:rPr>
                <w:i/>
                <w:sz w:val="20"/>
                <w:szCs w:val="20"/>
              </w:rPr>
            </w:pPr>
            <w:r w:rsidRPr="00A26F39">
              <w:rPr>
                <w:i/>
                <w:sz w:val="20"/>
                <w:szCs w:val="20"/>
              </w:rPr>
              <w:t>P</w:t>
            </w:r>
            <w:r w:rsidR="00E05299" w:rsidRPr="00A26F39">
              <w:rPr>
                <w:i/>
                <w:sz w:val="20"/>
                <w:szCs w:val="20"/>
              </w:rPr>
              <w:t xml:space="preserve">araiškos vertinimo metu atlikti veiksmai turi būti dokumentuojami. </w:t>
            </w:r>
            <w:r w:rsidR="006E490B" w:rsidRPr="00A26F39">
              <w:rPr>
                <w:i/>
                <w:sz w:val="20"/>
                <w:szCs w:val="20"/>
              </w:rPr>
              <w:t>Šios ataskaitos III skyriaus</w:t>
            </w:r>
            <w:r w:rsidR="00111CCB" w:rsidRPr="00A26F39">
              <w:rPr>
                <w:i/>
                <w:sz w:val="20"/>
                <w:szCs w:val="20"/>
              </w:rPr>
              <w:t xml:space="preserve"> „Vertinimo kriterijai“ </w:t>
            </w:r>
            <w:r w:rsidR="00DA6584" w:rsidRPr="00A26F39">
              <w:rPr>
                <w:i/>
                <w:sz w:val="20"/>
                <w:szCs w:val="20"/>
              </w:rPr>
              <w:t xml:space="preserve">stulpelyje „Vertintojo pastabos“ </w:t>
            </w:r>
            <w:r w:rsidR="00111CCB" w:rsidRPr="00A26F39">
              <w:rPr>
                <w:i/>
                <w:sz w:val="20"/>
                <w:szCs w:val="20"/>
              </w:rPr>
              <w:t>vertintojas privalo nurodyti dokumentą ar duomenis / informaciją, kuriais vadovaujantis nustatė atitiktį ir pažymėjo</w:t>
            </w:r>
            <w:r w:rsidR="0019442F" w:rsidRPr="00A26F39">
              <w:rPr>
                <w:i/>
                <w:sz w:val="20"/>
                <w:szCs w:val="20"/>
              </w:rPr>
              <w:t xml:space="preserve"> atitinkamą atsakymą į klausimą, pagrįsti pasirinktą atsakymą.</w:t>
            </w:r>
            <w:r w:rsidR="00382166" w:rsidRPr="00A26F39">
              <w:rPr>
                <w:i/>
                <w:sz w:val="20"/>
                <w:szCs w:val="20"/>
              </w:rPr>
              <w:t xml:space="preserve"> </w:t>
            </w:r>
            <w:r w:rsidR="00E05299" w:rsidRPr="00A26F39">
              <w:rPr>
                <w:i/>
                <w:color w:val="000000"/>
                <w:sz w:val="20"/>
                <w:szCs w:val="20"/>
              </w:rPr>
              <w:t xml:space="preserve">Internete ar kituose informacijos šaltiniuose rastos arba nerastos (tokiu atveju spausdinamas šaltinio puslapis su paieškos lauku ir nuliniu paieškos rezultatu) su VP vertinimu susijusios informacijos </w:t>
            </w:r>
            <w:r w:rsidR="00534A48" w:rsidRPr="00A26F39">
              <w:rPr>
                <w:i/>
                <w:color w:val="000000"/>
                <w:sz w:val="20"/>
                <w:szCs w:val="20"/>
              </w:rPr>
              <w:t xml:space="preserve">puslapiai </w:t>
            </w:r>
            <w:r w:rsidR="00E05299" w:rsidRPr="00A26F39">
              <w:rPr>
                <w:i/>
                <w:color w:val="000000"/>
                <w:sz w:val="20"/>
                <w:szCs w:val="20"/>
              </w:rPr>
              <w:t xml:space="preserve">turi būti </w:t>
            </w:r>
            <w:r w:rsidR="00534A48" w:rsidRPr="00A26F39">
              <w:rPr>
                <w:i/>
                <w:color w:val="000000"/>
                <w:sz w:val="20"/>
                <w:szCs w:val="20"/>
              </w:rPr>
              <w:t>atspausdinti, pasirašyti</w:t>
            </w:r>
            <w:r w:rsidR="00E05299" w:rsidRPr="00A26F39">
              <w:rPr>
                <w:i/>
                <w:color w:val="000000"/>
                <w:sz w:val="20"/>
                <w:szCs w:val="20"/>
              </w:rPr>
              <w:t>, įrašyta data (jei atspausdi</w:t>
            </w:r>
            <w:r w:rsidR="0019442F" w:rsidRPr="00A26F39">
              <w:rPr>
                <w:i/>
                <w:color w:val="000000"/>
                <w:sz w:val="20"/>
                <w:szCs w:val="20"/>
              </w:rPr>
              <w:t>ntame dokumente data nenurodyta</w:t>
            </w:r>
            <w:r w:rsidR="00E05299" w:rsidRPr="00A26F39">
              <w:rPr>
                <w:i/>
                <w:color w:val="000000"/>
                <w:sz w:val="20"/>
                <w:szCs w:val="20"/>
              </w:rPr>
              <w:t>)</w:t>
            </w:r>
            <w:r w:rsidR="00DA6584" w:rsidRPr="00A26F39">
              <w:rPr>
                <w:i/>
                <w:color w:val="000000"/>
                <w:sz w:val="20"/>
                <w:szCs w:val="20"/>
              </w:rPr>
              <w:t xml:space="preserve"> </w:t>
            </w:r>
            <w:r w:rsidR="00DD41C3" w:rsidRPr="00A26F39">
              <w:rPr>
                <w:i/>
                <w:color w:val="000000"/>
                <w:sz w:val="20"/>
                <w:szCs w:val="20"/>
              </w:rPr>
              <w:t>ir įsegti</w:t>
            </w:r>
            <w:r w:rsidR="00E05299" w:rsidRPr="00A26F39">
              <w:rPr>
                <w:i/>
                <w:color w:val="000000"/>
                <w:sz w:val="20"/>
                <w:szCs w:val="20"/>
              </w:rPr>
              <w:t xml:space="preserve"> į vertinamo VP bylą, kad būtų užtikrintas informacijos atsekamumas</w:t>
            </w:r>
            <w:r w:rsidR="00A7139A" w:rsidRPr="00A26F39">
              <w:rPr>
                <w:i/>
                <w:sz w:val="20"/>
                <w:szCs w:val="20"/>
              </w:rPr>
              <w:t>;</w:t>
            </w:r>
          </w:p>
          <w:p w14:paraId="735C73E9" w14:textId="48074B70" w:rsidR="00383559" w:rsidRPr="00A26F39" w:rsidRDefault="0080106C" w:rsidP="006E5339">
            <w:pPr>
              <w:pStyle w:val="ListParagraph"/>
              <w:numPr>
                <w:ilvl w:val="0"/>
                <w:numId w:val="5"/>
              </w:numPr>
              <w:jc w:val="both"/>
              <w:rPr>
                <w:b/>
                <w:bCs/>
                <w:i/>
                <w:sz w:val="20"/>
                <w:szCs w:val="20"/>
              </w:rPr>
            </w:pPr>
            <w:r w:rsidRPr="00A26F39">
              <w:rPr>
                <w:i/>
                <w:color w:val="000000"/>
                <w:sz w:val="20"/>
                <w:szCs w:val="20"/>
                <w:shd w:val="clear" w:color="auto" w:fill="FFFFFF"/>
              </w:rPr>
              <w:t>Vertinimo metu</w:t>
            </w:r>
            <w:r w:rsidR="008C1422" w:rsidRPr="00A26F39">
              <w:rPr>
                <w:i/>
                <w:color w:val="000000"/>
                <w:sz w:val="20"/>
                <w:szCs w:val="20"/>
                <w:shd w:val="clear" w:color="auto" w:fill="FFFFFF"/>
              </w:rPr>
              <w:t xml:space="preserve"> </w:t>
            </w:r>
            <w:r w:rsidR="008C1422" w:rsidRPr="00A26F39">
              <w:rPr>
                <w:i/>
                <w:sz w:val="20"/>
                <w:szCs w:val="20"/>
              </w:rPr>
              <w:t>nustačius galutinės VP paraiškos turinio trūkumų (pvz., nepakanka VP paraiškoje arba prie jos pridedamuose dokumentuose esančių duomenų, kad būtų įvertinta atitiktis tinkamumo sąlygai)</w:t>
            </w:r>
            <w:r w:rsidR="00C06D9E" w:rsidRPr="00A26F39">
              <w:rPr>
                <w:i/>
                <w:color w:val="000000"/>
                <w:sz w:val="20"/>
                <w:szCs w:val="20"/>
                <w:shd w:val="clear" w:color="auto" w:fill="FFFFFF"/>
              </w:rPr>
              <w:t xml:space="preserve">, </w:t>
            </w:r>
            <w:r w:rsidR="00C06D9E" w:rsidRPr="00A26F39">
              <w:rPr>
                <w:i/>
                <w:sz w:val="20"/>
                <w:szCs w:val="20"/>
              </w:rPr>
              <w:t>pareiškėjui siunčiamas paklausimas.</w:t>
            </w:r>
            <w:r w:rsidR="00C53141" w:rsidRPr="00A26F39">
              <w:rPr>
                <w:i/>
                <w:sz w:val="20"/>
                <w:szCs w:val="20"/>
              </w:rPr>
              <w:t xml:space="preserve"> Galutinių VP paraiškų tinkamumo vertinimo metu neleidžiama keisti, taisyti, tikslinti pirminės VP paraiškos dalies, skirtos VP idėjai apibūdinti, taip pat prie galutinės VP paraiškos pateikto VP verslo plano (jeigu jis yra pateiktas)</w:t>
            </w:r>
            <w:r w:rsidR="00A7139A" w:rsidRPr="00A26F39">
              <w:rPr>
                <w:i/>
                <w:sz w:val="20"/>
                <w:szCs w:val="20"/>
              </w:rPr>
              <w:t>.</w:t>
            </w:r>
            <w:r w:rsidR="00355E11" w:rsidRPr="00A26F39">
              <w:rPr>
                <w:i/>
                <w:sz w:val="20"/>
                <w:szCs w:val="20"/>
              </w:rPr>
              <w:t xml:space="preserve"> Esant poreikiui, vadovaujantis VP administravimo taisyklių </w:t>
            </w:r>
            <w:r w:rsidR="00355E11" w:rsidRPr="00A26F39">
              <w:rPr>
                <w:i/>
                <w:color w:val="000000"/>
                <w:sz w:val="20"/>
                <w:szCs w:val="20"/>
              </w:rPr>
              <w:t>138.6 papunkčiu</w:t>
            </w:r>
            <w:r w:rsidR="00651D83" w:rsidRPr="00A26F39">
              <w:rPr>
                <w:i/>
                <w:color w:val="000000"/>
                <w:sz w:val="20"/>
                <w:szCs w:val="20"/>
              </w:rPr>
              <w:t>,</w:t>
            </w:r>
            <w:r w:rsidR="00355E11" w:rsidRPr="00A26F39">
              <w:rPr>
                <w:i/>
                <w:color w:val="000000"/>
                <w:sz w:val="20"/>
                <w:szCs w:val="20"/>
              </w:rPr>
              <w:t xml:space="preserve"> gali būti kreipiamasi į Agentūrą dėl viešuosiuose registruose esančios informacijos, reikalingos  VP paraiškai įvertinti, pateikimo.</w:t>
            </w:r>
          </w:p>
        </w:tc>
      </w:tr>
    </w:tbl>
    <w:p w14:paraId="66B0FBAF" w14:textId="77777777" w:rsidR="007D1449" w:rsidRPr="00A26F39" w:rsidRDefault="007D1449"/>
    <w:tbl>
      <w:tblPr>
        <w:tblW w:w="10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1701"/>
        <w:gridCol w:w="1764"/>
      </w:tblGrid>
      <w:tr w:rsidR="005D4B01" w:rsidRPr="00A26F39" w14:paraId="3D8BF972" w14:textId="77777777" w:rsidTr="00474DF7">
        <w:trPr>
          <w:trHeight w:val="416"/>
        </w:trPr>
        <w:tc>
          <w:tcPr>
            <w:tcW w:w="10553" w:type="dxa"/>
            <w:gridSpan w:val="4"/>
            <w:tcBorders>
              <w:top w:val="single" w:sz="4" w:space="0" w:color="auto"/>
              <w:left w:val="single" w:sz="4" w:space="0" w:color="auto"/>
              <w:right w:val="single" w:sz="4" w:space="0" w:color="auto"/>
            </w:tcBorders>
            <w:vAlign w:val="center"/>
          </w:tcPr>
          <w:p w14:paraId="49E6FD30" w14:textId="211CACBC" w:rsidR="005D4B01" w:rsidRPr="00A26F39" w:rsidRDefault="005D4B01" w:rsidP="00474DF7">
            <w:pPr>
              <w:pStyle w:val="NormalWeb"/>
              <w:spacing w:before="0" w:after="0"/>
              <w:rPr>
                <w:b/>
                <w:bCs/>
                <w:sz w:val="22"/>
                <w:szCs w:val="22"/>
                <w:lang w:val="lt-LT"/>
              </w:rPr>
            </w:pPr>
            <w:r w:rsidRPr="00A26F39">
              <w:rPr>
                <w:b/>
                <w:bCs/>
                <w:sz w:val="22"/>
                <w:szCs w:val="22"/>
                <w:lang w:val="lt-LT"/>
              </w:rPr>
              <w:t>III. VERTINIMO KRITERIJAI</w:t>
            </w:r>
          </w:p>
        </w:tc>
      </w:tr>
      <w:tr w:rsidR="005D4B01" w:rsidRPr="00A26F39" w14:paraId="61B7A40B" w14:textId="77777777" w:rsidTr="004067BF">
        <w:trPr>
          <w:trHeight w:val="416"/>
        </w:trPr>
        <w:tc>
          <w:tcPr>
            <w:tcW w:w="567" w:type="dxa"/>
            <w:tcBorders>
              <w:top w:val="single" w:sz="4" w:space="0" w:color="auto"/>
              <w:left w:val="single" w:sz="4" w:space="0" w:color="auto"/>
              <w:right w:val="single" w:sz="4" w:space="0" w:color="auto"/>
            </w:tcBorders>
            <w:vAlign w:val="center"/>
          </w:tcPr>
          <w:p w14:paraId="42BC2307" w14:textId="467795BB" w:rsidR="005D4B01" w:rsidRPr="00A26F39" w:rsidRDefault="000C3126" w:rsidP="00474DF7">
            <w:pPr>
              <w:rPr>
                <w:b/>
                <w:bCs/>
                <w:sz w:val="22"/>
                <w:szCs w:val="22"/>
              </w:rPr>
            </w:pPr>
            <w:r w:rsidRPr="00A26F39">
              <w:rPr>
                <w:b/>
                <w:bCs/>
                <w:sz w:val="22"/>
                <w:szCs w:val="22"/>
              </w:rPr>
              <w:t>Eil. Nr.</w:t>
            </w:r>
          </w:p>
        </w:tc>
        <w:tc>
          <w:tcPr>
            <w:tcW w:w="6521" w:type="dxa"/>
            <w:tcBorders>
              <w:top w:val="single" w:sz="4" w:space="0" w:color="auto"/>
              <w:left w:val="single" w:sz="4" w:space="0" w:color="auto"/>
              <w:right w:val="single" w:sz="4" w:space="0" w:color="auto"/>
            </w:tcBorders>
            <w:vAlign w:val="center"/>
          </w:tcPr>
          <w:p w14:paraId="469891EB" w14:textId="40A87BF3" w:rsidR="005D4B01" w:rsidRPr="00A26F39" w:rsidRDefault="005D4B01" w:rsidP="00C800BB">
            <w:pPr>
              <w:rPr>
                <w:b/>
                <w:bCs/>
                <w:sz w:val="22"/>
                <w:szCs w:val="22"/>
              </w:rPr>
            </w:pPr>
            <w:r w:rsidRPr="00A26F39">
              <w:rPr>
                <w:b/>
                <w:bCs/>
                <w:sz w:val="22"/>
                <w:szCs w:val="22"/>
              </w:rPr>
              <w:t>Klausimai</w:t>
            </w:r>
          </w:p>
        </w:tc>
        <w:tc>
          <w:tcPr>
            <w:tcW w:w="1701" w:type="dxa"/>
            <w:tcBorders>
              <w:top w:val="single" w:sz="4" w:space="0" w:color="auto"/>
              <w:left w:val="single" w:sz="4" w:space="0" w:color="auto"/>
              <w:right w:val="single" w:sz="4" w:space="0" w:color="auto"/>
            </w:tcBorders>
            <w:vAlign w:val="center"/>
          </w:tcPr>
          <w:p w14:paraId="4946EF7E" w14:textId="027C6B37" w:rsidR="005D4B01" w:rsidRPr="00A26F39" w:rsidRDefault="005D4B01" w:rsidP="00474DF7">
            <w:pPr>
              <w:pStyle w:val="NormalWeb"/>
              <w:spacing w:before="0" w:after="0"/>
              <w:rPr>
                <w:b/>
                <w:bCs/>
                <w:sz w:val="22"/>
                <w:szCs w:val="22"/>
                <w:lang w:val="lt-LT"/>
              </w:rPr>
            </w:pPr>
            <w:r w:rsidRPr="00A26F39">
              <w:rPr>
                <w:b/>
                <w:bCs/>
                <w:sz w:val="22"/>
                <w:szCs w:val="22"/>
                <w:lang w:val="lt-LT"/>
              </w:rPr>
              <w:t>Atsakymai</w:t>
            </w:r>
          </w:p>
        </w:tc>
        <w:tc>
          <w:tcPr>
            <w:tcW w:w="1764" w:type="dxa"/>
            <w:tcBorders>
              <w:top w:val="single" w:sz="4" w:space="0" w:color="auto"/>
              <w:left w:val="single" w:sz="4" w:space="0" w:color="auto"/>
              <w:right w:val="single" w:sz="4" w:space="0" w:color="auto"/>
            </w:tcBorders>
          </w:tcPr>
          <w:p w14:paraId="415E8240" w14:textId="4253DF11" w:rsidR="005D4B01" w:rsidRPr="00A26F39" w:rsidRDefault="005D4B01" w:rsidP="00474DF7">
            <w:pPr>
              <w:pStyle w:val="NormalWeb"/>
              <w:spacing w:before="0" w:after="0"/>
              <w:rPr>
                <w:b/>
                <w:bCs/>
                <w:sz w:val="22"/>
                <w:szCs w:val="22"/>
                <w:lang w:val="lt-LT"/>
              </w:rPr>
            </w:pPr>
            <w:r w:rsidRPr="00A26F39">
              <w:rPr>
                <w:b/>
                <w:bCs/>
                <w:sz w:val="22"/>
                <w:szCs w:val="22"/>
                <w:lang w:val="lt-LT"/>
              </w:rPr>
              <w:t>Vertintojo pastabos</w:t>
            </w:r>
          </w:p>
        </w:tc>
      </w:tr>
      <w:tr w:rsidR="0025190A" w:rsidRPr="00A26F39" w14:paraId="3A2BB5A7" w14:textId="77777777" w:rsidTr="00474DF7">
        <w:trPr>
          <w:trHeight w:val="416"/>
        </w:trPr>
        <w:tc>
          <w:tcPr>
            <w:tcW w:w="10553" w:type="dxa"/>
            <w:gridSpan w:val="4"/>
            <w:tcBorders>
              <w:top w:val="single" w:sz="4" w:space="0" w:color="auto"/>
              <w:left w:val="single" w:sz="4" w:space="0" w:color="auto"/>
              <w:right w:val="single" w:sz="4" w:space="0" w:color="auto"/>
            </w:tcBorders>
            <w:vAlign w:val="center"/>
          </w:tcPr>
          <w:p w14:paraId="71CF5639" w14:textId="505E949C" w:rsidR="0025190A" w:rsidRPr="00A26F39" w:rsidRDefault="009A0C39" w:rsidP="009A0145">
            <w:pPr>
              <w:pStyle w:val="NormalWeb"/>
              <w:spacing w:before="0" w:after="0"/>
              <w:rPr>
                <w:b/>
                <w:bCs/>
                <w:sz w:val="22"/>
                <w:szCs w:val="22"/>
                <w:lang w:val="lt-LT"/>
              </w:rPr>
            </w:pPr>
            <w:r w:rsidRPr="00A26F39">
              <w:rPr>
                <w:b/>
                <w:bCs/>
                <w:sz w:val="22"/>
                <w:szCs w:val="22"/>
                <w:lang w:val="lt-LT"/>
              </w:rPr>
              <w:t xml:space="preserve">I. </w:t>
            </w:r>
            <w:r w:rsidR="000347BA" w:rsidRPr="00A26F39">
              <w:rPr>
                <w:b/>
                <w:bCs/>
                <w:sz w:val="22"/>
                <w:szCs w:val="22"/>
                <w:lang w:val="lt-LT"/>
              </w:rPr>
              <w:t>Pareiškėjo ir partnerio (-ų</w:t>
            </w:r>
            <w:r w:rsidR="00E66425" w:rsidRPr="00A26F39">
              <w:rPr>
                <w:b/>
                <w:bCs/>
                <w:sz w:val="22"/>
                <w:szCs w:val="22"/>
                <w:lang w:val="lt-LT"/>
              </w:rPr>
              <w:t>) (</w:t>
            </w:r>
            <w:r w:rsidR="00D256F4" w:rsidRPr="00A26F39">
              <w:rPr>
                <w:b/>
                <w:sz w:val="22"/>
                <w:szCs w:val="22"/>
                <w:lang w:val="lt-LT"/>
              </w:rPr>
              <w:t xml:space="preserve">kai VP teikiamas kartu su </w:t>
            </w:r>
            <w:r w:rsidR="000347BA" w:rsidRPr="00A26F39">
              <w:rPr>
                <w:b/>
                <w:bCs/>
                <w:sz w:val="22"/>
                <w:szCs w:val="22"/>
                <w:lang w:val="lt-LT"/>
              </w:rPr>
              <w:t>partneriu (-ais)</w:t>
            </w:r>
            <w:r w:rsidR="007C6AF3" w:rsidRPr="00A26F39">
              <w:rPr>
                <w:b/>
                <w:bCs/>
                <w:sz w:val="22"/>
                <w:szCs w:val="22"/>
                <w:lang w:val="lt-LT"/>
              </w:rPr>
              <w:t>)</w:t>
            </w:r>
            <w:r w:rsidR="000347BA" w:rsidRPr="00A26F39">
              <w:rPr>
                <w:b/>
                <w:bCs/>
                <w:sz w:val="22"/>
                <w:szCs w:val="22"/>
                <w:lang w:val="lt-LT"/>
              </w:rPr>
              <w:t xml:space="preserve"> tinkamumas</w:t>
            </w:r>
            <w:r w:rsidR="001124BF" w:rsidRPr="00A26F39">
              <w:rPr>
                <w:b/>
                <w:bCs/>
                <w:sz w:val="22"/>
                <w:szCs w:val="22"/>
                <w:lang w:val="lt-LT"/>
              </w:rPr>
              <w:t>:</w:t>
            </w:r>
          </w:p>
        </w:tc>
      </w:tr>
      <w:tr w:rsidR="00C84B06" w:rsidRPr="00A26F39" w14:paraId="56B6E310" w14:textId="77777777" w:rsidTr="004067BF">
        <w:trPr>
          <w:trHeight w:val="20"/>
        </w:trPr>
        <w:tc>
          <w:tcPr>
            <w:tcW w:w="567" w:type="dxa"/>
            <w:tcBorders>
              <w:top w:val="single" w:sz="4" w:space="0" w:color="auto"/>
              <w:left w:val="single" w:sz="4" w:space="0" w:color="auto"/>
              <w:right w:val="single" w:sz="4" w:space="0" w:color="auto"/>
            </w:tcBorders>
          </w:tcPr>
          <w:p w14:paraId="24A0C5A7" w14:textId="77777777" w:rsidR="00C84B06" w:rsidRPr="00A26F39" w:rsidRDefault="00C84B06" w:rsidP="00217932">
            <w:pPr>
              <w:pStyle w:val="ListParagraph"/>
              <w:numPr>
                <w:ilvl w:val="0"/>
                <w:numId w:val="1"/>
              </w:numPr>
              <w:tabs>
                <w:tab w:val="left" w:pos="360"/>
              </w:tabs>
              <w:ind w:left="0" w:firstLine="0"/>
              <w:rPr>
                <w:b/>
                <w:bCs/>
              </w:rPr>
            </w:pPr>
          </w:p>
        </w:tc>
        <w:tc>
          <w:tcPr>
            <w:tcW w:w="6521" w:type="dxa"/>
            <w:tcBorders>
              <w:top w:val="single" w:sz="4" w:space="0" w:color="auto"/>
              <w:left w:val="single" w:sz="4" w:space="0" w:color="auto"/>
              <w:right w:val="single" w:sz="4" w:space="0" w:color="auto"/>
            </w:tcBorders>
            <w:shd w:val="clear" w:color="auto" w:fill="auto"/>
          </w:tcPr>
          <w:p w14:paraId="79DCB01E" w14:textId="75476E0B" w:rsidR="00C84B06" w:rsidRPr="00A26F39" w:rsidRDefault="001F1212" w:rsidP="00596754">
            <w:pPr>
              <w:jc w:val="both"/>
              <w:rPr>
                <w:sz w:val="22"/>
                <w:szCs w:val="22"/>
              </w:rPr>
            </w:pPr>
            <w:r w:rsidRPr="00A26F39">
              <w:rPr>
                <w:sz w:val="22"/>
                <w:szCs w:val="22"/>
              </w:rPr>
              <w:t xml:space="preserve">Ar VP paraišką pateikęs </w:t>
            </w:r>
            <w:r w:rsidR="006420FA" w:rsidRPr="00A26F39">
              <w:rPr>
                <w:sz w:val="22"/>
                <w:szCs w:val="22"/>
              </w:rPr>
              <w:t xml:space="preserve">subjektas </w:t>
            </w:r>
            <w:r w:rsidR="00E24DC6" w:rsidRPr="00A26F39">
              <w:rPr>
                <w:sz w:val="22"/>
                <w:szCs w:val="22"/>
              </w:rPr>
              <w:t xml:space="preserve">yra </w:t>
            </w:r>
            <w:r w:rsidR="006026AD" w:rsidRPr="00A26F39">
              <w:rPr>
                <w:sz w:val="22"/>
                <w:szCs w:val="22"/>
              </w:rPr>
              <w:t xml:space="preserve">įvardintas </w:t>
            </w:r>
            <w:r w:rsidR="00B73899" w:rsidRPr="00A26F39">
              <w:rPr>
                <w:sz w:val="22"/>
                <w:szCs w:val="22"/>
              </w:rPr>
              <w:t xml:space="preserve">tinkamu pareiškėju </w:t>
            </w:r>
            <w:r w:rsidRPr="00A26F39">
              <w:rPr>
                <w:sz w:val="22"/>
                <w:szCs w:val="22"/>
              </w:rPr>
              <w:t xml:space="preserve">VPS </w:t>
            </w:r>
            <w:r w:rsidR="00322FCA" w:rsidRPr="00A26F39">
              <w:rPr>
                <w:sz w:val="22"/>
                <w:szCs w:val="22"/>
              </w:rPr>
              <w:t xml:space="preserve">ir </w:t>
            </w:r>
            <w:r w:rsidR="002A47E5" w:rsidRPr="00A26F39">
              <w:rPr>
                <w:sz w:val="22"/>
                <w:szCs w:val="22"/>
              </w:rPr>
              <w:t xml:space="preserve">patvirtintame </w:t>
            </w:r>
            <w:r w:rsidR="00322FCA" w:rsidRPr="00A26F39">
              <w:rPr>
                <w:sz w:val="22"/>
                <w:szCs w:val="22"/>
              </w:rPr>
              <w:t>FSA</w:t>
            </w:r>
            <w:r w:rsidR="00596754" w:rsidRPr="00A26F39">
              <w:rPr>
                <w:sz w:val="22"/>
                <w:szCs w:val="22"/>
              </w:rPr>
              <w:t>?</w:t>
            </w:r>
          </w:p>
          <w:p w14:paraId="58B8FD43" w14:textId="6A0F5CC5" w:rsidR="00C94990" w:rsidRPr="00A26F39" w:rsidRDefault="00C94990" w:rsidP="0070382A">
            <w:pPr>
              <w:jc w:val="both"/>
              <w:rPr>
                <w:i/>
                <w:sz w:val="20"/>
                <w:szCs w:val="20"/>
              </w:rPr>
            </w:pPr>
            <w:r w:rsidRPr="00A26F39">
              <w:rPr>
                <w:i/>
                <w:sz w:val="20"/>
                <w:szCs w:val="20"/>
              </w:rPr>
              <w:t>(</w:t>
            </w:r>
            <w:r w:rsidR="00B207C8" w:rsidRPr="00A26F39">
              <w:rPr>
                <w:i/>
                <w:sz w:val="20"/>
                <w:szCs w:val="20"/>
              </w:rPr>
              <w:t xml:space="preserve">Paraiška </w:t>
            </w:r>
            <w:r w:rsidR="00C720C3" w:rsidRPr="00A26F39">
              <w:rPr>
                <w:i/>
                <w:sz w:val="20"/>
                <w:szCs w:val="20"/>
              </w:rPr>
              <w:t>(pirminė ir galutinė)</w:t>
            </w:r>
            <w:r w:rsidR="00C720C3" w:rsidRPr="00A26F39">
              <w:rPr>
                <w:sz w:val="22"/>
                <w:szCs w:val="22"/>
              </w:rPr>
              <w:t xml:space="preserve"> </w:t>
            </w:r>
            <w:r w:rsidR="00B207C8" w:rsidRPr="00A26F39">
              <w:rPr>
                <w:i/>
                <w:sz w:val="20"/>
                <w:szCs w:val="20"/>
              </w:rPr>
              <w:t xml:space="preserve">pateikta subjekto, įvardintu tinkamu pareiškėju </w:t>
            </w:r>
            <w:r w:rsidR="00C74A4A" w:rsidRPr="00A26F39">
              <w:rPr>
                <w:i/>
                <w:sz w:val="20"/>
                <w:szCs w:val="20"/>
              </w:rPr>
              <w:t xml:space="preserve">laikoma </w:t>
            </w:r>
            <w:r w:rsidR="00B207C8" w:rsidRPr="00A26F39">
              <w:rPr>
                <w:i/>
                <w:sz w:val="20"/>
                <w:szCs w:val="20"/>
              </w:rPr>
              <w:t>tada, kai pareiškėjas atitinka VPS ir patvirtintame VPS priemonės / veiklos srities, pagal kurią</w:t>
            </w:r>
            <w:r w:rsidR="0070382A" w:rsidRPr="00A26F39">
              <w:rPr>
                <w:i/>
                <w:sz w:val="20"/>
                <w:szCs w:val="20"/>
              </w:rPr>
              <w:t xml:space="preserve"> planuojama įgyvendinti VP, FSA </w:t>
            </w:r>
            <w:r w:rsidR="00B207C8" w:rsidRPr="00A26F39">
              <w:rPr>
                <w:i/>
                <w:sz w:val="20"/>
                <w:szCs w:val="20"/>
              </w:rPr>
              <w:t xml:space="preserve">pareiškėjui nurodytus reikalavimus ir nėra nurodytas kaip netinkamas pareiškėjas. Nustatoma remiantis </w:t>
            </w:r>
            <w:r w:rsidR="00474DF7" w:rsidRPr="00A26F39">
              <w:rPr>
                <w:i/>
                <w:sz w:val="20"/>
                <w:szCs w:val="20"/>
              </w:rPr>
              <w:t xml:space="preserve">pirminės paraiškos 1 dalies „Bendra informacija apie pareiškėją“ 1.1 papunktyje „Pareiškėjo pavadinimas &lt;...&gt;, vardas, pavardė &lt;...&gt;“, 1.2 papunktyje „Pareiškėjo registracijos kodas &lt;...&gt;, asmens kodas &lt;...&gt;“ pateikta informacija, verslo plano (jei tokį privaloma pateikti) </w:t>
            </w:r>
            <w:r w:rsidR="00A70A4D" w:rsidRPr="00A26F39">
              <w:rPr>
                <w:i/>
                <w:sz w:val="20"/>
                <w:szCs w:val="20"/>
              </w:rPr>
              <w:t>1.3 papunktyje „Informacija apie pareiškėją – ūkio subjektą“ pateikta informacija (</w:t>
            </w:r>
            <w:r w:rsidR="00B6762C" w:rsidRPr="00A26F39">
              <w:rPr>
                <w:i/>
                <w:sz w:val="20"/>
                <w:szCs w:val="20"/>
              </w:rPr>
              <w:t xml:space="preserve">vertinant atkreiptinas dėmesys į </w:t>
            </w:r>
            <w:r w:rsidR="00B6762C" w:rsidRPr="00A26F39">
              <w:rPr>
                <w:bCs/>
                <w:i/>
                <w:sz w:val="20"/>
                <w:szCs w:val="20"/>
              </w:rPr>
              <w:t xml:space="preserve">VP administravimo taisyklių 129 punkto reikalavimą, kuriame nurodyta, kad </w:t>
            </w:r>
            <w:r w:rsidR="00B6762C" w:rsidRPr="00A26F39">
              <w:rPr>
                <w:i/>
                <w:sz w:val="20"/>
                <w:szCs w:val="20"/>
              </w:rPr>
              <w:t>galutinių VP paraiškų tinkamumo vertinimo metu neleidžiama keisti, taisyti, tikslinti prie galutinės VP paraiškos pateikto VP verslo plano</w:t>
            </w:r>
            <w:r w:rsidR="00A70A4D" w:rsidRPr="00A26F39">
              <w:rPr>
                <w:i/>
                <w:sz w:val="20"/>
                <w:szCs w:val="20"/>
              </w:rPr>
              <w:t>)</w:t>
            </w:r>
            <w:r w:rsidR="00A61A0D" w:rsidRPr="00A26F39">
              <w:rPr>
                <w:i/>
                <w:sz w:val="20"/>
                <w:szCs w:val="20"/>
              </w:rPr>
              <w:t xml:space="preserve">. Paraiškėjo duomenys sutikrinami </w:t>
            </w:r>
            <w:r w:rsidR="00371584" w:rsidRPr="00A26F39">
              <w:rPr>
                <w:i/>
                <w:sz w:val="20"/>
                <w:szCs w:val="20"/>
              </w:rPr>
              <w:t xml:space="preserve">su viešuosiuose registruose esančiais duomenimis </w:t>
            </w:r>
            <w:r w:rsidR="00EA0219" w:rsidRPr="00A26F39">
              <w:rPr>
                <w:i/>
                <w:sz w:val="20"/>
                <w:szCs w:val="20"/>
              </w:rPr>
              <w:t xml:space="preserve">pagal asmens kodą </w:t>
            </w:r>
            <w:r w:rsidR="00B73552" w:rsidRPr="00A26F39">
              <w:rPr>
                <w:i/>
                <w:sz w:val="20"/>
                <w:szCs w:val="20"/>
              </w:rPr>
              <w:t xml:space="preserve">Gyventojų registre </w:t>
            </w:r>
            <w:r w:rsidR="00EA0219" w:rsidRPr="00A26F39">
              <w:rPr>
                <w:i/>
                <w:sz w:val="20"/>
                <w:szCs w:val="20"/>
              </w:rPr>
              <w:t xml:space="preserve">(kai pareiškėjas fizinis asmuo) arba </w:t>
            </w:r>
            <w:r w:rsidR="00B73552" w:rsidRPr="00A26F39">
              <w:rPr>
                <w:i/>
                <w:sz w:val="20"/>
                <w:szCs w:val="20"/>
              </w:rPr>
              <w:t xml:space="preserve">pagal juridinio asmens kodą </w:t>
            </w:r>
            <w:r w:rsidR="00DB3D63" w:rsidRPr="00A26F39">
              <w:rPr>
                <w:i/>
                <w:sz w:val="20"/>
                <w:szCs w:val="20"/>
              </w:rPr>
              <w:t xml:space="preserve">VĮ Registrų centro </w:t>
            </w:r>
            <w:r w:rsidR="00B73552" w:rsidRPr="00A26F39">
              <w:rPr>
                <w:i/>
                <w:sz w:val="20"/>
                <w:szCs w:val="20"/>
              </w:rPr>
              <w:t>Juridinių asmenų registre (kai pareiškėjas juridinis asmuo)</w:t>
            </w:r>
            <w:r w:rsidR="004A6A30" w:rsidRPr="00A26F39">
              <w:rPr>
                <w:i/>
                <w:sz w:val="20"/>
                <w:szCs w:val="20"/>
              </w:rPr>
              <w:t xml:space="preserve">, </w:t>
            </w:r>
            <w:r w:rsidR="00B73552" w:rsidRPr="00A26F39">
              <w:rPr>
                <w:i/>
                <w:sz w:val="20"/>
                <w:szCs w:val="20"/>
              </w:rPr>
              <w:t xml:space="preserve">taip pat pagal poreikį kituose </w:t>
            </w:r>
            <w:r w:rsidR="004A6A30" w:rsidRPr="00A26F39">
              <w:rPr>
                <w:i/>
                <w:sz w:val="20"/>
                <w:szCs w:val="20"/>
              </w:rPr>
              <w:t>viešuosiuose registruose</w:t>
            </w:r>
            <w:r w:rsidR="00567420" w:rsidRPr="00A26F39">
              <w:rPr>
                <w:i/>
                <w:sz w:val="20"/>
                <w:szCs w:val="20"/>
              </w:rPr>
              <w:t xml:space="preserve">. </w:t>
            </w:r>
            <w:r w:rsidR="00EB0D2F" w:rsidRPr="00A26F39">
              <w:rPr>
                <w:i/>
                <w:sz w:val="20"/>
                <w:szCs w:val="20"/>
              </w:rPr>
              <w:t xml:space="preserve">Siekiant nustatyti, ar </w:t>
            </w:r>
            <w:r w:rsidR="00EB0D2F" w:rsidRPr="00A26F39">
              <w:rPr>
                <w:i/>
                <w:color w:val="000000"/>
                <w:sz w:val="20"/>
                <w:szCs w:val="20"/>
              </w:rPr>
              <w:t xml:space="preserve">pareiškėjas atitinka tinkamo pareiškėjo statusą (labai maža, maža ar vidutinė įmonė), nurodytą FSA, vadovaujantis VP administravimo taisyklių </w:t>
            </w:r>
            <w:r w:rsidR="00EB0D2F" w:rsidRPr="00A26F39">
              <w:rPr>
                <w:i/>
                <w:sz w:val="20"/>
                <w:szCs w:val="20"/>
              </w:rPr>
              <w:t>29.3</w:t>
            </w:r>
            <w:r w:rsidR="00EB0D2F" w:rsidRPr="00A26F39">
              <w:rPr>
                <w:i/>
                <w:color w:val="000000"/>
                <w:sz w:val="20"/>
                <w:szCs w:val="20"/>
              </w:rPr>
              <w:t xml:space="preserve">  papunkčiu </w:t>
            </w:r>
            <w:r w:rsidR="00371584" w:rsidRPr="00A26F39">
              <w:rPr>
                <w:i/>
                <w:color w:val="000000"/>
                <w:sz w:val="20"/>
                <w:szCs w:val="20"/>
              </w:rPr>
              <w:lastRenderedPageBreak/>
              <w:t>kreipiamasi į Agentūrą dėl</w:t>
            </w:r>
            <w:r w:rsidR="00EB0D2F" w:rsidRPr="00A26F39">
              <w:rPr>
                <w:i/>
                <w:color w:val="000000"/>
                <w:sz w:val="20"/>
                <w:szCs w:val="20"/>
              </w:rPr>
              <w:t xml:space="preserve"> išvados dėl pareiškėjo dydžio pateikimo</w:t>
            </w:r>
            <w:r w:rsidR="00371584" w:rsidRPr="00A26F39">
              <w:rPr>
                <w:i/>
                <w:color w:val="000000"/>
                <w:sz w:val="20"/>
                <w:szCs w:val="20"/>
              </w:rPr>
              <w:t xml:space="preserve">. </w:t>
            </w:r>
            <w:r w:rsidR="004D3129" w:rsidRPr="00A26F39">
              <w:rPr>
                <w:i/>
                <w:sz w:val="20"/>
                <w:szCs w:val="20"/>
              </w:rPr>
              <w:t xml:space="preserve">Žymimas atsakymas „Taip“, jeigu nustatoma, kad pareiškėjas atitinka </w:t>
            </w:r>
            <w:r w:rsidR="0082365E" w:rsidRPr="00A26F39">
              <w:rPr>
                <w:i/>
                <w:sz w:val="20"/>
                <w:szCs w:val="20"/>
              </w:rPr>
              <w:t xml:space="preserve">VPS ir patvirtintame FSA </w:t>
            </w:r>
            <w:r w:rsidR="005A48AB" w:rsidRPr="00A26F39">
              <w:rPr>
                <w:i/>
                <w:sz w:val="20"/>
                <w:szCs w:val="20"/>
              </w:rPr>
              <w:t>nurodytą tinkamą paramos gavėją</w:t>
            </w:r>
            <w:r w:rsidR="00C3161A" w:rsidRPr="00A26F39">
              <w:rPr>
                <w:i/>
                <w:sz w:val="20"/>
                <w:szCs w:val="20"/>
              </w:rPr>
              <w:t>. Žymimas atsakymas „Ne“, jeigu nustatoma, kad paraišką</w:t>
            </w:r>
            <w:r w:rsidR="00B33FFD" w:rsidRPr="00A26F39">
              <w:rPr>
                <w:i/>
                <w:sz w:val="20"/>
                <w:szCs w:val="20"/>
              </w:rPr>
              <w:t xml:space="preserve"> pateikė netinkamas paramos gavėjas</w:t>
            </w:r>
            <w:r w:rsidR="00EB0D2F" w:rsidRPr="00A26F39">
              <w:rPr>
                <w:i/>
                <w:sz w:val="20"/>
                <w:szCs w:val="20"/>
              </w:rPr>
              <w:t>.</w:t>
            </w:r>
            <w:r w:rsidRPr="00A26F39">
              <w:rPr>
                <w:i/>
                <w:sz w:val="20"/>
                <w:szCs w:val="20"/>
              </w:rPr>
              <w:t>)</w:t>
            </w:r>
          </w:p>
        </w:tc>
        <w:tc>
          <w:tcPr>
            <w:tcW w:w="1701" w:type="dxa"/>
            <w:tcBorders>
              <w:top w:val="single" w:sz="4" w:space="0" w:color="auto"/>
              <w:left w:val="single" w:sz="4" w:space="0" w:color="auto"/>
              <w:right w:val="single" w:sz="4" w:space="0" w:color="auto"/>
            </w:tcBorders>
            <w:shd w:val="clear" w:color="auto" w:fill="auto"/>
            <w:vAlign w:val="center"/>
          </w:tcPr>
          <w:p w14:paraId="51868B99" w14:textId="76A95DC2" w:rsidR="00C84B06" w:rsidRPr="00A26F39" w:rsidRDefault="00BA3CA2" w:rsidP="00540A2C">
            <w:pPr>
              <w:pStyle w:val="NormalWeb"/>
              <w:spacing w:before="0" w:after="0"/>
              <w:rPr>
                <w:lang w:val="lt-LT"/>
              </w:rPr>
            </w:pPr>
            <w:r w:rsidRPr="00A26F39">
              <w:rPr>
                <w:bCs/>
                <w:sz w:val="20"/>
                <w:lang w:val="lt-LT"/>
              </w:rPr>
              <w:lastRenderedPageBreak/>
              <w:sym w:font="Symbol" w:char="F09F"/>
            </w:r>
            <w:r w:rsidRPr="00A26F39">
              <w:rPr>
                <w:bCs/>
                <w:sz w:val="20"/>
                <w:lang w:val="lt-LT"/>
              </w:rPr>
              <w:t xml:space="preserve"> Taip      </w:t>
            </w:r>
            <w:r w:rsidRPr="00A26F39">
              <w:rPr>
                <w:bCs/>
                <w:sz w:val="20"/>
                <w:lang w:val="lt-LT"/>
              </w:rPr>
              <w:sym w:font="Symbol" w:char="F09F"/>
            </w:r>
            <w:r w:rsidRPr="00A26F39">
              <w:rPr>
                <w:bCs/>
                <w:sz w:val="20"/>
                <w:lang w:val="lt-LT"/>
              </w:rPr>
              <w:t xml:space="preserve"> Ne    </w:t>
            </w:r>
          </w:p>
        </w:tc>
        <w:tc>
          <w:tcPr>
            <w:tcW w:w="1764" w:type="dxa"/>
            <w:tcBorders>
              <w:top w:val="single" w:sz="4" w:space="0" w:color="auto"/>
              <w:left w:val="single" w:sz="4" w:space="0" w:color="auto"/>
              <w:right w:val="single" w:sz="4" w:space="0" w:color="auto"/>
            </w:tcBorders>
          </w:tcPr>
          <w:p w14:paraId="31A65FD3" w14:textId="0412774F" w:rsidR="00615853" w:rsidRPr="00A26F39" w:rsidRDefault="00615853" w:rsidP="00540A2C">
            <w:pPr>
              <w:pStyle w:val="NormalWeb"/>
              <w:spacing w:before="0" w:after="0"/>
              <w:rPr>
                <w:sz w:val="22"/>
                <w:szCs w:val="22"/>
                <w:lang w:val="lt-LT"/>
              </w:rPr>
            </w:pPr>
          </w:p>
        </w:tc>
      </w:tr>
      <w:tr w:rsidR="003423EA" w:rsidRPr="00A26F39" w14:paraId="504E5A48" w14:textId="77777777" w:rsidTr="004067BF">
        <w:trPr>
          <w:trHeight w:val="20"/>
        </w:trPr>
        <w:tc>
          <w:tcPr>
            <w:tcW w:w="567" w:type="dxa"/>
            <w:tcBorders>
              <w:top w:val="single" w:sz="4" w:space="0" w:color="auto"/>
              <w:left w:val="single" w:sz="4" w:space="0" w:color="auto"/>
              <w:right w:val="single" w:sz="4" w:space="0" w:color="auto"/>
            </w:tcBorders>
          </w:tcPr>
          <w:p w14:paraId="66516EF8" w14:textId="77777777" w:rsidR="003423EA" w:rsidRPr="00A26F39" w:rsidRDefault="003423EA" w:rsidP="00217932">
            <w:pPr>
              <w:pStyle w:val="ListParagraph"/>
              <w:numPr>
                <w:ilvl w:val="0"/>
                <w:numId w:val="1"/>
              </w:numPr>
              <w:tabs>
                <w:tab w:val="left" w:pos="360"/>
              </w:tabs>
              <w:ind w:left="0" w:firstLine="0"/>
              <w:rPr>
                <w:b/>
                <w:bCs/>
              </w:rPr>
            </w:pPr>
          </w:p>
        </w:tc>
        <w:tc>
          <w:tcPr>
            <w:tcW w:w="6521" w:type="dxa"/>
            <w:tcBorders>
              <w:top w:val="single" w:sz="4" w:space="0" w:color="auto"/>
              <w:left w:val="single" w:sz="4" w:space="0" w:color="auto"/>
              <w:right w:val="single" w:sz="4" w:space="0" w:color="auto"/>
            </w:tcBorders>
            <w:shd w:val="clear" w:color="auto" w:fill="auto"/>
          </w:tcPr>
          <w:p w14:paraId="5D1B1368" w14:textId="0B4EABCF" w:rsidR="003423EA" w:rsidRPr="00A26F39" w:rsidRDefault="005E65F7" w:rsidP="00C867D3">
            <w:pPr>
              <w:jc w:val="both"/>
              <w:rPr>
                <w:sz w:val="22"/>
                <w:szCs w:val="22"/>
              </w:rPr>
            </w:pPr>
            <w:r w:rsidRPr="00A26F39">
              <w:rPr>
                <w:sz w:val="22"/>
                <w:szCs w:val="22"/>
              </w:rPr>
              <w:t xml:space="preserve">Ar </w:t>
            </w:r>
            <w:r w:rsidR="00861520" w:rsidRPr="00A26F39">
              <w:rPr>
                <w:sz w:val="22"/>
                <w:szCs w:val="22"/>
              </w:rPr>
              <w:t xml:space="preserve">pareiškėjo </w:t>
            </w:r>
            <w:r w:rsidRPr="00A26F39">
              <w:rPr>
                <w:sz w:val="22"/>
                <w:szCs w:val="22"/>
              </w:rPr>
              <w:t xml:space="preserve">partneris (-ai) (kai VP teikiamas kartu su partneriu (-ais)) </w:t>
            </w:r>
            <w:r w:rsidR="00163A56" w:rsidRPr="00A26F39">
              <w:rPr>
                <w:sz w:val="22"/>
                <w:szCs w:val="22"/>
              </w:rPr>
              <w:t xml:space="preserve">yra </w:t>
            </w:r>
            <w:r w:rsidR="00556AD5" w:rsidRPr="00A26F39">
              <w:rPr>
                <w:sz w:val="22"/>
                <w:szCs w:val="22"/>
              </w:rPr>
              <w:t xml:space="preserve">įvardytas </w:t>
            </w:r>
            <w:r w:rsidR="00B73899" w:rsidRPr="00A26F39">
              <w:rPr>
                <w:sz w:val="22"/>
                <w:szCs w:val="22"/>
              </w:rPr>
              <w:t xml:space="preserve">tinkamu </w:t>
            </w:r>
            <w:r w:rsidR="00556AD5" w:rsidRPr="00A26F39">
              <w:rPr>
                <w:sz w:val="22"/>
                <w:szCs w:val="22"/>
              </w:rPr>
              <w:t xml:space="preserve">partneriu </w:t>
            </w:r>
            <w:r w:rsidR="00FD29C6" w:rsidRPr="00A26F39">
              <w:rPr>
                <w:sz w:val="22"/>
                <w:szCs w:val="22"/>
              </w:rPr>
              <w:t xml:space="preserve">VPS ir </w:t>
            </w:r>
            <w:r w:rsidR="008C574B" w:rsidRPr="00A26F39">
              <w:rPr>
                <w:sz w:val="22"/>
                <w:szCs w:val="22"/>
              </w:rPr>
              <w:t>patvirtintame FSA</w:t>
            </w:r>
            <w:r w:rsidRPr="00A26F39">
              <w:rPr>
                <w:sz w:val="22"/>
                <w:szCs w:val="22"/>
              </w:rPr>
              <w:t>?</w:t>
            </w:r>
            <w:r w:rsidRPr="00A26F39">
              <w:t xml:space="preserve"> </w:t>
            </w:r>
            <w:r w:rsidRPr="00A26F39">
              <w:rPr>
                <w:i/>
                <w:sz w:val="20"/>
                <w:szCs w:val="20"/>
              </w:rPr>
              <w:t xml:space="preserve">(Partneris turi atitikti </w:t>
            </w:r>
            <w:r w:rsidR="00FD29C6" w:rsidRPr="00A26F39">
              <w:rPr>
                <w:i/>
                <w:sz w:val="20"/>
                <w:szCs w:val="20"/>
              </w:rPr>
              <w:t xml:space="preserve">VPS (jeigu VPS pateikiama informacija apie tinkamus projekto partnerius) ir </w:t>
            </w:r>
            <w:r w:rsidR="008C574B" w:rsidRPr="00A26F39">
              <w:rPr>
                <w:i/>
                <w:sz w:val="20"/>
                <w:szCs w:val="20"/>
              </w:rPr>
              <w:t xml:space="preserve">patvirtintame VPS priemonės / veiklos srities, pagal kurią teikiamas VP, FSA įvardintus </w:t>
            </w:r>
            <w:r w:rsidR="00C867D3" w:rsidRPr="00A26F39">
              <w:rPr>
                <w:i/>
                <w:sz w:val="20"/>
                <w:szCs w:val="20"/>
              </w:rPr>
              <w:t xml:space="preserve">tinkamu </w:t>
            </w:r>
            <w:r w:rsidR="008C574B" w:rsidRPr="00A26F39">
              <w:rPr>
                <w:i/>
                <w:sz w:val="20"/>
                <w:szCs w:val="20"/>
              </w:rPr>
              <w:t>partnerius</w:t>
            </w:r>
            <w:r w:rsidRPr="00A26F39">
              <w:rPr>
                <w:i/>
                <w:sz w:val="20"/>
                <w:szCs w:val="20"/>
              </w:rPr>
              <w:t xml:space="preserve"> bei nebūti nurodytas </w:t>
            </w:r>
            <w:r w:rsidR="00FD29C6" w:rsidRPr="00A26F39">
              <w:rPr>
                <w:i/>
                <w:sz w:val="20"/>
                <w:szCs w:val="20"/>
              </w:rPr>
              <w:t xml:space="preserve">VPS (jei taikoma) ir </w:t>
            </w:r>
            <w:r w:rsidR="00B73899" w:rsidRPr="00A26F39">
              <w:rPr>
                <w:i/>
                <w:sz w:val="20"/>
                <w:szCs w:val="20"/>
              </w:rPr>
              <w:t xml:space="preserve">FSA kaip </w:t>
            </w:r>
            <w:r w:rsidR="00C867D3" w:rsidRPr="00A26F39">
              <w:rPr>
                <w:i/>
                <w:sz w:val="20"/>
                <w:szCs w:val="20"/>
              </w:rPr>
              <w:t xml:space="preserve">netinkamas </w:t>
            </w:r>
            <w:r w:rsidRPr="00A26F39">
              <w:rPr>
                <w:i/>
                <w:sz w:val="20"/>
                <w:szCs w:val="20"/>
              </w:rPr>
              <w:t>partneris.</w:t>
            </w:r>
            <w:r w:rsidR="008C574B" w:rsidRPr="00A26F39">
              <w:rPr>
                <w:i/>
                <w:sz w:val="20"/>
                <w:szCs w:val="20"/>
              </w:rPr>
              <w:t xml:space="preserve"> </w:t>
            </w:r>
            <w:r w:rsidR="006A5A65" w:rsidRPr="00A26F39">
              <w:rPr>
                <w:i/>
                <w:sz w:val="20"/>
                <w:szCs w:val="20"/>
              </w:rPr>
              <w:t xml:space="preserve">Nustatoma </w:t>
            </w:r>
            <w:r w:rsidR="006844C2" w:rsidRPr="00A26F39">
              <w:rPr>
                <w:i/>
                <w:sz w:val="20"/>
                <w:szCs w:val="20"/>
              </w:rPr>
              <w:t xml:space="preserve">vadovaujantis pirminės </w:t>
            </w:r>
            <w:r w:rsidR="006A5A65" w:rsidRPr="00A26F39">
              <w:rPr>
                <w:i/>
                <w:sz w:val="20"/>
                <w:szCs w:val="20"/>
              </w:rPr>
              <w:t xml:space="preserve">paraiškos </w:t>
            </w:r>
            <w:r w:rsidR="006844C2" w:rsidRPr="00A26F39">
              <w:rPr>
                <w:i/>
                <w:sz w:val="20"/>
                <w:szCs w:val="20"/>
              </w:rPr>
              <w:t>2 dalies 2.3 papunktyje „Informacija apie vietos projekto partnerius“</w:t>
            </w:r>
            <w:r w:rsidR="0004025D" w:rsidRPr="00A26F39">
              <w:rPr>
                <w:i/>
                <w:sz w:val="20"/>
                <w:szCs w:val="20"/>
              </w:rPr>
              <w:t xml:space="preserve"> pateiktą informaciją</w:t>
            </w:r>
            <w:r w:rsidR="00B911DB" w:rsidRPr="00A26F39">
              <w:rPr>
                <w:i/>
                <w:sz w:val="20"/>
                <w:szCs w:val="20"/>
              </w:rPr>
              <w:t>, kartu su pirmine ir galutine</w:t>
            </w:r>
            <w:r w:rsidR="006A5A65" w:rsidRPr="00A26F39">
              <w:rPr>
                <w:i/>
                <w:sz w:val="20"/>
                <w:szCs w:val="20"/>
              </w:rPr>
              <w:t xml:space="preserve"> </w:t>
            </w:r>
            <w:r w:rsidR="0004025D" w:rsidRPr="00A26F39">
              <w:rPr>
                <w:i/>
                <w:sz w:val="20"/>
                <w:szCs w:val="20"/>
              </w:rPr>
              <w:t>paraiška pateiktais dokumentais.</w:t>
            </w:r>
            <w:r w:rsidR="006A5A65" w:rsidRPr="00A26F39">
              <w:rPr>
                <w:i/>
                <w:sz w:val="20"/>
                <w:szCs w:val="20"/>
              </w:rPr>
              <w:t xml:space="preserve"> </w:t>
            </w:r>
            <w:r w:rsidR="0004025D" w:rsidRPr="00A26F39">
              <w:rPr>
                <w:i/>
                <w:sz w:val="20"/>
                <w:szCs w:val="20"/>
              </w:rPr>
              <w:t xml:space="preserve">Informacija patikrinama </w:t>
            </w:r>
            <w:r w:rsidR="006A5A65" w:rsidRPr="00A26F39">
              <w:rPr>
                <w:i/>
                <w:sz w:val="20"/>
                <w:szCs w:val="20"/>
              </w:rPr>
              <w:t xml:space="preserve">viešuosiuose registruose </w:t>
            </w:r>
            <w:r w:rsidR="0004025D" w:rsidRPr="00A26F39">
              <w:rPr>
                <w:i/>
                <w:sz w:val="20"/>
                <w:szCs w:val="20"/>
              </w:rPr>
              <w:t xml:space="preserve">(Gyventojų registre / VĮ Registrų centro Juridinių asmenų registre, taip pat pagal poreikį kituose viešuosiuose registruose) </w:t>
            </w:r>
            <w:r w:rsidR="006A5A65" w:rsidRPr="00A26F39">
              <w:rPr>
                <w:i/>
                <w:sz w:val="20"/>
                <w:szCs w:val="20"/>
              </w:rPr>
              <w:t xml:space="preserve">ir pažymimas atitinkamas atsakymas. </w:t>
            </w:r>
            <w:r w:rsidR="008C574B" w:rsidRPr="00A26F39">
              <w:rPr>
                <w:i/>
                <w:sz w:val="20"/>
                <w:szCs w:val="20"/>
              </w:rPr>
              <w:t xml:space="preserve">Kai VP teikiamas be partnerio (-ų) </w:t>
            </w:r>
            <w:r w:rsidRPr="00A26F39">
              <w:rPr>
                <w:i/>
                <w:sz w:val="20"/>
                <w:szCs w:val="20"/>
              </w:rPr>
              <w:t>, žymimas atsakymas „N/a“</w:t>
            </w:r>
            <w:r w:rsidR="008C574B" w:rsidRPr="00A26F39">
              <w:rPr>
                <w:i/>
                <w:sz w:val="20"/>
                <w:szCs w:val="20"/>
              </w:rPr>
              <w:t>.</w:t>
            </w:r>
            <w:r w:rsidRPr="00A26F39">
              <w:rPr>
                <w:i/>
                <w:sz w:val="20"/>
                <w:szCs w:val="20"/>
              </w:rPr>
              <w:t>)</w:t>
            </w:r>
          </w:p>
        </w:tc>
        <w:tc>
          <w:tcPr>
            <w:tcW w:w="1701" w:type="dxa"/>
            <w:tcBorders>
              <w:top w:val="single" w:sz="4" w:space="0" w:color="auto"/>
              <w:left w:val="single" w:sz="4" w:space="0" w:color="auto"/>
              <w:right w:val="single" w:sz="4" w:space="0" w:color="auto"/>
            </w:tcBorders>
            <w:shd w:val="clear" w:color="auto" w:fill="auto"/>
            <w:vAlign w:val="center"/>
          </w:tcPr>
          <w:p w14:paraId="059AFC65" w14:textId="77777777" w:rsidR="003423EA" w:rsidRPr="00A26F39" w:rsidRDefault="003423EA" w:rsidP="003423EA">
            <w:pPr>
              <w:pStyle w:val="NormalWeb"/>
              <w:spacing w:before="0" w:after="0"/>
              <w:rPr>
                <w:bCs/>
                <w:sz w:val="20"/>
                <w:lang w:val="lt-LT"/>
              </w:rPr>
            </w:pPr>
            <w:r w:rsidRPr="00A26F39">
              <w:rPr>
                <w:bCs/>
                <w:sz w:val="20"/>
                <w:lang w:val="lt-LT"/>
              </w:rPr>
              <w:sym w:font="Symbol" w:char="F09F"/>
            </w:r>
            <w:r w:rsidRPr="00A26F39">
              <w:rPr>
                <w:bCs/>
                <w:sz w:val="20"/>
                <w:lang w:val="lt-LT"/>
              </w:rPr>
              <w:t xml:space="preserve"> Taip      </w:t>
            </w:r>
            <w:r w:rsidRPr="00A26F39">
              <w:rPr>
                <w:bCs/>
                <w:sz w:val="20"/>
                <w:lang w:val="lt-LT"/>
              </w:rPr>
              <w:sym w:font="Symbol" w:char="F09F"/>
            </w:r>
            <w:r w:rsidRPr="00A26F39">
              <w:rPr>
                <w:bCs/>
                <w:sz w:val="20"/>
                <w:lang w:val="lt-LT"/>
              </w:rPr>
              <w:t xml:space="preserve"> Ne </w:t>
            </w:r>
          </w:p>
          <w:p w14:paraId="25D168EA" w14:textId="77777777" w:rsidR="003423EA" w:rsidRPr="00A26F39" w:rsidRDefault="003423EA" w:rsidP="003423EA">
            <w:pPr>
              <w:rPr>
                <w:bCs/>
                <w:sz w:val="20"/>
              </w:rPr>
            </w:pPr>
            <w:r w:rsidRPr="00A26F39">
              <w:rPr>
                <w:bCs/>
                <w:sz w:val="20"/>
              </w:rPr>
              <w:sym w:font="Symbol" w:char="F09F"/>
            </w:r>
            <w:r w:rsidRPr="00A26F39">
              <w:rPr>
                <w:bCs/>
                <w:sz w:val="20"/>
              </w:rPr>
              <w:t xml:space="preserve"> N/a</w:t>
            </w:r>
          </w:p>
          <w:p w14:paraId="72C46B86" w14:textId="77777777" w:rsidR="003423EA" w:rsidRPr="00A26F39" w:rsidRDefault="003423EA" w:rsidP="00540A2C">
            <w:pPr>
              <w:pStyle w:val="NormalWeb"/>
              <w:spacing w:before="0" w:after="0"/>
              <w:rPr>
                <w:bCs/>
                <w:sz w:val="20"/>
                <w:lang w:val="lt-LT"/>
              </w:rPr>
            </w:pPr>
          </w:p>
        </w:tc>
        <w:tc>
          <w:tcPr>
            <w:tcW w:w="1764" w:type="dxa"/>
            <w:tcBorders>
              <w:top w:val="single" w:sz="4" w:space="0" w:color="auto"/>
              <w:left w:val="single" w:sz="4" w:space="0" w:color="auto"/>
              <w:right w:val="single" w:sz="4" w:space="0" w:color="auto"/>
            </w:tcBorders>
          </w:tcPr>
          <w:p w14:paraId="745DDF59" w14:textId="77777777" w:rsidR="003423EA" w:rsidRPr="00A26F39" w:rsidRDefault="003423EA" w:rsidP="00540A2C">
            <w:pPr>
              <w:pStyle w:val="NormalWeb"/>
              <w:spacing w:before="0" w:after="0"/>
              <w:rPr>
                <w:sz w:val="22"/>
                <w:szCs w:val="22"/>
                <w:lang w:val="lt-LT"/>
              </w:rPr>
            </w:pPr>
          </w:p>
        </w:tc>
      </w:tr>
      <w:tr w:rsidR="00C84B06" w:rsidRPr="00A26F39" w14:paraId="091EECC8" w14:textId="77777777" w:rsidTr="004067BF">
        <w:trPr>
          <w:trHeight w:val="20"/>
        </w:trPr>
        <w:tc>
          <w:tcPr>
            <w:tcW w:w="567" w:type="dxa"/>
            <w:tcBorders>
              <w:top w:val="single" w:sz="4" w:space="0" w:color="auto"/>
              <w:left w:val="single" w:sz="4" w:space="0" w:color="auto"/>
              <w:right w:val="single" w:sz="4" w:space="0" w:color="auto"/>
            </w:tcBorders>
          </w:tcPr>
          <w:p w14:paraId="4131CC9B" w14:textId="77777777" w:rsidR="00C84B06" w:rsidRPr="00A26F39" w:rsidRDefault="00C84B06" w:rsidP="00217932">
            <w:pPr>
              <w:pStyle w:val="ListParagraph"/>
              <w:numPr>
                <w:ilvl w:val="0"/>
                <w:numId w:val="1"/>
              </w:numPr>
              <w:ind w:left="0" w:firstLine="0"/>
              <w:rPr>
                <w:b/>
                <w:bCs/>
              </w:rPr>
            </w:pPr>
          </w:p>
        </w:tc>
        <w:tc>
          <w:tcPr>
            <w:tcW w:w="6521" w:type="dxa"/>
            <w:tcBorders>
              <w:top w:val="single" w:sz="4" w:space="0" w:color="auto"/>
              <w:left w:val="single" w:sz="4" w:space="0" w:color="auto"/>
              <w:right w:val="single" w:sz="4" w:space="0" w:color="auto"/>
            </w:tcBorders>
            <w:shd w:val="clear" w:color="auto" w:fill="auto"/>
          </w:tcPr>
          <w:p w14:paraId="525EDE48" w14:textId="28DDBBF8" w:rsidR="00C84B06" w:rsidRPr="00A26F39" w:rsidRDefault="003B3B12" w:rsidP="000331A3">
            <w:pPr>
              <w:jc w:val="both"/>
              <w:rPr>
                <w:sz w:val="22"/>
                <w:szCs w:val="22"/>
              </w:rPr>
            </w:pPr>
            <w:r w:rsidRPr="00A26F39">
              <w:rPr>
                <w:sz w:val="22"/>
                <w:szCs w:val="22"/>
              </w:rPr>
              <w:t xml:space="preserve">Ar </w:t>
            </w:r>
            <w:r w:rsidR="000A36D2" w:rsidRPr="00A26F39">
              <w:rPr>
                <w:sz w:val="22"/>
                <w:szCs w:val="22"/>
              </w:rPr>
              <w:t xml:space="preserve">pareiškėjas </w:t>
            </w:r>
            <w:r w:rsidR="00D256F4" w:rsidRPr="00A26F39">
              <w:rPr>
                <w:sz w:val="22"/>
                <w:szCs w:val="22"/>
              </w:rPr>
              <w:t xml:space="preserve">ir partneris (-ai) (kai VP teikiamas kartu su partneriu (-ais)) </w:t>
            </w:r>
            <w:r w:rsidR="002D4F71" w:rsidRPr="00A26F39">
              <w:rPr>
                <w:sz w:val="22"/>
                <w:szCs w:val="22"/>
              </w:rPr>
              <w:t>neturi</w:t>
            </w:r>
            <w:r w:rsidR="000A36D2" w:rsidRPr="00A26F39">
              <w:rPr>
                <w:sz w:val="22"/>
                <w:szCs w:val="22"/>
              </w:rPr>
              <w:t xml:space="preserve"> nė vieno nepabaigto įgyvendinti </w:t>
            </w:r>
            <w:r w:rsidR="002D4F71" w:rsidRPr="00A26F39">
              <w:rPr>
                <w:sz w:val="22"/>
                <w:szCs w:val="22"/>
              </w:rPr>
              <w:t xml:space="preserve">VP </w:t>
            </w:r>
            <w:r w:rsidR="000A36D2" w:rsidRPr="00A26F39">
              <w:rPr>
                <w:sz w:val="22"/>
                <w:szCs w:val="22"/>
              </w:rPr>
              <w:t xml:space="preserve">arba </w:t>
            </w:r>
            <w:r w:rsidR="002D4F71" w:rsidRPr="00A26F39">
              <w:rPr>
                <w:sz w:val="22"/>
                <w:szCs w:val="22"/>
              </w:rPr>
              <w:t>įgyvendina</w:t>
            </w:r>
            <w:r w:rsidR="000A36D2" w:rsidRPr="00A26F39">
              <w:rPr>
                <w:sz w:val="22"/>
                <w:szCs w:val="22"/>
              </w:rPr>
              <w:t xml:space="preserve"> leidžiamą projektų kiekį KPP lygmeniu tuo pat metu</w:t>
            </w:r>
            <w:r w:rsidR="000331A3" w:rsidRPr="00A26F39">
              <w:rPr>
                <w:sz w:val="22"/>
                <w:szCs w:val="22"/>
              </w:rPr>
              <w:t>?</w:t>
            </w:r>
          </w:p>
          <w:p w14:paraId="79E672F5" w14:textId="2ADADA69" w:rsidR="00686EFC" w:rsidRPr="00A26F39" w:rsidRDefault="00686EFC" w:rsidP="00912110">
            <w:pPr>
              <w:jc w:val="both"/>
              <w:rPr>
                <w:i/>
                <w:sz w:val="20"/>
                <w:szCs w:val="20"/>
              </w:rPr>
            </w:pPr>
            <w:r w:rsidRPr="00A26F39">
              <w:rPr>
                <w:i/>
                <w:sz w:val="20"/>
                <w:szCs w:val="20"/>
              </w:rPr>
              <w:t>(</w:t>
            </w:r>
            <w:r w:rsidR="00AD6FA7" w:rsidRPr="00A26F39">
              <w:rPr>
                <w:i/>
                <w:sz w:val="20"/>
                <w:szCs w:val="20"/>
              </w:rPr>
              <w:t xml:space="preserve">Vertintojas patikrina, ar pareiškėjas </w:t>
            </w:r>
            <w:r w:rsidR="00D256F4" w:rsidRPr="00A26F39">
              <w:rPr>
                <w:i/>
                <w:sz w:val="20"/>
                <w:szCs w:val="20"/>
              </w:rPr>
              <w:t xml:space="preserve">ir partneris (-ai) </w:t>
            </w:r>
            <w:r w:rsidR="00AD6FA7" w:rsidRPr="00A26F39">
              <w:rPr>
                <w:i/>
                <w:sz w:val="20"/>
                <w:szCs w:val="20"/>
              </w:rPr>
              <w:t>neturi nė vieno nepabaigto įgyvendinti VP</w:t>
            </w:r>
            <w:r w:rsidR="00AE27F6" w:rsidRPr="00A26F39">
              <w:rPr>
                <w:i/>
                <w:sz w:val="20"/>
                <w:szCs w:val="20"/>
              </w:rPr>
              <w:t xml:space="preserve"> arba įgyvendina leidžiamą projektų kiekį KPP lygmeniu tuo pat metu</w:t>
            </w:r>
            <w:r w:rsidR="00734BDC" w:rsidRPr="00A26F39">
              <w:rPr>
                <w:i/>
                <w:sz w:val="20"/>
                <w:szCs w:val="20"/>
              </w:rPr>
              <w:t xml:space="preserve"> (</w:t>
            </w:r>
            <w:r w:rsidR="001E50BB" w:rsidRPr="00A26F39">
              <w:rPr>
                <w:i/>
                <w:sz w:val="20"/>
                <w:szCs w:val="20"/>
              </w:rPr>
              <w:t xml:space="preserve">patikrinama </w:t>
            </w:r>
            <w:r w:rsidR="00734BDC" w:rsidRPr="00A26F39">
              <w:rPr>
                <w:i/>
                <w:sz w:val="20"/>
              </w:rPr>
              <w:t>Agentūros informaciniame portale</w:t>
            </w:r>
            <w:r w:rsidR="001E50BB" w:rsidRPr="00A26F39">
              <w:rPr>
                <w:i/>
                <w:sz w:val="20"/>
              </w:rPr>
              <w:t xml:space="preserve"> </w:t>
            </w:r>
            <w:hyperlink r:id="rId8" w:history="1">
              <w:r w:rsidR="00912110" w:rsidRPr="00A26F39">
                <w:rPr>
                  <w:rStyle w:val="Hyperlink"/>
                  <w:i/>
                  <w:sz w:val="20"/>
                </w:rPr>
                <w:t>https://portal.nma.lt</w:t>
              </w:r>
            </w:hyperlink>
            <w:r w:rsidR="00734BDC" w:rsidRPr="00A26F39">
              <w:rPr>
                <w:i/>
                <w:sz w:val="20"/>
                <w:szCs w:val="20"/>
              </w:rPr>
              <w:t>)</w:t>
            </w:r>
            <w:r w:rsidR="00AE27F6" w:rsidRPr="00A26F39">
              <w:rPr>
                <w:i/>
                <w:sz w:val="20"/>
                <w:szCs w:val="20"/>
              </w:rPr>
              <w:t xml:space="preserve"> (netaikoma savivaldybių administracijoms ir kitoms biudžetinėms įstaigoms)</w:t>
            </w:r>
            <w:r w:rsidR="00030B1E" w:rsidRPr="00A26F39">
              <w:rPr>
                <w:i/>
                <w:sz w:val="20"/>
                <w:szCs w:val="20"/>
              </w:rPr>
              <w:t>. Vadovaujantis VP administravimo taisyklių 18.1.2 papunkčiu, tuo pat metu KPP lygmeniu leidžiama įgyvendinti ne daugiau kaip (nurodomos alternatyvos): 1. vieną projektą, susijusį su investicijomis į infrastruktūrą, verslą</w:t>
            </w:r>
            <w:r w:rsidR="006F025C">
              <w:rPr>
                <w:i/>
                <w:sz w:val="20"/>
                <w:szCs w:val="20"/>
              </w:rPr>
              <w:t xml:space="preserve"> </w:t>
            </w:r>
            <w:r w:rsidR="006F025C" w:rsidRPr="006F025C">
              <w:rPr>
                <w:i/>
                <w:sz w:val="20"/>
                <w:szCs w:val="20"/>
              </w:rPr>
              <w:t>(įskaitant NVO, bendruomeninį ar socialinį verslą)</w:t>
            </w:r>
            <w:r w:rsidR="00030B1E" w:rsidRPr="006F025C">
              <w:rPr>
                <w:i/>
                <w:sz w:val="20"/>
                <w:szCs w:val="20"/>
              </w:rPr>
              <w:t xml:space="preserve">, </w:t>
            </w:r>
            <w:r w:rsidR="00030B1E" w:rsidRPr="00A26F39">
              <w:rPr>
                <w:i/>
                <w:sz w:val="20"/>
                <w:szCs w:val="20"/>
              </w:rPr>
              <w:t>prekių gamybą, paslaugų teikimą (pvz., verslo kūrimo, verslo plėtros, kaimų atnaujinimo) ir vieną projektą, susijusį su investicijomis į žmogiškąjį kapitalą (pvz., mokymų, kultūros renginių, stovyklų organizavimo); 2. du projektus, susijusius su investicijomis į žmogiškąjį kapitalą</w:t>
            </w:r>
            <w:r w:rsidR="00030B1E" w:rsidRPr="00A26F39">
              <w:rPr>
                <w:i/>
                <w:color w:val="000000"/>
                <w:sz w:val="20"/>
                <w:szCs w:val="20"/>
              </w:rPr>
              <w:t xml:space="preserve">. </w:t>
            </w:r>
            <w:r w:rsidR="003B67ED" w:rsidRPr="00A26F39">
              <w:rPr>
                <w:i/>
                <w:color w:val="000000"/>
                <w:sz w:val="20"/>
                <w:szCs w:val="20"/>
              </w:rPr>
              <w:t xml:space="preserve">Patikrinęs, </w:t>
            </w:r>
            <w:r w:rsidR="00D923D5" w:rsidRPr="00A26F39">
              <w:rPr>
                <w:i/>
                <w:color w:val="000000"/>
                <w:sz w:val="20"/>
                <w:szCs w:val="20"/>
              </w:rPr>
              <w:t xml:space="preserve">vertintojas </w:t>
            </w:r>
            <w:r w:rsidR="003B67ED" w:rsidRPr="00A26F39">
              <w:rPr>
                <w:i/>
                <w:color w:val="000000"/>
                <w:sz w:val="20"/>
                <w:szCs w:val="20"/>
              </w:rPr>
              <w:t xml:space="preserve">pažymi atitinkamą atsakymą. Jei pareiškėjas </w:t>
            </w:r>
            <w:r w:rsidR="00D256F4" w:rsidRPr="00A26F39">
              <w:rPr>
                <w:i/>
                <w:color w:val="000000"/>
                <w:sz w:val="20"/>
                <w:szCs w:val="20"/>
              </w:rPr>
              <w:t xml:space="preserve">ir partneris (-ai) </w:t>
            </w:r>
            <w:r w:rsidR="003B67ED" w:rsidRPr="00A26F39">
              <w:rPr>
                <w:i/>
                <w:color w:val="000000"/>
                <w:sz w:val="20"/>
                <w:szCs w:val="20"/>
              </w:rPr>
              <w:t xml:space="preserve">yra </w:t>
            </w:r>
            <w:r w:rsidR="003B67ED" w:rsidRPr="00A26F39">
              <w:rPr>
                <w:i/>
                <w:sz w:val="20"/>
                <w:szCs w:val="20"/>
              </w:rPr>
              <w:t>savivaldybės administracija ir kitos biudžetinės įstaigos</w:t>
            </w:r>
            <w:r w:rsidR="00357276" w:rsidRPr="00A26F39">
              <w:rPr>
                <w:i/>
                <w:sz w:val="20"/>
                <w:szCs w:val="20"/>
              </w:rPr>
              <w:t xml:space="preserve">, žymimas atsakymas </w:t>
            </w:r>
            <w:r w:rsidR="00357276" w:rsidRPr="00A26F39">
              <w:rPr>
                <w:i/>
                <w:sz w:val="20"/>
              </w:rPr>
              <w:t>„N/a“</w:t>
            </w:r>
            <w:r w:rsidR="003B67ED" w:rsidRPr="00A26F39">
              <w:rPr>
                <w:i/>
                <w:sz w:val="20"/>
                <w:szCs w:val="20"/>
              </w:rPr>
              <w:t>.)</w:t>
            </w:r>
          </w:p>
        </w:tc>
        <w:tc>
          <w:tcPr>
            <w:tcW w:w="1701" w:type="dxa"/>
            <w:tcBorders>
              <w:top w:val="single" w:sz="4" w:space="0" w:color="auto"/>
              <w:left w:val="single" w:sz="4" w:space="0" w:color="auto"/>
              <w:right w:val="single" w:sz="4" w:space="0" w:color="auto"/>
            </w:tcBorders>
            <w:shd w:val="clear" w:color="auto" w:fill="auto"/>
            <w:vAlign w:val="center"/>
          </w:tcPr>
          <w:p w14:paraId="08FE7594" w14:textId="77777777" w:rsidR="00AE27F6" w:rsidRPr="00A26F39" w:rsidRDefault="00BA3CA2" w:rsidP="00540A2C">
            <w:pPr>
              <w:pStyle w:val="NormalWeb"/>
              <w:spacing w:before="0" w:after="0"/>
              <w:rPr>
                <w:bCs/>
                <w:sz w:val="20"/>
                <w:lang w:val="lt-LT"/>
              </w:rPr>
            </w:pPr>
            <w:r w:rsidRPr="00A26F39">
              <w:rPr>
                <w:bCs/>
                <w:sz w:val="20"/>
                <w:lang w:val="lt-LT"/>
              </w:rPr>
              <w:sym w:font="Symbol" w:char="F09F"/>
            </w:r>
            <w:r w:rsidRPr="00A26F39">
              <w:rPr>
                <w:bCs/>
                <w:sz w:val="20"/>
                <w:lang w:val="lt-LT"/>
              </w:rPr>
              <w:t xml:space="preserve"> Taip      </w:t>
            </w:r>
            <w:r w:rsidRPr="00A26F39">
              <w:rPr>
                <w:bCs/>
                <w:sz w:val="20"/>
                <w:lang w:val="lt-LT"/>
              </w:rPr>
              <w:sym w:font="Symbol" w:char="F09F"/>
            </w:r>
            <w:r w:rsidRPr="00A26F39">
              <w:rPr>
                <w:bCs/>
                <w:sz w:val="20"/>
                <w:lang w:val="lt-LT"/>
              </w:rPr>
              <w:t xml:space="preserve"> Ne </w:t>
            </w:r>
          </w:p>
          <w:p w14:paraId="2C311D8D" w14:textId="77777777" w:rsidR="00AE27F6" w:rsidRPr="00A26F39" w:rsidRDefault="00AE27F6" w:rsidP="00AE27F6">
            <w:pPr>
              <w:rPr>
                <w:bCs/>
                <w:sz w:val="20"/>
              </w:rPr>
            </w:pPr>
            <w:r w:rsidRPr="00A26F39">
              <w:rPr>
                <w:bCs/>
                <w:sz w:val="20"/>
              </w:rPr>
              <w:sym w:font="Symbol" w:char="F09F"/>
            </w:r>
            <w:r w:rsidRPr="00A26F39">
              <w:rPr>
                <w:bCs/>
                <w:sz w:val="20"/>
              </w:rPr>
              <w:t xml:space="preserve"> N/a</w:t>
            </w:r>
          </w:p>
          <w:p w14:paraId="24142512" w14:textId="30E62AA3" w:rsidR="00C84B06" w:rsidRPr="00A26F39" w:rsidRDefault="00BA3CA2" w:rsidP="00540A2C">
            <w:pPr>
              <w:pStyle w:val="NormalWeb"/>
              <w:spacing w:before="0" w:after="0"/>
              <w:rPr>
                <w:lang w:val="lt-LT"/>
              </w:rPr>
            </w:pPr>
            <w:r w:rsidRPr="00A26F39">
              <w:rPr>
                <w:bCs/>
                <w:sz w:val="20"/>
                <w:lang w:val="lt-LT"/>
              </w:rPr>
              <w:t xml:space="preserve">   </w:t>
            </w:r>
          </w:p>
        </w:tc>
        <w:tc>
          <w:tcPr>
            <w:tcW w:w="1764" w:type="dxa"/>
            <w:tcBorders>
              <w:top w:val="single" w:sz="4" w:space="0" w:color="auto"/>
              <w:left w:val="single" w:sz="4" w:space="0" w:color="auto"/>
              <w:right w:val="single" w:sz="4" w:space="0" w:color="auto"/>
            </w:tcBorders>
          </w:tcPr>
          <w:p w14:paraId="33DEE5B4" w14:textId="77777777" w:rsidR="00C84B06" w:rsidRPr="00A26F39" w:rsidRDefault="00C84B06" w:rsidP="00540A2C">
            <w:pPr>
              <w:pStyle w:val="NormalWeb"/>
              <w:spacing w:before="0" w:after="0"/>
              <w:rPr>
                <w:sz w:val="22"/>
                <w:szCs w:val="22"/>
                <w:lang w:val="lt-LT"/>
              </w:rPr>
            </w:pPr>
          </w:p>
        </w:tc>
      </w:tr>
      <w:tr w:rsidR="00C84B06" w:rsidRPr="00A26F39" w14:paraId="2FE8E771" w14:textId="77777777" w:rsidTr="004067BF">
        <w:trPr>
          <w:trHeight w:val="20"/>
        </w:trPr>
        <w:tc>
          <w:tcPr>
            <w:tcW w:w="567" w:type="dxa"/>
            <w:tcBorders>
              <w:top w:val="single" w:sz="4" w:space="0" w:color="auto"/>
              <w:left w:val="single" w:sz="4" w:space="0" w:color="auto"/>
              <w:right w:val="single" w:sz="4" w:space="0" w:color="auto"/>
            </w:tcBorders>
          </w:tcPr>
          <w:p w14:paraId="026E6597" w14:textId="77777777" w:rsidR="00C84B06" w:rsidRPr="00A26F39" w:rsidRDefault="00C84B06" w:rsidP="00217932">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7DAA204C" w14:textId="7551019C" w:rsidR="00C84B06" w:rsidRPr="00A26F39" w:rsidRDefault="00A77DC9" w:rsidP="00E4461F">
            <w:pPr>
              <w:jc w:val="both"/>
              <w:rPr>
                <w:sz w:val="22"/>
                <w:szCs w:val="22"/>
              </w:rPr>
            </w:pPr>
            <w:r w:rsidRPr="00A26F39">
              <w:rPr>
                <w:sz w:val="22"/>
                <w:szCs w:val="22"/>
              </w:rPr>
              <w:t xml:space="preserve">Ar pareiškėjas </w:t>
            </w:r>
            <w:r w:rsidR="00E4461F" w:rsidRPr="00A26F39">
              <w:rPr>
                <w:sz w:val="22"/>
                <w:szCs w:val="22"/>
              </w:rPr>
              <w:t>registruotas (ir veikia) / deklaravęs nuolatinę gyvenamąją vietą VPS vykdytojos, kuriai teikiama VP paraiška, teritorijoje?</w:t>
            </w:r>
          </w:p>
          <w:p w14:paraId="3DBF48EC" w14:textId="3C83E027" w:rsidR="000A6A25" w:rsidRPr="00A26F39" w:rsidRDefault="002C4621" w:rsidP="00E4461F">
            <w:pPr>
              <w:jc w:val="both"/>
              <w:rPr>
                <w:i/>
                <w:sz w:val="20"/>
                <w:szCs w:val="20"/>
              </w:rPr>
            </w:pPr>
            <w:r w:rsidRPr="00A26F39">
              <w:rPr>
                <w:i/>
                <w:sz w:val="20"/>
                <w:szCs w:val="20"/>
              </w:rPr>
              <w:t>(</w:t>
            </w:r>
            <w:r w:rsidR="004A5CCF" w:rsidRPr="00A26F39">
              <w:rPr>
                <w:i/>
                <w:sz w:val="20"/>
                <w:szCs w:val="20"/>
              </w:rPr>
              <w:t>V</w:t>
            </w:r>
            <w:r w:rsidRPr="00A26F39">
              <w:rPr>
                <w:i/>
                <w:sz w:val="20"/>
                <w:szCs w:val="20"/>
              </w:rPr>
              <w:t xml:space="preserve">adovaujantis VP administravimo taisyklių 18.1.3 papunkčiu, </w:t>
            </w:r>
            <w:r w:rsidR="004A5CCF" w:rsidRPr="00A26F39">
              <w:rPr>
                <w:i/>
                <w:sz w:val="20"/>
                <w:szCs w:val="20"/>
              </w:rPr>
              <w:t xml:space="preserve">pareiškėjas </w:t>
            </w:r>
            <w:r w:rsidRPr="00A26F39">
              <w:rPr>
                <w:i/>
                <w:sz w:val="20"/>
                <w:szCs w:val="20"/>
              </w:rPr>
              <w:t>atsižvelgiant į jo teisinę formą, turi</w:t>
            </w:r>
            <w:r w:rsidR="000A6A25" w:rsidRPr="00A26F39">
              <w:rPr>
                <w:i/>
                <w:sz w:val="20"/>
                <w:szCs w:val="20"/>
              </w:rPr>
              <w:t xml:space="preserve"> būti</w:t>
            </w:r>
            <w:r w:rsidRPr="00A26F39">
              <w:rPr>
                <w:i/>
                <w:sz w:val="20"/>
                <w:szCs w:val="20"/>
              </w:rPr>
              <w:t>:</w:t>
            </w:r>
            <w:r w:rsidR="000A6A25" w:rsidRPr="00A26F39">
              <w:rPr>
                <w:i/>
                <w:sz w:val="20"/>
                <w:szCs w:val="20"/>
              </w:rPr>
              <w:t xml:space="preserve"> </w:t>
            </w:r>
          </w:p>
          <w:p w14:paraId="47301BB7" w14:textId="77777777" w:rsidR="000A6A25" w:rsidRPr="00A26F39" w:rsidRDefault="000A6A25" w:rsidP="00E4461F">
            <w:pPr>
              <w:jc w:val="both"/>
              <w:rPr>
                <w:i/>
                <w:sz w:val="20"/>
                <w:szCs w:val="20"/>
              </w:rPr>
            </w:pPr>
            <w:r w:rsidRPr="00A26F39">
              <w:rPr>
                <w:i/>
                <w:sz w:val="20"/>
                <w:szCs w:val="20"/>
              </w:rPr>
              <w:t>1. registruotu VPS vykdytojos, kuriai teikiama vietos projekto paraiška, teritorijoje arba rajono savivaldybės, kurioje veikia VPS vykdytoja, atstovaujamoje teritorijoje ir vykdyti veiklą VPS vykdytojos teritorijoje (</w:t>
            </w:r>
            <w:r w:rsidRPr="00A26F39">
              <w:rPr>
                <w:i/>
                <w:color w:val="000000"/>
                <w:sz w:val="20"/>
                <w:szCs w:val="20"/>
              </w:rPr>
              <w:t>taikoma NVO);</w:t>
            </w:r>
          </w:p>
          <w:p w14:paraId="778B2416" w14:textId="77777777" w:rsidR="000A6A25" w:rsidRPr="00A26F39" w:rsidRDefault="000A6A25" w:rsidP="00E4461F">
            <w:pPr>
              <w:jc w:val="both"/>
              <w:rPr>
                <w:i/>
                <w:sz w:val="20"/>
                <w:szCs w:val="20"/>
              </w:rPr>
            </w:pPr>
            <w:r w:rsidRPr="00A26F39">
              <w:rPr>
                <w:i/>
                <w:sz w:val="20"/>
                <w:szCs w:val="20"/>
              </w:rPr>
              <w:t>2. registruotu VPS vykdytojos, kuriai teikiama vietos projekto paraiška, teritorijoje (</w:t>
            </w:r>
            <w:r w:rsidRPr="00A26F39">
              <w:rPr>
                <w:i/>
                <w:color w:val="000000"/>
                <w:sz w:val="20"/>
                <w:szCs w:val="20"/>
              </w:rPr>
              <w:t>taikoma juridiniams asmenims, išskyrus NVO, savivaldybių administracijas ir kitas biudžetines įstaigas);</w:t>
            </w:r>
          </w:p>
          <w:p w14:paraId="595147B9" w14:textId="77777777" w:rsidR="000A6A25" w:rsidRPr="00A26F39" w:rsidRDefault="000A6A25" w:rsidP="00E4461F">
            <w:pPr>
              <w:jc w:val="both"/>
              <w:rPr>
                <w:i/>
                <w:sz w:val="20"/>
                <w:szCs w:val="20"/>
              </w:rPr>
            </w:pPr>
            <w:r w:rsidRPr="00A26F39">
              <w:rPr>
                <w:i/>
                <w:color w:val="000000"/>
                <w:sz w:val="20"/>
                <w:szCs w:val="20"/>
              </w:rPr>
              <w:t>3.</w:t>
            </w:r>
            <w:r w:rsidRPr="00A26F39">
              <w:rPr>
                <w:i/>
                <w:sz w:val="20"/>
                <w:szCs w:val="20"/>
              </w:rPr>
              <w:t xml:space="preserve"> deklaravusiu nuolatinę gyvenamąją vietą VPS vykdytojos, kuriai teikiama vietos projekto paraiška, teritorijoje (taikoma fiziniams asmenims, išskyrus ūkininkus);</w:t>
            </w:r>
          </w:p>
          <w:p w14:paraId="1D09425D" w14:textId="77777777" w:rsidR="00400D07" w:rsidRPr="00A26F39" w:rsidRDefault="00400D07" w:rsidP="00E4461F">
            <w:pPr>
              <w:jc w:val="both"/>
              <w:rPr>
                <w:i/>
                <w:sz w:val="20"/>
                <w:szCs w:val="20"/>
              </w:rPr>
            </w:pPr>
            <w:r w:rsidRPr="00A26F39">
              <w:rPr>
                <w:i/>
                <w:sz w:val="20"/>
                <w:szCs w:val="20"/>
              </w:rPr>
              <w:t xml:space="preserve">4. deklaravusiu nuolatinę gyvenamąją vietą ir (arba) įregistravusiu žemės ūkio valdą ir ūkį VPS vykdytojos, kuriai teikiama vietos projekto paraiška, teritorijoje (taikoma ūkininkams). Jeigu pareiškėjas yra ūkininkas, žemės ūkio valda jo vardu (kaip valdos valdytojo) registruojama Lietuvos Respublikos žemės ūkio ir kaimo verslo registre Lietuvos Respublikos žemės ūkio ministro 2008 m. gegužės 15 d. įsakymo Nr. 3D-278 „Dėl žemės ūkio valdų registravimo Lietuvos Respublikos žemės ūkio ir kaimo verslo registre“ nustatyta tvarka; ūkis registruojamas Ūkininko ūkių registre Lietuvos Respublikos žemės ūkio ministro 2003 m. liepos 24 d. įsakymo Nr. 3D-298 „Dėl ūkininkų ūkių registravimo ūkininkų ūkių registre tvarkos“ nustatyta tvarka. Papildomi </w:t>
            </w:r>
            <w:r w:rsidRPr="00A26F39">
              <w:rPr>
                <w:i/>
                <w:sz w:val="20"/>
                <w:szCs w:val="20"/>
              </w:rPr>
              <w:lastRenderedPageBreak/>
              <w:t>reikalavimai pareiškėjo sąsajoms su kaimo vietovių VVG teritorija arba dvisektorės VVG teritorija (toliau bendrai abi vadinamos – VVG teritorija) gali būti nurodyti VPS;</w:t>
            </w:r>
          </w:p>
          <w:p w14:paraId="38B0C57B" w14:textId="77777777" w:rsidR="003E10E7" w:rsidRPr="00A26F39" w:rsidRDefault="00400D07" w:rsidP="00E4461F">
            <w:pPr>
              <w:jc w:val="both"/>
              <w:rPr>
                <w:i/>
                <w:sz w:val="20"/>
                <w:szCs w:val="20"/>
              </w:rPr>
            </w:pPr>
            <w:r w:rsidRPr="00A26F39">
              <w:rPr>
                <w:i/>
                <w:sz w:val="20"/>
                <w:szCs w:val="20"/>
              </w:rPr>
              <w:t>5. vykdyti veiklą VVG teritorijoje (taikoma savivaldybių administracijoms ir kitoms biudžetinėms įstaigoms)</w:t>
            </w:r>
            <w:r w:rsidR="003E10E7" w:rsidRPr="00A26F39">
              <w:rPr>
                <w:i/>
                <w:sz w:val="20"/>
                <w:szCs w:val="20"/>
              </w:rPr>
              <w:t>.</w:t>
            </w:r>
          </w:p>
          <w:p w14:paraId="6FB2DE47" w14:textId="5AF038C1" w:rsidR="00E4461F" w:rsidRPr="00A26F39" w:rsidRDefault="003E10E7" w:rsidP="00551C82">
            <w:pPr>
              <w:jc w:val="both"/>
              <w:rPr>
                <w:i/>
                <w:sz w:val="20"/>
                <w:szCs w:val="20"/>
              </w:rPr>
            </w:pPr>
            <w:r w:rsidRPr="00A26F39">
              <w:rPr>
                <w:i/>
                <w:sz w:val="20"/>
                <w:szCs w:val="20"/>
              </w:rPr>
              <w:t>Atsižvelgiant į pareiškėjo teisinę formą, vertintojas patikrina</w:t>
            </w:r>
            <w:r w:rsidR="005465AF" w:rsidRPr="00A26F39">
              <w:rPr>
                <w:i/>
                <w:sz w:val="20"/>
                <w:szCs w:val="20"/>
              </w:rPr>
              <w:t xml:space="preserve">, ar pareiškėjas atitinka </w:t>
            </w:r>
            <w:r w:rsidR="00A63D97" w:rsidRPr="00A26F39">
              <w:rPr>
                <w:i/>
                <w:sz w:val="20"/>
                <w:szCs w:val="20"/>
              </w:rPr>
              <w:t xml:space="preserve">aukščiau šio klausimo tikrinimo instrukcijoje nurodytą </w:t>
            </w:r>
            <w:r w:rsidR="00616EE7" w:rsidRPr="00A26F39">
              <w:rPr>
                <w:i/>
                <w:sz w:val="20"/>
                <w:szCs w:val="20"/>
              </w:rPr>
              <w:t xml:space="preserve">atitinkamą </w:t>
            </w:r>
            <w:r w:rsidR="00A63D97" w:rsidRPr="00A26F39">
              <w:rPr>
                <w:i/>
                <w:sz w:val="20"/>
                <w:szCs w:val="20"/>
              </w:rPr>
              <w:t>tinkamumo reikalavimą</w:t>
            </w:r>
            <w:r w:rsidR="00660C18" w:rsidRPr="00A26F39">
              <w:rPr>
                <w:i/>
                <w:sz w:val="20"/>
                <w:szCs w:val="20"/>
              </w:rPr>
              <w:t xml:space="preserve"> ir nurodo pastabose, kurį atitinka</w:t>
            </w:r>
            <w:r w:rsidR="00A63D97" w:rsidRPr="00A26F39">
              <w:rPr>
                <w:i/>
                <w:sz w:val="20"/>
                <w:szCs w:val="20"/>
              </w:rPr>
              <w:t xml:space="preserve">. Nustatoma remiantis </w:t>
            </w:r>
            <w:r w:rsidR="00BC30C2" w:rsidRPr="00A26F39">
              <w:rPr>
                <w:i/>
                <w:sz w:val="20"/>
                <w:szCs w:val="20"/>
              </w:rPr>
              <w:t>pirminės paraiškos</w:t>
            </w:r>
            <w:r w:rsidR="00BC30C2" w:rsidRPr="00A26F39">
              <w:rPr>
                <w:i/>
                <w:sz w:val="20"/>
              </w:rPr>
              <w:t xml:space="preserve"> I dalyje „Bendra informacija apie pareiškėją“ </w:t>
            </w:r>
            <w:r w:rsidR="00BC30C2" w:rsidRPr="00A26F39">
              <w:rPr>
                <w:i/>
                <w:sz w:val="20"/>
                <w:szCs w:val="20"/>
              </w:rPr>
              <w:t xml:space="preserve"> </w:t>
            </w:r>
            <w:r w:rsidR="00F619C1" w:rsidRPr="00A26F39">
              <w:rPr>
                <w:i/>
                <w:sz w:val="20"/>
                <w:szCs w:val="20"/>
              </w:rPr>
              <w:t xml:space="preserve">pateikta informacija, </w:t>
            </w:r>
            <w:r w:rsidR="00A63D97" w:rsidRPr="00A26F39">
              <w:rPr>
                <w:i/>
                <w:sz w:val="20"/>
                <w:szCs w:val="20"/>
              </w:rPr>
              <w:t>kartu su paraiška (pirmine ir (ar) galutine) pateiktus</w:t>
            </w:r>
            <w:r w:rsidR="00A40784" w:rsidRPr="00A26F39">
              <w:rPr>
                <w:i/>
                <w:sz w:val="20"/>
                <w:szCs w:val="20"/>
              </w:rPr>
              <w:t xml:space="preserve"> dokumentus. Duomenys sutikrinami su </w:t>
            </w:r>
            <w:r w:rsidR="00A63D97" w:rsidRPr="00A26F39">
              <w:rPr>
                <w:i/>
                <w:sz w:val="20"/>
                <w:szCs w:val="20"/>
              </w:rPr>
              <w:t xml:space="preserve">viešuosiuose </w:t>
            </w:r>
            <w:r w:rsidR="00F619C1" w:rsidRPr="00A26F39">
              <w:rPr>
                <w:i/>
                <w:sz w:val="20"/>
                <w:szCs w:val="20"/>
              </w:rPr>
              <w:t>registruose esančia informacija. Pareiškėjo (</w:t>
            </w:r>
            <w:r w:rsidR="00F619C1" w:rsidRPr="00A26F39">
              <w:rPr>
                <w:rFonts w:eastAsia="Calibri"/>
                <w:i/>
                <w:sz w:val="20"/>
                <w:szCs w:val="20"/>
              </w:rPr>
              <w:t xml:space="preserve">juridinio asmens) registracijos vieta patikrinama pagal </w:t>
            </w:r>
            <w:r w:rsidR="00F713CD" w:rsidRPr="00A26F39">
              <w:rPr>
                <w:i/>
                <w:sz w:val="20"/>
                <w:szCs w:val="20"/>
              </w:rPr>
              <w:t xml:space="preserve">VĮ Registrų centro Juridinių asmenų registro </w:t>
            </w:r>
            <w:r w:rsidR="006F21A8" w:rsidRPr="00A26F39">
              <w:rPr>
                <w:i/>
                <w:sz w:val="20"/>
                <w:szCs w:val="20"/>
              </w:rPr>
              <w:t>duomenis;</w:t>
            </w:r>
            <w:r w:rsidR="00F713CD" w:rsidRPr="00A26F39">
              <w:rPr>
                <w:i/>
                <w:sz w:val="20"/>
                <w:szCs w:val="20"/>
              </w:rPr>
              <w:t xml:space="preserve"> </w:t>
            </w:r>
            <w:r w:rsidR="00F619C1" w:rsidRPr="00A26F39">
              <w:rPr>
                <w:i/>
                <w:sz w:val="20"/>
                <w:szCs w:val="20"/>
              </w:rPr>
              <w:t xml:space="preserve">pareiškėjo (fizinio asmens) nuolatinė gyvenamoji vieta patikrinama pagal </w:t>
            </w:r>
            <w:r w:rsidR="00F619C1" w:rsidRPr="00A26F39">
              <w:rPr>
                <w:i/>
                <w:color w:val="000000"/>
                <w:sz w:val="20"/>
                <w:szCs w:val="20"/>
              </w:rPr>
              <w:t>pareiškėjo gyvenamosios vietos deklaraciją</w:t>
            </w:r>
            <w:r w:rsidR="006F21A8" w:rsidRPr="00A26F39">
              <w:rPr>
                <w:i/>
                <w:color w:val="000000"/>
                <w:sz w:val="20"/>
                <w:szCs w:val="20"/>
              </w:rPr>
              <w:t>;</w:t>
            </w:r>
            <w:r w:rsidR="00F713CD" w:rsidRPr="00A26F39">
              <w:rPr>
                <w:i/>
                <w:color w:val="000000"/>
                <w:sz w:val="20"/>
                <w:szCs w:val="20"/>
              </w:rPr>
              <w:t xml:space="preserve"> pareiškėjo vykdomos veiklos teritorija tikrinama pagal pareiškėjo pateiktus, įrodančius dokumentus</w:t>
            </w:r>
            <w:r w:rsidR="006F21A8" w:rsidRPr="00A26F39">
              <w:rPr>
                <w:i/>
                <w:color w:val="000000"/>
                <w:sz w:val="20"/>
                <w:szCs w:val="20"/>
              </w:rPr>
              <w:t xml:space="preserve">; </w:t>
            </w:r>
            <w:r w:rsidR="006F21A8" w:rsidRPr="00A26F39">
              <w:rPr>
                <w:i/>
                <w:sz w:val="20"/>
                <w:szCs w:val="20"/>
              </w:rPr>
              <w:t>žemės ūkio valdos ir ūkio registracijos vieta patikrinama pagal</w:t>
            </w:r>
            <w:r w:rsidR="00883463" w:rsidRPr="00A26F39">
              <w:rPr>
                <w:i/>
                <w:sz w:val="20"/>
                <w:szCs w:val="20"/>
              </w:rPr>
              <w:t xml:space="preserve"> Žemės ūkio ir kaimo verslo registro ir Ūkininko ūkių registro duomenis</w:t>
            </w:r>
            <w:r w:rsidR="00855970" w:rsidRPr="00A26F39">
              <w:rPr>
                <w:i/>
                <w:sz w:val="20"/>
                <w:szCs w:val="20"/>
              </w:rPr>
              <w:t>, jei reikia  – kituose registruose</w:t>
            </w:r>
            <w:r w:rsidR="000E0432" w:rsidRPr="00A26F39">
              <w:rPr>
                <w:i/>
                <w:sz w:val="20"/>
                <w:szCs w:val="20"/>
              </w:rPr>
              <w:t xml:space="preserve">. Esant poreikiui, vadovaujantis VP administravimo taisyklių </w:t>
            </w:r>
            <w:r w:rsidR="000E0432" w:rsidRPr="00A26F39">
              <w:rPr>
                <w:i/>
                <w:color w:val="000000"/>
                <w:sz w:val="20"/>
                <w:szCs w:val="20"/>
              </w:rPr>
              <w:t xml:space="preserve">138.6 papunkčiu </w:t>
            </w:r>
            <w:r w:rsidR="002D2B1F" w:rsidRPr="00A26F39">
              <w:rPr>
                <w:i/>
                <w:color w:val="000000"/>
                <w:sz w:val="20"/>
                <w:szCs w:val="20"/>
              </w:rPr>
              <w:t xml:space="preserve">gali būti </w:t>
            </w:r>
            <w:r w:rsidR="000E0432" w:rsidRPr="00A26F39">
              <w:rPr>
                <w:i/>
                <w:color w:val="000000"/>
                <w:sz w:val="20"/>
                <w:szCs w:val="20"/>
              </w:rPr>
              <w:t>kreipiamasi į Agentūrą dėl viešuosiuose registruose esančios informacijos, reikalingos  VP paraiškai įvertinti, pateikimo.</w:t>
            </w:r>
            <w:r w:rsidR="006240A6" w:rsidRPr="00A26F39">
              <w:rPr>
                <w:i/>
                <w:color w:val="000000"/>
                <w:sz w:val="20"/>
                <w:szCs w:val="20"/>
              </w:rPr>
              <w:t xml:space="preserve"> Patikrinus pažymimas atitinkamas atsakymas.)</w:t>
            </w:r>
          </w:p>
        </w:tc>
        <w:tc>
          <w:tcPr>
            <w:tcW w:w="1701" w:type="dxa"/>
            <w:tcBorders>
              <w:left w:val="single" w:sz="4" w:space="0" w:color="auto"/>
              <w:right w:val="single" w:sz="4" w:space="0" w:color="auto"/>
            </w:tcBorders>
            <w:shd w:val="clear" w:color="auto" w:fill="auto"/>
            <w:vAlign w:val="center"/>
          </w:tcPr>
          <w:p w14:paraId="203AD54C" w14:textId="7A201DD3" w:rsidR="00C84B06" w:rsidRPr="00A26F39" w:rsidRDefault="00BA3CA2" w:rsidP="00540A2C">
            <w:pPr>
              <w:pStyle w:val="NormalWeb"/>
              <w:spacing w:before="0" w:after="0"/>
              <w:rPr>
                <w:lang w:val="lt-LT"/>
              </w:rPr>
            </w:pPr>
            <w:r w:rsidRPr="00A26F39">
              <w:rPr>
                <w:bCs/>
                <w:sz w:val="20"/>
                <w:lang w:val="lt-LT"/>
              </w:rPr>
              <w:lastRenderedPageBreak/>
              <w:sym w:font="Symbol" w:char="F09F"/>
            </w:r>
            <w:r w:rsidRPr="00A26F39">
              <w:rPr>
                <w:bCs/>
                <w:sz w:val="20"/>
                <w:lang w:val="lt-LT"/>
              </w:rPr>
              <w:t xml:space="preserve"> Taip      </w:t>
            </w:r>
            <w:r w:rsidRPr="00A26F39">
              <w:rPr>
                <w:bCs/>
                <w:sz w:val="20"/>
                <w:lang w:val="lt-LT"/>
              </w:rPr>
              <w:sym w:font="Symbol" w:char="F09F"/>
            </w:r>
            <w:r w:rsidRPr="00A26F39">
              <w:rPr>
                <w:bCs/>
                <w:sz w:val="20"/>
                <w:lang w:val="lt-LT"/>
              </w:rPr>
              <w:t xml:space="preserve"> Ne    </w:t>
            </w:r>
          </w:p>
        </w:tc>
        <w:tc>
          <w:tcPr>
            <w:tcW w:w="1764" w:type="dxa"/>
            <w:tcBorders>
              <w:top w:val="single" w:sz="4" w:space="0" w:color="auto"/>
              <w:left w:val="single" w:sz="4" w:space="0" w:color="auto"/>
              <w:right w:val="single" w:sz="4" w:space="0" w:color="auto"/>
            </w:tcBorders>
          </w:tcPr>
          <w:p w14:paraId="0C158055" w14:textId="77777777" w:rsidR="00C84B06" w:rsidRPr="00A26F39" w:rsidRDefault="00C84B06" w:rsidP="00540A2C">
            <w:pPr>
              <w:pStyle w:val="NormalWeb"/>
              <w:spacing w:before="0" w:after="0"/>
              <w:rPr>
                <w:sz w:val="22"/>
                <w:szCs w:val="22"/>
                <w:lang w:val="lt-LT"/>
              </w:rPr>
            </w:pPr>
          </w:p>
        </w:tc>
      </w:tr>
      <w:tr w:rsidR="008539EC" w:rsidRPr="00A26F39" w14:paraId="044A5A3A" w14:textId="77777777" w:rsidTr="004067BF">
        <w:trPr>
          <w:trHeight w:val="20"/>
        </w:trPr>
        <w:tc>
          <w:tcPr>
            <w:tcW w:w="567" w:type="dxa"/>
            <w:tcBorders>
              <w:top w:val="single" w:sz="4" w:space="0" w:color="auto"/>
              <w:left w:val="single" w:sz="4" w:space="0" w:color="auto"/>
              <w:right w:val="single" w:sz="4" w:space="0" w:color="auto"/>
            </w:tcBorders>
          </w:tcPr>
          <w:p w14:paraId="7D82DAE4" w14:textId="77777777" w:rsidR="008539EC" w:rsidRPr="00A26F39" w:rsidRDefault="008539EC" w:rsidP="00217932">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0AC09CC" w14:textId="158CECDC" w:rsidR="008437E0" w:rsidRPr="00A26F39" w:rsidRDefault="008437E0" w:rsidP="004568DF">
            <w:pPr>
              <w:pStyle w:val="BodyText4"/>
              <w:spacing w:line="240" w:lineRule="auto"/>
              <w:ind w:firstLine="0"/>
              <w:rPr>
                <w:sz w:val="22"/>
                <w:szCs w:val="22"/>
                <w:lang w:val="lt-LT"/>
              </w:rPr>
            </w:pPr>
            <w:r w:rsidRPr="00A26F39">
              <w:rPr>
                <w:sz w:val="22"/>
                <w:szCs w:val="22"/>
                <w:lang w:val="lt-LT"/>
              </w:rPr>
              <w:t xml:space="preserve">Ar pareiškėjas </w:t>
            </w:r>
            <w:r w:rsidR="007B5A9E" w:rsidRPr="00A26F39">
              <w:rPr>
                <w:sz w:val="22"/>
                <w:szCs w:val="22"/>
                <w:lang w:val="lt-LT"/>
              </w:rPr>
              <w:t xml:space="preserve">ir partneris (-ai) (kai VP teikiamas kartu su partneriu (-ais)) </w:t>
            </w:r>
            <w:r w:rsidRPr="00A26F39">
              <w:rPr>
                <w:sz w:val="22"/>
                <w:szCs w:val="22"/>
                <w:lang w:val="lt-LT"/>
              </w:rPr>
              <w:t xml:space="preserve">yra neskolingas Valstybinei mokesčių inspekcijai prie Lietuvos Respublikos finansų ministerijos ir Valstybiniam socialinio draudimo fondui prie Lietuvos Respublikos socialinės apsaugos ir darbo ministerijos? </w:t>
            </w:r>
          </w:p>
          <w:p w14:paraId="201446B4" w14:textId="28377042" w:rsidR="00A14AEC" w:rsidRPr="00A26F39" w:rsidRDefault="008437E0" w:rsidP="00AC524A">
            <w:pPr>
              <w:pStyle w:val="BodyText4"/>
              <w:spacing w:line="240" w:lineRule="auto"/>
              <w:ind w:firstLine="0"/>
              <w:rPr>
                <w:i/>
                <w:lang w:val="lt-LT"/>
              </w:rPr>
            </w:pPr>
            <w:r w:rsidRPr="00A26F39">
              <w:rPr>
                <w:i/>
                <w:lang w:val="lt-LT"/>
              </w:rPr>
              <w:t xml:space="preserve">(Ši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 </w:t>
            </w:r>
            <w:r w:rsidR="003A72D0" w:rsidRPr="00A26F39">
              <w:rPr>
                <w:i/>
                <w:iCs/>
                <w:lang w:val="lt-LT"/>
              </w:rPr>
              <w:t>P</w:t>
            </w:r>
            <w:r w:rsidR="003A72D0" w:rsidRPr="00A26F39">
              <w:rPr>
                <w:i/>
                <w:lang w:val="lt-LT"/>
              </w:rPr>
              <w:t xml:space="preserve">areiškėjas ir partneris (-iai) laikomas (-i) atitinkančiu (-iais) šį tinkamumo kriterijų, jei </w:t>
            </w:r>
            <w:r w:rsidR="0038247F" w:rsidRPr="00A26F39">
              <w:rPr>
                <w:i/>
                <w:lang w:val="lt-LT"/>
              </w:rPr>
              <w:t>patikrinus</w:t>
            </w:r>
            <w:r w:rsidR="003A72D0" w:rsidRPr="00A26F39">
              <w:rPr>
                <w:i/>
                <w:lang w:val="lt-LT"/>
              </w:rPr>
              <w:t xml:space="preserve"> Valstybinės mokesčių inspekcijos prie Lietuvos Respublikos finansų ministerijos ir Valstybinio socialinio draudimo fondo valdybos prie Lietuvos Respublikos socialinės apsaugos ir darbo ministerijos</w:t>
            </w:r>
            <w:r w:rsidR="00D373F0" w:rsidRPr="00A26F39">
              <w:rPr>
                <w:i/>
                <w:lang w:val="lt-LT"/>
              </w:rPr>
              <w:t xml:space="preserve"> (toliau – Sodra) </w:t>
            </w:r>
            <w:r w:rsidR="00E67906" w:rsidRPr="00A26F39">
              <w:rPr>
                <w:i/>
                <w:lang w:val="lt-LT"/>
              </w:rPr>
              <w:t>duomenis</w:t>
            </w:r>
            <w:r w:rsidR="0069125B" w:rsidRPr="00A26F39">
              <w:rPr>
                <w:i/>
                <w:lang w:val="lt-LT"/>
              </w:rPr>
              <w:t>,</w:t>
            </w:r>
            <w:r w:rsidR="00E67906" w:rsidRPr="00A26F39">
              <w:rPr>
                <w:i/>
                <w:lang w:val="lt-LT"/>
              </w:rPr>
              <w:t xml:space="preserve"> nustatoma, kad </w:t>
            </w:r>
            <w:r w:rsidR="00E67906" w:rsidRPr="00A26F39">
              <w:rPr>
                <w:i/>
                <w:iCs/>
                <w:lang w:val="lt-LT"/>
              </w:rPr>
              <w:t>p</w:t>
            </w:r>
            <w:r w:rsidR="00E67906" w:rsidRPr="00A26F39">
              <w:rPr>
                <w:i/>
                <w:lang w:val="lt-LT"/>
              </w:rPr>
              <w:t>areiškėjas ir partneris (-iai) yra atsiskaitę</w:t>
            </w:r>
            <w:r w:rsidR="003A72D0" w:rsidRPr="00A26F39">
              <w:rPr>
                <w:i/>
                <w:lang w:val="lt-LT"/>
              </w:rPr>
              <w:t xml:space="preserve"> su Sodra</w:t>
            </w:r>
            <w:r w:rsidR="00E67906" w:rsidRPr="00A26F39">
              <w:rPr>
                <w:i/>
                <w:spacing w:val="-4"/>
                <w:lang w:val="lt-LT"/>
              </w:rPr>
              <w:t xml:space="preserve"> </w:t>
            </w:r>
            <w:r w:rsidR="00D373F0" w:rsidRPr="00A26F39">
              <w:rPr>
                <w:i/>
                <w:spacing w:val="-4"/>
                <w:lang w:val="lt-LT"/>
              </w:rPr>
              <w:t xml:space="preserve">ir </w:t>
            </w:r>
            <w:r w:rsidR="00E67906" w:rsidRPr="00A26F39">
              <w:rPr>
                <w:i/>
                <w:spacing w:val="-4"/>
                <w:lang w:val="lt-LT"/>
              </w:rPr>
              <w:t>Lietuvos Respublikos valstybės biudžetu</w:t>
            </w:r>
            <w:r w:rsidR="00D373F0" w:rsidRPr="00A26F39">
              <w:rPr>
                <w:i/>
                <w:lang w:val="lt-LT"/>
              </w:rPr>
              <w:t xml:space="preserve">. </w:t>
            </w:r>
            <w:r w:rsidR="00382A5E" w:rsidRPr="00A26F39">
              <w:rPr>
                <w:i/>
                <w:lang w:val="lt-LT"/>
              </w:rPr>
              <w:t xml:space="preserve">Taip pat patikrinama, ar </w:t>
            </w:r>
            <w:r w:rsidR="00AC524A" w:rsidRPr="00A26F39">
              <w:rPr>
                <w:i/>
                <w:lang w:val="lt-LT"/>
              </w:rPr>
              <w:t xml:space="preserve">pareiškėjas yra patvirtinęs apie su </w:t>
            </w:r>
            <w:r w:rsidR="00AC524A" w:rsidRPr="00A26F39">
              <w:rPr>
                <w:i/>
                <w:szCs w:val="24"/>
                <w:lang w:val="lt-LT"/>
              </w:rPr>
              <w:t>mokesčių ir socialinio draudimo įmokų mokėjimu susijusių įsipareigojimų</w:t>
            </w:r>
            <w:r w:rsidR="00AC524A" w:rsidRPr="00A26F39">
              <w:rPr>
                <w:i/>
                <w:lang w:val="lt-LT"/>
              </w:rPr>
              <w:t xml:space="preserve"> įvykdymą </w:t>
            </w:r>
            <w:r w:rsidR="00382A5E" w:rsidRPr="00A26F39">
              <w:rPr>
                <w:i/>
                <w:lang w:val="lt-LT"/>
              </w:rPr>
              <w:t>galutinės paraiškos 6 dalyje „Pareiškėjo deklaracija“</w:t>
            </w:r>
            <w:r w:rsidR="006E2636" w:rsidRPr="00A26F39">
              <w:rPr>
                <w:i/>
                <w:lang w:val="lt-LT"/>
              </w:rPr>
              <w:t xml:space="preserve">. </w:t>
            </w:r>
            <w:r w:rsidR="003A72D0" w:rsidRPr="00A26F39">
              <w:rPr>
                <w:i/>
                <w:iCs/>
                <w:lang w:val="lt-LT"/>
              </w:rPr>
              <w:t>Tuo atveju, jei pareiškėjas ir (arba) partneris (-iai) yra</w:t>
            </w:r>
            <w:r w:rsidR="00C07E02" w:rsidRPr="00A26F39">
              <w:rPr>
                <w:i/>
                <w:iCs/>
                <w:lang w:val="lt-LT"/>
              </w:rPr>
              <w:t xml:space="preserve"> </w:t>
            </w:r>
            <w:r w:rsidR="00C07E02" w:rsidRPr="00A26F39">
              <w:rPr>
                <w:i/>
                <w:lang w:val="lt-LT"/>
              </w:rPr>
              <w:t xml:space="preserve">juridinis (-ai) asmuo (-enys), kurių veikla finansuojama iš Lietuvos Respublikos valstybės ir (arba) savivaldybių biudžetų ir (arba) valstybės piniginių fondų, ar juridinis (-ai) asmuo (-enys), kuriems Lietuvos Respublikos teisės aktų nustatyta tvarka yra atidėti mokesčių arba socialinio draudimo įmokų mokėjimo terminai, žymimas atsakymas </w:t>
            </w:r>
            <w:r w:rsidR="002F6364" w:rsidRPr="00A26F39">
              <w:rPr>
                <w:i/>
                <w:lang w:val="lt-LT"/>
              </w:rPr>
              <w:t>„N/a“</w:t>
            </w:r>
            <w:r w:rsidR="00C07E02" w:rsidRPr="00A26F39">
              <w:rPr>
                <w:i/>
                <w:lang w:val="lt-LT"/>
              </w:rPr>
              <w:t>.</w:t>
            </w:r>
            <w:r w:rsidRPr="00A26F39">
              <w:rPr>
                <w:i/>
                <w:lang w:val="lt-LT"/>
              </w:rPr>
              <w:t>)</w:t>
            </w:r>
          </w:p>
        </w:tc>
        <w:tc>
          <w:tcPr>
            <w:tcW w:w="1701" w:type="dxa"/>
            <w:tcBorders>
              <w:left w:val="single" w:sz="4" w:space="0" w:color="auto"/>
              <w:right w:val="single" w:sz="4" w:space="0" w:color="auto"/>
            </w:tcBorders>
            <w:shd w:val="clear" w:color="auto" w:fill="auto"/>
            <w:vAlign w:val="center"/>
          </w:tcPr>
          <w:p w14:paraId="408341C7" w14:textId="2F92E8B7" w:rsidR="0030058D" w:rsidRPr="00A26F39" w:rsidRDefault="0030058D" w:rsidP="0030058D">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1DE60032" w14:textId="77777777" w:rsidR="008437E0" w:rsidRPr="00A26F39" w:rsidRDefault="008437E0" w:rsidP="008437E0">
            <w:pPr>
              <w:rPr>
                <w:bCs/>
                <w:sz w:val="20"/>
              </w:rPr>
            </w:pPr>
            <w:r w:rsidRPr="00A26F39">
              <w:rPr>
                <w:bCs/>
                <w:sz w:val="20"/>
              </w:rPr>
              <w:sym w:font="Symbol" w:char="F09F"/>
            </w:r>
            <w:r w:rsidRPr="00A26F39">
              <w:rPr>
                <w:bCs/>
                <w:sz w:val="20"/>
              </w:rPr>
              <w:t xml:space="preserve"> N/a</w:t>
            </w:r>
          </w:p>
          <w:p w14:paraId="31F66F73" w14:textId="77777777" w:rsidR="008437E0" w:rsidRPr="00A26F39" w:rsidRDefault="008437E0" w:rsidP="0030058D">
            <w:pPr>
              <w:rPr>
                <w:bCs/>
                <w:sz w:val="20"/>
              </w:rPr>
            </w:pPr>
          </w:p>
          <w:p w14:paraId="44E93431" w14:textId="77777777" w:rsidR="008539EC" w:rsidRPr="00A26F39" w:rsidRDefault="008539EC" w:rsidP="008B2BEA">
            <w:pPr>
              <w:rPr>
                <w:bCs/>
                <w:sz w:val="20"/>
              </w:rPr>
            </w:pPr>
          </w:p>
        </w:tc>
        <w:tc>
          <w:tcPr>
            <w:tcW w:w="1764" w:type="dxa"/>
            <w:tcBorders>
              <w:top w:val="single" w:sz="4" w:space="0" w:color="auto"/>
              <w:left w:val="single" w:sz="4" w:space="0" w:color="auto"/>
              <w:right w:val="single" w:sz="4" w:space="0" w:color="auto"/>
            </w:tcBorders>
          </w:tcPr>
          <w:p w14:paraId="41841C9C" w14:textId="27CD091A" w:rsidR="008539EC" w:rsidRPr="00A26F39" w:rsidRDefault="008539EC" w:rsidP="00540A2C">
            <w:pPr>
              <w:pStyle w:val="NormalWeb"/>
              <w:spacing w:before="0" w:after="0"/>
              <w:rPr>
                <w:sz w:val="22"/>
                <w:szCs w:val="22"/>
                <w:lang w:val="lt-LT"/>
              </w:rPr>
            </w:pPr>
          </w:p>
        </w:tc>
      </w:tr>
      <w:tr w:rsidR="008539EC" w:rsidRPr="00A26F39" w14:paraId="6594744C" w14:textId="77777777" w:rsidTr="004067BF">
        <w:trPr>
          <w:trHeight w:val="20"/>
        </w:trPr>
        <w:tc>
          <w:tcPr>
            <w:tcW w:w="567" w:type="dxa"/>
            <w:tcBorders>
              <w:top w:val="single" w:sz="4" w:space="0" w:color="auto"/>
              <w:left w:val="single" w:sz="4" w:space="0" w:color="auto"/>
              <w:right w:val="single" w:sz="4" w:space="0" w:color="auto"/>
            </w:tcBorders>
          </w:tcPr>
          <w:p w14:paraId="00DFD140" w14:textId="77777777" w:rsidR="008539EC" w:rsidRPr="00A26F39" w:rsidRDefault="008539EC" w:rsidP="00217932">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57B8C887" w14:textId="77777777" w:rsidR="008539EC" w:rsidRPr="00A26F39" w:rsidRDefault="00EB4619" w:rsidP="009128A5">
            <w:pPr>
              <w:jc w:val="both"/>
              <w:rPr>
                <w:sz w:val="22"/>
                <w:szCs w:val="22"/>
              </w:rPr>
            </w:pPr>
            <w:r w:rsidRPr="00A26F39">
              <w:rPr>
                <w:sz w:val="22"/>
                <w:szCs w:val="22"/>
              </w:rPr>
              <w:t>Ar pareiškėjas tvarko buhalterinę apskaitą ir sudaro finansines ataskaitas Lietuvos Respublikos teisės aktų nustatyta tvarka?</w:t>
            </w:r>
          </w:p>
          <w:p w14:paraId="256B45BD" w14:textId="242A5208" w:rsidR="00622389" w:rsidRPr="00A26F39" w:rsidRDefault="00622389" w:rsidP="00622389">
            <w:pPr>
              <w:jc w:val="both"/>
              <w:rPr>
                <w:sz w:val="20"/>
                <w:szCs w:val="20"/>
              </w:rPr>
            </w:pPr>
            <w:r w:rsidRPr="00A26F39">
              <w:rPr>
                <w:i/>
                <w:sz w:val="20"/>
                <w:szCs w:val="20"/>
              </w:rPr>
              <w:t>(Pareiškėjas laikomas atitinkančiu šį tinkamumo kriterijų, jei pateikia VPS vykdytojai ataskaitinių ir praėjusių metų finansinės atskaitomybės dokumentus (naujai įregistruoti juridiniai asmenys pateikia ūkinės veiklos pradžios balansą)</w:t>
            </w:r>
            <w:r w:rsidR="001F75EE" w:rsidRPr="00A26F39">
              <w:rPr>
                <w:i/>
                <w:sz w:val="20"/>
                <w:szCs w:val="20"/>
              </w:rPr>
              <w:t xml:space="preserve"> Patikrinus, pažymimas atitinkamas atsakymas)</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61EB2343" w14:textId="77777777" w:rsidR="008539EC" w:rsidRPr="00A26F39" w:rsidRDefault="008539EC" w:rsidP="008539EC">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1F5F3410" w14:textId="77777777" w:rsidR="008539EC" w:rsidRPr="00A26F39" w:rsidRDefault="008539EC" w:rsidP="002D1616">
            <w:pPr>
              <w:rPr>
                <w:bCs/>
                <w:sz w:val="20"/>
              </w:rPr>
            </w:pPr>
          </w:p>
        </w:tc>
        <w:tc>
          <w:tcPr>
            <w:tcW w:w="1764" w:type="dxa"/>
            <w:tcBorders>
              <w:top w:val="single" w:sz="4" w:space="0" w:color="auto"/>
              <w:left w:val="single" w:sz="4" w:space="0" w:color="auto"/>
              <w:right w:val="single" w:sz="4" w:space="0" w:color="auto"/>
            </w:tcBorders>
          </w:tcPr>
          <w:p w14:paraId="225D04F8" w14:textId="77777777" w:rsidR="008539EC" w:rsidRPr="00A26F39" w:rsidRDefault="008539EC" w:rsidP="008539EC">
            <w:pPr>
              <w:pStyle w:val="NormalWeb"/>
              <w:spacing w:before="0" w:after="0"/>
              <w:rPr>
                <w:sz w:val="22"/>
                <w:szCs w:val="22"/>
                <w:lang w:val="lt-LT"/>
              </w:rPr>
            </w:pPr>
          </w:p>
        </w:tc>
      </w:tr>
      <w:tr w:rsidR="00000AC9" w:rsidRPr="00A26F39" w14:paraId="2338352E" w14:textId="77777777" w:rsidTr="004067BF">
        <w:trPr>
          <w:trHeight w:val="20"/>
        </w:trPr>
        <w:tc>
          <w:tcPr>
            <w:tcW w:w="567" w:type="dxa"/>
            <w:tcBorders>
              <w:top w:val="single" w:sz="4" w:space="0" w:color="auto"/>
              <w:left w:val="single" w:sz="4" w:space="0" w:color="auto"/>
              <w:right w:val="single" w:sz="4" w:space="0" w:color="auto"/>
            </w:tcBorders>
          </w:tcPr>
          <w:p w14:paraId="4CB8CDB3" w14:textId="77777777" w:rsidR="00000AC9" w:rsidRPr="00A26F39" w:rsidRDefault="00000AC9" w:rsidP="00217932">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0F17F6B5" w14:textId="77777777" w:rsidR="00334263" w:rsidRPr="00A26F39" w:rsidRDefault="00A222FE" w:rsidP="008539EC">
            <w:pPr>
              <w:jc w:val="both"/>
              <w:rPr>
                <w:sz w:val="22"/>
                <w:szCs w:val="22"/>
              </w:rPr>
            </w:pPr>
            <w:r w:rsidRPr="00A26F39">
              <w:rPr>
                <w:sz w:val="22"/>
                <w:szCs w:val="22"/>
              </w:rPr>
              <w:t>Ar pareiškėjas ir partneris (-ai) (kai VP teikiamas kartu su partneriu (-ais))</w:t>
            </w:r>
            <w:r w:rsidR="00402166" w:rsidRPr="00A26F39">
              <w:rPr>
                <w:sz w:val="22"/>
                <w:szCs w:val="22"/>
              </w:rPr>
              <w:t xml:space="preserve"> per paskutinius vienerius metus (skaičiuojama nuo galutinio sprendimo dėl pažeidimo </w:t>
            </w:r>
            <w:r w:rsidR="00334263" w:rsidRPr="00A26F39">
              <w:rPr>
                <w:sz w:val="22"/>
                <w:szCs w:val="22"/>
              </w:rPr>
              <w:t>padarymo priėmimo dienos) nėra padaręs</w:t>
            </w:r>
            <w:r w:rsidR="00402166" w:rsidRPr="00A26F39">
              <w:rPr>
                <w:sz w:val="22"/>
                <w:szCs w:val="22"/>
              </w:rPr>
              <w:t xml:space="preserve"> pažeidimo, susijusio su EŽŪFKP ir EJRŽF paramos, skirtos 2007–2013 </w:t>
            </w:r>
            <w:r w:rsidR="00402166" w:rsidRPr="00A26F39">
              <w:rPr>
                <w:sz w:val="22"/>
                <w:szCs w:val="22"/>
              </w:rPr>
              <w:lastRenderedPageBreak/>
              <w:t>metų ir 2014–2020 metų finansavimo laikotarpiams, panaudojimu ar siekiu panaudoti, apie kurį teisės aktų nustatyta tvarka buvo pranešta Europos Komisijai</w:t>
            </w:r>
            <w:r w:rsidR="00334263" w:rsidRPr="00A26F39">
              <w:rPr>
                <w:sz w:val="22"/>
                <w:szCs w:val="22"/>
              </w:rPr>
              <w:t>?</w:t>
            </w:r>
          </w:p>
          <w:p w14:paraId="44B71C6A" w14:textId="0D66F057" w:rsidR="00000AC9" w:rsidRPr="00A26F39" w:rsidRDefault="00402166" w:rsidP="00965A4D">
            <w:pPr>
              <w:jc w:val="both"/>
              <w:rPr>
                <w:i/>
                <w:sz w:val="20"/>
                <w:szCs w:val="20"/>
              </w:rPr>
            </w:pPr>
            <w:r w:rsidRPr="00A26F39">
              <w:rPr>
                <w:i/>
                <w:sz w:val="20"/>
                <w:szCs w:val="20"/>
              </w:rPr>
              <w:t>(</w:t>
            </w:r>
            <w:r w:rsidR="003D2A91" w:rsidRPr="00A26F39">
              <w:rPr>
                <w:i/>
                <w:color w:val="000000"/>
                <w:sz w:val="20"/>
                <w:szCs w:val="20"/>
              </w:rPr>
              <w:t xml:space="preserve">Galutinės VP paraiškos vertinimą pagal tinkamumo sąlygą, susijusią su pareiškėjo ir jo partnerio (-ų) </w:t>
            </w:r>
            <w:r w:rsidR="003D2A91" w:rsidRPr="00A26F39">
              <w:rPr>
                <w:i/>
                <w:sz w:val="20"/>
                <w:szCs w:val="20"/>
              </w:rPr>
              <w:t xml:space="preserve">(kai VP teikiamas kartu su partneriu (-ais)) </w:t>
            </w:r>
            <w:r w:rsidR="003D2A91" w:rsidRPr="00A26F39">
              <w:rPr>
                <w:i/>
                <w:color w:val="000000"/>
                <w:sz w:val="20"/>
                <w:szCs w:val="20"/>
              </w:rPr>
              <w:t xml:space="preserve">ankstesnių pažeidimų, susijusių su EŽŪFKP ir EJRŽF, fakto paneigimu arba patvirtinimu, atlieka Agentūra. Vertintojas atsakydamas į šį klausimą </w:t>
            </w:r>
            <w:r w:rsidR="003D2A91" w:rsidRPr="00A26F39">
              <w:rPr>
                <w:i/>
                <w:sz w:val="20"/>
                <w:szCs w:val="20"/>
              </w:rPr>
              <w:t xml:space="preserve">vadovaujasi </w:t>
            </w:r>
            <w:r w:rsidR="000610EB" w:rsidRPr="00A26F39">
              <w:rPr>
                <w:i/>
                <w:sz w:val="20"/>
                <w:szCs w:val="20"/>
              </w:rPr>
              <w:t xml:space="preserve">iš </w:t>
            </w:r>
            <w:r w:rsidR="003D2A91" w:rsidRPr="00A26F39">
              <w:rPr>
                <w:i/>
                <w:sz w:val="20"/>
                <w:szCs w:val="20"/>
              </w:rPr>
              <w:t xml:space="preserve">Agentūros </w:t>
            </w:r>
            <w:r w:rsidR="00965A4D" w:rsidRPr="00A26F39">
              <w:rPr>
                <w:i/>
                <w:sz w:val="20"/>
                <w:szCs w:val="20"/>
              </w:rPr>
              <w:t>gauta</w:t>
            </w:r>
            <w:r w:rsidR="00965A4D" w:rsidRPr="00A26F39">
              <w:rPr>
                <w:i/>
                <w:color w:val="000000"/>
                <w:sz w:val="20"/>
                <w:szCs w:val="20"/>
              </w:rPr>
              <w:t xml:space="preserve"> </w:t>
            </w:r>
            <w:r w:rsidR="003D2A91" w:rsidRPr="00A26F39">
              <w:rPr>
                <w:i/>
                <w:color w:val="000000"/>
                <w:sz w:val="20"/>
                <w:szCs w:val="20"/>
              </w:rPr>
              <w:t>vertinimo išvada ir pažymi atitinkamą atsakymą.</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60E46B36" w14:textId="77777777" w:rsidR="00000AC9" w:rsidRPr="00A26F39" w:rsidRDefault="00000AC9" w:rsidP="00000AC9">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7C3DFF8F" w14:textId="77777777" w:rsidR="00000AC9" w:rsidRPr="00A26F39" w:rsidRDefault="00000AC9" w:rsidP="00334263">
            <w:pPr>
              <w:rPr>
                <w:bCs/>
                <w:sz w:val="20"/>
              </w:rPr>
            </w:pPr>
          </w:p>
        </w:tc>
        <w:tc>
          <w:tcPr>
            <w:tcW w:w="1764" w:type="dxa"/>
            <w:tcBorders>
              <w:top w:val="single" w:sz="4" w:space="0" w:color="auto"/>
              <w:left w:val="single" w:sz="4" w:space="0" w:color="auto"/>
              <w:right w:val="single" w:sz="4" w:space="0" w:color="auto"/>
            </w:tcBorders>
          </w:tcPr>
          <w:p w14:paraId="7181FF9E" w14:textId="77777777" w:rsidR="00000AC9" w:rsidRPr="00A26F39" w:rsidRDefault="00000AC9" w:rsidP="008539EC">
            <w:pPr>
              <w:pStyle w:val="NormalWeb"/>
              <w:spacing w:before="0" w:after="0"/>
              <w:rPr>
                <w:sz w:val="22"/>
                <w:szCs w:val="22"/>
                <w:lang w:val="lt-LT"/>
              </w:rPr>
            </w:pPr>
          </w:p>
        </w:tc>
      </w:tr>
      <w:tr w:rsidR="008539EC" w:rsidRPr="00A26F39" w14:paraId="5641500D" w14:textId="77777777" w:rsidTr="004067BF">
        <w:trPr>
          <w:trHeight w:val="20"/>
        </w:trPr>
        <w:tc>
          <w:tcPr>
            <w:tcW w:w="567" w:type="dxa"/>
            <w:tcBorders>
              <w:top w:val="single" w:sz="4" w:space="0" w:color="auto"/>
              <w:left w:val="single" w:sz="4" w:space="0" w:color="auto"/>
              <w:right w:val="single" w:sz="4" w:space="0" w:color="auto"/>
            </w:tcBorders>
          </w:tcPr>
          <w:p w14:paraId="62C73E6B" w14:textId="77777777" w:rsidR="008539EC" w:rsidRPr="00A26F39" w:rsidRDefault="008539EC" w:rsidP="00217932">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083902A9" w14:textId="77777777" w:rsidR="008539EC" w:rsidRPr="00A26F39" w:rsidRDefault="00741B35" w:rsidP="00741B35">
            <w:pPr>
              <w:jc w:val="both"/>
              <w:rPr>
                <w:sz w:val="22"/>
                <w:szCs w:val="22"/>
              </w:rPr>
            </w:pPr>
            <w:r w:rsidRPr="00A26F39">
              <w:rPr>
                <w:sz w:val="22"/>
                <w:szCs w:val="22"/>
              </w:rPr>
              <w:t>Ar pareiškėjas ir partneris (-ai) (kai VP teikiamas kartu su partneriu (-ais)) yra ne jaunesnis negu 18 metų (taikoma, kai VP teikia tinkamas paramos gavėjas – fizinis asmuo)?</w:t>
            </w:r>
          </w:p>
          <w:p w14:paraId="258C4914" w14:textId="5BC153E2" w:rsidR="00CB6B14" w:rsidRPr="00A26F39" w:rsidRDefault="00CB6B14" w:rsidP="00CB6B14">
            <w:pPr>
              <w:jc w:val="both"/>
              <w:rPr>
                <w:i/>
                <w:sz w:val="20"/>
              </w:rPr>
            </w:pPr>
            <w:r w:rsidRPr="00A26F39">
              <w:rPr>
                <w:i/>
                <w:sz w:val="20"/>
              </w:rPr>
              <w:t xml:space="preserve">(Vertintojas patikrina pagal pirminės VP paraiškos I dalies „Bendra informacija apie pareiškėją“ 1.2 papunktyje „Pareiškėjo </w:t>
            </w:r>
            <w:r w:rsidR="00A95F67" w:rsidRPr="00A26F39">
              <w:rPr>
                <w:i/>
                <w:sz w:val="20"/>
              </w:rPr>
              <w:t xml:space="preserve">&lt;...&gt; </w:t>
            </w:r>
            <w:r w:rsidRPr="00A26F39">
              <w:rPr>
                <w:i/>
                <w:sz w:val="20"/>
              </w:rPr>
              <w:t>asmens kodas</w:t>
            </w:r>
            <w:r w:rsidR="00884D9B" w:rsidRPr="00A26F39">
              <w:rPr>
                <w:i/>
                <w:sz w:val="20"/>
              </w:rPr>
              <w:t xml:space="preserve"> &lt;...&gt;</w:t>
            </w:r>
            <w:r w:rsidRPr="00A26F39">
              <w:rPr>
                <w:i/>
                <w:sz w:val="20"/>
              </w:rPr>
              <w:t xml:space="preserve">“ ir 2 dalies „Bendra informacija apie vietos projektą“ 2.3 papunktyje „Informacija apie vietos projekto partnerius“ pateiktą informacija, taip pat sutikrina su Lietuvos Respublikos Gyventojų registro duomenimis ir pažymi atitinkamą atsakymą. </w:t>
            </w:r>
          </w:p>
          <w:p w14:paraId="10B272AE" w14:textId="50D70AF8" w:rsidR="00B92C6D" w:rsidRPr="00A26F39" w:rsidRDefault="00CB6B14" w:rsidP="00CB6B14">
            <w:pPr>
              <w:jc w:val="both"/>
              <w:rPr>
                <w:sz w:val="22"/>
                <w:szCs w:val="22"/>
              </w:rPr>
            </w:pPr>
            <w:r w:rsidRPr="00A26F39">
              <w:rPr>
                <w:i/>
                <w:sz w:val="20"/>
              </w:rPr>
              <w:t>Jei pareiškėjas yra juridinis asmuo, žymimas atsakymas „N/a“</w:t>
            </w:r>
            <w:r w:rsidR="002F6364" w:rsidRPr="00A26F39">
              <w:rPr>
                <w:i/>
                <w:sz w:val="20"/>
              </w:rPr>
              <w:t>.</w:t>
            </w:r>
            <w:r w:rsidRPr="00A26F39">
              <w:rPr>
                <w:i/>
                <w:sz w:val="20"/>
              </w:rPr>
              <w:t>)</w:t>
            </w:r>
          </w:p>
        </w:tc>
        <w:tc>
          <w:tcPr>
            <w:tcW w:w="1701" w:type="dxa"/>
            <w:tcBorders>
              <w:left w:val="single" w:sz="4" w:space="0" w:color="auto"/>
              <w:right w:val="single" w:sz="4" w:space="0" w:color="auto"/>
            </w:tcBorders>
            <w:shd w:val="clear" w:color="auto" w:fill="auto"/>
            <w:vAlign w:val="center"/>
          </w:tcPr>
          <w:p w14:paraId="15624CAA" w14:textId="77777777" w:rsidR="00741B35" w:rsidRPr="00A26F39" w:rsidRDefault="008539EC" w:rsidP="008539EC">
            <w:pPr>
              <w:pStyle w:val="NormalWeb"/>
              <w:spacing w:before="0" w:after="0"/>
              <w:rPr>
                <w:bCs/>
                <w:sz w:val="20"/>
                <w:lang w:val="lt-LT"/>
              </w:rPr>
            </w:pPr>
            <w:r w:rsidRPr="00A26F39">
              <w:rPr>
                <w:bCs/>
                <w:sz w:val="20"/>
                <w:lang w:val="lt-LT"/>
              </w:rPr>
              <w:sym w:font="Symbol" w:char="F09F"/>
            </w:r>
            <w:r w:rsidRPr="00A26F39">
              <w:rPr>
                <w:bCs/>
                <w:sz w:val="20"/>
                <w:lang w:val="lt-LT"/>
              </w:rPr>
              <w:t xml:space="preserve"> Taip      </w:t>
            </w:r>
            <w:r w:rsidRPr="00A26F39">
              <w:rPr>
                <w:bCs/>
                <w:sz w:val="20"/>
                <w:lang w:val="lt-LT"/>
              </w:rPr>
              <w:sym w:font="Symbol" w:char="F09F"/>
            </w:r>
            <w:r w:rsidRPr="00A26F39">
              <w:rPr>
                <w:bCs/>
                <w:sz w:val="20"/>
                <w:lang w:val="lt-LT"/>
              </w:rPr>
              <w:t xml:space="preserve"> Ne </w:t>
            </w:r>
          </w:p>
          <w:p w14:paraId="730CEAD3" w14:textId="77777777" w:rsidR="00741B35" w:rsidRPr="00A26F39" w:rsidRDefault="00741B35" w:rsidP="00741B35">
            <w:pPr>
              <w:rPr>
                <w:bCs/>
                <w:sz w:val="20"/>
              </w:rPr>
            </w:pPr>
            <w:r w:rsidRPr="00A26F39">
              <w:rPr>
                <w:bCs/>
                <w:sz w:val="20"/>
              </w:rPr>
              <w:sym w:font="Symbol" w:char="F09F"/>
            </w:r>
            <w:r w:rsidRPr="00A26F39">
              <w:rPr>
                <w:bCs/>
                <w:sz w:val="20"/>
              </w:rPr>
              <w:t xml:space="preserve"> N/a</w:t>
            </w:r>
          </w:p>
          <w:p w14:paraId="181F2220" w14:textId="45EFA38E" w:rsidR="008539EC" w:rsidRPr="00A26F39" w:rsidRDefault="008539EC" w:rsidP="008539EC">
            <w:pPr>
              <w:pStyle w:val="NormalWeb"/>
              <w:spacing w:before="0" w:after="0"/>
              <w:rPr>
                <w:lang w:val="lt-LT"/>
              </w:rPr>
            </w:pPr>
            <w:r w:rsidRPr="00A26F39">
              <w:rPr>
                <w:bCs/>
                <w:sz w:val="20"/>
                <w:lang w:val="lt-LT"/>
              </w:rPr>
              <w:t xml:space="preserve">   </w:t>
            </w:r>
          </w:p>
        </w:tc>
        <w:tc>
          <w:tcPr>
            <w:tcW w:w="1764" w:type="dxa"/>
            <w:tcBorders>
              <w:top w:val="single" w:sz="4" w:space="0" w:color="auto"/>
              <w:left w:val="single" w:sz="4" w:space="0" w:color="auto"/>
              <w:right w:val="single" w:sz="4" w:space="0" w:color="auto"/>
            </w:tcBorders>
          </w:tcPr>
          <w:p w14:paraId="7D6CE95B" w14:textId="77777777" w:rsidR="008539EC" w:rsidRPr="00A26F39" w:rsidRDefault="008539EC" w:rsidP="008539EC">
            <w:pPr>
              <w:pStyle w:val="NormalWeb"/>
              <w:spacing w:before="0" w:after="0"/>
              <w:rPr>
                <w:sz w:val="22"/>
                <w:szCs w:val="22"/>
                <w:lang w:val="lt-LT"/>
              </w:rPr>
            </w:pPr>
          </w:p>
        </w:tc>
      </w:tr>
      <w:tr w:rsidR="008539EC" w:rsidRPr="00A26F39" w14:paraId="7A66252E" w14:textId="77777777" w:rsidTr="004067BF">
        <w:trPr>
          <w:trHeight w:val="20"/>
        </w:trPr>
        <w:tc>
          <w:tcPr>
            <w:tcW w:w="567" w:type="dxa"/>
            <w:tcBorders>
              <w:top w:val="single" w:sz="4" w:space="0" w:color="auto"/>
              <w:left w:val="single" w:sz="4" w:space="0" w:color="auto"/>
              <w:right w:val="single" w:sz="4" w:space="0" w:color="auto"/>
            </w:tcBorders>
          </w:tcPr>
          <w:p w14:paraId="42121641" w14:textId="77777777" w:rsidR="008539EC" w:rsidRPr="00A26F39" w:rsidRDefault="008539EC" w:rsidP="00217932">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056A9C93" w14:textId="77777777" w:rsidR="008539EC" w:rsidRPr="00A26F39" w:rsidRDefault="003547C7" w:rsidP="00C73BAB">
            <w:pPr>
              <w:jc w:val="both"/>
              <w:rPr>
                <w:color w:val="000000"/>
                <w:sz w:val="22"/>
                <w:szCs w:val="22"/>
              </w:rPr>
            </w:pPr>
            <w:r w:rsidRPr="00A26F39">
              <w:rPr>
                <w:sz w:val="22"/>
                <w:szCs w:val="22"/>
              </w:rPr>
              <w:t xml:space="preserve">Ar pareiškėjas ir partneris (-ai) (kai VP teikiamas kartu su partneriu (-ais)) neturi finansinių sunkumų, t. y. </w:t>
            </w:r>
            <w:r w:rsidRPr="00A26F39">
              <w:rPr>
                <w:color w:val="000000"/>
                <w:sz w:val="22"/>
                <w:szCs w:val="22"/>
              </w:rPr>
              <w:t>neturi iškeltos bylos dėl bankroto, nėra likviduojamas?</w:t>
            </w:r>
          </w:p>
          <w:p w14:paraId="00009060" w14:textId="281D2935" w:rsidR="00281824" w:rsidRPr="00A26F39" w:rsidRDefault="00114535" w:rsidP="00281824">
            <w:pPr>
              <w:jc w:val="both"/>
              <w:rPr>
                <w:i/>
                <w:sz w:val="20"/>
                <w:szCs w:val="20"/>
              </w:rPr>
            </w:pPr>
            <w:r w:rsidRPr="00A26F39">
              <w:rPr>
                <w:i/>
                <w:sz w:val="20"/>
                <w:szCs w:val="20"/>
              </w:rPr>
              <w:t>(</w:t>
            </w:r>
            <w:r w:rsidR="00281824" w:rsidRPr="00A26F39">
              <w:rPr>
                <w:i/>
                <w:sz w:val="20"/>
                <w:szCs w:val="20"/>
              </w:rPr>
              <w:t xml:space="preserve">Vertintojas patikrina, ar pareiškėjui ir partneriui (-ams) (kai VP teikiamas kartu su partneriu (-ais)) nėra iškelta byla dėl bankroto / jis nėra likviduojamas Įmonių bankroto valdymo departamento prie Ūkio ministerijos interneto svetainėje adresu </w:t>
            </w:r>
            <w:hyperlink r:id="rId9" w:history="1">
              <w:r w:rsidR="00281824" w:rsidRPr="00A26F39">
                <w:rPr>
                  <w:rStyle w:val="Hyperlink"/>
                  <w:i/>
                  <w:sz w:val="20"/>
                  <w:szCs w:val="20"/>
                  <w:u w:val="none"/>
                </w:rPr>
                <w:t>http://www.bankrotodep.lt/</w:t>
              </w:r>
            </w:hyperlink>
            <w:r w:rsidR="005C2FE2" w:rsidRPr="00A26F39">
              <w:rPr>
                <w:rStyle w:val="Hyperlink"/>
                <w:i/>
                <w:sz w:val="20"/>
                <w:szCs w:val="20"/>
                <w:u w:val="none"/>
              </w:rPr>
              <w:t>,</w:t>
            </w:r>
            <w:r w:rsidR="00CF4280" w:rsidRPr="00A26F39">
              <w:rPr>
                <w:i/>
                <w:sz w:val="20"/>
                <w:szCs w:val="20"/>
              </w:rPr>
              <w:t xml:space="preserve"> VĮ Registrų centro Juridinių asmenų registre</w:t>
            </w:r>
            <w:r w:rsidR="00281824" w:rsidRPr="00A26F39">
              <w:rPr>
                <w:i/>
                <w:sz w:val="20"/>
                <w:szCs w:val="20"/>
              </w:rPr>
              <w:t xml:space="preserve"> (jei pareiškėjas </w:t>
            </w:r>
            <w:r w:rsidR="006B1383" w:rsidRPr="00A26F39">
              <w:rPr>
                <w:i/>
                <w:sz w:val="20"/>
                <w:szCs w:val="20"/>
              </w:rPr>
              <w:t xml:space="preserve">ir partneris (-ai) </w:t>
            </w:r>
            <w:r w:rsidR="005C2FE2" w:rsidRPr="00A26F39">
              <w:rPr>
                <w:i/>
                <w:sz w:val="20"/>
                <w:szCs w:val="20"/>
              </w:rPr>
              <w:t xml:space="preserve">– juridinis asmuo). </w:t>
            </w:r>
            <w:r w:rsidR="00281824" w:rsidRPr="00A26F39">
              <w:rPr>
                <w:i/>
                <w:sz w:val="20"/>
                <w:szCs w:val="20"/>
              </w:rPr>
              <w:t xml:space="preserve">Taip pat patikrinama, ar </w:t>
            </w:r>
            <w:r w:rsidR="00CF2381" w:rsidRPr="00A26F39">
              <w:rPr>
                <w:i/>
                <w:sz w:val="20"/>
                <w:szCs w:val="20"/>
              </w:rPr>
              <w:t xml:space="preserve">pareiškėjas yra </w:t>
            </w:r>
            <w:r w:rsidR="00281824" w:rsidRPr="00A26F39">
              <w:rPr>
                <w:i/>
                <w:sz w:val="20"/>
                <w:szCs w:val="20"/>
              </w:rPr>
              <w:t>galutinės paraiškos 6 dalyje „Pareiškėjo deklaracija“</w:t>
            </w:r>
            <w:r w:rsidR="00CF2381" w:rsidRPr="00A26F39">
              <w:rPr>
                <w:i/>
                <w:sz w:val="20"/>
                <w:szCs w:val="20"/>
              </w:rPr>
              <w:t xml:space="preserve"> patvirtinęs, kad </w:t>
            </w:r>
            <w:r w:rsidR="00CF2381" w:rsidRPr="00A26F39">
              <w:rPr>
                <w:i/>
                <w:color w:val="000000"/>
                <w:sz w:val="20"/>
                <w:szCs w:val="20"/>
              </w:rPr>
              <w:t>neturi iškeltos bylos dėl bankroto, nėra likviduojamas</w:t>
            </w:r>
            <w:r w:rsidR="00281824" w:rsidRPr="00A26F39">
              <w:rPr>
                <w:i/>
                <w:sz w:val="20"/>
                <w:szCs w:val="20"/>
              </w:rPr>
              <w:t>.</w:t>
            </w:r>
          </w:p>
          <w:p w14:paraId="4AEC9D8B" w14:textId="51AFBDEB" w:rsidR="00114535" w:rsidRPr="00A26F39" w:rsidRDefault="00281824" w:rsidP="00281824">
            <w:pPr>
              <w:jc w:val="both"/>
              <w:rPr>
                <w:sz w:val="20"/>
                <w:szCs w:val="20"/>
              </w:rPr>
            </w:pPr>
            <w:r w:rsidRPr="00A26F39">
              <w:rPr>
                <w:i/>
                <w:iCs/>
                <w:sz w:val="20"/>
                <w:szCs w:val="20"/>
                <w:shd w:val="clear" w:color="auto" w:fill="FFFFFF"/>
              </w:rPr>
              <w:t xml:space="preserve">Žymimas atsakymas „Taip“ jei nustatoma, kad pareiškėjas </w:t>
            </w:r>
            <w:r w:rsidR="006B1383" w:rsidRPr="00A26F39">
              <w:rPr>
                <w:i/>
                <w:sz w:val="20"/>
                <w:szCs w:val="20"/>
              </w:rPr>
              <w:t xml:space="preserve">ir partneris (-ai) (kai VP teikiamas kartu su partneriu (-ais)) </w:t>
            </w:r>
            <w:r w:rsidRPr="00A26F39">
              <w:rPr>
                <w:i/>
                <w:iCs/>
                <w:sz w:val="20"/>
                <w:szCs w:val="20"/>
                <w:shd w:val="clear" w:color="auto" w:fill="FFFFFF"/>
              </w:rPr>
              <w:t xml:space="preserve">neturi finansinių sunkumų. Žymimas atsakymas „Ne“, jei nustatoma, kad pareiškėjas </w:t>
            </w:r>
            <w:r w:rsidR="006B1383" w:rsidRPr="00A26F39">
              <w:rPr>
                <w:i/>
                <w:sz w:val="20"/>
                <w:szCs w:val="20"/>
              </w:rPr>
              <w:t xml:space="preserve">ir partneris (-ai) </w:t>
            </w:r>
            <w:r w:rsidRPr="00A26F39">
              <w:rPr>
                <w:i/>
                <w:iCs/>
                <w:sz w:val="20"/>
                <w:szCs w:val="20"/>
                <w:shd w:val="clear" w:color="auto" w:fill="FFFFFF"/>
              </w:rPr>
              <w:t>turi finansinių sunkumų</w:t>
            </w:r>
            <w:r w:rsidRPr="00A26F39">
              <w:rPr>
                <w:i/>
                <w:sz w:val="20"/>
                <w:szCs w:val="20"/>
              </w:rPr>
              <w:t>)</w:t>
            </w:r>
            <w:r w:rsidR="006B1383" w:rsidRPr="00A26F39">
              <w:rPr>
                <w:i/>
                <w:sz w:val="20"/>
                <w:szCs w:val="20"/>
              </w:rPr>
              <w:t>.</w:t>
            </w:r>
          </w:p>
        </w:tc>
        <w:tc>
          <w:tcPr>
            <w:tcW w:w="1701" w:type="dxa"/>
            <w:tcBorders>
              <w:left w:val="single" w:sz="4" w:space="0" w:color="auto"/>
              <w:right w:val="single" w:sz="4" w:space="0" w:color="auto"/>
            </w:tcBorders>
            <w:shd w:val="clear" w:color="auto" w:fill="auto"/>
            <w:vAlign w:val="center"/>
          </w:tcPr>
          <w:p w14:paraId="4DD76FCA" w14:textId="34C5A2CA" w:rsidR="008539EC" w:rsidRPr="00A26F39" w:rsidRDefault="008539EC" w:rsidP="008539EC">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245C9CD7" w14:textId="26B0B3D4" w:rsidR="008539EC" w:rsidRPr="00A26F39" w:rsidRDefault="008539EC" w:rsidP="00602BFA"/>
        </w:tc>
        <w:tc>
          <w:tcPr>
            <w:tcW w:w="1764" w:type="dxa"/>
            <w:tcBorders>
              <w:top w:val="single" w:sz="4" w:space="0" w:color="auto"/>
              <w:left w:val="single" w:sz="4" w:space="0" w:color="auto"/>
              <w:right w:val="single" w:sz="4" w:space="0" w:color="auto"/>
            </w:tcBorders>
          </w:tcPr>
          <w:p w14:paraId="0FF9BA20" w14:textId="77777777" w:rsidR="008539EC" w:rsidRPr="00A26F39" w:rsidRDefault="008539EC" w:rsidP="008539EC">
            <w:pPr>
              <w:pStyle w:val="NormalWeb"/>
              <w:spacing w:before="0" w:after="0"/>
              <w:rPr>
                <w:sz w:val="22"/>
                <w:szCs w:val="22"/>
                <w:lang w:val="lt-LT"/>
              </w:rPr>
            </w:pPr>
          </w:p>
        </w:tc>
      </w:tr>
      <w:tr w:rsidR="008539EC" w:rsidRPr="00A26F39" w14:paraId="03289616" w14:textId="77777777" w:rsidTr="004067BF">
        <w:trPr>
          <w:trHeight w:val="20"/>
        </w:trPr>
        <w:tc>
          <w:tcPr>
            <w:tcW w:w="567" w:type="dxa"/>
            <w:tcBorders>
              <w:top w:val="single" w:sz="4" w:space="0" w:color="auto"/>
              <w:left w:val="single" w:sz="4" w:space="0" w:color="auto"/>
              <w:right w:val="single" w:sz="4" w:space="0" w:color="auto"/>
            </w:tcBorders>
          </w:tcPr>
          <w:p w14:paraId="3F8E1E14" w14:textId="77777777" w:rsidR="008539EC" w:rsidRPr="00A26F39" w:rsidRDefault="008539EC" w:rsidP="00217932">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vAlign w:val="center"/>
          </w:tcPr>
          <w:p w14:paraId="566F533F" w14:textId="1482C534" w:rsidR="008539EC" w:rsidRPr="00A26F39" w:rsidRDefault="00463B48" w:rsidP="00E001C5">
            <w:pPr>
              <w:jc w:val="both"/>
              <w:rPr>
                <w:sz w:val="22"/>
                <w:szCs w:val="22"/>
              </w:rPr>
            </w:pPr>
            <w:r w:rsidRPr="00A26F39">
              <w:rPr>
                <w:sz w:val="22"/>
                <w:szCs w:val="22"/>
              </w:rPr>
              <w:t>Ar pareiškėjas ir partneris (-ai) (kai VP teikiamas kartu su partneriu (-ais)) veikia sąžiningai</w:t>
            </w:r>
            <w:r w:rsidR="00464632" w:rsidRPr="00A26F39">
              <w:rPr>
                <w:sz w:val="22"/>
                <w:szCs w:val="22"/>
              </w:rPr>
              <w:t>, t. y. savo veiksmais ar neveikimu nėra sukūrę neteisėtų sąlygų gauti paramą</w:t>
            </w:r>
            <w:r w:rsidRPr="00A26F39">
              <w:rPr>
                <w:sz w:val="22"/>
                <w:szCs w:val="22"/>
              </w:rPr>
              <w:t>?</w:t>
            </w:r>
          </w:p>
          <w:p w14:paraId="4A24C8D8" w14:textId="0C741F41" w:rsidR="00463B48" w:rsidRPr="00A26F39" w:rsidRDefault="00463B48" w:rsidP="00965A4D">
            <w:pPr>
              <w:jc w:val="both"/>
              <w:rPr>
                <w:i/>
                <w:sz w:val="20"/>
                <w:szCs w:val="20"/>
              </w:rPr>
            </w:pPr>
            <w:r w:rsidRPr="00A26F39">
              <w:rPr>
                <w:i/>
                <w:sz w:val="20"/>
                <w:szCs w:val="20"/>
              </w:rPr>
              <w:t>(</w:t>
            </w:r>
            <w:r w:rsidR="00B375B9" w:rsidRPr="00A26F39">
              <w:rPr>
                <w:i/>
                <w:color w:val="000000"/>
                <w:sz w:val="20"/>
                <w:szCs w:val="20"/>
              </w:rPr>
              <w:t xml:space="preserve">galutinių VP paraiškų vertinimą pagal tinkamumo sąlygas, susijusias su galimai neteisėtai sukurtų sąlygų paramai gauti nustatymu, vadovaujantis </w:t>
            </w:r>
            <w:r w:rsidR="00B375B9" w:rsidRPr="00A26F39">
              <w:rPr>
                <w:i/>
                <w:sz w:val="20"/>
                <w:szCs w:val="20"/>
              </w:rPr>
              <w:t xml:space="preserve">Galimai neteisėtų </w:t>
            </w:r>
            <w:r w:rsidR="00B375B9" w:rsidRPr="00A26F39">
              <w:rPr>
                <w:i/>
                <w:color w:val="000000"/>
                <w:sz w:val="20"/>
                <w:szCs w:val="20"/>
              </w:rPr>
              <w:t>sąlygų gauti paramą nustatymo metodika, patvirtinta Lietuvos Respublikos žemės ūkio ministro 2014 m. lapkričio 27 d. įsakymu Nr. 3D-889 „Dėl Galimai neteisėtų sąlygų gauti paramą nustatymo metodikos patvirtinimo“</w:t>
            </w:r>
            <w:r w:rsidR="00E92BC1">
              <w:rPr>
                <w:i/>
                <w:color w:val="000000"/>
                <w:sz w:val="20"/>
                <w:szCs w:val="20"/>
              </w:rPr>
              <w:t xml:space="preserve"> / </w:t>
            </w:r>
            <w:r w:rsidR="00E92BC1" w:rsidRPr="00E92BC1">
              <w:rPr>
                <w:i/>
                <w:color w:val="000000"/>
                <w:sz w:val="20"/>
                <w:szCs w:val="20"/>
              </w:rPr>
              <w:t>Galimai neteisėtų sąlygų</w:t>
            </w:r>
            <w:r w:rsidR="00D5029D">
              <w:rPr>
                <w:i/>
                <w:color w:val="000000"/>
                <w:sz w:val="20"/>
                <w:szCs w:val="20"/>
              </w:rPr>
              <w:t xml:space="preserve"> gauti paramą nustatymo metodika, patvirtinta</w:t>
            </w:r>
            <w:r w:rsidR="00E92BC1" w:rsidRPr="00E92BC1">
              <w:rPr>
                <w:i/>
                <w:color w:val="000000"/>
                <w:sz w:val="20"/>
                <w:szCs w:val="20"/>
              </w:rPr>
              <w:t xml:space="preserve"> Lietuvos Respublikos žemės ūkio ministro 2016 m. gegužės 5 d. įsakymu Nr. 3D-285 „Dėl Galimai neteisėtų sąlygų gauti paramą nustatymo metodikos patvirtinimo“</w:t>
            </w:r>
            <w:r w:rsidR="00B375B9" w:rsidRPr="00A26F39">
              <w:rPr>
                <w:i/>
                <w:color w:val="000000"/>
                <w:sz w:val="20"/>
                <w:szCs w:val="20"/>
              </w:rPr>
              <w:t xml:space="preserve">, </w:t>
            </w:r>
            <w:r w:rsidR="000610EB" w:rsidRPr="00A26F39">
              <w:rPr>
                <w:i/>
                <w:color w:val="000000"/>
                <w:sz w:val="20"/>
                <w:szCs w:val="20"/>
              </w:rPr>
              <w:t xml:space="preserve">atlieka Agentūra. Vertintojas atsakydamas į šį klausimą </w:t>
            </w:r>
            <w:r w:rsidR="000610EB" w:rsidRPr="00A26F39">
              <w:rPr>
                <w:i/>
                <w:sz w:val="20"/>
                <w:szCs w:val="20"/>
              </w:rPr>
              <w:t xml:space="preserve">vadovaujasi iš Agentūros </w:t>
            </w:r>
            <w:r w:rsidR="00965A4D" w:rsidRPr="00A26F39">
              <w:rPr>
                <w:i/>
                <w:sz w:val="20"/>
                <w:szCs w:val="20"/>
              </w:rPr>
              <w:t>gauta</w:t>
            </w:r>
            <w:r w:rsidR="00965A4D" w:rsidRPr="00A26F39">
              <w:rPr>
                <w:i/>
                <w:color w:val="000000"/>
                <w:sz w:val="20"/>
                <w:szCs w:val="20"/>
              </w:rPr>
              <w:t xml:space="preserve"> </w:t>
            </w:r>
            <w:r w:rsidR="000610EB" w:rsidRPr="00A26F39">
              <w:rPr>
                <w:i/>
                <w:color w:val="000000"/>
                <w:sz w:val="20"/>
                <w:szCs w:val="20"/>
              </w:rPr>
              <w:t>vertinimo išvada ir pažymi atitinkamą atsakymą.</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7233C97C" w14:textId="1EA50686" w:rsidR="008539EC" w:rsidRPr="00A26F39" w:rsidRDefault="008539EC" w:rsidP="008539EC">
            <w:pPr>
              <w:pStyle w:val="NormalWeb"/>
              <w:spacing w:before="0" w:after="0"/>
              <w:rPr>
                <w:lang w:val="lt-LT"/>
              </w:rPr>
            </w:pPr>
            <w:r w:rsidRPr="00A26F39">
              <w:rPr>
                <w:bCs/>
                <w:sz w:val="20"/>
                <w:lang w:val="lt-LT"/>
              </w:rPr>
              <w:sym w:font="Symbol" w:char="F09F"/>
            </w:r>
            <w:r w:rsidRPr="00A26F39">
              <w:rPr>
                <w:bCs/>
                <w:sz w:val="20"/>
                <w:lang w:val="lt-LT"/>
              </w:rPr>
              <w:t xml:space="preserve"> Taip      </w:t>
            </w:r>
            <w:r w:rsidRPr="00A26F39">
              <w:rPr>
                <w:bCs/>
                <w:sz w:val="20"/>
                <w:lang w:val="lt-LT"/>
              </w:rPr>
              <w:sym w:font="Symbol" w:char="F09F"/>
            </w:r>
            <w:r w:rsidRPr="00A26F39">
              <w:rPr>
                <w:bCs/>
                <w:sz w:val="20"/>
                <w:lang w:val="lt-LT"/>
              </w:rPr>
              <w:t xml:space="preserve"> Ne    </w:t>
            </w:r>
          </w:p>
        </w:tc>
        <w:tc>
          <w:tcPr>
            <w:tcW w:w="1764" w:type="dxa"/>
            <w:tcBorders>
              <w:top w:val="single" w:sz="4" w:space="0" w:color="auto"/>
              <w:left w:val="single" w:sz="4" w:space="0" w:color="auto"/>
              <w:right w:val="single" w:sz="4" w:space="0" w:color="auto"/>
            </w:tcBorders>
          </w:tcPr>
          <w:p w14:paraId="47C59D19" w14:textId="77777777" w:rsidR="008539EC" w:rsidRPr="00A26F39" w:rsidRDefault="008539EC" w:rsidP="008539EC">
            <w:pPr>
              <w:pStyle w:val="NormalWeb"/>
              <w:spacing w:before="0" w:after="0"/>
              <w:rPr>
                <w:sz w:val="22"/>
                <w:szCs w:val="22"/>
                <w:lang w:val="lt-LT"/>
              </w:rPr>
            </w:pPr>
          </w:p>
        </w:tc>
      </w:tr>
      <w:tr w:rsidR="00321EC4" w:rsidRPr="00A26F39" w14:paraId="116F5A0C" w14:textId="77777777" w:rsidTr="004067BF">
        <w:trPr>
          <w:trHeight w:val="20"/>
        </w:trPr>
        <w:tc>
          <w:tcPr>
            <w:tcW w:w="567" w:type="dxa"/>
            <w:tcBorders>
              <w:top w:val="single" w:sz="4" w:space="0" w:color="auto"/>
              <w:left w:val="single" w:sz="4" w:space="0" w:color="auto"/>
              <w:right w:val="single" w:sz="4" w:space="0" w:color="auto"/>
            </w:tcBorders>
          </w:tcPr>
          <w:p w14:paraId="2B69ACBA" w14:textId="77777777" w:rsidR="00321EC4" w:rsidRPr="00A26F39" w:rsidRDefault="00321EC4" w:rsidP="00217932">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297040D" w14:textId="77777777" w:rsidR="00C9342A" w:rsidRPr="00A26F39" w:rsidRDefault="001267BB" w:rsidP="001267BB">
            <w:pPr>
              <w:jc w:val="both"/>
              <w:rPr>
                <w:color w:val="000000"/>
                <w:sz w:val="22"/>
                <w:szCs w:val="22"/>
              </w:rPr>
            </w:pPr>
            <w:r w:rsidRPr="00A26F39">
              <w:rPr>
                <w:sz w:val="22"/>
                <w:szCs w:val="22"/>
              </w:rPr>
              <w:t xml:space="preserve">Ar pareiškėjas ir partneris (-ai) (kai VP teikiamas kartu su partneriu (-ais)) veikia sąžiningai, t. y. yra </w:t>
            </w:r>
            <w:r w:rsidR="00951756" w:rsidRPr="00A26F39">
              <w:rPr>
                <w:color w:val="000000"/>
                <w:sz w:val="22"/>
                <w:szCs w:val="22"/>
              </w:rPr>
              <w:t>pateik</w:t>
            </w:r>
            <w:r w:rsidRPr="00A26F39">
              <w:rPr>
                <w:color w:val="000000"/>
                <w:sz w:val="22"/>
                <w:szCs w:val="22"/>
              </w:rPr>
              <w:t>ę rašytinį prašymą nušalinti nuo VP atrankos (įskaitant FSA rengimo, VP paraiškų vertinimo, VP tvirtinimo etapus), jeigu</w:t>
            </w:r>
            <w:r w:rsidR="00951756" w:rsidRPr="00A26F39">
              <w:rPr>
                <w:color w:val="000000"/>
                <w:sz w:val="22"/>
                <w:szCs w:val="22"/>
              </w:rPr>
              <w:t xml:space="preserve"> dėl to kyla interesų konfliktas ir (arba) atsiranda asmeninis suinteresuotumas?</w:t>
            </w:r>
          </w:p>
          <w:p w14:paraId="10142DC5" w14:textId="3973510B" w:rsidR="00951756" w:rsidRPr="00A26F39" w:rsidRDefault="00951756" w:rsidP="00F013B9">
            <w:pPr>
              <w:jc w:val="both"/>
              <w:rPr>
                <w:i/>
                <w:sz w:val="20"/>
                <w:szCs w:val="20"/>
              </w:rPr>
            </w:pPr>
            <w:r w:rsidRPr="00A26F39">
              <w:rPr>
                <w:i/>
                <w:color w:val="000000"/>
                <w:sz w:val="20"/>
                <w:szCs w:val="20"/>
              </w:rPr>
              <w:t>(</w:t>
            </w:r>
            <w:r w:rsidR="001725E6" w:rsidRPr="00A26F39">
              <w:rPr>
                <w:i/>
                <w:color w:val="000000"/>
                <w:sz w:val="20"/>
                <w:szCs w:val="20"/>
              </w:rPr>
              <w:t xml:space="preserve">Patikrinama, ar tuo atveju, jeigu VP paraišką </w:t>
            </w:r>
            <w:r w:rsidR="008F4F7B" w:rsidRPr="00A26F39">
              <w:rPr>
                <w:i/>
                <w:color w:val="000000"/>
                <w:sz w:val="20"/>
                <w:szCs w:val="20"/>
              </w:rPr>
              <w:t xml:space="preserve">(priminę ir galutinę) </w:t>
            </w:r>
            <w:r w:rsidR="001725E6" w:rsidRPr="00A26F39">
              <w:rPr>
                <w:i/>
                <w:color w:val="000000"/>
                <w:sz w:val="20"/>
                <w:szCs w:val="20"/>
              </w:rPr>
              <w:t xml:space="preserve">teikia VPS vykdytojos kolegialaus valdymo organo narys, VPS vykdytojos darbuotojas arba šiems išvardintiems asmenims artimi asmenys ir dėl to kyla interesų </w:t>
            </w:r>
            <w:r w:rsidR="001725E6" w:rsidRPr="00A26F39">
              <w:rPr>
                <w:i/>
                <w:color w:val="000000"/>
                <w:sz w:val="20"/>
                <w:szCs w:val="20"/>
              </w:rPr>
              <w:lastRenderedPageBreak/>
              <w:t>konfliktas ir (arba) atsiranda asmeninis sui</w:t>
            </w:r>
            <w:r w:rsidR="00D00B41" w:rsidRPr="00A26F39">
              <w:rPr>
                <w:i/>
                <w:color w:val="000000"/>
                <w:sz w:val="20"/>
                <w:szCs w:val="20"/>
              </w:rPr>
              <w:t>nteresuotumas, kaip tai apibrėžt</w:t>
            </w:r>
            <w:r w:rsidR="001725E6" w:rsidRPr="00A26F39">
              <w:rPr>
                <w:i/>
                <w:color w:val="000000"/>
                <w:sz w:val="20"/>
                <w:szCs w:val="20"/>
              </w:rPr>
              <w:t xml:space="preserve">a Lietuvos Respublikos viešųjų ir privačių interesų derinimo valstybės tarnyboje įstatymo </w:t>
            </w:r>
            <w:r w:rsidR="00D00B41" w:rsidRPr="00A26F39">
              <w:rPr>
                <w:i/>
                <w:color w:val="000000"/>
                <w:sz w:val="20"/>
                <w:szCs w:val="20"/>
              </w:rPr>
              <w:t>2 straipsnyje bei</w:t>
            </w:r>
            <w:r w:rsidR="001725E6" w:rsidRPr="00A26F39">
              <w:rPr>
                <w:i/>
                <w:color w:val="000000"/>
                <w:sz w:val="20"/>
                <w:szCs w:val="20"/>
              </w:rPr>
              <w:t xml:space="preserve"> </w:t>
            </w:r>
            <w:r w:rsidR="001F4528" w:rsidRPr="00A26F39">
              <w:rPr>
                <w:i/>
                <w:sz w:val="20"/>
                <w:szCs w:val="20"/>
              </w:rPr>
              <w:t xml:space="preserve">Europos parlamento ir Tarybos </w:t>
            </w:r>
            <w:r w:rsidR="001F4528" w:rsidRPr="00A26F39">
              <w:rPr>
                <w:i/>
                <w:color w:val="000000"/>
                <w:sz w:val="20"/>
                <w:szCs w:val="20"/>
              </w:rPr>
              <w:t xml:space="preserve">reglamento </w:t>
            </w:r>
            <w:r w:rsidR="00D00B41" w:rsidRPr="00A26F39">
              <w:rPr>
                <w:i/>
                <w:color w:val="000000"/>
                <w:sz w:val="20"/>
                <w:szCs w:val="20"/>
              </w:rPr>
              <w:t>(ES) Nr. 966/2012 57 straipsnyje</w:t>
            </w:r>
            <w:r w:rsidR="001F4528" w:rsidRPr="00A26F39">
              <w:rPr>
                <w:i/>
                <w:color w:val="000000"/>
                <w:sz w:val="20"/>
                <w:szCs w:val="20"/>
              </w:rPr>
              <w:t>, šie asmenys yra pateikę rašytinį prašymą nušalinti nuo VP atrankos (rašytinis prašymas nušalinti turi apimti FSA rengimo</w:t>
            </w:r>
            <w:r w:rsidR="00F013B9" w:rsidRPr="00A26F39">
              <w:rPr>
                <w:i/>
                <w:color w:val="000000"/>
                <w:sz w:val="20"/>
                <w:szCs w:val="20"/>
              </w:rPr>
              <w:t xml:space="preserve"> (taikoma tuo atveju, jeigu pagal konkrečią VPS priemonę ar veiklos sritį yra suplanuota įgyvendinti vieną VP arba kai yra faktinės aplinkybės, įrodančios interesų konfliktą)</w:t>
            </w:r>
            <w:r w:rsidR="001F4528" w:rsidRPr="00A26F39">
              <w:rPr>
                <w:i/>
                <w:color w:val="000000"/>
                <w:sz w:val="20"/>
                <w:szCs w:val="20"/>
              </w:rPr>
              <w:t>, VP paraiškų vertinimo, VP tvirtinimo etapus</w:t>
            </w:r>
            <w:r w:rsidR="00990C2A" w:rsidRPr="00A26F39">
              <w:rPr>
                <w:i/>
                <w:color w:val="000000"/>
                <w:sz w:val="20"/>
                <w:szCs w:val="20"/>
              </w:rPr>
              <w:t>)</w:t>
            </w:r>
            <w:r w:rsidR="001F4528" w:rsidRPr="00A26F39">
              <w:rPr>
                <w:i/>
                <w:color w:val="000000"/>
                <w:sz w:val="20"/>
                <w:szCs w:val="20"/>
              </w:rPr>
              <w:t xml:space="preserve">. </w:t>
            </w:r>
            <w:r w:rsidR="00391EA9" w:rsidRPr="00A26F39">
              <w:rPr>
                <w:i/>
                <w:color w:val="000000"/>
                <w:sz w:val="20"/>
                <w:szCs w:val="20"/>
              </w:rPr>
              <w:t xml:space="preserve">Vertinama vadovaujantis VP administravimo taisyklių 18.1.9.2 papunkčio reikalavimais ir pažymimas atitinkamas atsakymas. </w:t>
            </w:r>
            <w:r w:rsidR="008E0A2D" w:rsidRPr="00A26F39">
              <w:rPr>
                <w:i/>
                <w:sz w:val="20"/>
                <w:szCs w:val="20"/>
              </w:rPr>
              <w:t xml:space="preserve">Taip pat patikrinama, ar patvirtinimas šiai tinkamumo sąlygai yra nurodytas galutinės paraiškos 6 dalyje „Pareiškėjo deklaracija“. </w:t>
            </w:r>
            <w:r w:rsidR="000161D1" w:rsidRPr="00A26F39">
              <w:rPr>
                <w:i/>
                <w:sz w:val="20"/>
              </w:rPr>
              <w:t xml:space="preserve">Jei </w:t>
            </w:r>
            <w:r w:rsidR="00E3399D" w:rsidRPr="00A26F39">
              <w:rPr>
                <w:i/>
                <w:color w:val="000000"/>
                <w:sz w:val="20"/>
                <w:szCs w:val="20"/>
              </w:rPr>
              <w:t>VP paraiškos (priminės ir galutinės) teikėjas nėra nei VPS vykdytojos kolegialaus valdymo organo narys, nei VPS vykdytojos darbuotojas arba šiems išvardintiems asmenims artimi asmenys ir nekyla interesų konfliktas</w:t>
            </w:r>
            <w:r w:rsidR="002B71A5" w:rsidRPr="00A26F39">
              <w:rPr>
                <w:i/>
                <w:color w:val="000000"/>
                <w:sz w:val="20"/>
                <w:szCs w:val="20"/>
              </w:rPr>
              <w:t xml:space="preserve">, </w:t>
            </w:r>
            <w:r w:rsidR="00E3399D" w:rsidRPr="00A26F39">
              <w:rPr>
                <w:i/>
                <w:color w:val="000000"/>
                <w:sz w:val="20"/>
                <w:szCs w:val="20"/>
              </w:rPr>
              <w:t>neatsiranda asmeninis suinteresuotumas (</w:t>
            </w:r>
            <w:r w:rsidR="00274052" w:rsidRPr="00A26F39">
              <w:rPr>
                <w:i/>
                <w:color w:val="000000"/>
                <w:sz w:val="20"/>
                <w:szCs w:val="20"/>
              </w:rPr>
              <w:t>kaip tai apibrėžta</w:t>
            </w:r>
            <w:r w:rsidR="00E3399D" w:rsidRPr="00A26F39">
              <w:rPr>
                <w:i/>
                <w:color w:val="000000"/>
                <w:sz w:val="20"/>
                <w:szCs w:val="20"/>
              </w:rPr>
              <w:t xml:space="preserve"> Lietuvos Respublikos viešųjų ir privačių interesų derinimo valstybės tarnyboje įstatymo </w:t>
            </w:r>
            <w:r w:rsidR="00274052" w:rsidRPr="00A26F39">
              <w:rPr>
                <w:i/>
                <w:color w:val="000000"/>
                <w:sz w:val="20"/>
                <w:szCs w:val="20"/>
              </w:rPr>
              <w:t xml:space="preserve">2 straipsnyje bei </w:t>
            </w:r>
            <w:r w:rsidR="00E3399D" w:rsidRPr="00A26F39">
              <w:rPr>
                <w:i/>
                <w:sz w:val="20"/>
                <w:szCs w:val="20"/>
              </w:rPr>
              <w:t xml:space="preserve">Europos parlamento ir Tarybos </w:t>
            </w:r>
            <w:r w:rsidR="00E3399D" w:rsidRPr="00A26F39">
              <w:rPr>
                <w:i/>
                <w:color w:val="000000"/>
                <w:sz w:val="20"/>
                <w:szCs w:val="20"/>
              </w:rPr>
              <w:t xml:space="preserve">reglamento (ES) Nr. 966/2012 57 </w:t>
            </w:r>
            <w:r w:rsidR="00274052" w:rsidRPr="00A26F39">
              <w:rPr>
                <w:i/>
                <w:color w:val="000000"/>
                <w:sz w:val="20"/>
                <w:szCs w:val="20"/>
              </w:rPr>
              <w:t>straipsnyje</w:t>
            </w:r>
            <w:r w:rsidR="00E3399D" w:rsidRPr="00A26F39">
              <w:rPr>
                <w:i/>
                <w:color w:val="000000"/>
                <w:sz w:val="20"/>
                <w:szCs w:val="20"/>
              </w:rPr>
              <w:t>)</w:t>
            </w:r>
            <w:r w:rsidR="000161D1" w:rsidRPr="00A26F39">
              <w:rPr>
                <w:i/>
                <w:sz w:val="20"/>
              </w:rPr>
              <w:t>, žymimas atsakymas „N/a“.</w:t>
            </w:r>
            <w:r w:rsidR="001F4528" w:rsidRPr="00A26F39">
              <w:rPr>
                <w:i/>
                <w:color w:val="000000"/>
                <w:sz w:val="20"/>
                <w:szCs w:val="20"/>
              </w:rPr>
              <w:t>)</w:t>
            </w:r>
          </w:p>
        </w:tc>
        <w:tc>
          <w:tcPr>
            <w:tcW w:w="1701" w:type="dxa"/>
            <w:tcBorders>
              <w:left w:val="single" w:sz="4" w:space="0" w:color="auto"/>
              <w:right w:val="single" w:sz="4" w:space="0" w:color="auto"/>
            </w:tcBorders>
            <w:shd w:val="clear" w:color="auto" w:fill="auto"/>
            <w:vAlign w:val="center"/>
          </w:tcPr>
          <w:p w14:paraId="2C864F1D" w14:textId="7768649C" w:rsidR="00321EC4" w:rsidRPr="00A26F39" w:rsidRDefault="00321EC4" w:rsidP="00321EC4">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08C3A3AF" w14:textId="77777777" w:rsidR="001267BB" w:rsidRPr="00A26F39" w:rsidRDefault="001267BB" w:rsidP="001267BB">
            <w:pPr>
              <w:rPr>
                <w:bCs/>
                <w:sz w:val="20"/>
              </w:rPr>
            </w:pPr>
            <w:r w:rsidRPr="00A26F39">
              <w:rPr>
                <w:bCs/>
                <w:sz w:val="20"/>
              </w:rPr>
              <w:sym w:font="Symbol" w:char="F09F"/>
            </w:r>
            <w:r w:rsidRPr="00A26F39">
              <w:rPr>
                <w:bCs/>
                <w:sz w:val="20"/>
              </w:rPr>
              <w:t xml:space="preserve"> N/a</w:t>
            </w:r>
          </w:p>
          <w:p w14:paraId="7AE8A55C" w14:textId="77777777" w:rsidR="001267BB" w:rsidRPr="00A26F39" w:rsidRDefault="001267BB" w:rsidP="00321EC4">
            <w:pPr>
              <w:rPr>
                <w:bCs/>
                <w:sz w:val="20"/>
              </w:rPr>
            </w:pPr>
          </w:p>
          <w:p w14:paraId="712C9C01" w14:textId="77777777" w:rsidR="00321EC4" w:rsidRPr="00A26F39" w:rsidRDefault="00321EC4" w:rsidP="008C2844">
            <w:pPr>
              <w:rPr>
                <w:bCs/>
                <w:sz w:val="20"/>
              </w:rPr>
            </w:pPr>
          </w:p>
        </w:tc>
        <w:tc>
          <w:tcPr>
            <w:tcW w:w="1764" w:type="dxa"/>
            <w:tcBorders>
              <w:top w:val="single" w:sz="4" w:space="0" w:color="auto"/>
              <w:left w:val="single" w:sz="4" w:space="0" w:color="auto"/>
              <w:right w:val="single" w:sz="4" w:space="0" w:color="auto"/>
            </w:tcBorders>
          </w:tcPr>
          <w:p w14:paraId="5769D077" w14:textId="77777777" w:rsidR="00321EC4" w:rsidRPr="00A26F39" w:rsidRDefault="00321EC4" w:rsidP="008539EC">
            <w:pPr>
              <w:pStyle w:val="NormalWeb"/>
              <w:spacing w:before="0" w:after="0"/>
              <w:rPr>
                <w:sz w:val="22"/>
                <w:szCs w:val="22"/>
                <w:lang w:val="lt-LT"/>
              </w:rPr>
            </w:pPr>
          </w:p>
        </w:tc>
      </w:tr>
      <w:tr w:rsidR="009F48E7" w:rsidRPr="00A26F39" w14:paraId="2599690B" w14:textId="77777777" w:rsidTr="004067BF">
        <w:trPr>
          <w:trHeight w:val="20"/>
        </w:trPr>
        <w:tc>
          <w:tcPr>
            <w:tcW w:w="567" w:type="dxa"/>
            <w:tcBorders>
              <w:top w:val="single" w:sz="4" w:space="0" w:color="auto"/>
              <w:left w:val="single" w:sz="4" w:space="0" w:color="auto"/>
              <w:right w:val="single" w:sz="4" w:space="0" w:color="auto"/>
            </w:tcBorders>
          </w:tcPr>
          <w:p w14:paraId="42D85AC1" w14:textId="77777777" w:rsidR="009F48E7" w:rsidRPr="00A26F39" w:rsidRDefault="009F48E7" w:rsidP="00217932">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6BD8C41E" w14:textId="77777777" w:rsidR="00525204" w:rsidRPr="00A26F39" w:rsidRDefault="001639BE" w:rsidP="00BD1E81">
            <w:pPr>
              <w:pStyle w:val="BodyText4"/>
              <w:spacing w:line="240" w:lineRule="auto"/>
              <w:ind w:firstLine="0"/>
              <w:rPr>
                <w:sz w:val="22"/>
                <w:szCs w:val="22"/>
                <w:lang w:val="lt-LT"/>
              </w:rPr>
            </w:pPr>
            <w:r w:rsidRPr="00A26F39">
              <w:rPr>
                <w:sz w:val="22"/>
                <w:szCs w:val="22"/>
                <w:lang w:val="lt-LT"/>
              </w:rPr>
              <w:t xml:space="preserve">Ar pareiškėjas ir partneris (-ai) (kai VP teikiamas kartu su partneriu (-ais)) veikia sąžiningai, t. y. </w:t>
            </w:r>
            <w:r w:rsidR="00BD1E81" w:rsidRPr="00A26F39">
              <w:rPr>
                <w:sz w:val="22"/>
                <w:szCs w:val="22"/>
                <w:lang w:val="lt-LT"/>
              </w:rPr>
              <w:t xml:space="preserve">VP </w:t>
            </w:r>
            <w:r w:rsidRPr="00A26F39">
              <w:rPr>
                <w:sz w:val="22"/>
                <w:szCs w:val="22"/>
                <w:lang w:val="lt-LT"/>
              </w:rPr>
              <w:t xml:space="preserve">paraiškoje, prie jos pridedamuose ar pagal VPS vykdytojos ir (arba) Agentūros paklausimą pateiktuose dokumentuose </w:t>
            </w:r>
            <w:r w:rsidR="00BD1E81" w:rsidRPr="00A26F39">
              <w:rPr>
                <w:sz w:val="22"/>
                <w:szCs w:val="22"/>
                <w:lang w:val="lt-LT"/>
              </w:rPr>
              <w:t>yra pateikę teisingą informaciją?</w:t>
            </w:r>
          </w:p>
          <w:p w14:paraId="011E878B" w14:textId="42883679" w:rsidR="00BD1E81" w:rsidRPr="00A26F39" w:rsidRDefault="00316034" w:rsidP="0039594F">
            <w:pPr>
              <w:pStyle w:val="BodyText4"/>
              <w:spacing w:line="240" w:lineRule="auto"/>
              <w:ind w:firstLine="0"/>
              <w:rPr>
                <w:i/>
                <w:color w:val="auto"/>
                <w:lang w:val="lt-LT"/>
              </w:rPr>
            </w:pPr>
            <w:r w:rsidRPr="00A26F39">
              <w:rPr>
                <w:i/>
                <w:lang w:val="lt-LT"/>
              </w:rPr>
              <w:t xml:space="preserve">(Preziumuojama, kad pareiškėjas teikia teisingą informaciją, kol </w:t>
            </w:r>
            <w:r w:rsidR="001F2289" w:rsidRPr="00A26F39">
              <w:rPr>
                <w:i/>
                <w:lang w:val="lt-LT"/>
              </w:rPr>
              <w:t xml:space="preserve">pirminės / galutinės </w:t>
            </w:r>
            <w:r w:rsidRPr="00A26F39">
              <w:rPr>
                <w:i/>
                <w:lang w:val="lt-LT"/>
              </w:rPr>
              <w:t xml:space="preserve">VP paraiškos vertinimo, nustatoma priešingai. Jeigu bet kuriuo VP administravimo metu nustatoma, kad pareiškėjas pateikė melagingą informaciją arba dėl aplaidumo nepateikė būtinos informacijos, vadovaujamasi VP administravimo taisyklių 18.1.9.3 papunkčiu – taikoma </w:t>
            </w:r>
            <w:r w:rsidR="00C4526B" w:rsidRPr="00A26F39">
              <w:rPr>
                <w:i/>
                <w:lang w:val="lt-LT"/>
              </w:rPr>
              <w:t>Europos Komisijos deleguoto r</w:t>
            </w:r>
            <w:r w:rsidRPr="00A26F39">
              <w:rPr>
                <w:i/>
                <w:lang w:val="lt-LT"/>
              </w:rPr>
              <w:t>eglamento (ES) Nr. 640/2014</w:t>
            </w:r>
            <w:r w:rsidR="00D16C76" w:rsidRPr="00A26F39">
              <w:rPr>
                <w:i/>
                <w:lang w:val="lt-LT"/>
              </w:rPr>
              <w:t xml:space="preserve"> 35 straipsnio 6 dalis</w:t>
            </w:r>
            <w:r w:rsidRPr="00A26F39">
              <w:rPr>
                <w:i/>
                <w:lang w:val="lt-LT"/>
              </w:rPr>
              <w:t xml:space="preserve"> – parama </w:t>
            </w:r>
            <w:r w:rsidR="00D16C76" w:rsidRPr="00A26F39">
              <w:rPr>
                <w:i/>
                <w:lang w:val="lt-LT"/>
              </w:rPr>
              <w:t xml:space="preserve">VP </w:t>
            </w:r>
            <w:r w:rsidRPr="00A26F39">
              <w:rPr>
                <w:i/>
                <w:lang w:val="lt-LT"/>
              </w:rPr>
              <w:t>įgyvendinti neskiriama</w:t>
            </w:r>
            <w:r w:rsidR="00D16C76" w:rsidRPr="00A26F39">
              <w:rPr>
                <w:i/>
                <w:lang w:val="lt-LT"/>
              </w:rPr>
              <w:t xml:space="preserve">. </w:t>
            </w:r>
            <w:r w:rsidR="008E0A2D" w:rsidRPr="00A26F39">
              <w:rPr>
                <w:i/>
                <w:lang w:val="lt-LT"/>
              </w:rPr>
              <w:t xml:space="preserve">Taip pat patikrinama, ar patvirtinimas šiai tinkamumo sąlygai yra nurodytas galutinės paraiškos 6 dalyje „Pareiškėjo deklaracija“. </w:t>
            </w:r>
            <w:r w:rsidR="00D16C76" w:rsidRPr="00A26F39">
              <w:rPr>
                <w:i/>
                <w:lang w:val="lt-LT"/>
              </w:rPr>
              <w:t>Vertintojas</w:t>
            </w:r>
            <w:r w:rsidR="0039594F" w:rsidRPr="00A26F39">
              <w:rPr>
                <w:i/>
                <w:lang w:val="lt-LT"/>
              </w:rPr>
              <w:t xml:space="preserve"> nenustatęs, kad </w:t>
            </w:r>
            <w:r w:rsidR="00421021" w:rsidRPr="00A26F39">
              <w:rPr>
                <w:i/>
                <w:lang w:val="lt-LT"/>
              </w:rPr>
              <w:t xml:space="preserve">pareiškėjas ir partneris (-ai) (kai VP teikiamas kartu su partneriu (-ais)) veikia </w:t>
            </w:r>
            <w:r w:rsidR="0039594F" w:rsidRPr="00A26F39">
              <w:rPr>
                <w:i/>
                <w:lang w:val="lt-LT"/>
              </w:rPr>
              <w:t>ne</w:t>
            </w:r>
            <w:r w:rsidR="00421021" w:rsidRPr="00A26F39">
              <w:rPr>
                <w:i/>
                <w:lang w:val="lt-LT"/>
              </w:rPr>
              <w:t xml:space="preserve">sąžiningai, </w:t>
            </w:r>
            <w:r w:rsidR="00D16C76" w:rsidRPr="00A26F39">
              <w:rPr>
                <w:i/>
                <w:lang w:val="lt-LT"/>
              </w:rPr>
              <w:t xml:space="preserve">pažymi </w:t>
            </w:r>
            <w:r w:rsidR="0039594F" w:rsidRPr="00A26F39">
              <w:rPr>
                <w:i/>
                <w:lang w:val="lt-LT"/>
              </w:rPr>
              <w:t xml:space="preserve">„Taip“ </w:t>
            </w:r>
            <w:r w:rsidR="00D16C76" w:rsidRPr="00A26F39">
              <w:rPr>
                <w:i/>
                <w:lang w:val="lt-LT"/>
              </w:rPr>
              <w:t>atsakymą.</w:t>
            </w:r>
            <w:r w:rsidR="0039594F" w:rsidRPr="00A26F39">
              <w:rPr>
                <w:i/>
                <w:lang w:val="lt-LT"/>
              </w:rPr>
              <w:t xml:space="preserve"> Nustatęs, kad pareiškėjas ir partneris (-ai) veikia nesąžiningai, pažymi „Ne“ atsakymą</w:t>
            </w:r>
            <w:r w:rsidRPr="00A26F39">
              <w:rPr>
                <w:i/>
                <w:lang w:val="lt-LT"/>
              </w:rPr>
              <w:t>)</w:t>
            </w:r>
          </w:p>
        </w:tc>
        <w:tc>
          <w:tcPr>
            <w:tcW w:w="1701" w:type="dxa"/>
            <w:tcBorders>
              <w:left w:val="single" w:sz="4" w:space="0" w:color="auto"/>
              <w:right w:val="single" w:sz="4" w:space="0" w:color="auto"/>
            </w:tcBorders>
            <w:shd w:val="clear" w:color="auto" w:fill="auto"/>
            <w:vAlign w:val="center"/>
          </w:tcPr>
          <w:p w14:paraId="7A1CDE27" w14:textId="00A4441C" w:rsidR="00391B85" w:rsidRPr="00A26F39" w:rsidRDefault="00391B85" w:rsidP="00391B85">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69BB0596" w14:textId="1F64A12C" w:rsidR="007B50C7" w:rsidRPr="00A26F39" w:rsidRDefault="007B50C7" w:rsidP="007B50C7">
            <w:pPr>
              <w:rPr>
                <w:bCs/>
                <w:sz w:val="20"/>
              </w:rPr>
            </w:pPr>
          </w:p>
          <w:p w14:paraId="38D59D2C" w14:textId="77777777" w:rsidR="007B50C7" w:rsidRPr="00A26F39" w:rsidRDefault="007B50C7" w:rsidP="00391B85">
            <w:pPr>
              <w:rPr>
                <w:bCs/>
                <w:sz w:val="20"/>
              </w:rPr>
            </w:pPr>
          </w:p>
          <w:p w14:paraId="0B42826B" w14:textId="77777777" w:rsidR="009F48E7" w:rsidRPr="00A26F39" w:rsidRDefault="009F48E7" w:rsidP="008C2844">
            <w:pPr>
              <w:rPr>
                <w:bCs/>
                <w:sz w:val="20"/>
              </w:rPr>
            </w:pPr>
          </w:p>
        </w:tc>
        <w:tc>
          <w:tcPr>
            <w:tcW w:w="1764" w:type="dxa"/>
            <w:tcBorders>
              <w:top w:val="single" w:sz="4" w:space="0" w:color="auto"/>
              <w:left w:val="single" w:sz="4" w:space="0" w:color="auto"/>
              <w:right w:val="single" w:sz="4" w:space="0" w:color="auto"/>
            </w:tcBorders>
          </w:tcPr>
          <w:p w14:paraId="1191E8B7" w14:textId="77777777" w:rsidR="009F48E7" w:rsidRPr="00A26F39" w:rsidRDefault="009F48E7" w:rsidP="008539EC">
            <w:pPr>
              <w:pStyle w:val="NormalWeb"/>
              <w:spacing w:before="0" w:after="0"/>
              <w:rPr>
                <w:sz w:val="22"/>
                <w:szCs w:val="22"/>
                <w:lang w:val="lt-LT"/>
              </w:rPr>
            </w:pPr>
          </w:p>
        </w:tc>
      </w:tr>
      <w:tr w:rsidR="003512ED" w:rsidRPr="00A26F39" w14:paraId="321FF496" w14:textId="77777777" w:rsidTr="004067BF">
        <w:trPr>
          <w:trHeight w:val="20"/>
        </w:trPr>
        <w:tc>
          <w:tcPr>
            <w:tcW w:w="567" w:type="dxa"/>
            <w:tcBorders>
              <w:top w:val="single" w:sz="4" w:space="0" w:color="auto"/>
              <w:left w:val="single" w:sz="4" w:space="0" w:color="auto"/>
              <w:right w:val="single" w:sz="4" w:space="0" w:color="auto"/>
            </w:tcBorders>
          </w:tcPr>
          <w:p w14:paraId="7C893C42" w14:textId="77777777" w:rsidR="003512ED" w:rsidRPr="00A26F39" w:rsidRDefault="003512ED" w:rsidP="00217932">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627DA056" w14:textId="1287AE2A" w:rsidR="003512ED" w:rsidRPr="00A26F39" w:rsidRDefault="00FC6E0A" w:rsidP="00FF7130">
            <w:pPr>
              <w:pStyle w:val="BodyText4"/>
              <w:spacing w:line="240" w:lineRule="auto"/>
              <w:ind w:firstLine="0"/>
              <w:rPr>
                <w:sz w:val="22"/>
                <w:szCs w:val="22"/>
                <w:lang w:val="lt-LT"/>
              </w:rPr>
            </w:pPr>
            <w:r w:rsidRPr="00A26F39">
              <w:rPr>
                <w:color w:val="auto"/>
                <w:sz w:val="22"/>
                <w:szCs w:val="22"/>
                <w:lang w:val="lt-LT"/>
              </w:rPr>
              <w:t xml:space="preserve">Ar, tuo atveju, kai </w:t>
            </w:r>
            <w:r w:rsidRPr="00A26F39">
              <w:rPr>
                <w:sz w:val="22"/>
                <w:szCs w:val="22"/>
                <w:lang w:val="lt-LT"/>
              </w:rPr>
              <w:t xml:space="preserve">VP teikiamas kartu su partneriu (-ais), </w:t>
            </w:r>
            <w:r w:rsidRPr="00A26F39">
              <w:rPr>
                <w:color w:val="auto"/>
                <w:sz w:val="22"/>
                <w:szCs w:val="22"/>
                <w:lang w:val="lt-LT"/>
              </w:rPr>
              <w:t xml:space="preserve">pateikta </w:t>
            </w:r>
            <w:r w:rsidRPr="00A26F39">
              <w:rPr>
                <w:sz w:val="22"/>
                <w:szCs w:val="22"/>
                <w:lang w:val="lt-LT"/>
              </w:rPr>
              <w:t>jungtinė</w:t>
            </w:r>
            <w:r w:rsidR="003A0D25" w:rsidRPr="00A26F39">
              <w:rPr>
                <w:sz w:val="22"/>
                <w:szCs w:val="22"/>
                <w:lang w:val="lt-LT"/>
              </w:rPr>
              <w:t>s veiklos sutartis, atitinkanti</w:t>
            </w:r>
            <w:r w:rsidRPr="00A26F39">
              <w:rPr>
                <w:sz w:val="22"/>
                <w:szCs w:val="22"/>
                <w:lang w:val="lt-LT"/>
              </w:rPr>
              <w:t xml:space="preserve"> VP administravimo taisyklių 22.1.2 papunktyje nurodytus reikalavimus?</w:t>
            </w:r>
          </w:p>
          <w:p w14:paraId="37D9B56D" w14:textId="11EB525B" w:rsidR="00FC6E0A" w:rsidRPr="00A26F39" w:rsidRDefault="00FC6E0A" w:rsidP="005D30F3">
            <w:pPr>
              <w:pStyle w:val="BodyText4"/>
              <w:spacing w:line="240" w:lineRule="auto"/>
              <w:ind w:firstLine="0"/>
              <w:rPr>
                <w:i/>
                <w:color w:val="auto"/>
                <w:lang w:val="lt-LT"/>
              </w:rPr>
            </w:pPr>
            <w:r w:rsidRPr="00A26F39">
              <w:rPr>
                <w:i/>
                <w:lang w:val="lt-LT"/>
              </w:rPr>
              <w:t>(</w:t>
            </w:r>
            <w:r w:rsidR="000E64B3" w:rsidRPr="00A26F39">
              <w:rPr>
                <w:i/>
                <w:lang w:val="lt-LT"/>
              </w:rPr>
              <w:t xml:space="preserve">Vertintojas patikrina, ar pateikta jungtinės veiklos sutartis, </w:t>
            </w:r>
            <w:r w:rsidR="00F521F5" w:rsidRPr="00A26F39">
              <w:rPr>
                <w:i/>
                <w:lang w:val="lt-LT"/>
              </w:rPr>
              <w:t xml:space="preserve">sudaryta pagal patvirto FSA priedą, </w:t>
            </w:r>
            <w:r w:rsidR="000E64B3" w:rsidRPr="00A26F39">
              <w:rPr>
                <w:i/>
                <w:lang w:val="lt-LT"/>
              </w:rPr>
              <w:t xml:space="preserve">kurioje, be kita ko, būtų patvirtinimas, kad partneris yra susipažinęs su teikiamu VP, savo teisėmis ir pareigomis įgyvendinant jį. Taip pat patikrinama, ar ji atitinka VP administravimo taisyklių 22.1.2 papunktyje nurodytus reikalavimus, t. y. jeigu VP numatytos VP partnerio pareigos, susijusios su finansiniais įsipareigojimais, VP paraiškoje ir jungtinės veiklos sutartyje finansiniai įsipareigojimai </w:t>
            </w:r>
            <w:r w:rsidR="00E6137D" w:rsidRPr="00A26F39">
              <w:rPr>
                <w:i/>
                <w:lang w:val="lt-LT"/>
              </w:rPr>
              <w:t xml:space="preserve">yra </w:t>
            </w:r>
            <w:r w:rsidR="000E64B3" w:rsidRPr="00A26F39">
              <w:rPr>
                <w:i/>
                <w:lang w:val="lt-LT"/>
              </w:rPr>
              <w:t xml:space="preserve">aiškiai įvardyti (pavyzdžiui, </w:t>
            </w:r>
            <w:r w:rsidR="00856A85" w:rsidRPr="00A26F39">
              <w:rPr>
                <w:i/>
                <w:lang w:val="lt-LT"/>
              </w:rPr>
              <w:t xml:space="preserve">VP </w:t>
            </w:r>
            <w:r w:rsidR="000E64B3" w:rsidRPr="00A26F39">
              <w:rPr>
                <w:i/>
                <w:lang w:val="lt-LT"/>
              </w:rPr>
              <w:t xml:space="preserve">partneriu yra VVG teritorijoje veikianti rajono savivaldybė arba jos įstaiga, kuri įsipareigoja įdarbinti darbuotojus ir jų darbo vietas išlaikyti po </w:t>
            </w:r>
            <w:r w:rsidR="00856A85" w:rsidRPr="00A26F39">
              <w:rPr>
                <w:i/>
                <w:lang w:val="lt-LT"/>
              </w:rPr>
              <w:t xml:space="preserve">VP </w:t>
            </w:r>
            <w:r w:rsidR="000E64B3" w:rsidRPr="00A26F39">
              <w:rPr>
                <w:i/>
                <w:lang w:val="lt-LT"/>
              </w:rPr>
              <w:t xml:space="preserve">įgyvendinimo ir visu </w:t>
            </w:r>
            <w:r w:rsidR="00856A85" w:rsidRPr="00A26F39">
              <w:rPr>
                <w:i/>
                <w:lang w:val="lt-LT"/>
              </w:rPr>
              <w:t xml:space="preserve">VP </w:t>
            </w:r>
            <w:r w:rsidR="000E64B3" w:rsidRPr="00A26F39">
              <w:rPr>
                <w:i/>
                <w:lang w:val="lt-LT"/>
              </w:rPr>
              <w:t xml:space="preserve">kontrolės laikotarpiu; tokiu atveju </w:t>
            </w:r>
            <w:r w:rsidR="00856A85" w:rsidRPr="00A26F39">
              <w:rPr>
                <w:i/>
                <w:lang w:val="lt-LT"/>
              </w:rPr>
              <w:t xml:space="preserve">VP </w:t>
            </w:r>
            <w:r w:rsidR="000E64B3" w:rsidRPr="00A26F39">
              <w:rPr>
                <w:i/>
                <w:lang w:val="lt-LT"/>
              </w:rPr>
              <w:t>ir jungtinės veiklos sutartyje turi būti aiškiai nurodytas šis įsipareigojimas). Prie jungtinės veiklos sutarties turi būti pridėti pasirašiusio asmens teisę prisiimti įsipareigojimus įrodantys dokumentai (jeigu įgaliojimai suteikiami norminiu teisės aktu, skelbiamu Teisės aktų registre, pakanka</w:t>
            </w:r>
            <w:r w:rsidR="006F03CB" w:rsidRPr="00A26F39">
              <w:rPr>
                <w:i/>
                <w:lang w:val="lt-LT"/>
              </w:rPr>
              <w:t>,</w:t>
            </w:r>
            <w:r w:rsidR="000E64B3" w:rsidRPr="00A26F39">
              <w:rPr>
                <w:i/>
                <w:lang w:val="lt-LT"/>
              </w:rPr>
              <w:t xml:space="preserve"> </w:t>
            </w:r>
            <w:r w:rsidR="006F03CB" w:rsidRPr="00A26F39">
              <w:rPr>
                <w:i/>
                <w:lang w:val="lt-LT"/>
              </w:rPr>
              <w:t>jei yra pateikta nuoroda</w:t>
            </w:r>
            <w:r w:rsidR="000E64B3" w:rsidRPr="00A26F39">
              <w:rPr>
                <w:i/>
                <w:lang w:val="lt-LT"/>
              </w:rPr>
              <w:t xml:space="preserve"> į to teisės akto pavadinimą ir straipsnio arba punkto Nr.).</w:t>
            </w:r>
            <w:r w:rsidR="00856A85" w:rsidRPr="00A26F39">
              <w:rPr>
                <w:i/>
                <w:lang w:val="lt-LT"/>
              </w:rPr>
              <w:t xml:space="preserve"> </w:t>
            </w:r>
            <w:r w:rsidR="003D72A4" w:rsidRPr="00A26F39">
              <w:rPr>
                <w:i/>
                <w:lang w:val="lt-LT"/>
              </w:rPr>
              <w:t>Vertintojas patikrinęs</w:t>
            </w:r>
            <w:r w:rsidR="005D30F3" w:rsidRPr="00A26F39">
              <w:rPr>
                <w:i/>
                <w:lang w:val="lt-LT"/>
              </w:rPr>
              <w:t xml:space="preserve"> jungtinės veiklos sutartį</w:t>
            </w:r>
            <w:r w:rsidR="003D72A4" w:rsidRPr="00A26F39">
              <w:rPr>
                <w:i/>
                <w:lang w:val="lt-LT"/>
              </w:rPr>
              <w:t xml:space="preserve"> </w:t>
            </w:r>
            <w:r w:rsidR="005D30F3" w:rsidRPr="00A26F39">
              <w:rPr>
                <w:i/>
                <w:lang w:val="lt-LT"/>
              </w:rPr>
              <w:t xml:space="preserve">ir įsitikinęs, kad ji atitinka VP administravimo taisyklių 22.1.2 papunktyje nurodytus reikalavimus ir yra parengta pagal patvirtinto FSA priedą, </w:t>
            </w:r>
            <w:r w:rsidR="003D72A4" w:rsidRPr="00A26F39">
              <w:rPr>
                <w:i/>
                <w:lang w:val="lt-LT"/>
              </w:rPr>
              <w:t>pažymi atsakymą</w:t>
            </w:r>
            <w:r w:rsidR="005D30F3" w:rsidRPr="00A26F39">
              <w:rPr>
                <w:i/>
                <w:lang w:val="lt-LT"/>
              </w:rPr>
              <w:t xml:space="preserve"> „Taip“</w:t>
            </w:r>
            <w:r w:rsidR="003D72A4" w:rsidRPr="00A26F39">
              <w:rPr>
                <w:i/>
                <w:lang w:val="lt-LT"/>
              </w:rPr>
              <w:t xml:space="preserve">. </w:t>
            </w:r>
            <w:r w:rsidR="005D30F3" w:rsidRPr="00A26F39">
              <w:rPr>
                <w:i/>
                <w:lang w:val="lt-LT"/>
              </w:rPr>
              <w:t>Jeigu nustatoma, kad ji neatitinka VP administravimo taisyklių 22.1.2 papunktyje nurodytus reikalav</w:t>
            </w:r>
            <w:r w:rsidR="00065787" w:rsidRPr="00A26F39">
              <w:rPr>
                <w:i/>
                <w:lang w:val="lt-LT"/>
              </w:rPr>
              <w:t>imų ir (ar) parengta netinkamai, ne pagal patvirtintą FSA priedo formą</w:t>
            </w:r>
            <w:r w:rsidR="005D30F3" w:rsidRPr="00A26F39">
              <w:rPr>
                <w:i/>
                <w:lang w:val="lt-LT"/>
              </w:rPr>
              <w:t xml:space="preserve">, žymimas </w:t>
            </w:r>
            <w:r w:rsidR="005D30F3" w:rsidRPr="00A26F39">
              <w:rPr>
                <w:i/>
                <w:lang w:val="lt-LT"/>
              </w:rPr>
              <w:lastRenderedPageBreak/>
              <w:t xml:space="preserve">atsakymas „Ne“. </w:t>
            </w:r>
            <w:r w:rsidR="003D72A4" w:rsidRPr="00A26F39">
              <w:rPr>
                <w:i/>
                <w:lang w:val="lt-LT"/>
              </w:rPr>
              <w:t>Jei VP teikiamas be partnerio (-ų), žymimas atsakymas „N/a“.</w:t>
            </w:r>
            <w:r w:rsidRPr="00A26F39">
              <w:rPr>
                <w:i/>
                <w:lang w:val="lt-LT"/>
              </w:rPr>
              <w:t>)</w:t>
            </w:r>
          </w:p>
        </w:tc>
        <w:tc>
          <w:tcPr>
            <w:tcW w:w="1701" w:type="dxa"/>
            <w:tcBorders>
              <w:left w:val="single" w:sz="4" w:space="0" w:color="auto"/>
              <w:right w:val="single" w:sz="4" w:space="0" w:color="auto"/>
            </w:tcBorders>
            <w:shd w:val="clear" w:color="auto" w:fill="auto"/>
            <w:vAlign w:val="center"/>
          </w:tcPr>
          <w:p w14:paraId="0C261FB5" w14:textId="77777777" w:rsidR="007B50C7" w:rsidRPr="00A26F39" w:rsidRDefault="007B50C7" w:rsidP="007B50C7">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3611DD68" w14:textId="0B050EE2" w:rsidR="003512ED" w:rsidRPr="00A26F39" w:rsidRDefault="007B50C7" w:rsidP="00391B85">
            <w:pPr>
              <w:rPr>
                <w:bCs/>
                <w:sz w:val="20"/>
              </w:rPr>
            </w:pPr>
            <w:r w:rsidRPr="00A26F39">
              <w:rPr>
                <w:bCs/>
                <w:sz w:val="20"/>
              </w:rPr>
              <w:sym w:font="Symbol" w:char="F09F"/>
            </w:r>
            <w:r w:rsidRPr="00A26F39">
              <w:rPr>
                <w:bCs/>
                <w:sz w:val="20"/>
              </w:rPr>
              <w:t xml:space="preserve"> N/a</w:t>
            </w:r>
          </w:p>
        </w:tc>
        <w:tc>
          <w:tcPr>
            <w:tcW w:w="1764" w:type="dxa"/>
            <w:tcBorders>
              <w:top w:val="single" w:sz="4" w:space="0" w:color="auto"/>
              <w:left w:val="single" w:sz="4" w:space="0" w:color="auto"/>
              <w:right w:val="single" w:sz="4" w:space="0" w:color="auto"/>
            </w:tcBorders>
          </w:tcPr>
          <w:p w14:paraId="6667AB35" w14:textId="77777777" w:rsidR="003512ED" w:rsidRPr="00A26F39" w:rsidRDefault="003512ED" w:rsidP="008539EC">
            <w:pPr>
              <w:pStyle w:val="NormalWeb"/>
              <w:spacing w:before="0" w:after="0"/>
              <w:rPr>
                <w:sz w:val="22"/>
                <w:szCs w:val="22"/>
                <w:lang w:val="lt-LT"/>
              </w:rPr>
            </w:pPr>
          </w:p>
        </w:tc>
      </w:tr>
      <w:tr w:rsidR="00DD5FDF" w:rsidRPr="00A26F39" w14:paraId="55025EC5" w14:textId="77777777" w:rsidTr="004067BF">
        <w:trPr>
          <w:trHeight w:val="20"/>
        </w:trPr>
        <w:tc>
          <w:tcPr>
            <w:tcW w:w="567" w:type="dxa"/>
            <w:tcBorders>
              <w:top w:val="single" w:sz="4" w:space="0" w:color="auto"/>
              <w:left w:val="single" w:sz="4" w:space="0" w:color="auto"/>
              <w:right w:val="single" w:sz="4" w:space="0" w:color="auto"/>
            </w:tcBorders>
          </w:tcPr>
          <w:p w14:paraId="54632BFC" w14:textId="77777777" w:rsidR="00DD5FDF" w:rsidRPr="00A26F39" w:rsidRDefault="00DD5FDF" w:rsidP="00217932">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6975F5A9" w14:textId="77777777" w:rsidR="00DD5FDF" w:rsidRPr="00A26F39" w:rsidRDefault="00DD5FDF" w:rsidP="00FF7130">
            <w:pPr>
              <w:pStyle w:val="BodyText4"/>
              <w:spacing w:line="240" w:lineRule="auto"/>
              <w:ind w:firstLine="0"/>
              <w:rPr>
                <w:sz w:val="22"/>
                <w:szCs w:val="22"/>
                <w:lang w:val="lt-LT"/>
              </w:rPr>
            </w:pPr>
            <w:r w:rsidRPr="00A26F39">
              <w:rPr>
                <w:sz w:val="22"/>
                <w:szCs w:val="22"/>
                <w:lang w:val="lt-LT"/>
              </w:rPr>
              <w:t>Ar tuo atveju, jeigu VP susijęs su mokymais</w:t>
            </w:r>
            <w:r w:rsidR="00931A0F" w:rsidRPr="00A26F39">
              <w:rPr>
                <w:sz w:val="22"/>
                <w:szCs w:val="22"/>
                <w:lang w:val="lt-LT"/>
              </w:rPr>
              <w:t xml:space="preserve"> ir VP vykdytojas yra mokymo paslaugų teikėjas, jis atitinka VP administravimo taisyklių 47.2 papunktyje mokymo paslaugų teikėjai taikomus kvalifikacijos reikalavimus?</w:t>
            </w:r>
          </w:p>
          <w:p w14:paraId="65197A39" w14:textId="565FF6AE" w:rsidR="00EE2C1A" w:rsidRPr="00A26F39" w:rsidRDefault="0079465D" w:rsidP="007312F3">
            <w:pPr>
              <w:pStyle w:val="BodyText4"/>
              <w:spacing w:line="240" w:lineRule="auto"/>
              <w:ind w:firstLine="0"/>
              <w:rPr>
                <w:i/>
                <w:lang w:val="lt-LT"/>
              </w:rPr>
            </w:pPr>
            <w:r w:rsidRPr="00A26F39">
              <w:rPr>
                <w:i/>
                <w:color w:val="auto"/>
                <w:lang w:val="lt-LT"/>
              </w:rPr>
              <w:t xml:space="preserve">(Taikoma kai teikiamo mokymų VP mokymo paslaugų teikėjas yra </w:t>
            </w:r>
            <w:r w:rsidRPr="00A26F39">
              <w:rPr>
                <w:i/>
                <w:lang w:val="lt-LT"/>
              </w:rPr>
              <w:t xml:space="preserve">VP vykdytojas. </w:t>
            </w:r>
            <w:r w:rsidR="00CC603B" w:rsidRPr="00A26F39">
              <w:rPr>
                <w:i/>
                <w:lang w:val="lt-LT"/>
              </w:rPr>
              <w:t>Patikrinama pagal pateiktus dokumentus, ar VP vykdytojas (mokymo paslaugų teikėjas) atitinka VP administravimo taisyklių 47.2 papunktyje nurodytus kvalifikacinius reikalavimus</w:t>
            </w:r>
            <w:r w:rsidR="002A0E03" w:rsidRPr="00A26F39">
              <w:rPr>
                <w:i/>
                <w:lang w:val="lt-LT"/>
              </w:rPr>
              <w:t>.</w:t>
            </w:r>
            <w:r w:rsidR="008B0632" w:rsidRPr="00A26F39">
              <w:rPr>
                <w:i/>
                <w:lang w:val="lt-LT"/>
              </w:rPr>
              <w:t xml:space="preserve"> </w:t>
            </w:r>
            <w:r w:rsidR="002A0E03" w:rsidRPr="00A26F39">
              <w:rPr>
                <w:i/>
                <w:lang w:val="lt-LT"/>
              </w:rPr>
              <w:t>Vadovaujantis VP administravimo taisyklių 47.2.1 papunkčiu, m</w:t>
            </w:r>
            <w:r w:rsidR="008B0632" w:rsidRPr="00A26F39">
              <w:rPr>
                <w:i/>
                <w:lang w:val="lt-LT"/>
              </w:rPr>
              <w:t>okymo paslaugų gali teikti (nurodomos alternatyvos): 1.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 2. juridiniai asmenys, kurie įrašyti į Valstybės tarnautojų kvalifikacijos tobulinimo įstaigų sąrašą, patvirtintą Valstybės tarnybos departamento direktoriaus 2013 m. sausio 2 d. įsakymu Nr. 27V-2 „Dėl Valstybės tarnautojų kvalifikacijos tobulini</w:t>
            </w:r>
            <w:r w:rsidR="00C02AF2">
              <w:rPr>
                <w:i/>
                <w:lang w:val="lt-LT"/>
              </w:rPr>
              <w:t>mo įstaigų sąrašo patvirtinimo“;</w:t>
            </w:r>
            <w:r w:rsidR="00524C94" w:rsidRPr="00A26F39">
              <w:rPr>
                <w:i/>
                <w:lang w:val="lt-LT"/>
              </w:rPr>
              <w:t xml:space="preserve"> 3. juridiniai asmenys, kuriems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yra išduotas leidimas vykdyti studijas ir su studijomis susijusią veiklą; 4.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r w:rsidR="00C02AF2">
              <w:rPr>
                <w:i/>
                <w:lang w:val="lt-LT"/>
              </w:rPr>
              <w:t xml:space="preserve">; </w:t>
            </w:r>
            <w:r w:rsidR="00C02AF2" w:rsidRPr="00C02AF2">
              <w:rPr>
                <w:i/>
                <w:lang w:val="lt-LT"/>
              </w:rPr>
              <w:t>5. fiziniai asmenys, turintys teisę vykdyti mokymų veiklą, užsiimantys ja pagal verslo liudijimą ar individualios veiklos pažymą. Jeigu mokymų paslauga įsigyjama iš fizinio asmens, jis turi atitikti lektoriui keliamus reikalavimus, nustaty</w:t>
            </w:r>
            <w:r w:rsidR="00C02AF2">
              <w:rPr>
                <w:i/>
                <w:lang w:val="lt-LT"/>
              </w:rPr>
              <w:t xml:space="preserve">tus </w:t>
            </w:r>
            <w:r w:rsidR="000E106C" w:rsidRPr="00A26F39">
              <w:rPr>
                <w:i/>
                <w:lang w:val="lt-LT"/>
              </w:rPr>
              <w:t xml:space="preserve">VP administravimo </w:t>
            </w:r>
            <w:r w:rsidR="00C02AF2">
              <w:rPr>
                <w:i/>
                <w:lang w:val="lt-LT"/>
              </w:rPr>
              <w:t>47.2.2 papunktyje</w:t>
            </w:r>
            <w:r w:rsidR="00524C94" w:rsidRPr="00C02AF2">
              <w:rPr>
                <w:i/>
                <w:lang w:val="lt-LT"/>
              </w:rPr>
              <w:t>.</w:t>
            </w:r>
            <w:r w:rsidR="00524C94" w:rsidRPr="00A26F39">
              <w:rPr>
                <w:i/>
                <w:lang w:val="lt-LT"/>
              </w:rPr>
              <w:t xml:space="preserve"> </w:t>
            </w:r>
            <w:r w:rsidR="002A0E03" w:rsidRPr="00A26F39">
              <w:rPr>
                <w:i/>
                <w:lang w:val="lt-LT"/>
              </w:rPr>
              <w:t>Vadovaujantis VP administravimo taisyklių 47.2.2 papunkčiu, m</w:t>
            </w:r>
            <w:r w:rsidR="008B0632" w:rsidRPr="00A26F39">
              <w:rPr>
                <w:i/>
                <w:lang w:val="lt-LT"/>
              </w:rPr>
              <w:t>okymus vedantys lektoriai turi turėti tinkamą ir dokumentais įrodomą kvalifikaciją arba kompetenciją</w:t>
            </w:r>
            <w:r w:rsidR="007704A9" w:rsidRPr="00A26F39">
              <w:rPr>
                <w:i/>
                <w:lang w:val="lt-LT"/>
              </w:rPr>
              <w:t xml:space="preserve">, atitinkančią mokymų tematiką: </w:t>
            </w:r>
            <w:r w:rsidR="008C33B2" w:rsidRPr="00A26F39">
              <w:rPr>
                <w:i/>
                <w:lang w:val="lt-LT"/>
              </w:rPr>
              <w:t xml:space="preserve">1. išsilavinimą, atitinkantį mokymų temą, arba 3 (trejų) metų darbo patirtį srityje, pagal kurią vedami mokymai; 2. ne trumpiau kaip 1 (vienus) metus iki vietos projekto paraiškos pateikimo dienos būti vykdęs ugdomąją, šviečiamąją ar mokslo sklaidos veiklą, susijusią su numatomo mokomojo renginio turiniu; 3. kėlęs savo kvalifikaciją rengdamas mokslines publikacijas, dalyvaudamas seminaruose, mokymo kursuose, stažuotėse, kituose šviečiamuosiuose ir informaciniuose renginiuose; 4. turėti pedagoginį išsilavinimą arba būti </w:t>
            </w:r>
            <w:r w:rsidR="008C33B2" w:rsidRPr="004A684B">
              <w:rPr>
                <w:i/>
                <w:lang w:val="lt-LT"/>
              </w:rPr>
              <w:t>išklausęs pirminio</w:t>
            </w:r>
            <w:r w:rsidR="004A684B" w:rsidRPr="004A684B">
              <w:rPr>
                <w:i/>
                <w:lang w:val="lt-LT"/>
              </w:rPr>
              <w:t xml:space="preserve"> </w:t>
            </w:r>
            <w:r w:rsidR="004A684B" w:rsidRPr="004A684B">
              <w:rPr>
                <w:i/>
                <w:lang w:val="lt-LT"/>
              </w:rPr>
              <w:t>pedagoginių - psichologinių žinių arba andragogikos (suaugusiųjų mokymo) kursus</w:t>
            </w:r>
            <w:r w:rsidR="008C33B2" w:rsidRPr="004A684B">
              <w:rPr>
                <w:i/>
                <w:lang w:val="lt-LT"/>
              </w:rPr>
              <w:t>; 5</w:t>
            </w:r>
            <w:r w:rsidR="008C33B2" w:rsidRPr="00A26F39">
              <w:rPr>
                <w:i/>
                <w:lang w:val="lt-LT"/>
              </w:rPr>
              <w:t xml:space="preserve">. tuo atveju, jeigu numatomi mokymai susiję su tradiciniais amatais, lektoriumi gali būti atestuotas tradicinių amatų meistras, turintis sertifikuotą tradicinių amatų mokymo programą. </w:t>
            </w:r>
            <w:r w:rsidR="008B0632" w:rsidRPr="00A26F39">
              <w:rPr>
                <w:i/>
                <w:lang w:val="lt-LT"/>
              </w:rPr>
              <w:t>Mokymus vedantys lektoriai negali būti VVG darbuotojai (nei VVG, kuriai teikiama vietos projekto paraiška, nei kitos VVG.)</w:t>
            </w:r>
            <w:r w:rsidR="007312F3" w:rsidRPr="00A26F39">
              <w:rPr>
                <w:i/>
                <w:lang w:val="lt-LT"/>
              </w:rPr>
              <w:t xml:space="preserve"> </w:t>
            </w:r>
          </w:p>
          <w:p w14:paraId="7B9B5303" w14:textId="21B6B8B6" w:rsidR="00931A0F" w:rsidRPr="00A26F39" w:rsidRDefault="007312F3" w:rsidP="007312F3">
            <w:pPr>
              <w:pStyle w:val="BodyText4"/>
              <w:spacing w:line="240" w:lineRule="auto"/>
              <w:ind w:firstLine="0"/>
              <w:rPr>
                <w:i/>
                <w:color w:val="auto"/>
                <w:lang w:val="lt-LT"/>
              </w:rPr>
            </w:pPr>
            <w:r w:rsidRPr="00A26F39">
              <w:rPr>
                <w:i/>
                <w:lang w:val="lt-LT"/>
              </w:rPr>
              <w:t>Žymimas atsakymas „Taip“, jeigu nustatoma, kad VP vykdytojas (mokymo paslaugų teikėjas) atitinka VP administravimo taisyklių 47.2 papunktyje nurodytus kvalifikacinius reikalavimus. Žymimas atsakymas „Ne“, jeigu nustatoma, kad neatitinka. Jeigu VP nesusijęs su mokymais ar</w:t>
            </w:r>
            <w:r w:rsidR="00DF08DE" w:rsidRPr="00A26F39">
              <w:rPr>
                <w:i/>
                <w:lang w:val="lt-LT"/>
              </w:rPr>
              <w:t>,</w:t>
            </w:r>
            <w:r w:rsidRPr="00A26F39">
              <w:rPr>
                <w:i/>
                <w:lang w:val="lt-LT"/>
              </w:rPr>
              <w:t xml:space="preserve"> jeigu mokymo VP vykdytojas yra ne mokymo paslaugų teikėjas, o mokymų organizatorius</w:t>
            </w:r>
            <w:r w:rsidR="004A3108" w:rsidRPr="00A26F39">
              <w:rPr>
                <w:i/>
                <w:lang w:val="lt-LT"/>
              </w:rPr>
              <w:t xml:space="preserve">, žymimas atsakymas </w:t>
            </w:r>
            <w:r w:rsidRPr="00A26F39">
              <w:rPr>
                <w:i/>
                <w:lang w:val="lt-LT"/>
              </w:rPr>
              <w:t xml:space="preserve"> </w:t>
            </w:r>
            <w:r w:rsidR="004A3108" w:rsidRPr="00A26F39">
              <w:rPr>
                <w:i/>
                <w:lang w:val="lt-LT"/>
              </w:rPr>
              <w:t>„N/a“.</w:t>
            </w:r>
            <w:r w:rsidR="0079465D" w:rsidRPr="00A26F39">
              <w:rPr>
                <w:i/>
                <w:color w:val="auto"/>
                <w:lang w:val="lt-LT"/>
              </w:rPr>
              <w:t>)</w:t>
            </w:r>
          </w:p>
        </w:tc>
        <w:tc>
          <w:tcPr>
            <w:tcW w:w="1701" w:type="dxa"/>
            <w:tcBorders>
              <w:left w:val="single" w:sz="4" w:space="0" w:color="auto"/>
              <w:right w:val="single" w:sz="4" w:space="0" w:color="auto"/>
            </w:tcBorders>
            <w:shd w:val="clear" w:color="auto" w:fill="auto"/>
            <w:vAlign w:val="center"/>
          </w:tcPr>
          <w:p w14:paraId="1C4524C5" w14:textId="77777777" w:rsidR="00DD5FDF" w:rsidRPr="00A26F39" w:rsidRDefault="00DD5FDF" w:rsidP="00DD5FDF">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10CC8C95" w14:textId="23A068C5" w:rsidR="00DD5FDF" w:rsidRPr="00A26F39" w:rsidRDefault="00DD5FDF" w:rsidP="00DD5FDF">
            <w:pPr>
              <w:rPr>
                <w:bCs/>
                <w:sz w:val="20"/>
              </w:rPr>
            </w:pPr>
            <w:r w:rsidRPr="00A26F39">
              <w:rPr>
                <w:bCs/>
                <w:sz w:val="20"/>
              </w:rPr>
              <w:sym w:font="Symbol" w:char="F09F"/>
            </w:r>
            <w:r w:rsidRPr="00A26F39">
              <w:rPr>
                <w:bCs/>
                <w:sz w:val="20"/>
              </w:rPr>
              <w:t xml:space="preserve"> N/a</w:t>
            </w:r>
          </w:p>
        </w:tc>
        <w:tc>
          <w:tcPr>
            <w:tcW w:w="1764" w:type="dxa"/>
            <w:tcBorders>
              <w:top w:val="single" w:sz="4" w:space="0" w:color="auto"/>
              <w:left w:val="single" w:sz="4" w:space="0" w:color="auto"/>
              <w:right w:val="single" w:sz="4" w:space="0" w:color="auto"/>
            </w:tcBorders>
          </w:tcPr>
          <w:p w14:paraId="1239F896" w14:textId="77777777" w:rsidR="00DD5FDF" w:rsidRPr="00A26F39" w:rsidRDefault="00DD5FDF" w:rsidP="008539EC">
            <w:pPr>
              <w:pStyle w:val="NormalWeb"/>
              <w:spacing w:before="0" w:after="0"/>
              <w:rPr>
                <w:sz w:val="22"/>
                <w:szCs w:val="22"/>
                <w:lang w:val="lt-LT"/>
              </w:rPr>
            </w:pPr>
          </w:p>
        </w:tc>
      </w:tr>
      <w:tr w:rsidR="008C2844" w:rsidRPr="00A26F39" w14:paraId="68C5416D" w14:textId="77777777" w:rsidTr="004067BF">
        <w:trPr>
          <w:trHeight w:val="20"/>
        </w:trPr>
        <w:tc>
          <w:tcPr>
            <w:tcW w:w="567" w:type="dxa"/>
            <w:tcBorders>
              <w:top w:val="single" w:sz="4" w:space="0" w:color="auto"/>
              <w:left w:val="single" w:sz="4" w:space="0" w:color="auto"/>
              <w:right w:val="single" w:sz="4" w:space="0" w:color="auto"/>
            </w:tcBorders>
          </w:tcPr>
          <w:p w14:paraId="5FD22CFB" w14:textId="77777777" w:rsidR="008C2844" w:rsidRPr="00A26F39" w:rsidRDefault="008C2844" w:rsidP="00217932">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D147B6B" w14:textId="2E5FCCCC" w:rsidR="008C2844" w:rsidRPr="00A26F39" w:rsidRDefault="00DF580E" w:rsidP="008F4B6E">
            <w:pPr>
              <w:pStyle w:val="BodyText4"/>
              <w:spacing w:line="240" w:lineRule="auto"/>
              <w:ind w:firstLine="0"/>
              <w:rPr>
                <w:color w:val="auto"/>
                <w:sz w:val="22"/>
                <w:szCs w:val="22"/>
                <w:lang w:val="lt-LT"/>
              </w:rPr>
            </w:pPr>
            <w:r w:rsidRPr="00A26F39">
              <w:rPr>
                <w:i/>
                <w:sz w:val="22"/>
                <w:szCs w:val="22"/>
                <w:lang w:val="lt-LT"/>
              </w:rPr>
              <w:t xml:space="preserve">Turi būti įrašytos </w:t>
            </w:r>
            <w:r w:rsidRPr="00A26F39">
              <w:rPr>
                <w:i/>
                <w:sz w:val="22"/>
                <w:szCs w:val="22"/>
                <w:u w:val="single"/>
                <w:lang w:val="lt-LT"/>
              </w:rPr>
              <w:t>visos</w:t>
            </w:r>
            <w:r w:rsidRPr="00A26F39">
              <w:rPr>
                <w:i/>
                <w:sz w:val="22"/>
                <w:szCs w:val="22"/>
                <w:lang w:val="lt-LT"/>
              </w:rPr>
              <w:t xml:space="preserve"> kitos VPS priemonės (-ių) / veiklos srities (-čių), kurios VP vertinamas, patvirtintame FSA nurodytos </w:t>
            </w:r>
            <w:r w:rsidRPr="00A26F39">
              <w:rPr>
                <w:i/>
                <w:sz w:val="22"/>
                <w:szCs w:val="22"/>
                <w:u w:val="single"/>
                <w:lang w:val="lt-LT"/>
              </w:rPr>
              <w:t>specialiosios</w:t>
            </w:r>
            <w:r w:rsidRPr="00A26F39">
              <w:rPr>
                <w:i/>
                <w:sz w:val="22"/>
                <w:szCs w:val="22"/>
                <w:lang w:val="lt-LT"/>
              </w:rPr>
              <w:t xml:space="preserve"> tinkamumo </w:t>
            </w:r>
            <w:r w:rsidR="00EB0D8B" w:rsidRPr="00A26F39">
              <w:rPr>
                <w:i/>
                <w:sz w:val="22"/>
                <w:szCs w:val="22"/>
                <w:lang w:val="lt-LT"/>
              </w:rPr>
              <w:t xml:space="preserve">finansuoti </w:t>
            </w:r>
            <w:r w:rsidRPr="00A26F39">
              <w:rPr>
                <w:i/>
                <w:sz w:val="22"/>
                <w:szCs w:val="22"/>
                <w:lang w:val="lt-LT"/>
              </w:rPr>
              <w:t>s</w:t>
            </w:r>
            <w:r w:rsidR="00727E0A" w:rsidRPr="00A26F39">
              <w:rPr>
                <w:i/>
                <w:sz w:val="22"/>
                <w:szCs w:val="22"/>
                <w:lang w:val="lt-LT"/>
              </w:rPr>
              <w:t>ąlygos, susijusios su pareiškėju ir partneriu (-ais) (kai VP teikiamas kartu su partneriu (-ais))</w:t>
            </w:r>
            <w:r w:rsidRPr="00A26F39">
              <w:rPr>
                <w:i/>
                <w:sz w:val="22"/>
                <w:szCs w:val="22"/>
                <w:lang w:val="lt-LT"/>
              </w:rPr>
              <w:t>, nurodant kuo vadovaujantis vertintojas turi įvertinti atitiktį konkrečiai sąlygai)</w:t>
            </w:r>
            <w:r w:rsidR="0064278C" w:rsidRPr="00A26F39">
              <w:rPr>
                <w:i/>
                <w:sz w:val="22"/>
                <w:szCs w:val="22"/>
                <w:lang w:val="lt-LT"/>
              </w:rPr>
              <w:t>. Jei specialiųjų sąlygų nėra, ši eilutė panaikinama.</w:t>
            </w:r>
          </w:p>
        </w:tc>
        <w:tc>
          <w:tcPr>
            <w:tcW w:w="1701" w:type="dxa"/>
            <w:tcBorders>
              <w:left w:val="single" w:sz="4" w:space="0" w:color="auto"/>
              <w:right w:val="single" w:sz="4" w:space="0" w:color="auto"/>
            </w:tcBorders>
            <w:shd w:val="clear" w:color="auto" w:fill="auto"/>
            <w:vAlign w:val="center"/>
          </w:tcPr>
          <w:p w14:paraId="295A1535" w14:textId="77777777" w:rsidR="008C2844" w:rsidRPr="00A26F39" w:rsidRDefault="008C2844" w:rsidP="008C2844">
            <w:pPr>
              <w:rPr>
                <w:bCs/>
                <w:i/>
                <w:sz w:val="20"/>
              </w:rPr>
            </w:pPr>
            <w:r w:rsidRPr="00A26F39">
              <w:rPr>
                <w:bCs/>
                <w:i/>
                <w:sz w:val="20"/>
              </w:rPr>
              <w:sym w:font="Symbol" w:char="F09F"/>
            </w:r>
            <w:r w:rsidRPr="00A26F39">
              <w:rPr>
                <w:bCs/>
                <w:i/>
                <w:sz w:val="20"/>
              </w:rPr>
              <w:t xml:space="preserve"> Taip      </w:t>
            </w:r>
            <w:r w:rsidRPr="00A26F39">
              <w:rPr>
                <w:bCs/>
                <w:i/>
                <w:sz w:val="20"/>
              </w:rPr>
              <w:sym w:font="Symbol" w:char="F09F"/>
            </w:r>
            <w:r w:rsidRPr="00A26F39">
              <w:rPr>
                <w:bCs/>
                <w:i/>
                <w:sz w:val="20"/>
              </w:rPr>
              <w:t xml:space="preserve"> Ne</w:t>
            </w:r>
          </w:p>
          <w:p w14:paraId="35CF705E" w14:textId="77777777" w:rsidR="008C2844" w:rsidRPr="00A26F39" w:rsidRDefault="008C2844" w:rsidP="008C2844">
            <w:pPr>
              <w:rPr>
                <w:bCs/>
                <w:i/>
                <w:sz w:val="20"/>
              </w:rPr>
            </w:pPr>
          </w:p>
        </w:tc>
        <w:tc>
          <w:tcPr>
            <w:tcW w:w="1764" w:type="dxa"/>
            <w:tcBorders>
              <w:top w:val="single" w:sz="4" w:space="0" w:color="auto"/>
              <w:left w:val="single" w:sz="4" w:space="0" w:color="auto"/>
              <w:right w:val="single" w:sz="4" w:space="0" w:color="auto"/>
            </w:tcBorders>
          </w:tcPr>
          <w:p w14:paraId="72169E56" w14:textId="7C12E78B" w:rsidR="008C2844" w:rsidRPr="00A26F39" w:rsidRDefault="008C2844" w:rsidP="008C2844">
            <w:pPr>
              <w:pStyle w:val="NormalWeb"/>
              <w:spacing w:before="0" w:after="0"/>
              <w:rPr>
                <w:i/>
                <w:sz w:val="22"/>
                <w:szCs w:val="22"/>
                <w:lang w:val="lt-LT"/>
              </w:rPr>
            </w:pPr>
          </w:p>
        </w:tc>
      </w:tr>
      <w:tr w:rsidR="008C2844" w:rsidRPr="00A26F39" w14:paraId="6A533CD9" w14:textId="77777777" w:rsidTr="004067BF">
        <w:trPr>
          <w:trHeight w:val="20"/>
        </w:trPr>
        <w:tc>
          <w:tcPr>
            <w:tcW w:w="567" w:type="dxa"/>
            <w:tcBorders>
              <w:top w:val="single" w:sz="4" w:space="0" w:color="auto"/>
              <w:left w:val="single" w:sz="4" w:space="0" w:color="auto"/>
              <w:right w:val="single" w:sz="4" w:space="0" w:color="auto"/>
            </w:tcBorders>
          </w:tcPr>
          <w:p w14:paraId="5B89B412" w14:textId="77777777" w:rsidR="008C2844" w:rsidRPr="00A26F39" w:rsidRDefault="008C2844" w:rsidP="00217932">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CCE04D5" w14:textId="49C2AE07" w:rsidR="008C2844" w:rsidRPr="00A26F39" w:rsidRDefault="00DF580E" w:rsidP="008F4B6E">
            <w:pPr>
              <w:pStyle w:val="BodyText4"/>
              <w:spacing w:line="240" w:lineRule="auto"/>
              <w:ind w:firstLine="0"/>
              <w:rPr>
                <w:color w:val="auto"/>
                <w:sz w:val="22"/>
                <w:szCs w:val="22"/>
                <w:lang w:val="lt-LT"/>
              </w:rPr>
            </w:pPr>
            <w:r w:rsidRPr="00A26F39">
              <w:rPr>
                <w:i/>
                <w:sz w:val="22"/>
                <w:szCs w:val="22"/>
                <w:lang w:val="lt-LT"/>
              </w:rPr>
              <w:t xml:space="preserve">Turi būti įrašytos </w:t>
            </w:r>
            <w:r w:rsidRPr="00A26F39">
              <w:rPr>
                <w:i/>
                <w:sz w:val="22"/>
                <w:szCs w:val="22"/>
                <w:u w:val="single"/>
                <w:lang w:val="lt-LT"/>
              </w:rPr>
              <w:t>visos</w:t>
            </w:r>
            <w:r w:rsidRPr="00A26F39">
              <w:rPr>
                <w:i/>
                <w:sz w:val="22"/>
                <w:szCs w:val="22"/>
                <w:lang w:val="lt-LT"/>
              </w:rPr>
              <w:t xml:space="preserve"> kitos VPS priemonės (-ių) / veiklos srities (-čių), kurios VP vertinamas, patvirtintame FSA nurodytos </w:t>
            </w:r>
            <w:r w:rsidRPr="00A26F39">
              <w:rPr>
                <w:i/>
                <w:sz w:val="22"/>
                <w:szCs w:val="22"/>
                <w:u w:val="single"/>
                <w:lang w:val="lt-LT"/>
              </w:rPr>
              <w:t>papildomos</w:t>
            </w:r>
            <w:r w:rsidRPr="00A26F39">
              <w:rPr>
                <w:i/>
                <w:sz w:val="22"/>
                <w:szCs w:val="22"/>
                <w:lang w:val="lt-LT"/>
              </w:rPr>
              <w:t xml:space="preserve"> </w:t>
            </w:r>
            <w:r w:rsidR="00E366F8" w:rsidRPr="00A26F39">
              <w:rPr>
                <w:i/>
                <w:sz w:val="22"/>
                <w:szCs w:val="22"/>
                <w:lang w:val="lt-LT"/>
              </w:rPr>
              <w:t xml:space="preserve">tinkamumo </w:t>
            </w:r>
            <w:r w:rsidR="00EB0D8B" w:rsidRPr="00A26F39">
              <w:rPr>
                <w:i/>
                <w:sz w:val="22"/>
                <w:szCs w:val="22"/>
                <w:lang w:val="lt-LT"/>
              </w:rPr>
              <w:t xml:space="preserve">finansuoti </w:t>
            </w:r>
            <w:r w:rsidR="00E366F8" w:rsidRPr="00A26F39">
              <w:rPr>
                <w:i/>
                <w:sz w:val="22"/>
                <w:szCs w:val="22"/>
                <w:lang w:val="lt-LT"/>
              </w:rPr>
              <w:t xml:space="preserve">sąlygos, susijusios </w:t>
            </w:r>
            <w:r w:rsidR="00243932" w:rsidRPr="00A26F39">
              <w:rPr>
                <w:i/>
                <w:sz w:val="22"/>
                <w:szCs w:val="22"/>
                <w:lang w:val="lt-LT"/>
              </w:rPr>
              <w:t xml:space="preserve">su </w:t>
            </w:r>
            <w:r w:rsidR="00E366F8" w:rsidRPr="00A26F39">
              <w:rPr>
                <w:i/>
                <w:sz w:val="22"/>
                <w:szCs w:val="22"/>
                <w:lang w:val="lt-LT"/>
              </w:rPr>
              <w:t>pareiškėju ir partneriu (-ais) (kai VP teikiamas kartu su partneriu (-ais))</w:t>
            </w:r>
            <w:r w:rsidR="00EB0D8B" w:rsidRPr="00A26F39">
              <w:rPr>
                <w:i/>
                <w:sz w:val="22"/>
                <w:szCs w:val="22"/>
                <w:lang w:val="lt-LT"/>
              </w:rPr>
              <w:t xml:space="preserve">, </w:t>
            </w:r>
            <w:r w:rsidRPr="00A26F39">
              <w:rPr>
                <w:i/>
                <w:sz w:val="22"/>
                <w:szCs w:val="22"/>
                <w:lang w:val="lt-LT"/>
              </w:rPr>
              <w:t>nurodant kuo vadovaujantis vertintojas turi įvertinti atitiktį konkrečiai sąlygai)</w:t>
            </w:r>
            <w:r w:rsidR="0064278C" w:rsidRPr="00A26F39">
              <w:rPr>
                <w:i/>
                <w:sz w:val="22"/>
                <w:szCs w:val="22"/>
                <w:lang w:val="lt-LT"/>
              </w:rPr>
              <w:t>. Jei papildomų sąlygų nėra, ši eilutė panaikinama.</w:t>
            </w:r>
          </w:p>
        </w:tc>
        <w:tc>
          <w:tcPr>
            <w:tcW w:w="1701" w:type="dxa"/>
            <w:tcBorders>
              <w:left w:val="single" w:sz="4" w:space="0" w:color="auto"/>
              <w:right w:val="single" w:sz="4" w:space="0" w:color="auto"/>
            </w:tcBorders>
            <w:shd w:val="clear" w:color="auto" w:fill="auto"/>
            <w:vAlign w:val="center"/>
          </w:tcPr>
          <w:p w14:paraId="7FEC5DC7" w14:textId="77777777" w:rsidR="008C2844" w:rsidRPr="00A26F39" w:rsidRDefault="008C2844" w:rsidP="008C2844">
            <w:pPr>
              <w:rPr>
                <w:bCs/>
                <w:i/>
                <w:sz w:val="20"/>
              </w:rPr>
            </w:pPr>
            <w:r w:rsidRPr="00A26F39">
              <w:rPr>
                <w:bCs/>
                <w:i/>
                <w:sz w:val="20"/>
              </w:rPr>
              <w:sym w:font="Symbol" w:char="F09F"/>
            </w:r>
            <w:r w:rsidRPr="00A26F39">
              <w:rPr>
                <w:bCs/>
                <w:i/>
                <w:sz w:val="20"/>
              </w:rPr>
              <w:t xml:space="preserve"> Taip      </w:t>
            </w:r>
            <w:r w:rsidRPr="00A26F39">
              <w:rPr>
                <w:bCs/>
                <w:i/>
                <w:sz w:val="20"/>
              </w:rPr>
              <w:sym w:font="Symbol" w:char="F09F"/>
            </w:r>
            <w:r w:rsidRPr="00A26F39">
              <w:rPr>
                <w:bCs/>
                <w:i/>
                <w:sz w:val="20"/>
              </w:rPr>
              <w:t xml:space="preserve"> Ne</w:t>
            </w:r>
          </w:p>
          <w:p w14:paraId="169C479B" w14:textId="77777777" w:rsidR="008C2844" w:rsidRPr="00A26F39" w:rsidRDefault="008C2844" w:rsidP="008C2844">
            <w:pPr>
              <w:rPr>
                <w:bCs/>
                <w:i/>
                <w:sz w:val="20"/>
              </w:rPr>
            </w:pPr>
          </w:p>
        </w:tc>
        <w:tc>
          <w:tcPr>
            <w:tcW w:w="1764" w:type="dxa"/>
            <w:tcBorders>
              <w:top w:val="single" w:sz="4" w:space="0" w:color="auto"/>
              <w:left w:val="single" w:sz="4" w:space="0" w:color="auto"/>
              <w:right w:val="single" w:sz="4" w:space="0" w:color="auto"/>
            </w:tcBorders>
          </w:tcPr>
          <w:p w14:paraId="0473D230" w14:textId="44509CCA" w:rsidR="008C2844" w:rsidRPr="00A26F39" w:rsidRDefault="008C2844" w:rsidP="008C2844">
            <w:pPr>
              <w:pStyle w:val="NormalWeb"/>
              <w:spacing w:before="0" w:after="0"/>
              <w:rPr>
                <w:i/>
                <w:sz w:val="22"/>
                <w:szCs w:val="22"/>
                <w:lang w:val="lt-LT"/>
              </w:rPr>
            </w:pPr>
          </w:p>
        </w:tc>
      </w:tr>
      <w:tr w:rsidR="008C2844" w:rsidRPr="00A26F39" w14:paraId="4CE2C9DB" w14:textId="77777777" w:rsidTr="00474DF7">
        <w:trPr>
          <w:trHeight w:val="20"/>
        </w:trPr>
        <w:tc>
          <w:tcPr>
            <w:tcW w:w="10553" w:type="dxa"/>
            <w:gridSpan w:val="4"/>
            <w:tcBorders>
              <w:top w:val="single" w:sz="4" w:space="0" w:color="auto"/>
              <w:left w:val="single" w:sz="4" w:space="0" w:color="auto"/>
              <w:right w:val="single" w:sz="4" w:space="0" w:color="auto"/>
            </w:tcBorders>
          </w:tcPr>
          <w:p w14:paraId="64B69E46" w14:textId="3D4AC9E4" w:rsidR="008C2844" w:rsidRPr="00A26F39" w:rsidRDefault="008C2844" w:rsidP="00217932">
            <w:pPr>
              <w:pStyle w:val="NormalWeb"/>
              <w:spacing w:before="0" w:after="0"/>
              <w:rPr>
                <w:sz w:val="22"/>
                <w:szCs w:val="22"/>
                <w:lang w:val="lt-LT"/>
              </w:rPr>
            </w:pPr>
            <w:r w:rsidRPr="00A26F39">
              <w:rPr>
                <w:b/>
                <w:bCs/>
                <w:sz w:val="22"/>
                <w:szCs w:val="22"/>
                <w:lang w:val="lt-LT"/>
              </w:rPr>
              <w:t xml:space="preserve">II. </w:t>
            </w:r>
            <w:r w:rsidR="000347BA" w:rsidRPr="00A26F39">
              <w:rPr>
                <w:b/>
                <w:bCs/>
                <w:sz w:val="22"/>
                <w:szCs w:val="22"/>
                <w:lang w:val="lt-LT"/>
              </w:rPr>
              <w:t>Vietos projekto tinkamumas</w:t>
            </w:r>
            <w:r w:rsidRPr="00A26F39">
              <w:rPr>
                <w:b/>
                <w:bCs/>
                <w:sz w:val="22"/>
                <w:szCs w:val="22"/>
                <w:lang w:val="lt-LT"/>
              </w:rPr>
              <w:t>:</w:t>
            </w:r>
          </w:p>
        </w:tc>
      </w:tr>
      <w:tr w:rsidR="008C2844" w:rsidRPr="00A26F39" w14:paraId="0F75740A" w14:textId="77777777" w:rsidTr="004067BF">
        <w:trPr>
          <w:trHeight w:val="20"/>
        </w:trPr>
        <w:tc>
          <w:tcPr>
            <w:tcW w:w="567" w:type="dxa"/>
            <w:tcBorders>
              <w:top w:val="single" w:sz="4" w:space="0" w:color="auto"/>
              <w:left w:val="single" w:sz="4" w:space="0" w:color="auto"/>
              <w:right w:val="single" w:sz="4" w:space="0" w:color="auto"/>
            </w:tcBorders>
          </w:tcPr>
          <w:p w14:paraId="6467227D" w14:textId="77777777" w:rsidR="008C2844" w:rsidRPr="00A26F39" w:rsidRDefault="008C2844"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C75F0F4" w14:textId="77777777" w:rsidR="008C2844" w:rsidRPr="00A26F39" w:rsidRDefault="004E31CB" w:rsidP="004E31CB">
            <w:pPr>
              <w:jc w:val="both"/>
              <w:rPr>
                <w:sz w:val="22"/>
                <w:szCs w:val="22"/>
              </w:rPr>
            </w:pPr>
            <w:r w:rsidRPr="00A26F39">
              <w:rPr>
                <w:sz w:val="22"/>
                <w:szCs w:val="22"/>
              </w:rPr>
              <w:t>Ar VP parengtas pagal nustatytą VP paraiškos formą?</w:t>
            </w:r>
          </w:p>
          <w:p w14:paraId="63A2F9AA" w14:textId="1415210D" w:rsidR="004E31CB" w:rsidRPr="00A26F39" w:rsidRDefault="004E31CB" w:rsidP="00E0214B">
            <w:pPr>
              <w:jc w:val="both"/>
              <w:rPr>
                <w:i/>
                <w:sz w:val="20"/>
                <w:szCs w:val="20"/>
              </w:rPr>
            </w:pPr>
            <w:r w:rsidRPr="00A26F39">
              <w:rPr>
                <w:i/>
                <w:sz w:val="20"/>
                <w:szCs w:val="20"/>
              </w:rPr>
              <w:t>(</w:t>
            </w:r>
            <w:r w:rsidR="002B4A9B" w:rsidRPr="00A26F39">
              <w:rPr>
                <w:i/>
                <w:sz w:val="20"/>
                <w:szCs w:val="20"/>
              </w:rPr>
              <w:t xml:space="preserve">Patikrinama, ar VP parengtas pagal </w:t>
            </w:r>
            <w:r w:rsidR="00E0214B" w:rsidRPr="00A26F39">
              <w:rPr>
                <w:i/>
                <w:sz w:val="20"/>
                <w:szCs w:val="20"/>
              </w:rPr>
              <w:t xml:space="preserve">patvirtintą </w:t>
            </w:r>
            <w:r w:rsidR="002B4A9B" w:rsidRPr="00A26F39">
              <w:rPr>
                <w:i/>
                <w:sz w:val="20"/>
                <w:szCs w:val="20"/>
              </w:rPr>
              <w:t>VP paraiškos formą, kuri yra sudėtinė patvirtinto FSA dalis</w:t>
            </w:r>
            <w:r w:rsidR="00E0214B" w:rsidRPr="00A26F39">
              <w:rPr>
                <w:i/>
                <w:sz w:val="20"/>
                <w:szCs w:val="20"/>
              </w:rPr>
              <w:t xml:space="preserve"> (p</w:t>
            </w:r>
            <w:r w:rsidR="005200F1" w:rsidRPr="00A26F39">
              <w:rPr>
                <w:i/>
                <w:sz w:val="20"/>
                <w:szCs w:val="20"/>
              </w:rPr>
              <w:t xml:space="preserve">avyzdinė pirminės VP paraiškos, teikiamos pagal kaimo vietovių VPS, forma pateikiama VP administravimo taisyklių </w:t>
            </w:r>
            <w:r w:rsidR="00257866" w:rsidRPr="00A26F39">
              <w:rPr>
                <w:i/>
                <w:sz w:val="20"/>
                <w:szCs w:val="20"/>
              </w:rPr>
              <w:t>1</w:t>
            </w:r>
            <w:r w:rsidR="00E0214B" w:rsidRPr="00A26F39">
              <w:rPr>
                <w:i/>
                <w:sz w:val="20"/>
                <w:szCs w:val="20"/>
              </w:rPr>
              <w:t xml:space="preserve"> priede;</w:t>
            </w:r>
            <w:r w:rsidR="005200F1" w:rsidRPr="00A26F39">
              <w:rPr>
                <w:i/>
                <w:sz w:val="20"/>
                <w:szCs w:val="20"/>
              </w:rPr>
              <w:t xml:space="preserve"> </w:t>
            </w:r>
            <w:r w:rsidR="00E0214B" w:rsidRPr="00A26F39">
              <w:rPr>
                <w:i/>
                <w:sz w:val="20"/>
                <w:szCs w:val="20"/>
              </w:rPr>
              <w:t>p</w:t>
            </w:r>
            <w:r w:rsidR="005200F1" w:rsidRPr="00A26F39">
              <w:rPr>
                <w:i/>
                <w:sz w:val="20"/>
                <w:szCs w:val="20"/>
              </w:rPr>
              <w:t xml:space="preserve">avyzdinė galutinės VP paraiškos, teikiamos pagal kaimo vietovių VPS, forma pateikiama VP administravimo taisyklių </w:t>
            </w:r>
            <w:r w:rsidR="00257866" w:rsidRPr="00A26F39">
              <w:rPr>
                <w:i/>
                <w:sz w:val="20"/>
                <w:szCs w:val="20"/>
              </w:rPr>
              <w:t>2</w:t>
            </w:r>
            <w:r w:rsidR="00E0214B" w:rsidRPr="00A26F39">
              <w:rPr>
                <w:i/>
                <w:sz w:val="20"/>
                <w:szCs w:val="20"/>
              </w:rPr>
              <w:t xml:space="preserve"> priede; p</w:t>
            </w:r>
            <w:r w:rsidR="005200F1" w:rsidRPr="00A26F39">
              <w:rPr>
                <w:i/>
                <w:sz w:val="20"/>
                <w:szCs w:val="20"/>
              </w:rPr>
              <w:t xml:space="preserve">avyzdinė pirminės VP paraiškos, teikiamos pagal dvisektorę VPS, forma pateikiama VP administravimo taisyklių </w:t>
            </w:r>
            <w:r w:rsidR="00257866" w:rsidRPr="00A26F39">
              <w:rPr>
                <w:i/>
                <w:sz w:val="20"/>
                <w:szCs w:val="20"/>
              </w:rPr>
              <w:t>3</w:t>
            </w:r>
            <w:r w:rsidR="00E0214B" w:rsidRPr="00A26F39">
              <w:rPr>
                <w:i/>
                <w:sz w:val="20"/>
                <w:szCs w:val="20"/>
              </w:rPr>
              <w:t xml:space="preserve"> priede; p</w:t>
            </w:r>
            <w:r w:rsidR="005200F1" w:rsidRPr="00A26F39">
              <w:rPr>
                <w:i/>
                <w:sz w:val="20"/>
                <w:szCs w:val="20"/>
              </w:rPr>
              <w:t xml:space="preserve">avyzdinė </w:t>
            </w:r>
            <w:r w:rsidR="00E0214B" w:rsidRPr="00A26F39">
              <w:rPr>
                <w:i/>
                <w:sz w:val="20"/>
                <w:szCs w:val="20"/>
              </w:rPr>
              <w:t>g</w:t>
            </w:r>
            <w:r w:rsidR="005200F1" w:rsidRPr="00A26F39">
              <w:rPr>
                <w:i/>
                <w:sz w:val="20"/>
                <w:szCs w:val="20"/>
              </w:rPr>
              <w:t xml:space="preserve">alutinės </w:t>
            </w:r>
            <w:r w:rsidR="00E0214B" w:rsidRPr="00A26F39">
              <w:rPr>
                <w:i/>
                <w:sz w:val="20"/>
                <w:szCs w:val="20"/>
              </w:rPr>
              <w:t xml:space="preserve">VP </w:t>
            </w:r>
            <w:r w:rsidR="005200F1" w:rsidRPr="00A26F39">
              <w:rPr>
                <w:i/>
                <w:sz w:val="20"/>
                <w:szCs w:val="20"/>
              </w:rPr>
              <w:t xml:space="preserve">paraiškos, teikiamos pagal dvisektorę VPS forma pateikiama </w:t>
            </w:r>
            <w:r w:rsidR="00E0214B" w:rsidRPr="00A26F39">
              <w:rPr>
                <w:i/>
                <w:sz w:val="20"/>
                <w:szCs w:val="20"/>
              </w:rPr>
              <w:t xml:space="preserve">VP administravimo taisyklių </w:t>
            </w:r>
            <w:r w:rsidR="00257866" w:rsidRPr="00A26F39">
              <w:rPr>
                <w:i/>
                <w:sz w:val="20"/>
                <w:szCs w:val="20"/>
              </w:rPr>
              <w:t xml:space="preserve">4 </w:t>
            </w:r>
            <w:r w:rsidR="005200F1" w:rsidRPr="00A26F39">
              <w:rPr>
                <w:i/>
                <w:sz w:val="20"/>
                <w:szCs w:val="20"/>
              </w:rPr>
              <w:t>priede</w:t>
            </w:r>
            <w:r w:rsidR="00E0214B" w:rsidRPr="00A26F39">
              <w:rPr>
                <w:i/>
                <w:sz w:val="20"/>
                <w:szCs w:val="20"/>
              </w:rPr>
              <w:t>). Jeigu</w:t>
            </w:r>
            <w:r w:rsidR="007E56CF" w:rsidRPr="00A26F39">
              <w:rPr>
                <w:i/>
                <w:sz w:val="20"/>
                <w:szCs w:val="20"/>
              </w:rPr>
              <w:t xml:space="preserve"> VP parengtas pagal patvirtinto FSA priedo </w:t>
            </w:r>
            <w:r w:rsidR="00E0214B" w:rsidRPr="00A26F39">
              <w:rPr>
                <w:i/>
                <w:sz w:val="20"/>
                <w:szCs w:val="20"/>
              </w:rPr>
              <w:t xml:space="preserve">paraiškos formą, žymimas atsakymas „Taip“. Jeigu VP </w:t>
            </w:r>
            <w:r w:rsidR="00292442" w:rsidRPr="00A26F39">
              <w:rPr>
                <w:i/>
                <w:sz w:val="20"/>
                <w:szCs w:val="20"/>
              </w:rPr>
              <w:t>parengtas pagal paraiškos form</w:t>
            </w:r>
            <w:r w:rsidR="007E56CF" w:rsidRPr="00A26F39">
              <w:rPr>
                <w:i/>
                <w:sz w:val="20"/>
                <w:szCs w:val="20"/>
              </w:rPr>
              <w:t xml:space="preserve">ą, kuri neatitinka patvirtinto FSA priedo </w:t>
            </w:r>
            <w:r w:rsidR="00292442" w:rsidRPr="00A26F39">
              <w:rPr>
                <w:i/>
                <w:sz w:val="20"/>
                <w:szCs w:val="20"/>
              </w:rPr>
              <w:t>paraiškos formos, žymimas atsakymas „Ne“.)</w:t>
            </w:r>
          </w:p>
        </w:tc>
        <w:tc>
          <w:tcPr>
            <w:tcW w:w="1701" w:type="dxa"/>
            <w:tcBorders>
              <w:left w:val="single" w:sz="4" w:space="0" w:color="auto"/>
              <w:right w:val="single" w:sz="4" w:space="0" w:color="auto"/>
            </w:tcBorders>
            <w:shd w:val="clear" w:color="auto" w:fill="auto"/>
            <w:vAlign w:val="center"/>
          </w:tcPr>
          <w:p w14:paraId="7E50C9F1" w14:textId="7C2C4553" w:rsidR="008C2844" w:rsidRPr="00A26F39" w:rsidRDefault="008C2844" w:rsidP="008C2844">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    </w:t>
            </w:r>
          </w:p>
        </w:tc>
        <w:tc>
          <w:tcPr>
            <w:tcW w:w="1764" w:type="dxa"/>
            <w:tcBorders>
              <w:top w:val="single" w:sz="4" w:space="0" w:color="auto"/>
              <w:left w:val="single" w:sz="4" w:space="0" w:color="auto"/>
              <w:right w:val="single" w:sz="4" w:space="0" w:color="auto"/>
            </w:tcBorders>
          </w:tcPr>
          <w:p w14:paraId="7C6024EC" w14:textId="77777777" w:rsidR="008C2844" w:rsidRPr="00A26F39" w:rsidRDefault="008C2844" w:rsidP="008C2844">
            <w:pPr>
              <w:pStyle w:val="NormalWeb"/>
              <w:spacing w:before="0" w:after="0"/>
              <w:rPr>
                <w:sz w:val="22"/>
                <w:szCs w:val="22"/>
                <w:lang w:val="lt-LT"/>
              </w:rPr>
            </w:pPr>
          </w:p>
        </w:tc>
      </w:tr>
      <w:tr w:rsidR="008C2844" w:rsidRPr="00A26F39" w14:paraId="2910AA7F" w14:textId="77777777" w:rsidTr="004067BF">
        <w:trPr>
          <w:trHeight w:val="20"/>
        </w:trPr>
        <w:tc>
          <w:tcPr>
            <w:tcW w:w="567" w:type="dxa"/>
            <w:tcBorders>
              <w:top w:val="single" w:sz="4" w:space="0" w:color="auto"/>
              <w:left w:val="single" w:sz="4" w:space="0" w:color="auto"/>
              <w:right w:val="single" w:sz="4" w:space="0" w:color="auto"/>
            </w:tcBorders>
          </w:tcPr>
          <w:p w14:paraId="0BF07496" w14:textId="77777777" w:rsidR="008C2844" w:rsidRPr="00A26F39" w:rsidRDefault="008C2844"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A5FE287" w14:textId="77777777" w:rsidR="008C2844" w:rsidRPr="00A26F39" w:rsidRDefault="006E21CC" w:rsidP="006E21CC">
            <w:pPr>
              <w:jc w:val="both"/>
              <w:rPr>
                <w:sz w:val="22"/>
                <w:szCs w:val="22"/>
              </w:rPr>
            </w:pPr>
            <w:r w:rsidRPr="00A26F39">
              <w:rPr>
                <w:sz w:val="22"/>
                <w:szCs w:val="22"/>
              </w:rPr>
              <w:t>Ar VP tikslai atitinka VPS priemonės (-ių), pagal kurią (-ias) teikiamas VP, tikslus ir prisideda prie jų įgyvendinimo?</w:t>
            </w:r>
          </w:p>
          <w:p w14:paraId="22B54DED" w14:textId="3FCA545F" w:rsidR="004F7A38" w:rsidRPr="00A26F39" w:rsidRDefault="004F7A38" w:rsidP="00BC6462">
            <w:pPr>
              <w:jc w:val="both"/>
              <w:rPr>
                <w:i/>
                <w:sz w:val="20"/>
                <w:szCs w:val="20"/>
              </w:rPr>
            </w:pPr>
            <w:r w:rsidRPr="00A26F39">
              <w:rPr>
                <w:i/>
                <w:sz w:val="20"/>
                <w:szCs w:val="20"/>
              </w:rPr>
              <w:t>(</w:t>
            </w:r>
            <w:r w:rsidR="004646E1" w:rsidRPr="00A26F39">
              <w:rPr>
                <w:i/>
                <w:sz w:val="20"/>
                <w:szCs w:val="20"/>
              </w:rPr>
              <w:t xml:space="preserve">Tikrinama, ar projektas atitinka </w:t>
            </w:r>
            <w:r w:rsidR="004D4F3B" w:rsidRPr="00A26F39">
              <w:rPr>
                <w:i/>
                <w:sz w:val="20"/>
                <w:szCs w:val="20"/>
              </w:rPr>
              <w:t xml:space="preserve">VPS 9 dalyje </w:t>
            </w:r>
            <w:r w:rsidR="00322A3B" w:rsidRPr="00A26F39">
              <w:rPr>
                <w:i/>
                <w:sz w:val="20"/>
                <w:szCs w:val="20"/>
              </w:rPr>
              <w:t>„VPS priemonių ir veiklos sričių aprašymas“</w:t>
            </w:r>
            <w:r w:rsidR="00322A3B" w:rsidRPr="00A26F39">
              <w:rPr>
                <w:bCs/>
                <w:i/>
                <w:sz w:val="20"/>
                <w:szCs w:val="20"/>
              </w:rPr>
              <w:t xml:space="preserve"> ir patvirtintame FSA nurodytus konkrečios VPS priemonės / veiklos srities, pagal kurią pateiktas vertinamas VP, tikslus ir prisideda prie jų įgyvendinimo</w:t>
            </w:r>
            <w:r w:rsidR="00E41325" w:rsidRPr="00A26F39">
              <w:rPr>
                <w:bCs/>
                <w:i/>
                <w:sz w:val="20"/>
                <w:szCs w:val="20"/>
              </w:rPr>
              <w:t>, atitinka remiamas veiklas</w:t>
            </w:r>
            <w:r w:rsidR="00322A3B" w:rsidRPr="00A26F39">
              <w:rPr>
                <w:bCs/>
                <w:i/>
                <w:sz w:val="20"/>
                <w:szCs w:val="20"/>
              </w:rPr>
              <w:t xml:space="preserve">. </w:t>
            </w:r>
            <w:r w:rsidR="004646E1" w:rsidRPr="00A26F39">
              <w:rPr>
                <w:bCs/>
                <w:i/>
                <w:sz w:val="20"/>
                <w:szCs w:val="20"/>
              </w:rPr>
              <w:t xml:space="preserve">Nustatoma pagal </w:t>
            </w:r>
            <w:r w:rsidR="000F681F" w:rsidRPr="00A26F39">
              <w:rPr>
                <w:bCs/>
                <w:i/>
                <w:sz w:val="20"/>
                <w:szCs w:val="20"/>
              </w:rPr>
              <w:t>pirminės VP paraiškos 3 dalyje „Vietos projekto idėjos aprašymas“</w:t>
            </w:r>
            <w:r w:rsidR="004646E1" w:rsidRPr="00A26F39">
              <w:rPr>
                <w:bCs/>
                <w:i/>
                <w:sz w:val="20"/>
                <w:szCs w:val="20"/>
              </w:rPr>
              <w:t xml:space="preserve">, </w:t>
            </w:r>
            <w:r w:rsidR="004646E1" w:rsidRPr="00A26F39">
              <w:rPr>
                <w:i/>
                <w:sz w:val="20"/>
                <w:szCs w:val="20"/>
              </w:rPr>
              <w:t>verslo p</w:t>
            </w:r>
            <w:r w:rsidR="00C33E13" w:rsidRPr="00A26F39">
              <w:rPr>
                <w:i/>
                <w:sz w:val="20"/>
                <w:szCs w:val="20"/>
              </w:rPr>
              <w:t>lane</w:t>
            </w:r>
            <w:r w:rsidR="004646E1" w:rsidRPr="00A26F39">
              <w:rPr>
                <w:bCs/>
                <w:i/>
                <w:sz w:val="20"/>
                <w:szCs w:val="20"/>
              </w:rPr>
              <w:t xml:space="preserve"> </w:t>
            </w:r>
            <w:r w:rsidR="000F681F" w:rsidRPr="00A26F39">
              <w:rPr>
                <w:bCs/>
                <w:i/>
                <w:sz w:val="20"/>
                <w:szCs w:val="20"/>
              </w:rPr>
              <w:t>(jei toks teikiamas)</w:t>
            </w:r>
            <w:r w:rsidR="00E41325" w:rsidRPr="00A26F39">
              <w:rPr>
                <w:bCs/>
                <w:i/>
                <w:sz w:val="20"/>
                <w:szCs w:val="20"/>
              </w:rPr>
              <w:t xml:space="preserve">,  </w:t>
            </w:r>
            <w:r w:rsidR="000F681F" w:rsidRPr="00A26F39">
              <w:rPr>
                <w:bCs/>
                <w:i/>
                <w:sz w:val="20"/>
                <w:szCs w:val="20"/>
              </w:rPr>
              <w:t xml:space="preserve">bei kituose </w:t>
            </w:r>
            <w:r w:rsidR="00BC6462" w:rsidRPr="00A26F39">
              <w:rPr>
                <w:bCs/>
                <w:i/>
                <w:sz w:val="20"/>
                <w:szCs w:val="20"/>
              </w:rPr>
              <w:t xml:space="preserve">pareiškėjo pateiktuose </w:t>
            </w:r>
            <w:r w:rsidR="000F681F" w:rsidRPr="00A26F39">
              <w:rPr>
                <w:bCs/>
                <w:i/>
                <w:sz w:val="20"/>
                <w:szCs w:val="20"/>
              </w:rPr>
              <w:t xml:space="preserve">susijusiuose dokumentuose </w:t>
            </w:r>
            <w:r w:rsidR="00BC6462" w:rsidRPr="00A26F39">
              <w:rPr>
                <w:bCs/>
                <w:i/>
                <w:sz w:val="20"/>
                <w:szCs w:val="20"/>
              </w:rPr>
              <w:t xml:space="preserve">nurodytus </w:t>
            </w:r>
            <w:r w:rsidR="004646E1" w:rsidRPr="00A26F39">
              <w:rPr>
                <w:bCs/>
                <w:i/>
                <w:sz w:val="20"/>
                <w:szCs w:val="20"/>
              </w:rPr>
              <w:t>duomenis</w:t>
            </w:r>
            <w:r w:rsidR="00303FDF" w:rsidRPr="00A26F39">
              <w:rPr>
                <w:bCs/>
                <w:i/>
                <w:sz w:val="20"/>
                <w:szCs w:val="20"/>
              </w:rPr>
              <w:t xml:space="preserve"> ir pažymimas atitinkamas atsakymas. Atkreiptinas dėmesys į VP administravimo taisyklių 129 punkto reikalavimą, kuriame nurodyta, kad </w:t>
            </w:r>
            <w:r w:rsidR="00303FDF" w:rsidRPr="00A26F39">
              <w:rPr>
                <w:i/>
                <w:sz w:val="20"/>
                <w:szCs w:val="20"/>
              </w:rPr>
              <w:t>galutinių VP paraiškų tinkamumo vertinimo metu neleidžiama keisti, taisyti, tikslinti pirminės VP paraiškos dalies, skirtos VP idėjai apibūdinti, taip pat prie galutinės VP paraiškos pateikto VP verslo plano (jeigu jis yra pateiktas). </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207B2FC0" w14:textId="496C7D15" w:rsidR="008C2844" w:rsidRPr="00A26F39" w:rsidRDefault="008C2844" w:rsidP="008C2844">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    </w:t>
            </w:r>
          </w:p>
        </w:tc>
        <w:tc>
          <w:tcPr>
            <w:tcW w:w="1764" w:type="dxa"/>
            <w:tcBorders>
              <w:top w:val="single" w:sz="4" w:space="0" w:color="auto"/>
              <w:left w:val="single" w:sz="4" w:space="0" w:color="auto"/>
              <w:right w:val="single" w:sz="4" w:space="0" w:color="auto"/>
            </w:tcBorders>
          </w:tcPr>
          <w:p w14:paraId="30E3AA7F" w14:textId="77777777" w:rsidR="008C2844" w:rsidRPr="00A26F39" w:rsidRDefault="008C2844" w:rsidP="008C2844">
            <w:pPr>
              <w:pStyle w:val="NormalWeb"/>
              <w:spacing w:before="0" w:after="0"/>
              <w:rPr>
                <w:sz w:val="22"/>
                <w:szCs w:val="22"/>
                <w:lang w:val="lt-LT"/>
              </w:rPr>
            </w:pPr>
          </w:p>
        </w:tc>
      </w:tr>
      <w:tr w:rsidR="008C2844" w:rsidRPr="00A26F39" w14:paraId="3C4DB1E3" w14:textId="77777777" w:rsidTr="004067BF">
        <w:trPr>
          <w:trHeight w:val="20"/>
        </w:trPr>
        <w:tc>
          <w:tcPr>
            <w:tcW w:w="567" w:type="dxa"/>
            <w:tcBorders>
              <w:top w:val="single" w:sz="4" w:space="0" w:color="auto"/>
              <w:left w:val="single" w:sz="4" w:space="0" w:color="auto"/>
              <w:right w:val="single" w:sz="4" w:space="0" w:color="auto"/>
            </w:tcBorders>
          </w:tcPr>
          <w:p w14:paraId="7DD1CEAB" w14:textId="77777777" w:rsidR="008C2844" w:rsidRPr="00A26F39" w:rsidRDefault="008C2844"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3485F0C9" w14:textId="27F20987" w:rsidR="008C2844" w:rsidRPr="00A26F39" w:rsidRDefault="00560D62" w:rsidP="00560D62">
            <w:pPr>
              <w:jc w:val="both"/>
              <w:rPr>
                <w:sz w:val="22"/>
                <w:szCs w:val="22"/>
              </w:rPr>
            </w:pPr>
            <w:r w:rsidRPr="00A26F39">
              <w:rPr>
                <w:sz w:val="22"/>
                <w:szCs w:val="22"/>
              </w:rPr>
              <w:t xml:space="preserve">Ar tuo atveju, </w:t>
            </w:r>
            <w:r w:rsidR="00613510" w:rsidRPr="00A26F39">
              <w:rPr>
                <w:sz w:val="22"/>
                <w:szCs w:val="22"/>
              </w:rPr>
              <w:t>jeigu teikiamas integruotas arba dvisektoris</w:t>
            </w:r>
            <w:r w:rsidRPr="00A26F39">
              <w:rPr>
                <w:sz w:val="22"/>
                <w:szCs w:val="22"/>
              </w:rPr>
              <w:t xml:space="preserve"> VP</w:t>
            </w:r>
            <w:r w:rsidR="009B51D5" w:rsidRPr="00A26F39">
              <w:rPr>
                <w:sz w:val="22"/>
                <w:szCs w:val="22"/>
              </w:rPr>
              <w:t>, atskiros jo</w:t>
            </w:r>
            <w:r w:rsidR="00613510" w:rsidRPr="00A26F39">
              <w:rPr>
                <w:sz w:val="22"/>
                <w:szCs w:val="22"/>
              </w:rPr>
              <w:t xml:space="preserve"> dalys, rengiamos pagal atskirus</w:t>
            </w:r>
            <w:r w:rsidRPr="00A26F39">
              <w:rPr>
                <w:sz w:val="22"/>
                <w:szCs w:val="22"/>
              </w:rPr>
              <w:t xml:space="preserve"> FSA, siejasi tarpusavyje ir papildo</w:t>
            </w:r>
            <w:r w:rsidR="00613510" w:rsidRPr="00A26F39">
              <w:rPr>
                <w:sz w:val="22"/>
                <w:szCs w:val="22"/>
              </w:rPr>
              <w:t xml:space="preserve"> viena kitą</w:t>
            </w:r>
            <w:r w:rsidRPr="00A26F39">
              <w:rPr>
                <w:sz w:val="22"/>
                <w:szCs w:val="22"/>
              </w:rPr>
              <w:t>?</w:t>
            </w:r>
          </w:p>
          <w:p w14:paraId="74F283F5" w14:textId="795A2853" w:rsidR="0060400E" w:rsidRPr="00A26F39" w:rsidRDefault="0060400E" w:rsidP="005F66F9">
            <w:pPr>
              <w:jc w:val="both"/>
              <w:rPr>
                <w:i/>
                <w:sz w:val="20"/>
                <w:szCs w:val="20"/>
              </w:rPr>
            </w:pPr>
            <w:r w:rsidRPr="00A26F39">
              <w:rPr>
                <w:i/>
                <w:sz w:val="20"/>
                <w:szCs w:val="20"/>
              </w:rPr>
              <w:t>(</w:t>
            </w:r>
            <w:r w:rsidR="00C944C1" w:rsidRPr="00A26F39">
              <w:rPr>
                <w:i/>
                <w:sz w:val="20"/>
                <w:szCs w:val="20"/>
              </w:rPr>
              <w:t>P</w:t>
            </w:r>
            <w:r w:rsidR="006B2C57" w:rsidRPr="00A26F39">
              <w:rPr>
                <w:i/>
                <w:sz w:val="20"/>
                <w:szCs w:val="20"/>
              </w:rPr>
              <w:t xml:space="preserve">atikrinama, ar pirminės </w:t>
            </w:r>
            <w:r w:rsidR="00C944C1" w:rsidRPr="00A26F39">
              <w:rPr>
                <w:i/>
                <w:sz w:val="20"/>
                <w:szCs w:val="20"/>
              </w:rPr>
              <w:t xml:space="preserve">VP </w:t>
            </w:r>
            <w:r w:rsidR="006B2C57" w:rsidRPr="00A26F39">
              <w:rPr>
                <w:i/>
                <w:sz w:val="20"/>
                <w:szCs w:val="20"/>
              </w:rPr>
              <w:t>paraiškos 3 dalies „Vietos projekto idėjos aprašymas“ 3.6 papunktyje „Integruoto vietos projekto atskirų dalių susietumas“ (kaimo vietovių VPS atveju) / Integruoto arba dvisektorio vietos projekto atskirų dalių susietumas“ (dvisektorių VPS atveju)</w:t>
            </w:r>
            <w:r w:rsidR="00C944C1" w:rsidRPr="00A26F39">
              <w:rPr>
                <w:i/>
                <w:sz w:val="20"/>
                <w:szCs w:val="20"/>
              </w:rPr>
              <w:t xml:space="preserve"> </w:t>
            </w:r>
            <w:r w:rsidR="006B2C57" w:rsidRPr="00A26F39">
              <w:rPr>
                <w:i/>
                <w:sz w:val="20"/>
                <w:szCs w:val="20"/>
              </w:rPr>
              <w:t xml:space="preserve">pateiktas tinkamas pagrindimas, </w:t>
            </w:r>
            <w:r w:rsidR="005A7FDC" w:rsidRPr="00A26F39">
              <w:rPr>
                <w:i/>
                <w:sz w:val="20"/>
                <w:szCs w:val="20"/>
              </w:rPr>
              <w:t xml:space="preserve">pagrindžiantis </w:t>
            </w:r>
            <w:r w:rsidR="006B2C57" w:rsidRPr="00A26F39">
              <w:rPr>
                <w:i/>
                <w:sz w:val="20"/>
                <w:szCs w:val="20"/>
              </w:rPr>
              <w:t xml:space="preserve">kaip atskiros </w:t>
            </w:r>
            <w:r w:rsidR="00C944C1" w:rsidRPr="00A26F39">
              <w:rPr>
                <w:i/>
                <w:sz w:val="20"/>
                <w:szCs w:val="20"/>
              </w:rPr>
              <w:t xml:space="preserve">VP </w:t>
            </w:r>
            <w:r w:rsidR="006B2C57" w:rsidRPr="00A26F39">
              <w:rPr>
                <w:i/>
                <w:sz w:val="20"/>
                <w:szCs w:val="20"/>
              </w:rPr>
              <w:t>dalys, parengtos pagal atskirus FSA, siejasi tarpusavyje ir papildo vieną kitą</w:t>
            </w:r>
            <w:r w:rsidR="00C944C1" w:rsidRPr="00A26F39">
              <w:rPr>
                <w:i/>
                <w:sz w:val="20"/>
                <w:szCs w:val="20"/>
              </w:rPr>
              <w:t>.</w:t>
            </w:r>
            <w:r w:rsidR="006B2C57" w:rsidRPr="00A26F39">
              <w:rPr>
                <w:i/>
                <w:sz w:val="20"/>
                <w:szCs w:val="20"/>
              </w:rPr>
              <w:t xml:space="preserve"> </w:t>
            </w:r>
            <w:r w:rsidR="00B7216C" w:rsidRPr="00A26F39">
              <w:rPr>
                <w:i/>
                <w:sz w:val="20"/>
                <w:szCs w:val="20"/>
              </w:rPr>
              <w:t xml:space="preserve">Nustatoma </w:t>
            </w:r>
            <w:r w:rsidR="006B2C57" w:rsidRPr="00A26F39">
              <w:rPr>
                <w:i/>
                <w:sz w:val="20"/>
                <w:szCs w:val="20"/>
              </w:rPr>
              <w:t xml:space="preserve">pagal pareiškėjo </w:t>
            </w:r>
            <w:r w:rsidR="005F66F9" w:rsidRPr="00A26F39">
              <w:rPr>
                <w:i/>
                <w:sz w:val="20"/>
                <w:szCs w:val="20"/>
              </w:rPr>
              <w:t xml:space="preserve">pirminės VP paraiškos 3 dalies 3.6 papunktyje </w:t>
            </w:r>
            <w:r w:rsidR="006B2C57" w:rsidRPr="00A26F39">
              <w:rPr>
                <w:i/>
                <w:sz w:val="20"/>
                <w:szCs w:val="20"/>
              </w:rPr>
              <w:t xml:space="preserve">pateiktą pagrindimą, </w:t>
            </w:r>
            <w:r w:rsidR="00B7216C" w:rsidRPr="00A26F39">
              <w:rPr>
                <w:i/>
                <w:sz w:val="20"/>
                <w:szCs w:val="20"/>
              </w:rPr>
              <w:t xml:space="preserve">pirminės VP paraiškos 2.10 papunktyje „Vietos projektas parengtas pagal Vietos projektų finansavimo sąlygų aprašą (-us) &lt;...&gt;“ nurodytus </w:t>
            </w:r>
            <w:r w:rsidR="006B2C57" w:rsidRPr="00A26F39">
              <w:rPr>
                <w:i/>
                <w:sz w:val="20"/>
                <w:szCs w:val="20"/>
              </w:rPr>
              <w:t xml:space="preserve">FSA, pagal kuriuos </w:t>
            </w:r>
            <w:r w:rsidR="00B7216C" w:rsidRPr="00A26F39">
              <w:rPr>
                <w:i/>
                <w:sz w:val="20"/>
                <w:szCs w:val="20"/>
              </w:rPr>
              <w:t>parengtas VP, kitus susijusius pirminės ir galutinės paraiškos duomenis bei kartu su paraiška (pirmine, galutine) pateiktus susijusius dokumentus.</w:t>
            </w:r>
            <w:r w:rsidR="005F66F9" w:rsidRPr="00A26F39">
              <w:rPr>
                <w:bCs/>
                <w:i/>
                <w:sz w:val="20"/>
                <w:szCs w:val="20"/>
              </w:rPr>
              <w:t xml:space="preserve"> Atkreiptinas dėmesys į VP administravimo taisyklių 129 punkto reikalavimą, kuriame nurodyta, kad </w:t>
            </w:r>
            <w:r w:rsidR="005F66F9" w:rsidRPr="00A26F39">
              <w:rPr>
                <w:i/>
                <w:sz w:val="20"/>
                <w:szCs w:val="20"/>
              </w:rPr>
              <w:t xml:space="preserve">galutinių VP paraiškų tinkamumo vertinimo metu neleidžiama keisti, taisyti, tikslinti pirminės VP paraiškos dalies, skirtos VP </w:t>
            </w:r>
            <w:r w:rsidR="005F66F9" w:rsidRPr="00A26F39">
              <w:rPr>
                <w:i/>
                <w:sz w:val="20"/>
                <w:szCs w:val="20"/>
              </w:rPr>
              <w:lastRenderedPageBreak/>
              <w:t>idėjai apibūdinti, taip pat prie galutinės VP paraiškos pateikto VP verslo plano (jeigu jis yra pateiktas). </w:t>
            </w:r>
            <w:r w:rsidR="00B7216C" w:rsidRPr="00A26F39">
              <w:rPr>
                <w:i/>
                <w:sz w:val="20"/>
                <w:szCs w:val="20"/>
              </w:rPr>
              <w:t xml:space="preserve"> </w:t>
            </w:r>
            <w:r w:rsidR="005F66F9" w:rsidRPr="00A26F39">
              <w:rPr>
                <w:i/>
                <w:sz w:val="20"/>
                <w:szCs w:val="20"/>
              </w:rPr>
              <w:t>Žymimas atsakymas „Taip“, jeigu nustatoma, kad integruoto</w:t>
            </w:r>
            <w:r w:rsidR="00EF332B" w:rsidRPr="00A26F39">
              <w:rPr>
                <w:i/>
                <w:sz w:val="20"/>
                <w:szCs w:val="20"/>
              </w:rPr>
              <w:t xml:space="preserve"> / dvisektorio VP, atskiros </w:t>
            </w:r>
            <w:r w:rsidR="005F66F9" w:rsidRPr="00A26F39">
              <w:rPr>
                <w:i/>
                <w:sz w:val="20"/>
                <w:szCs w:val="20"/>
              </w:rPr>
              <w:t>dalys, parengto</w:t>
            </w:r>
            <w:r w:rsidR="00EF332B" w:rsidRPr="00A26F39">
              <w:rPr>
                <w:i/>
                <w:sz w:val="20"/>
                <w:szCs w:val="20"/>
              </w:rPr>
              <w:t>s</w:t>
            </w:r>
            <w:r w:rsidR="005F66F9" w:rsidRPr="00A26F39">
              <w:rPr>
                <w:i/>
                <w:sz w:val="20"/>
                <w:szCs w:val="20"/>
              </w:rPr>
              <w:t xml:space="preserve"> pagal atskirus FSA, siejasi tarpusavyje ir papildo viena kitą. Žymimas atsakymas „Ne“, jeigu nustatoma, kad jos nesisieja tarpusavyje ir (ar) nepapildo viena kitos. Žymimas atsakymas „N/a“, jeigu vertinamas paprastas VP, parengtas pagal vieną FSA.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4A93B421" w14:textId="77777777" w:rsidR="00613510" w:rsidRPr="00A26F39" w:rsidRDefault="008C2844" w:rsidP="008C2844">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16BD485D" w14:textId="76BF432F" w:rsidR="008C2844" w:rsidRPr="00A26F39" w:rsidRDefault="00613510" w:rsidP="008C2844">
            <w:pPr>
              <w:rPr>
                <w:bCs/>
                <w:sz w:val="20"/>
              </w:rPr>
            </w:pPr>
            <w:r w:rsidRPr="00A26F39">
              <w:rPr>
                <w:bCs/>
                <w:sz w:val="20"/>
              </w:rPr>
              <w:sym w:font="Symbol" w:char="F09F"/>
            </w:r>
            <w:r w:rsidRPr="00A26F39">
              <w:rPr>
                <w:bCs/>
                <w:sz w:val="20"/>
              </w:rPr>
              <w:t xml:space="preserve"> N/a</w:t>
            </w:r>
            <w:r w:rsidR="008C2844" w:rsidRPr="00A26F39">
              <w:rPr>
                <w:bCs/>
                <w:sz w:val="20"/>
              </w:rPr>
              <w:t xml:space="preserve">    </w:t>
            </w:r>
          </w:p>
        </w:tc>
        <w:tc>
          <w:tcPr>
            <w:tcW w:w="1764" w:type="dxa"/>
            <w:tcBorders>
              <w:top w:val="single" w:sz="4" w:space="0" w:color="auto"/>
              <w:left w:val="single" w:sz="4" w:space="0" w:color="auto"/>
              <w:right w:val="single" w:sz="4" w:space="0" w:color="auto"/>
            </w:tcBorders>
          </w:tcPr>
          <w:p w14:paraId="768DE316" w14:textId="3A742A3C" w:rsidR="008C2844" w:rsidRPr="00A26F39" w:rsidRDefault="008C2844" w:rsidP="008C2844">
            <w:pPr>
              <w:pStyle w:val="NormalWeb"/>
              <w:spacing w:before="0" w:after="0"/>
              <w:rPr>
                <w:sz w:val="22"/>
                <w:szCs w:val="22"/>
                <w:lang w:val="lt-LT"/>
              </w:rPr>
            </w:pPr>
          </w:p>
        </w:tc>
      </w:tr>
      <w:tr w:rsidR="008C2844" w:rsidRPr="00A26F39" w14:paraId="48B70ECE" w14:textId="77777777" w:rsidTr="004067BF">
        <w:trPr>
          <w:trHeight w:val="20"/>
        </w:trPr>
        <w:tc>
          <w:tcPr>
            <w:tcW w:w="567" w:type="dxa"/>
            <w:tcBorders>
              <w:top w:val="single" w:sz="4" w:space="0" w:color="auto"/>
              <w:left w:val="single" w:sz="4" w:space="0" w:color="auto"/>
              <w:right w:val="single" w:sz="4" w:space="0" w:color="auto"/>
            </w:tcBorders>
          </w:tcPr>
          <w:p w14:paraId="35205DB9" w14:textId="77777777" w:rsidR="008C2844" w:rsidRPr="00A26F39" w:rsidRDefault="008C2844"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D959FB1" w14:textId="51CE1F89" w:rsidR="008C2844" w:rsidRPr="00A26F39" w:rsidRDefault="002A6DA7" w:rsidP="002A6DA7">
            <w:pPr>
              <w:jc w:val="both"/>
              <w:rPr>
                <w:sz w:val="22"/>
                <w:szCs w:val="22"/>
              </w:rPr>
            </w:pPr>
            <w:r w:rsidRPr="00A26F39">
              <w:rPr>
                <w:sz w:val="22"/>
                <w:szCs w:val="22"/>
              </w:rPr>
              <w:t xml:space="preserve">Ar tuo atveju, jeigu VP numatyta ekonominė veikla, susijusi su prekių ir (arba) produktų gamyba, perdirbimu, rinkodara (paruošimu pardavimui, sandėliavimu), </w:t>
            </w:r>
            <w:r w:rsidR="001F017F" w:rsidRPr="00A26F39">
              <w:rPr>
                <w:sz w:val="22"/>
                <w:szCs w:val="22"/>
              </w:rPr>
              <w:t xml:space="preserve">VP </w:t>
            </w:r>
            <w:r w:rsidR="00CA5126" w:rsidRPr="00A26F39">
              <w:rPr>
                <w:sz w:val="22"/>
                <w:szCs w:val="22"/>
              </w:rPr>
              <w:t>planuojama įgyvendinti</w:t>
            </w:r>
            <w:r w:rsidRPr="00A26F39">
              <w:rPr>
                <w:sz w:val="22"/>
                <w:szCs w:val="22"/>
              </w:rPr>
              <w:t xml:space="preserve"> VVG teritorijoje?</w:t>
            </w:r>
          </w:p>
          <w:p w14:paraId="35B85E98" w14:textId="7B4D0AAA" w:rsidR="00CA5126" w:rsidRPr="00A26F39" w:rsidRDefault="00CA5126" w:rsidP="00187133">
            <w:pPr>
              <w:jc w:val="both"/>
              <w:rPr>
                <w:i/>
                <w:sz w:val="20"/>
                <w:szCs w:val="20"/>
              </w:rPr>
            </w:pPr>
            <w:r w:rsidRPr="00A26F39">
              <w:rPr>
                <w:i/>
                <w:sz w:val="20"/>
                <w:szCs w:val="20"/>
              </w:rPr>
              <w:t>(</w:t>
            </w:r>
            <w:r w:rsidR="007A2D04" w:rsidRPr="00A26F39">
              <w:rPr>
                <w:i/>
                <w:sz w:val="20"/>
                <w:szCs w:val="20"/>
              </w:rPr>
              <w:t xml:space="preserve">Patikrinama, ar </w:t>
            </w:r>
            <w:r w:rsidR="00111EEF" w:rsidRPr="00A26F39">
              <w:rPr>
                <w:i/>
                <w:sz w:val="20"/>
                <w:szCs w:val="20"/>
              </w:rPr>
              <w:t xml:space="preserve">VP planuojama įgyvendinti VVG teritorijoje. Nustatoma remiantis </w:t>
            </w:r>
            <w:r w:rsidR="00B7257D" w:rsidRPr="00A26F39">
              <w:rPr>
                <w:i/>
                <w:sz w:val="20"/>
                <w:szCs w:val="20"/>
              </w:rPr>
              <w:t xml:space="preserve">pareiškėjo pateiktos informacijos visuma, t. y. </w:t>
            </w:r>
            <w:r w:rsidR="008E2EC3" w:rsidRPr="00A26F39">
              <w:rPr>
                <w:i/>
                <w:sz w:val="20"/>
                <w:szCs w:val="20"/>
              </w:rPr>
              <w:t xml:space="preserve">pirminės VP paraiškos 2 dalies „Bendra informacija apie vietos projektą“ 2.8 papunktyje „Vietos projekto įgyvendinimo vieta“ pateikta informacija, </w:t>
            </w:r>
            <w:r w:rsidR="00CC5338" w:rsidRPr="00A26F39">
              <w:rPr>
                <w:i/>
                <w:sz w:val="20"/>
                <w:szCs w:val="20"/>
              </w:rPr>
              <w:t xml:space="preserve">pirminės VP paraiškos 3 dalies „Vietos projekto idėjos aprašymas“ pateiktame VP aprašyme, </w:t>
            </w:r>
            <w:r w:rsidR="00936503" w:rsidRPr="00A26F39">
              <w:rPr>
                <w:i/>
                <w:sz w:val="20"/>
                <w:szCs w:val="20"/>
              </w:rPr>
              <w:t>verslo plano</w:t>
            </w:r>
            <w:r w:rsidR="00B7257D" w:rsidRPr="00A26F39">
              <w:rPr>
                <w:i/>
                <w:sz w:val="20"/>
                <w:szCs w:val="20"/>
              </w:rPr>
              <w:t xml:space="preserve"> (kai toks teikiamas)</w:t>
            </w:r>
            <w:r w:rsidR="00936503" w:rsidRPr="00A26F39">
              <w:rPr>
                <w:i/>
                <w:sz w:val="20"/>
                <w:szCs w:val="20"/>
              </w:rPr>
              <w:t xml:space="preserve"> 1 dalies „Bendroji informacija“ 1.2.3 papunktyje „Verslo vykdymo vieta“</w:t>
            </w:r>
            <w:r w:rsidR="00B7257D" w:rsidRPr="00A26F39">
              <w:rPr>
                <w:i/>
                <w:sz w:val="20"/>
                <w:szCs w:val="20"/>
              </w:rPr>
              <w:t xml:space="preserve">, </w:t>
            </w:r>
            <w:r w:rsidR="00CC5338" w:rsidRPr="00A26F39">
              <w:rPr>
                <w:i/>
                <w:sz w:val="20"/>
                <w:szCs w:val="20"/>
              </w:rPr>
              <w:t>taip pat visose kitose susijusiose pirminės ir galutinės paraiškos</w:t>
            </w:r>
            <w:r w:rsidR="00F7755E" w:rsidRPr="00A26F39">
              <w:rPr>
                <w:i/>
                <w:sz w:val="20"/>
                <w:szCs w:val="20"/>
              </w:rPr>
              <w:t>,</w:t>
            </w:r>
            <w:r w:rsidR="00CC5338" w:rsidRPr="00A26F39">
              <w:rPr>
                <w:i/>
                <w:sz w:val="20"/>
                <w:szCs w:val="20"/>
              </w:rPr>
              <w:t xml:space="preserve"> </w:t>
            </w:r>
            <w:r w:rsidR="00F7755E" w:rsidRPr="00A26F39">
              <w:rPr>
                <w:i/>
                <w:sz w:val="20"/>
                <w:szCs w:val="20"/>
              </w:rPr>
              <w:t xml:space="preserve">verslo plano (kai teikiamas) </w:t>
            </w:r>
            <w:r w:rsidR="00CC5338" w:rsidRPr="00A26F39">
              <w:rPr>
                <w:i/>
                <w:sz w:val="20"/>
                <w:szCs w:val="20"/>
              </w:rPr>
              <w:t>dalyse bei kartu su pirmine ir galutine paraiška pateiktuose sus</w:t>
            </w:r>
            <w:r w:rsidR="00B7257D" w:rsidRPr="00A26F39">
              <w:rPr>
                <w:i/>
                <w:sz w:val="20"/>
                <w:szCs w:val="20"/>
              </w:rPr>
              <w:t>ijusiuose dokumentuose</w:t>
            </w:r>
            <w:r w:rsidR="00A72D41" w:rsidRPr="00A26F39">
              <w:rPr>
                <w:i/>
                <w:sz w:val="20"/>
                <w:szCs w:val="20"/>
              </w:rPr>
              <w:t xml:space="preserve">, kuriuose </w:t>
            </w:r>
            <w:r w:rsidR="00187133" w:rsidRPr="00A26F39">
              <w:rPr>
                <w:i/>
                <w:sz w:val="20"/>
                <w:szCs w:val="20"/>
              </w:rPr>
              <w:t>pateikiama informacija apie VP įgyvendinimo vietą</w:t>
            </w:r>
            <w:r w:rsidR="00B7257D" w:rsidRPr="00A26F39">
              <w:rPr>
                <w:i/>
                <w:sz w:val="20"/>
                <w:szCs w:val="20"/>
              </w:rPr>
              <w:t xml:space="preserve">. Tikrinama, </w:t>
            </w:r>
            <w:r w:rsidR="002B6F82" w:rsidRPr="00A26F39">
              <w:rPr>
                <w:i/>
                <w:sz w:val="20"/>
                <w:szCs w:val="20"/>
              </w:rPr>
              <w:t xml:space="preserve">ar </w:t>
            </w:r>
            <w:r w:rsidR="007E369D" w:rsidRPr="00A26F39">
              <w:rPr>
                <w:i/>
                <w:sz w:val="20"/>
                <w:szCs w:val="20"/>
              </w:rPr>
              <w:t xml:space="preserve">iš paramos </w:t>
            </w:r>
            <w:r w:rsidR="00997DC7" w:rsidRPr="00A26F39">
              <w:rPr>
                <w:i/>
                <w:sz w:val="20"/>
                <w:szCs w:val="20"/>
              </w:rPr>
              <w:t xml:space="preserve">lėšų įrengiamos </w:t>
            </w:r>
            <w:r w:rsidR="007E369D" w:rsidRPr="00A26F39">
              <w:rPr>
                <w:i/>
                <w:sz w:val="20"/>
                <w:szCs w:val="20"/>
              </w:rPr>
              <w:t xml:space="preserve">gamybinės patalpos, sandėliai, įsigyta technika, įranga </w:t>
            </w:r>
            <w:r w:rsidR="007C2D0B" w:rsidRPr="00A26F39">
              <w:rPr>
                <w:i/>
                <w:sz w:val="20"/>
                <w:szCs w:val="20"/>
              </w:rPr>
              <w:t xml:space="preserve">planuojami </w:t>
            </w:r>
            <w:r w:rsidR="007E369D" w:rsidRPr="00A26F39">
              <w:rPr>
                <w:i/>
                <w:sz w:val="20"/>
                <w:szCs w:val="20"/>
              </w:rPr>
              <w:t xml:space="preserve">VVG teritorijoje </w:t>
            </w:r>
            <w:r w:rsidR="00B7257D" w:rsidRPr="00A26F39">
              <w:rPr>
                <w:i/>
                <w:sz w:val="20"/>
                <w:szCs w:val="20"/>
              </w:rPr>
              <w:t>(VVG teritorijoje pagamintų prekių ir produktų pardavimas galimas VVG teritorijoje ir už jos ribų) ir</w:t>
            </w:r>
            <w:r w:rsidR="000521E1" w:rsidRPr="00A26F39">
              <w:rPr>
                <w:i/>
                <w:sz w:val="20"/>
                <w:szCs w:val="20"/>
              </w:rPr>
              <w:t xml:space="preserve"> nenustačius neatitikimų VP administravimo taisyklių 23.1.4.1 pa</w:t>
            </w:r>
            <w:r w:rsidR="001B08EC" w:rsidRPr="00A26F39">
              <w:rPr>
                <w:i/>
                <w:sz w:val="20"/>
                <w:szCs w:val="20"/>
              </w:rPr>
              <w:t>punkčio reikalavimams</w:t>
            </w:r>
            <w:r w:rsidR="000521E1" w:rsidRPr="00A26F39">
              <w:rPr>
                <w:i/>
                <w:sz w:val="20"/>
                <w:szCs w:val="20"/>
              </w:rPr>
              <w:t xml:space="preserve"> pažymimas teigiamas „Taip“ atsakymas</w:t>
            </w:r>
            <w:r w:rsidR="009B375D" w:rsidRPr="00A26F39">
              <w:rPr>
                <w:i/>
                <w:sz w:val="20"/>
                <w:szCs w:val="20"/>
              </w:rPr>
              <w:t xml:space="preserve">. </w:t>
            </w:r>
            <w:r w:rsidR="000521E1" w:rsidRPr="00A26F39">
              <w:rPr>
                <w:i/>
                <w:sz w:val="20"/>
                <w:szCs w:val="20"/>
              </w:rPr>
              <w:t xml:space="preserve">Nustačius, kad VP įgyvendinimo vieta neatitinka VP administravimo taisyklių 23.1.4.1 papunkčio reikalavimų, žymimas atsakymas „Ne“. </w:t>
            </w:r>
            <w:r w:rsidR="00DD2FB0" w:rsidRPr="00A26F39">
              <w:rPr>
                <w:i/>
                <w:sz w:val="20"/>
                <w:szCs w:val="20"/>
              </w:rPr>
              <w:t xml:space="preserve">Vertinant atkreiptinas dėmesys į </w:t>
            </w:r>
            <w:r w:rsidR="00DD2FB0" w:rsidRPr="00A26F39">
              <w:rPr>
                <w:bCs/>
                <w:i/>
                <w:sz w:val="20"/>
                <w:szCs w:val="20"/>
              </w:rPr>
              <w:t xml:space="preserve">VP administravimo taisyklių 129 punkto reikalavimą, kuriame nurodyta, kad </w:t>
            </w:r>
            <w:r w:rsidR="00DD2FB0" w:rsidRPr="00A26F39">
              <w:rPr>
                <w:i/>
                <w:sz w:val="20"/>
                <w:szCs w:val="20"/>
              </w:rPr>
              <w:t>galutinių VP paraiškų tinkamumo vertinimo metu neleidžiama keisti, taisyti, tikslinti pirminės VP paraiškos dalies, skirtos VP idėjai apibūdinti, taip pat prie galutinės VP paraiškos pateikto VP verslo plano (jeigu jis yra pateiktas). </w:t>
            </w:r>
            <w:r w:rsidR="009B375D" w:rsidRPr="00A26F39">
              <w:rPr>
                <w:i/>
                <w:sz w:val="20"/>
                <w:szCs w:val="20"/>
              </w:rPr>
              <w:t>Jeigu VP nenumatyta ekonominė veikla, susijusi su prekių ir (arba) produktų gamyba, perdirbimu, rinkodara (paruošimu pardavimui, sandėliavimu),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3F6062AC" w14:textId="77777777" w:rsidR="001B522A" w:rsidRPr="00A26F39" w:rsidRDefault="001B522A" w:rsidP="001B522A">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7D11C5A1" w14:textId="6FB62A96" w:rsidR="008C2844" w:rsidRPr="00A26F39" w:rsidRDefault="001B522A" w:rsidP="001B522A">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2DD7BE94" w14:textId="77777777" w:rsidR="008C2844" w:rsidRPr="00A26F39" w:rsidRDefault="008C2844" w:rsidP="008C2844">
            <w:pPr>
              <w:pStyle w:val="NormalWeb"/>
              <w:spacing w:before="0" w:after="0"/>
              <w:rPr>
                <w:sz w:val="22"/>
                <w:szCs w:val="22"/>
                <w:lang w:val="lt-LT"/>
              </w:rPr>
            </w:pPr>
          </w:p>
        </w:tc>
      </w:tr>
      <w:tr w:rsidR="001B522A" w:rsidRPr="00A26F39" w14:paraId="6503ABE0" w14:textId="77777777" w:rsidTr="004067BF">
        <w:trPr>
          <w:trHeight w:val="20"/>
        </w:trPr>
        <w:tc>
          <w:tcPr>
            <w:tcW w:w="567" w:type="dxa"/>
            <w:tcBorders>
              <w:top w:val="single" w:sz="4" w:space="0" w:color="auto"/>
              <w:left w:val="single" w:sz="4" w:space="0" w:color="auto"/>
              <w:right w:val="single" w:sz="4" w:space="0" w:color="auto"/>
            </w:tcBorders>
          </w:tcPr>
          <w:p w14:paraId="7C0BCBBD" w14:textId="77777777" w:rsidR="001B522A" w:rsidRPr="00A26F39" w:rsidRDefault="001B522A"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200896E" w14:textId="633F85B2" w:rsidR="001B522A" w:rsidRPr="00A26F39" w:rsidRDefault="00FC4D69" w:rsidP="001F017F">
            <w:pPr>
              <w:jc w:val="both"/>
              <w:rPr>
                <w:sz w:val="22"/>
                <w:szCs w:val="22"/>
              </w:rPr>
            </w:pPr>
            <w:r w:rsidRPr="00A26F39">
              <w:rPr>
                <w:sz w:val="22"/>
                <w:szCs w:val="22"/>
              </w:rPr>
              <w:t>Ar tuo atveju, jeigu</w:t>
            </w:r>
            <w:r w:rsidR="004C57F3" w:rsidRPr="00A26F39">
              <w:rPr>
                <w:sz w:val="22"/>
                <w:szCs w:val="22"/>
              </w:rPr>
              <w:t xml:space="preserve"> VP numatyta ekonominė veikla, susijusi su mobiliąja prekyba, paslaugų teikimu, </w:t>
            </w:r>
            <w:r w:rsidR="00A561A9" w:rsidRPr="00A26F39">
              <w:rPr>
                <w:sz w:val="22"/>
                <w:szCs w:val="22"/>
              </w:rPr>
              <w:t xml:space="preserve">taip pat atlygintinų ir neatlygintinų pavėžėjimo paslaugų teikimu, </w:t>
            </w:r>
            <w:r w:rsidR="004C57F3" w:rsidRPr="00A26F39">
              <w:rPr>
                <w:sz w:val="22"/>
                <w:szCs w:val="22"/>
              </w:rPr>
              <w:t>VP planuojama įgyvendinti VVG teritorijoje ir (arba) už jos ribų?</w:t>
            </w:r>
          </w:p>
          <w:p w14:paraId="6B93FC22" w14:textId="6E7952B4" w:rsidR="004C57F3" w:rsidRPr="00A26F39" w:rsidRDefault="004C57F3" w:rsidP="00D43989">
            <w:pPr>
              <w:jc w:val="both"/>
              <w:rPr>
                <w:i/>
                <w:sz w:val="20"/>
                <w:szCs w:val="20"/>
              </w:rPr>
            </w:pPr>
            <w:r w:rsidRPr="00A26F39">
              <w:rPr>
                <w:i/>
                <w:sz w:val="20"/>
                <w:szCs w:val="20"/>
              </w:rPr>
              <w:t>(</w:t>
            </w:r>
            <w:r w:rsidR="00B43275" w:rsidRPr="00A26F39">
              <w:rPr>
                <w:i/>
                <w:sz w:val="20"/>
                <w:szCs w:val="20"/>
              </w:rPr>
              <w:t xml:space="preserve">Jeigu </w:t>
            </w:r>
            <w:r w:rsidR="00DD2FB0" w:rsidRPr="00A26F39">
              <w:rPr>
                <w:i/>
                <w:sz w:val="20"/>
                <w:szCs w:val="20"/>
              </w:rPr>
              <w:t xml:space="preserve">VP </w:t>
            </w:r>
            <w:r w:rsidR="00B43275" w:rsidRPr="00A26F39">
              <w:rPr>
                <w:i/>
                <w:sz w:val="20"/>
                <w:szCs w:val="20"/>
              </w:rPr>
              <w:t xml:space="preserve">numatyta ekonominė veikla, susijusi su mobiliąja prekyba, paslaugų teikimu, </w:t>
            </w:r>
            <w:r w:rsidR="0060023B" w:rsidRPr="00A26F39">
              <w:rPr>
                <w:i/>
                <w:sz w:val="20"/>
                <w:szCs w:val="20"/>
              </w:rPr>
              <w:t>taip pat atlygintinų ir neatlygintinų pavėžėjimo paslaugų teikimu,</w:t>
            </w:r>
            <w:r w:rsidR="0060023B" w:rsidRPr="00A26F39">
              <w:t xml:space="preserve"> </w:t>
            </w:r>
            <w:r w:rsidR="00DD2FB0" w:rsidRPr="00A26F39">
              <w:rPr>
                <w:i/>
                <w:sz w:val="20"/>
                <w:szCs w:val="20"/>
              </w:rPr>
              <w:t>i</w:t>
            </w:r>
            <w:r w:rsidR="00B43275" w:rsidRPr="00A26F39">
              <w:rPr>
                <w:i/>
                <w:sz w:val="20"/>
                <w:szCs w:val="20"/>
              </w:rPr>
              <w:t xml:space="preserve">š paramos lėšų paslaugų teikimui įrengtos patalpos, įsigyta įranga turi būti VVG teritorijoje. Iš paramos lėšų įgyta technika ir įranga, būtina mobiliajai prekybai ir mobilių paslaugų teikimui, šios veiklos vykdymo laikotarpiu gali būti </w:t>
            </w:r>
            <w:r w:rsidR="004E042E" w:rsidRPr="00A26F39">
              <w:rPr>
                <w:i/>
                <w:sz w:val="20"/>
                <w:szCs w:val="20"/>
              </w:rPr>
              <w:t>planuojami</w:t>
            </w:r>
            <w:r w:rsidR="001C48B9" w:rsidRPr="00A26F39">
              <w:rPr>
                <w:i/>
                <w:sz w:val="20"/>
                <w:szCs w:val="20"/>
              </w:rPr>
              <w:t xml:space="preserve"> </w:t>
            </w:r>
            <w:r w:rsidR="00B43275" w:rsidRPr="00A26F39">
              <w:rPr>
                <w:i/>
                <w:sz w:val="20"/>
                <w:szCs w:val="20"/>
              </w:rPr>
              <w:t xml:space="preserve">VVG teritorijoje ir už jos ribų, šios veiklos nevykdymo laikotarpiu turi būti </w:t>
            </w:r>
            <w:r w:rsidR="001C48B9" w:rsidRPr="00A26F39">
              <w:rPr>
                <w:i/>
                <w:sz w:val="20"/>
                <w:szCs w:val="20"/>
              </w:rPr>
              <w:t>planuojama saugoti</w:t>
            </w:r>
            <w:r w:rsidR="00B43275" w:rsidRPr="00A26F39">
              <w:rPr>
                <w:i/>
                <w:sz w:val="20"/>
                <w:szCs w:val="20"/>
              </w:rPr>
              <w:t xml:space="preserve"> </w:t>
            </w:r>
            <w:r w:rsidR="001C48B9" w:rsidRPr="00A26F39">
              <w:rPr>
                <w:i/>
                <w:sz w:val="20"/>
                <w:szCs w:val="20"/>
              </w:rPr>
              <w:t xml:space="preserve">VP </w:t>
            </w:r>
            <w:r w:rsidR="00B43275" w:rsidRPr="00A26F39">
              <w:rPr>
                <w:i/>
                <w:sz w:val="20"/>
                <w:szCs w:val="20"/>
              </w:rPr>
              <w:t>paraiškoje nurodytoje vietoje, kuri turi būti VVG teritorijoje.</w:t>
            </w:r>
            <w:r w:rsidR="001C48B9" w:rsidRPr="00A26F39">
              <w:rPr>
                <w:i/>
                <w:sz w:val="20"/>
                <w:szCs w:val="20"/>
              </w:rPr>
              <w:t xml:space="preserve"> Nustatoma remiantis pareiškėjo pateiktos informacijos visuma, t. y. </w:t>
            </w:r>
            <w:r w:rsidR="003D549A" w:rsidRPr="00A26F39">
              <w:rPr>
                <w:i/>
                <w:sz w:val="20"/>
                <w:szCs w:val="20"/>
              </w:rPr>
              <w:t>pirminės VP paraiškos 2 dalies „Bendra informacija apie vietos projektą“ 2.8 papunktyje „Vietos projekto įgyvendinim</w:t>
            </w:r>
            <w:r w:rsidR="004D176E" w:rsidRPr="00A26F39">
              <w:rPr>
                <w:i/>
                <w:sz w:val="20"/>
                <w:szCs w:val="20"/>
              </w:rPr>
              <w:t xml:space="preserve">o vieta“ pateikta informacija, </w:t>
            </w:r>
            <w:r w:rsidR="001C48B9" w:rsidRPr="00A26F39">
              <w:rPr>
                <w:i/>
                <w:sz w:val="20"/>
                <w:szCs w:val="20"/>
              </w:rPr>
              <w:t>pirminės VP paraiškos 3 dalies „Vietos projekto idėjos aprašymas“ pateiktame VP aprašyme, v</w:t>
            </w:r>
            <w:r w:rsidR="004D176E" w:rsidRPr="00A26F39">
              <w:rPr>
                <w:i/>
                <w:sz w:val="20"/>
                <w:szCs w:val="20"/>
              </w:rPr>
              <w:t>erslo plano</w:t>
            </w:r>
            <w:r w:rsidR="001C48B9" w:rsidRPr="00A26F39">
              <w:rPr>
                <w:i/>
                <w:sz w:val="20"/>
                <w:szCs w:val="20"/>
              </w:rPr>
              <w:t xml:space="preserve"> (kai toks teikiamas)</w:t>
            </w:r>
            <w:r w:rsidR="004D176E" w:rsidRPr="00A26F39">
              <w:rPr>
                <w:i/>
                <w:sz w:val="20"/>
                <w:szCs w:val="20"/>
              </w:rPr>
              <w:t xml:space="preserve"> 1 dalies „Bendroji informacija“ 1.2.3 papunktyje „Verslo vykdymo vieta“</w:t>
            </w:r>
            <w:r w:rsidR="001C48B9" w:rsidRPr="00A26F39">
              <w:rPr>
                <w:i/>
                <w:sz w:val="20"/>
                <w:szCs w:val="20"/>
              </w:rPr>
              <w:t>, taip pat visose kitose susijusiose pirminės ir galutinės paraiškos</w:t>
            </w:r>
            <w:r w:rsidR="004D176E" w:rsidRPr="00A26F39">
              <w:rPr>
                <w:i/>
                <w:sz w:val="20"/>
                <w:szCs w:val="20"/>
              </w:rPr>
              <w:t>,</w:t>
            </w:r>
            <w:r w:rsidR="001C48B9" w:rsidRPr="00A26F39">
              <w:rPr>
                <w:i/>
                <w:sz w:val="20"/>
                <w:szCs w:val="20"/>
              </w:rPr>
              <w:t xml:space="preserve"> </w:t>
            </w:r>
            <w:r w:rsidR="004D176E" w:rsidRPr="00A26F39">
              <w:rPr>
                <w:i/>
                <w:sz w:val="20"/>
                <w:szCs w:val="20"/>
              </w:rPr>
              <w:t xml:space="preserve">verslo plano (kai teikiamas) </w:t>
            </w:r>
            <w:r w:rsidR="001C48B9" w:rsidRPr="00A26F39">
              <w:rPr>
                <w:i/>
                <w:sz w:val="20"/>
                <w:szCs w:val="20"/>
              </w:rPr>
              <w:t>dalyse bei kartu su pirmine ir galutine paraiška pateiktuose susijusiuose dokumentuose</w:t>
            </w:r>
            <w:r w:rsidR="004D176E" w:rsidRPr="00A26F39">
              <w:rPr>
                <w:i/>
                <w:sz w:val="20"/>
                <w:szCs w:val="20"/>
              </w:rPr>
              <w:t>, kuriuose pateikiama informacija apie VP įgyvendinimo vietą</w:t>
            </w:r>
            <w:r w:rsidR="001C48B9" w:rsidRPr="00A26F39">
              <w:rPr>
                <w:i/>
                <w:sz w:val="20"/>
                <w:szCs w:val="20"/>
              </w:rPr>
              <w:t xml:space="preserve">. Vertinant atkreiptinas dėmesys į </w:t>
            </w:r>
            <w:r w:rsidR="001C48B9" w:rsidRPr="00A26F39">
              <w:rPr>
                <w:bCs/>
                <w:i/>
                <w:sz w:val="20"/>
                <w:szCs w:val="20"/>
              </w:rPr>
              <w:t xml:space="preserve">VP administravimo taisyklių 129 punkto reikalavimą, kuriame nurodyta, kad </w:t>
            </w:r>
            <w:r w:rsidR="001C48B9" w:rsidRPr="00A26F39">
              <w:rPr>
                <w:i/>
                <w:sz w:val="20"/>
                <w:szCs w:val="20"/>
              </w:rPr>
              <w:t xml:space="preserve">galutinių VP paraiškų tinkamumo vertinimo metu neleidžiama keisti, taisyti, tikslinti pirminės VP </w:t>
            </w:r>
            <w:r w:rsidR="001C48B9" w:rsidRPr="00A26F39">
              <w:rPr>
                <w:i/>
                <w:sz w:val="20"/>
                <w:szCs w:val="20"/>
              </w:rPr>
              <w:lastRenderedPageBreak/>
              <w:t>paraiškos dalies, skirtos VP idėjai apibūdinti, taip pat prie galutinės VP paraiškos pateikto VP verslo plano (jeigu jis yra pateiktas).</w:t>
            </w:r>
            <w:r w:rsidR="00795E0E" w:rsidRPr="00A26F39">
              <w:rPr>
                <w:i/>
                <w:sz w:val="20"/>
                <w:szCs w:val="20"/>
              </w:rPr>
              <w:t xml:space="preserve"> Vertintojas išnagrinėjęs pareiškėjo pateiktą informaciją</w:t>
            </w:r>
            <w:r w:rsidR="00D43989" w:rsidRPr="00A26F39">
              <w:rPr>
                <w:i/>
                <w:sz w:val="20"/>
                <w:szCs w:val="20"/>
              </w:rPr>
              <w:t xml:space="preserve"> ir nenustatęs neatitikimų VP administravimo taisyklių 23.1.4.2 papunkčio reikalavima</w:t>
            </w:r>
            <w:r w:rsidR="00117C98" w:rsidRPr="00A26F39">
              <w:rPr>
                <w:i/>
                <w:sz w:val="20"/>
                <w:szCs w:val="20"/>
              </w:rPr>
              <w:t>m</w:t>
            </w:r>
            <w:r w:rsidR="00D43989" w:rsidRPr="00A26F39">
              <w:rPr>
                <w:i/>
                <w:sz w:val="20"/>
                <w:szCs w:val="20"/>
              </w:rPr>
              <w:t>s</w:t>
            </w:r>
            <w:r w:rsidR="00795E0E" w:rsidRPr="00A26F39">
              <w:rPr>
                <w:i/>
                <w:sz w:val="20"/>
                <w:szCs w:val="20"/>
              </w:rPr>
              <w:t xml:space="preserve">, pažymi </w:t>
            </w:r>
            <w:r w:rsidR="00D43989" w:rsidRPr="00A26F39">
              <w:rPr>
                <w:i/>
                <w:sz w:val="20"/>
                <w:szCs w:val="20"/>
              </w:rPr>
              <w:t xml:space="preserve">teigiamą „Taip“ </w:t>
            </w:r>
            <w:r w:rsidR="00795E0E" w:rsidRPr="00A26F39">
              <w:rPr>
                <w:i/>
                <w:sz w:val="20"/>
                <w:szCs w:val="20"/>
              </w:rPr>
              <w:t>atsakymą</w:t>
            </w:r>
            <w:r w:rsidR="001C48B9" w:rsidRPr="00A26F39">
              <w:rPr>
                <w:i/>
                <w:sz w:val="20"/>
                <w:szCs w:val="20"/>
              </w:rPr>
              <w:t xml:space="preserve">. </w:t>
            </w:r>
            <w:r w:rsidR="00D43989" w:rsidRPr="00A26F39">
              <w:rPr>
                <w:i/>
                <w:sz w:val="20"/>
                <w:szCs w:val="20"/>
              </w:rPr>
              <w:t xml:space="preserve">Nustatęs neatitikimų, pažymi neigiamą „Ne“ atsakymą. </w:t>
            </w:r>
            <w:r w:rsidR="001C48B9" w:rsidRPr="00A26F39">
              <w:rPr>
                <w:i/>
                <w:sz w:val="20"/>
                <w:szCs w:val="20"/>
              </w:rPr>
              <w:t xml:space="preserve">Jeigu VP nenumatyta ekonominė veikla, susijusi su mobiliąja prekyba, paslaugų teikimu, </w:t>
            </w:r>
            <w:r w:rsidR="00FA30B8" w:rsidRPr="00A26F39">
              <w:rPr>
                <w:i/>
                <w:sz w:val="20"/>
                <w:szCs w:val="20"/>
              </w:rPr>
              <w:t xml:space="preserve">taip pat atlygintinų ir neatlygintinų pavėžėjimo paslaugų teikimu, </w:t>
            </w:r>
            <w:r w:rsidR="001C48B9" w:rsidRPr="00A26F39">
              <w:rPr>
                <w:i/>
                <w:sz w:val="20"/>
                <w:szCs w:val="20"/>
              </w:rPr>
              <w:t>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4914E490" w14:textId="77777777" w:rsidR="001B522A" w:rsidRPr="00A26F39" w:rsidRDefault="001B522A" w:rsidP="001B522A">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273C828A" w14:textId="419140A7" w:rsidR="001B522A" w:rsidRPr="00A26F39" w:rsidRDefault="001B522A" w:rsidP="001B522A">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5768A80C" w14:textId="77777777" w:rsidR="001B522A" w:rsidRPr="00A26F39" w:rsidRDefault="001B522A" w:rsidP="008C2844">
            <w:pPr>
              <w:pStyle w:val="NormalWeb"/>
              <w:spacing w:before="0" w:after="0"/>
              <w:rPr>
                <w:sz w:val="22"/>
                <w:szCs w:val="22"/>
                <w:lang w:val="lt-LT"/>
              </w:rPr>
            </w:pPr>
          </w:p>
        </w:tc>
      </w:tr>
      <w:tr w:rsidR="001B522A" w:rsidRPr="00A26F39" w14:paraId="2EB2A4BD" w14:textId="77777777" w:rsidTr="004067BF">
        <w:trPr>
          <w:trHeight w:val="20"/>
        </w:trPr>
        <w:tc>
          <w:tcPr>
            <w:tcW w:w="567" w:type="dxa"/>
            <w:tcBorders>
              <w:top w:val="single" w:sz="4" w:space="0" w:color="auto"/>
              <w:left w:val="single" w:sz="4" w:space="0" w:color="auto"/>
              <w:right w:val="single" w:sz="4" w:space="0" w:color="auto"/>
            </w:tcBorders>
          </w:tcPr>
          <w:p w14:paraId="59058A67" w14:textId="77777777" w:rsidR="001B522A" w:rsidRPr="00A26F39" w:rsidRDefault="001B522A"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2B0738F5" w14:textId="77777777" w:rsidR="001B522A" w:rsidRPr="00A26F39" w:rsidRDefault="00BA7116" w:rsidP="00BA7116">
            <w:pPr>
              <w:jc w:val="both"/>
              <w:rPr>
                <w:sz w:val="22"/>
                <w:szCs w:val="22"/>
              </w:rPr>
            </w:pPr>
            <w:r w:rsidRPr="00A26F39">
              <w:rPr>
                <w:sz w:val="22"/>
                <w:szCs w:val="22"/>
              </w:rPr>
              <w:t>Ar tuo atveju, jeigu VP numatyta veikla, susijusi su investicijomis į nekilnojamąjį turtą, nekilnojamojo turto registracijos vieta yra VVG teritorijoje?</w:t>
            </w:r>
          </w:p>
          <w:p w14:paraId="449B7765" w14:textId="000A5A73" w:rsidR="00BA7116" w:rsidRPr="00A26F39" w:rsidRDefault="00BA7116" w:rsidP="00DC6E79">
            <w:pPr>
              <w:jc w:val="both"/>
              <w:rPr>
                <w:i/>
                <w:sz w:val="20"/>
                <w:szCs w:val="20"/>
              </w:rPr>
            </w:pPr>
            <w:r w:rsidRPr="00A26F39">
              <w:rPr>
                <w:i/>
                <w:sz w:val="20"/>
                <w:szCs w:val="20"/>
              </w:rPr>
              <w:t>(</w:t>
            </w:r>
            <w:r w:rsidR="00662FBB" w:rsidRPr="00A26F39">
              <w:rPr>
                <w:i/>
                <w:sz w:val="20"/>
                <w:szCs w:val="20"/>
              </w:rPr>
              <w:t xml:space="preserve">Nustatoma remiantis </w:t>
            </w:r>
            <w:r w:rsidR="00B468A9" w:rsidRPr="00A26F39">
              <w:rPr>
                <w:i/>
                <w:sz w:val="20"/>
                <w:szCs w:val="20"/>
              </w:rPr>
              <w:t xml:space="preserve">pareiškėjo pateikta informacija (pirminės VP paraiškos 3 dalies „Vietos projekto idėjos aprašymas“ pateiktame VP aprašyme, verslo </w:t>
            </w:r>
            <w:r w:rsidR="00DC6E79" w:rsidRPr="00A26F39">
              <w:rPr>
                <w:i/>
                <w:sz w:val="20"/>
                <w:szCs w:val="20"/>
              </w:rPr>
              <w:t>plane (kai toks teikiamas), kit</w:t>
            </w:r>
            <w:r w:rsidR="00B468A9" w:rsidRPr="00A26F39">
              <w:rPr>
                <w:i/>
                <w:sz w:val="20"/>
                <w:szCs w:val="20"/>
              </w:rPr>
              <w:t xml:space="preserve">ose </w:t>
            </w:r>
            <w:r w:rsidR="00DC6E79" w:rsidRPr="00A26F39">
              <w:rPr>
                <w:i/>
                <w:sz w:val="20"/>
                <w:szCs w:val="20"/>
              </w:rPr>
              <w:t xml:space="preserve">susijusiose pirminės, galutinės paraiškos, verslo plano ir pridedamuose </w:t>
            </w:r>
            <w:r w:rsidR="00B468A9" w:rsidRPr="00A26F39">
              <w:rPr>
                <w:i/>
                <w:sz w:val="20"/>
                <w:szCs w:val="20"/>
              </w:rPr>
              <w:t>dokumentuose pateikta informacija</w:t>
            </w:r>
            <w:r w:rsidR="00004F0D" w:rsidRPr="00A26F39">
              <w:rPr>
                <w:i/>
                <w:sz w:val="20"/>
                <w:szCs w:val="20"/>
              </w:rPr>
              <w:t xml:space="preserve">, </w:t>
            </w:r>
            <w:r w:rsidR="00DC6E79" w:rsidRPr="00A26F39">
              <w:rPr>
                <w:i/>
                <w:sz w:val="20"/>
                <w:szCs w:val="20"/>
              </w:rPr>
              <w:t xml:space="preserve">kuriuose pateikta informacija apie nekilnojamąjį turtą, į kurį investuojama. Duomenys patikrinami </w:t>
            </w:r>
            <w:r w:rsidR="004665DE" w:rsidRPr="00A26F39">
              <w:rPr>
                <w:i/>
                <w:color w:val="000000"/>
                <w:sz w:val="20"/>
                <w:szCs w:val="20"/>
              </w:rPr>
              <w:t>VĮ Registrų cen</w:t>
            </w:r>
            <w:r w:rsidR="00DC6E79" w:rsidRPr="00A26F39">
              <w:rPr>
                <w:i/>
                <w:color w:val="000000"/>
                <w:sz w:val="20"/>
                <w:szCs w:val="20"/>
              </w:rPr>
              <w:t>tro Nekilnojamojo turto registras duomenų bazėje</w:t>
            </w:r>
            <w:r w:rsidR="004665DE" w:rsidRPr="00A26F39">
              <w:rPr>
                <w:i/>
                <w:color w:val="000000"/>
                <w:sz w:val="20"/>
                <w:szCs w:val="20"/>
              </w:rPr>
              <w:t xml:space="preserve">. Žymimas atsakymas „Taip“, jeigu nustatoma, kad </w:t>
            </w:r>
            <w:r w:rsidR="004665DE" w:rsidRPr="00A26F39">
              <w:rPr>
                <w:i/>
                <w:sz w:val="20"/>
                <w:szCs w:val="20"/>
              </w:rPr>
              <w:t>nekilnojamojo turto registracijos vieta yra VVG teritorijoje. Žymimas atsakymas „Ne“, jeigu nustatoma, kad nekilnojamojo turto registracijos vieta yra ne VVG teritorijoje. Jeigu VP nenumatyta veikla, susijusi su investicijomis į nekilnojamąjį turtą, žymimas atsakymas „N/a“.)</w:t>
            </w:r>
          </w:p>
        </w:tc>
        <w:tc>
          <w:tcPr>
            <w:tcW w:w="1701" w:type="dxa"/>
            <w:tcBorders>
              <w:left w:val="single" w:sz="4" w:space="0" w:color="auto"/>
              <w:right w:val="single" w:sz="4" w:space="0" w:color="auto"/>
            </w:tcBorders>
            <w:shd w:val="clear" w:color="auto" w:fill="auto"/>
            <w:vAlign w:val="center"/>
          </w:tcPr>
          <w:p w14:paraId="748C6A4F" w14:textId="77777777" w:rsidR="001B522A" w:rsidRPr="00A26F39" w:rsidRDefault="001B522A" w:rsidP="001B522A">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1B403FB3" w14:textId="49D754A1" w:rsidR="001B522A" w:rsidRPr="00A26F39" w:rsidRDefault="001B522A" w:rsidP="001B522A">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0AD87FFC" w14:textId="77777777" w:rsidR="001B522A" w:rsidRPr="00A26F39" w:rsidRDefault="001B522A" w:rsidP="008C2844">
            <w:pPr>
              <w:pStyle w:val="NormalWeb"/>
              <w:spacing w:before="0" w:after="0"/>
              <w:rPr>
                <w:sz w:val="22"/>
                <w:szCs w:val="22"/>
                <w:lang w:val="lt-LT"/>
              </w:rPr>
            </w:pPr>
          </w:p>
        </w:tc>
      </w:tr>
      <w:tr w:rsidR="001B522A" w:rsidRPr="00A26F39" w14:paraId="2E749B33" w14:textId="77777777" w:rsidTr="004067BF">
        <w:trPr>
          <w:trHeight w:val="20"/>
        </w:trPr>
        <w:tc>
          <w:tcPr>
            <w:tcW w:w="567" w:type="dxa"/>
            <w:tcBorders>
              <w:top w:val="single" w:sz="4" w:space="0" w:color="auto"/>
              <w:left w:val="single" w:sz="4" w:space="0" w:color="auto"/>
              <w:right w:val="single" w:sz="4" w:space="0" w:color="auto"/>
            </w:tcBorders>
          </w:tcPr>
          <w:p w14:paraId="116ECAA6" w14:textId="77777777" w:rsidR="001B522A" w:rsidRPr="00A26F39" w:rsidRDefault="001B522A"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50B95298" w14:textId="7662C6D8" w:rsidR="001B522A" w:rsidRPr="00A26F39" w:rsidRDefault="00C66398" w:rsidP="00FB463F">
            <w:pPr>
              <w:jc w:val="both"/>
              <w:rPr>
                <w:sz w:val="22"/>
                <w:szCs w:val="22"/>
              </w:rPr>
            </w:pPr>
            <w:r w:rsidRPr="00A26F39">
              <w:rPr>
                <w:sz w:val="22"/>
                <w:szCs w:val="22"/>
              </w:rPr>
              <w:t xml:space="preserve">Ar tuo atveju, jeigu </w:t>
            </w:r>
            <w:r w:rsidR="00FB463F" w:rsidRPr="00A26F39">
              <w:rPr>
                <w:sz w:val="22"/>
                <w:szCs w:val="22"/>
              </w:rPr>
              <w:t xml:space="preserve">VP numatyta neekonominė, socialinio pobūdžio veikla, o </w:t>
            </w:r>
            <w:r w:rsidR="007718D6" w:rsidRPr="00A26F39">
              <w:rPr>
                <w:sz w:val="22"/>
                <w:szCs w:val="22"/>
              </w:rPr>
              <w:t>planuojamas įgyvendinti</w:t>
            </w:r>
            <w:r w:rsidR="00FB463F" w:rsidRPr="00A26F39">
              <w:rPr>
                <w:sz w:val="22"/>
                <w:szCs w:val="22"/>
              </w:rPr>
              <w:t xml:space="preserve"> VP yra didesnis už mažą VP, VP planuojama įgyvendinti VVG teritorijoje?</w:t>
            </w:r>
          </w:p>
          <w:p w14:paraId="62610883" w14:textId="4B21306F" w:rsidR="00ED46CE" w:rsidRPr="00A26F39" w:rsidRDefault="00ED46CE" w:rsidP="00D50702">
            <w:pPr>
              <w:jc w:val="both"/>
              <w:rPr>
                <w:i/>
                <w:sz w:val="20"/>
                <w:szCs w:val="20"/>
              </w:rPr>
            </w:pPr>
            <w:r w:rsidRPr="00A26F39">
              <w:rPr>
                <w:i/>
                <w:sz w:val="20"/>
                <w:szCs w:val="20"/>
              </w:rPr>
              <w:t>(</w:t>
            </w:r>
            <w:r w:rsidR="00190796" w:rsidRPr="00A26F39">
              <w:rPr>
                <w:i/>
                <w:sz w:val="20"/>
                <w:szCs w:val="20"/>
              </w:rPr>
              <w:t xml:space="preserve">Patikrinama, ar tuo atveju, jeigu VP numatyta neekonominė, socialinio pobūdžio veikla, o </w:t>
            </w:r>
            <w:r w:rsidR="007718D6" w:rsidRPr="00A26F39">
              <w:rPr>
                <w:i/>
                <w:sz w:val="20"/>
                <w:szCs w:val="20"/>
              </w:rPr>
              <w:t>planuojamas įgyvendinti</w:t>
            </w:r>
            <w:r w:rsidR="00190796" w:rsidRPr="00A26F39">
              <w:rPr>
                <w:i/>
                <w:sz w:val="20"/>
                <w:szCs w:val="20"/>
              </w:rPr>
              <w:t xml:space="preserve"> VP yra didesnis už mažą VP (</w:t>
            </w:r>
            <w:r w:rsidR="00360612" w:rsidRPr="00A26F39">
              <w:rPr>
                <w:i/>
                <w:sz w:val="20"/>
                <w:szCs w:val="20"/>
              </w:rPr>
              <w:t xml:space="preserve">t. y. </w:t>
            </w:r>
            <w:r w:rsidR="00190796" w:rsidRPr="00A26F39">
              <w:rPr>
                <w:i/>
                <w:sz w:val="20"/>
                <w:szCs w:val="20"/>
              </w:rPr>
              <w:t>VP, kuriam įgyvendinti pra</w:t>
            </w:r>
            <w:r w:rsidR="00CA078F" w:rsidRPr="00A26F39">
              <w:rPr>
                <w:i/>
                <w:sz w:val="20"/>
                <w:szCs w:val="20"/>
              </w:rPr>
              <w:t xml:space="preserve">šoma paramos suma </w:t>
            </w:r>
            <w:r w:rsidR="00190796" w:rsidRPr="00A26F39">
              <w:rPr>
                <w:i/>
                <w:sz w:val="20"/>
                <w:szCs w:val="20"/>
              </w:rPr>
              <w:t>viršija 10 000 eurų), VP planuojama įgyvendinti VVG teritorijoje</w:t>
            </w:r>
            <w:r w:rsidR="007718D6" w:rsidRPr="00A26F39">
              <w:rPr>
                <w:i/>
                <w:sz w:val="20"/>
                <w:szCs w:val="20"/>
              </w:rPr>
              <w:t xml:space="preserve">. Nustatoma remiantis pareiškėjo pateiktos informacijos visuma, t. y. </w:t>
            </w:r>
            <w:r w:rsidR="003D549A" w:rsidRPr="00A26F39">
              <w:rPr>
                <w:i/>
                <w:sz w:val="20"/>
                <w:szCs w:val="20"/>
              </w:rPr>
              <w:t xml:space="preserve">pirminės VP paraiškos 2 dalies „Bendra informacija apie vietos projektą“ 2.8 papunktyje „Vietos projekto įgyvendinimo vieta“ pateikta informacija, </w:t>
            </w:r>
            <w:r w:rsidR="007718D6" w:rsidRPr="00A26F39">
              <w:rPr>
                <w:i/>
                <w:sz w:val="20"/>
                <w:szCs w:val="20"/>
              </w:rPr>
              <w:t>pirminės VP paraiškos 3 dalies „Vietos projekto idėjos aprašymas“ pateiktame VP aprašyme, verslo plane (kai toks teikiamas), taip pat visose kitose susijusiose pirminės ir galutinės paraiškos dalyse bei kartu su pirmine ir galutine paraiška pateiktuose susijusiuose dokumentuose</w:t>
            </w:r>
            <w:r w:rsidR="00832CB1" w:rsidRPr="00A26F39">
              <w:rPr>
                <w:i/>
                <w:sz w:val="20"/>
                <w:szCs w:val="20"/>
              </w:rPr>
              <w:t>, kuriuose nurodyta VP įgyvendinimo vieta</w:t>
            </w:r>
            <w:r w:rsidR="007718D6" w:rsidRPr="00A26F39">
              <w:rPr>
                <w:i/>
                <w:sz w:val="20"/>
                <w:szCs w:val="20"/>
              </w:rPr>
              <w:t xml:space="preserve">. Vertinant atkreiptinas dėmesys į </w:t>
            </w:r>
            <w:r w:rsidR="007718D6" w:rsidRPr="00A26F39">
              <w:rPr>
                <w:bCs/>
                <w:i/>
                <w:sz w:val="20"/>
                <w:szCs w:val="20"/>
              </w:rPr>
              <w:t xml:space="preserve">VP administravimo taisyklių 129 punkto reikalavimą, kuriame nurodyta, kad </w:t>
            </w:r>
            <w:r w:rsidR="007718D6" w:rsidRPr="00A26F39">
              <w:rPr>
                <w:i/>
                <w:sz w:val="20"/>
                <w:szCs w:val="20"/>
              </w:rPr>
              <w:t xml:space="preserve">galutinių VP paraiškų tinkamumo vertinimo metu neleidžiama keisti, taisyti, tikslinti pirminės VP paraiškos dalies, skirtos VP idėjai apibūdinti, taip pat prie galutinės VP paraiškos pateikto VP verslo plano (jeigu </w:t>
            </w:r>
            <w:r w:rsidR="00502A6F" w:rsidRPr="00A26F39">
              <w:rPr>
                <w:i/>
                <w:sz w:val="20"/>
                <w:szCs w:val="20"/>
              </w:rPr>
              <w:t>toks teikiamas</w:t>
            </w:r>
            <w:r w:rsidR="007718D6" w:rsidRPr="00A26F39">
              <w:rPr>
                <w:i/>
                <w:sz w:val="20"/>
                <w:szCs w:val="20"/>
              </w:rPr>
              <w:t>).</w:t>
            </w:r>
            <w:r w:rsidR="00795E0E" w:rsidRPr="00A26F39">
              <w:rPr>
                <w:i/>
                <w:sz w:val="20"/>
                <w:szCs w:val="20"/>
              </w:rPr>
              <w:t xml:space="preserve"> Vertintojas išnagrinėjęs pareiškėjo pateiktą informaciją, pažymi atitinkamą atsakymą</w:t>
            </w:r>
            <w:r w:rsidR="007718D6" w:rsidRPr="00A26F39">
              <w:rPr>
                <w:i/>
                <w:sz w:val="20"/>
                <w:szCs w:val="20"/>
              </w:rPr>
              <w:t xml:space="preserve">. Jeigu VP </w:t>
            </w:r>
            <w:r w:rsidR="00534DB4" w:rsidRPr="00A26F39">
              <w:rPr>
                <w:i/>
                <w:sz w:val="20"/>
                <w:szCs w:val="20"/>
              </w:rPr>
              <w:t xml:space="preserve">neplanuojama įgyvendinti didesnio už mažą VP, kuriame </w:t>
            </w:r>
            <w:r w:rsidR="007718D6" w:rsidRPr="00A26F39">
              <w:rPr>
                <w:i/>
                <w:sz w:val="20"/>
                <w:szCs w:val="20"/>
              </w:rPr>
              <w:t>numatyta neekonominė</w:t>
            </w:r>
            <w:r w:rsidR="00D50702" w:rsidRPr="00A26F39">
              <w:rPr>
                <w:i/>
                <w:sz w:val="20"/>
                <w:szCs w:val="20"/>
              </w:rPr>
              <w:t>, socialinio pobūdžio veikla</w:t>
            </w:r>
            <w:r w:rsidR="007718D6" w:rsidRPr="00A26F39">
              <w:rPr>
                <w:i/>
                <w:sz w:val="20"/>
                <w:szCs w:val="20"/>
              </w:rPr>
              <w:t>,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36A973C1" w14:textId="77777777" w:rsidR="001B522A" w:rsidRPr="00A26F39" w:rsidRDefault="001B522A" w:rsidP="001B522A">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3F906AFF" w14:textId="1DCA95A5" w:rsidR="001B522A" w:rsidRPr="00A26F39" w:rsidRDefault="001B522A" w:rsidP="001B522A">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22659793" w14:textId="77777777" w:rsidR="001B522A" w:rsidRPr="00A26F39" w:rsidRDefault="001B522A" w:rsidP="008C2844">
            <w:pPr>
              <w:pStyle w:val="NormalWeb"/>
              <w:spacing w:before="0" w:after="0"/>
              <w:rPr>
                <w:sz w:val="22"/>
                <w:szCs w:val="22"/>
                <w:lang w:val="lt-LT"/>
              </w:rPr>
            </w:pPr>
          </w:p>
        </w:tc>
      </w:tr>
      <w:tr w:rsidR="00C50EAE" w:rsidRPr="00A26F39" w14:paraId="00B8A9FA" w14:textId="77777777" w:rsidTr="004067BF">
        <w:trPr>
          <w:trHeight w:val="20"/>
        </w:trPr>
        <w:tc>
          <w:tcPr>
            <w:tcW w:w="567" w:type="dxa"/>
            <w:tcBorders>
              <w:top w:val="single" w:sz="4" w:space="0" w:color="auto"/>
              <w:left w:val="single" w:sz="4" w:space="0" w:color="auto"/>
              <w:right w:val="single" w:sz="4" w:space="0" w:color="auto"/>
            </w:tcBorders>
          </w:tcPr>
          <w:p w14:paraId="006320C3" w14:textId="77777777" w:rsidR="00C50EAE" w:rsidRPr="00A26F39" w:rsidRDefault="00C50EAE"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AD176A9" w14:textId="77777777" w:rsidR="00C50EAE" w:rsidRPr="00A26F39" w:rsidRDefault="00C50EAE" w:rsidP="00C50EAE">
            <w:pPr>
              <w:jc w:val="both"/>
              <w:rPr>
                <w:sz w:val="22"/>
                <w:szCs w:val="22"/>
              </w:rPr>
            </w:pPr>
            <w:r w:rsidRPr="00A26F39">
              <w:rPr>
                <w:sz w:val="22"/>
                <w:szCs w:val="22"/>
              </w:rPr>
              <w:t>Ar tuo atveju, jeigu tai yra mokymų VP, VP planuojama įgyvendinti VVG teritorijoje ir (arba) kitų Lietuvos Respublikos savivaldybių teritorijose?</w:t>
            </w:r>
          </w:p>
          <w:p w14:paraId="75EC8CE9" w14:textId="73BA4046" w:rsidR="00C50EAE" w:rsidRPr="00A26F39" w:rsidRDefault="00C57916" w:rsidP="00C50EAE">
            <w:pPr>
              <w:jc w:val="both"/>
              <w:rPr>
                <w:i/>
                <w:sz w:val="20"/>
                <w:szCs w:val="20"/>
              </w:rPr>
            </w:pPr>
            <w:r w:rsidRPr="00A26F39">
              <w:rPr>
                <w:i/>
                <w:sz w:val="20"/>
                <w:szCs w:val="20"/>
              </w:rPr>
              <w:t xml:space="preserve">(Nustatoma remiantis pirminės VP paraiškos 2 dalies „Bendra informacija apie vietos projektą“ 2.8 papunktyje „Vietos projekto įgyvendinimo vieta“ pateikta informacija, pirminės VP paraiškos 3 dalies „Vietos projekto idėjos aprašymas“ pateiktame VP aprašyme. </w:t>
            </w:r>
            <w:r w:rsidRPr="00A26F39">
              <w:rPr>
                <w:i/>
                <w:color w:val="000000"/>
                <w:sz w:val="20"/>
                <w:szCs w:val="20"/>
              </w:rPr>
              <w:t xml:space="preserve">Žymimas atsakymas „Taip“, jeigu nustatoma, kad mokymų VP planuojama įgyvendinti </w:t>
            </w:r>
            <w:r w:rsidRPr="00A26F39">
              <w:rPr>
                <w:i/>
                <w:sz w:val="20"/>
                <w:szCs w:val="20"/>
              </w:rPr>
              <w:t>VVG teritorijoje ir (arba) kitų Lietuvos Respublikos savivaldybių teritorijose. Žymimas atsakymas „Ne“, jeigu nustatoma, kad mokymų VP planuojama įgyvendinti ne VVG teritorijoje ir (arba) kitų Lietuvos Respublikos savivaldybių teritorijose. Jeigu tai nėra mokymų VP, žymimas atsakymas „N/a“.)</w:t>
            </w:r>
          </w:p>
        </w:tc>
        <w:tc>
          <w:tcPr>
            <w:tcW w:w="1701" w:type="dxa"/>
            <w:tcBorders>
              <w:left w:val="single" w:sz="4" w:space="0" w:color="auto"/>
              <w:right w:val="single" w:sz="4" w:space="0" w:color="auto"/>
            </w:tcBorders>
            <w:shd w:val="clear" w:color="auto" w:fill="auto"/>
            <w:vAlign w:val="center"/>
          </w:tcPr>
          <w:p w14:paraId="3B02B91C" w14:textId="77777777" w:rsidR="00C50EAE" w:rsidRPr="00A26F39" w:rsidRDefault="00C50EAE" w:rsidP="00C50EAE">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0EE6D011" w14:textId="72843086" w:rsidR="00C50EAE" w:rsidRPr="00A26F39" w:rsidRDefault="00C50EAE" w:rsidP="00C50EAE">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47C8E2FC" w14:textId="77777777" w:rsidR="00C50EAE" w:rsidRPr="00A26F39" w:rsidRDefault="00C50EAE" w:rsidP="008C2844">
            <w:pPr>
              <w:pStyle w:val="NormalWeb"/>
              <w:spacing w:before="0" w:after="0"/>
              <w:rPr>
                <w:sz w:val="22"/>
                <w:szCs w:val="22"/>
                <w:lang w:val="lt-LT"/>
              </w:rPr>
            </w:pPr>
          </w:p>
        </w:tc>
      </w:tr>
      <w:tr w:rsidR="001B522A" w:rsidRPr="00A26F39" w14:paraId="25EC0BCA" w14:textId="77777777" w:rsidTr="004067BF">
        <w:trPr>
          <w:trHeight w:val="20"/>
        </w:trPr>
        <w:tc>
          <w:tcPr>
            <w:tcW w:w="567" w:type="dxa"/>
            <w:tcBorders>
              <w:top w:val="single" w:sz="4" w:space="0" w:color="auto"/>
              <w:left w:val="single" w:sz="4" w:space="0" w:color="auto"/>
              <w:right w:val="single" w:sz="4" w:space="0" w:color="auto"/>
            </w:tcBorders>
          </w:tcPr>
          <w:p w14:paraId="7CD66461" w14:textId="77777777" w:rsidR="001B522A" w:rsidRPr="00A26F39" w:rsidRDefault="001B522A"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28032216" w14:textId="3BC6AF3A" w:rsidR="001B522A" w:rsidRPr="00A26F39" w:rsidRDefault="00C27307" w:rsidP="00C27307">
            <w:pPr>
              <w:jc w:val="both"/>
              <w:rPr>
                <w:sz w:val="22"/>
                <w:szCs w:val="22"/>
              </w:rPr>
            </w:pPr>
            <w:r w:rsidRPr="00A26F39">
              <w:rPr>
                <w:sz w:val="22"/>
                <w:szCs w:val="22"/>
              </w:rPr>
              <w:t xml:space="preserve">Ar tuo atveju, jeigu VP numatyta neekonominė, socialinio pobūdžio veikla, kurios tikslinė grupė – VVG teritorijos gyventojų grupės arba NVO ir planuojama įgyvendinti mažą VP, VP </w:t>
            </w:r>
            <w:r w:rsidR="00527903" w:rsidRPr="00A26F39">
              <w:rPr>
                <w:sz w:val="22"/>
                <w:szCs w:val="22"/>
              </w:rPr>
              <w:t>planuojama</w:t>
            </w:r>
            <w:r w:rsidRPr="00A26F39">
              <w:rPr>
                <w:sz w:val="22"/>
                <w:szCs w:val="22"/>
              </w:rPr>
              <w:t xml:space="preserve"> </w:t>
            </w:r>
            <w:r w:rsidR="00527903" w:rsidRPr="00A26F39">
              <w:rPr>
                <w:sz w:val="22"/>
                <w:szCs w:val="22"/>
              </w:rPr>
              <w:t xml:space="preserve">įgyvendinti </w:t>
            </w:r>
            <w:r w:rsidRPr="00A26F39">
              <w:rPr>
                <w:sz w:val="22"/>
                <w:szCs w:val="22"/>
              </w:rPr>
              <w:t>VVG teritorijoje ir (arba) kitų Lietuvos Respublikos savivaldybių teritorijose?</w:t>
            </w:r>
          </w:p>
          <w:p w14:paraId="47D5C53E" w14:textId="2606FBC6" w:rsidR="000B5094" w:rsidRPr="00A26F39" w:rsidRDefault="000B5094" w:rsidP="00054175">
            <w:pPr>
              <w:jc w:val="both"/>
              <w:rPr>
                <w:i/>
                <w:sz w:val="20"/>
                <w:szCs w:val="20"/>
              </w:rPr>
            </w:pPr>
            <w:r w:rsidRPr="00A26F39">
              <w:rPr>
                <w:i/>
                <w:sz w:val="20"/>
                <w:szCs w:val="20"/>
              </w:rPr>
              <w:t>(</w:t>
            </w:r>
            <w:r w:rsidR="00FD0E33" w:rsidRPr="00A26F39">
              <w:rPr>
                <w:i/>
                <w:sz w:val="20"/>
                <w:szCs w:val="20"/>
              </w:rPr>
              <w:t>Patikrinama, ar tuo atveju, jeigu VP numatyta neekonominė, socialinio pobūdžio veikla, kurios tikslinė grupė – VVG teritorijos gyventojų grupės arba NVO ir planuojama įgyvendinti mažą VP (mažas VP, vadovaujantis VP administravim</w:t>
            </w:r>
            <w:r w:rsidR="008E1C50" w:rsidRPr="00A26F39">
              <w:rPr>
                <w:i/>
                <w:sz w:val="20"/>
                <w:szCs w:val="20"/>
              </w:rPr>
              <w:t>o taisyklių 6.15</w:t>
            </w:r>
            <w:r w:rsidR="00FD0E33" w:rsidRPr="00A26F39">
              <w:rPr>
                <w:i/>
                <w:sz w:val="20"/>
                <w:szCs w:val="20"/>
              </w:rPr>
              <w:t xml:space="preserve"> papunktyje pateikta sąvoka, yra VP, kuriam įgyvendinti prašoma paramos suma neviršija 10 000 eurų), VP įgyvendinimas planuojamas VVG teritorijoje ir (arba) kitų Lietuvos Respublikos savivaldybių teritorijose. </w:t>
            </w:r>
            <w:r w:rsidR="003D549A" w:rsidRPr="00A26F39">
              <w:rPr>
                <w:i/>
                <w:sz w:val="20"/>
                <w:szCs w:val="20"/>
              </w:rPr>
              <w:t>Nustatoma remiantis pareiškėjo pateiktos informacijos visuma, t. y. pirminės VP paraiškos 2 dalies „Bendra informacija apie vietos projektą“ 2.8 papunktyje „Vietos projekto įgyvendinimo vieta“ pateikta informacija, pirminės VP paraiškos 3 dalies „Vietos projekto idėjos aprašymas“ pateiktame VP aprašyme, verslo plane (kai toks teikiamas), taip pat visose kitose susijusiose pirminės ir galutinės paraiškos dalyse bei kartu su pirmine ir galutine paraiška pateiktuose susijusiuose dokumentuose</w:t>
            </w:r>
            <w:r w:rsidR="008A5352" w:rsidRPr="00A26F39">
              <w:rPr>
                <w:i/>
                <w:sz w:val="20"/>
                <w:szCs w:val="20"/>
              </w:rPr>
              <w:t>, kuriuose pateikta informacija apie VP įgyvendinimo vietą</w:t>
            </w:r>
            <w:r w:rsidR="003D549A" w:rsidRPr="00A26F39">
              <w:rPr>
                <w:i/>
                <w:sz w:val="20"/>
                <w:szCs w:val="20"/>
              </w:rPr>
              <w:t xml:space="preserve">. Vertinant atkreiptinas dėmesys į </w:t>
            </w:r>
            <w:r w:rsidR="003D549A" w:rsidRPr="00A26F39">
              <w:rPr>
                <w:bCs/>
                <w:i/>
                <w:sz w:val="20"/>
                <w:szCs w:val="20"/>
              </w:rPr>
              <w:t xml:space="preserve">VP administravimo taisyklių 129 punkto reikalavimą, kuriame nurodyta, kad </w:t>
            </w:r>
            <w:r w:rsidR="003D549A" w:rsidRPr="00A26F39">
              <w:rPr>
                <w:i/>
                <w:sz w:val="20"/>
                <w:szCs w:val="20"/>
              </w:rPr>
              <w:t xml:space="preserve">galutinių VP paraiškų tinkamumo vertinimo metu neleidžiama keisti, taisyti, tikslinti pirminės VP paraiškos dalies, skirtos VP idėjai apibūdinti, taip pat prie galutinės VP paraiškos pateikto VP verslo plano (jeigu </w:t>
            </w:r>
            <w:r w:rsidR="006677DF" w:rsidRPr="00A26F39">
              <w:rPr>
                <w:i/>
                <w:sz w:val="20"/>
                <w:szCs w:val="20"/>
              </w:rPr>
              <w:t>toks teikiamas</w:t>
            </w:r>
            <w:r w:rsidR="003D549A" w:rsidRPr="00A26F39">
              <w:rPr>
                <w:i/>
                <w:sz w:val="20"/>
                <w:szCs w:val="20"/>
              </w:rPr>
              <w:t xml:space="preserve">). </w:t>
            </w:r>
            <w:r w:rsidR="00A66C37" w:rsidRPr="00A26F39">
              <w:rPr>
                <w:i/>
                <w:sz w:val="20"/>
                <w:szCs w:val="20"/>
              </w:rPr>
              <w:t xml:space="preserve">Vertintojas išnagrinėjęs </w:t>
            </w:r>
            <w:r w:rsidR="003D549A" w:rsidRPr="00A26F39">
              <w:rPr>
                <w:i/>
                <w:sz w:val="20"/>
                <w:szCs w:val="20"/>
              </w:rPr>
              <w:t xml:space="preserve">pareiškėjo </w:t>
            </w:r>
            <w:r w:rsidR="00A66C37" w:rsidRPr="00A26F39">
              <w:rPr>
                <w:i/>
                <w:sz w:val="20"/>
                <w:szCs w:val="20"/>
              </w:rPr>
              <w:t>pateiktą informaciją</w:t>
            </w:r>
            <w:r w:rsidR="00974E59" w:rsidRPr="00A26F39">
              <w:rPr>
                <w:i/>
                <w:sz w:val="20"/>
                <w:szCs w:val="20"/>
              </w:rPr>
              <w:t xml:space="preserve"> ir nenustatęs neatitikimų VP administravimo taisyklių 23.1.4.5 papunkčio reikalavimams</w:t>
            </w:r>
            <w:r w:rsidR="00A66C37" w:rsidRPr="00A26F39">
              <w:rPr>
                <w:i/>
                <w:sz w:val="20"/>
                <w:szCs w:val="20"/>
              </w:rPr>
              <w:t xml:space="preserve">, pažymi </w:t>
            </w:r>
            <w:r w:rsidR="00974E59" w:rsidRPr="00A26F39">
              <w:rPr>
                <w:i/>
                <w:sz w:val="20"/>
                <w:szCs w:val="20"/>
              </w:rPr>
              <w:t>teigiamą „Taip “</w:t>
            </w:r>
            <w:r w:rsidR="00A66C37" w:rsidRPr="00A26F39">
              <w:rPr>
                <w:i/>
                <w:sz w:val="20"/>
                <w:szCs w:val="20"/>
              </w:rPr>
              <w:t>atsakymą</w:t>
            </w:r>
            <w:r w:rsidR="003D549A" w:rsidRPr="00A26F39">
              <w:rPr>
                <w:i/>
                <w:sz w:val="20"/>
                <w:szCs w:val="20"/>
              </w:rPr>
              <w:t xml:space="preserve">. </w:t>
            </w:r>
            <w:r w:rsidR="00974E59" w:rsidRPr="00A26F39">
              <w:rPr>
                <w:i/>
                <w:sz w:val="20"/>
                <w:szCs w:val="20"/>
              </w:rPr>
              <w:t xml:space="preserve">Nustačius neatitikimus, žymimas „Ne“ atsakymas. </w:t>
            </w:r>
            <w:r w:rsidR="00054175" w:rsidRPr="00A26F39">
              <w:rPr>
                <w:i/>
                <w:sz w:val="20"/>
                <w:szCs w:val="20"/>
              </w:rPr>
              <w:t>Jeigu VP neplanuojama</w:t>
            </w:r>
            <w:r w:rsidR="000F4A8C" w:rsidRPr="00A26F39">
              <w:rPr>
                <w:i/>
                <w:sz w:val="20"/>
                <w:szCs w:val="20"/>
              </w:rPr>
              <w:t xml:space="preserve"> </w:t>
            </w:r>
            <w:r w:rsidR="00054175" w:rsidRPr="00A26F39">
              <w:rPr>
                <w:i/>
                <w:sz w:val="20"/>
                <w:szCs w:val="20"/>
              </w:rPr>
              <w:t xml:space="preserve">įgyvendinti mažo VP, kuriame numatyta </w:t>
            </w:r>
            <w:r w:rsidR="000F4A8C" w:rsidRPr="00A26F39">
              <w:rPr>
                <w:i/>
                <w:sz w:val="20"/>
                <w:szCs w:val="20"/>
              </w:rPr>
              <w:t>neekonominė, socialinio pobūdžio veikla, kurios tikslinė grupė – VVG teritorij</w:t>
            </w:r>
            <w:r w:rsidR="00054175" w:rsidRPr="00A26F39">
              <w:rPr>
                <w:i/>
                <w:sz w:val="20"/>
                <w:szCs w:val="20"/>
              </w:rPr>
              <w:t>os gyventojų grupės arba NVO</w:t>
            </w:r>
            <w:r w:rsidR="003D549A" w:rsidRPr="00A26F39">
              <w:rPr>
                <w:i/>
                <w:sz w:val="20"/>
                <w:szCs w:val="20"/>
              </w:rPr>
              <w:t>, žymimas atsakymas „N/a</w:t>
            </w:r>
            <w:r w:rsidR="00891B98" w:rsidRPr="00A26F39">
              <w:rPr>
                <w:i/>
                <w:sz w:val="20"/>
                <w:szCs w:val="20"/>
              </w:rPr>
              <w:t>.</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37CC8394" w14:textId="77777777" w:rsidR="001B522A" w:rsidRPr="00A26F39" w:rsidRDefault="001B522A" w:rsidP="001B522A">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6EFCAA92" w14:textId="3BE08641" w:rsidR="001B522A" w:rsidRPr="00A26F39" w:rsidRDefault="001B522A" w:rsidP="001B522A">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6E289514" w14:textId="77777777" w:rsidR="001B522A" w:rsidRPr="00A26F39" w:rsidRDefault="001B522A" w:rsidP="008C2844">
            <w:pPr>
              <w:pStyle w:val="NormalWeb"/>
              <w:spacing w:before="0" w:after="0"/>
              <w:rPr>
                <w:sz w:val="22"/>
                <w:szCs w:val="22"/>
                <w:lang w:val="lt-LT"/>
              </w:rPr>
            </w:pPr>
          </w:p>
        </w:tc>
      </w:tr>
      <w:tr w:rsidR="008C2844" w:rsidRPr="00A26F39" w14:paraId="17FC2AFE" w14:textId="77777777" w:rsidTr="004067BF">
        <w:trPr>
          <w:trHeight w:val="20"/>
        </w:trPr>
        <w:tc>
          <w:tcPr>
            <w:tcW w:w="567" w:type="dxa"/>
            <w:tcBorders>
              <w:top w:val="single" w:sz="4" w:space="0" w:color="auto"/>
              <w:left w:val="single" w:sz="4" w:space="0" w:color="auto"/>
              <w:right w:val="single" w:sz="4" w:space="0" w:color="auto"/>
            </w:tcBorders>
          </w:tcPr>
          <w:p w14:paraId="569350F3" w14:textId="77777777" w:rsidR="008C2844" w:rsidRPr="00A26F39" w:rsidRDefault="008C2844"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54C32250" w14:textId="5D6570F0" w:rsidR="008C2844" w:rsidRPr="00A26F39" w:rsidRDefault="00986FDE" w:rsidP="00986FDE">
            <w:pPr>
              <w:jc w:val="both"/>
              <w:rPr>
                <w:sz w:val="22"/>
                <w:szCs w:val="22"/>
              </w:rPr>
            </w:pPr>
            <w:r w:rsidRPr="00A26F39">
              <w:rPr>
                <w:sz w:val="22"/>
                <w:szCs w:val="22"/>
              </w:rPr>
              <w:t xml:space="preserve">Ar, tuo atveju, jeigu VP numatytos investicijos naujo verslo kūrimui arba esamo verslo plėtrai (įskaitant </w:t>
            </w:r>
            <w:r w:rsidR="00B13410" w:rsidRPr="00A26F39">
              <w:rPr>
                <w:sz w:val="22"/>
                <w:szCs w:val="22"/>
              </w:rPr>
              <w:t>NVO</w:t>
            </w:r>
            <w:r w:rsidR="00F17AFD">
              <w:rPr>
                <w:sz w:val="22"/>
                <w:szCs w:val="22"/>
              </w:rPr>
              <w:t>,</w:t>
            </w:r>
            <w:r w:rsidR="00B13410" w:rsidRPr="00A26F39">
              <w:rPr>
                <w:sz w:val="22"/>
                <w:szCs w:val="22"/>
              </w:rPr>
              <w:t xml:space="preserve"> </w:t>
            </w:r>
            <w:r w:rsidR="00F17AFD">
              <w:rPr>
                <w:sz w:val="22"/>
                <w:szCs w:val="22"/>
              </w:rPr>
              <w:t xml:space="preserve">bendruomeninį </w:t>
            </w:r>
            <w:r w:rsidR="00B13410" w:rsidRPr="00A26F39">
              <w:rPr>
                <w:sz w:val="22"/>
                <w:szCs w:val="22"/>
              </w:rPr>
              <w:t xml:space="preserve">ir </w:t>
            </w:r>
            <w:r w:rsidRPr="00A26F39">
              <w:rPr>
                <w:sz w:val="22"/>
                <w:szCs w:val="22"/>
              </w:rPr>
              <w:t xml:space="preserve">socialinį verslą), prie VP paraiškos yra pateiktas </w:t>
            </w:r>
            <w:r w:rsidR="00AE31F9" w:rsidRPr="00A26F39">
              <w:rPr>
                <w:sz w:val="22"/>
                <w:szCs w:val="22"/>
              </w:rPr>
              <w:t xml:space="preserve">tinkamas </w:t>
            </w:r>
            <w:r w:rsidRPr="00A26F39">
              <w:rPr>
                <w:sz w:val="22"/>
                <w:szCs w:val="22"/>
              </w:rPr>
              <w:t xml:space="preserve">VP </w:t>
            </w:r>
            <w:r w:rsidR="00A360A4" w:rsidRPr="00A26F39">
              <w:rPr>
                <w:sz w:val="22"/>
                <w:szCs w:val="22"/>
              </w:rPr>
              <w:t>verslo planas</w:t>
            </w:r>
            <w:r w:rsidRPr="00A26F39">
              <w:rPr>
                <w:sz w:val="22"/>
                <w:szCs w:val="22"/>
              </w:rPr>
              <w:t>?</w:t>
            </w:r>
          </w:p>
          <w:p w14:paraId="6C9569D8" w14:textId="6E664E41" w:rsidR="00986FDE" w:rsidRPr="00A26F39" w:rsidRDefault="00986FDE" w:rsidP="002D5C49">
            <w:pPr>
              <w:jc w:val="both"/>
              <w:rPr>
                <w:i/>
                <w:sz w:val="20"/>
                <w:szCs w:val="20"/>
              </w:rPr>
            </w:pPr>
            <w:r w:rsidRPr="00A26F39">
              <w:rPr>
                <w:i/>
                <w:sz w:val="20"/>
                <w:szCs w:val="20"/>
              </w:rPr>
              <w:t>(</w:t>
            </w:r>
            <w:r w:rsidR="0050480F" w:rsidRPr="00A26F39">
              <w:rPr>
                <w:i/>
                <w:sz w:val="20"/>
              </w:rPr>
              <w:t xml:space="preserve">Vertintojas patikrina, ar prie paraiškos yra </w:t>
            </w:r>
            <w:r w:rsidR="0050480F" w:rsidRPr="00A26F39">
              <w:rPr>
                <w:i/>
                <w:spacing w:val="-2"/>
                <w:sz w:val="20"/>
              </w:rPr>
              <w:t xml:space="preserve">pateiktas verslo planas </w:t>
            </w:r>
            <w:r w:rsidR="0050480F" w:rsidRPr="00A26F39">
              <w:rPr>
                <w:i/>
                <w:sz w:val="20"/>
              </w:rPr>
              <w:t>pagrindžia</w:t>
            </w:r>
            <w:r w:rsidR="006F595E" w:rsidRPr="00A26F39">
              <w:rPr>
                <w:i/>
                <w:sz w:val="20"/>
              </w:rPr>
              <w:t>ntis</w:t>
            </w:r>
            <w:r w:rsidR="0050480F" w:rsidRPr="00A26F39">
              <w:rPr>
                <w:i/>
                <w:sz w:val="20"/>
              </w:rPr>
              <w:t xml:space="preserve"> projekto reikalingumą, investicijų poreikį, </w:t>
            </w:r>
            <w:r w:rsidR="006F595E" w:rsidRPr="00A26F39">
              <w:rPr>
                <w:i/>
                <w:sz w:val="20"/>
              </w:rPr>
              <w:t xml:space="preserve">jame pateikta informacija </w:t>
            </w:r>
            <w:r w:rsidR="00161922" w:rsidRPr="00A26F39">
              <w:rPr>
                <w:i/>
                <w:sz w:val="20"/>
              </w:rPr>
              <w:t>neprieštarauja pirminės VP paraiškos 3 dalyje „</w:t>
            </w:r>
            <w:r w:rsidR="0020166B" w:rsidRPr="00A26F39">
              <w:rPr>
                <w:i/>
                <w:sz w:val="20"/>
              </w:rPr>
              <w:t>Vietos projekto idėjos aprašymas</w:t>
            </w:r>
            <w:r w:rsidR="00161922" w:rsidRPr="00A26F39">
              <w:rPr>
                <w:i/>
                <w:sz w:val="20"/>
              </w:rPr>
              <w:t>“</w:t>
            </w:r>
            <w:r w:rsidR="0020166B" w:rsidRPr="00A26F39">
              <w:rPr>
                <w:i/>
                <w:sz w:val="20"/>
              </w:rPr>
              <w:t xml:space="preserve"> pateiktai informacijai, 5 dalyje „Vietos projekto finansinis planas“ nurodytoms VP investicijoms</w:t>
            </w:r>
            <w:r w:rsidR="009D7A88" w:rsidRPr="00A26F39">
              <w:rPr>
                <w:i/>
                <w:sz w:val="20"/>
              </w:rPr>
              <w:t>, jų vertėms</w:t>
            </w:r>
            <w:r w:rsidR="0020166B" w:rsidRPr="00A26F39">
              <w:rPr>
                <w:i/>
                <w:sz w:val="20"/>
              </w:rPr>
              <w:t xml:space="preserve">, kitai pirminėje ir galutinėje VP paraiškoje ir jos prieduose pateiktai </w:t>
            </w:r>
            <w:r w:rsidR="00797FE9" w:rsidRPr="00A26F39">
              <w:rPr>
                <w:i/>
                <w:sz w:val="20"/>
              </w:rPr>
              <w:t xml:space="preserve">susijusiai </w:t>
            </w:r>
            <w:r w:rsidR="0020166B" w:rsidRPr="00A26F39">
              <w:rPr>
                <w:i/>
                <w:sz w:val="20"/>
              </w:rPr>
              <w:t>informacijai</w:t>
            </w:r>
            <w:r w:rsidR="0050480F" w:rsidRPr="00A26F39">
              <w:rPr>
                <w:i/>
                <w:sz w:val="20"/>
              </w:rPr>
              <w:t xml:space="preserve">. </w:t>
            </w:r>
            <w:r w:rsidR="009D383F" w:rsidRPr="00A26F39">
              <w:rPr>
                <w:i/>
                <w:sz w:val="20"/>
              </w:rPr>
              <w:t xml:space="preserve">Kai vertinamas socialinio verslo VP, įvertinama, ar verslo plano 8 dalyje tinkamai nustatyti socialinio verslo socialinio poveikio matavimo rodikliai. </w:t>
            </w:r>
            <w:r w:rsidR="0050480F" w:rsidRPr="00A26F39">
              <w:rPr>
                <w:i/>
                <w:sz w:val="20"/>
              </w:rPr>
              <w:t xml:space="preserve">Taip pat patiktina, ar verslo planas parengtas pagal </w:t>
            </w:r>
            <w:r w:rsidR="00136D95" w:rsidRPr="00A26F39">
              <w:rPr>
                <w:i/>
                <w:sz w:val="20"/>
              </w:rPr>
              <w:t xml:space="preserve">patvirtinto priemonės / veiklos srities, pagal kurią </w:t>
            </w:r>
            <w:r w:rsidR="004D379C" w:rsidRPr="00A26F39">
              <w:rPr>
                <w:i/>
                <w:sz w:val="20"/>
              </w:rPr>
              <w:t>planuojama įgyvendinti vertinamą</w:t>
            </w:r>
            <w:r w:rsidR="00136D95" w:rsidRPr="00A26F39">
              <w:rPr>
                <w:i/>
                <w:sz w:val="20"/>
              </w:rPr>
              <w:t xml:space="preserve"> VP, FSA </w:t>
            </w:r>
            <w:r w:rsidR="0050480F" w:rsidRPr="00A26F39">
              <w:rPr>
                <w:i/>
                <w:sz w:val="20"/>
              </w:rPr>
              <w:t xml:space="preserve">priede pateiktą </w:t>
            </w:r>
            <w:r w:rsidR="001B0522" w:rsidRPr="00A26F39">
              <w:rPr>
                <w:i/>
                <w:sz w:val="20"/>
              </w:rPr>
              <w:t xml:space="preserve">pavyzdinę VP verslo plano </w:t>
            </w:r>
            <w:r w:rsidR="0050480F" w:rsidRPr="00A26F39">
              <w:rPr>
                <w:i/>
                <w:sz w:val="20"/>
              </w:rPr>
              <w:t>formą</w:t>
            </w:r>
            <w:r w:rsidR="00136D95" w:rsidRPr="00A26F39">
              <w:rPr>
                <w:i/>
                <w:sz w:val="20"/>
              </w:rPr>
              <w:t xml:space="preserve"> (</w:t>
            </w:r>
            <w:r w:rsidR="001B0522" w:rsidRPr="00A26F39">
              <w:rPr>
                <w:i/>
                <w:sz w:val="20"/>
              </w:rPr>
              <w:t xml:space="preserve">VVG parengtą pagal </w:t>
            </w:r>
            <w:r w:rsidR="005D5F5A" w:rsidRPr="00A26F39">
              <w:rPr>
                <w:i/>
                <w:sz w:val="20"/>
              </w:rPr>
              <w:t>VP a</w:t>
            </w:r>
            <w:r w:rsidR="00DE7C7E" w:rsidRPr="00A26F39">
              <w:rPr>
                <w:i/>
                <w:sz w:val="20"/>
              </w:rPr>
              <w:t>dministravimo taisyklių 5</w:t>
            </w:r>
            <w:r w:rsidR="001B0522" w:rsidRPr="00A26F39">
              <w:rPr>
                <w:i/>
                <w:sz w:val="20"/>
              </w:rPr>
              <w:t xml:space="preserve"> priedą</w:t>
            </w:r>
            <w:r w:rsidR="00136D95" w:rsidRPr="00A26F39">
              <w:rPr>
                <w:i/>
                <w:sz w:val="20"/>
              </w:rPr>
              <w:t>)</w:t>
            </w:r>
            <w:r w:rsidR="004D379C" w:rsidRPr="00A26F39">
              <w:rPr>
                <w:i/>
                <w:sz w:val="20"/>
              </w:rPr>
              <w:t>, ar užpildyta visa pavyzdinio verslo plano formos instrukcijoje prašoma informacija</w:t>
            </w:r>
            <w:r w:rsidR="00D9574C" w:rsidRPr="00A26F39">
              <w:rPr>
                <w:i/>
                <w:sz w:val="20"/>
              </w:rPr>
              <w:t xml:space="preserve"> pagal nurodytus reikalavimus</w:t>
            </w:r>
            <w:r w:rsidR="0050480F" w:rsidRPr="00A26F39">
              <w:rPr>
                <w:i/>
                <w:sz w:val="20"/>
              </w:rPr>
              <w:t xml:space="preserve">. </w:t>
            </w:r>
            <w:r w:rsidR="00A360A4" w:rsidRPr="00A26F39">
              <w:rPr>
                <w:i/>
                <w:sz w:val="20"/>
                <w:szCs w:val="20"/>
              </w:rPr>
              <w:t xml:space="preserve">Vertinant atkreiptinas dėmesys į </w:t>
            </w:r>
            <w:r w:rsidR="00A360A4" w:rsidRPr="00A26F39">
              <w:rPr>
                <w:bCs/>
                <w:i/>
                <w:sz w:val="20"/>
                <w:szCs w:val="20"/>
              </w:rPr>
              <w:t xml:space="preserve">VP administravimo taisyklių 129 punkto reikalavimą, kuriame nurodyta, kad </w:t>
            </w:r>
            <w:r w:rsidR="00A360A4" w:rsidRPr="00A26F39">
              <w:rPr>
                <w:i/>
                <w:sz w:val="20"/>
                <w:szCs w:val="20"/>
              </w:rPr>
              <w:t>galutinių VP paraiškų tinkamumo vertinimo metu neleidžiama keisti, taisyti, tikslinti prie galutinės VP paraiškos pa</w:t>
            </w:r>
            <w:r w:rsidR="00923763" w:rsidRPr="00A26F39">
              <w:rPr>
                <w:i/>
                <w:sz w:val="20"/>
                <w:szCs w:val="20"/>
              </w:rPr>
              <w:t xml:space="preserve">teikto VP verslo plano. </w:t>
            </w:r>
            <w:r w:rsidR="002D5C49" w:rsidRPr="00A26F39">
              <w:rPr>
                <w:i/>
                <w:sz w:val="20"/>
                <w:szCs w:val="20"/>
              </w:rPr>
              <w:t>Tuo atveju, jeigu VPS vykdytoja, vadovaudamasi VP administravimo taisyklių 44.1 papunkčiu, yra priėmusi sprendimą, netaikyti reikalavimo kartu su paraiška pateikti VP verslo plano, kai kviečiama teikti mažus VP (t. y. VP kuriems įgyvendinti prašoma paramos suma neviršija 10 000 eurų), skirtus verslo plėtrai</w:t>
            </w:r>
            <w:r w:rsidR="002D5C49">
              <w:rPr>
                <w:i/>
                <w:sz w:val="20"/>
                <w:szCs w:val="20"/>
              </w:rPr>
              <w:t xml:space="preserve">, patikrinama pagal VP </w:t>
            </w:r>
            <w:r w:rsidR="002D5C49" w:rsidRPr="002D5C49">
              <w:rPr>
                <w:rFonts w:eastAsia="Calibri"/>
                <w:i/>
                <w:sz w:val="20"/>
                <w:szCs w:val="20"/>
                <w:lang w:eastAsia="lt-LT"/>
              </w:rPr>
              <w:t xml:space="preserve">paraiškoje </w:t>
            </w:r>
            <w:r w:rsidR="002D5C49">
              <w:rPr>
                <w:rFonts w:eastAsia="Calibri"/>
                <w:i/>
                <w:sz w:val="20"/>
                <w:szCs w:val="20"/>
                <w:lang w:eastAsia="lt-LT"/>
              </w:rPr>
              <w:t>integruotus privalomus</w:t>
            </w:r>
            <w:r w:rsidR="002D5C49" w:rsidRPr="002D5C49">
              <w:rPr>
                <w:rFonts w:eastAsia="Calibri"/>
                <w:i/>
                <w:sz w:val="20"/>
                <w:szCs w:val="20"/>
                <w:lang w:eastAsia="lt-LT"/>
              </w:rPr>
              <w:t xml:space="preserve"> verslo plano elem</w:t>
            </w:r>
            <w:r w:rsidR="002D5C49">
              <w:rPr>
                <w:rFonts w:eastAsia="Calibri"/>
                <w:i/>
                <w:sz w:val="20"/>
                <w:szCs w:val="20"/>
                <w:lang w:eastAsia="lt-LT"/>
              </w:rPr>
              <w:t>entus.</w:t>
            </w:r>
            <w:r w:rsidR="002D5C49" w:rsidRPr="00A26F39">
              <w:rPr>
                <w:i/>
                <w:sz w:val="20"/>
                <w:szCs w:val="20"/>
              </w:rPr>
              <w:t xml:space="preserve"> </w:t>
            </w:r>
            <w:r w:rsidR="00112EB9" w:rsidRPr="00A26F39">
              <w:rPr>
                <w:i/>
                <w:sz w:val="20"/>
                <w:szCs w:val="20"/>
              </w:rPr>
              <w:t xml:space="preserve">Išnagrinėjus pareiškėjo pateiktą verslo planą, pažymimas atitinkamas atsakymas. Jeigu VP </w:t>
            </w:r>
            <w:r w:rsidR="000D0064" w:rsidRPr="00A26F39">
              <w:rPr>
                <w:i/>
                <w:sz w:val="20"/>
                <w:szCs w:val="20"/>
              </w:rPr>
              <w:t>ne</w:t>
            </w:r>
            <w:r w:rsidR="00112EB9" w:rsidRPr="00A26F39">
              <w:rPr>
                <w:i/>
                <w:sz w:val="20"/>
                <w:szCs w:val="20"/>
              </w:rPr>
              <w:t xml:space="preserve">numatytos investicijos naujo verslo kūrimui arba esamo verslo plėtrai (įskaitant </w:t>
            </w:r>
            <w:r w:rsidR="00CC58BB">
              <w:rPr>
                <w:i/>
                <w:sz w:val="20"/>
                <w:szCs w:val="20"/>
              </w:rPr>
              <w:t>NVO,</w:t>
            </w:r>
            <w:r w:rsidR="00B62B8A" w:rsidRPr="00A26F39">
              <w:rPr>
                <w:i/>
                <w:sz w:val="20"/>
                <w:szCs w:val="20"/>
              </w:rPr>
              <w:t xml:space="preserve"> </w:t>
            </w:r>
            <w:r w:rsidR="00CC58BB">
              <w:rPr>
                <w:i/>
                <w:sz w:val="20"/>
                <w:szCs w:val="20"/>
              </w:rPr>
              <w:t xml:space="preserve">bendruomeninį </w:t>
            </w:r>
            <w:r w:rsidR="00B62B8A" w:rsidRPr="00A26F39">
              <w:rPr>
                <w:i/>
                <w:sz w:val="20"/>
                <w:szCs w:val="20"/>
              </w:rPr>
              <w:t xml:space="preserve">ir </w:t>
            </w:r>
            <w:r w:rsidR="00112EB9" w:rsidRPr="00A26F39">
              <w:rPr>
                <w:i/>
                <w:sz w:val="20"/>
                <w:szCs w:val="20"/>
              </w:rPr>
              <w:t>socialinį verslą)</w:t>
            </w:r>
            <w:r w:rsidR="006E76E7" w:rsidRPr="00A26F39">
              <w:rPr>
                <w:i/>
                <w:sz w:val="20"/>
                <w:szCs w:val="20"/>
              </w:rPr>
              <w:t>,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2382157B" w14:textId="77777777" w:rsidR="001E4103" w:rsidRPr="00A26F39" w:rsidRDefault="001E4103" w:rsidP="001E4103">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3B0A6F11" w14:textId="507ED6DD" w:rsidR="008C2844" w:rsidRPr="00A26F39" w:rsidRDefault="001E4103" w:rsidP="001E4103">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1A53B2B9" w14:textId="3069FA0F" w:rsidR="008C2844" w:rsidRPr="00A26F39" w:rsidRDefault="008C2844" w:rsidP="008C2844">
            <w:pPr>
              <w:pStyle w:val="NormalWeb"/>
              <w:spacing w:before="0" w:after="0"/>
              <w:rPr>
                <w:sz w:val="22"/>
                <w:szCs w:val="22"/>
                <w:lang w:val="lt-LT"/>
              </w:rPr>
            </w:pPr>
          </w:p>
        </w:tc>
      </w:tr>
      <w:tr w:rsidR="008C2844" w:rsidRPr="00A26F39" w14:paraId="6949F96B" w14:textId="77777777" w:rsidTr="004067BF">
        <w:trPr>
          <w:trHeight w:val="20"/>
        </w:trPr>
        <w:tc>
          <w:tcPr>
            <w:tcW w:w="567" w:type="dxa"/>
            <w:tcBorders>
              <w:top w:val="single" w:sz="4" w:space="0" w:color="auto"/>
              <w:left w:val="single" w:sz="4" w:space="0" w:color="auto"/>
              <w:right w:val="single" w:sz="4" w:space="0" w:color="auto"/>
            </w:tcBorders>
          </w:tcPr>
          <w:p w14:paraId="40FA7604" w14:textId="77777777" w:rsidR="008C2844" w:rsidRPr="00A26F39" w:rsidRDefault="008C2844"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3F06792F" w14:textId="7602425F" w:rsidR="008C2844" w:rsidRPr="00A26F39" w:rsidRDefault="004624DA" w:rsidP="008C2844">
            <w:pPr>
              <w:jc w:val="both"/>
              <w:rPr>
                <w:sz w:val="22"/>
                <w:szCs w:val="22"/>
              </w:rPr>
            </w:pPr>
            <w:r w:rsidRPr="00A26F39">
              <w:rPr>
                <w:sz w:val="22"/>
                <w:szCs w:val="22"/>
              </w:rPr>
              <w:t xml:space="preserve">Ar pateiktame verslo plane / paraiškoje </w:t>
            </w:r>
            <w:r w:rsidR="00A360A4" w:rsidRPr="00A26F39">
              <w:rPr>
                <w:sz w:val="22"/>
                <w:szCs w:val="22"/>
              </w:rPr>
              <w:t>pareiškėjas įrodo, kad būsimas naujas verslas arba esamo verslo plėtra yra ekonomiškai gyvybingi?</w:t>
            </w:r>
          </w:p>
          <w:p w14:paraId="5E192C24" w14:textId="1F6B434C" w:rsidR="00CF1637" w:rsidRPr="00A26F39" w:rsidRDefault="006E76E7" w:rsidP="00CF1637">
            <w:pPr>
              <w:jc w:val="both"/>
              <w:rPr>
                <w:i/>
                <w:sz w:val="20"/>
                <w:szCs w:val="20"/>
              </w:rPr>
            </w:pPr>
            <w:r w:rsidRPr="00A26F39">
              <w:rPr>
                <w:i/>
                <w:sz w:val="20"/>
                <w:szCs w:val="20"/>
              </w:rPr>
              <w:t>(</w:t>
            </w:r>
            <w:r w:rsidR="00192176" w:rsidRPr="00A26F39">
              <w:rPr>
                <w:i/>
                <w:color w:val="000000"/>
                <w:sz w:val="20"/>
                <w:szCs w:val="20"/>
              </w:rPr>
              <w:t>Galutinių VP paraiškų vertinimą pagal tinkamumo sąlygas, susijusias su ekonominio gyvybingumo nustatymu</w:t>
            </w:r>
            <w:r w:rsidR="005831E4" w:rsidRPr="00A26F39">
              <w:rPr>
                <w:i/>
                <w:color w:val="000000"/>
                <w:sz w:val="20"/>
                <w:szCs w:val="20"/>
              </w:rPr>
              <w:t xml:space="preserve">, </w:t>
            </w:r>
            <w:r w:rsidR="00F67B74" w:rsidRPr="00A26F39">
              <w:rPr>
                <w:i/>
                <w:color w:val="000000"/>
                <w:sz w:val="20"/>
                <w:szCs w:val="20"/>
              </w:rPr>
              <w:t>atlieka Agentūra vadovaudamasi</w:t>
            </w:r>
            <w:r w:rsidR="00192176" w:rsidRPr="00A26F39">
              <w:rPr>
                <w:i/>
                <w:color w:val="000000"/>
                <w:sz w:val="20"/>
                <w:szCs w:val="20"/>
              </w:rPr>
              <w:t xml:space="preserve"> </w:t>
            </w:r>
            <w:r w:rsidR="00F67B74" w:rsidRPr="00A26F39">
              <w:rPr>
                <w:i/>
                <w:sz w:val="20"/>
                <w:szCs w:val="20"/>
              </w:rPr>
              <w:t>Ūkio subjektų, siekiančių pasinaudoti parama pagal Lietuvos kaimo plėtros 2014–2020 metų programos priemones, ekonominio gyvybingumo nustatymo taisyklėmis, patvirtintomis Lietuvos Respublikos žemės ūkio ministro 2014 m. liepos 28 d. įsakymu Nr. 3D-440 „Dėl Ūkio subjektų, siekiančių pasinaudoti parama pagal Lietuvos kaimo plėtros 2014–2020 metų programos priemones, ekonominio gyvybingumo nustatymo taisyklių patvirtinimo“</w:t>
            </w:r>
            <w:r w:rsidR="00C67F44" w:rsidRPr="00A26F39">
              <w:rPr>
                <w:i/>
                <w:sz w:val="20"/>
                <w:szCs w:val="20"/>
              </w:rPr>
              <w:t xml:space="preserve"> </w:t>
            </w:r>
            <w:r w:rsidR="00D27D0B">
              <w:rPr>
                <w:i/>
                <w:sz w:val="20"/>
                <w:szCs w:val="20"/>
              </w:rPr>
              <w:t xml:space="preserve">/  </w:t>
            </w:r>
            <w:r w:rsidR="00D27D0B" w:rsidRPr="00D27D0B">
              <w:rPr>
                <w:i/>
                <w:sz w:val="20"/>
                <w:szCs w:val="20"/>
              </w:rPr>
              <w:t>Ūkio subjektų, siekiančių pasinaudoti parama pagal Lietuvos žuvininkystės sektoriaus 2014–2020 metų veiksmų programos priemones, ekonominio gyvybingumo nustatymo taisyklėse, patvirtintose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w:t>
            </w:r>
            <w:r w:rsidR="00D27D0B" w:rsidRPr="00A26F39">
              <w:rPr>
                <w:i/>
                <w:sz w:val="20"/>
                <w:szCs w:val="20"/>
              </w:rPr>
              <w:t xml:space="preserve"> </w:t>
            </w:r>
            <w:r w:rsidR="00C67F44" w:rsidRPr="00A26F39">
              <w:rPr>
                <w:i/>
                <w:sz w:val="20"/>
                <w:szCs w:val="20"/>
              </w:rPr>
              <w:t>(</w:t>
            </w:r>
            <w:r w:rsidR="00C67F44" w:rsidRPr="00A26F39">
              <w:rPr>
                <w:rFonts w:eastAsia="Calibri"/>
                <w:i/>
                <w:sz w:val="20"/>
                <w:szCs w:val="20"/>
                <w:lang w:eastAsia="lt-LT"/>
              </w:rPr>
              <w:t>toliau – Ekonominio gyvybingumo nustatymo taisyklės</w:t>
            </w:r>
            <w:r w:rsidR="00C67F44" w:rsidRPr="00A26F39">
              <w:rPr>
                <w:i/>
                <w:sz w:val="20"/>
                <w:szCs w:val="20"/>
              </w:rPr>
              <w:t xml:space="preserve">). Ekonominio gyvybingumo kriterijai, taikomi pagal </w:t>
            </w:r>
            <w:r w:rsidR="004064F7" w:rsidRPr="00A26F39">
              <w:rPr>
                <w:i/>
                <w:sz w:val="20"/>
                <w:szCs w:val="20"/>
              </w:rPr>
              <w:t>VP</w:t>
            </w:r>
            <w:r w:rsidR="00C67F44" w:rsidRPr="00A26F39">
              <w:rPr>
                <w:i/>
                <w:sz w:val="20"/>
                <w:szCs w:val="20"/>
              </w:rPr>
              <w:t xml:space="preserve"> administravimo taisykles įgyvendinamiems vietos projektams, turi būti apskaičiuojami ir taikomi Ekonominio gyvybingumo taisyklėse nustatyta tvarka:</w:t>
            </w:r>
            <w:bookmarkStart w:id="1" w:name="part_af6d528ad79643499bcb9f1095ffd656"/>
            <w:bookmarkEnd w:id="1"/>
            <w:r w:rsidR="00C67F44" w:rsidRPr="00A26F39">
              <w:rPr>
                <w:i/>
                <w:sz w:val="20"/>
                <w:szCs w:val="20"/>
              </w:rPr>
              <w:t xml:space="preserve"> </w:t>
            </w:r>
            <w:r w:rsidR="00C67F44" w:rsidRPr="007A2B56">
              <w:rPr>
                <w:i/>
                <w:sz w:val="20"/>
                <w:szCs w:val="20"/>
              </w:rPr>
              <w:t xml:space="preserve">1. </w:t>
            </w:r>
            <w:r w:rsidR="007A2B56" w:rsidRPr="007A2B56">
              <w:rPr>
                <w:i/>
                <w:sz w:val="20"/>
                <w:szCs w:val="20"/>
              </w:rPr>
              <w:t xml:space="preserve">NVO, bendruomeninio ir socialinio verslo plėtros atveju – grynojo pelningumo, kurio reikšmė ≥ 2 proc., ir skolos, kurios reikšmė ≤ 0,6; </w:t>
            </w:r>
            <w:r w:rsidR="00C67F44" w:rsidRPr="00A26F39">
              <w:rPr>
                <w:i/>
                <w:sz w:val="20"/>
                <w:szCs w:val="20"/>
              </w:rPr>
              <w:t xml:space="preserve">2. </w:t>
            </w:r>
            <w:r w:rsidR="007A2B56" w:rsidRPr="007A2B56">
              <w:rPr>
                <w:i/>
                <w:sz w:val="20"/>
                <w:szCs w:val="20"/>
              </w:rPr>
              <w:t xml:space="preserve">NVO, bendruomeninio ir socialinio verslo pradžios atveju – grynojo pelningumo, kurio reikšmė ≥ 2 proc., ir skolos, kurios reikšmė ≤ 0,6 (grynasis pelningumas skaičiuojamas metais, kuriais baigiamas įgyvendinti verslo planas (verslo plano įgyvendinimo pabaiga turi sutapti su finansinių metų pabaiga); 3. verslo, neįvardyto </w:t>
            </w:r>
            <w:r w:rsidR="00E6321E" w:rsidRPr="00A26F39">
              <w:rPr>
                <w:i/>
                <w:sz w:val="20"/>
                <w:szCs w:val="20"/>
              </w:rPr>
              <w:t xml:space="preserve">VP administravimo taisyklių </w:t>
            </w:r>
            <w:r w:rsidR="007A2B56" w:rsidRPr="007A2B56">
              <w:rPr>
                <w:i/>
                <w:sz w:val="20"/>
                <w:szCs w:val="20"/>
              </w:rPr>
              <w:t>23.1.5.1 papunktyje, plėtros atveju – grynojo pelningumo, kurio reikšmė ≥ 2 proc., skolos, kurios reikšmė ≤ 0,6, paskolų padengimo, kurio reikšmė ≥ 1,25, ir vidinės grąžos norma, kurios reikšmė ≥ 4,4 proc.;</w:t>
            </w:r>
            <w:r w:rsidR="007A2B56">
              <w:t xml:space="preserve"> </w:t>
            </w:r>
            <w:r w:rsidR="007A2B56" w:rsidRPr="007A2B56">
              <w:rPr>
                <w:i/>
                <w:sz w:val="20"/>
                <w:szCs w:val="20"/>
              </w:rPr>
              <w:t xml:space="preserve">4. verslo, neįvardyto </w:t>
            </w:r>
            <w:r w:rsidR="00E6321E" w:rsidRPr="00A26F39">
              <w:rPr>
                <w:i/>
                <w:sz w:val="20"/>
                <w:szCs w:val="20"/>
              </w:rPr>
              <w:t xml:space="preserve">VP administravimo taisyklių </w:t>
            </w:r>
            <w:r w:rsidR="007A2B56" w:rsidRPr="007A2B56">
              <w:rPr>
                <w:i/>
                <w:sz w:val="20"/>
                <w:szCs w:val="20"/>
              </w:rPr>
              <w:t>23.1.5.2 papunktyje, pradžios atveju – grynojo pelningumo, kurio reikšmė ≥ 2 proc., ir skolos, kurios reikšmė ≤ 0,6 (grynasis pelningumas skaičiuojamas metais, kuriais baigiamas įgyvendinti verslo planas (verslo plano įgyvendinimo pabaiga turi sutapti su finansinių metų pabaiga);</w:t>
            </w:r>
            <w:r w:rsidR="007A2B56">
              <w:t xml:space="preserve"> </w:t>
            </w:r>
            <w:r w:rsidR="007A2B56" w:rsidRPr="007A2B56">
              <w:rPr>
                <w:i/>
                <w:sz w:val="20"/>
                <w:szCs w:val="20"/>
              </w:rPr>
              <w:t>5. vietos projektų, teikiamų pagal VPS priemones, atitinkančias KPP priemones (pvz., „Parama investicijoms į žemės ūkio produktų perdirbimą, rinkodarą ir (arba) plėtrą“), atvejais taikomi ekonominio gyvybingumo kriterijai, nustatyti Ekonominio g</w:t>
            </w:r>
            <w:r w:rsidR="007A2B56">
              <w:rPr>
                <w:i/>
                <w:sz w:val="20"/>
                <w:szCs w:val="20"/>
              </w:rPr>
              <w:t>yvybingumo nustatymo taisyklėse</w:t>
            </w:r>
            <w:r w:rsidR="00C67F44" w:rsidRPr="00A26F39">
              <w:rPr>
                <w:i/>
                <w:sz w:val="20"/>
                <w:szCs w:val="20"/>
              </w:rPr>
              <w:t xml:space="preserve">. </w:t>
            </w:r>
            <w:r w:rsidR="00CF1637" w:rsidRPr="00A26F39">
              <w:rPr>
                <w:i/>
                <w:sz w:val="20"/>
                <w:szCs w:val="20"/>
              </w:rPr>
              <w:t>Vertinimo metu</w:t>
            </w:r>
            <w:r w:rsidR="00A360A4" w:rsidRPr="00A26F39">
              <w:rPr>
                <w:i/>
                <w:sz w:val="20"/>
                <w:szCs w:val="20"/>
              </w:rPr>
              <w:t xml:space="preserve"> </w:t>
            </w:r>
            <w:r w:rsidR="00CF1637" w:rsidRPr="00A26F39">
              <w:rPr>
                <w:i/>
                <w:sz w:val="20"/>
                <w:szCs w:val="20"/>
              </w:rPr>
              <w:t xml:space="preserve">atsižvelgiama </w:t>
            </w:r>
            <w:r w:rsidR="00A360A4" w:rsidRPr="00A26F39">
              <w:rPr>
                <w:i/>
                <w:sz w:val="20"/>
                <w:szCs w:val="20"/>
              </w:rPr>
              <w:t xml:space="preserve">į </w:t>
            </w:r>
            <w:r w:rsidR="00A360A4" w:rsidRPr="00A26F39">
              <w:rPr>
                <w:bCs/>
                <w:i/>
                <w:sz w:val="20"/>
                <w:szCs w:val="20"/>
              </w:rPr>
              <w:t xml:space="preserve">VP administravimo taisyklių 129 punkto reikalavimą, kuriame nurodyta, kad </w:t>
            </w:r>
            <w:r w:rsidR="00A360A4" w:rsidRPr="00A26F39">
              <w:rPr>
                <w:i/>
                <w:sz w:val="20"/>
                <w:szCs w:val="20"/>
              </w:rPr>
              <w:t>galutinių VP paraiškų tinkamumo vertinimo metu neleidžiama keisti, taisyti, tikslinti prie galutinės VP paraiškos pateikto VP verslo plano.</w:t>
            </w:r>
            <w:r w:rsidR="007F524C" w:rsidRPr="00A26F39">
              <w:rPr>
                <w:i/>
                <w:sz w:val="20"/>
                <w:szCs w:val="20"/>
              </w:rPr>
              <w:t xml:space="preserve"> Jeigu VPS vykdytoja, vadovaudamasi VP administravimo taisyklių 44.1 papunkčiu, yra priėmusi sprendimą, netaikyti reikalavimo kartu su paraiška pateikti VP verslo plano, kai kviečiama teikti mažus VP (t. y. VP kuriems įgyvendinti prašoma paramos suma neviršija 10 000 eurų), skirtus verslo plėtrai, tokiu atveju </w:t>
            </w:r>
            <w:r w:rsidR="009D5F2B" w:rsidRPr="00A26F39">
              <w:rPr>
                <w:i/>
                <w:sz w:val="20"/>
                <w:szCs w:val="20"/>
              </w:rPr>
              <w:t>VP</w:t>
            </w:r>
            <w:r w:rsidR="007F524C" w:rsidRPr="00A26F39">
              <w:rPr>
                <w:i/>
                <w:sz w:val="20"/>
                <w:szCs w:val="20"/>
              </w:rPr>
              <w:t xml:space="preserve"> paraiškoje turi būti integruoti privalomi verslo plano elementai</w:t>
            </w:r>
            <w:r w:rsidR="003259C5" w:rsidRPr="00A26F39">
              <w:rPr>
                <w:i/>
                <w:sz w:val="20"/>
                <w:szCs w:val="20"/>
              </w:rPr>
              <w:t>. Atitiktis reikalavimui vertinama pagal paraiškoje integruotus verslo plano elementus</w:t>
            </w:r>
            <w:r w:rsidR="007F524C" w:rsidRPr="00A26F39">
              <w:rPr>
                <w:i/>
                <w:sz w:val="20"/>
                <w:szCs w:val="20"/>
              </w:rPr>
              <w:t>.</w:t>
            </w:r>
          </w:p>
          <w:p w14:paraId="638E453A" w14:textId="3179A65B" w:rsidR="00A360A4" w:rsidRPr="00A26F39" w:rsidRDefault="00A146AA" w:rsidP="00F65AFD">
            <w:pPr>
              <w:jc w:val="both"/>
              <w:rPr>
                <w:i/>
                <w:sz w:val="20"/>
                <w:szCs w:val="20"/>
              </w:rPr>
            </w:pPr>
            <w:r w:rsidRPr="00A26F39">
              <w:rPr>
                <w:i/>
                <w:color w:val="000000"/>
                <w:sz w:val="20"/>
                <w:szCs w:val="20"/>
              </w:rPr>
              <w:t xml:space="preserve">Vertintojas atsakydamas į šį klausimą </w:t>
            </w:r>
            <w:r w:rsidRPr="00A26F39">
              <w:rPr>
                <w:i/>
                <w:sz w:val="20"/>
                <w:szCs w:val="20"/>
              </w:rPr>
              <w:t xml:space="preserve">vadovaujasi iš Agentūros gauta </w:t>
            </w:r>
            <w:r w:rsidRPr="00A26F39">
              <w:rPr>
                <w:i/>
                <w:color w:val="000000"/>
                <w:sz w:val="20"/>
                <w:szCs w:val="20"/>
              </w:rPr>
              <w:t xml:space="preserve">vertinimo išvada ir pažymi atitinkamą atsakymą. </w:t>
            </w:r>
            <w:r w:rsidR="006E76E7" w:rsidRPr="00A26F39">
              <w:rPr>
                <w:i/>
                <w:sz w:val="20"/>
                <w:szCs w:val="20"/>
              </w:rPr>
              <w:t xml:space="preserve">Jeigu VP nenumatytos investicijos naujo verslo kūrimui arba esamo verslo plėtrai (įskaitant </w:t>
            </w:r>
            <w:r w:rsidR="007F524C" w:rsidRPr="00A26F39">
              <w:rPr>
                <w:i/>
                <w:sz w:val="20"/>
                <w:szCs w:val="20"/>
              </w:rPr>
              <w:t>NVO</w:t>
            </w:r>
            <w:r w:rsidR="00E22B29">
              <w:rPr>
                <w:i/>
                <w:sz w:val="20"/>
                <w:szCs w:val="20"/>
              </w:rPr>
              <w:t>,</w:t>
            </w:r>
            <w:r w:rsidR="007F524C" w:rsidRPr="00A26F39">
              <w:rPr>
                <w:i/>
                <w:sz w:val="20"/>
                <w:szCs w:val="20"/>
              </w:rPr>
              <w:t xml:space="preserve"> </w:t>
            </w:r>
            <w:r w:rsidR="00E22B29">
              <w:rPr>
                <w:i/>
                <w:sz w:val="20"/>
                <w:szCs w:val="20"/>
              </w:rPr>
              <w:t xml:space="preserve">bendruomeninį </w:t>
            </w:r>
            <w:r w:rsidR="007F524C" w:rsidRPr="00A26F39">
              <w:rPr>
                <w:i/>
                <w:sz w:val="20"/>
                <w:szCs w:val="20"/>
              </w:rPr>
              <w:t xml:space="preserve">ir </w:t>
            </w:r>
            <w:r w:rsidR="006E76E7" w:rsidRPr="00A26F39">
              <w:rPr>
                <w:i/>
                <w:sz w:val="20"/>
                <w:szCs w:val="20"/>
              </w:rPr>
              <w:t>socialinį verslą),</w:t>
            </w:r>
            <w:r w:rsidR="00CD611A" w:rsidRPr="00A26F39">
              <w:rPr>
                <w:i/>
                <w:sz w:val="20"/>
                <w:szCs w:val="20"/>
              </w:rPr>
              <w:t xml:space="preserve"> atsakymas į šį klausimą </w:t>
            </w:r>
            <w:r w:rsidR="006E76E7" w:rsidRPr="00A26F39">
              <w:rPr>
                <w:i/>
                <w:sz w:val="20"/>
                <w:szCs w:val="20"/>
              </w:rPr>
              <w:t xml:space="preserve"> žymimas atsakymas „N/a“.)</w:t>
            </w:r>
          </w:p>
        </w:tc>
        <w:tc>
          <w:tcPr>
            <w:tcW w:w="1701" w:type="dxa"/>
            <w:tcBorders>
              <w:left w:val="single" w:sz="4" w:space="0" w:color="auto"/>
              <w:right w:val="single" w:sz="4" w:space="0" w:color="auto"/>
            </w:tcBorders>
            <w:shd w:val="clear" w:color="auto" w:fill="auto"/>
            <w:vAlign w:val="center"/>
          </w:tcPr>
          <w:p w14:paraId="5B57E02F" w14:textId="77777777" w:rsidR="006E76E7" w:rsidRPr="00A26F39" w:rsidRDefault="006E76E7" w:rsidP="006E76E7">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6402B0BD" w14:textId="55404C8E" w:rsidR="008C2844" w:rsidRPr="00A26F39" w:rsidRDefault="006E76E7" w:rsidP="006E76E7">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5643275D" w14:textId="74A9635F" w:rsidR="008C2844" w:rsidRPr="00A26F39" w:rsidRDefault="008C2844" w:rsidP="008C2844">
            <w:pPr>
              <w:pStyle w:val="NormalWeb"/>
              <w:spacing w:before="0" w:after="0"/>
              <w:rPr>
                <w:sz w:val="22"/>
                <w:szCs w:val="22"/>
                <w:lang w:val="lt-LT"/>
              </w:rPr>
            </w:pPr>
          </w:p>
        </w:tc>
      </w:tr>
      <w:tr w:rsidR="00EB64A5" w:rsidRPr="00A26F39" w14:paraId="7D842017" w14:textId="77777777" w:rsidTr="004067BF">
        <w:trPr>
          <w:trHeight w:val="20"/>
        </w:trPr>
        <w:tc>
          <w:tcPr>
            <w:tcW w:w="567" w:type="dxa"/>
            <w:tcBorders>
              <w:top w:val="single" w:sz="4" w:space="0" w:color="auto"/>
              <w:left w:val="single" w:sz="4" w:space="0" w:color="auto"/>
              <w:right w:val="single" w:sz="4" w:space="0" w:color="auto"/>
            </w:tcBorders>
          </w:tcPr>
          <w:p w14:paraId="6DE0299F" w14:textId="77777777" w:rsidR="00EB64A5" w:rsidRPr="00A26F39" w:rsidRDefault="00EB64A5"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2A58DBCC" w14:textId="74BE8056" w:rsidR="00EB64A5" w:rsidRPr="00A26F39" w:rsidRDefault="00F806F5" w:rsidP="00A74CA9">
            <w:pPr>
              <w:jc w:val="both"/>
              <w:rPr>
                <w:sz w:val="22"/>
                <w:szCs w:val="22"/>
              </w:rPr>
            </w:pPr>
            <w:r w:rsidRPr="00A26F39">
              <w:rPr>
                <w:sz w:val="22"/>
                <w:szCs w:val="22"/>
              </w:rPr>
              <w:t xml:space="preserve">Ar tuo atveju, jeigu </w:t>
            </w:r>
            <w:r w:rsidRPr="00A26F39">
              <w:rPr>
                <w:color w:val="000000"/>
                <w:sz w:val="22"/>
                <w:szCs w:val="22"/>
              </w:rPr>
              <w:t xml:space="preserve">VP numatyta </w:t>
            </w:r>
            <w:r w:rsidRPr="00A26F39">
              <w:rPr>
                <w:sz w:val="22"/>
                <w:szCs w:val="22"/>
              </w:rPr>
              <w:t xml:space="preserve">veikla, susijusi su verslo kūrimu arba plėtra (įskaitant </w:t>
            </w:r>
            <w:r w:rsidR="00C6687D">
              <w:rPr>
                <w:sz w:val="22"/>
                <w:szCs w:val="22"/>
              </w:rPr>
              <w:t xml:space="preserve">NVO, bendruomeninį ar </w:t>
            </w:r>
            <w:r w:rsidRPr="00A26F39">
              <w:rPr>
                <w:sz w:val="22"/>
                <w:szCs w:val="22"/>
              </w:rPr>
              <w:t>socialinį verslą),</w:t>
            </w:r>
            <w:r w:rsidR="00A74CA9" w:rsidRPr="00A26F39">
              <w:rPr>
                <w:sz w:val="22"/>
                <w:szCs w:val="22"/>
              </w:rPr>
              <w:t xml:space="preserve"> VP numatytas verslas atitinka ekonomines veiklas, kurios remiamos pagal VPS priemonę / veiklos sritį?</w:t>
            </w:r>
          </w:p>
          <w:p w14:paraId="4BA9A5B5" w14:textId="120010ED" w:rsidR="00C129EE" w:rsidRPr="00A26F39" w:rsidRDefault="00C129EE" w:rsidP="003B3511">
            <w:pPr>
              <w:jc w:val="both"/>
              <w:rPr>
                <w:i/>
                <w:sz w:val="20"/>
                <w:szCs w:val="20"/>
              </w:rPr>
            </w:pPr>
            <w:r w:rsidRPr="00A26F39">
              <w:rPr>
                <w:i/>
                <w:sz w:val="20"/>
                <w:szCs w:val="20"/>
              </w:rPr>
              <w:lastRenderedPageBreak/>
              <w:t>(</w:t>
            </w:r>
            <w:r w:rsidR="00FE304E" w:rsidRPr="00A26F39">
              <w:rPr>
                <w:i/>
                <w:sz w:val="20"/>
                <w:szCs w:val="20"/>
              </w:rPr>
              <w:t xml:space="preserve">VP projekte, susijusiame su verslo kūrimu arba plėtra (įskaitant </w:t>
            </w:r>
            <w:r w:rsidR="00C96570">
              <w:rPr>
                <w:i/>
                <w:sz w:val="20"/>
                <w:szCs w:val="20"/>
              </w:rPr>
              <w:t xml:space="preserve">NVO, bendruomeninį ar </w:t>
            </w:r>
            <w:r w:rsidR="00FE304E" w:rsidRPr="00A26F39">
              <w:rPr>
                <w:i/>
                <w:sz w:val="20"/>
                <w:szCs w:val="20"/>
              </w:rPr>
              <w:t xml:space="preserve">socialinį verslą), numatytas verslas turi atitikti ekonomines veiklas, detalizuotas </w:t>
            </w:r>
            <w:r w:rsidR="00343FFC" w:rsidRPr="00A26F39">
              <w:rPr>
                <w:i/>
                <w:sz w:val="20"/>
                <w:szCs w:val="20"/>
              </w:rPr>
              <w:t>FSA vadovaujantis Ekonominės veiklos rūšių klasifikatoriumi, patvirtintu Statistikos departamento prie Lietuvos Respublikos Vyriausybės generalinio direktoriaus 2007 m. spalio 31 d. įsakymu Nr. DĮ-226 „Dėl ekonominės veiklos rūšių klasifikatoriaus patvirtinimo“ (toliau – EVR</w:t>
            </w:r>
            <w:r w:rsidR="00E07B73" w:rsidRPr="00A26F39">
              <w:rPr>
                <w:i/>
                <w:sz w:val="20"/>
                <w:szCs w:val="20"/>
              </w:rPr>
              <w:t>K</w:t>
            </w:r>
            <w:r w:rsidRPr="00A26F39">
              <w:rPr>
                <w:i/>
                <w:sz w:val="20"/>
                <w:szCs w:val="20"/>
              </w:rPr>
              <w:t>)</w:t>
            </w:r>
            <w:r w:rsidR="00846359" w:rsidRPr="00A26F39">
              <w:rPr>
                <w:i/>
                <w:sz w:val="20"/>
                <w:szCs w:val="20"/>
              </w:rPr>
              <w:t xml:space="preserve"> ir nepatekti į neremiamų EVRK sąrašą</w:t>
            </w:r>
            <w:r w:rsidR="00343FFC" w:rsidRPr="00A26F39">
              <w:rPr>
                <w:i/>
                <w:sz w:val="20"/>
                <w:szCs w:val="20"/>
              </w:rPr>
              <w:t xml:space="preserve">. </w:t>
            </w:r>
            <w:r w:rsidR="00E07B73" w:rsidRPr="00A26F39">
              <w:rPr>
                <w:i/>
                <w:sz w:val="20"/>
                <w:szCs w:val="20"/>
              </w:rPr>
              <w:t xml:space="preserve">Tikrinama </w:t>
            </w:r>
            <w:r w:rsidR="00351184" w:rsidRPr="00A26F39">
              <w:rPr>
                <w:i/>
                <w:sz w:val="20"/>
                <w:szCs w:val="20"/>
              </w:rPr>
              <w:t xml:space="preserve">vadovaujantis VP administravimo taisyklių 44.2 papunktyje nurodyta informacija </w:t>
            </w:r>
            <w:r w:rsidR="00E07B73" w:rsidRPr="00A26F39">
              <w:rPr>
                <w:i/>
                <w:sz w:val="20"/>
                <w:szCs w:val="20"/>
              </w:rPr>
              <w:t>pagal patvirtintame VPS priemonės / veiklos srities FSA nurodytus remiamus EVRK.</w:t>
            </w:r>
            <w:r w:rsidR="000F0A07" w:rsidRPr="00A26F39">
              <w:rPr>
                <w:i/>
                <w:sz w:val="20"/>
                <w:szCs w:val="20"/>
              </w:rPr>
              <w:t xml:space="preserve"> </w:t>
            </w:r>
            <w:r w:rsidR="00E12D5F" w:rsidRPr="00A26F39">
              <w:rPr>
                <w:i/>
                <w:sz w:val="20"/>
                <w:szCs w:val="20"/>
              </w:rPr>
              <w:t xml:space="preserve">Nustatoma remiantis </w:t>
            </w:r>
            <w:r w:rsidR="00146225" w:rsidRPr="00A26F39">
              <w:rPr>
                <w:i/>
                <w:sz w:val="20"/>
                <w:szCs w:val="20"/>
              </w:rPr>
              <w:t xml:space="preserve">verslo plano </w:t>
            </w:r>
            <w:r w:rsidR="00DC07B9" w:rsidRPr="00A26F39">
              <w:rPr>
                <w:i/>
                <w:sz w:val="20"/>
                <w:szCs w:val="20"/>
              </w:rPr>
              <w:t>(kai toks teikiamas)</w:t>
            </w:r>
            <w:r w:rsidR="00146225" w:rsidRPr="00A26F39">
              <w:rPr>
                <w:i/>
                <w:sz w:val="20"/>
                <w:szCs w:val="20"/>
              </w:rPr>
              <w:t xml:space="preserve"> 1 dalies „Bendroji informacija“ 1.1.5 papunktyje „Planuojamo verslo rūšis pagal ekonominės veiklos rūšį“ pateikta informacija</w:t>
            </w:r>
            <w:r w:rsidR="00DC07B9" w:rsidRPr="00A26F39">
              <w:rPr>
                <w:i/>
                <w:sz w:val="20"/>
                <w:szCs w:val="20"/>
              </w:rPr>
              <w:t xml:space="preserve">, </w:t>
            </w:r>
            <w:r w:rsidR="00146225" w:rsidRPr="00A26F39">
              <w:rPr>
                <w:i/>
                <w:sz w:val="20"/>
                <w:szCs w:val="20"/>
              </w:rPr>
              <w:t xml:space="preserve">pirminės VP paraiškos 3 dalies „Vietos projekto idėjos aprašymas“ pateiktame VP aprašyme, </w:t>
            </w:r>
            <w:r w:rsidR="00DC07B9" w:rsidRPr="00A26F39">
              <w:rPr>
                <w:i/>
                <w:sz w:val="20"/>
                <w:szCs w:val="20"/>
              </w:rPr>
              <w:t>taip pat visose kitose susijusiose pirminės ir galutinės paraiškos dalyse bei kartu su pirmine ir galutine paraiška pateiktuose susijusiuose dokumentuose, kuriuose pateikta informacija apie</w:t>
            </w:r>
            <w:r w:rsidR="00146225" w:rsidRPr="00A26F39">
              <w:rPr>
                <w:i/>
                <w:sz w:val="20"/>
                <w:szCs w:val="20"/>
              </w:rPr>
              <w:t xml:space="preserve"> </w:t>
            </w:r>
            <w:r w:rsidR="003B68CA" w:rsidRPr="00A26F39">
              <w:rPr>
                <w:i/>
                <w:sz w:val="20"/>
                <w:szCs w:val="20"/>
              </w:rPr>
              <w:t>ekonominės</w:t>
            </w:r>
            <w:r w:rsidR="00146225" w:rsidRPr="00A26F39">
              <w:rPr>
                <w:i/>
                <w:sz w:val="20"/>
                <w:szCs w:val="20"/>
              </w:rPr>
              <w:t xml:space="preserve"> </w:t>
            </w:r>
            <w:r w:rsidR="003B68CA" w:rsidRPr="00A26F39">
              <w:rPr>
                <w:i/>
                <w:sz w:val="20"/>
                <w:szCs w:val="20"/>
              </w:rPr>
              <w:t>veiklos rūšis</w:t>
            </w:r>
            <w:r w:rsidR="00DC07B9" w:rsidRPr="00A26F39">
              <w:rPr>
                <w:i/>
                <w:sz w:val="20"/>
                <w:szCs w:val="20"/>
              </w:rPr>
              <w:t xml:space="preserve">. </w:t>
            </w:r>
            <w:r w:rsidR="003373F4" w:rsidRPr="00A26F39">
              <w:rPr>
                <w:i/>
                <w:sz w:val="20"/>
                <w:szCs w:val="20"/>
              </w:rPr>
              <w:t xml:space="preserve">Žymimas atsakymas „Taip“, jeigu </w:t>
            </w:r>
            <w:r w:rsidR="00AA4969" w:rsidRPr="00A26F39">
              <w:rPr>
                <w:i/>
                <w:sz w:val="20"/>
                <w:szCs w:val="20"/>
              </w:rPr>
              <w:t xml:space="preserve">vadovaujantis VP administravimo taisyklių 44.2 papunktyje nurodyta informacija </w:t>
            </w:r>
            <w:r w:rsidR="003373F4" w:rsidRPr="00A26F39">
              <w:rPr>
                <w:i/>
                <w:sz w:val="20"/>
                <w:szCs w:val="20"/>
              </w:rPr>
              <w:t xml:space="preserve">nustatoma, kad </w:t>
            </w:r>
            <w:r w:rsidR="00C94307" w:rsidRPr="00A26F39">
              <w:rPr>
                <w:i/>
                <w:sz w:val="20"/>
                <w:szCs w:val="20"/>
              </w:rPr>
              <w:t xml:space="preserve">VP numatytas verslas </w:t>
            </w:r>
            <w:r w:rsidR="00CB592B" w:rsidRPr="00A26F39">
              <w:rPr>
                <w:i/>
                <w:sz w:val="20"/>
                <w:szCs w:val="20"/>
              </w:rPr>
              <w:t>patenka į FSA išvardintą remiamų EVRK sąrašą</w:t>
            </w:r>
            <w:r w:rsidR="00A268D5" w:rsidRPr="00A26F39">
              <w:rPr>
                <w:i/>
                <w:sz w:val="20"/>
                <w:szCs w:val="20"/>
              </w:rPr>
              <w:t xml:space="preserve"> </w:t>
            </w:r>
            <w:r w:rsidR="002701A0" w:rsidRPr="00A26F39">
              <w:rPr>
                <w:i/>
                <w:sz w:val="20"/>
                <w:szCs w:val="20"/>
              </w:rPr>
              <w:t>ir nepatenka į neremiamų EVRK sąrašą.</w:t>
            </w:r>
            <w:r w:rsidR="003B3511" w:rsidRPr="00A26F39">
              <w:rPr>
                <w:i/>
                <w:color w:val="000000"/>
                <w:sz w:val="20"/>
              </w:rPr>
              <w:t xml:space="preserve"> Vertintojas turi pastabose nurodyti veiklos kodą pagal EVRK</w:t>
            </w:r>
            <w:r w:rsidR="000C41D7" w:rsidRPr="00A26F39">
              <w:rPr>
                <w:i/>
                <w:sz w:val="20"/>
                <w:szCs w:val="20"/>
              </w:rPr>
              <w:t xml:space="preserve">. </w:t>
            </w:r>
            <w:r w:rsidR="00A268D5" w:rsidRPr="00A26F39">
              <w:rPr>
                <w:i/>
                <w:sz w:val="20"/>
                <w:szCs w:val="20"/>
              </w:rPr>
              <w:t>Žymimas atsakymas „Ne“, jeigu nustatoma</w:t>
            </w:r>
            <w:r w:rsidR="000022BE" w:rsidRPr="00A26F39">
              <w:rPr>
                <w:i/>
                <w:sz w:val="20"/>
                <w:szCs w:val="20"/>
              </w:rPr>
              <w:t xml:space="preserve">, kad </w:t>
            </w:r>
            <w:r w:rsidR="00CB592B" w:rsidRPr="00A26F39">
              <w:rPr>
                <w:i/>
                <w:sz w:val="20"/>
                <w:szCs w:val="20"/>
              </w:rPr>
              <w:t>patenka</w:t>
            </w:r>
            <w:r w:rsidR="00A15396" w:rsidRPr="00A26F39">
              <w:rPr>
                <w:i/>
                <w:sz w:val="20"/>
                <w:szCs w:val="20"/>
              </w:rPr>
              <w:t xml:space="preserve"> į neremiamų EVRK sąrašą</w:t>
            </w:r>
            <w:r w:rsidR="006B6491" w:rsidRPr="00A26F39">
              <w:rPr>
                <w:i/>
                <w:sz w:val="20"/>
                <w:szCs w:val="20"/>
              </w:rPr>
              <w:t xml:space="preserve">. Žymimas atsakymas „N/a“, jeigu </w:t>
            </w:r>
            <w:r w:rsidR="006B6491" w:rsidRPr="00A26F39">
              <w:rPr>
                <w:i/>
                <w:color w:val="000000"/>
                <w:sz w:val="20"/>
                <w:szCs w:val="20"/>
              </w:rPr>
              <w:t xml:space="preserve">VP numatyta vykdyti </w:t>
            </w:r>
            <w:r w:rsidR="006B6491" w:rsidRPr="00A26F39">
              <w:rPr>
                <w:i/>
                <w:sz w:val="20"/>
                <w:szCs w:val="20"/>
              </w:rPr>
              <w:t xml:space="preserve">veiklos, susijusios su verslo kūrimu arba plėtra (įskaitant </w:t>
            </w:r>
            <w:r w:rsidR="00FE4C82">
              <w:rPr>
                <w:i/>
                <w:sz w:val="20"/>
                <w:szCs w:val="20"/>
              </w:rPr>
              <w:t xml:space="preserve">NVO, bendruomeninį ar </w:t>
            </w:r>
            <w:r w:rsidR="006B6491" w:rsidRPr="00A26F39">
              <w:rPr>
                <w:i/>
                <w:sz w:val="20"/>
                <w:szCs w:val="20"/>
              </w:rPr>
              <w:t>socialinį verslą).)</w:t>
            </w:r>
          </w:p>
        </w:tc>
        <w:tc>
          <w:tcPr>
            <w:tcW w:w="1701" w:type="dxa"/>
            <w:tcBorders>
              <w:left w:val="single" w:sz="4" w:space="0" w:color="auto"/>
              <w:right w:val="single" w:sz="4" w:space="0" w:color="auto"/>
            </w:tcBorders>
            <w:shd w:val="clear" w:color="auto" w:fill="auto"/>
            <w:vAlign w:val="center"/>
          </w:tcPr>
          <w:p w14:paraId="31248633" w14:textId="77777777" w:rsidR="00EB64A5" w:rsidRPr="00A26F39" w:rsidRDefault="00EB64A5" w:rsidP="00EB64A5">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4646EECA" w14:textId="613D1C2E" w:rsidR="00EB64A5" w:rsidRPr="00A26F39" w:rsidRDefault="00EB64A5" w:rsidP="00EB64A5">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2A4393A6" w14:textId="38EDF36A" w:rsidR="00EB64A5" w:rsidRPr="00A26F39" w:rsidRDefault="00EB64A5" w:rsidP="00007E83">
            <w:pPr>
              <w:pStyle w:val="NormalWeb"/>
              <w:spacing w:before="0" w:after="0"/>
              <w:rPr>
                <w:sz w:val="22"/>
                <w:szCs w:val="22"/>
                <w:lang w:val="lt-LT"/>
              </w:rPr>
            </w:pPr>
          </w:p>
        </w:tc>
      </w:tr>
      <w:tr w:rsidR="008C2844" w:rsidRPr="00A26F39" w14:paraId="62861D11" w14:textId="77777777" w:rsidTr="004067BF">
        <w:trPr>
          <w:trHeight w:val="20"/>
        </w:trPr>
        <w:tc>
          <w:tcPr>
            <w:tcW w:w="567" w:type="dxa"/>
            <w:tcBorders>
              <w:top w:val="single" w:sz="4" w:space="0" w:color="auto"/>
              <w:left w:val="single" w:sz="4" w:space="0" w:color="auto"/>
              <w:right w:val="single" w:sz="4" w:space="0" w:color="auto"/>
            </w:tcBorders>
          </w:tcPr>
          <w:p w14:paraId="30B00681" w14:textId="77777777" w:rsidR="008C2844" w:rsidRPr="00A26F39" w:rsidRDefault="008C2844"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680AEBD" w14:textId="7FFED2AB" w:rsidR="008C2844" w:rsidRPr="00A26F39" w:rsidRDefault="00492D7D" w:rsidP="00386745">
            <w:pPr>
              <w:jc w:val="both"/>
              <w:rPr>
                <w:color w:val="000000"/>
                <w:sz w:val="22"/>
                <w:szCs w:val="22"/>
              </w:rPr>
            </w:pPr>
            <w:r w:rsidRPr="00A26F39">
              <w:rPr>
                <w:sz w:val="22"/>
                <w:szCs w:val="22"/>
              </w:rPr>
              <w:t>Ar tuo atveju, jeigu</w:t>
            </w:r>
            <w:r w:rsidR="00386745" w:rsidRPr="00A26F39">
              <w:rPr>
                <w:sz w:val="22"/>
                <w:szCs w:val="22"/>
              </w:rPr>
              <w:t xml:space="preserve"> </w:t>
            </w:r>
            <w:r w:rsidR="00386745" w:rsidRPr="00A26F39">
              <w:rPr>
                <w:color w:val="000000"/>
                <w:sz w:val="22"/>
                <w:szCs w:val="22"/>
              </w:rPr>
              <w:t>VP numatyti</w:t>
            </w:r>
            <w:r w:rsidR="00FA5E7E" w:rsidRPr="00A26F39">
              <w:rPr>
                <w:color w:val="000000"/>
                <w:sz w:val="22"/>
                <w:szCs w:val="22"/>
              </w:rPr>
              <w:t xml:space="preserve"> statinio statybos (naujo statinio statyba, statinio rekonstravimas, statinio kapitalinis remontas) ar infrastruktūros įrengimo, atnaujinimo darbai</w:t>
            </w:r>
            <w:r w:rsidR="00386745" w:rsidRPr="00A26F39">
              <w:rPr>
                <w:color w:val="000000"/>
                <w:sz w:val="22"/>
                <w:szCs w:val="22"/>
              </w:rPr>
              <w:t>, yra pateiktas</w:t>
            </w:r>
            <w:r w:rsidR="00D5270E" w:rsidRPr="00A26F39">
              <w:rPr>
                <w:color w:val="000000"/>
                <w:sz w:val="22"/>
                <w:szCs w:val="22"/>
              </w:rPr>
              <w:t xml:space="preserve"> statinio techninis projektas arba projektiniai pasiūlymai ir statinio statybos, statinio rekonstravimo ar statinio kapitalinio remonto kainos apskaičiavimas (projekto statinio statybos skaičiuojamosios kainos nustatymo dalis)</w:t>
            </w:r>
            <w:r w:rsidR="00836FB4" w:rsidRPr="00A26F39">
              <w:rPr>
                <w:color w:val="000000"/>
                <w:sz w:val="22"/>
                <w:szCs w:val="22"/>
              </w:rPr>
              <w:t xml:space="preserve">, atitinkantys </w:t>
            </w:r>
            <w:r w:rsidR="00836FB4" w:rsidRPr="00A26F39">
              <w:rPr>
                <w:sz w:val="22"/>
                <w:szCs w:val="22"/>
              </w:rPr>
              <w:t xml:space="preserve">VP administravimo taisyklių </w:t>
            </w:r>
            <w:r w:rsidR="00836FB4" w:rsidRPr="00A26F39">
              <w:rPr>
                <w:color w:val="000000"/>
                <w:sz w:val="22"/>
                <w:szCs w:val="22"/>
              </w:rPr>
              <w:t>23.1.6 papunktyje nurodytus reikalavimus</w:t>
            </w:r>
            <w:r w:rsidR="00386745" w:rsidRPr="00A26F39">
              <w:rPr>
                <w:color w:val="000000"/>
                <w:sz w:val="22"/>
                <w:szCs w:val="22"/>
              </w:rPr>
              <w:t>?</w:t>
            </w:r>
          </w:p>
          <w:p w14:paraId="6BF6579B" w14:textId="59983A5E" w:rsidR="00386745" w:rsidRPr="00A26F39" w:rsidRDefault="009C5B5B" w:rsidP="00167A01">
            <w:pPr>
              <w:jc w:val="both"/>
              <w:rPr>
                <w:i/>
                <w:sz w:val="20"/>
                <w:szCs w:val="20"/>
              </w:rPr>
            </w:pPr>
            <w:r w:rsidRPr="00A26F39">
              <w:rPr>
                <w:i/>
                <w:sz w:val="20"/>
                <w:szCs w:val="20"/>
              </w:rPr>
              <w:t>(</w:t>
            </w:r>
            <w:r w:rsidR="00A7551C" w:rsidRPr="00A26F39">
              <w:rPr>
                <w:i/>
                <w:color w:val="000000"/>
                <w:sz w:val="20"/>
                <w:szCs w:val="20"/>
              </w:rPr>
              <w:t>Jei VP numatyti</w:t>
            </w:r>
            <w:r w:rsidR="007D7398" w:rsidRPr="00A26F39">
              <w:rPr>
                <w:i/>
                <w:color w:val="000000"/>
                <w:sz w:val="20"/>
                <w:szCs w:val="20"/>
              </w:rPr>
              <w:t xml:space="preserve"> statinio statybos (naujo statinio statyba, statinio rekonstravimas, statinio kapitalinis remontas) ar infrastruktūros įrengimo, atnaujinimo darbai</w:t>
            </w:r>
            <w:r w:rsidR="00A7551C" w:rsidRPr="00A26F39">
              <w:rPr>
                <w:i/>
                <w:color w:val="000000"/>
                <w:sz w:val="20"/>
                <w:szCs w:val="20"/>
              </w:rPr>
              <w:t>, iki galutinės VP paraiškos administracinės atitikties vertinimo pabaigos turi būti pateiktas</w:t>
            </w:r>
            <w:r w:rsidR="007D7398" w:rsidRPr="00A26F39">
              <w:rPr>
                <w:i/>
                <w:color w:val="000000"/>
                <w:sz w:val="20"/>
                <w:szCs w:val="20"/>
              </w:rPr>
              <w:t xml:space="preserve"> statinio techninis projektas arba projektiniai pasiūlymai ir statinio statybos, statinio rekonstravimo ar statinio kapitalinio remonto kainos apskaičiavimas (projekto statinio statybos skaičiuojamosios kainos nustatymo dalis).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w:t>
            </w:r>
            <w:r w:rsidR="00B02D4F" w:rsidRPr="00A26F39">
              <w:rPr>
                <w:i/>
                <w:color w:val="000000"/>
                <w:sz w:val="20"/>
                <w:szCs w:val="20"/>
              </w:rPr>
              <w:t xml:space="preserve">Patikrinama, ar šie dokumentai pateikti, </w:t>
            </w:r>
            <w:r w:rsidR="0026109E" w:rsidRPr="00A26F39">
              <w:rPr>
                <w:i/>
                <w:color w:val="000000"/>
                <w:sz w:val="20"/>
                <w:szCs w:val="20"/>
              </w:rPr>
              <w:t xml:space="preserve">ar jie parengti pagal VP administravimo taisyklių 23.1.6 papunktyje nurodytų teisės aktų reikalavimus, </w:t>
            </w:r>
            <w:r w:rsidR="00E80C15" w:rsidRPr="00A26F39">
              <w:rPr>
                <w:i/>
                <w:color w:val="000000"/>
                <w:sz w:val="20"/>
                <w:szCs w:val="20"/>
              </w:rPr>
              <w:t xml:space="preserve">ar </w:t>
            </w:r>
            <w:r w:rsidR="00B02D4F" w:rsidRPr="00A26F39">
              <w:rPr>
                <w:i/>
                <w:color w:val="000000"/>
                <w:sz w:val="20"/>
                <w:szCs w:val="20"/>
              </w:rPr>
              <w:t xml:space="preserve">juose pateikti </w:t>
            </w:r>
            <w:r w:rsidR="00B83001" w:rsidRPr="00A26F39">
              <w:rPr>
                <w:i/>
                <w:color w:val="000000"/>
                <w:sz w:val="20"/>
                <w:szCs w:val="20"/>
              </w:rPr>
              <w:t xml:space="preserve">skaičiavimai atitinka pirminės VP paraiškos 5 dalyje „Vietos projekto finansinis planas“ </w:t>
            </w:r>
            <w:r w:rsidR="004103EA" w:rsidRPr="00A26F39">
              <w:rPr>
                <w:i/>
                <w:color w:val="000000"/>
                <w:sz w:val="20"/>
                <w:szCs w:val="20"/>
              </w:rPr>
              <w:t xml:space="preserve">nurodytas investicijas ir jų </w:t>
            </w:r>
            <w:r w:rsidR="00B83001" w:rsidRPr="00A26F39">
              <w:rPr>
                <w:i/>
                <w:color w:val="000000"/>
                <w:sz w:val="20"/>
                <w:szCs w:val="20"/>
              </w:rPr>
              <w:t>vertes</w:t>
            </w:r>
            <w:r w:rsidR="00F67A02" w:rsidRPr="00A26F39">
              <w:rPr>
                <w:i/>
                <w:color w:val="000000"/>
                <w:sz w:val="20"/>
                <w:szCs w:val="20"/>
              </w:rPr>
              <w:t xml:space="preserve"> (vertinant atsižvelgiama į Procedūros aprašo </w:t>
            </w:r>
            <w:hyperlink r:id="rId10" w:history="1">
              <w:r w:rsidR="00F67A02" w:rsidRPr="00A26F39">
                <w:rPr>
                  <w:rStyle w:val="Hyperlink"/>
                  <w:i/>
                  <w:sz w:val="20"/>
                  <w:szCs w:val="20"/>
                </w:rPr>
                <w:t>13 priedo</w:t>
              </w:r>
            </w:hyperlink>
            <w:r w:rsidR="00F67A02" w:rsidRPr="00A26F39">
              <w:rPr>
                <w:i/>
                <w:color w:val="000000"/>
                <w:sz w:val="20"/>
                <w:szCs w:val="20"/>
              </w:rPr>
              <w:t xml:space="preserve"> 1.1.2 papunkčio 3 pastraipoje pateiktą informaciją)</w:t>
            </w:r>
            <w:r w:rsidR="00805C09" w:rsidRPr="00A26F39">
              <w:rPr>
                <w:i/>
                <w:color w:val="000000"/>
                <w:sz w:val="20"/>
                <w:szCs w:val="20"/>
              </w:rPr>
              <w:t xml:space="preserve">, </w:t>
            </w:r>
            <w:r w:rsidR="004103EA" w:rsidRPr="00A26F39">
              <w:rPr>
                <w:i/>
                <w:color w:val="000000"/>
                <w:sz w:val="20"/>
                <w:szCs w:val="20"/>
              </w:rPr>
              <w:t xml:space="preserve">3 dalyje „Vietos projekto idėjos aprašymas“ ir kitose pirminės / galutinės paraiškos dalyse bei pridedamuose dokumentuose nurodytus, VP įgyvendinimo metu </w:t>
            </w:r>
            <w:r w:rsidR="00DA684F" w:rsidRPr="00A26F39">
              <w:rPr>
                <w:i/>
                <w:color w:val="000000"/>
                <w:sz w:val="20"/>
                <w:szCs w:val="20"/>
              </w:rPr>
              <w:t xml:space="preserve">planuojamus </w:t>
            </w:r>
            <w:r w:rsidR="00B941B8" w:rsidRPr="00A26F39">
              <w:rPr>
                <w:i/>
                <w:color w:val="000000"/>
                <w:sz w:val="20"/>
                <w:szCs w:val="20"/>
              </w:rPr>
              <w:t>atlikti darbus</w:t>
            </w:r>
            <w:r w:rsidR="00B83001" w:rsidRPr="00A26F39">
              <w:rPr>
                <w:i/>
                <w:color w:val="000000"/>
                <w:sz w:val="20"/>
                <w:szCs w:val="20"/>
              </w:rPr>
              <w:t xml:space="preserve">. </w:t>
            </w:r>
            <w:r w:rsidR="000D7F25" w:rsidRPr="00A26F39">
              <w:rPr>
                <w:i/>
                <w:color w:val="000000"/>
                <w:sz w:val="20"/>
                <w:szCs w:val="20"/>
              </w:rPr>
              <w:t xml:space="preserve">Žymimas atsakymas „Taip“, jeigu reikalaujami </w:t>
            </w:r>
            <w:r w:rsidR="00A7551C" w:rsidRPr="00A26F39">
              <w:rPr>
                <w:i/>
                <w:color w:val="000000"/>
                <w:sz w:val="20"/>
                <w:szCs w:val="20"/>
              </w:rPr>
              <w:t>dokumentai pateikti</w:t>
            </w:r>
            <w:r w:rsidR="00B83001" w:rsidRPr="00A26F39">
              <w:rPr>
                <w:i/>
                <w:color w:val="000000"/>
                <w:sz w:val="20"/>
                <w:szCs w:val="20"/>
              </w:rPr>
              <w:t xml:space="preserve">, </w:t>
            </w:r>
            <w:r w:rsidR="000D7F25" w:rsidRPr="00A26F39">
              <w:rPr>
                <w:i/>
                <w:color w:val="000000"/>
                <w:sz w:val="20"/>
                <w:szCs w:val="20"/>
              </w:rPr>
              <w:t xml:space="preserve">nenustatoma </w:t>
            </w:r>
            <w:r w:rsidR="00B83001" w:rsidRPr="00A26F39">
              <w:rPr>
                <w:i/>
                <w:color w:val="000000"/>
                <w:sz w:val="20"/>
                <w:szCs w:val="20"/>
              </w:rPr>
              <w:t xml:space="preserve">neatitikimų </w:t>
            </w:r>
            <w:r w:rsidR="003F34B8" w:rsidRPr="00A26F39">
              <w:rPr>
                <w:i/>
                <w:color w:val="000000"/>
                <w:sz w:val="20"/>
                <w:szCs w:val="20"/>
              </w:rPr>
              <w:t xml:space="preserve">paraiškoje planuojamoms </w:t>
            </w:r>
            <w:r w:rsidR="00B83001" w:rsidRPr="00A26F39">
              <w:rPr>
                <w:i/>
                <w:color w:val="000000"/>
                <w:sz w:val="20"/>
                <w:szCs w:val="20"/>
              </w:rPr>
              <w:t xml:space="preserve">VP </w:t>
            </w:r>
            <w:r w:rsidR="003F34B8" w:rsidRPr="00A26F39">
              <w:rPr>
                <w:i/>
                <w:color w:val="000000"/>
                <w:sz w:val="20"/>
                <w:szCs w:val="20"/>
              </w:rPr>
              <w:t>i</w:t>
            </w:r>
            <w:r w:rsidR="000D7F25" w:rsidRPr="00A26F39">
              <w:rPr>
                <w:i/>
                <w:color w:val="000000"/>
                <w:sz w:val="20"/>
                <w:szCs w:val="20"/>
              </w:rPr>
              <w:t xml:space="preserve">nvesticijoms, </w:t>
            </w:r>
            <w:r w:rsidR="00DB185E" w:rsidRPr="00A26F39">
              <w:rPr>
                <w:i/>
                <w:sz w:val="20"/>
                <w:szCs w:val="20"/>
              </w:rPr>
              <w:t xml:space="preserve">VP administravimo taisyklių </w:t>
            </w:r>
            <w:r w:rsidR="00DB185E" w:rsidRPr="00A26F39">
              <w:rPr>
                <w:i/>
                <w:color w:val="000000"/>
                <w:sz w:val="20"/>
                <w:szCs w:val="20"/>
              </w:rPr>
              <w:t>23.1.6 papunkčio reikalavimams</w:t>
            </w:r>
            <w:r w:rsidR="00A7551C" w:rsidRPr="00A26F39">
              <w:rPr>
                <w:i/>
                <w:color w:val="000000"/>
                <w:sz w:val="20"/>
                <w:szCs w:val="20"/>
              </w:rPr>
              <w:t>. Žymimas atsakymas „Ne“, jei šie dokumentai nepateikti</w:t>
            </w:r>
            <w:r w:rsidR="00B83001" w:rsidRPr="00A26F39">
              <w:rPr>
                <w:i/>
                <w:color w:val="000000"/>
                <w:sz w:val="20"/>
                <w:szCs w:val="20"/>
              </w:rPr>
              <w:t xml:space="preserve"> ar nustatoma neatitikimų </w:t>
            </w:r>
            <w:r w:rsidR="00167A01" w:rsidRPr="00A26F39">
              <w:rPr>
                <w:i/>
                <w:color w:val="000000"/>
                <w:sz w:val="20"/>
                <w:szCs w:val="20"/>
              </w:rPr>
              <w:t xml:space="preserve">paraiškoje planuojamos </w:t>
            </w:r>
            <w:r w:rsidR="00B83001" w:rsidRPr="00A26F39">
              <w:rPr>
                <w:i/>
                <w:color w:val="000000"/>
                <w:sz w:val="20"/>
                <w:szCs w:val="20"/>
              </w:rPr>
              <w:t xml:space="preserve">VP </w:t>
            </w:r>
            <w:r w:rsidR="00167A01" w:rsidRPr="00A26F39">
              <w:rPr>
                <w:i/>
                <w:color w:val="000000"/>
                <w:sz w:val="20"/>
                <w:szCs w:val="20"/>
              </w:rPr>
              <w:t>investicijoms,</w:t>
            </w:r>
            <w:r w:rsidR="00DA684F" w:rsidRPr="00A26F39">
              <w:rPr>
                <w:i/>
                <w:color w:val="000000"/>
                <w:sz w:val="20"/>
                <w:szCs w:val="20"/>
              </w:rPr>
              <w:t xml:space="preserve"> </w:t>
            </w:r>
            <w:r w:rsidR="00DB185E" w:rsidRPr="00A26F39">
              <w:rPr>
                <w:i/>
                <w:sz w:val="20"/>
                <w:szCs w:val="20"/>
              </w:rPr>
              <w:t xml:space="preserve">VP administravimo taisyklių </w:t>
            </w:r>
            <w:r w:rsidR="00167A01" w:rsidRPr="00A26F39">
              <w:rPr>
                <w:i/>
                <w:color w:val="000000"/>
                <w:sz w:val="20"/>
                <w:szCs w:val="20"/>
              </w:rPr>
              <w:t>23.1.6 papunktyje nustatytiems reikalavimams</w:t>
            </w:r>
            <w:r w:rsidR="00A7551C" w:rsidRPr="00A26F39">
              <w:rPr>
                <w:i/>
                <w:color w:val="000000"/>
                <w:sz w:val="20"/>
                <w:szCs w:val="20"/>
              </w:rPr>
              <w:t>. Jeigu, VP nenumatyti</w:t>
            </w:r>
            <w:r w:rsidR="00167A01" w:rsidRPr="00A26F39">
              <w:rPr>
                <w:i/>
                <w:color w:val="000000"/>
                <w:sz w:val="20"/>
                <w:szCs w:val="20"/>
              </w:rPr>
              <w:t xml:space="preserve"> statinio statybos (naujo </w:t>
            </w:r>
            <w:r w:rsidR="00167A01" w:rsidRPr="00A26F39">
              <w:rPr>
                <w:i/>
                <w:color w:val="000000"/>
                <w:sz w:val="20"/>
                <w:szCs w:val="20"/>
              </w:rPr>
              <w:lastRenderedPageBreak/>
              <w:t>statinio statyba, statinio rekonstravimas, statinio kapitalinis remontas) ar infrastruktūros įrengimo, atnaujinimo darbai</w:t>
            </w:r>
            <w:r w:rsidR="00A7551C" w:rsidRPr="00A26F39">
              <w:rPr>
                <w:i/>
                <w:color w:val="000000"/>
                <w:sz w:val="20"/>
                <w:szCs w:val="20"/>
              </w:rPr>
              <w:t>,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16BEDB98" w14:textId="77777777" w:rsidR="00492D7D" w:rsidRPr="00A26F39" w:rsidRDefault="00492D7D" w:rsidP="00492D7D">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648BBFDB" w14:textId="32FB019A" w:rsidR="008C2844" w:rsidRPr="00A26F39" w:rsidRDefault="00492D7D" w:rsidP="00492D7D">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604C19C9" w14:textId="77777777" w:rsidR="008C2844" w:rsidRPr="00A26F39" w:rsidRDefault="008C2844" w:rsidP="008C2844">
            <w:pPr>
              <w:pStyle w:val="NormalWeb"/>
              <w:spacing w:before="0" w:after="0"/>
              <w:rPr>
                <w:sz w:val="22"/>
                <w:szCs w:val="22"/>
                <w:lang w:val="lt-LT"/>
              </w:rPr>
            </w:pPr>
          </w:p>
        </w:tc>
      </w:tr>
      <w:tr w:rsidR="008C2844" w:rsidRPr="00A26F39" w14:paraId="60B61742" w14:textId="77777777" w:rsidTr="004067BF">
        <w:trPr>
          <w:trHeight w:val="20"/>
        </w:trPr>
        <w:tc>
          <w:tcPr>
            <w:tcW w:w="567" w:type="dxa"/>
            <w:tcBorders>
              <w:top w:val="single" w:sz="4" w:space="0" w:color="auto"/>
              <w:left w:val="single" w:sz="4" w:space="0" w:color="auto"/>
              <w:right w:val="single" w:sz="4" w:space="0" w:color="auto"/>
            </w:tcBorders>
          </w:tcPr>
          <w:p w14:paraId="307FC263" w14:textId="77777777" w:rsidR="008C2844" w:rsidRPr="00A26F39" w:rsidRDefault="008C2844"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17E27DE" w14:textId="3C76D240" w:rsidR="008C2844" w:rsidRPr="00A26F39" w:rsidRDefault="000A4FB7" w:rsidP="00267D9F">
            <w:pPr>
              <w:jc w:val="both"/>
              <w:rPr>
                <w:color w:val="000000"/>
                <w:sz w:val="22"/>
                <w:szCs w:val="22"/>
              </w:rPr>
            </w:pPr>
            <w:r w:rsidRPr="00A26F39">
              <w:rPr>
                <w:sz w:val="22"/>
                <w:szCs w:val="22"/>
              </w:rPr>
              <w:t>Ar tuo atveju, jeigu</w:t>
            </w:r>
            <w:r w:rsidR="001B0CB3" w:rsidRPr="00A26F39">
              <w:rPr>
                <w:sz w:val="22"/>
                <w:szCs w:val="22"/>
              </w:rPr>
              <w:t xml:space="preserve"> </w:t>
            </w:r>
            <w:r w:rsidR="00267D9F" w:rsidRPr="00A26F39">
              <w:rPr>
                <w:color w:val="000000"/>
                <w:sz w:val="22"/>
                <w:szCs w:val="22"/>
              </w:rPr>
              <w:t>VP numatyta</w:t>
            </w:r>
            <w:r w:rsidR="00315410" w:rsidRPr="00A26F39">
              <w:rPr>
                <w:color w:val="000000"/>
                <w:sz w:val="22"/>
                <w:szCs w:val="22"/>
              </w:rPr>
              <w:t xml:space="preserve"> tik nesudėtingų statinių statyba, rekonstravimas ar kapitalinis remontas, kartu su paramos vietos projekto paraiška </w:t>
            </w:r>
            <w:r w:rsidR="004822FF" w:rsidRPr="00A26F39">
              <w:rPr>
                <w:color w:val="000000"/>
                <w:sz w:val="22"/>
                <w:szCs w:val="22"/>
              </w:rPr>
              <w:t xml:space="preserve">yra pateiktas </w:t>
            </w:r>
            <w:r w:rsidR="00315410" w:rsidRPr="00A26F39">
              <w:rPr>
                <w:color w:val="000000"/>
                <w:sz w:val="22"/>
                <w:szCs w:val="22"/>
              </w:rPr>
              <w:t>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w:t>
            </w:r>
            <w:r w:rsidR="004822FF" w:rsidRPr="00A26F39">
              <w:rPr>
                <w:color w:val="000000"/>
                <w:sz w:val="22"/>
                <w:szCs w:val="22"/>
              </w:rPr>
              <w:t xml:space="preserve"> (sklypo planas</w:t>
            </w:r>
            <w:r w:rsidR="00315410" w:rsidRPr="00A26F39">
              <w:rPr>
                <w:color w:val="000000"/>
                <w:sz w:val="22"/>
                <w:szCs w:val="22"/>
              </w:rPr>
              <w:t xml:space="preserve"> su pažymėtais esamais ir projektuoja</w:t>
            </w:r>
            <w:r w:rsidR="004822FF" w:rsidRPr="00A26F39">
              <w:rPr>
                <w:color w:val="000000"/>
                <w:sz w:val="22"/>
                <w:szCs w:val="22"/>
              </w:rPr>
              <w:t>mais statiniais, jų eksplikacija ir aiškinamasis raštas</w:t>
            </w:r>
            <w:r w:rsidR="00315410" w:rsidRPr="00A26F39">
              <w:rPr>
                <w:color w:val="000000"/>
                <w:sz w:val="22"/>
                <w:szCs w:val="22"/>
              </w:rPr>
              <w:t>) ir statin</w:t>
            </w:r>
            <w:r w:rsidR="004822FF" w:rsidRPr="00A26F39">
              <w:rPr>
                <w:color w:val="000000"/>
                <w:sz w:val="22"/>
                <w:szCs w:val="22"/>
              </w:rPr>
              <w:t>io statybos kainos apskaičiavimas</w:t>
            </w:r>
            <w:r w:rsidR="00315410" w:rsidRPr="00A26F39">
              <w:rPr>
                <w:color w:val="000000"/>
                <w:sz w:val="22"/>
                <w:szCs w:val="22"/>
              </w:rPr>
              <w:t xml:space="preserve"> (projekto statinio statybos skaičiuojamosios kainos nustatymo dalis)</w:t>
            </w:r>
            <w:r w:rsidR="00A80ECE" w:rsidRPr="00A26F39">
              <w:rPr>
                <w:color w:val="000000"/>
                <w:sz w:val="22"/>
                <w:szCs w:val="22"/>
              </w:rPr>
              <w:t>?</w:t>
            </w:r>
          </w:p>
          <w:p w14:paraId="30510A43" w14:textId="759DE21F" w:rsidR="00B768FE" w:rsidRPr="00A26F39" w:rsidRDefault="000D0724" w:rsidP="00496D12">
            <w:pPr>
              <w:jc w:val="both"/>
              <w:rPr>
                <w:i/>
                <w:color w:val="000000"/>
                <w:sz w:val="20"/>
                <w:szCs w:val="20"/>
              </w:rPr>
            </w:pPr>
            <w:r w:rsidRPr="00A26F39">
              <w:rPr>
                <w:i/>
                <w:color w:val="000000"/>
                <w:sz w:val="20"/>
                <w:szCs w:val="20"/>
              </w:rPr>
              <w:t xml:space="preserve">(Jei VP numatyta </w:t>
            </w:r>
            <w:r w:rsidR="004822FF" w:rsidRPr="00A26F39">
              <w:rPr>
                <w:i/>
                <w:color w:val="000000"/>
                <w:sz w:val="20"/>
                <w:szCs w:val="20"/>
              </w:rPr>
              <w:t xml:space="preserve">tik nesudėtingų statinių statyba, rekonstravimas ar kapitalinis remontas, kartu su paramos vietos projekto paraiška turi </w:t>
            </w:r>
            <w:r w:rsidR="00496D12" w:rsidRPr="00A26F39">
              <w:rPr>
                <w:i/>
                <w:color w:val="000000"/>
                <w:sz w:val="20"/>
                <w:szCs w:val="20"/>
              </w:rPr>
              <w:t>būti pateiktas</w:t>
            </w:r>
            <w:r w:rsidR="004822FF" w:rsidRPr="00A26F39">
              <w:rPr>
                <w:i/>
                <w:color w:val="000000"/>
                <w:sz w:val="20"/>
                <w:szCs w:val="20"/>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kitus dokumentus (sklypo planą su pažymėtais esamais ir projektuojamais statiniais, jų eksplikaciją ir aiškinamąjį raštą) ir statinio statybos kainos apskaičiavimu (projekto statinio statybos skaičiuojamosios kainos nustatymo dalis)</w:t>
            </w:r>
            <w:r w:rsidR="00E76341" w:rsidRPr="00A26F39">
              <w:rPr>
                <w:i/>
                <w:color w:val="000000"/>
                <w:sz w:val="20"/>
                <w:szCs w:val="20"/>
              </w:rPr>
              <w:t xml:space="preserve"> (vertinant atsižvelgiama į Procedūros aprašo </w:t>
            </w:r>
            <w:hyperlink r:id="rId11" w:history="1">
              <w:r w:rsidR="00E76341" w:rsidRPr="00A26F39">
                <w:rPr>
                  <w:rStyle w:val="Hyperlink"/>
                  <w:i/>
                  <w:sz w:val="20"/>
                  <w:szCs w:val="20"/>
                </w:rPr>
                <w:t>13 priedo</w:t>
              </w:r>
            </w:hyperlink>
            <w:r w:rsidR="00E76341" w:rsidRPr="00A26F39">
              <w:rPr>
                <w:i/>
                <w:color w:val="000000"/>
                <w:sz w:val="20"/>
                <w:szCs w:val="20"/>
              </w:rPr>
              <w:t xml:space="preserve"> 1.1.2 papunkčio 3 pastraipoje pateiktą informaciją)</w:t>
            </w:r>
            <w:r w:rsidR="00496D12" w:rsidRPr="00A26F39">
              <w:rPr>
                <w:i/>
                <w:color w:val="000000"/>
                <w:sz w:val="20"/>
                <w:szCs w:val="20"/>
              </w:rPr>
              <w:t xml:space="preserve">. </w:t>
            </w:r>
            <w:r w:rsidRPr="00A26F39">
              <w:rPr>
                <w:i/>
                <w:color w:val="000000"/>
                <w:sz w:val="20"/>
                <w:szCs w:val="20"/>
              </w:rPr>
              <w:t>Žymimas atsakymas „Taip“</w:t>
            </w:r>
            <w:r w:rsidR="008526AC" w:rsidRPr="00A26F39">
              <w:rPr>
                <w:i/>
                <w:color w:val="000000"/>
                <w:sz w:val="20"/>
                <w:szCs w:val="20"/>
              </w:rPr>
              <w:t xml:space="preserve">, jeigu šie dokumentai pateikti, pateikti dokumentai atitinka VP administravimo taisyklių 23.1.7 papunkčio reikalavimus, </w:t>
            </w:r>
            <w:r w:rsidR="00496D12" w:rsidRPr="00A26F39">
              <w:rPr>
                <w:i/>
                <w:color w:val="000000"/>
                <w:sz w:val="20"/>
                <w:szCs w:val="20"/>
              </w:rPr>
              <w:t xml:space="preserve">nenustatoma neatitikimų tarp pateiktų dokumentų ir </w:t>
            </w:r>
            <w:r w:rsidR="008526AC" w:rsidRPr="00A26F39">
              <w:rPr>
                <w:i/>
                <w:color w:val="000000"/>
                <w:sz w:val="20"/>
                <w:szCs w:val="20"/>
              </w:rPr>
              <w:t>p</w:t>
            </w:r>
            <w:r w:rsidR="00496D12" w:rsidRPr="00A26F39">
              <w:rPr>
                <w:i/>
                <w:color w:val="000000"/>
                <w:sz w:val="20"/>
                <w:szCs w:val="20"/>
              </w:rPr>
              <w:t>irminėje VP paraiškoje numatytų</w:t>
            </w:r>
            <w:r w:rsidR="008526AC" w:rsidRPr="00A26F39">
              <w:rPr>
                <w:i/>
                <w:color w:val="000000"/>
                <w:sz w:val="20"/>
                <w:szCs w:val="20"/>
              </w:rPr>
              <w:t xml:space="preserve"> atlikti</w:t>
            </w:r>
            <w:r w:rsidR="00496D12" w:rsidRPr="00A26F39">
              <w:rPr>
                <w:i/>
                <w:color w:val="000000"/>
                <w:sz w:val="20"/>
                <w:szCs w:val="20"/>
              </w:rPr>
              <w:t xml:space="preserve"> VP investicijų ir veiklų</w:t>
            </w:r>
            <w:r w:rsidR="008526AC" w:rsidRPr="00A26F39">
              <w:rPr>
                <w:i/>
                <w:color w:val="000000"/>
                <w:sz w:val="20"/>
                <w:szCs w:val="20"/>
              </w:rPr>
              <w:t>. Žymimas atsakymas „Ne“, jeigu šie dokumentai nepateikti ar nustatomi neatitikimai VP taisyklių 23.1.7 papunkčio reikalavimams, pirminėje VP paraiškoje</w:t>
            </w:r>
            <w:r w:rsidR="00B17132" w:rsidRPr="00A26F39">
              <w:rPr>
                <w:i/>
                <w:color w:val="000000"/>
                <w:sz w:val="20"/>
                <w:szCs w:val="20"/>
              </w:rPr>
              <w:t xml:space="preserve"> pateiktai informacijai. Jeigu VP nenumatyta</w:t>
            </w:r>
            <w:r w:rsidR="00496D12" w:rsidRPr="00A26F39">
              <w:rPr>
                <w:i/>
                <w:color w:val="000000"/>
                <w:sz w:val="20"/>
                <w:szCs w:val="20"/>
              </w:rPr>
              <w:t xml:space="preserve"> atlikti tik nesudėtingų statinių statybą, rekonstravimą ar kapitalinį remontą</w:t>
            </w:r>
            <w:r w:rsidR="00B17132" w:rsidRPr="00A26F39">
              <w:rPr>
                <w:i/>
                <w:color w:val="000000"/>
                <w:sz w:val="20"/>
                <w:szCs w:val="20"/>
              </w:rPr>
              <w:t>, žymimas atsakymas „N/a“.</w:t>
            </w:r>
            <w:r w:rsidRPr="00A26F39">
              <w:rPr>
                <w:i/>
                <w:color w:val="000000"/>
                <w:sz w:val="20"/>
                <w:szCs w:val="20"/>
              </w:rPr>
              <w:t>)</w:t>
            </w:r>
          </w:p>
        </w:tc>
        <w:tc>
          <w:tcPr>
            <w:tcW w:w="1701" w:type="dxa"/>
            <w:tcBorders>
              <w:left w:val="single" w:sz="4" w:space="0" w:color="auto"/>
              <w:right w:val="single" w:sz="4" w:space="0" w:color="auto"/>
            </w:tcBorders>
            <w:shd w:val="clear" w:color="auto" w:fill="auto"/>
            <w:vAlign w:val="center"/>
          </w:tcPr>
          <w:p w14:paraId="6B51A2B0" w14:textId="77777777" w:rsidR="00492D7D" w:rsidRPr="00A26F39" w:rsidRDefault="00492D7D" w:rsidP="00492D7D">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30036BF5" w14:textId="35DB3040" w:rsidR="008C2844" w:rsidRPr="00A26F39" w:rsidRDefault="00492D7D" w:rsidP="00492D7D">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0E5151A6" w14:textId="77777777" w:rsidR="008C2844" w:rsidRPr="00A26F39" w:rsidRDefault="008C2844" w:rsidP="008C2844">
            <w:pPr>
              <w:pStyle w:val="NormalWeb"/>
              <w:spacing w:before="0" w:after="0"/>
              <w:rPr>
                <w:sz w:val="22"/>
                <w:szCs w:val="22"/>
                <w:lang w:val="lt-LT"/>
              </w:rPr>
            </w:pPr>
          </w:p>
        </w:tc>
      </w:tr>
      <w:tr w:rsidR="008C2844" w:rsidRPr="00A26F39" w14:paraId="4D378CA0" w14:textId="77777777" w:rsidTr="004067BF">
        <w:trPr>
          <w:trHeight w:val="20"/>
        </w:trPr>
        <w:tc>
          <w:tcPr>
            <w:tcW w:w="567" w:type="dxa"/>
            <w:tcBorders>
              <w:top w:val="single" w:sz="4" w:space="0" w:color="auto"/>
              <w:left w:val="single" w:sz="4" w:space="0" w:color="auto"/>
              <w:right w:val="single" w:sz="4" w:space="0" w:color="auto"/>
            </w:tcBorders>
          </w:tcPr>
          <w:p w14:paraId="0EA43DE8" w14:textId="77777777" w:rsidR="008C2844" w:rsidRPr="00A26F39" w:rsidRDefault="008C2844"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D9C06FB" w14:textId="097E2650" w:rsidR="008C2844" w:rsidRPr="00A26F39" w:rsidRDefault="001C3F34" w:rsidP="005C56B1">
            <w:pPr>
              <w:jc w:val="both"/>
              <w:rPr>
                <w:color w:val="000000"/>
                <w:sz w:val="22"/>
                <w:szCs w:val="22"/>
              </w:rPr>
            </w:pPr>
            <w:r w:rsidRPr="00A26F39">
              <w:rPr>
                <w:sz w:val="22"/>
                <w:szCs w:val="22"/>
              </w:rPr>
              <w:t xml:space="preserve">Ar tuo atveju, jeigu </w:t>
            </w:r>
            <w:r w:rsidR="005C56B1" w:rsidRPr="00A26F39">
              <w:rPr>
                <w:sz w:val="22"/>
                <w:szCs w:val="22"/>
              </w:rPr>
              <w:t xml:space="preserve">pareiškėjas kartu su paraiška yra pateikęs </w:t>
            </w:r>
            <w:r w:rsidR="005C56B1" w:rsidRPr="00A26F39">
              <w:rPr>
                <w:color w:val="000000"/>
                <w:sz w:val="22"/>
                <w:szCs w:val="22"/>
              </w:rPr>
              <w:t>statinio techninio projekto statybos skaičiuoja</w:t>
            </w:r>
            <w:r w:rsidR="00866EF9" w:rsidRPr="00A26F39">
              <w:rPr>
                <w:color w:val="000000"/>
                <w:sz w:val="22"/>
                <w:szCs w:val="22"/>
              </w:rPr>
              <w:t xml:space="preserve">mosios kainos dalies ekspertizę </w:t>
            </w:r>
            <w:r w:rsidR="005C56B1" w:rsidRPr="00A26F39">
              <w:rPr>
                <w:color w:val="000000"/>
                <w:sz w:val="22"/>
                <w:szCs w:val="22"/>
              </w:rPr>
              <w:t xml:space="preserve"> </w:t>
            </w:r>
            <w:r w:rsidR="00866EF9" w:rsidRPr="00A26F39">
              <w:rPr>
                <w:color w:val="000000"/>
                <w:sz w:val="22"/>
                <w:szCs w:val="22"/>
              </w:rPr>
              <w:t xml:space="preserve">(kai </w:t>
            </w:r>
            <w:r w:rsidR="005C56B1" w:rsidRPr="00A26F39">
              <w:rPr>
                <w:color w:val="000000"/>
                <w:sz w:val="22"/>
                <w:szCs w:val="22"/>
              </w:rPr>
              <w:t>VP numatytos investicijos pagal VP administravimo taisyklių 23.1.6 ir (arba) 23.1.7 papunkčius</w:t>
            </w:r>
            <w:r w:rsidR="00866EF9" w:rsidRPr="00A26F39">
              <w:rPr>
                <w:color w:val="000000"/>
                <w:sz w:val="22"/>
                <w:szCs w:val="22"/>
              </w:rPr>
              <w:t>)</w:t>
            </w:r>
            <w:r w:rsidR="005C56B1" w:rsidRPr="00A26F39">
              <w:rPr>
                <w:color w:val="000000"/>
                <w:sz w:val="22"/>
                <w:szCs w:val="22"/>
              </w:rPr>
              <w:t xml:space="preserve">, ekspertizės išvada yra </w:t>
            </w:r>
            <w:r w:rsidR="009A4A5E" w:rsidRPr="00A26F39">
              <w:rPr>
                <w:color w:val="000000"/>
                <w:sz w:val="22"/>
                <w:szCs w:val="22"/>
              </w:rPr>
              <w:t xml:space="preserve">atlikta tinkamai vadovaujantis statybos techninio reglamento STR 1.04.04:2017 nuostatomis, </w:t>
            </w:r>
            <w:r w:rsidR="005C56B1" w:rsidRPr="00A26F39">
              <w:rPr>
                <w:color w:val="000000"/>
                <w:sz w:val="22"/>
                <w:szCs w:val="22"/>
              </w:rPr>
              <w:t>parengta įstaigos, turinčios teisę užsiimti šia veikla?</w:t>
            </w:r>
          </w:p>
          <w:p w14:paraId="4DE7B763" w14:textId="74FF3495" w:rsidR="00095408" w:rsidRPr="00A26F39" w:rsidRDefault="00095408" w:rsidP="00860CA0">
            <w:pPr>
              <w:jc w:val="both"/>
              <w:rPr>
                <w:i/>
                <w:color w:val="000000"/>
                <w:sz w:val="20"/>
                <w:szCs w:val="20"/>
              </w:rPr>
            </w:pPr>
            <w:r w:rsidRPr="00A26F39">
              <w:rPr>
                <w:i/>
                <w:color w:val="000000"/>
                <w:sz w:val="20"/>
                <w:szCs w:val="20"/>
              </w:rPr>
              <w:t>(</w:t>
            </w:r>
            <w:r w:rsidR="007F4AD9" w:rsidRPr="00A26F39">
              <w:rPr>
                <w:i/>
                <w:color w:val="000000"/>
                <w:sz w:val="20"/>
                <w:szCs w:val="20"/>
              </w:rPr>
              <w:t>J</w:t>
            </w:r>
            <w:r w:rsidR="00861418" w:rsidRPr="00A26F39">
              <w:rPr>
                <w:i/>
                <w:color w:val="000000"/>
                <w:sz w:val="20"/>
                <w:szCs w:val="20"/>
              </w:rPr>
              <w:t>eigu VP numatytos investicijos pagal VP administravimo taisyklių 23.1.6 papunktį (</w:t>
            </w:r>
            <w:r w:rsidR="00AA1D55" w:rsidRPr="00A26F39">
              <w:rPr>
                <w:i/>
                <w:color w:val="000000"/>
                <w:sz w:val="20"/>
                <w:szCs w:val="20"/>
              </w:rPr>
              <w:t>statinio statybos (naujo statinio statyba, statinio rekonstravimas, statinio kapitalinis remontas) ar infrastruktūros įrengimo, atnaujinimo darbai</w:t>
            </w:r>
            <w:r w:rsidR="00861418" w:rsidRPr="00A26F39">
              <w:rPr>
                <w:i/>
                <w:color w:val="000000"/>
                <w:sz w:val="20"/>
                <w:szCs w:val="20"/>
              </w:rPr>
              <w:t>) ir (arba) 23.1.7 papunktį (</w:t>
            </w:r>
            <w:r w:rsidR="00AA1D55" w:rsidRPr="00A26F39">
              <w:rPr>
                <w:i/>
                <w:color w:val="000000"/>
                <w:sz w:val="20"/>
                <w:szCs w:val="20"/>
              </w:rPr>
              <w:t>tik nesudėtingų statinių statyba, rekonstravimas ar kapitalinis remontas</w:t>
            </w:r>
            <w:r w:rsidR="00861418" w:rsidRPr="00A26F39">
              <w:rPr>
                <w:i/>
                <w:color w:val="000000"/>
                <w:sz w:val="20"/>
                <w:szCs w:val="20"/>
              </w:rPr>
              <w:t>),</w:t>
            </w:r>
            <w:r w:rsidR="00FE2DC7" w:rsidRPr="00A26F39">
              <w:rPr>
                <w:i/>
                <w:color w:val="000000"/>
                <w:sz w:val="20"/>
                <w:szCs w:val="20"/>
              </w:rPr>
              <w:t xml:space="preserve"> ir pagal numatytų darbų pobūdį turi būti atlikta statinio techninio projekto statybos skaičiuojamosios kainos dalies ekspertizė, ji turi būti atlikta vadovaujantis statybos techninio reglamento STR 1.04.04:2017 „Statinio projektavimas, projekto ekspertizė“, patvirtinto Lietuvos Respublikos aplinkos ministro 2016 m. lapkričio 7 d. įsakymu Nr. D1-738 „Dėl Statybos techninio reglamento STR 1.04.04:2017 „Statinio projektavimas, projekto </w:t>
            </w:r>
            <w:r w:rsidR="00FE2DC7" w:rsidRPr="00A26F39">
              <w:rPr>
                <w:i/>
                <w:color w:val="000000"/>
                <w:sz w:val="20"/>
                <w:szCs w:val="20"/>
              </w:rPr>
              <w:lastRenderedPageBreak/>
              <w:t xml:space="preserve">ekspertizė“ patvirtinimo“, nuostatomis. Ekspertizės išvada turi būti parengta įstaigos, turinčios teisę užsiimti šia veikla ir pateikta iki pirmojo mokėjimo prašymo pateikimo dienos. </w:t>
            </w:r>
            <w:r w:rsidR="00D12409" w:rsidRPr="00A26F39">
              <w:rPr>
                <w:i/>
                <w:color w:val="000000"/>
                <w:sz w:val="20"/>
                <w:szCs w:val="20"/>
              </w:rPr>
              <w:t>Jeigu pareiškėjas ją pateikė kartu su paraiška, patikrinama, ar ji parengta įstaigos, turinčios teisę užsiimti šia veikla</w:t>
            </w:r>
            <w:r w:rsidR="00AA4EED" w:rsidRPr="00A26F39">
              <w:rPr>
                <w:i/>
                <w:color w:val="000000"/>
                <w:sz w:val="20"/>
                <w:szCs w:val="20"/>
              </w:rPr>
              <w:t xml:space="preserve">, </w:t>
            </w:r>
            <w:r w:rsidR="00A6499A" w:rsidRPr="00A26F39">
              <w:rPr>
                <w:i/>
                <w:color w:val="000000"/>
                <w:sz w:val="20"/>
                <w:szCs w:val="20"/>
              </w:rPr>
              <w:t xml:space="preserve">ar atlikta vadovaujantis statybos techninio reglamento STR 1.04.04:2017 nuostatomis, </w:t>
            </w:r>
            <w:r w:rsidR="00860CA0" w:rsidRPr="00A26F39">
              <w:rPr>
                <w:i/>
                <w:color w:val="000000"/>
                <w:sz w:val="20"/>
                <w:szCs w:val="20"/>
              </w:rPr>
              <w:t xml:space="preserve">patikrinama ar nėra </w:t>
            </w:r>
            <w:r w:rsidR="00AA4EED" w:rsidRPr="00A26F39">
              <w:rPr>
                <w:i/>
                <w:color w:val="000000"/>
                <w:sz w:val="20"/>
                <w:szCs w:val="20"/>
              </w:rPr>
              <w:t>neatitikimų tarp ekspertizėje ir pirminės VP paraiškos 5 dalyje „Vietos projekto finansinis planas“</w:t>
            </w:r>
            <w:r w:rsidR="00782170" w:rsidRPr="00A26F39">
              <w:rPr>
                <w:i/>
                <w:color w:val="000000"/>
                <w:sz w:val="20"/>
                <w:szCs w:val="20"/>
              </w:rPr>
              <w:t xml:space="preserve">, kitose susijusiose VP paraiškos ir pridedamuose </w:t>
            </w:r>
            <w:r w:rsidR="00C20329" w:rsidRPr="00A26F39">
              <w:rPr>
                <w:i/>
                <w:color w:val="000000"/>
                <w:sz w:val="20"/>
                <w:szCs w:val="20"/>
              </w:rPr>
              <w:t xml:space="preserve">dokumentuose </w:t>
            </w:r>
            <w:r w:rsidR="00AA4EED" w:rsidRPr="00A26F39">
              <w:rPr>
                <w:i/>
                <w:color w:val="000000"/>
                <w:sz w:val="20"/>
                <w:szCs w:val="20"/>
              </w:rPr>
              <w:t>nurodytos informacijos</w:t>
            </w:r>
            <w:r w:rsidR="00A6409E" w:rsidRPr="00A26F39">
              <w:rPr>
                <w:i/>
                <w:color w:val="000000"/>
                <w:sz w:val="20"/>
                <w:szCs w:val="20"/>
              </w:rPr>
              <w:t xml:space="preserve"> apie planuojamas projekto investicijas, jų vertes, projekto veiklas</w:t>
            </w:r>
            <w:r w:rsidR="00E40434" w:rsidRPr="00A26F39">
              <w:rPr>
                <w:i/>
                <w:color w:val="000000"/>
                <w:sz w:val="20"/>
                <w:szCs w:val="20"/>
              </w:rPr>
              <w:t xml:space="preserve">. Žymimas atsakymas „Taip“, jeigu ekspertizės išvada </w:t>
            </w:r>
            <w:r w:rsidR="00860CA0" w:rsidRPr="00A26F39">
              <w:rPr>
                <w:i/>
                <w:color w:val="000000"/>
                <w:sz w:val="20"/>
                <w:szCs w:val="20"/>
              </w:rPr>
              <w:t xml:space="preserve">atlikta vadovaujantis statybos techninio reglamento STR 1.04.04:2017 nuostatomis, </w:t>
            </w:r>
            <w:r w:rsidR="00E40434" w:rsidRPr="00A26F39">
              <w:rPr>
                <w:i/>
                <w:color w:val="000000"/>
                <w:sz w:val="20"/>
                <w:szCs w:val="20"/>
              </w:rPr>
              <w:t>parengta įstaigos, turinčios teisę užsiimti šia veikla, nenustatoma neatitikimų tarp ekspertizėje ir pirminės VP paraiškos 5 dalyje „Vietos projekto finansinis planas“</w:t>
            </w:r>
            <w:r w:rsidR="00C20329" w:rsidRPr="00A26F39">
              <w:rPr>
                <w:i/>
                <w:color w:val="000000"/>
                <w:sz w:val="20"/>
                <w:szCs w:val="20"/>
              </w:rPr>
              <w:t>,</w:t>
            </w:r>
            <w:r w:rsidR="00E40434" w:rsidRPr="00A26F39">
              <w:rPr>
                <w:i/>
                <w:color w:val="000000"/>
                <w:sz w:val="20"/>
                <w:szCs w:val="20"/>
              </w:rPr>
              <w:t xml:space="preserve"> </w:t>
            </w:r>
            <w:r w:rsidR="00C20329" w:rsidRPr="00A26F39">
              <w:rPr>
                <w:i/>
                <w:color w:val="000000"/>
                <w:sz w:val="20"/>
                <w:szCs w:val="20"/>
              </w:rPr>
              <w:t xml:space="preserve">kituose susijusiuose dokumentuose </w:t>
            </w:r>
            <w:r w:rsidR="00E40434" w:rsidRPr="00A26F39">
              <w:rPr>
                <w:i/>
                <w:color w:val="000000"/>
                <w:sz w:val="20"/>
                <w:szCs w:val="20"/>
              </w:rPr>
              <w:t>nurodytos informacijos</w:t>
            </w:r>
            <w:r w:rsidR="00C20329" w:rsidRPr="00A26F39">
              <w:rPr>
                <w:i/>
                <w:color w:val="000000"/>
                <w:sz w:val="20"/>
                <w:szCs w:val="20"/>
              </w:rPr>
              <w:t>. Žymimas atsakymas „Ne“, jeigu nu</w:t>
            </w:r>
            <w:r w:rsidR="00860CA0" w:rsidRPr="00A26F39">
              <w:rPr>
                <w:i/>
                <w:color w:val="000000"/>
                <w:sz w:val="20"/>
                <w:szCs w:val="20"/>
              </w:rPr>
              <w:t xml:space="preserve">statoma, kad ekspertizės išvada atlikta nesivadovaujant statybos techninio reglamento STR 1.04.04:2017 nuostatomis ir (ar) </w:t>
            </w:r>
            <w:r w:rsidR="00C20329" w:rsidRPr="00A26F39">
              <w:rPr>
                <w:i/>
                <w:color w:val="000000"/>
                <w:sz w:val="20"/>
                <w:szCs w:val="20"/>
              </w:rPr>
              <w:t xml:space="preserve">parengta įstaigos, neturinčios teisės užsiimti šia veikla ir (ar) nustatomi neatitikimai tarp ekspertizės išvadoje ir </w:t>
            </w:r>
            <w:r w:rsidR="008943E2" w:rsidRPr="00A26F39">
              <w:rPr>
                <w:i/>
                <w:color w:val="000000"/>
                <w:sz w:val="20"/>
                <w:szCs w:val="20"/>
              </w:rPr>
              <w:t xml:space="preserve">VP </w:t>
            </w:r>
            <w:r w:rsidR="00C20329" w:rsidRPr="00A26F39">
              <w:rPr>
                <w:i/>
                <w:color w:val="000000"/>
                <w:sz w:val="20"/>
                <w:szCs w:val="20"/>
              </w:rPr>
              <w:t xml:space="preserve">paraiškoje </w:t>
            </w:r>
            <w:r w:rsidR="008943E2" w:rsidRPr="00A26F39">
              <w:rPr>
                <w:i/>
                <w:color w:val="000000"/>
                <w:sz w:val="20"/>
                <w:szCs w:val="20"/>
              </w:rPr>
              <w:t xml:space="preserve">ir (ar) pridedamuose </w:t>
            </w:r>
            <w:r w:rsidR="00C20329" w:rsidRPr="00A26F39">
              <w:rPr>
                <w:i/>
                <w:color w:val="000000"/>
                <w:sz w:val="20"/>
                <w:szCs w:val="20"/>
              </w:rPr>
              <w:t>dokumentuose pateiktos informacijos. Jeigu VP nenumatytos investicijos pagal VP administravimo taisyklių 23.1.6 ir (arba) 23.1.7 papunkčius arba kartu su paraiška pareiškėjas neteikė statinio techninio projekto statybos skaičiuojamosios kainos dalies ekspertizės, žymimas atsakymas „N/a“.</w:t>
            </w:r>
            <w:r w:rsidRPr="00A26F39">
              <w:rPr>
                <w:i/>
                <w:color w:val="000000"/>
                <w:sz w:val="20"/>
                <w:szCs w:val="20"/>
              </w:rPr>
              <w:t>)</w:t>
            </w:r>
          </w:p>
        </w:tc>
        <w:tc>
          <w:tcPr>
            <w:tcW w:w="1701" w:type="dxa"/>
            <w:tcBorders>
              <w:left w:val="single" w:sz="4" w:space="0" w:color="auto"/>
              <w:right w:val="single" w:sz="4" w:space="0" w:color="auto"/>
            </w:tcBorders>
            <w:shd w:val="clear" w:color="auto" w:fill="auto"/>
            <w:vAlign w:val="center"/>
          </w:tcPr>
          <w:p w14:paraId="4833044D" w14:textId="77777777" w:rsidR="00F91464" w:rsidRPr="00A26F39" w:rsidRDefault="00F91464" w:rsidP="00F91464">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4D731D17" w14:textId="6838DB8E" w:rsidR="008C2844" w:rsidRPr="00A26F39" w:rsidRDefault="00F91464" w:rsidP="00F91464">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542FEA2C" w14:textId="77777777" w:rsidR="008C2844" w:rsidRPr="00A26F39" w:rsidRDefault="008C2844" w:rsidP="008C2844">
            <w:pPr>
              <w:pStyle w:val="NormalWeb"/>
              <w:spacing w:before="0" w:after="0"/>
              <w:rPr>
                <w:sz w:val="22"/>
                <w:szCs w:val="22"/>
                <w:lang w:val="lt-LT"/>
              </w:rPr>
            </w:pPr>
          </w:p>
        </w:tc>
      </w:tr>
      <w:tr w:rsidR="008C2844" w:rsidRPr="00A26F39" w14:paraId="224CF4EB" w14:textId="77777777" w:rsidTr="004067BF">
        <w:trPr>
          <w:trHeight w:val="20"/>
        </w:trPr>
        <w:tc>
          <w:tcPr>
            <w:tcW w:w="567" w:type="dxa"/>
            <w:tcBorders>
              <w:top w:val="single" w:sz="4" w:space="0" w:color="auto"/>
              <w:left w:val="single" w:sz="4" w:space="0" w:color="auto"/>
              <w:right w:val="single" w:sz="4" w:space="0" w:color="auto"/>
            </w:tcBorders>
          </w:tcPr>
          <w:p w14:paraId="47661532" w14:textId="77777777" w:rsidR="008C2844" w:rsidRPr="00A26F39" w:rsidRDefault="008C2844"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B3F5A1E" w14:textId="31D990B0" w:rsidR="008C2844" w:rsidRPr="00A26F39" w:rsidRDefault="00BA5F8A" w:rsidP="00EC2BEF">
            <w:pPr>
              <w:jc w:val="both"/>
              <w:rPr>
                <w:sz w:val="22"/>
                <w:szCs w:val="22"/>
              </w:rPr>
            </w:pPr>
            <w:r w:rsidRPr="00A26F39">
              <w:rPr>
                <w:sz w:val="22"/>
                <w:szCs w:val="22"/>
              </w:rPr>
              <w:t>Ar tuo atveju, jeigu</w:t>
            </w:r>
            <w:r w:rsidR="0067191D" w:rsidRPr="00A26F39">
              <w:rPr>
                <w:sz w:val="22"/>
                <w:szCs w:val="22"/>
              </w:rPr>
              <w:t xml:space="preserve"> </w:t>
            </w:r>
            <w:r w:rsidR="00700BBD" w:rsidRPr="00A26F39">
              <w:rPr>
                <w:sz w:val="22"/>
                <w:szCs w:val="22"/>
              </w:rPr>
              <w:t>VP numatytos investicijos į nekilnojamąjį turtą ir jis</w:t>
            </w:r>
            <w:r w:rsidR="00BA045B" w:rsidRPr="00A26F39">
              <w:rPr>
                <w:sz w:val="22"/>
                <w:szCs w:val="22"/>
              </w:rPr>
              <w:t xml:space="preserve"> nuosavybės teise priklauso fiziniam asmeniui ir (arba) privačiam juridiniam asmeniui, ir (arba) viešajam juridiniam asmeniui (išskyrus valstybės institucijas, įstaigas ir savivaldybes)</w:t>
            </w:r>
            <w:r w:rsidR="00EC2BEF" w:rsidRPr="00A26F39">
              <w:rPr>
                <w:sz w:val="22"/>
                <w:szCs w:val="22"/>
              </w:rPr>
              <w:t>, nekilnojamasis turtas valdomas VP administravimo taisyklių 23.1.9.1</w:t>
            </w:r>
            <w:r w:rsidR="00AA6148" w:rsidRPr="00A26F39">
              <w:rPr>
                <w:sz w:val="22"/>
                <w:szCs w:val="22"/>
              </w:rPr>
              <w:t xml:space="preserve"> papunktyje nustatytais teisėtais pagrindais</w:t>
            </w:r>
            <w:r w:rsidR="00EC2BEF" w:rsidRPr="00A26F39">
              <w:rPr>
                <w:sz w:val="22"/>
                <w:szCs w:val="22"/>
              </w:rPr>
              <w:t>?</w:t>
            </w:r>
          </w:p>
          <w:p w14:paraId="3248066B" w14:textId="215098C9" w:rsidR="00E45A4A" w:rsidRPr="00A26F39" w:rsidRDefault="00E45A4A" w:rsidP="00EA3EAD">
            <w:pPr>
              <w:jc w:val="both"/>
              <w:rPr>
                <w:i/>
                <w:sz w:val="20"/>
                <w:szCs w:val="20"/>
              </w:rPr>
            </w:pPr>
            <w:r w:rsidRPr="00A26F39">
              <w:rPr>
                <w:i/>
                <w:sz w:val="20"/>
                <w:szCs w:val="20"/>
              </w:rPr>
              <w:t>(</w:t>
            </w:r>
            <w:r w:rsidR="00CD13D3" w:rsidRPr="00A26F39">
              <w:rPr>
                <w:i/>
                <w:sz w:val="20"/>
                <w:szCs w:val="20"/>
              </w:rPr>
              <w:t>J</w:t>
            </w:r>
            <w:r w:rsidR="000F5084" w:rsidRPr="00A26F39">
              <w:rPr>
                <w:i/>
                <w:sz w:val="20"/>
                <w:szCs w:val="20"/>
              </w:rPr>
              <w:t xml:space="preserve">eigu </w:t>
            </w:r>
            <w:r w:rsidR="00CD13D3" w:rsidRPr="00A26F39">
              <w:rPr>
                <w:i/>
                <w:sz w:val="20"/>
                <w:szCs w:val="20"/>
              </w:rPr>
              <w:t xml:space="preserve">VP </w:t>
            </w:r>
            <w:r w:rsidR="000F5084" w:rsidRPr="00A26F39">
              <w:rPr>
                <w:i/>
                <w:sz w:val="20"/>
                <w:szCs w:val="20"/>
              </w:rPr>
              <w:t xml:space="preserve">numatytos investicijos į nekilnojamąjį turtą ir jis nuosavybės teise priklauso fiziniam asmeniui ir (arba) privačiam juridiniam asmeniui, ir (arba) viešajam juridiniam asmeniui (išskyrus valstybės institucijas, įstaigas ir savivaldybes), jos yra tinkamos finansuoti iš paramos VPS įgyvendinti lėšų, jeigu </w:t>
            </w:r>
            <w:r w:rsidR="00AF45BD">
              <w:rPr>
                <w:i/>
                <w:sz w:val="20"/>
                <w:szCs w:val="20"/>
              </w:rPr>
              <w:t xml:space="preserve">pareiškėjas ir (arba) tinkamas vietos projekto partneris valdo </w:t>
            </w:r>
            <w:r w:rsidR="000F5084" w:rsidRPr="00A26F39">
              <w:rPr>
                <w:i/>
                <w:sz w:val="20"/>
                <w:szCs w:val="20"/>
              </w:rPr>
              <w:t xml:space="preserve">tą nekilnojamąjį turtą nuosavybės, nuomos ar kito teisėto naudojimosi pagrindais (netaikoma, kai numatytos investicijos į naujų pastatų ir statinių statybą); teisėtą nekilnojamojo turto valdymą, naudojimą ir disponavimą įrodančios daiktinės teisės, juridiniai faktai turi būti įregistruoti VĮ Registrų centre ne trumpesniam kaip 10 (dešimt) metų laikotarpiui nuo </w:t>
            </w:r>
            <w:r w:rsidR="00290453" w:rsidRPr="00A26F39">
              <w:rPr>
                <w:i/>
                <w:sz w:val="20"/>
                <w:szCs w:val="20"/>
              </w:rPr>
              <w:t xml:space="preserve">VP </w:t>
            </w:r>
            <w:r w:rsidR="000F5084" w:rsidRPr="00A26F39">
              <w:rPr>
                <w:i/>
                <w:sz w:val="20"/>
                <w:szCs w:val="20"/>
              </w:rPr>
              <w:t xml:space="preserve">paraiškos pateikimo dienos. Jeigu </w:t>
            </w:r>
            <w:r w:rsidR="00290453" w:rsidRPr="00A26F39">
              <w:rPr>
                <w:i/>
                <w:sz w:val="20"/>
                <w:szCs w:val="20"/>
              </w:rPr>
              <w:t xml:space="preserve">VP </w:t>
            </w:r>
            <w:r w:rsidR="000F5084" w:rsidRPr="00A26F39">
              <w:rPr>
                <w:i/>
                <w:sz w:val="20"/>
                <w:szCs w:val="20"/>
              </w:rPr>
              <w:t>numatytos investicijos į naujų past</w:t>
            </w:r>
            <w:r w:rsidR="00EE1261">
              <w:rPr>
                <w:i/>
                <w:sz w:val="20"/>
                <w:szCs w:val="20"/>
              </w:rPr>
              <w:t xml:space="preserve">atų ir (ar) statinių statybą, </w:t>
            </w:r>
            <w:r w:rsidR="000F5084" w:rsidRPr="00A26F39">
              <w:rPr>
                <w:i/>
                <w:sz w:val="20"/>
                <w:szCs w:val="20"/>
              </w:rPr>
              <w:t xml:space="preserve">žemė po naujai statomais pastatais ir (ar) statiniais nuosavybės teise </w:t>
            </w:r>
            <w:r w:rsidR="001A4A62">
              <w:rPr>
                <w:i/>
                <w:sz w:val="20"/>
                <w:szCs w:val="20"/>
              </w:rPr>
              <w:t>turi priklausyti</w:t>
            </w:r>
            <w:r w:rsidR="000F5084" w:rsidRPr="00A26F39">
              <w:rPr>
                <w:i/>
                <w:sz w:val="20"/>
                <w:szCs w:val="20"/>
              </w:rPr>
              <w:t xml:space="preserve"> fiziniam asmeniui ir (arba) privačiam juridiniam asmeniui, ir (arba) viešajam juridiniam asmeniui (išskyrus val</w:t>
            </w:r>
            <w:r w:rsidR="001A4A62">
              <w:rPr>
                <w:i/>
                <w:sz w:val="20"/>
                <w:szCs w:val="20"/>
              </w:rPr>
              <w:t xml:space="preserve">stybės institucijas, įstaigas, </w:t>
            </w:r>
            <w:r w:rsidR="000F5084" w:rsidRPr="00A26F39">
              <w:rPr>
                <w:i/>
                <w:sz w:val="20"/>
                <w:szCs w:val="20"/>
              </w:rPr>
              <w:t xml:space="preserve"> savivaldybes</w:t>
            </w:r>
            <w:r w:rsidR="001A4A62">
              <w:rPr>
                <w:i/>
                <w:sz w:val="20"/>
                <w:szCs w:val="20"/>
              </w:rPr>
              <w:t xml:space="preserve"> </w:t>
            </w:r>
            <w:r w:rsidR="001A4A62" w:rsidRPr="001A4A62">
              <w:rPr>
                <w:rFonts w:eastAsia="Calibri"/>
                <w:i/>
                <w:sz w:val="20"/>
                <w:szCs w:val="20"/>
                <w:lang w:eastAsia="lt-LT"/>
              </w:rPr>
              <w:t>ir jų įstaigas</w:t>
            </w:r>
            <w:r w:rsidR="004162AE">
              <w:rPr>
                <w:i/>
                <w:sz w:val="20"/>
                <w:szCs w:val="20"/>
              </w:rPr>
              <w:t>)</w:t>
            </w:r>
            <w:r w:rsidR="00215D63">
              <w:rPr>
                <w:i/>
                <w:sz w:val="20"/>
                <w:szCs w:val="20"/>
              </w:rPr>
              <w:t>;</w:t>
            </w:r>
            <w:r w:rsidR="00AA6148" w:rsidRPr="00A26F39">
              <w:rPr>
                <w:i/>
                <w:sz w:val="20"/>
                <w:szCs w:val="20"/>
              </w:rPr>
              <w:t xml:space="preserve"> </w:t>
            </w:r>
            <w:r w:rsidR="00215D63">
              <w:rPr>
                <w:i/>
                <w:sz w:val="20"/>
                <w:szCs w:val="20"/>
              </w:rPr>
              <w:t xml:space="preserve">NVO VP atveju, žemė </w:t>
            </w:r>
            <w:r w:rsidR="00BD22C7" w:rsidRPr="00BD22C7">
              <w:rPr>
                <w:i/>
                <w:sz w:val="20"/>
                <w:szCs w:val="20"/>
              </w:rPr>
              <w:t xml:space="preserve">nuosavybės teise turi priklausyti pareiškėjui ir (arba) vietos projekto partneriui – viešajam juridiniam asmeniui (vietos projekto partneriai – valstybės institucijos, įstaigos, savivaldybės ar jų įstaigos – valdo žemę nuosavybės, nuomos ar kito teisėto naudojimo pagrindais. Teisėtą nekilnojamojo turto valdymą, naudojimą ir disponavimą įrodančios daiktinės teisės, juridiniai faktai turi būti įregistruoti VĮ Registrų centre ne trumpesniam kaip 10 (dešimt) metų laikotarpiui nuo </w:t>
            </w:r>
            <w:r w:rsidR="00447CC2">
              <w:rPr>
                <w:i/>
                <w:sz w:val="20"/>
                <w:szCs w:val="20"/>
              </w:rPr>
              <w:t xml:space="preserve">VP </w:t>
            </w:r>
            <w:r w:rsidR="00BD22C7" w:rsidRPr="00BD22C7">
              <w:rPr>
                <w:i/>
                <w:sz w:val="20"/>
                <w:szCs w:val="20"/>
              </w:rPr>
              <w:t>paraiškos pateikimo dienos)</w:t>
            </w:r>
            <w:r w:rsidR="00BD22C7">
              <w:rPr>
                <w:i/>
                <w:sz w:val="20"/>
                <w:szCs w:val="20"/>
              </w:rPr>
              <w:t xml:space="preserve">. </w:t>
            </w:r>
            <w:r w:rsidR="00AA3021" w:rsidRPr="00A26F39">
              <w:rPr>
                <w:i/>
                <w:sz w:val="20"/>
                <w:szCs w:val="20"/>
              </w:rPr>
              <w:t>N</w:t>
            </w:r>
            <w:r w:rsidR="00AA3021" w:rsidRPr="005D7615">
              <w:rPr>
                <w:i/>
                <w:sz w:val="20"/>
                <w:szCs w:val="20"/>
              </w:rPr>
              <w:t>ustatom</w:t>
            </w:r>
            <w:r w:rsidR="00AA3021" w:rsidRPr="00A26F39">
              <w:rPr>
                <w:i/>
                <w:sz w:val="20"/>
                <w:szCs w:val="20"/>
              </w:rPr>
              <w:t xml:space="preserve">a remiantis </w:t>
            </w:r>
            <w:r w:rsidR="002166E2" w:rsidRPr="00A26F39">
              <w:rPr>
                <w:i/>
                <w:sz w:val="20"/>
                <w:szCs w:val="20"/>
              </w:rPr>
              <w:t>pirminėje ir galutinėje VP paraiškoje</w:t>
            </w:r>
            <w:r w:rsidR="00DC5C84" w:rsidRPr="00A26F39">
              <w:rPr>
                <w:i/>
                <w:sz w:val="20"/>
                <w:szCs w:val="20"/>
              </w:rPr>
              <w:t>,</w:t>
            </w:r>
            <w:r w:rsidR="002166E2" w:rsidRPr="00A26F39">
              <w:rPr>
                <w:i/>
                <w:sz w:val="20"/>
                <w:szCs w:val="20"/>
              </w:rPr>
              <w:t xml:space="preserve"> </w:t>
            </w:r>
            <w:r w:rsidR="00DC5C84" w:rsidRPr="00A26F39">
              <w:rPr>
                <w:i/>
                <w:sz w:val="20"/>
                <w:szCs w:val="20"/>
              </w:rPr>
              <w:t xml:space="preserve">verslo plane (kai toks teikiamas) ir kituose </w:t>
            </w:r>
            <w:r w:rsidR="002166E2" w:rsidRPr="00A26F39">
              <w:rPr>
                <w:i/>
                <w:sz w:val="20"/>
                <w:szCs w:val="20"/>
              </w:rPr>
              <w:t>pridedamuose dokumentuose pateikta informacija apie pareiškėją</w:t>
            </w:r>
            <w:r w:rsidR="0059641A">
              <w:rPr>
                <w:i/>
                <w:sz w:val="20"/>
                <w:szCs w:val="20"/>
              </w:rPr>
              <w:t xml:space="preserve"> / partnerį (-ius)</w:t>
            </w:r>
            <w:r w:rsidR="002166E2" w:rsidRPr="00A26F39">
              <w:rPr>
                <w:i/>
                <w:sz w:val="20"/>
                <w:szCs w:val="20"/>
              </w:rPr>
              <w:t>, nekilnojamąjį turtą, į kurį numatytos investicijos</w:t>
            </w:r>
            <w:r w:rsidR="00D23186">
              <w:rPr>
                <w:i/>
                <w:sz w:val="20"/>
                <w:szCs w:val="20"/>
              </w:rPr>
              <w:t>,</w:t>
            </w:r>
            <w:r w:rsidR="002166E2" w:rsidRPr="00A26F39">
              <w:rPr>
                <w:i/>
                <w:sz w:val="20"/>
                <w:szCs w:val="20"/>
              </w:rPr>
              <w:t xml:space="preserve"> ir patikrinama </w:t>
            </w:r>
            <w:r w:rsidR="002166E2" w:rsidRPr="00A26F39">
              <w:rPr>
                <w:i/>
                <w:color w:val="000000"/>
                <w:sz w:val="20"/>
                <w:szCs w:val="20"/>
              </w:rPr>
              <w:t xml:space="preserve">VĮ Registrų centro Nekilnojamojo turto registre. </w:t>
            </w:r>
            <w:r w:rsidR="006518DA" w:rsidRPr="003B45C6">
              <w:rPr>
                <w:i/>
                <w:color w:val="000000"/>
                <w:sz w:val="20"/>
                <w:szCs w:val="20"/>
              </w:rPr>
              <w:t>Žy</w:t>
            </w:r>
            <w:r w:rsidR="006518DA" w:rsidRPr="00A26F39">
              <w:rPr>
                <w:i/>
                <w:color w:val="000000"/>
                <w:sz w:val="20"/>
                <w:szCs w:val="20"/>
              </w:rPr>
              <w:t xml:space="preserve">mimas atsakymas „Taip“, jeigu </w:t>
            </w:r>
            <w:r w:rsidR="00FC303C" w:rsidRPr="00A26F39">
              <w:rPr>
                <w:i/>
                <w:color w:val="000000"/>
                <w:sz w:val="20"/>
                <w:szCs w:val="20"/>
              </w:rPr>
              <w:t xml:space="preserve">vadovaujantis VĮ Registrų centro Nekilnojamojo turto registro duomenimis </w:t>
            </w:r>
            <w:r w:rsidR="006518DA" w:rsidRPr="00A26F39">
              <w:rPr>
                <w:i/>
                <w:color w:val="000000"/>
                <w:sz w:val="20"/>
                <w:szCs w:val="20"/>
              </w:rPr>
              <w:t>nustatoma, kad</w:t>
            </w:r>
            <w:r w:rsidR="00EA3EAD">
              <w:rPr>
                <w:i/>
                <w:sz w:val="20"/>
                <w:szCs w:val="20"/>
              </w:rPr>
              <w:t xml:space="preserve"> nekilnojamasis turtas, į kurį numatytos VP investicijos, valdomas </w:t>
            </w:r>
            <w:r w:rsidR="00EA3EAD" w:rsidRPr="00A26F39">
              <w:rPr>
                <w:i/>
                <w:sz w:val="20"/>
                <w:szCs w:val="20"/>
              </w:rPr>
              <w:t>VP administravimo taisyklių 23.1.9.1 papunktyje</w:t>
            </w:r>
            <w:r w:rsidR="00EA3EAD">
              <w:rPr>
                <w:i/>
                <w:sz w:val="20"/>
                <w:szCs w:val="20"/>
              </w:rPr>
              <w:t xml:space="preserve"> nurodytais teisėtais </w:t>
            </w:r>
            <w:r w:rsidR="00EA3EAD">
              <w:rPr>
                <w:i/>
                <w:sz w:val="20"/>
                <w:szCs w:val="20"/>
              </w:rPr>
              <w:lastRenderedPageBreak/>
              <w:t>pagrindais</w:t>
            </w:r>
            <w:r w:rsidR="00C11CA0" w:rsidRPr="00A26F39">
              <w:rPr>
                <w:i/>
                <w:sz w:val="20"/>
                <w:szCs w:val="20"/>
              </w:rPr>
              <w:t xml:space="preserve">. Žymimas atsakymas „Ne“, jeigu </w:t>
            </w:r>
            <w:r w:rsidR="00360FBA" w:rsidRPr="00A26F39">
              <w:rPr>
                <w:i/>
                <w:sz w:val="20"/>
                <w:szCs w:val="20"/>
              </w:rPr>
              <w:t>nustatomi neatitikimai VP administravimo taisyklių 23.1.9.1 papunktyje nustatytiems reikalavimams. Jeigu VP nėra numatyta investicijų į nekilnojamąjį turtą arba</w:t>
            </w:r>
            <w:r w:rsidR="00D321C7" w:rsidRPr="00A26F39">
              <w:rPr>
                <w:i/>
                <w:sz w:val="20"/>
                <w:szCs w:val="20"/>
              </w:rPr>
              <w:t xml:space="preserve"> neinvestuojama į nuosavybės teise fiziniam asmeniui ir (arba) privačiam juridiniam asmeniui, ir (arba) viešajam juridiniam asmeniui (išskyrus valstybės institucijas, įstaigas ir savivaldybes) priklausantį nekilnojamąjį turtą</w:t>
            </w:r>
            <w:r w:rsidR="00360FBA" w:rsidRPr="00A26F39">
              <w:rPr>
                <w:i/>
                <w:sz w:val="20"/>
                <w:szCs w:val="20"/>
              </w:rPr>
              <w:t>,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60221973" w14:textId="77777777" w:rsidR="00FB5733" w:rsidRPr="00A26F39" w:rsidRDefault="00FB5733" w:rsidP="00FB5733">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102AF5E4" w14:textId="17373B41" w:rsidR="008C2844" w:rsidRPr="00A26F39" w:rsidRDefault="00FB5733" w:rsidP="00FB5733">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5B27D616" w14:textId="77777777" w:rsidR="008C2844" w:rsidRPr="00A26F39" w:rsidRDefault="008C2844" w:rsidP="008C2844">
            <w:pPr>
              <w:pStyle w:val="NormalWeb"/>
              <w:spacing w:before="0" w:after="0"/>
              <w:rPr>
                <w:sz w:val="22"/>
                <w:szCs w:val="22"/>
                <w:lang w:val="lt-LT"/>
              </w:rPr>
            </w:pPr>
          </w:p>
        </w:tc>
      </w:tr>
      <w:tr w:rsidR="008C2844" w:rsidRPr="00A26F39" w14:paraId="0B6802AD" w14:textId="77777777" w:rsidTr="004067BF">
        <w:trPr>
          <w:trHeight w:val="20"/>
        </w:trPr>
        <w:tc>
          <w:tcPr>
            <w:tcW w:w="567" w:type="dxa"/>
            <w:tcBorders>
              <w:top w:val="single" w:sz="4" w:space="0" w:color="auto"/>
              <w:left w:val="single" w:sz="4" w:space="0" w:color="auto"/>
              <w:right w:val="single" w:sz="4" w:space="0" w:color="auto"/>
            </w:tcBorders>
          </w:tcPr>
          <w:p w14:paraId="710FD35E" w14:textId="77777777" w:rsidR="008C2844" w:rsidRPr="00A26F39" w:rsidRDefault="008C2844"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2FA79925" w14:textId="77777777" w:rsidR="008C2844" w:rsidRPr="00A26F39" w:rsidRDefault="00DB31D8" w:rsidP="008C2844">
            <w:pPr>
              <w:jc w:val="both"/>
              <w:rPr>
                <w:sz w:val="22"/>
                <w:szCs w:val="22"/>
              </w:rPr>
            </w:pPr>
            <w:r w:rsidRPr="00A26F39">
              <w:rPr>
                <w:sz w:val="22"/>
                <w:szCs w:val="22"/>
              </w:rPr>
              <w:t>Ar tuo atveju, jeigu VP numatytos investicijos į nekilnojamąjį turtą ir jis nuosavybės teise priklauso valstybei arba savivaldybei</w:t>
            </w:r>
            <w:r w:rsidR="003E650B" w:rsidRPr="00A26F39">
              <w:rPr>
                <w:sz w:val="22"/>
                <w:szCs w:val="22"/>
              </w:rPr>
              <w:t>, VP paraišką teikia ir nekilnojamasis turtas valdomas VP administravimo taisyklių 23.1.9.2 papunktyje nustatytais teisėtais pagrindais?</w:t>
            </w:r>
          </w:p>
          <w:p w14:paraId="072CA5E7" w14:textId="444F0997" w:rsidR="003E650B" w:rsidRPr="00A26F39" w:rsidRDefault="003E650B" w:rsidP="00894515">
            <w:pPr>
              <w:jc w:val="both"/>
              <w:rPr>
                <w:i/>
                <w:sz w:val="20"/>
                <w:szCs w:val="20"/>
              </w:rPr>
            </w:pPr>
            <w:r w:rsidRPr="00A26F39">
              <w:rPr>
                <w:i/>
                <w:sz w:val="20"/>
                <w:szCs w:val="20"/>
              </w:rPr>
              <w:t>(</w:t>
            </w:r>
            <w:r w:rsidR="003B5813" w:rsidRPr="00A26F39">
              <w:rPr>
                <w:i/>
                <w:sz w:val="20"/>
                <w:szCs w:val="20"/>
              </w:rPr>
              <w:t>Jeigu VP numatytos investicijos į nekilnojamąjį turtą ir jis nuosavybės teise priklauso valstybei arba savivaldybei, jos yra tinkamos finansuoti iš paramos VPS įgyvendinti lėšų, jeigu VP paraišką teikia ir VP įgyvendina asmuo, kuriam suteikta teisė valdyti, naudoti nekilnojamąjį turtą ir disponuoti juo pagal nuomos, panaudos, patikėjimo sutartis arba kitus teisėtą valdymą, naudojimą ir disponavimą nekilnojamuoju turtu įrodančius dokumentus, kuriuose</w:t>
            </w:r>
            <w:r w:rsidR="003B5813" w:rsidRPr="00A26F39">
              <w:rPr>
                <w:i/>
                <w:color w:val="000000"/>
                <w:sz w:val="20"/>
                <w:szCs w:val="20"/>
              </w:rPr>
              <w:t>, be kita ko, nurodytas leidimas atlikti VP numatytas investicijas</w:t>
            </w:r>
            <w:r w:rsidR="003B5813" w:rsidRPr="00A26F39">
              <w:rPr>
                <w:i/>
                <w:sz w:val="20"/>
                <w:szCs w:val="20"/>
              </w:rPr>
              <w:t xml:space="preserve">. Teisėtą nekilnojamojo turto valdymą, naudojimą ir disponavimą įrodančios daiktinės teisės, juridiniai faktai turi būti įregistruoti </w:t>
            </w:r>
            <w:r w:rsidR="003B5813" w:rsidRPr="00A26F39">
              <w:rPr>
                <w:i/>
                <w:color w:val="000000"/>
                <w:sz w:val="20"/>
                <w:szCs w:val="20"/>
              </w:rPr>
              <w:t xml:space="preserve">VĮ Registrų centre ne trumpesniam kaip 7 (septynerių) metų laikotarpiui nuo </w:t>
            </w:r>
            <w:r w:rsidR="003B5813" w:rsidRPr="00A26F39">
              <w:rPr>
                <w:i/>
                <w:sz w:val="20"/>
                <w:szCs w:val="20"/>
              </w:rPr>
              <w:t>VP paraiškos pateikimo dienos</w:t>
            </w:r>
            <w:r w:rsidR="001F5597" w:rsidRPr="00A26F39">
              <w:rPr>
                <w:i/>
                <w:sz w:val="20"/>
                <w:szCs w:val="20"/>
              </w:rPr>
              <w:t xml:space="preserve">. Nustatoma remiantis pirminėje ir galutinėje VP paraiškoje, verslo plane (kai toks teikiamas) ir kituose pridedamuose dokumentuose pateikta informacija apie pareiškėją, nekilnojamąjį turtą, į kurį numatytos investicijos ir patikrinama </w:t>
            </w:r>
            <w:r w:rsidR="001F5597" w:rsidRPr="00A26F39">
              <w:rPr>
                <w:i/>
                <w:color w:val="000000"/>
                <w:sz w:val="20"/>
                <w:szCs w:val="20"/>
              </w:rPr>
              <w:t xml:space="preserve">VĮ Registrų centro Nekilnojamojo turto registre. Žymimas atsakymas „Taip“, jeigu </w:t>
            </w:r>
            <w:r w:rsidR="00446CE6" w:rsidRPr="00A26F39">
              <w:rPr>
                <w:i/>
                <w:color w:val="000000"/>
                <w:sz w:val="20"/>
                <w:szCs w:val="20"/>
              </w:rPr>
              <w:t xml:space="preserve">vadovaujantis VĮ Registrų centro Nekilnojamojo turto registro duomenimis </w:t>
            </w:r>
            <w:r w:rsidR="00742376" w:rsidRPr="00A26F39">
              <w:rPr>
                <w:i/>
                <w:color w:val="000000"/>
                <w:sz w:val="20"/>
                <w:szCs w:val="20"/>
              </w:rPr>
              <w:t xml:space="preserve">ir </w:t>
            </w:r>
            <w:r w:rsidR="00DF4C06" w:rsidRPr="00A26F39">
              <w:rPr>
                <w:i/>
                <w:color w:val="000000"/>
                <w:sz w:val="20"/>
                <w:szCs w:val="20"/>
              </w:rPr>
              <w:t xml:space="preserve">pareiškėjo </w:t>
            </w:r>
            <w:r w:rsidR="00742376" w:rsidRPr="00A26F39">
              <w:rPr>
                <w:i/>
                <w:color w:val="000000"/>
                <w:sz w:val="20"/>
                <w:szCs w:val="20"/>
              </w:rPr>
              <w:t xml:space="preserve">pateiktais dokumentais </w:t>
            </w:r>
            <w:r w:rsidR="001F5597" w:rsidRPr="00A26F39">
              <w:rPr>
                <w:i/>
                <w:color w:val="000000"/>
                <w:sz w:val="20"/>
                <w:szCs w:val="20"/>
              </w:rPr>
              <w:t xml:space="preserve">nustatoma, kad </w:t>
            </w:r>
            <w:r w:rsidR="001F5597" w:rsidRPr="00A26F39">
              <w:rPr>
                <w:i/>
                <w:sz w:val="20"/>
                <w:szCs w:val="20"/>
              </w:rPr>
              <w:t xml:space="preserve">VP paraišką teikia ir VP </w:t>
            </w:r>
            <w:r w:rsidR="00984267" w:rsidRPr="00A26F39">
              <w:rPr>
                <w:i/>
                <w:sz w:val="20"/>
                <w:szCs w:val="20"/>
              </w:rPr>
              <w:t>planuoja įgyvendinti</w:t>
            </w:r>
            <w:r w:rsidR="001F5597" w:rsidRPr="00A26F39">
              <w:rPr>
                <w:i/>
                <w:sz w:val="20"/>
                <w:szCs w:val="20"/>
              </w:rPr>
              <w:t xml:space="preserve"> asmuo, kuriam suteikta teisė valdyti, naudoti nekilnojamąjį turtą ir disponuoti juo pagal nuomos, panaudos, patikėjimo sutartis arba kitus teisėtą valdymą, naudojimą ir disponavimą nekilnojamuoju turtu įrodančius dokumentus ir dokumentuose </w:t>
            </w:r>
            <w:r w:rsidR="001F5597" w:rsidRPr="00A26F39">
              <w:rPr>
                <w:i/>
                <w:color w:val="000000"/>
                <w:sz w:val="20"/>
                <w:szCs w:val="20"/>
              </w:rPr>
              <w:t>be kita ko, yra nurodytas leidimas atlikti VP numatytas investicijas</w:t>
            </w:r>
            <w:r w:rsidR="00894515" w:rsidRPr="00A26F39">
              <w:rPr>
                <w:i/>
                <w:sz w:val="20"/>
                <w:szCs w:val="20"/>
              </w:rPr>
              <w:t xml:space="preserve">, </w:t>
            </w:r>
            <w:r w:rsidR="00354D5F" w:rsidRPr="00A26F39">
              <w:rPr>
                <w:i/>
                <w:sz w:val="20"/>
                <w:szCs w:val="20"/>
              </w:rPr>
              <w:t xml:space="preserve">teisėtą nekilnojamojo turto valdymą, naudojimą ir disponavimą įrodančios daiktinės teisės, juridiniai faktai yra įregistruoti </w:t>
            </w:r>
            <w:r w:rsidR="00354D5F" w:rsidRPr="00A26F39">
              <w:rPr>
                <w:i/>
                <w:color w:val="000000"/>
                <w:sz w:val="20"/>
                <w:szCs w:val="20"/>
              </w:rPr>
              <w:t xml:space="preserve">VĮ Registrų centre ne trumpesniam kaip 7 metų laikotarpiui nuo </w:t>
            </w:r>
            <w:r w:rsidR="00354D5F" w:rsidRPr="00A26F39">
              <w:rPr>
                <w:i/>
                <w:sz w:val="20"/>
                <w:szCs w:val="20"/>
              </w:rPr>
              <w:t xml:space="preserve">VP paraiškos pateikimo dienos. Žymimas atsakymas „Ne“, jeigu nustatoma, kad </w:t>
            </w:r>
            <w:r w:rsidR="009B67A6" w:rsidRPr="00A26F39">
              <w:rPr>
                <w:i/>
                <w:sz w:val="20"/>
                <w:szCs w:val="20"/>
              </w:rPr>
              <w:t xml:space="preserve">VP paraišką teikia ir VP įgyvendina asmuo, kuriam nesuteikta teisė valdyti, naudoti nekilnojamąjį turtą ir disponuoti juo pagal nuomos, panaudos, patikėjimo sutartis arba kitus teisėtą valdymą, naudojimą ir disponavimą nekilnojamuoju turtu įrodančius dokumentus ir (ar) dokumentuose </w:t>
            </w:r>
            <w:r w:rsidR="009B67A6" w:rsidRPr="00A26F39">
              <w:rPr>
                <w:i/>
                <w:color w:val="000000"/>
                <w:sz w:val="20"/>
                <w:szCs w:val="20"/>
              </w:rPr>
              <w:t>nėra nurodytas leidimas atlikti VP numatytas investicijas</w:t>
            </w:r>
            <w:r w:rsidR="009B67A6" w:rsidRPr="00A26F39">
              <w:rPr>
                <w:i/>
                <w:sz w:val="20"/>
                <w:szCs w:val="20"/>
              </w:rPr>
              <w:t xml:space="preserve"> ir (ar) teisėtą nekilnojamojo turto valdymą, naudojimą ir disponavimą įrodančios daiktinės teisės, juridiniai faktai įregistruoti </w:t>
            </w:r>
            <w:r w:rsidR="009B67A6" w:rsidRPr="00A26F39">
              <w:rPr>
                <w:i/>
                <w:color w:val="000000"/>
                <w:sz w:val="20"/>
                <w:szCs w:val="20"/>
              </w:rPr>
              <w:t xml:space="preserve">VĮ Registrų centre trumpesniam nei 7 metų laikotarpiui nuo </w:t>
            </w:r>
            <w:r w:rsidR="009B67A6" w:rsidRPr="00A26F39">
              <w:rPr>
                <w:i/>
                <w:sz w:val="20"/>
                <w:szCs w:val="20"/>
              </w:rPr>
              <w:t xml:space="preserve">VP paraiškos pateikimo dienos. Žymimas atsakymas N/a, jeigu VP nenumatytos investicijos į nekilnojamąjį turtą arba neinvestuojama į nuosavybės teise valstybei arba savivaldybei </w:t>
            </w:r>
            <w:r w:rsidR="007965CA" w:rsidRPr="00A26F39">
              <w:rPr>
                <w:i/>
                <w:sz w:val="20"/>
                <w:szCs w:val="20"/>
              </w:rPr>
              <w:t xml:space="preserve">priklausantį </w:t>
            </w:r>
            <w:r w:rsidR="009B67A6" w:rsidRPr="00A26F39">
              <w:rPr>
                <w:i/>
                <w:sz w:val="20"/>
                <w:szCs w:val="20"/>
              </w:rPr>
              <w:t>nekilnojamąjį turtą.)</w:t>
            </w:r>
          </w:p>
        </w:tc>
        <w:tc>
          <w:tcPr>
            <w:tcW w:w="1701" w:type="dxa"/>
            <w:tcBorders>
              <w:left w:val="single" w:sz="4" w:space="0" w:color="auto"/>
              <w:right w:val="single" w:sz="4" w:space="0" w:color="auto"/>
            </w:tcBorders>
            <w:shd w:val="clear" w:color="auto" w:fill="auto"/>
            <w:vAlign w:val="center"/>
          </w:tcPr>
          <w:p w14:paraId="5F7A15EC" w14:textId="77777777" w:rsidR="00732564" w:rsidRPr="00A26F39" w:rsidRDefault="00732564" w:rsidP="00732564">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56E53FFF" w14:textId="69A7E71B" w:rsidR="008C2844" w:rsidRPr="00A26F39" w:rsidRDefault="00732564" w:rsidP="00732564">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33D4F281" w14:textId="77777777" w:rsidR="008C2844" w:rsidRPr="00A26F39" w:rsidRDefault="008C2844" w:rsidP="008C2844">
            <w:pPr>
              <w:pStyle w:val="NormalWeb"/>
              <w:spacing w:before="0" w:after="0"/>
              <w:rPr>
                <w:sz w:val="22"/>
                <w:szCs w:val="22"/>
                <w:lang w:val="lt-LT"/>
              </w:rPr>
            </w:pPr>
          </w:p>
        </w:tc>
      </w:tr>
      <w:tr w:rsidR="000D6B84" w:rsidRPr="00A26F39" w14:paraId="038E3537" w14:textId="77777777" w:rsidTr="004067BF">
        <w:trPr>
          <w:trHeight w:val="20"/>
        </w:trPr>
        <w:tc>
          <w:tcPr>
            <w:tcW w:w="567" w:type="dxa"/>
            <w:tcBorders>
              <w:top w:val="single" w:sz="4" w:space="0" w:color="auto"/>
              <w:left w:val="single" w:sz="4" w:space="0" w:color="auto"/>
              <w:right w:val="single" w:sz="4" w:space="0" w:color="auto"/>
            </w:tcBorders>
          </w:tcPr>
          <w:p w14:paraId="3944C6DC" w14:textId="77777777" w:rsidR="000D6B84" w:rsidRPr="00A26F39" w:rsidRDefault="000D6B84"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50E55E8" w14:textId="77777777" w:rsidR="000D6B84" w:rsidRPr="00A26F39" w:rsidRDefault="000A724B" w:rsidP="00175492">
            <w:pPr>
              <w:jc w:val="both"/>
              <w:rPr>
                <w:sz w:val="22"/>
                <w:szCs w:val="22"/>
              </w:rPr>
            </w:pPr>
            <w:r w:rsidRPr="00A26F39">
              <w:rPr>
                <w:sz w:val="22"/>
                <w:szCs w:val="22"/>
              </w:rPr>
              <w:t xml:space="preserve">Ar tuo atveju, jeigu VP numatytos investicijos į nekilnojamąjį turtą ir jis nuosavybės teise priklauso keliems bendraturčiams (įskaitant bendrosios jungtinės nuosavybės teise valdomą nekilnojamąjį turtą, priklausantį sutuoktiniams), prie </w:t>
            </w:r>
            <w:r w:rsidR="00175492" w:rsidRPr="00A26F39">
              <w:rPr>
                <w:sz w:val="22"/>
                <w:szCs w:val="22"/>
              </w:rPr>
              <w:t xml:space="preserve">VP </w:t>
            </w:r>
            <w:r w:rsidRPr="00A26F39">
              <w:rPr>
                <w:sz w:val="22"/>
                <w:szCs w:val="22"/>
              </w:rPr>
              <w:t xml:space="preserve">paraiškos </w:t>
            </w:r>
            <w:r w:rsidR="00175492" w:rsidRPr="00A26F39">
              <w:rPr>
                <w:sz w:val="22"/>
                <w:szCs w:val="22"/>
              </w:rPr>
              <w:t xml:space="preserve">yra </w:t>
            </w:r>
            <w:r w:rsidRPr="00A26F39">
              <w:rPr>
                <w:sz w:val="22"/>
                <w:szCs w:val="22"/>
              </w:rPr>
              <w:t xml:space="preserve">pridėti visų nekilnojamojo turto savininkų sutikimai dėl </w:t>
            </w:r>
            <w:r w:rsidR="00175492" w:rsidRPr="00A26F39">
              <w:rPr>
                <w:sz w:val="22"/>
                <w:szCs w:val="22"/>
              </w:rPr>
              <w:t xml:space="preserve">VP </w:t>
            </w:r>
            <w:r w:rsidRPr="00A26F39">
              <w:rPr>
                <w:sz w:val="22"/>
                <w:szCs w:val="22"/>
              </w:rPr>
              <w:t>numatytų investicijų</w:t>
            </w:r>
            <w:r w:rsidR="00175492" w:rsidRPr="00A26F39">
              <w:rPr>
                <w:sz w:val="22"/>
                <w:szCs w:val="22"/>
              </w:rPr>
              <w:t>?</w:t>
            </w:r>
          </w:p>
          <w:p w14:paraId="1E8DB4F9" w14:textId="63A19588" w:rsidR="00175492" w:rsidRPr="00A26F39" w:rsidRDefault="00175492" w:rsidP="00BD3C23">
            <w:pPr>
              <w:jc w:val="both"/>
              <w:rPr>
                <w:i/>
                <w:sz w:val="20"/>
                <w:szCs w:val="20"/>
              </w:rPr>
            </w:pPr>
            <w:r w:rsidRPr="00A26F39">
              <w:rPr>
                <w:i/>
                <w:sz w:val="20"/>
                <w:szCs w:val="20"/>
              </w:rPr>
              <w:t>(</w:t>
            </w:r>
            <w:r w:rsidR="00193A6D" w:rsidRPr="00A26F39">
              <w:rPr>
                <w:i/>
                <w:sz w:val="20"/>
                <w:szCs w:val="20"/>
              </w:rPr>
              <w:t>Žymimas atsakymas „Taip“, jeigu pateikti visų nekilnojamojo turto savininkų sutikimai dėl VP numatytų investicijų, kuriems nuosavybės teise priklauso nekilnojamasis turtas (įskaitant bendrosios jungtinės nuosavybės teise valdomą nekilnojamąjį turtą, priklausantį sutuoktiniams), į kurį investuojama VP. Žymimas atsakymas „Ne“, jeigu visų nekilnojamojo turto savininkų sutikimai nepateikti ar pateikti ne visi sutikimai. Žymimas atsakymas „N/a“, jeigu VP nenumatyta investicijų</w:t>
            </w:r>
            <w:r w:rsidR="00BD3C23" w:rsidRPr="00A26F39">
              <w:rPr>
                <w:i/>
                <w:sz w:val="20"/>
                <w:szCs w:val="20"/>
              </w:rPr>
              <w:t xml:space="preserve"> į nekilnojamąjį turtą.</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101E4A93" w14:textId="77777777" w:rsidR="00210B4E" w:rsidRPr="00A26F39" w:rsidRDefault="00210B4E" w:rsidP="00210B4E">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5E74A67F" w14:textId="751FA80A" w:rsidR="000D6B84" w:rsidRPr="00A26F39" w:rsidRDefault="00210B4E" w:rsidP="00210B4E">
            <w:pPr>
              <w:rPr>
                <w:bCs/>
                <w:sz w:val="20"/>
              </w:rPr>
            </w:pPr>
            <w:r w:rsidRPr="00A26F39">
              <w:rPr>
                <w:bCs/>
                <w:sz w:val="20"/>
              </w:rPr>
              <w:sym w:font="Symbol" w:char="F09F"/>
            </w:r>
            <w:r w:rsidRPr="00A26F39">
              <w:rPr>
                <w:bCs/>
                <w:sz w:val="20"/>
              </w:rPr>
              <w:t xml:space="preserve"> N/a    </w:t>
            </w:r>
          </w:p>
          <w:p w14:paraId="3D648023" w14:textId="77777777" w:rsidR="000D6B84" w:rsidRPr="00A26F39" w:rsidRDefault="000D6B84" w:rsidP="000D6B84">
            <w:pPr>
              <w:rPr>
                <w:bCs/>
                <w:sz w:val="20"/>
              </w:rPr>
            </w:pPr>
          </w:p>
        </w:tc>
        <w:tc>
          <w:tcPr>
            <w:tcW w:w="1764" w:type="dxa"/>
            <w:tcBorders>
              <w:top w:val="single" w:sz="4" w:space="0" w:color="auto"/>
              <w:left w:val="single" w:sz="4" w:space="0" w:color="auto"/>
              <w:right w:val="single" w:sz="4" w:space="0" w:color="auto"/>
            </w:tcBorders>
          </w:tcPr>
          <w:p w14:paraId="539483B9" w14:textId="77777777" w:rsidR="000D6B84" w:rsidRPr="00A26F39" w:rsidRDefault="000D6B84" w:rsidP="000D6B84">
            <w:pPr>
              <w:pStyle w:val="NormalWeb"/>
              <w:spacing w:before="0" w:after="0"/>
              <w:rPr>
                <w:sz w:val="22"/>
                <w:szCs w:val="22"/>
                <w:lang w:val="lt-LT"/>
              </w:rPr>
            </w:pPr>
          </w:p>
        </w:tc>
      </w:tr>
      <w:tr w:rsidR="00E92BA6" w:rsidRPr="00A26F39" w14:paraId="47B662AC" w14:textId="77777777" w:rsidTr="004067BF">
        <w:trPr>
          <w:trHeight w:val="20"/>
        </w:trPr>
        <w:tc>
          <w:tcPr>
            <w:tcW w:w="567" w:type="dxa"/>
            <w:tcBorders>
              <w:top w:val="single" w:sz="4" w:space="0" w:color="auto"/>
              <w:left w:val="single" w:sz="4" w:space="0" w:color="auto"/>
              <w:right w:val="single" w:sz="4" w:space="0" w:color="auto"/>
            </w:tcBorders>
          </w:tcPr>
          <w:p w14:paraId="7ABBA29C" w14:textId="77777777" w:rsidR="00E92BA6" w:rsidRPr="00A26F39" w:rsidRDefault="00E92BA6"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7761E864" w14:textId="145F4CFB" w:rsidR="00E73169" w:rsidRPr="00A26F39" w:rsidRDefault="00E92BA6" w:rsidP="00E73169">
            <w:pPr>
              <w:jc w:val="both"/>
              <w:rPr>
                <w:color w:val="000000"/>
                <w:sz w:val="22"/>
                <w:szCs w:val="22"/>
              </w:rPr>
            </w:pPr>
            <w:r w:rsidRPr="00A26F39">
              <w:rPr>
                <w:sz w:val="22"/>
                <w:szCs w:val="22"/>
              </w:rPr>
              <w:t>Ar tuo atveju, jeigu VP numatytos investicijos į nekilnojamąjį turtą</w:t>
            </w:r>
            <w:r w:rsidR="00E73169" w:rsidRPr="00A26F39">
              <w:rPr>
                <w:color w:val="000000"/>
                <w:sz w:val="22"/>
                <w:szCs w:val="22"/>
              </w:rPr>
              <w:t xml:space="preserve">, ar neinvestuojama į nekilnojamąjį turtą, į kurį nuosavybės teisė arba šios teisės atskirosios sudėtinės dalys (valdymas, naudojimas ar disponavimas) yra </w:t>
            </w:r>
            <w:r w:rsidR="00C530FD" w:rsidRPr="00A26F39">
              <w:rPr>
                <w:color w:val="000000"/>
                <w:sz w:val="22"/>
                <w:szCs w:val="22"/>
              </w:rPr>
              <w:t>(</w:t>
            </w:r>
            <w:r w:rsidR="00E73169" w:rsidRPr="00A26F39">
              <w:rPr>
                <w:color w:val="000000"/>
                <w:sz w:val="22"/>
                <w:szCs w:val="22"/>
              </w:rPr>
              <w:t>laikinai</w:t>
            </w:r>
            <w:r w:rsidR="00C530FD" w:rsidRPr="00A26F39">
              <w:rPr>
                <w:color w:val="000000"/>
                <w:sz w:val="22"/>
                <w:szCs w:val="22"/>
              </w:rPr>
              <w:t>)</w:t>
            </w:r>
            <w:r w:rsidR="00E73169" w:rsidRPr="00A26F39">
              <w:rPr>
                <w:color w:val="000000"/>
                <w:sz w:val="22"/>
                <w:szCs w:val="22"/>
              </w:rPr>
              <w:t xml:space="preserve"> uždraustos ar apribotos? </w:t>
            </w:r>
          </w:p>
          <w:p w14:paraId="0B5A3C44" w14:textId="5CBA8068" w:rsidR="00E92BA6" w:rsidRPr="00A26F39" w:rsidRDefault="00E73169" w:rsidP="00175492">
            <w:pPr>
              <w:jc w:val="both"/>
              <w:rPr>
                <w:i/>
                <w:color w:val="000000"/>
                <w:sz w:val="20"/>
                <w:szCs w:val="20"/>
              </w:rPr>
            </w:pPr>
            <w:r w:rsidRPr="00A26F39">
              <w:rPr>
                <w:i/>
                <w:color w:val="000000"/>
                <w:sz w:val="20"/>
                <w:szCs w:val="20"/>
              </w:rPr>
              <w:t xml:space="preserve">(Patikrinama VĮ Registrų centro Nekilnojamojo turto registre, </w:t>
            </w:r>
            <w:r w:rsidR="00C37CC1" w:rsidRPr="00A26F39">
              <w:rPr>
                <w:i/>
                <w:color w:val="000000"/>
                <w:sz w:val="20"/>
                <w:szCs w:val="20"/>
              </w:rPr>
              <w:t>hipotekos registre</w:t>
            </w:r>
            <w:r w:rsidR="00C37CC1" w:rsidRPr="00A26F39">
              <w:rPr>
                <w:color w:val="000000"/>
              </w:rPr>
              <w:t xml:space="preserve"> </w:t>
            </w:r>
            <w:r w:rsidRPr="00A26F39">
              <w:rPr>
                <w:i/>
                <w:color w:val="000000"/>
                <w:sz w:val="20"/>
                <w:szCs w:val="20"/>
              </w:rPr>
              <w:t xml:space="preserve">ar neinvestuojama į nekilnojamąjį turtą, į kurį nuosavybės teisė arba šios teisės atskirosios sudėtinės dalys (valdymas, naudojimas ar disponavimas) yra </w:t>
            </w:r>
            <w:r w:rsidR="00C530FD" w:rsidRPr="00A26F39">
              <w:rPr>
                <w:i/>
                <w:color w:val="000000"/>
                <w:sz w:val="20"/>
                <w:szCs w:val="20"/>
              </w:rPr>
              <w:t>(</w:t>
            </w:r>
            <w:r w:rsidRPr="00A26F39">
              <w:rPr>
                <w:i/>
                <w:color w:val="000000"/>
                <w:sz w:val="20"/>
                <w:szCs w:val="20"/>
              </w:rPr>
              <w:t>laikinai</w:t>
            </w:r>
            <w:r w:rsidR="00C530FD" w:rsidRPr="00A26F39">
              <w:rPr>
                <w:i/>
                <w:color w:val="000000"/>
                <w:sz w:val="20"/>
                <w:szCs w:val="20"/>
              </w:rPr>
              <w:t>)</w:t>
            </w:r>
            <w:r w:rsidRPr="00A26F39">
              <w:rPr>
                <w:i/>
                <w:color w:val="000000"/>
                <w:sz w:val="20"/>
                <w:szCs w:val="20"/>
              </w:rPr>
              <w:t xml:space="preserve"> uždraustos ar apribotos (pvz. turtas areštuotas) ir pažymimas atitinkamas atsakymas. </w:t>
            </w:r>
            <w:r w:rsidRPr="00A26F39">
              <w:rPr>
                <w:i/>
                <w:sz w:val="20"/>
                <w:szCs w:val="20"/>
              </w:rPr>
              <w:t>Žymimas atsakymas „N/a“, jeigu VP nenumatyta investicijų į nekilnojamąjį turtą.)</w:t>
            </w:r>
          </w:p>
        </w:tc>
        <w:tc>
          <w:tcPr>
            <w:tcW w:w="1701" w:type="dxa"/>
            <w:tcBorders>
              <w:left w:val="single" w:sz="4" w:space="0" w:color="auto"/>
              <w:right w:val="single" w:sz="4" w:space="0" w:color="auto"/>
            </w:tcBorders>
            <w:shd w:val="clear" w:color="auto" w:fill="auto"/>
            <w:vAlign w:val="center"/>
          </w:tcPr>
          <w:p w14:paraId="2D3A3708" w14:textId="77777777" w:rsidR="00E92BA6" w:rsidRPr="00A26F39" w:rsidRDefault="00E92BA6" w:rsidP="00E92BA6">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2D5E0A25" w14:textId="77777777" w:rsidR="00E92BA6" w:rsidRPr="00A26F39" w:rsidRDefault="00E92BA6" w:rsidP="00E92BA6">
            <w:pPr>
              <w:rPr>
                <w:bCs/>
                <w:sz w:val="20"/>
              </w:rPr>
            </w:pPr>
            <w:r w:rsidRPr="00A26F39">
              <w:rPr>
                <w:bCs/>
                <w:sz w:val="20"/>
              </w:rPr>
              <w:sym w:font="Symbol" w:char="F09F"/>
            </w:r>
            <w:r w:rsidRPr="00A26F39">
              <w:rPr>
                <w:bCs/>
                <w:sz w:val="20"/>
              </w:rPr>
              <w:t xml:space="preserve"> N/a    </w:t>
            </w:r>
          </w:p>
          <w:p w14:paraId="1FC6A2B2" w14:textId="77777777" w:rsidR="00E92BA6" w:rsidRPr="00A26F39" w:rsidRDefault="00E92BA6" w:rsidP="00210B4E">
            <w:pPr>
              <w:rPr>
                <w:bCs/>
                <w:sz w:val="20"/>
              </w:rPr>
            </w:pPr>
          </w:p>
        </w:tc>
        <w:tc>
          <w:tcPr>
            <w:tcW w:w="1764" w:type="dxa"/>
            <w:tcBorders>
              <w:top w:val="single" w:sz="4" w:space="0" w:color="auto"/>
              <w:left w:val="single" w:sz="4" w:space="0" w:color="auto"/>
              <w:right w:val="single" w:sz="4" w:space="0" w:color="auto"/>
            </w:tcBorders>
          </w:tcPr>
          <w:p w14:paraId="225C3DAA" w14:textId="77777777" w:rsidR="00E92BA6" w:rsidRPr="00A26F39" w:rsidRDefault="00E92BA6" w:rsidP="000D6B84">
            <w:pPr>
              <w:pStyle w:val="NormalWeb"/>
              <w:spacing w:before="0" w:after="0"/>
              <w:rPr>
                <w:sz w:val="22"/>
                <w:szCs w:val="22"/>
                <w:lang w:val="lt-LT"/>
              </w:rPr>
            </w:pPr>
          </w:p>
        </w:tc>
      </w:tr>
      <w:tr w:rsidR="000D6B84" w:rsidRPr="00A26F39" w14:paraId="06E5EDB4" w14:textId="77777777" w:rsidTr="004067BF">
        <w:trPr>
          <w:trHeight w:val="20"/>
        </w:trPr>
        <w:tc>
          <w:tcPr>
            <w:tcW w:w="567" w:type="dxa"/>
            <w:tcBorders>
              <w:top w:val="single" w:sz="4" w:space="0" w:color="auto"/>
              <w:left w:val="single" w:sz="4" w:space="0" w:color="auto"/>
              <w:right w:val="single" w:sz="4" w:space="0" w:color="auto"/>
            </w:tcBorders>
          </w:tcPr>
          <w:p w14:paraId="2B093B82" w14:textId="77777777" w:rsidR="000D6B84" w:rsidRPr="00A26F39" w:rsidRDefault="000D6B84"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604341ED" w14:textId="23F6EC25" w:rsidR="000D6B84" w:rsidRPr="00A26F39" w:rsidRDefault="00A25BBD" w:rsidP="000D6B84">
            <w:pPr>
              <w:jc w:val="both"/>
              <w:rPr>
                <w:sz w:val="22"/>
                <w:szCs w:val="22"/>
              </w:rPr>
            </w:pPr>
            <w:r w:rsidRPr="00A26F39">
              <w:rPr>
                <w:sz w:val="22"/>
                <w:szCs w:val="22"/>
              </w:rPr>
              <w:t xml:space="preserve">Ar tuo atveju, jeigu pareiškėjas kartu su paraiška yra pateikęs licencijos arba leidimo vykdyti </w:t>
            </w:r>
            <w:r w:rsidR="00EB4862" w:rsidRPr="00A26F39">
              <w:rPr>
                <w:sz w:val="22"/>
                <w:szCs w:val="22"/>
              </w:rPr>
              <w:t xml:space="preserve">VP planuojamą </w:t>
            </w:r>
            <w:r w:rsidRPr="00A26F39">
              <w:rPr>
                <w:sz w:val="22"/>
                <w:szCs w:val="22"/>
              </w:rPr>
              <w:t xml:space="preserve">veiklą </w:t>
            </w:r>
            <w:r w:rsidR="00EB4862" w:rsidRPr="00A26F39">
              <w:rPr>
                <w:sz w:val="22"/>
                <w:szCs w:val="22"/>
              </w:rPr>
              <w:t xml:space="preserve">kuriai </w:t>
            </w:r>
            <w:r w:rsidR="00121E1A" w:rsidRPr="00A26F39">
              <w:rPr>
                <w:sz w:val="22"/>
                <w:szCs w:val="22"/>
              </w:rPr>
              <w:t xml:space="preserve">reikalingas leidimas, </w:t>
            </w:r>
            <w:r w:rsidRPr="00A26F39">
              <w:rPr>
                <w:sz w:val="22"/>
                <w:szCs w:val="22"/>
              </w:rPr>
              <w:t>kopiją, licencijoje / leidime nurodyta veikla atitinka VP nurodytą veiklą?</w:t>
            </w:r>
          </w:p>
          <w:p w14:paraId="1C3CA2BA" w14:textId="5DAA7548" w:rsidR="00A25BBD" w:rsidRPr="00A26F39" w:rsidRDefault="00A25BBD" w:rsidP="000209BF">
            <w:pPr>
              <w:jc w:val="both"/>
              <w:rPr>
                <w:i/>
                <w:sz w:val="20"/>
                <w:szCs w:val="20"/>
              </w:rPr>
            </w:pPr>
            <w:r w:rsidRPr="00A26F39">
              <w:rPr>
                <w:i/>
                <w:sz w:val="20"/>
                <w:szCs w:val="20"/>
              </w:rPr>
              <w:t>(</w:t>
            </w:r>
            <w:r w:rsidR="000209BF" w:rsidRPr="00A26F39">
              <w:rPr>
                <w:i/>
                <w:color w:val="000000"/>
                <w:sz w:val="20"/>
                <w:szCs w:val="20"/>
              </w:rPr>
              <w:t>Jei VP numatytos investicijos, susijusios su licencijuojama veikla arba veikla, kuriai vykdyti turi būti išduotas leidimas, ne vėliau kaip kartu su galutiniu mokėjimo prašymu turi būti pateikta licencijos arba leidimo kopija. Jeigu pareiškėjas ją yra pateikęs kartu su paraiška, patikrinama, ar joje nurodyta leidžiama vykdyti veikla atitinka paraiškoje nurodytą veiklą</w:t>
            </w:r>
            <w:r w:rsidR="00F80921" w:rsidRPr="00A26F39">
              <w:rPr>
                <w:i/>
                <w:color w:val="000000"/>
                <w:sz w:val="20"/>
                <w:szCs w:val="20"/>
              </w:rPr>
              <w:t xml:space="preserve"> ir pažymimas atitinkamas atsakymas. Jeigu </w:t>
            </w:r>
            <w:r w:rsidR="006E41B2" w:rsidRPr="00A26F39">
              <w:rPr>
                <w:i/>
                <w:color w:val="000000"/>
                <w:sz w:val="20"/>
                <w:szCs w:val="20"/>
              </w:rPr>
              <w:t>pareiškėjas licencijos arba leidimo kopijos kartu su paraiška nėra pateikęs,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28AA8369" w14:textId="77777777" w:rsidR="0073519D" w:rsidRPr="00A26F39" w:rsidRDefault="0073519D" w:rsidP="0073519D">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5D3B6B65" w14:textId="0A57CDB8" w:rsidR="000D6B84" w:rsidRPr="00A26F39" w:rsidRDefault="0073519D" w:rsidP="0073519D">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4B93F9E0" w14:textId="77777777" w:rsidR="000D6B84" w:rsidRPr="00A26F39" w:rsidRDefault="000D6B84" w:rsidP="000D6B84">
            <w:pPr>
              <w:pStyle w:val="NormalWeb"/>
              <w:spacing w:before="0" w:after="0"/>
              <w:rPr>
                <w:sz w:val="22"/>
                <w:szCs w:val="22"/>
                <w:lang w:val="lt-LT"/>
              </w:rPr>
            </w:pPr>
          </w:p>
        </w:tc>
      </w:tr>
      <w:tr w:rsidR="00BD3C23" w:rsidRPr="00A26F39" w14:paraId="625933E9" w14:textId="77777777" w:rsidTr="004067BF">
        <w:trPr>
          <w:trHeight w:val="20"/>
        </w:trPr>
        <w:tc>
          <w:tcPr>
            <w:tcW w:w="567" w:type="dxa"/>
            <w:tcBorders>
              <w:top w:val="single" w:sz="4" w:space="0" w:color="auto"/>
              <w:left w:val="single" w:sz="4" w:space="0" w:color="auto"/>
              <w:right w:val="single" w:sz="4" w:space="0" w:color="auto"/>
            </w:tcBorders>
          </w:tcPr>
          <w:p w14:paraId="1C6F9B9D" w14:textId="77777777" w:rsidR="00BD3C23" w:rsidRPr="00A26F39" w:rsidRDefault="00BD3C23"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3FAEF541" w14:textId="77777777" w:rsidR="00BD3C23" w:rsidRPr="00A26F39" w:rsidRDefault="00CC0B4C" w:rsidP="00CC0B4C">
            <w:pPr>
              <w:jc w:val="both"/>
              <w:rPr>
                <w:color w:val="000000"/>
                <w:sz w:val="22"/>
                <w:szCs w:val="22"/>
              </w:rPr>
            </w:pPr>
            <w:r w:rsidRPr="00A26F39">
              <w:rPr>
                <w:sz w:val="22"/>
                <w:szCs w:val="22"/>
              </w:rPr>
              <w:t xml:space="preserve">Ar </w:t>
            </w:r>
            <w:r w:rsidRPr="00A26F39">
              <w:rPr>
                <w:color w:val="000000"/>
                <w:sz w:val="22"/>
                <w:szCs w:val="22"/>
              </w:rPr>
              <w:t>VP turinys nesusijęs su VP administravimo taisyklių 23.1.11 papunktyje išvardintomis veiklos sritimis?</w:t>
            </w:r>
          </w:p>
          <w:p w14:paraId="45A5309D" w14:textId="6F8D631B" w:rsidR="00533CCE" w:rsidRPr="00A26F39" w:rsidRDefault="00533CCE" w:rsidP="00CC0B4C">
            <w:pPr>
              <w:jc w:val="both"/>
              <w:rPr>
                <w:i/>
                <w:color w:val="000000"/>
                <w:sz w:val="20"/>
                <w:szCs w:val="20"/>
              </w:rPr>
            </w:pPr>
            <w:r w:rsidRPr="00A26F39">
              <w:rPr>
                <w:i/>
                <w:color w:val="000000"/>
                <w:sz w:val="20"/>
                <w:szCs w:val="20"/>
              </w:rPr>
              <w:t xml:space="preserve">(VP turinys turi būti nesusijęs su šiomis veiklos sritimis: </w:t>
            </w:r>
          </w:p>
          <w:p w14:paraId="40F70975" w14:textId="4D075E25" w:rsidR="00533CCE" w:rsidRPr="00A26F39" w:rsidRDefault="00533CCE" w:rsidP="00533CCE">
            <w:pPr>
              <w:jc w:val="both"/>
              <w:rPr>
                <w:i/>
                <w:sz w:val="20"/>
                <w:szCs w:val="20"/>
              </w:rPr>
            </w:pPr>
            <w:r w:rsidRPr="00A26F39">
              <w:rPr>
                <w:i/>
                <w:color w:val="000000"/>
                <w:sz w:val="20"/>
                <w:szCs w:val="20"/>
              </w:rPr>
              <w:t>1. alkoholinių gėrimų gamyba;</w:t>
            </w:r>
            <w:bookmarkStart w:id="2" w:name="part_59d5551f71e644679db7de580fd7e98a"/>
            <w:bookmarkEnd w:id="2"/>
          </w:p>
          <w:p w14:paraId="051C244D" w14:textId="30F4F8BC" w:rsidR="00533CCE" w:rsidRPr="00A26F39" w:rsidRDefault="00533CCE" w:rsidP="00533CCE">
            <w:pPr>
              <w:jc w:val="both"/>
              <w:rPr>
                <w:i/>
                <w:sz w:val="20"/>
                <w:szCs w:val="20"/>
              </w:rPr>
            </w:pPr>
            <w:r w:rsidRPr="00A26F39">
              <w:rPr>
                <w:i/>
                <w:color w:val="000000"/>
                <w:sz w:val="20"/>
                <w:szCs w:val="20"/>
              </w:rPr>
              <w:t>2. tabako gaminių gamyba;</w:t>
            </w:r>
          </w:p>
          <w:p w14:paraId="23A9550C" w14:textId="5816BF11" w:rsidR="00533CCE" w:rsidRPr="00A26F39" w:rsidRDefault="00533CCE" w:rsidP="00533CCE">
            <w:pPr>
              <w:jc w:val="both"/>
              <w:rPr>
                <w:i/>
                <w:sz w:val="20"/>
                <w:szCs w:val="20"/>
              </w:rPr>
            </w:pPr>
            <w:bookmarkStart w:id="3" w:name="part_87d12dbe6f6e4f089a46fbd6c4a47d3c"/>
            <w:bookmarkEnd w:id="3"/>
            <w:r w:rsidRPr="00A26F39">
              <w:rPr>
                <w:i/>
                <w:color w:val="000000"/>
                <w:sz w:val="20"/>
                <w:szCs w:val="20"/>
              </w:rPr>
              <w:t>3. ginklų, šaudmenų ir jų dalių gamyba;</w:t>
            </w:r>
          </w:p>
          <w:p w14:paraId="3230743E" w14:textId="37CEF2E3" w:rsidR="00533CCE" w:rsidRPr="00A26F39" w:rsidRDefault="00533CCE" w:rsidP="00533CCE">
            <w:pPr>
              <w:jc w:val="both"/>
              <w:rPr>
                <w:i/>
                <w:sz w:val="20"/>
                <w:szCs w:val="20"/>
              </w:rPr>
            </w:pPr>
            <w:bookmarkStart w:id="4" w:name="part_8514035c693c4ae8be50c0122ffda363"/>
            <w:bookmarkEnd w:id="4"/>
            <w:r w:rsidRPr="00A26F39">
              <w:rPr>
                <w:i/>
                <w:color w:val="000000"/>
                <w:sz w:val="20"/>
                <w:szCs w:val="20"/>
              </w:rPr>
              <w:t>4. azartinių lošimų, lažybų, loterijų organizavimu;</w:t>
            </w:r>
          </w:p>
          <w:p w14:paraId="07E841EC" w14:textId="18D27E20" w:rsidR="00533CCE" w:rsidRPr="00A26F39" w:rsidRDefault="00533CCE" w:rsidP="00533CCE">
            <w:pPr>
              <w:jc w:val="both"/>
              <w:rPr>
                <w:i/>
                <w:sz w:val="20"/>
                <w:szCs w:val="20"/>
              </w:rPr>
            </w:pPr>
            <w:bookmarkStart w:id="5" w:name="part_22b6b74abfd7408a830737a9d572859f"/>
            <w:bookmarkEnd w:id="5"/>
            <w:r w:rsidRPr="00A26F39">
              <w:rPr>
                <w:i/>
                <w:color w:val="000000"/>
                <w:sz w:val="20"/>
                <w:szCs w:val="20"/>
              </w:rPr>
              <w:t>5. finansiniu tarpininkavimu, pagalbine finansinio tarpininkavimo veikla;</w:t>
            </w:r>
          </w:p>
          <w:p w14:paraId="7435B493" w14:textId="40486748" w:rsidR="00533CCE" w:rsidRPr="00A26F39" w:rsidRDefault="00533CCE" w:rsidP="00533CCE">
            <w:pPr>
              <w:jc w:val="both"/>
              <w:rPr>
                <w:i/>
                <w:sz w:val="20"/>
                <w:szCs w:val="20"/>
              </w:rPr>
            </w:pPr>
            <w:bookmarkStart w:id="6" w:name="part_5c9974decd554effbe46e587e0adf46d"/>
            <w:bookmarkEnd w:id="6"/>
            <w:r w:rsidRPr="00A26F39">
              <w:rPr>
                <w:i/>
                <w:color w:val="000000"/>
                <w:sz w:val="20"/>
                <w:szCs w:val="20"/>
              </w:rPr>
              <w:t>6. draudimo, perdraudimo ir pensijų lėšų kaupimo veikla;</w:t>
            </w:r>
          </w:p>
          <w:p w14:paraId="4B5D744C" w14:textId="4DA0C1D4" w:rsidR="00533CCE" w:rsidRPr="00A26F39" w:rsidRDefault="00533CCE" w:rsidP="00533CCE">
            <w:pPr>
              <w:jc w:val="both"/>
              <w:rPr>
                <w:i/>
                <w:sz w:val="20"/>
                <w:szCs w:val="20"/>
              </w:rPr>
            </w:pPr>
            <w:bookmarkStart w:id="7" w:name="part_f1ba698c11554443969ce3894cf2860c"/>
            <w:bookmarkEnd w:id="7"/>
            <w:r w:rsidRPr="00A26F39">
              <w:rPr>
                <w:i/>
                <w:color w:val="000000"/>
                <w:sz w:val="20"/>
                <w:szCs w:val="20"/>
              </w:rPr>
              <w:t>7. nekilnojamojo turto operacijomis, t. y. nekilnojamojo turto pirkimu ir pardavimu;</w:t>
            </w:r>
          </w:p>
          <w:p w14:paraId="5B435C0D" w14:textId="6A80FECD" w:rsidR="00533CCE" w:rsidRPr="00A26F39" w:rsidRDefault="00533CCE" w:rsidP="00533CCE">
            <w:pPr>
              <w:jc w:val="both"/>
              <w:rPr>
                <w:i/>
                <w:sz w:val="20"/>
                <w:szCs w:val="20"/>
              </w:rPr>
            </w:pPr>
            <w:bookmarkStart w:id="8" w:name="part_9b7bfb3076cf41b3861de4766ac98d13"/>
            <w:bookmarkEnd w:id="8"/>
            <w:r w:rsidRPr="00A26F39">
              <w:rPr>
                <w:i/>
                <w:color w:val="000000"/>
                <w:sz w:val="20"/>
                <w:szCs w:val="20"/>
              </w:rPr>
              <w:t>8. teisinės veiklos organizavimu;</w:t>
            </w:r>
          </w:p>
          <w:p w14:paraId="422F53C3" w14:textId="55BF28A5" w:rsidR="00533CCE" w:rsidRPr="00A26F39" w:rsidRDefault="00533CCE" w:rsidP="00533CCE">
            <w:pPr>
              <w:jc w:val="both"/>
              <w:rPr>
                <w:i/>
                <w:sz w:val="20"/>
                <w:szCs w:val="20"/>
              </w:rPr>
            </w:pPr>
            <w:bookmarkStart w:id="9" w:name="part_ce80a78ec8f24bcdbb26860db20b7877"/>
            <w:bookmarkEnd w:id="9"/>
            <w:r w:rsidRPr="00A26F39">
              <w:rPr>
                <w:i/>
                <w:color w:val="000000"/>
                <w:sz w:val="20"/>
                <w:szCs w:val="20"/>
              </w:rPr>
              <w:t>9. medžiokle, gyvūnų gaudymu spąstais ir kitais įrankiais, medžioklės ir brakonieriavimo patirties sklaida ir su tuo susijusiomis paslaugomis;</w:t>
            </w:r>
          </w:p>
          <w:p w14:paraId="1E1FEFD5" w14:textId="1EEA78B6" w:rsidR="00533CCE" w:rsidRDefault="003058B5" w:rsidP="00CC0B4C">
            <w:pPr>
              <w:jc w:val="both"/>
              <w:rPr>
                <w:i/>
                <w:color w:val="000000"/>
                <w:sz w:val="20"/>
                <w:szCs w:val="20"/>
              </w:rPr>
            </w:pPr>
            <w:bookmarkStart w:id="10" w:name="part_33c8365445544dadb6c6c9da0c640b01"/>
            <w:bookmarkEnd w:id="10"/>
            <w:r>
              <w:rPr>
                <w:i/>
                <w:color w:val="000000"/>
                <w:sz w:val="20"/>
                <w:szCs w:val="20"/>
              </w:rPr>
              <w:t>10. farmacine veikla;</w:t>
            </w:r>
          </w:p>
          <w:p w14:paraId="24259F76" w14:textId="0398BB05" w:rsidR="003058B5" w:rsidRPr="003058B5" w:rsidRDefault="003058B5" w:rsidP="00CC0B4C">
            <w:pPr>
              <w:jc w:val="both"/>
              <w:rPr>
                <w:i/>
                <w:sz w:val="20"/>
                <w:szCs w:val="20"/>
              </w:rPr>
            </w:pPr>
            <w:r w:rsidRPr="003058B5">
              <w:rPr>
                <w:i/>
                <w:color w:val="000000"/>
                <w:sz w:val="20"/>
                <w:szCs w:val="20"/>
              </w:rPr>
              <w:t xml:space="preserve">11. </w:t>
            </w:r>
            <w:r w:rsidR="002F4CC7">
              <w:rPr>
                <w:i/>
                <w:color w:val="000000"/>
                <w:sz w:val="20"/>
                <w:szCs w:val="20"/>
              </w:rPr>
              <w:t>krovinių gabenimu</w:t>
            </w:r>
            <w:r w:rsidRPr="003058B5">
              <w:rPr>
                <w:i/>
                <w:color w:val="000000"/>
                <w:sz w:val="20"/>
                <w:szCs w:val="20"/>
              </w:rPr>
              <w:t xml:space="preserve"> keliais.</w:t>
            </w:r>
          </w:p>
          <w:p w14:paraId="00B19162" w14:textId="613EEA08" w:rsidR="00533CCE" w:rsidRPr="00A26F39" w:rsidRDefault="00533CCE" w:rsidP="00CC0B4C">
            <w:pPr>
              <w:jc w:val="both"/>
              <w:rPr>
                <w:i/>
                <w:sz w:val="20"/>
                <w:szCs w:val="20"/>
              </w:rPr>
            </w:pPr>
            <w:r w:rsidRPr="00A26F39">
              <w:rPr>
                <w:i/>
                <w:color w:val="000000"/>
                <w:sz w:val="20"/>
                <w:szCs w:val="20"/>
              </w:rPr>
              <w:t>Nustatoma remiantis pirminėje ir galutinėje paraiškoje, verslo plane (kai toks teikiamas) bei pridedamuose dokumentuose pateikta informacija ir pažymimas atitinkamas atsakymas.)</w:t>
            </w:r>
          </w:p>
        </w:tc>
        <w:tc>
          <w:tcPr>
            <w:tcW w:w="1701" w:type="dxa"/>
            <w:tcBorders>
              <w:left w:val="single" w:sz="4" w:space="0" w:color="auto"/>
              <w:right w:val="single" w:sz="4" w:space="0" w:color="auto"/>
            </w:tcBorders>
            <w:shd w:val="clear" w:color="auto" w:fill="auto"/>
            <w:vAlign w:val="center"/>
          </w:tcPr>
          <w:p w14:paraId="3CE65496" w14:textId="77777777" w:rsidR="00BD3C23" w:rsidRPr="00A26F39" w:rsidRDefault="00BD3C23" w:rsidP="00BD3C23">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37230AAF" w14:textId="77777777" w:rsidR="00BD3C23" w:rsidRPr="00A26F39" w:rsidRDefault="00BD3C23" w:rsidP="000D6B84">
            <w:pPr>
              <w:rPr>
                <w:bCs/>
                <w:sz w:val="20"/>
              </w:rPr>
            </w:pPr>
          </w:p>
        </w:tc>
        <w:tc>
          <w:tcPr>
            <w:tcW w:w="1764" w:type="dxa"/>
            <w:tcBorders>
              <w:top w:val="single" w:sz="4" w:space="0" w:color="auto"/>
              <w:left w:val="single" w:sz="4" w:space="0" w:color="auto"/>
              <w:right w:val="single" w:sz="4" w:space="0" w:color="auto"/>
            </w:tcBorders>
          </w:tcPr>
          <w:p w14:paraId="565DAA40" w14:textId="77777777" w:rsidR="00BD3C23" w:rsidRPr="00A26F39" w:rsidRDefault="00BD3C23" w:rsidP="000D6B84">
            <w:pPr>
              <w:pStyle w:val="NormalWeb"/>
              <w:spacing w:before="0" w:after="0"/>
              <w:rPr>
                <w:sz w:val="22"/>
                <w:szCs w:val="22"/>
                <w:lang w:val="lt-LT"/>
              </w:rPr>
            </w:pPr>
          </w:p>
        </w:tc>
      </w:tr>
      <w:tr w:rsidR="00E4210D" w:rsidRPr="00A26F39" w14:paraId="0551E94E" w14:textId="77777777" w:rsidTr="004067BF">
        <w:trPr>
          <w:trHeight w:val="20"/>
        </w:trPr>
        <w:tc>
          <w:tcPr>
            <w:tcW w:w="567" w:type="dxa"/>
            <w:tcBorders>
              <w:top w:val="single" w:sz="4" w:space="0" w:color="auto"/>
              <w:left w:val="single" w:sz="4" w:space="0" w:color="auto"/>
              <w:right w:val="single" w:sz="4" w:space="0" w:color="auto"/>
            </w:tcBorders>
          </w:tcPr>
          <w:p w14:paraId="6A61B4FD" w14:textId="77777777" w:rsidR="00E4210D" w:rsidRPr="00A26F39" w:rsidRDefault="00E4210D"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AA2D1C4" w14:textId="77777777" w:rsidR="00E4210D" w:rsidRPr="00A26F39" w:rsidRDefault="007E0027" w:rsidP="007E0027">
            <w:pPr>
              <w:jc w:val="both"/>
              <w:rPr>
                <w:sz w:val="22"/>
                <w:szCs w:val="22"/>
              </w:rPr>
            </w:pPr>
            <w:r w:rsidRPr="00A26F39">
              <w:rPr>
                <w:sz w:val="22"/>
                <w:szCs w:val="22"/>
              </w:rPr>
              <w:t>Ar fizinio asmens vietos projektas yra privataus verslo pobūdžio?</w:t>
            </w:r>
          </w:p>
          <w:p w14:paraId="41693C0E" w14:textId="41ACB310" w:rsidR="007E0027" w:rsidRPr="00A26F39" w:rsidRDefault="007E0027" w:rsidP="007E0027">
            <w:pPr>
              <w:jc w:val="both"/>
              <w:rPr>
                <w:i/>
                <w:sz w:val="20"/>
                <w:szCs w:val="20"/>
              </w:rPr>
            </w:pPr>
            <w:r w:rsidRPr="00A26F39">
              <w:rPr>
                <w:i/>
                <w:sz w:val="20"/>
                <w:szCs w:val="20"/>
              </w:rPr>
              <w:t xml:space="preserve">(Vadovaujantis VP administravimo taisyklių 23.1.12 papunkčiu  fizinių asmenų vietos projektai gali būti remiami tik tuo atveju, jeigu jie yra privataus verslo pobūdžio (fizinių asmenų vietos projektais laikomi vietos projektai, kurie yra teikiami fizinių asmenų, veikiančių pagal verslo liudijimą arba individualios veiklos pažymą, arba juridinių asmenų, kai jų steigėju ir  vietos projekto paraiškos pateikimo dieną vieninteliu dalyviu yra vienas fizinis asmuo). </w:t>
            </w:r>
            <w:r w:rsidR="00BB0AF3" w:rsidRPr="00A26F39">
              <w:rPr>
                <w:i/>
                <w:sz w:val="20"/>
                <w:szCs w:val="20"/>
              </w:rPr>
              <w:t xml:space="preserve">vietos projekto paraiškos vertinimo metu pagal pareiškėjo pirminės paraiškos 3 dalyje „Vietos projekto idėjos aprašymas“ pateiktą vietos projekto aprašymą, </w:t>
            </w:r>
            <w:r w:rsidR="00BB0AF3" w:rsidRPr="00A26F39">
              <w:rPr>
                <w:i/>
                <w:color w:val="000000"/>
                <w:sz w:val="20"/>
                <w:szCs w:val="20"/>
              </w:rPr>
              <w:t xml:space="preserve">verslo plane (kai toks teikiamas) </w:t>
            </w:r>
            <w:r w:rsidR="00BB0AF3" w:rsidRPr="00A26F39">
              <w:rPr>
                <w:i/>
                <w:sz w:val="20"/>
                <w:szCs w:val="20"/>
              </w:rPr>
              <w:t>pateiktą informaciją. Taip pat pareiškėjo – fizinio asmens pateiktą verslo liudijimą arba individualios veiklos pažymą, juridinio asmens steigimo dokumentus, įrodančius, kad jo steigėjas ir vietos projekto paraiškos pateikimo dieną vienintelis dalyvis yra vienas fizinis asmuo</w:t>
            </w:r>
            <w:r w:rsidR="00A816EB" w:rsidRPr="00A26F39">
              <w:rPr>
                <w:i/>
                <w:sz w:val="20"/>
                <w:szCs w:val="20"/>
              </w:rPr>
              <w:t xml:space="preserve">. Žymimas atsakymas „Taip“, jeigu </w:t>
            </w:r>
            <w:r w:rsidR="008A07FA" w:rsidRPr="00A26F39">
              <w:rPr>
                <w:i/>
                <w:sz w:val="20"/>
                <w:szCs w:val="20"/>
              </w:rPr>
              <w:t xml:space="preserve">vadovaujantis VP administravimo taisyklių 23.1.12 papunkčiu  </w:t>
            </w:r>
            <w:r w:rsidR="00A816EB" w:rsidRPr="00A26F39">
              <w:rPr>
                <w:i/>
                <w:sz w:val="20"/>
                <w:szCs w:val="20"/>
              </w:rPr>
              <w:t xml:space="preserve">nustatoma, kad </w:t>
            </w:r>
            <w:r w:rsidR="00B94B6D" w:rsidRPr="00A26F39">
              <w:rPr>
                <w:i/>
                <w:sz w:val="20"/>
                <w:szCs w:val="20"/>
              </w:rPr>
              <w:t>prašomas paremti fizinio asmens vietos projektas yra privataus verslo pobūdžio</w:t>
            </w:r>
            <w:r w:rsidR="008A07FA" w:rsidRPr="00A26F39">
              <w:rPr>
                <w:i/>
                <w:sz w:val="20"/>
                <w:szCs w:val="20"/>
              </w:rPr>
              <w:t xml:space="preserve">. Žymimas atsakymas „Ne“, jeigu nustatoma, kad </w:t>
            </w:r>
            <w:r w:rsidR="007E089B" w:rsidRPr="00A26F39">
              <w:rPr>
                <w:i/>
                <w:sz w:val="20"/>
                <w:szCs w:val="20"/>
              </w:rPr>
              <w:t xml:space="preserve">fizinio asmens vietos projektas neatitinka VP administravimo taisyklių 23.1.12 </w:t>
            </w:r>
            <w:r w:rsidR="007E089B" w:rsidRPr="00A26F39">
              <w:rPr>
                <w:i/>
                <w:sz w:val="20"/>
                <w:szCs w:val="20"/>
              </w:rPr>
              <w:lastRenderedPageBreak/>
              <w:t xml:space="preserve">papunkčio reikalavimų. Žymima „N/a“, jeigu </w:t>
            </w:r>
            <w:r w:rsidR="000526D2" w:rsidRPr="00A26F39">
              <w:rPr>
                <w:i/>
                <w:sz w:val="20"/>
                <w:szCs w:val="20"/>
              </w:rPr>
              <w:t>vertinamas ne fizinių asmenų VP.</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450BA1EE" w14:textId="77777777" w:rsidR="00E4210D" w:rsidRPr="00A26F39" w:rsidRDefault="00E4210D" w:rsidP="00E4210D">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7D31BF5F" w14:textId="6A4FF65C" w:rsidR="00E4210D" w:rsidRPr="00A26F39" w:rsidRDefault="00E4210D" w:rsidP="00E4210D">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78879AFE" w14:textId="77777777" w:rsidR="00E4210D" w:rsidRPr="00A26F39" w:rsidRDefault="00E4210D" w:rsidP="000D6B84">
            <w:pPr>
              <w:pStyle w:val="NormalWeb"/>
              <w:spacing w:before="0" w:after="0"/>
              <w:rPr>
                <w:sz w:val="22"/>
                <w:szCs w:val="22"/>
                <w:lang w:val="lt-LT"/>
              </w:rPr>
            </w:pPr>
          </w:p>
        </w:tc>
      </w:tr>
      <w:tr w:rsidR="008E55F0" w:rsidRPr="00A26F39" w14:paraId="34B74329" w14:textId="77777777" w:rsidTr="004067BF">
        <w:trPr>
          <w:trHeight w:val="20"/>
        </w:trPr>
        <w:tc>
          <w:tcPr>
            <w:tcW w:w="567" w:type="dxa"/>
            <w:tcBorders>
              <w:top w:val="single" w:sz="4" w:space="0" w:color="auto"/>
              <w:left w:val="single" w:sz="4" w:space="0" w:color="auto"/>
              <w:right w:val="single" w:sz="4" w:space="0" w:color="auto"/>
            </w:tcBorders>
          </w:tcPr>
          <w:p w14:paraId="5AE5DDA9" w14:textId="77777777" w:rsidR="008E55F0" w:rsidRPr="00A26F39" w:rsidRDefault="008E55F0"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0B5DA959" w14:textId="2020514B" w:rsidR="008E55F0" w:rsidRPr="00A26F39" w:rsidRDefault="00AC3897" w:rsidP="00324138">
            <w:pPr>
              <w:jc w:val="both"/>
              <w:rPr>
                <w:sz w:val="22"/>
                <w:szCs w:val="22"/>
              </w:rPr>
            </w:pPr>
            <w:r w:rsidRPr="00A26F39">
              <w:rPr>
                <w:sz w:val="22"/>
                <w:szCs w:val="22"/>
              </w:rPr>
              <w:t>Ar tuo atveju, jeigu VP susijęs su mokymais</w:t>
            </w:r>
            <w:r w:rsidR="006D1498" w:rsidRPr="00A26F39">
              <w:rPr>
                <w:sz w:val="22"/>
                <w:szCs w:val="22"/>
              </w:rPr>
              <w:t xml:space="preserve">, VP atitinka </w:t>
            </w:r>
            <w:r w:rsidR="00FC537C" w:rsidRPr="00A26F39">
              <w:rPr>
                <w:sz w:val="22"/>
                <w:szCs w:val="22"/>
              </w:rPr>
              <w:t>VP administravimo taisyklių 47 punkte nustatytus reikalavimus?</w:t>
            </w:r>
          </w:p>
          <w:p w14:paraId="3F7590FC" w14:textId="65DCF481" w:rsidR="00FC537C" w:rsidRPr="00A26F39" w:rsidRDefault="00FC537C" w:rsidP="00B36B29">
            <w:pPr>
              <w:jc w:val="both"/>
              <w:rPr>
                <w:i/>
                <w:sz w:val="20"/>
                <w:szCs w:val="20"/>
              </w:rPr>
            </w:pPr>
            <w:r w:rsidRPr="00A26F39">
              <w:rPr>
                <w:i/>
                <w:sz w:val="20"/>
                <w:szCs w:val="20"/>
              </w:rPr>
              <w:t>(</w:t>
            </w:r>
            <w:r w:rsidR="00996E3E" w:rsidRPr="00A26F39">
              <w:rPr>
                <w:i/>
                <w:sz w:val="20"/>
                <w:szCs w:val="20"/>
              </w:rPr>
              <w:t xml:space="preserve">Patikrinama, </w:t>
            </w:r>
            <w:r w:rsidR="006E39B4">
              <w:rPr>
                <w:i/>
                <w:sz w:val="20"/>
                <w:szCs w:val="20"/>
              </w:rPr>
              <w:t xml:space="preserve">pvz. </w:t>
            </w:r>
            <w:r w:rsidR="00996E3E" w:rsidRPr="00A26F39">
              <w:rPr>
                <w:i/>
                <w:sz w:val="20"/>
                <w:szCs w:val="20"/>
              </w:rPr>
              <w:t xml:space="preserve">ar mokymus planuojama vykdyti </w:t>
            </w:r>
            <w:r w:rsidR="001F0768" w:rsidRPr="00A26F39">
              <w:rPr>
                <w:i/>
                <w:sz w:val="20"/>
                <w:szCs w:val="20"/>
              </w:rPr>
              <w:t>Lietuvos Respublikos teritorijoje, ar viename mokymų renginyje planuojami ne mažiau kaip 5 dalyviai (netaikoma integruotiems</w:t>
            </w:r>
            <w:r w:rsidR="00892CD2" w:rsidRPr="00A26F39">
              <w:rPr>
                <w:i/>
                <w:sz w:val="20"/>
                <w:szCs w:val="20"/>
              </w:rPr>
              <w:t xml:space="preserve"> VP</w:t>
            </w:r>
            <w:r w:rsidR="001F0768" w:rsidRPr="00A26F39">
              <w:rPr>
                <w:i/>
                <w:sz w:val="20"/>
                <w:szCs w:val="20"/>
              </w:rPr>
              <w:t>)</w:t>
            </w:r>
            <w:r w:rsidR="0020229A" w:rsidRPr="00A26F39">
              <w:rPr>
                <w:i/>
                <w:sz w:val="20"/>
                <w:szCs w:val="20"/>
              </w:rPr>
              <w:t>, ar mokymai planuojami esamiems VVG pareiškėjams ir VP vykdytojams</w:t>
            </w:r>
            <w:r w:rsidR="003C322B" w:rsidRPr="00A26F39">
              <w:rPr>
                <w:i/>
                <w:sz w:val="20"/>
                <w:szCs w:val="20"/>
              </w:rPr>
              <w:t xml:space="preserve">, ar tinkamai nustatytas mokymų poreikis, mokymai </w:t>
            </w:r>
            <w:r w:rsidR="00B36B29" w:rsidRPr="00A26F39">
              <w:rPr>
                <w:i/>
                <w:sz w:val="20"/>
                <w:szCs w:val="20"/>
              </w:rPr>
              <w:t xml:space="preserve">siejasi </w:t>
            </w:r>
            <w:r w:rsidR="003C322B" w:rsidRPr="00A26F39">
              <w:rPr>
                <w:i/>
                <w:sz w:val="20"/>
                <w:szCs w:val="20"/>
              </w:rPr>
              <w:t>su VPS priemonėmis</w:t>
            </w:r>
            <w:r w:rsidR="00A0058B">
              <w:rPr>
                <w:i/>
                <w:sz w:val="20"/>
                <w:szCs w:val="20"/>
              </w:rPr>
              <w:t xml:space="preserve">, ar neplanuojami pagal VP administravimo taisyklių 47.2.4 papunktį netinkami mokymai, laikytini instruktažu, o ne mokymais ir t.t. </w:t>
            </w:r>
            <w:r w:rsidR="0020229A" w:rsidRPr="00A26F39">
              <w:rPr>
                <w:i/>
                <w:sz w:val="20"/>
                <w:szCs w:val="20"/>
              </w:rPr>
              <w:t xml:space="preserve">Nustatoma </w:t>
            </w:r>
            <w:r w:rsidR="00226059" w:rsidRPr="00A26F39">
              <w:rPr>
                <w:i/>
                <w:sz w:val="20"/>
                <w:szCs w:val="20"/>
              </w:rPr>
              <w:t xml:space="preserve">pagal pirminėje VP paraiškoje </w:t>
            </w:r>
            <w:r w:rsidR="008333A1" w:rsidRPr="00A26F39">
              <w:rPr>
                <w:i/>
                <w:sz w:val="20"/>
                <w:szCs w:val="20"/>
              </w:rPr>
              <w:t xml:space="preserve">3 dalyje „Vietos projekto idėjos aprašymas“, </w:t>
            </w:r>
            <w:r w:rsidR="001F0768" w:rsidRPr="00A26F39">
              <w:rPr>
                <w:i/>
                <w:sz w:val="20"/>
                <w:szCs w:val="20"/>
              </w:rPr>
              <w:t>galutinės VP paraiškos 2 dalyje „Vietos projekto pasiekimų rodikliai“ kitose paraiškų</w:t>
            </w:r>
            <w:r w:rsidR="008333A1" w:rsidRPr="00A26F39">
              <w:rPr>
                <w:i/>
                <w:sz w:val="20"/>
                <w:szCs w:val="20"/>
              </w:rPr>
              <w:t xml:space="preserve"> dalyse, kuriose pateikta informacija apie mokymų vykdymą, </w:t>
            </w:r>
            <w:r w:rsidR="00226059" w:rsidRPr="00A26F39">
              <w:rPr>
                <w:i/>
                <w:sz w:val="20"/>
                <w:szCs w:val="20"/>
              </w:rPr>
              <w:t>pateiktą informaciją, kartu su pirmine ir galutine VP paraiška pateiktus dokumentus</w:t>
            </w:r>
            <w:r w:rsidR="0033728C" w:rsidRPr="00A26F39">
              <w:rPr>
                <w:i/>
                <w:sz w:val="20"/>
                <w:szCs w:val="20"/>
              </w:rPr>
              <w:t xml:space="preserve">. </w:t>
            </w:r>
            <w:r w:rsidR="007F2DD2" w:rsidRPr="00A26F39">
              <w:rPr>
                <w:i/>
                <w:sz w:val="20"/>
                <w:szCs w:val="20"/>
              </w:rPr>
              <w:t>Žymimas atsakymas „Taip“, jeigu neatitikimų nenustatoma. Žymimas atsakymas „Ne“, jeigu nustatoma. Jeigu VP nes</w:t>
            </w:r>
            <w:r w:rsidR="00702F92">
              <w:rPr>
                <w:i/>
                <w:sz w:val="20"/>
                <w:szCs w:val="20"/>
              </w:rPr>
              <w:t>us</w:t>
            </w:r>
            <w:r w:rsidR="007F2DD2" w:rsidRPr="00A26F39">
              <w:rPr>
                <w:i/>
                <w:sz w:val="20"/>
                <w:szCs w:val="20"/>
              </w:rPr>
              <w:t>ijęs su mokymais,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57BC377D" w14:textId="77777777" w:rsidR="008E55F0" w:rsidRPr="00A26F39" w:rsidRDefault="008E55F0" w:rsidP="008E55F0">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1C47DF4D" w14:textId="6AA9A72D" w:rsidR="008E55F0" w:rsidRPr="00A26F39" w:rsidRDefault="008E55F0" w:rsidP="008E55F0">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0C4E58F4" w14:textId="77777777" w:rsidR="008E55F0" w:rsidRPr="00A26F39" w:rsidRDefault="008E55F0" w:rsidP="00324138">
            <w:pPr>
              <w:pStyle w:val="NormalWeb"/>
              <w:spacing w:before="0" w:after="0"/>
              <w:rPr>
                <w:sz w:val="22"/>
                <w:szCs w:val="22"/>
                <w:lang w:val="lt-LT"/>
              </w:rPr>
            </w:pPr>
          </w:p>
        </w:tc>
      </w:tr>
      <w:tr w:rsidR="00324138" w:rsidRPr="00A26F39" w14:paraId="6FD34039" w14:textId="77777777" w:rsidTr="004067BF">
        <w:trPr>
          <w:trHeight w:val="20"/>
        </w:trPr>
        <w:tc>
          <w:tcPr>
            <w:tcW w:w="567" w:type="dxa"/>
            <w:tcBorders>
              <w:top w:val="single" w:sz="4" w:space="0" w:color="auto"/>
              <w:left w:val="single" w:sz="4" w:space="0" w:color="auto"/>
              <w:right w:val="single" w:sz="4" w:space="0" w:color="auto"/>
            </w:tcBorders>
          </w:tcPr>
          <w:p w14:paraId="02C3F29F" w14:textId="77777777" w:rsidR="00324138" w:rsidRPr="00A26F39" w:rsidRDefault="00324138"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323F64BA" w14:textId="10124B55" w:rsidR="00324138" w:rsidRPr="00A26F39" w:rsidRDefault="00324138" w:rsidP="00446031">
            <w:pPr>
              <w:jc w:val="both"/>
              <w:rPr>
                <w:sz w:val="22"/>
                <w:szCs w:val="22"/>
              </w:rPr>
            </w:pPr>
            <w:r w:rsidRPr="00A26F39">
              <w:rPr>
                <w:i/>
                <w:sz w:val="22"/>
                <w:szCs w:val="22"/>
              </w:rPr>
              <w:t xml:space="preserve">Turi būti įrašytos </w:t>
            </w:r>
            <w:r w:rsidRPr="00A26F39">
              <w:rPr>
                <w:i/>
                <w:sz w:val="22"/>
                <w:szCs w:val="22"/>
                <w:u w:val="single"/>
              </w:rPr>
              <w:t>visos</w:t>
            </w:r>
            <w:r w:rsidRPr="00A26F39">
              <w:rPr>
                <w:i/>
                <w:sz w:val="22"/>
                <w:szCs w:val="22"/>
              </w:rPr>
              <w:t xml:space="preserve"> kitos VPS priemonės (-ių) / veiklos srities (-čių), kurios VP</w:t>
            </w:r>
            <w:r w:rsidR="00446031" w:rsidRPr="00A26F39">
              <w:rPr>
                <w:i/>
                <w:sz w:val="22"/>
                <w:szCs w:val="22"/>
              </w:rPr>
              <w:t xml:space="preserve"> vertinamas, patvirtintame FSA </w:t>
            </w:r>
            <w:r w:rsidRPr="00A26F39">
              <w:rPr>
                <w:i/>
                <w:sz w:val="22"/>
                <w:szCs w:val="22"/>
              </w:rPr>
              <w:t xml:space="preserve">nurodytos </w:t>
            </w:r>
            <w:r w:rsidRPr="00A26F39">
              <w:rPr>
                <w:i/>
                <w:sz w:val="22"/>
                <w:szCs w:val="22"/>
                <w:u w:val="single"/>
              </w:rPr>
              <w:t>specialiosios</w:t>
            </w:r>
            <w:r w:rsidRPr="00A26F39">
              <w:rPr>
                <w:i/>
                <w:sz w:val="22"/>
                <w:szCs w:val="22"/>
              </w:rPr>
              <w:t xml:space="preserve"> tinkamumo finansuoti sąlygos, susijusios su vietos projektu, nurodant kuo vadovaujantis vertintojas turi įvertinti atitiktį konkrečiai sąlygai). Jei specialiųjų sąlygų nėra, ši eilutė panaikinama.</w:t>
            </w:r>
          </w:p>
        </w:tc>
        <w:tc>
          <w:tcPr>
            <w:tcW w:w="1701" w:type="dxa"/>
            <w:tcBorders>
              <w:left w:val="single" w:sz="4" w:space="0" w:color="auto"/>
              <w:right w:val="single" w:sz="4" w:space="0" w:color="auto"/>
            </w:tcBorders>
            <w:shd w:val="clear" w:color="auto" w:fill="auto"/>
            <w:vAlign w:val="center"/>
          </w:tcPr>
          <w:p w14:paraId="71F21CC7" w14:textId="77777777" w:rsidR="00324138" w:rsidRPr="00A26F39" w:rsidRDefault="00324138" w:rsidP="00324138">
            <w:pPr>
              <w:rPr>
                <w:bCs/>
                <w:i/>
                <w:sz w:val="20"/>
              </w:rPr>
            </w:pPr>
            <w:r w:rsidRPr="00A26F39">
              <w:rPr>
                <w:bCs/>
                <w:i/>
                <w:sz w:val="20"/>
              </w:rPr>
              <w:sym w:font="Symbol" w:char="F09F"/>
            </w:r>
            <w:r w:rsidRPr="00A26F39">
              <w:rPr>
                <w:bCs/>
                <w:i/>
                <w:sz w:val="20"/>
              </w:rPr>
              <w:t xml:space="preserve"> Taip      </w:t>
            </w:r>
            <w:r w:rsidRPr="00A26F39">
              <w:rPr>
                <w:bCs/>
                <w:i/>
                <w:sz w:val="20"/>
              </w:rPr>
              <w:sym w:font="Symbol" w:char="F09F"/>
            </w:r>
            <w:r w:rsidRPr="00A26F39">
              <w:rPr>
                <w:bCs/>
                <w:i/>
                <w:sz w:val="20"/>
              </w:rPr>
              <w:t xml:space="preserve"> Ne</w:t>
            </w:r>
          </w:p>
          <w:p w14:paraId="4507F86F" w14:textId="77777777" w:rsidR="00324138" w:rsidRPr="00A26F39" w:rsidRDefault="00324138" w:rsidP="00324138">
            <w:pPr>
              <w:rPr>
                <w:bCs/>
                <w:sz w:val="20"/>
              </w:rPr>
            </w:pPr>
          </w:p>
        </w:tc>
        <w:tc>
          <w:tcPr>
            <w:tcW w:w="1764" w:type="dxa"/>
            <w:tcBorders>
              <w:top w:val="single" w:sz="4" w:space="0" w:color="auto"/>
              <w:left w:val="single" w:sz="4" w:space="0" w:color="auto"/>
              <w:right w:val="single" w:sz="4" w:space="0" w:color="auto"/>
            </w:tcBorders>
          </w:tcPr>
          <w:p w14:paraId="5DD28207" w14:textId="77777777" w:rsidR="00324138" w:rsidRPr="00A26F39" w:rsidRDefault="00324138" w:rsidP="00324138">
            <w:pPr>
              <w:pStyle w:val="NormalWeb"/>
              <w:spacing w:before="0" w:after="0"/>
              <w:rPr>
                <w:sz w:val="22"/>
                <w:szCs w:val="22"/>
                <w:lang w:val="lt-LT"/>
              </w:rPr>
            </w:pPr>
          </w:p>
        </w:tc>
      </w:tr>
      <w:tr w:rsidR="00324138" w:rsidRPr="00A26F39" w14:paraId="08B48003" w14:textId="77777777" w:rsidTr="004067BF">
        <w:trPr>
          <w:trHeight w:val="20"/>
        </w:trPr>
        <w:tc>
          <w:tcPr>
            <w:tcW w:w="567" w:type="dxa"/>
            <w:tcBorders>
              <w:top w:val="single" w:sz="4" w:space="0" w:color="auto"/>
              <w:left w:val="single" w:sz="4" w:space="0" w:color="auto"/>
              <w:right w:val="single" w:sz="4" w:space="0" w:color="auto"/>
            </w:tcBorders>
          </w:tcPr>
          <w:p w14:paraId="60F1960E" w14:textId="77777777" w:rsidR="00324138" w:rsidRPr="00A26F39" w:rsidRDefault="00324138"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2F168B73" w14:textId="08DD8948" w:rsidR="00324138" w:rsidRPr="00A26F39" w:rsidRDefault="00324138" w:rsidP="00CB0695">
            <w:pPr>
              <w:jc w:val="both"/>
              <w:rPr>
                <w:sz w:val="22"/>
                <w:szCs w:val="22"/>
              </w:rPr>
            </w:pPr>
            <w:r w:rsidRPr="00A26F39">
              <w:rPr>
                <w:i/>
                <w:sz w:val="22"/>
                <w:szCs w:val="22"/>
              </w:rPr>
              <w:t xml:space="preserve">Turi būti įrašytos </w:t>
            </w:r>
            <w:r w:rsidRPr="00A26F39">
              <w:rPr>
                <w:i/>
                <w:sz w:val="22"/>
                <w:szCs w:val="22"/>
                <w:u w:val="single"/>
              </w:rPr>
              <w:t>visos</w:t>
            </w:r>
            <w:r w:rsidRPr="00A26F39">
              <w:rPr>
                <w:i/>
                <w:sz w:val="22"/>
                <w:szCs w:val="22"/>
              </w:rPr>
              <w:t xml:space="preserve"> kitos VPS priemonės (-ių) / veiklos srities (-čių), kurios VP vertinamas, patvirtintame FSA nurodytos </w:t>
            </w:r>
            <w:r w:rsidRPr="00A26F39">
              <w:rPr>
                <w:i/>
                <w:sz w:val="22"/>
                <w:szCs w:val="22"/>
                <w:u w:val="single"/>
              </w:rPr>
              <w:t xml:space="preserve">papildomos </w:t>
            </w:r>
            <w:r w:rsidRPr="00A26F39">
              <w:rPr>
                <w:i/>
                <w:sz w:val="22"/>
                <w:szCs w:val="22"/>
              </w:rPr>
              <w:t>tinkamumo finansuoti sąlygos, susijusios su vietos projektu, nurodant kuo vadovaujantis vertintojas turi įvertinti atitiktį konkrečiai sąlygai). Jei papildomų sąlygų nėra, ši eilutė panaikinama.</w:t>
            </w:r>
          </w:p>
        </w:tc>
        <w:tc>
          <w:tcPr>
            <w:tcW w:w="1701" w:type="dxa"/>
            <w:tcBorders>
              <w:left w:val="single" w:sz="4" w:space="0" w:color="auto"/>
              <w:right w:val="single" w:sz="4" w:space="0" w:color="auto"/>
            </w:tcBorders>
            <w:shd w:val="clear" w:color="auto" w:fill="auto"/>
            <w:vAlign w:val="center"/>
          </w:tcPr>
          <w:p w14:paraId="6CA9F662" w14:textId="77777777" w:rsidR="00324138" w:rsidRPr="00A26F39" w:rsidRDefault="00324138" w:rsidP="00324138">
            <w:pPr>
              <w:rPr>
                <w:bCs/>
                <w:i/>
                <w:sz w:val="20"/>
              </w:rPr>
            </w:pPr>
            <w:r w:rsidRPr="00A26F39">
              <w:rPr>
                <w:bCs/>
                <w:i/>
                <w:sz w:val="20"/>
              </w:rPr>
              <w:sym w:font="Symbol" w:char="F09F"/>
            </w:r>
            <w:r w:rsidRPr="00A26F39">
              <w:rPr>
                <w:bCs/>
                <w:i/>
                <w:sz w:val="20"/>
              </w:rPr>
              <w:t xml:space="preserve"> Taip      </w:t>
            </w:r>
            <w:r w:rsidRPr="00A26F39">
              <w:rPr>
                <w:bCs/>
                <w:i/>
                <w:sz w:val="20"/>
              </w:rPr>
              <w:sym w:font="Symbol" w:char="F09F"/>
            </w:r>
            <w:r w:rsidRPr="00A26F39">
              <w:rPr>
                <w:bCs/>
                <w:i/>
                <w:sz w:val="20"/>
              </w:rPr>
              <w:t xml:space="preserve"> Ne</w:t>
            </w:r>
          </w:p>
          <w:p w14:paraId="0EF097FE" w14:textId="77777777" w:rsidR="00324138" w:rsidRPr="00A26F39" w:rsidRDefault="00324138" w:rsidP="00324138">
            <w:pPr>
              <w:rPr>
                <w:bCs/>
                <w:sz w:val="20"/>
              </w:rPr>
            </w:pPr>
          </w:p>
        </w:tc>
        <w:tc>
          <w:tcPr>
            <w:tcW w:w="1764" w:type="dxa"/>
            <w:tcBorders>
              <w:top w:val="single" w:sz="4" w:space="0" w:color="auto"/>
              <w:left w:val="single" w:sz="4" w:space="0" w:color="auto"/>
              <w:right w:val="single" w:sz="4" w:space="0" w:color="auto"/>
            </w:tcBorders>
          </w:tcPr>
          <w:p w14:paraId="3F039D40" w14:textId="1AAFD659" w:rsidR="00324138" w:rsidRPr="00A26F39" w:rsidRDefault="00324138" w:rsidP="00324138">
            <w:pPr>
              <w:pStyle w:val="NormalWeb"/>
              <w:spacing w:before="0" w:after="0"/>
              <w:rPr>
                <w:sz w:val="22"/>
                <w:szCs w:val="22"/>
                <w:lang w:val="lt-LT"/>
              </w:rPr>
            </w:pPr>
          </w:p>
        </w:tc>
      </w:tr>
      <w:tr w:rsidR="00324138" w:rsidRPr="00A26F39" w14:paraId="082CF58C" w14:textId="77777777" w:rsidTr="00474DF7">
        <w:trPr>
          <w:trHeight w:val="20"/>
        </w:trPr>
        <w:tc>
          <w:tcPr>
            <w:tcW w:w="10553" w:type="dxa"/>
            <w:gridSpan w:val="4"/>
            <w:tcBorders>
              <w:top w:val="single" w:sz="4" w:space="0" w:color="auto"/>
              <w:left w:val="single" w:sz="4" w:space="0" w:color="auto"/>
              <w:right w:val="single" w:sz="4" w:space="0" w:color="auto"/>
            </w:tcBorders>
          </w:tcPr>
          <w:p w14:paraId="0C4D2FBC" w14:textId="21A9E19F" w:rsidR="00324138" w:rsidRPr="00A26F39" w:rsidRDefault="00324138" w:rsidP="008B42A5">
            <w:pPr>
              <w:pStyle w:val="NormalWeb"/>
              <w:spacing w:before="0" w:after="0"/>
              <w:rPr>
                <w:sz w:val="22"/>
                <w:szCs w:val="22"/>
                <w:lang w:val="lt-LT"/>
              </w:rPr>
            </w:pPr>
            <w:r w:rsidRPr="00A26F39">
              <w:rPr>
                <w:b/>
                <w:bCs/>
                <w:sz w:val="22"/>
                <w:szCs w:val="22"/>
                <w:lang w:val="lt-LT"/>
              </w:rPr>
              <w:t>III. Vietos projekto suderinamumas su horizontaliosiomis ES politikos sritimis:</w:t>
            </w:r>
          </w:p>
        </w:tc>
      </w:tr>
      <w:tr w:rsidR="00324138" w:rsidRPr="00A26F39" w14:paraId="27429020" w14:textId="77777777" w:rsidTr="004067BF">
        <w:trPr>
          <w:trHeight w:val="20"/>
        </w:trPr>
        <w:tc>
          <w:tcPr>
            <w:tcW w:w="567" w:type="dxa"/>
            <w:tcBorders>
              <w:top w:val="single" w:sz="4" w:space="0" w:color="auto"/>
              <w:left w:val="single" w:sz="4" w:space="0" w:color="auto"/>
              <w:right w:val="single" w:sz="4" w:space="0" w:color="auto"/>
            </w:tcBorders>
          </w:tcPr>
          <w:p w14:paraId="679449AD" w14:textId="77777777" w:rsidR="00324138" w:rsidRPr="00A26F39" w:rsidRDefault="00324138"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6C1B6311" w14:textId="0724CA8A" w:rsidR="00324138" w:rsidRPr="00A26F39" w:rsidRDefault="00F13C92" w:rsidP="00324138">
            <w:pPr>
              <w:jc w:val="both"/>
              <w:rPr>
                <w:sz w:val="22"/>
                <w:szCs w:val="22"/>
              </w:rPr>
            </w:pPr>
            <w:r w:rsidRPr="00A26F39">
              <w:rPr>
                <w:sz w:val="22"/>
                <w:szCs w:val="22"/>
              </w:rPr>
              <w:t>Ar VP suderintas su ES horizon</w:t>
            </w:r>
            <w:r w:rsidR="003D2A16" w:rsidRPr="00A26F39">
              <w:rPr>
                <w:sz w:val="22"/>
                <w:szCs w:val="22"/>
              </w:rPr>
              <w:t xml:space="preserve">taliosiomis politikos sritimis – </w:t>
            </w:r>
            <w:r w:rsidRPr="00A26F39">
              <w:rPr>
                <w:sz w:val="22"/>
                <w:szCs w:val="22"/>
              </w:rPr>
              <w:t>darniu vystymusi, įskaitant aplinkosaugą ir klimato kaitos mažinimo veiksmus, kaip nurodyta VP administravimo taisyklių 29.1 papunktyje?</w:t>
            </w:r>
          </w:p>
          <w:p w14:paraId="72ED68BC" w14:textId="77777777" w:rsidR="00AC0EFD" w:rsidRPr="00A26F39" w:rsidRDefault="00617E21" w:rsidP="00324138">
            <w:pPr>
              <w:jc w:val="both"/>
              <w:rPr>
                <w:i/>
                <w:sz w:val="20"/>
                <w:szCs w:val="20"/>
              </w:rPr>
            </w:pPr>
            <w:r w:rsidRPr="00A26F39">
              <w:rPr>
                <w:i/>
                <w:sz w:val="20"/>
                <w:szCs w:val="20"/>
              </w:rPr>
              <w:t>(</w:t>
            </w:r>
            <w:r w:rsidR="00CF0B7B" w:rsidRPr="00A26F39">
              <w:rPr>
                <w:i/>
                <w:sz w:val="20"/>
                <w:szCs w:val="20"/>
              </w:rPr>
              <w:t>Vietos projektas turi būti suderintas su ES horizontaliosiomis politikos sritimis – darniu vystymusi, įskaitant aplinkosaugą ir klimato kaitos mažinimo veiksmus (taikomos abi sąlygos):</w:t>
            </w:r>
          </w:p>
          <w:p w14:paraId="723FCE01" w14:textId="045A6469" w:rsidR="00AC0EFD" w:rsidRPr="00A26F39" w:rsidRDefault="00AC0EFD" w:rsidP="00324138">
            <w:pPr>
              <w:jc w:val="both"/>
              <w:rPr>
                <w:i/>
                <w:color w:val="000000"/>
                <w:sz w:val="20"/>
                <w:szCs w:val="20"/>
              </w:rPr>
            </w:pPr>
            <w:r w:rsidRPr="00A26F39">
              <w:rPr>
                <w:i/>
                <w:sz w:val="20"/>
                <w:szCs w:val="20"/>
              </w:rPr>
              <w:t>1. jeigu VP numatyta ūkinė veikla, ji turi būti leistina aplinkos apsaugos požiūriu, t. y. Lietuvos Respublikos planuojamos ūkinės veiklos poveikio aplinkai vertinimo įstatymo 3 str. 2 d. nustatytais atvejais turi būti atliktas planuojamos ūkinės veiklos poveikio aplinkai vertinimas, kuris turi būti patvirtintas atsakingos institucijos – Aplinkos apsaugos agentūros. Įvertinus planuojamos ūkinės veiklos pobūdį ir poveikį aplinkai, kai tai privaloma, turi būti pripažinta, kad planuojama ūkinė veikla yra leistina pasirinktoje vietoje.</w:t>
            </w:r>
            <w:r w:rsidRPr="00A26F39">
              <w:rPr>
                <w:i/>
                <w:color w:val="000000"/>
                <w:sz w:val="20"/>
                <w:szCs w:val="20"/>
              </w:rPr>
              <w:t xml:space="preserve"> Jeigu taikomas šis VP administravimo taisyklių </w:t>
            </w:r>
            <w:r w:rsidRPr="00A26F39">
              <w:rPr>
                <w:i/>
                <w:sz w:val="20"/>
                <w:szCs w:val="20"/>
              </w:rPr>
              <w:t>29.1.1</w:t>
            </w:r>
            <w:r w:rsidRPr="00A26F39">
              <w:t xml:space="preserve"> </w:t>
            </w:r>
            <w:r w:rsidRPr="00A26F39">
              <w:rPr>
                <w:i/>
                <w:color w:val="000000"/>
                <w:sz w:val="20"/>
                <w:szCs w:val="20"/>
              </w:rPr>
              <w:t>papunktis, poveikio aplinkai vertinimas dėl VP numatytos ūkinės veiklos turi būti baigtas iki paskutinio mokėjimo prašymo pateikimo dienos. Jeigu pareiškėjas yra kartu su paraiška pateikęs</w:t>
            </w:r>
            <w:r w:rsidR="005C6D28" w:rsidRPr="00A26F39">
              <w:rPr>
                <w:i/>
                <w:color w:val="000000"/>
                <w:sz w:val="20"/>
                <w:szCs w:val="20"/>
              </w:rPr>
              <w:t xml:space="preserve"> </w:t>
            </w:r>
            <w:r w:rsidR="005C6D28" w:rsidRPr="00A26F39">
              <w:rPr>
                <w:i/>
                <w:sz w:val="20"/>
                <w:szCs w:val="20"/>
              </w:rPr>
              <w:t xml:space="preserve">atlikto planuojamos ūkinės veiklos poveikio aplinkai vertinimą, vertintojas patikrina, ar jis atliktas pagal </w:t>
            </w:r>
            <w:r w:rsidR="005C6D28" w:rsidRPr="00A26F39">
              <w:rPr>
                <w:i/>
                <w:color w:val="000000"/>
                <w:sz w:val="20"/>
                <w:szCs w:val="20"/>
              </w:rPr>
              <w:t xml:space="preserve">VP administravimo taisyklių </w:t>
            </w:r>
            <w:r w:rsidR="005C6D28" w:rsidRPr="00A26F39">
              <w:rPr>
                <w:i/>
                <w:sz w:val="20"/>
                <w:szCs w:val="20"/>
              </w:rPr>
              <w:t xml:space="preserve">29.1.1 </w:t>
            </w:r>
            <w:r w:rsidR="005C6D28" w:rsidRPr="00A26F39">
              <w:rPr>
                <w:i/>
                <w:color w:val="000000"/>
                <w:sz w:val="20"/>
                <w:szCs w:val="20"/>
              </w:rPr>
              <w:t xml:space="preserve">papunkčio reikalavimus, </w:t>
            </w:r>
            <w:r w:rsidR="005C6D28" w:rsidRPr="00A26F39">
              <w:rPr>
                <w:i/>
                <w:sz w:val="20"/>
                <w:szCs w:val="20"/>
              </w:rPr>
              <w:t>patvirtintas atsakingos institucijos  (Aplinkos apsaugos agentūros), pripažinta, kad planuojama ūkinė veikla yra leistina pasirinktoje vietoje</w:t>
            </w:r>
            <w:r w:rsidR="00AB5D77" w:rsidRPr="00A26F39">
              <w:rPr>
                <w:i/>
                <w:sz w:val="20"/>
                <w:szCs w:val="20"/>
              </w:rPr>
              <w:t xml:space="preserve">. Žymimas atsakymas „Taip“, jeigu planuojamos ūkinės veiklos poveikio aplinkai vertinimas atliktas pagal </w:t>
            </w:r>
            <w:r w:rsidR="00AB5D77" w:rsidRPr="00A26F39">
              <w:rPr>
                <w:i/>
                <w:color w:val="000000"/>
                <w:sz w:val="20"/>
                <w:szCs w:val="20"/>
              </w:rPr>
              <w:t xml:space="preserve">VP administravimo taisyklių </w:t>
            </w:r>
            <w:r w:rsidR="00AB5D77" w:rsidRPr="00A26F39">
              <w:rPr>
                <w:i/>
                <w:sz w:val="20"/>
                <w:szCs w:val="20"/>
              </w:rPr>
              <w:t>29.1.1</w:t>
            </w:r>
            <w:r w:rsidR="00AB5D77" w:rsidRPr="00A26F39">
              <w:t xml:space="preserve"> </w:t>
            </w:r>
            <w:r w:rsidR="00AB5D77" w:rsidRPr="00A26F39">
              <w:rPr>
                <w:i/>
                <w:color w:val="000000"/>
                <w:sz w:val="20"/>
                <w:szCs w:val="20"/>
              </w:rPr>
              <w:t xml:space="preserve">papunkčio reikalavimus, </w:t>
            </w:r>
            <w:r w:rsidR="00AB5D77" w:rsidRPr="00A26F39">
              <w:rPr>
                <w:i/>
                <w:sz w:val="20"/>
                <w:szCs w:val="20"/>
              </w:rPr>
              <w:t xml:space="preserve">pripažinta, kad planuojama ūkinė veikla yra leistina pasirinktoje vietoje. Žymimas atsakymas „Ne“, jeigu nustatoma, kad planuojamos ūkinės veiklos poveikio aplinkai vertinimas atliktas </w:t>
            </w:r>
            <w:r w:rsidR="00BA5B29" w:rsidRPr="00A26F39">
              <w:rPr>
                <w:i/>
                <w:sz w:val="20"/>
                <w:szCs w:val="20"/>
              </w:rPr>
              <w:t xml:space="preserve">nesilaikant </w:t>
            </w:r>
            <w:r w:rsidR="00AB5D77" w:rsidRPr="00A26F39">
              <w:rPr>
                <w:i/>
                <w:color w:val="000000"/>
                <w:sz w:val="20"/>
                <w:szCs w:val="20"/>
              </w:rPr>
              <w:t xml:space="preserve">VP administravimo taisyklių </w:t>
            </w:r>
            <w:r w:rsidR="00AB5D77" w:rsidRPr="00A26F39">
              <w:rPr>
                <w:i/>
                <w:sz w:val="20"/>
                <w:szCs w:val="20"/>
              </w:rPr>
              <w:t>29.1.1</w:t>
            </w:r>
            <w:r w:rsidR="00AB5D77" w:rsidRPr="00A26F39">
              <w:t xml:space="preserve"> </w:t>
            </w:r>
            <w:r w:rsidR="00BA5B29" w:rsidRPr="00A26F39">
              <w:rPr>
                <w:i/>
                <w:color w:val="000000"/>
                <w:sz w:val="20"/>
                <w:szCs w:val="20"/>
              </w:rPr>
              <w:t>papunkčio reikalavimų ir (ar)</w:t>
            </w:r>
            <w:r w:rsidR="00AB5D77" w:rsidRPr="00A26F39">
              <w:rPr>
                <w:i/>
                <w:color w:val="000000"/>
                <w:sz w:val="20"/>
                <w:szCs w:val="20"/>
              </w:rPr>
              <w:t xml:space="preserve"> </w:t>
            </w:r>
            <w:r w:rsidR="00AB5D77" w:rsidRPr="00A26F39">
              <w:rPr>
                <w:i/>
                <w:sz w:val="20"/>
                <w:szCs w:val="20"/>
              </w:rPr>
              <w:t xml:space="preserve">pripažinta, kad planuojama ūkinė veikla yra </w:t>
            </w:r>
            <w:r w:rsidR="00BA5B29" w:rsidRPr="00A26F39">
              <w:rPr>
                <w:i/>
                <w:sz w:val="20"/>
                <w:szCs w:val="20"/>
              </w:rPr>
              <w:t>ne</w:t>
            </w:r>
            <w:r w:rsidR="00AB5D77" w:rsidRPr="00A26F39">
              <w:rPr>
                <w:i/>
                <w:sz w:val="20"/>
                <w:szCs w:val="20"/>
              </w:rPr>
              <w:t>leistina pasirinktoje vietoje</w:t>
            </w:r>
            <w:r w:rsidR="005C6D28" w:rsidRPr="00A26F39">
              <w:rPr>
                <w:i/>
                <w:sz w:val="20"/>
                <w:szCs w:val="20"/>
              </w:rPr>
              <w:t>;</w:t>
            </w:r>
          </w:p>
          <w:p w14:paraId="3EDB4F5C" w14:textId="4DFE94BA" w:rsidR="00617E21" w:rsidRPr="00A26F39" w:rsidRDefault="00AC0EFD" w:rsidP="00620680">
            <w:pPr>
              <w:jc w:val="both"/>
              <w:rPr>
                <w:i/>
                <w:sz w:val="20"/>
                <w:szCs w:val="20"/>
              </w:rPr>
            </w:pPr>
            <w:r w:rsidRPr="00A26F39">
              <w:rPr>
                <w:i/>
                <w:sz w:val="20"/>
                <w:szCs w:val="20"/>
              </w:rPr>
              <w:lastRenderedPageBreak/>
              <w:t xml:space="preserve">2. </w:t>
            </w:r>
            <w:r w:rsidR="005C6D28" w:rsidRPr="00A26F39">
              <w:rPr>
                <w:i/>
                <w:sz w:val="20"/>
                <w:szCs w:val="20"/>
              </w:rPr>
              <w:t xml:space="preserve">VP </w:t>
            </w:r>
            <w:r w:rsidRPr="00A26F39">
              <w:rPr>
                <w:i/>
                <w:sz w:val="20"/>
                <w:szCs w:val="20"/>
              </w:rPr>
              <w:t>turi būti pagrįsta, kad numatytos investicijos turi teigiamos įtakos darniam vystymuisi arba yra neutralios šiuo aspektu</w:t>
            </w:r>
            <w:r w:rsidR="005C6D28" w:rsidRPr="00A26F39">
              <w:rPr>
                <w:i/>
                <w:sz w:val="20"/>
                <w:szCs w:val="20"/>
              </w:rPr>
              <w:t xml:space="preserve"> (p</w:t>
            </w:r>
            <w:r w:rsidRPr="00A26F39">
              <w:rPr>
                <w:i/>
                <w:sz w:val="20"/>
                <w:szCs w:val="20"/>
              </w:rPr>
              <w:t xml:space="preserve">avyzdžiui, teigiama įtaka darniam vystymuisi gali būti įrodoma pagrindžiant, kad </w:t>
            </w:r>
            <w:r w:rsidR="005C6D28" w:rsidRPr="00A26F39">
              <w:rPr>
                <w:i/>
                <w:sz w:val="20"/>
                <w:szCs w:val="20"/>
              </w:rPr>
              <w:t xml:space="preserve">VP </w:t>
            </w:r>
            <w:r w:rsidRPr="00A26F39">
              <w:rPr>
                <w:i/>
                <w:sz w:val="20"/>
                <w:szCs w:val="20"/>
              </w:rPr>
              <w:t xml:space="preserve">numatytos investicijos, susijusios su atsinaujinančiųjų energijos išteklių energijos panaudojimo skatinimu; </w:t>
            </w:r>
            <w:r w:rsidRPr="00A26F39">
              <w:rPr>
                <w:i/>
                <w:color w:val="000000"/>
                <w:sz w:val="20"/>
                <w:szCs w:val="20"/>
              </w:rPr>
              <w:t xml:space="preserve">naujų mažą anglies dioksido kiekį išskiriančių technologijų diegimu, skatinant racionalų išteklių panaudojimą; </w:t>
            </w:r>
            <w:r w:rsidR="005C6D28" w:rsidRPr="00A26F39">
              <w:rPr>
                <w:i/>
                <w:color w:val="000000"/>
                <w:sz w:val="20"/>
                <w:szCs w:val="20"/>
              </w:rPr>
              <w:t xml:space="preserve">VP </w:t>
            </w:r>
            <w:r w:rsidRPr="00A26F39">
              <w:rPr>
                <w:i/>
                <w:color w:val="000000"/>
                <w:sz w:val="20"/>
                <w:szCs w:val="20"/>
              </w:rPr>
              <w:t xml:space="preserve">siekiama mažinti teršalų, atliekų kiekį; </w:t>
            </w:r>
            <w:r w:rsidR="005C6D28" w:rsidRPr="00A26F39">
              <w:rPr>
                <w:i/>
                <w:color w:val="000000"/>
                <w:sz w:val="20"/>
                <w:szCs w:val="20"/>
              </w:rPr>
              <w:t xml:space="preserve">VP </w:t>
            </w:r>
            <w:r w:rsidRPr="00A26F39">
              <w:rPr>
                <w:i/>
                <w:color w:val="000000"/>
                <w:sz w:val="20"/>
                <w:szCs w:val="20"/>
              </w:rPr>
              <w:t xml:space="preserve">numatomos prevencinės biologinės įvairovės nykimo mažinimo priemonės; vietos projektu prisidedama prie žaliųjų technologijų ir gamybos metodų derinimo bei vystymo; </w:t>
            </w:r>
            <w:r w:rsidR="005C6D28" w:rsidRPr="00A26F39">
              <w:rPr>
                <w:i/>
                <w:color w:val="000000"/>
                <w:sz w:val="20"/>
                <w:szCs w:val="20"/>
              </w:rPr>
              <w:t xml:space="preserve">VP </w:t>
            </w:r>
            <w:r w:rsidRPr="00A26F39">
              <w:rPr>
                <w:i/>
                <w:color w:val="000000"/>
                <w:sz w:val="20"/>
                <w:szCs w:val="20"/>
              </w:rPr>
              <w:t>prisidedama prie vartojimo būdų kaitos ir var</w:t>
            </w:r>
            <w:r w:rsidR="005C6D28" w:rsidRPr="00A26F39">
              <w:rPr>
                <w:i/>
                <w:color w:val="000000"/>
                <w:sz w:val="20"/>
                <w:szCs w:val="20"/>
              </w:rPr>
              <w:t>totojų aplinkosauginio švietimo</w:t>
            </w:r>
            <w:r w:rsidR="00617E21" w:rsidRPr="00A26F39">
              <w:rPr>
                <w:i/>
                <w:sz w:val="20"/>
                <w:szCs w:val="20"/>
              </w:rPr>
              <w:t>)</w:t>
            </w:r>
            <w:r w:rsidR="005C6D28" w:rsidRPr="00A26F39">
              <w:rPr>
                <w:i/>
                <w:sz w:val="20"/>
                <w:szCs w:val="20"/>
              </w:rPr>
              <w:t xml:space="preserve">. Nustatoma remiantis galutinės VP paraiškos 3 dalies </w:t>
            </w:r>
            <w:r w:rsidR="004751F1" w:rsidRPr="00A26F39">
              <w:rPr>
                <w:i/>
                <w:sz w:val="20"/>
                <w:szCs w:val="20"/>
              </w:rPr>
              <w:t xml:space="preserve">lentelės </w:t>
            </w:r>
            <w:r w:rsidR="005C6D28" w:rsidRPr="00A26F39">
              <w:rPr>
                <w:i/>
                <w:sz w:val="20"/>
                <w:szCs w:val="20"/>
              </w:rPr>
              <w:t xml:space="preserve">„Vietos projekto atitiktis horizontaliosioms ES politikos sritims“ 3.1 papunktyje </w:t>
            </w:r>
            <w:r w:rsidR="00704142" w:rsidRPr="00A26F39">
              <w:rPr>
                <w:i/>
                <w:sz w:val="20"/>
                <w:szCs w:val="20"/>
              </w:rPr>
              <w:t>„Darniam vystymuisi, įskaitant aplinkosaugą ir klimato kaitos mažinimo veiksmus:“</w:t>
            </w:r>
            <w:r w:rsidR="005C6D28" w:rsidRPr="00A26F39">
              <w:rPr>
                <w:i/>
                <w:sz w:val="20"/>
                <w:szCs w:val="20"/>
              </w:rPr>
              <w:t xml:space="preserve"> </w:t>
            </w:r>
            <w:r w:rsidR="00704142" w:rsidRPr="00A26F39">
              <w:rPr>
                <w:i/>
                <w:sz w:val="20"/>
                <w:szCs w:val="20"/>
              </w:rPr>
              <w:t xml:space="preserve">pateikta informacija. </w:t>
            </w:r>
            <w:r w:rsidR="004751F1" w:rsidRPr="00A26F39">
              <w:rPr>
                <w:i/>
                <w:sz w:val="20"/>
                <w:szCs w:val="20"/>
              </w:rPr>
              <w:t>Žymimas atsakymas „Taip“, jeigu galutinės VP paraiškos 3 dalies lentelės 3.1 papunkčio II stulpelyje „Atitiktis“ pažymėtas langelis „turi teigiamos įtakos“ ar</w:t>
            </w:r>
            <w:r w:rsidR="00887D29" w:rsidRPr="00A26F39">
              <w:rPr>
                <w:i/>
                <w:sz w:val="20"/>
                <w:szCs w:val="20"/>
              </w:rPr>
              <w:t>ba</w:t>
            </w:r>
            <w:r w:rsidR="004751F1" w:rsidRPr="00A26F39">
              <w:rPr>
                <w:i/>
                <w:sz w:val="20"/>
                <w:szCs w:val="20"/>
              </w:rPr>
              <w:t xml:space="preserve"> „ne</w:t>
            </w:r>
            <w:r w:rsidR="00D42C6F" w:rsidRPr="00A26F39">
              <w:rPr>
                <w:i/>
                <w:sz w:val="20"/>
                <w:szCs w:val="20"/>
              </w:rPr>
              <w:t>utralus šiuo atžvilgiu“ ir</w:t>
            </w:r>
            <w:r w:rsidR="004751F1" w:rsidRPr="00A26F39">
              <w:rPr>
                <w:i/>
                <w:sz w:val="20"/>
                <w:szCs w:val="20"/>
              </w:rPr>
              <w:t xml:space="preserve"> III stulpelyje „Pagrindimas“ pateiktas </w:t>
            </w:r>
            <w:r w:rsidR="00594785" w:rsidRPr="00A26F39">
              <w:rPr>
                <w:i/>
                <w:sz w:val="20"/>
                <w:szCs w:val="20"/>
              </w:rPr>
              <w:t xml:space="preserve">argumentuotas pagrindimas, įrodantis, kad </w:t>
            </w:r>
            <w:r w:rsidR="00403B16" w:rsidRPr="00A26F39">
              <w:rPr>
                <w:i/>
                <w:sz w:val="20"/>
                <w:szCs w:val="20"/>
              </w:rPr>
              <w:t>VP numatytos investicijos turi teigiamos įtakos darniam vystymuisi įskaitant aplinkosaugą ir klimato kaitos mažinimo veiksmus arba yra neutralios šiuo aspektu.</w:t>
            </w:r>
            <w:r w:rsidR="00BF7B3B" w:rsidRPr="00A26F39">
              <w:rPr>
                <w:i/>
                <w:sz w:val="20"/>
                <w:szCs w:val="20"/>
              </w:rPr>
              <w:t xml:space="preserve"> Žymimas atsakymas „Ne“, jeigu galutinės VP paraiškos 3 dalies lentelės 3.1 papunkčio II stulpelyje „Atitiktis“ pažymėtas langelis „turi neigiamos įtakos“</w:t>
            </w:r>
            <w:r w:rsidR="009859A4" w:rsidRPr="00A26F39">
              <w:rPr>
                <w:i/>
                <w:sz w:val="20"/>
                <w:szCs w:val="20"/>
              </w:rPr>
              <w:t xml:space="preserve"> arba nepažymėtas joks langelis</w:t>
            </w:r>
            <w:r w:rsidR="00BF7B3B" w:rsidRPr="00A26F39">
              <w:rPr>
                <w:i/>
                <w:sz w:val="20"/>
                <w:szCs w:val="20"/>
              </w:rPr>
              <w:t>, taip pat</w:t>
            </w:r>
            <w:r w:rsidR="000B2AEF" w:rsidRPr="00A26F39">
              <w:rPr>
                <w:i/>
                <w:sz w:val="20"/>
                <w:szCs w:val="20"/>
              </w:rPr>
              <w:t>,</w:t>
            </w:r>
            <w:r w:rsidR="00BF7B3B" w:rsidRPr="00A26F39">
              <w:rPr>
                <w:i/>
                <w:sz w:val="20"/>
                <w:szCs w:val="20"/>
              </w:rPr>
              <w:t xml:space="preserve"> kai pažymėtas langelis „turi teigiamos įtakos“ arba „neutralus šiuo atžvilgiu“, tačiau </w:t>
            </w:r>
            <w:r w:rsidR="00C31ECC" w:rsidRPr="00A26F39">
              <w:rPr>
                <w:i/>
                <w:sz w:val="20"/>
                <w:szCs w:val="20"/>
              </w:rPr>
              <w:t xml:space="preserve">III stulpelyje „Pagrindimas“ </w:t>
            </w:r>
            <w:r w:rsidR="00BF7B3B" w:rsidRPr="00A26F39">
              <w:rPr>
                <w:i/>
                <w:sz w:val="20"/>
                <w:szCs w:val="20"/>
              </w:rPr>
              <w:t>nepateiktas arba pateiktas nepakankamai pag</w:t>
            </w:r>
            <w:r w:rsidR="00565BC2" w:rsidRPr="00A26F39">
              <w:rPr>
                <w:i/>
                <w:sz w:val="20"/>
                <w:szCs w:val="20"/>
              </w:rPr>
              <w:t>rįstas pagrindimas, įrodantis, kad VP numatytos investicijos turi teigiamos įtakos darniam vystymuisi įskaitant aplinkosaugą ir klimato kaitos mažinimo veiksmus arba yra neutralios šiuo aspektu</w:t>
            </w:r>
            <w:r w:rsidR="000B2AEF" w:rsidRPr="00A26F39">
              <w:rPr>
                <w:i/>
                <w:sz w:val="20"/>
                <w:szCs w:val="20"/>
              </w:rPr>
              <w:t xml:space="preserve">, ar, </w:t>
            </w:r>
            <w:r w:rsidR="004C5F9E" w:rsidRPr="00A26F39">
              <w:rPr>
                <w:i/>
                <w:sz w:val="20"/>
                <w:szCs w:val="20"/>
              </w:rPr>
              <w:t xml:space="preserve">tuo atveju, jeigu </w:t>
            </w:r>
            <w:r w:rsidR="000B2AEF" w:rsidRPr="00A26F39">
              <w:rPr>
                <w:i/>
                <w:sz w:val="20"/>
                <w:szCs w:val="20"/>
              </w:rPr>
              <w:t>vertintojas nustat</w:t>
            </w:r>
            <w:r w:rsidR="004C5F9E" w:rsidRPr="00A26F39">
              <w:rPr>
                <w:i/>
                <w:sz w:val="20"/>
                <w:szCs w:val="20"/>
              </w:rPr>
              <w:t xml:space="preserve">o pagal </w:t>
            </w:r>
            <w:r w:rsidR="000B2AEF" w:rsidRPr="00A26F39">
              <w:rPr>
                <w:i/>
                <w:sz w:val="20"/>
                <w:szCs w:val="20"/>
              </w:rPr>
              <w:t>paraiškoje (pirminėje ir galutinėje)</w:t>
            </w:r>
            <w:r w:rsidR="00E110FF" w:rsidRPr="00A26F39">
              <w:rPr>
                <w:i/>
                <w:sz w:val="20"/>
                <w:szCs w:val="20"/>
              </w:rPr>
              <w:t>,</w:t>
            </w:r>
            <w:r w:rsidR="004C5F9E" w:rsidRPr="00A26F39">
              <w:rPr>
                <w:i/>
                <w:sz w:val="20"/>
                <w:szCs w:val="20"/>
              </w:rPr>
              <w:t xml:space="preserve"> </w:t>
            </w:r>
            <w:r w:rsidR="00E110FF" w:rsidRPr="00A26F39">
              <w:rPr>
                <w:i/>
                <w:sz w:val="20"/>
                <w:szCs w:val="20"/>
              </w:rPr>
              <w:t xml:space="preserve">verslo plane (jei toks teikiamas) </w:t>
            </w:r>
            <w:r w:rsidR="004C5F9E" w:rsidRPr="00A26F39">
              <w:rPr>
                <w:i/>
                <w:sz w:val="20"/>
                <w:szCs w:val="20"/>
              </w:rPr>
              <w:t xml:space="preserve">bei </w:t>
            </w:r>
            <w:r w:rsidR="00E110FF" w:rsidRPr="00A26F39">
              <w:rPr>
                <w:i/>
                <w:sz w:val="20"/>
                <w:szCs w:val="20"/>
              </w:rPr>
              <w:t xml:space="preserve">kituose </w:t>
            </w:r>
            <w:r w:rsidR="00620680" w:rsidRPr="00A26F39">
              <w:rPr>
                <w:i/>
                <w:sz w:val="20"/>
                <w:szCs w:val="20"/>
              </w:rPr>
              <w:t xml:space="preserve">pareiškėjo pateiktuose dokumentuose </w:t>
            </w:r>
            <w:r w:rsidR="004C5F9E" w:rsidRPr="00A26F39">
              <w:rPr>
                <w:i/>
                <w:sz w:val="20"/>
                <w:szCs w:val="20"/>
              </w:rPr>
              <w:t>pateiktą informaciją</w:t>
            </w:r>
            <w:r w:rsidR="005C5165" w:rsidRPr="00A26F39">
              <w:rPr>
                <w:i/>
                <w:sz w:val="20"/>
                <w:szCs w:val="20"/>
              </w:rPr>
              <w:t>, kad VP numatytos investicijos turi neigiamos įtakos darniam vystymuisi įskaitant aplinkosaugą ir klimato kaitos mažinimo veiksmus</w:t>
            </w:r>
            <w:r w:rsidR="00565BC2" w:rsidRPr="00A26F39">
              <w:rPr>
                <w:i/>
                <w:sz w:val="20"/>
                <w:szCs w:val="20"/>
              </w:rPr>
              <w:t>.)</w:t>
            </w:r>
          </w:p>
        </w:tc>
        <w:tc>
          <w:tcPr>
            <w:tcW w:w="1701" w:type="dxa"/>
            <w:tcBorders>
              <w:left w:val="single" w:sz="4" w:space="0" w:color="auto"/>
              <w:right w:val="single" w:sz="4" w:space="0" w:color="auto"/>
            </w:tcBorders>
            <w:shd w:val="clear" w:color="auto" w:fill="auto"/>
            <w:vAlign w:val="center"/>
          </w:tcPr>
          <w:p w14:paraId="7E804A45" w14:textId="715F52DF" w:rsidR="00324138" w:rsidRPr="00A26F39" w:rsidRDefault="00324138" w:rsidP="00324138">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    </w:t>
            </w:r>
          </w:p>
        </w:tc>
        <w:tc>
          <w:tcPr>
            <w:tcW w:w="1764" w:type="dxa"/>
            <w:tcBorders>
              <w:top w:val="single" w:sz="4" w:space="0" w:color="auto"/>
              <w:left w:val="single" w:sz="4" w:space="0" w:color="auto"/>
              <w:right w:val="single" w:sz="4" w:space="0" w:color="auto"/>
            </w:tcBorders>
          </w:tcPr>
          <w:p w14:paraId="1AAE2EB5" w14:textId="77777777" w:rsidR="00324138" w:rsidRPr="00A26F39" w:rsidRDefault="00324138" w:rsidP="00324138">
            <w:pPr>
              <w:pStyle w:val="NormalWeb"/>
              <w:spacing w:before="0" w:after="0"/>
              <w:rPr>
                <w:sz w:val="22"/>
                <w:szCs w:val="22"/>
                <w:lang w:val="lt-LT"/>
              </w:rPr>
            </w:pPr>
          </w:p>
        </w:tc>
      </w:tr>
      <w:tr w:rsidR="00324138" w:rsidRPr="00A26F39" w14:paraId="3F0A7067" w14:textId="77777777" w:rsidTr="004067BF">
        <w:trPr>
          <w:trHeight w:val="20"/>
        </w:trPr>
        <w:tc>
          <w:tcPr>
            <w:tcW w:w="567" w:type="dxa"/>
            <w:tcBorders>
              <w:top w:val="single" w:sz="4" w:space="0" w:color="auto"/>
              <w:left w:val="single" w:sz="4" w:space="0" w:color="auto"/>
              <w:right w:val="single" w:sz="4" w:space="0" w:color="auto"/>
            </w:tcBorders>
          </w:tcPr>
          <w:p w14:paraId="6B25ADC0" w14:textId="77777777" w:rsidR="00324138" w:rsidRPr="00A26F39" w:rsidRDefault="00324138"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5CF6A2CF" w14:textId="77777777" w:rsidR="00324138" w:rsidRPr="00A26F39" w:rsidRDefault="003D2A16" w:rsidP="00324138">
            <w:pPr>
              <w:jc w:val="both"/>
              <w:rPr>
                <w:sz w:val="22"/>
                <w:szCs w:val="22"/>
              </w:rPr>
            </w:pPr>
            <w:r w:rsidRPr="00A26F39">
              <w:rPr>
                <w:sz w:val="22"/>
                <w:szCs w:val="22"/>
              </w:rPr>
              <w:t>Ar VP suderintas su ES horizontaliosiomis politikos sritimis – moterų ir vyrų lygiomis galimybėmis ir nediskriminavimo skatinimu</w:t>
            </w:r>
            <w:r w:rsidR="00746510" w:rsidRPr="00A26F39">
              <w:rPr>
                <w:sz w:val="22"/>
                <w:szCs w:val="22"/>
              </w:rPr>
              <w:t>?</w:t>
            </w:r>
          </w:p>
          <w:p w14:paraId="1F878D46" w14:textId="534866D3" w:rsidR="00746510" w:rsidRPr="00A26F39" w:rsidRDefault="00A741BF" w:rsidP="00537F24">
            <w:pPr>
              <w:jc w:val="both"/>
              <w:rPr>
                <w:i/>
                <w:sz w:val="20"/>
                <w:szCs w:val="20"/>
              </w:rPr>
            </w:pPr>
            <w:r w:rsidRPr="00A26F39">
              <w:rPr>
                <w:i/>
                <w:sz w:val="20"/>
                <w:szCs w:val="20"/>
              </w:rPr>
              <w:t>(</w:t>
            </w:r>
            <w:r w:rsidR="00A71C43" w:rsidRPr="00A26F39">
              <w:rPr>
                <w:i/>
                <w:sz w:val="20"/>
                <w:szCs w:val="20"/>
              </w:rPr>
              <w:t xml:space="preserve">VP laikomas atitinkančiu šią tinkamumo finansuoti sąlygą, jeigu yra suderintas su moterų ir vyrų lygiomis galimybėmis ir nediskriminavimo skatinimu dėl tautinės kilmės, religijos ar įsitikinimų, negalios, amžiaus (išskyrus jaunų žmonių iki 40 m. pozityviąją diskriminaciją, kuri yra leidžiama įgyvendinant VPS), šeimyninės padėties, lytinės orientacijos, t. y. pagrįsta, kad numatytos investicijos turi teigiamos įtakos moterų ir vyrų lygioms galimybėms, nediskriminavimo skatinimui arba yra neutralios šiuo aspektu. Nustatoma remiantis galutinės VP paraiškos 3 dalies lentelės „Vietos projekto atitiktis horizontaliosioms ES politikos sritims“ 3.2 papunktyje </w:t>
            </w:r>
            <w:r w:rsidR="00E52488" w:rsidRPr="00A26F39">
              <w:rPr>
                <w:i/>
                <w:sz w:val="20"/>
                <w:szCs w:val="20"/>
              </w:rPr>
              <w:t>„Moterų ir vyrų lygioms galimybėms:“</w:t>
            </w:r>
            <w:r w:rsidR="00433BC1" w:rsidRPr="00A26F39">
              <w:rPr>
                <w:i/>
                <w:sz w:val="20"/>
                <w:szCs w:val="20"/>
              </w:rPr>
              <w:t xml:space="preserve"> bei 3.3 papunktyje „Nediskriminavimo skatinimui dėl tautinės kilmės, religijos ar įsitikinimų, negalios, amžiaus (išskyrus jaunų žmonių iki 40 m. pozityviąją diskriminaciją, kuri yra leidžiama įgyvendinant vietos projektą), šeimyninės padėties, lytinės orientacijos ir kt.:“</w:t>
            </w:r>
            <w:r w:rsidR="00902D64" w:rsidRPr="00A26F39">
              <w:rPr>
                <w:i/>
                <w:sz w:val="20"/>
                <w:szCs w:val="20"/>
              </w:rPr>
              <w:t xml:space="preserve"> pateikta informacija.</w:t>
            </w:r>
            <w:r w:rsidR="00FF3A00" w:rsidRPr="00A26F39">
              <w:rPr>
                <w:i/>
                <w:sz w:val="20"/>
                <w:szCs w:val="20"/>
              </w:rPr>
              <w:t xml:space="preserve"> Žymimas atsakymas „Taip“, jeigu </w:t>
            </w:r>
            <w:r w:rsidR="00887D29" w:rsidRPr="00A26F39">
              <w:rPr>
                <w:i/>
                <w:sz w:val="20"/>
                <w:szCs w:val="20"/>
              </w:rPr>
              <w:t>galutinės VP paraiškos 3 dalies lentelės 3.2–3.3 papunkčių II stulpelyje „Atitiktis“ pažymėtas langelis „turi teigiamos įtakos“ arba „neu</w:t>
            </w:r>
            <w:r w:rsidR="00D03B32" w:rsidRPr="00A26F39">
              <w:rPr>
                <w:i/>
                <w:sz w:val="20"/>
                <w:szCs w:val="20"/>
              </w:rPr>
              <w:t xml:space="preserve">tralus šiuo atžvilgiu“ ir </w:t>
            </w:r>
            <w:r w:rsidR="00887D29" w:rsidRPr="00A26F39">
              <w:rPr>
                <w:i/>
                <w:sz w:val="20"/>
                <w:szCs w:val="20"/>
              </w:rPr>
              <w:t xml:space="preserve">III stulpelyje „Pagrindimas“ pateiktas argumentuotas pagrindimas, įrodantis, kad VP numatytos investicijos </w:t>
            </w:r>
            <w:r w:rsidR="00F5357B" w:rsidRPr="00A26F39">
              <w:rPr>
                <w:i/>
                <w:sz w:val="20"/>
                <w:szCs w:val="20"/>
              </w:rPr>
              <w:t>turi teigiamos įtakos moterų ir vyrų lygioms galimybėms, nediskriminavimo skatinimui arba yra neutralios šiuo aspektu</w:t>
            </w:r>
            <w:r w:rsidR="009859A4" w:rsidRPr="00A26F39">
              <w:rPr>
                <w:i/>
                <w:sz w:val="20"/>
                <w:szCs w:val="20"/>
              </w:rPr>
              <w:t>. Žymimas atsakymas „Ne“, jeigu galutinės VP paraiškos 3 dalies lentelės 3.2–3.3 papunkčių II stulpelyje „Atitiktis“ pažymėtas langelis „turi neigiamos įtakos“</w:t>
            </w:r>
            <w:r w:rsidR="004C5F9E" w:rsidRPr="00A26F39">
              <w:rPr>
                <w:i/>
                <w:sz w:val="20"/>
                <w:szCs w:val="20"/>
              </w:rPr>
              <w:t xml:space="preserve"> arba nepažymėtas joks langelis, </w:t>
            </w:r>
            <w:r w:rsidR="00ED265D" w:rsidRPr="00A26F39">
              <w:rPr>
                <w:i/>
                <w:sz w:val="20"/>
                <w:szCs w:val="20"/>
              </w:rPr>
              <w:t xml:space="preserve">taip pat, kai pažymėtas langelis „turi teigiamos įtakos“ arba „neutralus šiuo atžvilgiu“, tačiau </w:t>
            </w:r>
            <w:r w:rsidR="00C31ECC" w:rsidRPr="00A26F39">
              <w:rPr>
                <w:i/>
                <w:sz w:val="20"/>
                <w:szCs w:val="20"/>
              </w:rPr>
              <w:t xml:space="preserve">III stulpelyje „Pagrindimas“ </w:t>
            </w:r>
            <w:r w:rsidR="00ED265D" w:rsidRPr="00A26F39">
              <w:rPr>
                <w:i/>
                <w:sz w:val="20"/>
                <w:szCs w:val="20"/>
              </w:rPr>
              <w:t xml:space="preserve">nepateiktas arba pateiktas nepakankamai pagrįstas pagrindimas, įrodantis, kad VP numatytos investicijos turi teigiamos įtakos moterų ir vyrų lygioms galimybėms, </w:t>
            </w:r>
            <w:r w:rsidR="00ED265D" w:rsidRPr="00A26F39">
              <w:rPr>
                <w:i/>
                <w:sz w:val="20"/>
                <w:szCs w:val="20"/>
              </w:rPr>
              <w:lastRenderedPageBreak/>
              <w:t>nediskriminavimo skatinimui arba yra neutralios šiuo aspektu, ar, tuo atveju, jeigu vertintojas nustato pagal paraiškoje (pirminėje ir galutinėje)</w:t>
            </w:r>
            <w:r w:rsidR="00FD34AF" w:rsidRPr="00A26F39">
              <w:rPr>
                <w:i/>
                <w:sz w:val="20"/>
                <w:szCs w:val="20"/>
              </w:rPr>
              <w:t>,</w:t>
            </w:r>
            <w:r w:rsidR="00ED265D" w:rsidRPr="00A26F39">
              <w:rPr>
                <w:i/>
                <w:sz w:val="20"/>
                <w:szCs w:val="20"/>
              </w:rPr>
              <w:t xml:space="preserve"> </w:t>
            </w:r>
            <w:r w:rsidR="00FD34AF" w:rsidRPr="00A26F39">
              <w:rPr>
                <w:i/>
                <w:sz w:val="20"/>
                <w:szCs w:val="20"/>
              </w:rPr>
              <w:t xml:space="preserve">verslo plane (kai toks teikiamas) </w:t>
            </w:r>
            <w:r w:rsidR="00ED265D" w:rsidRPr="00A26F39">
              <w:rPr>
                <w:i/>
                <w:sz w:val="20"/>
                <w:szCs w:val="20"/>
              </w:rPr>
              <w:t xml:space="preserve">bei </w:t>
            </w:r>
            <w:r w:rsidR="00FD34AF" w:rsidRPr="00A26F39">
              <w:rPr>
                <w:i/>
                <w:sz w:val="20"/>
                <w:szCs w:val="20"/>
              </w:rPr>
              <w:t xml:space="preserve">kituose </w:t>
            </w:r>
            <w:r w:rsidR="00ED265D" w:rsidRPr="00A26F39">
              <w:rPr>
                <w:i/>
                <w:sz w:val="20"/>
                <w:szCs w:val="20"/>
              </w:rPr>
              <w:t>p</w:t>
            </w:r>
            <w:r w:rsidR="00537F24" w:rsidRPr="00A26F39">
              <w:rPr>
                <w:i/>
                <w:sz w:val="20"/>
                <w:szCs w:val="20"/>
              </w:rPr>
              <w:t xml:space="preserve">areiškėjo pateiktuose </w:t>
            </w:r>
            <w:r w:rsidR="00CE5688" w:rsidRPr="00A26F39">
              <w:rPr>
                <w:i/>
                <w:sz w:val="20"/>
                <w:szCs w:val="20"/>
              </w:rPr>
              <w:t xml:space="preserve">dokumentuose </w:t>
            </w:r>
            <w:r w:rsidR="00ED265D" w:rsidRPr="00A26F39">
              <w:rPr>
                <w:i/>
                <w:sz w:val="20"/>
                <w:szCs w:val="20"/>
              </w:rPr>
              <w:t>pateiktą informaciją, kad VP numatytos investicijos turi neigiamos įtakos mot</w:t>
            </w:r>
            <w:r w:rsidR="00D85AB0" w:rsidRPr="00A26F39">
              <w:rPr>
                <w:i/>
                <w:sz w:val="20"/>
                <w:szCs w:val="20"/>
              </w:rPr>
              <w:t xml:space="preserve">erų ir vyrų lygioms galimybėms ir (ar) </w:t>
            </w:r>
            <w:r w:rsidR="00ED265D" w:rsidRPr="00A26F39">
              <w:rPr>
                <w:i/>
                <w:sz w:val="20"/>
                <w:szCs w:val="20"/>
              </w:rPr>
              <w:t>nediskriminavimo skatinimui.</w:t>
            </w:r>
            <w:r w:rsidR="00D17F5C" w:rsidRPr="00A26F39">
              <w:rPr>
                <w:i/>
                <w:sz w:val="20"/>
                <w:szCs w:val="20"/>
              </w:rPr>
              <w:t>)</w:t>
            </w:r>
          </w:p>
        </w:tc>
        <w:tc>
          <w:tcPr>
            <w:tcW w:w="1701" w:type="dxa"/>
            <w:tcBorders>
              <w:left w:val="single" w:sz="4" w:space="0" w:color="auto"/>
              <w:right w:val="single" w:sz="4" w:space="0" w:color="auto"/>
            </w:tcBorders>
            <w:shd w:val="clear" w:color="auto" w:fill="auto"/>
            <w:vAlign w:val="center"/>
          </w:tcPr>
          <w:p w14:paraId="70FB35A9" w14:textId="77777777" w:rsidR="00324138" w:rsidRPr="00A26F39" w:rsidRDefault="00324138" w:rsidP="00324138">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2E4366E9" w14:textId="77777777" w:rsidR="00324138" w:rsidRPr="00A26F39" w:rsidRDefault="00324138" w:rsidP="00324138">
            <w:pPr>
              <w:rPr>
                <w:bCs/>
                <w:sz w:val="20"/>
              </w:rPr>
            </w:pPr>
          </w:p>
        </w:tc>
        <w:tc>
          <w:tcPr>
            <w:tcW w:w="1764" w:type="dxa"/>
            <w:tcBorders>
              <w:top w:val="single" w:sz="4" w:space="0" w:color="auto"/>
              <w:left w:val="single" w:sz="4" w:space="0" w:color="auto"/>
              <w:right w:val="single" w:sz="4" w:space="0" w:color="auto"/>
            </w:tcBorders>
          </w:tcPr>
          <w:p w14:paraId="6ACFC020" w14:textId="77777777" w:rsidR="00324138" w:rsidRPr="00A26F39" w:rsidRDefault="00324138" w:rsidP="00324138">
            <w:pPr>
              <w:pStyle w:val="NormalWeb"/>
              <w:spacing w:before="0" w:after="0"/>
              <w:rPr>
                <w:sz w:val="22"/>
                <w:szCs w:val="22"/>
                <w:lang w:val="lt-LT"/>
              </w:rPr>
            </w:pPr>
          </w:p>
        </w:tc>
      </w:tr>
      <w:tr w:rsidR="00324138" w:rsidRPr="00A26F39" w14:paraId="5EFC14FB" w14:textId="77777777" w:rsidTr="004067BF">
        <w:trPr>
          <w:trHeight w:val="20"/>
        </w:trPr>
        <w:tc>
          <w:tcPr>
            <w:tcW w:w="567" w:type="dxa"/>
            <w:tcBorders>
              <w:top w:val="single" w:sz="4" w:space="0" w:color="auto"/>
              <w:left w:val="single" w:sz="4" w:space="0" w:color="auto"/>
              <w:right w:val="single" w:sz="4" w:space="0" w:color="auto"/>
            </w:tcBorders>
          </w:tcPr>
          <w:p w14:paraId="55FEDB81" w14:textId="77777777" w:rsidR="00324138" w:rsidRPr="00A26F39" w:rsidRDefault="00324138"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FBA9A76" w14:textId="77777777" w:rsidR="00F4619C" w:rsidRPr="00A26F39" w:rsidRDefault="006D3BFC" w:rsidP="00F4619C">
            <w:pPr>
              <w:jc w:val="both"/>
              <w:rPr>
                <w:sz w:val="22"/>
                <w:szCs w:val="22"/>
              </w:rPr>
            </w:pPr>
            <w:r w:rsidRPr="00A26F39">
              <w:rPr>
                <w:sz w:val="22"/>
                <w:szCs w:val="22"/>
              </w:rPr>
              <w:t xml:space="preserve">Ar VP suderintas su konkurencijos teise, parama </w:t>
            </w:r>
            <w:r w:rsidR="00F4619C" w:rsidRPr="00A26F39">
              <w:rPr>
                <w:sz w:val="22"/>
                <w:szCs w:val="22"/>
              </w:rPr>
              <w:t xml:space="preserve">VP </w:t>
            </w:r>
            <w:r w:rsidRPr="00A26F39">
              <w:rPr>
                <w:sz w:val="22"/>
                <w:szCs w:val="22"/>
              </w:rPr>
              <w:t>įgyvendinti skiriama nepažeidžiant ES teisės normų, susijusių su nereikšmingos (</w:t>
            </w:r>
            <w:r w:rsidRPr="00A26F39">
              <w:rPr>
                <w:i/>
                <w:iCs/>
                <w:sz w:val="22"/>
                <w:szCs w:val="22"/>
              </w:rPr>
              <w:t>de minimis</w:t>
            </w:r>
            <w:r w:rsidRPr="00A26F39">
              <w:rPr>
                <w:sz w:val="22"/>
                <w:szCs w:val="22"/>
              </w:rPr>
              <w:t>)</w:t>
            </w:r>
            <w:r w:rsidRPr="00A26F39">
              <w:rPr>
                <w:i/>
                <w:iCs/>
                <w:sz w:val="22"/>
                <w:szCs w:val="22"/>
              </w:rPr>
              <w:t xml:space="preserve"> </w:t>
            </w:r>
            <w:r w:rsidRPr="00A26F39">
              <w:rPr>
                <w:sz w:val="22"/>
                <w:szCs w:val="22"/>
              </w:rPr>
              <w:t>pagalbos teikimu vienam ūkio subjektui</w:t>
            </w:r>
            <w:r w:rsidR="00F4619C" w:rsidRPr="00A26F39">
              <w:rPr>
                <w:sz w:val="22"/>
                <w:szCs w:val="22"/>
              </w:rPr>
              <w:t>, kaip nurodyta VP administravimo taisyklių 29.3 papunktyje?</w:t>
            </w:r>
          </w:p>
          <w:p w14:paraId="2D37BF81" w14:textId="2907D8D1" w:rsidR="00F01B2A" w:rsidRPr="00A26F39" w:rsidRDefault="00F01B2A" w:rsidP="00F01B2A">
            <w:pPr>
              <w:jc w:val="both"/>
              <w:rPr>
                <w:i/>
                <w:sz w:val="20"/>
                <w:szCs w:val="20"/>
              </w:rPr>
            </w:pPr>
            <w:r w:rsidRPr="00A26F39">
              <w:rPr>
                <w:i/>
                <w:sz w:val="20"/>
                <w:szCs w:val="20"/>
              </w:rPr>
              <w:t>(</w:t>
            </w:r>
            <w:r w:rsidRPr="00A26F39">
              <w:rPr>
                <w:i/>
                <w:color w:val="000000"/>
                <w:sz w:val="20"/>
                <w:szCs w:val="20"/>
              </w:rPr>
              <w:t xml:space="preserve">Galutinės VP paraiškos vertinimą pagal tinkamumo sąlygą, susijusią su VP atitikties ES konkurencijos teisei nustatymu, atlieka Agentūra. Vertintojas atsakydamas į šį klausimą </w:t>
            </w:r>
            <w:r w:rsidRPr="00A26F39">
              <w:rPr>
                <w:i/>
                <w:sz w:val="20"/>
                <w:szCs w:val="20"/>
              </w:rPr>
              <w:t>vadovaujasi iš Agentūros gauta</w:t>
            </w:r>
            <w:r w:rsidRPr="00A26F39">
              <w:rPr>
                <w:i/>
                <w:color w:val="000000"/>
                <w:sz w:val="20"/>
                <w:szCs w:val="20"/>
              </w:rPr>
              <w:t xml:space="preserve"> vertinimo išvada ir pažymi atitinkamą atsakymą.</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70468FF3" w14:textId="77777777" w:rsidR="00324138" w:rsidRPr="00A26F39" w:rsidRDefault="00324138" w:rsidP="00324138">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4EBA70F5" w14:textId="77777777" w:rsidR="00324138" w:rsidRPr="00A26F39" w:rsidRDefault="00324138" w:rsidP="00324138">
            <w:pPr>
              <w:rPr>
                <w:bCs/>
                <w:sz w:val="20"/>
              </w:rPr>
            </w:pPr>
          </w:p>
        </w:tc>
        <w:tc>
          <w:tcPr>
            <w:tcW w:w="1764" w:type="dxa"/>
            <w:tcBorders>
              <w:top w:val="single" w:sz="4" w:space="0" w:color="auto"/>
              <w:left w:val="single" w:sz="4" w:space="0" w:color="auto"/>
              <w:right w:val="single" w:sz="4" w:space="0" w:color="auto"/>
            </w:tcBorders>
          </w:tcPr>
          <w:p w14:paraId="618C5093" w14:textId="77777777" w:rsidR="00324138" w:rsidRPr="00A26F39" w:rsidRDefault="00324138" w:rsidP="00324138">
            <w:pPr>
              <w:pStyle w:val="NormalWeb"/>
              <w:spacing w:before="0" w:after="0"/>
              <w:rPr>
                <w:sz w:val="22"/>
                <w:szCs w:val="22"/>
                <w:lang w:val="lt-LT"/>
              </w:rPr>
            </w:pPr>
          </w:p>
        </w:tc>
      </w:tr>
      <w:tr w:rsidR="00324138" w:rsidRPr="00A26F39" w14:paraId="457186E9" w14:textId="77777777" w:rsidTr="00474DF7">
        <w:trPr>
          <w:trHeight w:val="20"/>
        </w:trPr>
        <w:tc>
          <w:tcPr>
            <w:tcW w:w="10553" w:type="dxa"/>
            <w:gridSpan w:val="4"/>
            <w:tcBorders>
              <w:top w:val="single" w:sz="4" w:space="0" w:color="auto"/>
              <w:left w:val="single" w:sz="4" w:space="0" w:color="auto"/>
              <w:right w:val="single" w:sz="4" w:space="0" w:color="auto"/>
            </w:tcBorders>
          </w:tcPr>
          <w:p w14:paraId="552D49B5" w14:textId="6D88E929" w:rsidR="00324138" w:rsidRPr="00A26F39" w:rsidRDefault="00324138" w:rsidP="008B42A5">
            <w:pPr>
              <w:pStyle w:val="NormalWeb"/>
              <w:spacing w:before="0" w:after="0"/>
              <w:rPr>
                <w:sz w:val="22"/>
                <w:szCs w:val="22"/>
                <w:lang w:val="lt-LT"/>
              </w:rPr>
            </w:pPr>
            <w:r w:rsidRPr="00A26F39">
              <w:rPr>
                <w:b/>
                <w:bCs/>
                <w:sz w:val="22"/>
                <w:szCs w:val="22"/>
                <w:lang w:val="lt-LT"/>
              </w:rPr>
              <w:t>IV. Nuosavo indėlio tinkamumas:</w:t>
            </w:r>
          </w:p>
        </w:tc>
      </w:tr>
      <w:tr w:rsidR="00324138" w:rsidRPr="00A26F39" w14:paraId="48F07930" w14:textId="77777777" w:rsidTr="004067BF">
        <w:trPr>
          <w:trHeight w:val="20"/>
        </w:trPr>
        <w:tc>
          <w:tcPr>
            <w:tcW w:w="567" w:type="dxa"/>
            <w:tcBorders>
              <w:top w:val="single" w:sz="4" w:space="0" w:color="auto"/>
              <w:left w:val="single" w:sz="4" w:space="0" w:color="auto"/>
              <w:right w:val="single" w:sz="4" w:space="0" w:color="auto"/>
            </w:tcBorders>
          </w:tcPr>
          <w:p w14:paraId="28AB88B3" w14:textId="77777777" w:rsidR="00324138" w:rsidRPr="00A26F39" w:rsidRDefault="00324138"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06ED7A20" w14:textId="77777777" w:rsidR="00324138" w:rsidRPr="00A26F39" w:rsidRDefault="00FF64A8" w:rsidP="00324138">
            <w:pPr>
              <w:jc w:val="both"/>
              <w:rPr>
                <w:bCs/>
                <w:sz w:val="22"/>
                <w:szCs w:val="22"/>
              </w:rPr>
            </w:pPr>
            <w:r w:rsidRPr="00A26F39">
              <w:rPr>
                <w:bCs/>
                <w:sz w:val="22"/>
                <w:szCs w:val="22"/>
              </w:rPr>
              <w:t>Ar prie VP įgyvendinimo prisidedama tinkamu nuosavu indėliu?</w:t>
            </w:r>
          </w:p>
          <w:p w14:paraId="57A810E5" w14:textId="67D1A582" w:rsidR="00131231" w:rsidRPr="00A26F39" w:rsidRDefault="00131231" w:rsidP="0035184B">
            <w:pPr>
              <w:jc w:val="both"/>
              <w:rPr>
                <w:bCs/>
                <w:i/>
                <w:sz w:val="20"/>
                <w:szCs w:val="20"/>
              </w:rPr>
            </w:pPr>
            <w:r w:rsidRPr="00A26F39">
              <w:rPr>
                <w:bCs/>
                <w:i/>
                <w:sz w:val="20"/>
                <w:szCs w:val="20"/>
              </w:rPr>
              <w:t>(Patikrinama pagal pirminės VP paraiškos 2 dalies „Bendra informacija apie vietos projektą“ 2.7 papunktyje „Nuosavo indėlio rūšis ir suma“ pateiktą informaciją</w:t>
            </w:r>
            <w:r w:rsidR="0035184B" w:rsidRPr="00A26F39">
              <w:rPr>
                <w:bCs/>
                <w:i/>
                <w:sz w:val="20"/>
                <w:szCs w:val="20"/>
              </w:rPr>
              <w:t xml:space="preserve">. Ar prie VP įgyvendinimo prisidedama tinkamu </w:t>
            </w:r>
            <w:r w:rsidR="0035184B" w:rsidRPr="00A26F39">
              <w:rPr>
                <w:i/>
                <w:sz w:val="20"/>
                <w:szCs w:val="20"/>
              </w:rPr>
              <w:t>vienos rūšies tinkamu nuosavu indėliu arba keliomis tinkamo nuosavo indėlio rūšimis nustatoma remiantis patvirtintame VPS priemonės / veiklo</w:t>
            </w:r>
            <w:r w:rsidR="0096625E" w:rsidRPr="00A26F39">
              <w:rPr>
                <w:i/>
                <w:sz w:val="20"/>
                <w:szCs w:val="20"/>
              </w:rPr>
              <w:t xml:space="preserve">s srities, pagal kurią planuojama įgyvendinti vertinamą VP, </w:t>
            </w:r>
            <w:r w:rsidR="0035184B" w:rsidRPr="00A26F39">
              <w:rPr>
                <w:i/>
                <w:sz w:val="20"/>
                <w:szCs w:val="20"/>
              </w:rPr>
              <w:t>FSA</w:t>
            </w:r>
            <w:r w:rsidR="0096625E" w:rsidRPr="00A26F39">
              <w:rPr>
                <w:i/>
                <w:sz w:val="20"/>
                <w:szCs w:val="20"/>
              </w:rPr>
              <w:t xml:space="preserve"> nurodyta informacija apie tinkamą nuosavą indėlį. </w:t>
            </w:r>
            <w:r w:rsidR="003F4793" w:rsidRPr="00A26F39">
              <w:rPr>
                <w:bCs/>
                <w:i/>
                <w:sz w:val="20"/>
                <w:szCs w:val="20"/>
              </w:rPr>
              <w:t>Pirminės VP paraiškos 2 dalies 2.7 papunktyje nurodytas nuosavas indėlis turi neprieštarauti FSA nurodytai informacijai apie tinkamo nuosavo indėlio rūšis, kuriuo galima prisidėti prie VP įgyvendinimo.</w:t>
            </w:r>
            <w:r w:rsidRPr="00A26F39">
              <w:rPr>
                <w:bCs/>
                <w:i/>
                <w:sz w:val="20"/>
                <w:szCs w:val="20"/>
              </w:rPr>
              <w:t>)</w:t>
            </w:r>
          </w:p>
        </w:tc>
        <w:tc>
          <w:tcPr>
            <w:tcW w:w="1701" w:type="dxa"/>
            <w:tcBorders>
              <w:left w:val="single" w:sz="4" w:space="0" w:color="auto"/>
              <w:right w:val="single" w:sz="4" w:space="0" w:color="auto"/>
            </w:tcBorders>
            <w:shd w:val="clear" w:color="auto" w:fill="auto"/>
            <w:vAlign w:val="center"/>
          </w:tcPr>
          <w:p w14:paraId="659D012C" w14:textId="5C2D2B2E" w:rsidR="00324138" w:rsidRPr="00A26F39" w:rsidRDefault="00324138" w:rsidP="00324138">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    </w:t>
            </w:r>
          </w:p>
        </w:tc>
        <w:tc>
          <w:tcPr>
            <w:tcW w:w="1764" w:type="dxa"/>
            <w:tcBorders>
              <w:top w:val="single" w:sz="4" w:space="0" w:color="auto"/>
              <w:left w:val="single" w:sz="4" w:space="0" w:color="auto"/>
              <w:right w:val="single" w:sz="4" w:space="0" w:color="auto"/>
            </w:tcBorders>
          </w:tcPr>
          <w:p w14:paraId="5342E8F9" w14:textId="77777777" w:rsidR="00324138" w:rsidRPr="00A26F39" w:rsidRDefault="00324138" w:rsidP="00324138">
            <w:pPr>
              <w:pStyle w:val="NormalWeb"/>
              <w:spacing w:before="0" w:after="0"/>
              <w:rPr>
                <w:sz w:val="22"/>
                <w:szCs w:val="22"/>
                <w:lang w:val="lt-LT"/>
              </w:rPr>
            </w:pPr>
          </w:p>
        </w:tc>
      </w:tr>
      <w:tr w:rsidR="00324138" w:rsidRPr="00A26F39" w14:paraId="11211CB0" w14:textId="77777777" w:rsidTr="004067BF">
        <w:trPr>
          <w:trHeight w:val="20"/>
        </w:trPr>
        <w:tc>
          <w:tcPr>
            <w:tcW w:w="567" w:type="dxa"/>
            <w:tcBorders>
              <w:top w:val="single" w:sz="4" w:space="0" w:color="auto"/>
              <w:left w:val="single" w:sz="4" w:space="0" w:color="auto"/>
              <w:right w:val="single" w:sz="4" w:space="0" w:color="auto"/>
            </w:tcBorders>
          </w:tcPr>
          <w:p w14:paraId="62E0D2B2" w14:textId="77777777" w:rsidR="00324138" w:rsidRPr="00A26F39" w:rsidRDefault="00324138"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B3D8011" w14:textId="57826611" w:rsidR="00324138" w:rsidRPr="00A26F39" w:rsidRDefault="0094709F" w:rsidP="00B321B9">
            <w:pPr>
              <w:jc w:val="both"/>
              <w:rPr>
                <w:sz w:val="22"/>
                <w:szCs w:val="22"/>
              </w:rPr>
            </w:pPr>
            <w:r w:rsidRPr="00A26F39">
              <w:rPr>
                <w:bCs/>
                <w:sz w:val="22"/>
                <w:szCs w:val="22"/>
              </w:rPr>
              <w:t xml:space="preserve">Ar tuo atveju, jeigu </w:t>
            </w:r>
            <w:r w:rsidRPr="00A26F39">
              <w:rPr>
                <w:sz w:val="22"/>
                <w:szCs w:val="22"/>
              </w:rPr>
              <w:t xml:space="preserve">pareiškėjas prie </w:t>
            </w:r>
            <w:r w:rsidR="00B321B9" w:rsidRPr="00A26F39">
              <w:rPr>
                <w:sz w:val="22"/>
                <w:szCs w:val="22"/>
              </w:rPr>
              <w:t xml:space="preserve">VP </w:t>
            </w:r>
            <w:r w:rsidRPr="00A26F39">
              <w:rPr>
                <w:sz w:val="22"/>
                <w:szCs w:val="22"/>
              </w:rPr>
              <w:t xml:space="preserve">įgyvendinimo prisideda nuosavomis lėšomis, prie </w:t>
            </w:r>
            <w:r w:rsidR="00B321B9" w:rsidRPr="00A26F39">
              <w:rPr>
                <w:sz w:val="22"/>
                <w:szCs w:val="22"/>
              </w:rPr>
              <w:t xml:space="preserve">VP </w:t>
            </w:r>
            <w:r w:rsidRPr="00A26F39">
              <w:rPr>
                <w:sz w:val="22"/>
                <w:szCs w:val="22"/>
              </w:rPr>
              <w:t xml:space="preserve">paraiškos </w:t>
            </w:r>
            <w:r w:rsidR="00B321B9" w:rsidRPr="00A26F39">
              <w:rPr>
                <w:sz w:val="22"/>
                <w:szCs w:val="22"/>
              </w:rPr>
              <w:t xml:space="preserve">yra </w:t>
            </w:r>
            <w:r w:rsidRPr="00A26F39">
              <w:rPr>
                <w:sz w:val="22"/>
                <w:szCs w:val="22"/>
              </w:rPr>
              <w:t xml:space="preserve">pateikti </w:t>
            </w:r>
            <w:r w:rsidR="00D35E61" w:rsidRPr="00A26F39">
              <w:rPr>
                <w:sz w:val="22"/>
                <w:szCs w:val="22"/>
              </w:rPr>
              <w:t xml:space="preserve">patikimo subjekto išduoti arba sukurti </w:t>
            </w:r>
            <w:r w:rsidRPr="00A26F39">
              <w:rPr>
                <w:sz w:val="22"/>
                <w:szCs w:val="22"/>
              </w:rPr>
              <w:t xml:space="preserve">dokumentai, įrodantys, kad pareiškėjas turi pakankamai nuosavų lėšų prisidėti prie </w:t>
            </w:r>
            <w:r w:rsidR="00B321B9" w:rsidRPr="00A26F39">
              <w:rPr>
                <w:sz w:val="22"/>
                <w:szCs w:val="22"/>
              </w:rPr>
              <w:t xml:space="preserve">VP </w:t>
            </w:r>
            <w:r w:rsidRPr="00A26F39">
              <w:rPr>
                <w:sz w:val="22"/>
                <w:szCs w:val="22"/>
              </w:rPr>
              <w:t>įgyvendinimo</w:t>
            </w:r>
            <w:r w:rsidR="00B321B9" w:rsidRPr="00A26F39">
              <w:rPr>
                <w:sz w:val="22"/>
                <w:szCs w:val="22"/>
              </w:rPr>
              <w:t>?</w:t>
            </w:r>
          </w:p>
          <w:p w14:paraId="6AED7B99" w14:textId="2C5978D6" w:rsidR="00CA1E51" w:rsidRPr="00A26F39" w:rsidRDefault="00AD5E0C" w:rsidP="00CA1E51">
            <w:pPr>
              <w:tabs>
                <w:tab w:val="left" w:pos="567"/>
              </w:tabs>
              <w:jc w:val="both"/>
              <w:rPr>
                <w:bCs/>
                <w:i/>
                <w:sz w:val="20"/>
              </w:rPr>
            </w:pPr>
            <w:r w:rsidRPr="00A26F39">
              <w:rPr>
                <w:i/>
                <w:sz w:val="20"/>
                <w:szCs w:val="20"/>
              </w:rPr>
              <w:t>(</w:t>
            </w:r>
            <w:r w:rsidR="00086DEC" w:rsidRPr="00A26F39">
              <w:rPr>
                <w:i/>
                <w:sz w:val="20"/>
                <w:szCs w:val="20"/>
              </w:rPr>
              <w:t xml:space="preserve">Nustatoma vadovaujantis prie VP paraiškos pateiktais dokumentais. </w:t>
            </w:r>
            <w:r w:rsidR="00103F35" w:rsidRPr="00A26F39">
              <w:rPr>
                <w:i/>
                <w:sz w:val="20"/>
                <w:szCs w:val="20"/>
              </w:rPr>
              <w:t xml:space="preserve">Šiuos dokumentus pareiškėjas turi </w:t>
            </w:r>
            <w:r w:rsidR="005223CE" w:rsidRPr="00A26F39">
              <w:rPr>
                <w:i/>
                <w:sz w:val="20"/>
                <w:szCs w:val="20"/>
              </w:rPr>
              <w:t>būti pateikęs</w:t>
            </w:r>
            <w:r w:rsidR="00103F35" w:rsidRPr="00A26F39">
              <w:rPr>
                <w:i/>
                <w:sz w:val="20"/>
                <w:szCs w:val="20"/>
              </w:rPr>
              <w:t xml:space="preserve"> ne vėliau kaip iki galutinės VP paraiškos administracinės atitikties vertinimo pabaigos</w:t>
            </w:r>
            <w:r w:rsidR="00462C43" w:rsidRPr="00A26F39">
              <w:rPr>
                <w:i/>
                <w:sz w:val="20"/>
                <w:szCs w:val="20"/>
              </w:rPr>
              <w:t xml:space="preserve">. </w:t>
            </w:r>
            <w:r w:rsidR="00CA1E51" w:rsidRPr="00A26F39">
              <w:rPr>
                <w:bCs/>
                <w:i/>
                <w:sz w:val="20"/>
              </w:rPr>
              <w:t>Siekiant įsitikinti, ar pareiškėjas neturi finansinių problemų, kurios gali turėti didelę įtaką projekto įgyvendinimui, ar nėra areštuotos pareiškėjo lėšos</w:t>
            </w:r>
            <w:r w:rsidR="000D0378" w:rsidRPr="00A26F39">
              <w:rPr>
                <w:bCs/>
                <w:i/>
                <w:sz w:val="20"/>
              </w:rPr>
              <w:t xml:space="preserve">, </w:t>
            </w:r>
            <w:r w:rsidR="000D0378" w:rsidRPr="00A26F39">
              <w:rPr>
                <w:i/>
                <w:sz w:val="20"/>
                <w:szCs w:val="20"/>
              </w:rPr>
              <w:t xml:space="preserve">vadovaujantis VP administravimo taisyklių </w:t>
            </w:r>
            <w:r w:rsidR="000D0378" w:rsidRPr="00A26F39">
              <w:rPr>
                <w:i/>
                <w:color w:val="000000"/>
                <w:sz w:val="20"/>
                <w:szCs w:val="20"/>
              </w:rPr>
              <w:t>138.6 papunkčiu gali būti kreipiamasi į Agentūrą dėl registruose esančios informacijos, reikalingos  VP paraiškai įvertinti, pateikimo.</w:t>
            </w:r>
          </w:p>
          <w:p w14:paraId="65FFEA93" w14:textId="7DB5ED0C" w:rsidR="00AD5E0C" w:rsidRPr="00A26F39" w:rsidRDefault="00462C43" w:rsidP="00B40B2A">
            <w:pPr>
              <w:jc w:val="both"/>
              <w:rPr>
                <w:bCs/>
                <w:i/>
                <w:sz w:val="20"/>
                <w:szCs w:val="20"/>
              </w:rPr>
            </w:pPr>
            <w:r w:rsidRPr="00A26F39">
              <w:rPr>
                <w:i/>
                <w:sz w:val="20"/>
                <w:szCs w:val="20"/>
              </w:rPr>
              <w:t xml:space="preserve">Žymimas atsakymas „Taip“, jeigu patikrinus pateiktus dokumentus nustatoma, kad </w:t>
            </w:r>
            <w:r w:rsidR="006336A1" w:rsidRPr="00A26F39">
              <w:rPr>
                <w:i/>
                <w:sz w:val="20"/>
                <w:szCs w:val="20"/>
              </w:rPr>
              <w:t>pateikti dokumentai, įrodo, jog</w:t>
            </w:r>
            <w:r w:rsidR="00F05287" w:rsidRPr="00A26F39">
              <w:rPr>
                <w:i/>
                <w:sz w:val="20"/>
                <w:szCs w:val="20"/>
              </w:rPr>
              <w:t xml:space="preserve"> pareiškėjas turi pakankamai nuosavų lėšų prisidėti prie </w:t>
            </w:r>
            <w:r w:rsidR="006336A1" w:rsidRPr="00A26F39">
              <w:rPr>
                <w:i/>
                <w:sz w:val="20"/>
                <w:szCs w:val="20"/>
              </w:rPr>
              <w:t xml:space="preserve">VP </w:t>
            </w:r>
            <w:r w:rsidR="00F05287" w:rsidRPr="00A26F39">
              <w:rPr>
                <w:i/>
                <w:sz w:val="20"/>
                <w:szCs w:val="20"/>
              </w:rPr>
              <w:t>įgyvendinimo</w:t>
            </w:r>
            <w:r w:rsidR="0082718F" w:rsidRPr="00A26F39">
              <w:rPr>
                <w:i/>
                <w:sz w:val="20"/>
                <w:szCs w:val="20"/>
              </w:rPr>
              <w:t xml:space="preserve">, </w:t>
            </w:r>
            <w:r w:rsidR="0082718F" w:rsidRPr="00A26F39">
              <w:rPr>
                <w:bCs/>
                <w:i/>
                <w:sz w:val="20"/>
              </w:rPr>
              <w:t>pareiškėjas neturi finansinių problemų (pareiškėjo lėšos nėra areštuotos)</w:t>
            </w:r>
            <w:r w:rsidR="006336A1" w:rsidRPr="00A26F39">
              <w:rPr>
                <w:i/>
                <w:sz w:val="20"/>
                <w:szCs w:val="20"/>
              </w:rPr>
              <w:t xml:space="preserve">. Įrodymo dokumentai yra išduoti arba sukurti (pvz., naudojant el. bankininkystės sistemą) patikimo subjekto – finansų institucijų (bankų, kredito unijų) ir (arba) viešojo </w:t>
            </w:r>
            <w:r w:rsidR="006336A1" w:rsidRPr="00A26F39">
              <w:rPr>
                <w:i/>
                <w:color w:val="000000"/>
                <w:sz w:val="20"/>
                <w:szCs w:val="20"/>
              </w:rPr>
              <w:t>juridinio asmens, kurio veikla finansuojama iš Lietuvos Respublikos valstybės ir (arba) savivaldybių biudžetų (pvz., savivaldybės tarybos sprendimas skirti lėšas VP įgyvendinti)</w:t>
            </w:r>
            <w:r w:rsidR="006336A1" w:rsidRPr="00A26F39">
              <w:rPr>
                <w:i/>
                <w:sz w:val="20"/>
                <w:szCs w:val="20"/>
              </w:rPr>
              <w:t xml:space="preserve">. </w:t>
            </w:r>
            <w:r w:rsidR="00247DAE" w:rsidRPr="00A26F39">
              <w:rPr>
                <w:i/>
                <w:sz w:val="20"/>
                <w:szCs w:val="20"/>
              </w:rPr>
              <w:t>Žymimas atsakymas „Ne“, jeigu nustatoma, kad dokumentai, įrodantys, jog pareiškėjas turi pakankamai nuosavų lėšų prisidėti prie VP įgyvendinimo nepateikti arba pateikti dokumentai yra išduoti arba sukurti nepatikimo subjekto ir (ar) dokumentuose neįrodoma, kad pareiškėjas turi reikiamą sumą nuosavų lėšų prisidėti prie VP įgyvendinimo</w:t>
            </w:r>
            <w:r w:rsidR="00B40B2A" w:rsidRPr="00A26F39">
              <w:rPr>
                <w:i/>
                <w:sz w:val="20"/>
                <w:szCs w:val="20"/>
              </w:rPr>
              <w:t xml:space="preserve">, ar nustatoma, kad </w:t>
            </w:r>
            <w:r w:rsidR="00B40B2A" w:rsidRPr="00A26F39">
              <w:rPr>
                <w:bCs/>
                <w:i/>
                <w:sz w:val="20"/>
              </w:rPr>
              <w:t>pareiškėjas turi finansinių problemų (pareiškėjo lėšos areštuotos)</w:t>
            </w:r>
            <w:r w:rsidR="0071745C" w:rsidRPr="00A26F39">
              <w:rPr>
                <w:i/>
                <w:sz w:val="20"/>
                <w:szCs w:val="20"/>
              </w:rPr>
              <w:t>. Žymimas atsakymas „N/a“, jeigu prie VP įgyvendinimo neprisidedama pareiškėjo nuosavomis lėšomis.</w:t>
            </w:r>
            <w:r w:rsidR="00AD5E0C" w:rsidRPr="00A26F39">
              <w:rPr>
                <w:i/>
                <w:sz w:val="20"/>
                <w:szCs w:val="20"/>
              </w:rPr>
              <w:t>)</w:t>
            </w:r>
          </w:p>
        </w:tc>
        <w:tc>
          <w:tcPr>
            <w:tcW w:w="1701" w:type="dxa"/>
            <w:tcBorders>
              <w:left w:val="single" w:sz="4" w:space="0" w:color="auto"/>
              <w:right w:val="single" w:sz="4" w:space="0" w:color="auto"/>
            </w:tcBorders>
            <w:shd w:val="clear" w:color="auto" w:fill="auto"/>
            <w:vAlign w:val="center"/>
          </w:tcPr>
          <w:p w14:paraId="45E68386" w14:textId="77777777" w:rsidR="002F07B9" w:rsidRPr="00A26F39" w:rsidRDefault="002F07B9" w:rsidP="002F07B9">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25D70988" w14:textId="37508CDD" w:rsidR="00324138" w:rsidRPr="00A26F39" w:rsidRDefault="002F07B9" w:rsidP="002F07B9">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4595711C" w14:textId="77777777" w:rsidR="00324138" w:rsidRPr="00A26F39" w:rsidRDefault="00324138" w:rsidP="00324138">
            <w:pPr>
              <w:pStyle w:val="NormalWeb"/>
              <w:spacing w:before="0" w:after="0"/>
              <w:rPr>
                <w:sz w:val="22"/>
                <w:szCs w:val="22"/>
                <w:lang w:val="lt-LT"/>
              </w:rPr>
            </w:pPr>
          </w:p>
        </w:tc>
      </w:tr>
      <w:tr w:rsidR="00324138" w:rsidRPr="00A26F39" w14:paraId="0FD6AABB" w14:textId="77777777" w:rsidTr="004067BF">
        <w:trPr>
          <w:trHeight w:val="20"/>
        </w:trPr>
        <w:tc>
          <w:tcPr>
            <w:tcW w:w="567" w:type="dxa"/>
            <w:tcBorders>
              <w:top w:val="single" w:sz="4" w:space="0" w:color="auto"/>
              <w:left w:val="single" w:sz="4" w:space="0" w:color="auto"/>
              <w:right w:val="single" w:sz="4" w:space="0" w:color="auto"/>
            </w:tcBorders>
          </w:tcPr>
          <w:p w14:paraId="5B3AF1EC" w14:textId="77777777" w:rsidR="00324138" w:rsidRPr="00A26F39" w:rsidRDefault="00324138"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465C194" w14:textId="630B6C0B" w:rsidR="00324138" w:rsidRPr="00A26F39" w:rsidRDefault="00051DDD" w:rsidP="00051DDD">
            <w:pPr>
              <w:jc w:val="both"/>
              <w:rPr>
                <w:sz w:val="22"/>
                <w:szCs w:val="22"/>
              </w:rPr>
            </w:pPr>
            <w:r w:rsidRPr="00A26F39">
              <w:rPr>
                <w:bCs/>
                <w:sz w:val="22"/>
                <w:szCs w:val="22"/>
              </w:rPr>
              <w:t xml:space="preserve">Ar tuo atveju, </w:t>
            </w:r>
            <w:r w:rsidRPr="00A26F39">
              <w:rPr>
                <w:sz w:val="22"/>
                <w:szCs w:val="22"/>
              </w:rPr>
              <w:t>jeigu prie VP piniginėmis lėšomis prisideda tinkamas</w:t>
            </w:r>
            <w:r w:rsidR="0030512B" w:rsidRPr="00A26F39">
              <w:rPr>
                <w:sz w:val="22"/>
                <w:szCs w:val="22"/>
              </w:rPr>
              <w:t xml:space="preserve"> (-i)</w:t>
            </w:r>
            <w:r w:rsidRPr="00A26F39">
              <w:rPr>
                <w:sz w:val="22"/>
                <w:szCs w:val="22"/>
              </w:rPr>
              <w:t xml:space="preserve"> pareiškėjo partneris</w:t>
            </w:r>
            <w:r w:rsidR="0030512B" w:rsidRPr="00A26F39">
              <w:rPr>
                <w:sz w:val="22"/>
                <w:szCs w:val="22"/>
              </w:rPr>
              <w:t xml:space="preserve"> (-ai)</w:t>
            </w:r>
            <w:r w:rsidRPr="00A26F39">
              <w:rPr>
                <w:sz w:val="22"/>
                <w:szCs w:val="22"/>
              </w:rPr>
              <w:t xml:space="preserve">, prie VP paraiškos yra pateikti </w:t>
            </w:r>
            <w:r w:rsidR="000209C6" w:rsidRPr="00A26F39">
              <w:rPr>
                <w:sz w:val="22"/>
                <w:szCs w:val="22"/>
              </w:rPr>
              <w:t xml:space="preserve">patikimo subjekto išduoti arba sukurti </w:t>
            </w:r>
            <w:r w:rsidRPr="00A26F39">
              <w:rPr>
                <w:sz w:val="22"/>
                <w:szCs w:val="22"/>
              </w:rPr>
              <w:t xml:space="preserve">dokumentai, kuriais įrodoma, kad tinkamas </w:t>
            </w:r>
            <w:r w:rsidR="0030512B" w:rsidRPr="00A26F39">
              <w:rPr>
                <w:sz w:val="22"/>
                <w:szCs w:val="22"/>
              </w:rPr>
              <w:t xml:space="preserve">(-i) </w:t>
            </w:r>
            <w:r w:rsidRPr="00A26F39">
              <w:rPr>
                <w:sz w:val="22"/>
                <w:szCs w:val="22"/>
              </w:rPr>
              <w:t xml:space="preserve">VP partneris </w:t>
            </w:r>
            <w:r w:rsidR="0030512B" w:rsidRPr="00A26F39">
              <w:rPr>
                <w:sz w:val="22"/>
                <w:szCs w:val="22"/>
              </w:rPr>
              <w:t xml:space="preserve">(-ai) </w:t>
            </w:r>
            <w:r w:rsidRPr="00A26F39">
              <w:rPr>
                <w:sz w:val="22"/>
                <w:szCs w:val="22"/>
              </w:rPr>
              <w:t>turi pakankamai nuosavų lėšų prisidėti prie VP įgyvendinimo?</w:t>
            </w:r>
          </w:p>
          <w:p w14:paraId="27F838B9" w14:textId="3D7203DF" w:rsidR="004D21CC" w:rsidRPr="00A26F39" w:rsidRDefault="00A15360" w:rsidP="004D21CC">
            <w:pPr>
              <w:tabs>
                <w:tab w:val="left" w:pos="567"/>
              </w:tabs>
              <w:jc w:val="both"/>
              <w:rPr>
                <w:bCs/>
                <w:i/>
                <w:sz w:val="20"/>
              </w:rPr>
            </w:pPr>
            <w:r w:rsidRPr="00A26F39">
              <w:rPr>
                <w:i/>
                <w:sz w:val="20"/>
                <w:szCs w:val="20"/>
              </w:rPr>
              <w:lastRenderedPageBreak/>
              <w:t xml:space="preserve">(Nustatoma vadovaujantis prie VP paraiškos pateiktais dokumentais. Šiuos dokumentus pareiškėjas turi </w:t>
            </w:r>
            <w:r w:rsidR="005223CE" w:rsidRPr="00A26F39">
              <w:rPr>
                <w:i/>
                <w:sz w:val="20"/>
                <w:szCs w:val="20"/>
              </w:rPr>
              <w:t>būti pateikęs</w:t>
            </w:r>
            <w:r w:rsidRPr="00A26F39">
              <w:rPr>
                <w:i/>
                <w:sz w:val="20"/>
                <w:szCs w:val="20"/>
              </w:rPr>
              <w:t xml:space="preserve"> ne vėliau kaip iki galutinės VP paraiškos administracinės atitikties vertinimo pabaigos. </w:t>
            </w:r>
            <w:r w:rsidR="004D21CC" w:rsidRPr="00A26F39">
              <w:rPr>
                <w:bCs/>
                <w:i/>
                <w:sz w:val="20"/>
              </w:rPr>
              <w:t xml:space="preserve">Siekiant įsitikinti, ar pareiškėjo partneris (-ai) neturi finansinių problemų, kurios gali turėti didelę įtaką projekto įgyvendinimui, ar nėra areštuotos pareiškėjo partnerio (-ų) lėšos, </w:t>
            </w:r>
            <w:r w:rsidR="004D21CC" w:rsidRPr="00A26F39">
              <w:rPr>
                <w:i/>
                <w:sz w:val="20"/>
                <w:szCs w:val="20"/>
              </w:rPr>
              <w:t xml:space="preserve">vadovaujantis VP administravimo taisyklių </w:t>
            </w:r>
            <w:r w:rsidR="004D21CC" w:rsidRPr="00A26F39">
              <w:rPr>
                <w:i/>
                <w:color w:val="000000"/>
                <w:sz w:val="20"/>
                <w:szCs w:val="20"/>
              </w:rPr>
              <w:t>138.6 papunkčiu gali būti kreipiamasi į Agentūrą dėl registruose esančios informacijos, reikalingos  VP paraiškai įvertinti, pateikimo.</w:t>
            </w:r>
          </w:p>
          <w:p w14:paraId="7F5FBECD" w14:textId="3B34BC35" w:rsidR="000209C6" w:rsidRPr="00A26F39" w:rsidRDefault="00A15360" w:rsidP="00370C4C">
            <w:pPr>
              <w:jc w:val="both"/>
              <w:rPr>
                <w:bCs/>
                <w:sz w:val="22"/>
                <w:szCs w:val="22"/>
              </w:rPr>
            </w:pPr>
            <w:r w:rsidRPr="00A26F39">
              <w:rPr>
                <w:i/>
                <w:sz w:val="20"/>
                <w:szCs w:val="20"/>
              </w:rPr>
              <w:t xml:space="preserve">Žymimas atsakymas „Taip“, jeigu patikrinus pateiktus dokumentus nustatoma, kad pateikti dokumentai, įrodo, jog tinkamas </w:t>
            </w:r>
            <w:r w:rsidR="004C2F10" w:rsidRPr="00A26F39">
              <w:rPr>
                <w:i/>
                <w:sz w:val="20"/>
                <w:szCs w:val="20"/>
              </w:rPr>
              <w:t xml:space="preserve">(-i) </w:t>
            </w:r>
            <w:r w:rsidR="0007781E" w:rsidRPr="00A26F39">
              <w:rPr>
                <w:i/>
                <w:sz w:val="20"/>
                <w:szCs w:val="20"/>
              </w:rPr>
              <w:t xml:space="preserve">VP </w:t>
            </w:r>
            <w:r w:rsidRPr="00A26F39">
              <w:rPr>
                <w:i/>
                <w:sz w:val="20"/>
                <w:szCs w:val="20"/>
              </w:rPr>
              <w:t xml:space="preserve">partneris </w:t>
            </w:r>
            <w:r w:rsidR="004C2F10" w:rsidRPr="00A26F39">
              <w:rPr>
                <w:i/>
                <w:sz w:val="20"/>
                <w:szCs w:val="20"/>
              </w:rPr>
              <w:t xml:space="preserve">(-ai) </w:t>
            </w:r>
            <w:r w:rsidRPr="00A26F39">
              <w:rPr>
                <w:i/>
                <w:sz w:val="20"/>
                <w:szCs w:val="20"/>
              </w:rPr>
              <w:t xml:space="preserve">turi pakankamai nuosavų lėšų prisidėti prie </w:t>
            </w:r>
            <w:r w:rsidR="0007781E" w:rsidRPr="00A26F39">
              <w:rPr>
                <w:i/>
                <w:sz w:val="20"/>
                <w:szCs w:val="20"/>
              </w:rPr>
              <w:t xml:space="preserve">VP </w:t>
            </w:r>
            <w:r w:rsidRPr="00A26F39">
              <w:rPr>
                <w:i/>
                <w:sz w:val="20"/>
                <w:szCs w:val="20"/>
              </w:rPr>
              <w:t>įgyvendinimo</w:t>
            </w:r>
            <w:r w:rsidR="00B914B0" w:rsidRPr="00A26F39">
              <w:rPr>
                <w:i/>
                <w:sz w:val="20"/>
                <w:szCs w:val="20"/>
              </w:rPr>
              <w:t xml:space="preserve">, </w:t>
            </w:r>
            <w:r w:rsidR="00B914B0" w:rsidRPr="00A26F39">
              <w:rPr>
                <w:bCs/>
                <w:i/>
                <w:sz w:val="20"/>
              </w:rPr>
              <w:t>pareiškėjo partneris (-ai) neturi finansinių problemų (partnerio (-ų) lėšos nėra areštuotos)</w:t>
            </w:r>
            <w:r w:rsidR="0007781E" w:rsidRPr="00A26F39">
              <w:rPr>
                <w:i/>
                <w:sz w:val="20"/>
                <w:szCs w:val="20"/>
              </w:rPr>
              <w:t xml:space="preserve">. Įrodymo dokumentai yra išduoti arba sukurti patikimo subjekto – finansinių institucijų (bankų, kredito unijų) ir (arba) viešojo </w:t>
            </w:r>
            <w:r w:rsidR="0007781E" w:rsidRPr="00A26F39">
              <w:rPr>
                <w:i/>
                <w:color w:val="000000"/>
                <w:sz w:val="20"/>
                <w:szCs w:val="20"/>
              </w:rPr>
              <w:t>juridinio asmens – pareiškėjo partnerio, kurio veikla finansuojama iš Lietuvos Respublikos valstybės ir (arba) savivaldybių biudžetų</w:t>
            </w:r>
            <w:r w:rsidR="0007781E" w:rsidRPr="00A26F39">
              <w:rPr>
                <w:i/>
                <w:sz w:val="20"/>
                <w:szCs w:val="20"/>
              </w:rPr>
              <w:t xml:space="preserve"> (šis įsipareigojimas </w:t>
            </w:r>
            <w:r w:rsidR="00370C4C" w:rsidRPr="00A26F39">
              <w:rPr>
                <w:i/>
                <w:sz w:val="20"/>
                <w:szCs w:val="20"/>
              </w:rPr>
              <w:t xml:space="preserve">yra </w:t>
            </w:r>
            <w:r w:rsidR="0007781E" w:rsidRPr="00A26F39">
              <w:rPr>
                <w:i/>
                <w:sz w:val="20"/>
                <w:szCs w:val="20"/>
              </w:rPr>
              <w:t>aiškiai įvardytas jungtinės veiklos sutartyje).</w:t>
            </w:r>
            <w:r w:rsidR="00274879" w:rsidRPr="00A26F39">
              <w:rPr>
                <w:i/>
                <w:sz w:val="20"/>
                <w:szCs w:val="20"/>
              </w:rPr>
              <w:t xml:space="preserve"> Žymimas atsakymas „Ne“, jeigu nustatoma, kad dokumentai, įrodantys, jog tinkamas </w:t>
            </w:r>
            <w:r w:rsidR="00D741F5" w:rsidRPr="00A26F39">
              <w:rPr>
                <w:i/>
                <w:sz w:val="20"/>
                <w:szCs w:val="20"/>
              </w:rPr>
              <w:t xml:space="preserve">(-i) </w:t>
            </w:r>
            <w:r w:rsidR="00274879" w:rsidRPr="00A26F39">
              <w:rPr>
                <w:i/>
                <w:sz w:val="20"/>
                <w:szCs w:val="20"/>
              </w:rPr>
              <w:t xml:space="preserve">VP partneris </w:t>
            </w:r>
            <w:r w:rsidR="00D741F5" w:rsidRPr="00A26F39">
              <w:rPr>
                <w:i/>
                <w:sz w:val="20"/>
                <w:szCs w:val="20"/>
              </w:rPr>
              <w:t xml:space="preserve">(-ai) </w:t>
            </w:r>
            <w:r w:rsidR="00274879" w:rsidRPr="00A26F39">
              <w:rPr>
                <w:i/>
                <w:sz w:val="20"/>
                <w:szCs w:val="20"/>
              </w:rPr>
              <w:t>turi pakankamai nuosavų lėšų prisidėti prie VP įgyvendinimo nepateikti arba pateikti dokumentai yra išduoti nepatikimo subjekto ir (ar)</w:t>
            </w:r>
            <w:r w:rsidR="00926DED" w:rsidRPr="00A26F39">
              <w:rPr>
                <w:i/>
                <w:sz w:val="20"/>
                <w:szCs w:val="20"/>
              </w:rPr>
              <w:t xml:space="preserve"> dokumentuose neįrodoma, kad </w:t>
            </w:r>
            <w:r w:rsidR="00D80A78" w:rsidRPr="00A26F39">
              <w:rPr>
                <w:i/>
                <w:sz w:val="20"/>
                <w:szCs w:val="20"/>
              </w:rPr>
              <w:t xml:space="preserve">partneris </w:t>
            </w:r>
            <w:r w:rsidR="00D741F5" w:rsidRPr="00A26F39">
              <w:rPr>
                <w:i/>
                <w:sz w:val="20"/>
                <w:szCs w:val="20"/>
              </w:rPr>
              <w:t xml:space="preserve">(-ai) </w:t>
            </w:r>
            <w:r w:rsidR="00926DED" w:rsidRPr="00A26F39">
              <w:rPr>
                <w:i/>
                <w:sz w:val="20"/>
                <w:szCs w:val="20"/>
              </w:rPr>
              <w:t>turi reikiamą sumą nuosavų lėšų prisidėti prie VP įgyvendinimo</w:t>
            </w:r>
            <w:r w:rsidR="00B914B0" w:rsidRPr="00A26F39">
              <w:rPr>
                <w:i/>
                <w:sz w:val="20"/>
                <w:szCs w:val="20"/>
              </w:rPr>
              <w:t xml:space="preserve">, ar nustatoma, kad </w:t>
            </w:r>
            <w:r w:rsidR="00B914B0" w:rsidRPr="00A26F39">
              <w:rPr>
                <w:bCs/>
                <w:i/>
                <w:sz w:val="20"/>
              </w:rPr>
              <w:t>pareiškėjo partneris (-ai) turi finansinių problemų (partnerio (-ų) lėšos yra areštuotos)</w:t>
            </w:r>
            <w:r w:rsidR="00926DED" w:rsidRPr="00A26F39">
              <w:rPr>
                <w:i/>
                <w:sz w:val="20"/>
                <w:szCs w:val="20"/>
              </w:rPr>
              <w:t xml:space="preserve">. Žymimas atsakymas „N/a“, jeigu prie VP įgyvendinimo neprisidedama </w:t>
            </w:r>
            <w:r w:rsidR="00D80A78" w:rsidRPr="00A26F39">
              <w:rPr>
                <w:i/>
                <w:sz w:val="20"/>
                <w:szCs w:val="20"/>
              </w:rPr>
              <w:t xml:space="preserve">pareiškėjo partnerio </w:t>
            </w:r>
            <w:r w:rsidR="00D741F5" w:rsidRPr="00A26F39">
              <w:rPr>
                <w:i/>
                <w:sz w:val="20"/>
                <w:szCs w:val="20"/>
              </w:rPr>
              <w:t xml:space="preserve">(-ų) </w:t>
            </w:r>
            <w:r w:rsidR="00926DED" w:rsidRPr="00A26F39">
              <w:rPr>
                <w:i/>
                <w:sz w:val="20"/>
                <w:szCs w:val="20"/>
              </w:rPr>
              <w:t>nuosavomis lėšomis.)</w:t>
            </w:r>
          </w:p>
        </w:tc>
        <w:tc>
          <w:tcPr>
            <w:tcW w:w="1701" w:type="dxa"/>
            <w:tcBorders>
              <w:left w:val="single" w:sz="4" w:space="0" w:color="auto"/>
              <w:right w:val="single" w:sz="4" w:space="0" w:color="auto"/>
            </w:tcBorders>
            <w:shd w:val="clear" w:color="auto" w:fill="auto"/>
            <w:vAlign w:val="center"/>
          </w:tcPr>
          <w:p w14:paraId="2022D8B0" w14:textId="77777777" w:rsidR="002F07B9" w:rsidRPr="00A26F39" w:rsidRDefault="002F07B9" w:rsidP="002F07B9">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1727B709" w14:textId="73DFACD4" w:rsidR="00324138" w:rsidRPr="00A26F39" w:rsidRDefault="002F07B9" w:rsidP="002F07B9">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69A591C9" w14:textId="77777777" w:rsidR="00324138" w:rsidRPr="00A26F39" w:rsidRDefault="00324138" w:rsidP="00324138">
            <w:pPr>
              <w:pStyle w:val="NormalWeb"/>
              <w:spacing w:before="0" w:after="0"/>
              <w:rPr>
                <w:sz w:val="22"/>
                <w:szCs w:val="22"/>
                <w:lang w:val="lt-LT"/>
              </w:rPr>
            </w:pPr>
          </w:p>
        </w:tc>
      </w:tr>
      <w:tr w:rsidR="00324138" w:rsidRPr="00A26F39" w14:paraId="29EE1210" w14:textId="77777777" w:rsidTr="004067BF">
        <w:trPr>
          <w:trHeight w:val="20"/>
        </w:trPr>
        <w:tc>
          <w:tcPr>
            <w:tcW w:w="567" w:type="dxa"/>
            <w:tcBorders>
              <w:top w:val="single" w:sz="4" w:space="0" w:color="auto"/>
              <w:left w:val="single" w:sz="4" w:space="0" w:color="auto"/>
              <w:right w:val="single" w:sz="4" w:space="0" w:color="auto"/>
            </w:tcBorders>
          </w:tcPr>
          <w:p w14:paraId="7D076972" w14:textId="77777777" w:rsidR="00324138" w:rsidRPr="00A26F39" w:rsidRDefault="00324138"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3745D1B4" w14:textId="77777777" w:rsidR="00324138" w:rsidRPr="00A26F39" w:rsidRDefault="00323DFE" w:rsidP="00F73FFB">
            <w:pPr>
              <w:jc w:val="both"/>
              <w:rPr>
                <w:sz w:val="22"/>
                <w:szCs w:val="22"/>
              </w:rPr>
            </w:pPr>
            <w:r w:rsidRPr="00A26F39">
              <w:rPr>
                <w:bCs/>
                <w:sz w:val="22"/>
                <w:szCs w:val="22"/>
              </w:rPr>
              <w:t xml:space="preserve">Ar tuo atveju, </w:t>
            </w:r>
            <w:r w:rsidRPr="00A26F39">
              <w:rPr>
                <w:sz w:val="22"/>
                <w:szCs w:val="22"/>
              </w:rPr>
              <w:t xml:space="preserve">jeigu pareiškėjas prie </w:t>
            </w:r>
            <w:r w:rsidR="00D40732" w:rsidRPr="00A26F39">
              <w:rPr>
                <w:sz w:val="22"/>
                <w:szCs w:val="22"/>
              </w:rPr>
              <w:t xml:space="preserve">VP </w:t>
            </w:r>
            <w:r w:rsidRPr="00A26F39">
              <w:rPr>
                <w:sz w:val="22"/>
                <w:szCs w:val="22"/>
              </w:rPr>
              <w:t xml:space="preserve">įgyvendinimo prisideda skolintomis lėšomis, prie </w:t>
            </w:r>
            <w:r w:rsidR="00D40732" w:rsidRPr="00A26F39">
              <w:rPr>
                <w:sz w:val="22"/>
                <w:szCs w:val="22"/>
              </w:rPr>
              <w:t xml:space="preserve">VP paraiškos yra pateikti </w:t>
            </w:r>
            <w:r w:rsidR="008006B4" w:rsidRPr="00A26F39">
              <w:rPr>
                <w:sz w:val="22"/>
                <w:szCs w:val="22"/>
              </w:rPr>
              <w:t xml:space="preserve">patikimų subjektų </w:t>
            </w:r>
            <w:r w:rsidRPr="00A26F39">
              <w:rPr>
                <w:sz w:val="22"/>
                <w:szCs w:val="22"/>
              </w:rPr>
              <w:t>dokumentai, kuriais įrodoma, kad pareiškėjas</w:t>
            </w:r>
            <w:r w:rsidR="00D40732" w:rsidRPr="00A26F39">
              <w:rPr>
                <w:sz w:val="22"/>
                <w:szCs w:val="22"/>
              </w:rPr>
              <w:t xml:space="preserve"> turi galimybę gauti paskolą / paskolą gavo?</w:t>
            </w:r>
          </w:p>
          <w:p w14:paraId="20653779" w14:textId="1B1341D7" w:rsidR="00D65CC9" w:rsidRPr="00A26F39" w:rsidRDefault="00D65CC9" w:rsidP="00280F65">
            <w:pPr>
              <w:jc w:val="both"/>
              <w:rPr>
                <w:sz w:val="20"/>
                <w:szCs w:val="20"/>
              </w:rPr>
            </w:pPr>
            <w:r w:rsidRPr="00A26F39">
              <w:rPr>
                <w:i/>
                <w:sz w:val="20"/>
                <w:szCs w:val="20"/>
              </w:rPr>
              <w:t>(</w:t>
            </w:r>
            <w:r w:rsidR="00002965" w:rsidRPr="00A26F39">
              <w:rPr>
                <w:i/>
                <w:sz w:val="20"/>
                <w:szCs w:val="20"/>
              </w:rPr>
              <w:t>Nustatoma vadovaujantis prie VP paraiškos pateiktais dokumentais.</w:t>
            </w:r>
            <w:r w:rsidR="001C0E22" w:rsidRPr="00A26F39">
              <w:rPr>
                <w:i/>
                <w:color w:val="000000"/>
                <w:sz w:val="20"/>
                <w:szCs w:val="20"/>
              </w:rPr>
              <w:t xml:space="preserve"> Galimybę gauti paskolą </w:t>
            </w:r>
            <w:r w:rsidR="00812B31" w:rsidRPr="00A26F39">
              <w:rPr>
                <w:i/>
                <w:color w:val="000000"/>
                <w:sz w:val="20"/>
                <w:szCs w:val="20"/>
              </w:rPr>
              <w:t xml:space="preserve">/ paskolos suteikimą </w:t>
            </w:r>
            <w:r w:rsidR="001C0E22" w:rsidRPr="00A26F39">
              <w:rPr>
                <w:i/>
                <w:color w:val="000000"/>
                <w:sz w:val="20"/>
                <w:szCs w:val="20"/>
              </w:rPr>
              <w:t>patvirtinančius d</w:t>
            </w:r>
            <w:r w:rsidR="001C0E22" w:rsidRPr="00A26F39">
              <w:rPr>
                <w:i/>
                <w:sz w:val="20"/>
                <w:szCs w:val="20"/>
              </w:rPr>
              <w:t>okumentus pareiškėjas turi būti pateikęs ne vėliau kaip iki galutinės VP paraiškos administracinės atitikties vertinimo pabaigos</w:t>
            </w:r>
            <w:r w:rsidR="00930377" w:rsidRPr="00A26F39">
              <w:rPr>
                <w:i/>
                <w:sz w:val="20"/>
                <w:szCs w:val="20"/>
              </w:rPr>
              <w:t xml:space="preserve">. </w:t>
            </w:r>
            <w:r w:rsidR="00320B0B" w:rsidRPr="00A26F39">
              <w:rPr>
                <w:i/>
                <w:iCs/>
                <w:sz w:val="20"/>
                <w:szCs w:val="20"/>
              </w:rPr>
              <w:t xml:space="preserve">Vertintojas patikrina </w:t>
            </w:r>
            <w:r w:rsidR="00320B0B" w:rsidRPr="00A26F39">
              <w:rPr>
                <w:i/>
                <w:sz w:val="20"/>
                <w:szCs w:val="20"/>
              </w:rPr>
              <w:t xml:space="preserve">finansinės institucijos </w:t>
            </w:r>
            <w:r w:rsidR="00320B0B" w:rsidRPr="00A26F39">
              <w:rPr>
                <w:i/>
                <w:color w:val="000000"/>
                <w:sz w:val="20"/>
                <w:szCs w:val="20"/>
              </w:rPr>
              <w:t xml:space="preserve">(banko, kredito unijos) išduotus dokumentus. </w:t>
            </w:r>
            <w:r w:rsidR="00930377" w:rsidRPr="00A26F39">
              <w:rPr>
                <w:i/>
                <w:sz w:val="20"/>
                <w:szCs w:val="20"/>
              </w:rPr>
              <w:t xml:space="preserve">Žymimas atsakymas „Taip“, jeigu patikrinus </w:t>
            </w:r>
            <w:r w:rsidR="00056AE8" w:rsidRPr="00A26F39">
              <w:rPr>
                <w:i/>
                <w:sz w:val="20"/>
                <w:szCs w:val="20"/>
              </w:rPr>
              <w:t>pateiktus dokumentus nustatoma, kad pateikti dokumentai įrodo, jog pareiškėjas turi galimybę gauti paskolą / paskolą gavo</w:t>
            </w:r>
            <w:r w:rsidR="00A53E5D" w:rsidRPr="00A26F39">
              <w:rPr>
                <w:i/>
                <w:sz w:val="20"/>
                <w:szCs w:val="20"/>
              </w:rPr>
              <w:t xml:space="preserve">. Įrodymo dokumentai </w:t>
            </w:r>
            <w:r w:rsidR="005059C5" w:rsidRPr="00A26F39">
              <w:rPr>
                <w:i/>
                <w:sz w:val="20"/>
                <w:szCs w:val="20"/>
              </w:rPr>
              <w:t xml:space="preserve">yra </w:t>
            </w:r>
            <w:r w:rsidR="00A53E5D" w:rsidRPr="00A26F39">
              <w:rPr>
                <w:i/>
                <w:sz w:val="20"/>
                <w:szCs w:val="20"/>
              </w:rPr>
              <w:t xml:space="preserve">išduoti patikimų subjektų: prie </w:t>
            </w:r>
            <w:r w:rsidR="005059C5" w:rsidRPr="00A26F39">
              <w:rPr>
                <w:i/>
                <w:sz w:val="20"/>
                <w:szCs w:val="20"/>
              </w:rPr>
              <w:t xml:space="preserve">VP </w:t>
            </w:r>
            <w:r w:rsidR="00A53E5D" w:rsidRPr="00A26F39">
              <w:rPr>
                <w:i/>
                <w:sz w:val="20"/>
                <w:szCs w:val="20"/>
              </w:rPr>
              <w:t xml:space="preserve">paraiškos </w:t>
            </w:r>
            <w:r w:rsidR="005059C5" w:rsidRPr="00A26F39">
              <w:rPr>
                <w:i/>
                <w:sz w:val="20"/>
                <w:szCs w:val="20"/>
              </w:rPr>
              <w:t>pateiktas</w:t>
            </w:r>
            <w:r w:rsidR="00A53E5D" w:rsidRPr="00A26F39">
              <w:rPr>
                <w:i/>
                <w:sz w:val="20"/>
                <w:szCs w:val="20"/>
              </w:rPr>
              <w:t xml:space="preserve"> </w:t>
            </w:r>
            <w:r w:rsidR="00A53E5D" w:rsidRPr="00A26F39">
              <w:rPr>
                <w:i/>
                <w:color w:val="000000"/>
                <w:sz w:val="20"/>
                <w:szCs w:val="20"/>
              </w:rPr>
              <w:t xml:space="preserve">finansinės institucijos (banko, kredito unijos) sprendimas, kuriuo patvirtinama paskolos suteikimo galimybė </w:t>
            </w:r>
            <w:r w:rsidR="005059C5" w:rsidRPr="00A26F39">
              <w:rPr>
                <w:i/>
                <w:color w:val="000000"/>
                <w:sz w:val="20"/>
                <w:szCs w:val="20"/>
              </w:rPr>
              <w:t>VP numatytoms investicijoms</w:t>
            </w:r>
            <w:r w:rsidR="00D9742D" w:rsidRPr="00A26F39">
              <w:rPr>
                <w:i/>
                <w:color w:val="000000"/>
                <w:sz w:val="20"/>
                <w:szCs w:val="20"/>
              </w:rPr>
              <w:t xml:space="preserve"> (</w:t>
            </w:r>
            <w:r w:rsidR="00D9742D" w:rsidRPr="00A26F39">
              <w:rPr>
                <w:i/>
                <w:sz w:val="20"/>
                <w:szCs w:val="20"/>
              </w:rPr>
              <w:t>paskolos sutartis turės būti pasirašyta iki VP vykdymo sutarties pasirašymo</w:t>
            </w:r>
            <w:r w:rsidR="00D9742D" w:rsidRPr="00A26F39">
              <w:rPr>
                <w:i/>
                <w:color w:val="000000"/>
                <w:sz w:val="20"/>
                <w:szCs w:val="20"/>
              </w:rPr>
              <w:t>)</w:t>
            </w:r>
            <w:r w:rsidR="005059C5" w:rsidRPr="00A26F39">
              <w:rPr>
                <w:i/>
                <w:color w:val="000000"/>
                <w:sz w:val="20"/>
                <w:szCs w:val="20"/>
              </w:rPr>
              <w:t xml:space="preserve"> / </w:t>
            </w:r>
            <w:r w:rsidR="004A6598" w:rsidRPr="00A26F39">
              <w:rPr>
                <w:i/>
                <w:sz w:val="20"/>
                <w:szCs w:val="20"/>
              </w:rPr>
              <w:t xml:space="preserve">prie galutinės VP paraiškos pateikta su patikimu subjektu – finansine institucija </w:t>
            </w:r>
            <w:r w:rsidR="004A6598" w:rsidRPr="00A26F39">
              <w:rPr>
                <w:i/>
                <w:color w:val="000000"/>
                <w:sz w:val="20"/>
                <w:szCs w:val="20"/>
              </w:rPr>
              <w:t xml:space="preserve">(banku, kredito unija) </w:t>
            </w:r>
            <w:r w:rsidR="004A6598" w:rsidRPr="00A26F39">
              <w:rPr>
                <w:i/>
                <w:sz w:val="20"/>
                <w:szCs w:val="20"/>
              </w:rPr>
              <w:t>pasirašyta paskolos sutartis.</w:t>
            </w:r>
            <w:r w:rsidR="00635E43" w:rsidRPr="00A26F39">
              <w:rPr>
                <w:i/>
                <w:sz w:val="20"/>
                <w:szCs w:val="20"/>
              </w:rPr>
              <w:t xml:space="preserve"> </w:t>
            </w:r>
            <w:r w:rsidR="005E08C1" w:rsidRPr="00A26F39">
              <w:rPr>
                <w:i/>
                <w:sz w:val="20"/>
                <w:szCs w:val="20"/>
              </w:rPr>
              <w:t>Žymimas atsakymas „Ne“, jeigu nustatoma, kad dokumentai įrodantys, jog pareiškėjas turi galimybę gauti paskolą / paskolą gavo nepateikti arba pateikti dokumentai yra išduoti nepatikimų subjektų</w:t>
            </w:r>
            <w:r w:rsidR="00DA4028" w:rsidRPr="00A26F39">
              <w:rPr>
                <w:i/>
                <w:sz w:val="20"/>
                <w:szCs w:val="20"/>
              </w:rPr>
              <w:t xml:space="preserve"> ir (ar) pateiktais dokumentais neįrodoma, kad pareiškėjui bus / yra suteikta </w:t>
            </w:r>
            <w:r w:rsidR="00AC483E" w:rsidRPr="00A26F39">
              <w:rPr>
                <w:i/>
                <w:sz w:val="20"/>
                <w:szCs w:val="20"/>
              </w:rPr>
              <w:t>pakankama lėšų</w:t>
            </w:r>
            <w:r w:rsidR="002858E6" w:rsidRPr="00A26F39">
              <w:rPr>
                <w:i/>
                <w:sz w:val="20"/>
                <w:szCs w:val="20"/>
              </w:rPr>
              <w:t xml:space="preserve">, reikalingų </w:t>
            </w:r>
            <w:r w:rsidR="002858E6" w:rsidRPr="00A26F39">
              <w:rPr>
                <w:i/>
                <w:color w:val="000000"/>
                <w:sz w:val="20"/>
                <w:szCs w:val="20"/>
              </w:rPr>
              <w:t>VP numatytoms investicijoms,</w:t>
            </w:r>
            <w:r w:rsidR="00AC483E" w:rsidRPr="00A26F39">
              <w:rPr>
                <w:i/>
                <w:sz w:val="20"/>
                <w:szCs w:val="20"/>
              </w:rPr>
              <w:t xml:space="preserve"> </w:t>
            </w:r>
            <w:r w:rsidR="002858E6" w:rsidRPr="00A26F39">
              <w:rPr>
                <w:i/>
                <w:sz w:val="20"/>
                <w:szCs w:val="20"/>
              </w:rPr>
              <w:t>paskola. Žymimas atsakymas „N/a“, jeigu prie VP neprisidedama pareiškėjo skolintomis lėšomis.</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75BDBEDA" w14:textId="77777777" w:rsidR="002F07B9" w:rsidRPr="00A26F39" w:rsidRDefault="002F07B9" w:rsidP="002F07B9">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660DD693" w14:textId="0B4FB958" w:rsidR="00324138" w:rsidRPr="00A26F39" w:rsidRDefault="002F07B9" w:rsidP="002F07B9">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3BEDB964" w14:textId="77777777" w:rsidR="00324138" w:rsidRPr="00A26F39" w:rsidRDefault="00324138" w:rsidP="00324138">
            <w:pPr>
              <w:pStyle w:val="NormalWeb"/>
              <w:spacing w:before="0" w:after="0"/>
              <w:rPr>
                <w:sz w:val="22"/>
                <w:szCs w:val="22"/>
                <w:lang w:val="lt-LT"/>
              </w:rPr>
            </w:pPr>
          </w:p>
        </w:tc>
      </w:tr>
      <w:tr w:rsidR="00324138" w:rsidRPr="00A26F39" w14:paraId="47714868" w14:textId="77777777" w:rsidTr="004067BF">
        <w:trPr>
          <w:trHeight w:val="20"/>
        </w:trPr>
        <w:tc>
          <w:tcPr>
            <w:tcW w:w="567" w:type="dxa"/>
            <w:tcBorders>
              <w:top w:val="single" w:sz="4" w:space="0" w:color="auto"/>
              <w:left w:val="single" w:sz="4" w:space="0" w:color="auto"/>
              <w:right w:val="single" w:sz="4" w:space="0" w:color="auto"/>
            </w:tcBorders>
          </w:tcPr>
          <w:p w14:paraId="4D9E0282" w14:textId="77777777" w:rsidR="00324138" w:rsidRPr="00A26F39" w:rsidRDefault="00324138"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762E4D17" w14:textId="7FC2338B" w:rsidR="00324138" w:rsidRPr="00A26F39" w:rsidRDefault="004D70E9" w:rsidP="00E73B2B">
            <w:pPr>
              <w:jc w:val="both"/>
              <w:rPr>
                <w:sz w:val="22"/>
                <w:szCs w:val="22"/>
              </w:rPr>
            </w:pPr>
            <w:r w:rsidRPr="00A26F39">
              <w:rPr>
                <w:bCs/>
                <w:sz w:val="22"/>
                <w:szCs w:val="22"/>
              </w:rPr>
              <w:t xml:space="preserve">Ar </w:t>
            </w:r>
            <w:r w:rsidR="00E73B2B" w:rsidRPr="00A26F39">
              <w:rPr>
                <w:bCs/>
                <w:sz w:val="22"/>
                <w:szCs w:val="22"/>
              </w:rPr>
              <w:t xml:space="preserve">tuo atveju, jeigu pareiškėjas prie VP įgyvendinimo prisideda </w:t>
            </w:r>
            <w:r w:rsidR="00E73B2B" w:rsidRPr="00A26F39">
              <w:rPr>
                <w:sz w:val="22"/>
                <w:szCs w:val="22"/>
              </w:rPr>
              <w:t xml:space="preserve">įnašu natūra – savanoriškais darbais, yra įvykdytos </w:t>
            </w:r>
            <w:r w:rsidR="00696CFA" w:rsidRPr="00A26F39">
              <w:rPr>
                <w:sz w:val="22"/>
                <w:szCs w:val="22"/>
              </w:rPr>
              <w:t xml:space="preserve">visos </w:t>
            </w:r>
            <w:r w:rsidR="00E73B2B" w:rsidRPr="00A26F39">
              <w:rPr>
                <w:sz w:val="22"/>
                <w:szCs w:val="22"/>
              </w:rPr>
              <w:t>VP administravimo taisyklių 32.5 papunktyje išvardintos sąlygos?</w:t>
            </w:r>
          </w:p>
          <w:p w14:paraId="41D300D4" w14:textId="74442939" w:rsidR="00902116" w:rsidRPr="00A26F39" w:rsidRDefault="00902116" w:rsidP="00734917">
            <w:pPr>
              <w:jc w:val="both"/>
              <w:rPr>
                <w:bCs/>
                <w:i/>
                <w:sz w:val="20"/>
                <w:szCs w:val="20"/>
              </w:rPr>
            </w:pPr>
            <w:r w:rsidRPr="00A26F39">
              <w:rPr>
                <w:i/>
                <w:sz w:val="20"/>
                <w:szCs w:val="20"/>
              </w:rPr>
              <w:t>(</w:t>
            </w:r>
            <w:r w:rsidR="00734917" w:rsidRPr="00A26F39">
              <w:rPr>
                <w:i/>
                <w:sz w:val="20"/>
                <w:szCs w:val="20"/>
              </w:rPr>
              <w:t xml:space="preserve">Nustatoma remiantis VP paraiškoje (pirminėje, galutinėje) ir pridedamuose dokumentuose pateikta informacija, vertintojų pirminės VP paraiškos atliktu vertinimu ir pažymimas atitinkamas atsakymas. Jeigu prie VP įgyvendinimo neprisidedama </w:t>
            </w:r>
            <w:r w:rsidR="00740EA2" w:rsidRPr="00A26F39">
              <w:rPr>
                <w:i/>
                <w:sz w:val="20"/>
                <w:szCs w:val="20"/>
              </w:rPr>
              <w:t>pareiškėjo įnašu natūra – savanoriškais darbais,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7E7F146D" w14:textId="77777777" w:rsidR="004D70E9" w:rsidRPr="00A26F39" w:rsidRDefault="004D70E9" w:rsidP="004D70E9">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56D3A96B" w14:textId="6C3F9633" w:rsidR="00324138" w:rsidRPr="00A26F39" w:rsidRDefault="004D70E9" w:rsidP="004D70E9">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11175700" w14:textId="77777777" w:rsidR="00324138" w:rsidRPr="00A26F39" w:rsidRDefault="00324138" w:rsidP="00324138">
            <w:pPr>
              <w:pStyle w:val="NormalWeb"/>
              <w:spacing w:before="0" w:after="0"/>
              <w:rPr>
                <w:sz w:val="22"/>
                <w:szCs w:val="22"/>
                <w:lang w:val="lt-LT"/>
              </w:rPr>
            </w:pPr>
          </w:p>
        </w:tc>
      </w:tr>
      <w:tr w:rsidR="00324138" w:rsidRPr="00A26F39" w14:paraId="5C68A4DC" w14:textId="77777777" w:rsidTr="004067BF">
        <w:trPr>
          <w:trHeight w:val="20"/>
        </w:trPr>
        <w:tc>
          <w:tcPr>
            <w:tcW w:w="567" w:type="dxa"/>
            <w:tcBorders>
              <w:top w:val="single" w:sz="4" w:space="0" w:color="auto"/>
              <w:left w:val="single" w:sz="4" w:space="0" w:color="auto"/>
              <w:right w:val="single" w:sz="4" w:space="0" w:color="auto"/>
            </w:tcBorders>
          </w:tcPr>
          <w:p w14:paraId="4B21391C" w14:textId="77777777" w:rsidR="00324138" w:rsidRPr="00A26F39" w:rsidRDefault="00324138"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632050DE" w14:textId="5F6CD3FC" w:rsidR="00324138" w:rsidRPr="00A26F39" w:rsidRDefault="00621609" w:rsidP="00373856">
            <w:pPr>
              <w:jc w:val="both"/>
              <w:rPr>
                <w:sz w:val="22"/>
                <w:szCs w:val="22"/>
              </w:rPr>
            </w:pPr>
            <w:r w:rsidRPr="00A26F39">
              <w:rPr>
                <w:bCs/>
                <w:sz w:val="22"/>
                <w:szCs w:val="22"/>
              </w:rPr>
              <w:t xml:space="preserve">Ar tuo atveju, jeigu </w:t>
            </w:r>
            <w:r w:rsidRPr="00A26F39">
              <w:rPr>
                <w:sz w:val="22"/>
                <w:szCs w:val="22"/>
              </w:rPr>
              <w:t>prie VP įgyvendinimo prisideda</w:t>
            </w:r>
            <w:r w:rsidR="009316D3" w:rsidRPr="00A26F39">
              <w:rPr>
                <w:sz w:val="22"/>
                <w:szCs w:val="22"/>
              </w:rPr>
              <w:t>ma</w:t>
            </w:r>
            <w:r w:rsidRPr="00A26F39">
              <w:rPr>
                <w:sz w:val="22"/>
                <w:szCs w:val="22"/>
              </w:rPr>
              <w:t xml:space="preserve"> įnašu natūra – nekilnojamuoju turtu,</w:t>
            </w:r>
            <w:r w:rsidRPr="00A26F39">
              <w:rPr>
                <w:bCs/>
                <w:sz w:val="22"/>
                <w:szCs w:val="22"/>
              </w:rPr>
              <w:t xml:space="preserve"> </w:t>
            </w:r>
            <w:r w:rsidR="00E9259A" w:rsidRPr="00A26F39">
              <w:rPr>
                <w:bCs/>
                <w:sz w:val="22"/>
                <w:szCs w:val="22"/>
              </w:rPr>
              <w:t>perleidžiant</w:t>
            </w:r>
            <w:r w:rsidR="00F77DC9" w:rsidRPr="00A26F39">
              <w:rPr>
                <w:bCs/>
                <w:sz w:val="22"/>
                <w:szCs w:val="22"/>
              </w:rPr>
              <w:t xml:space="preserve"> </w:t>
            </w:r>
            <w:r w:rsidR="00F77DC9" w:rsidRPr="00A26F39">
              <w:rPr>
                <w:sz w:val="22"/>
                <w:szCs w:val="22"/>
              </w:rPr>
              <w:t>nuosavybės teisę</w:t>
            </w:r>
            <w:r w:rsidR="009316D3" w:rsidRPr="00A26F39">
              <w:rPr>
                <w:sz w:val="22"/>
                <w:szCs w:val="22"/>
              </w:rPr>
              <w:t xml:space="preserve"> pareiškėjui</w:t>
            </w:r>
            <w:r w:rsidR="00F77DC9" w:rsidRPr="00A26F39">
              <w:rPr>
                <w:sz w:val="22"/>
                <w:szCs w:val="22"/>
              </w:rPr>
              <w:t xml:space="preserve">, </w:t>
            </w:r>
            <w:r w:rsidRPr="00A26F39">
              <w:rPr>
                <w:sz w:val="22"/>
                <w:szCs w:val="22"/>
              </w:rPr>
              <w:lastRenderedPageBreak/>
              <w:t xml:space="preserve">jungtinės veiklos sutartyje </w:t>
            </w:r>
            <w:r w:rsidR="00373856" w:rsidRPr="00A26F39">
              <w:rPr>
                <w:sz w:val="22"/>
                <w:szCs w:val="22"/>
              </w:rPr>
              <w:t>yra patvirtinta</w:t>
            </w:r>
            <w:r w:rsidRPr="00A26F39">
              <w:rPr>
                <w:sz w:val="22"/>
                <w:szCs w:val="22"/>
              </w:rPr>
              <w:t xml:space="preserve">, kad skyrus paramą </w:t>
            </w:r>
            <w:r w:rsidR="00373856" w:rsidRPr="00A26F39">
              <w:rPr>
                <w:sz w:val="22"/>
                <w:szCs w:val="22"/>
              </w:rPr>
              <w:t xml:space="preserve">VP </w:t>
            </w:r>
            <w:r w:rsidRPr="00A26F39">
              <w:rPr>
                <w:sz w:val="22"/>
                <w:szCs w:val="22"/>
              </w:rPr>
              <w:t xml:space="preserve">įgyvendinti iki </w:t>
            </w:r>
            <w:r w:rsidR="00373856" w:rsidRPr="00A26F39">
              <w:rPr>
                <w:sz w:val="22"/>
                <w:szCs w:val="22"/>
              </w:rPr>
              <w:t xml:space="preserve">VP </w:t>
            </w:r>
            <w:r w:rsidRPr="00A26F39">
              <w:rPr>
                <w:sz w:val="22"/>
                <w:szCs w:val="22"/>
              </w:rPr>
              <w:t xml:space="preserve">vykdymo sutarties pasirašymo </w:t>
            </w:r>
            <w:r w:rsidR="009316D3" w:rsidRPr="00A26F39">
              <w:rPr>
                <w:sz w:val="22"/>
                <w:szCs w:val="22"/>
              </w:rPr>
              <w:t xml:space="preserve">partneris </w:t>
            </w:r>
            <w:r w:rsidRPr="00A26F39">
              <w:rPr>
                <w:sz w:val="22"/>
                <w:szCs w:val="22"/>
              </w:rPr>
              <w:t>perleis nuosavybės teisę į nekilnojamąjį turtą, į kurį numatytos investicijos pagal</w:t>
            </w:r>
            <w:r w:rsidR="00373856" w:rsidRPr="00A26F39">
              <w:rPr>
                <w:sz w:val="22"/>
                <w:szCs w:val="22"/>
              </w:rPr>
              <w:t xml:space="preserve"> VP</w:t>
            </w:r>
            <w:r w:rsidRPr="00A26F39">
              <w:rPr>
                <w:sz w:val="22"/>
                <w:szCs w:val="22"/>
              </w:rPr>
              <w:t>, pareiškėjui</w:t>
            </w:r>
            <w:r w:rsidR="00E9259A" w:rsidRPr="00A26F39">
              <w:rPr>
                <w:sz w:val="22"/>
                <w:szCs w:val="22"/>
              </w:rPr>
              <w:t>?</w:t>
            </w:r>
          </w:p>
          <w:p w14:paraId="5498D158" w14:textId="6D582E2F" w:rsidR="00D35867" w:rsidRPr="00A26F39" w:rsidRDefault="003B46B0" w:rsidP="009316D3">
            <w:pPr>
              <w:jc w:val="both"/>
              <w:rPr>
                <w:bCs/>
                <w:i/>
                <w:sz w:val="20"/>
                <w:szCs w:val="20"/>
              </w:rPr>
            </w:pPr>
            <w:r w:rsidRPr="00A26F39">
              <w:rPr>
                <w:i/>
                <w:sz w:val="20"/>
                <w:szCs w:val="20"/>
              </w:rPr>
              <w:t>(T</w:t>
            </w:r>
            <w:r w:rsidR="00D35867" w:rsidRPr="00A26F39">
              <w:rPr>
                <w:i/>
                <w:sz w:val="20"/>
                <w:szCs w:val="20"/>
              </w:rPr>
              <w:t xml:space="preserve">aikoma, kai prie </w:t>
            </w:r>
            <w:r w:rsidRPr="00A26F39">
              <w:rPr>
                <w:i/>
                <w:sz w:val="20"/>
                <w:szCs w:val="20"/>
              </w:rPr>
              <w:t xml:space="preserve">VP </w:t>
            </w:r>
            <w:r w:rsidR="00D35867" w:rsidRPr="00A26F39">
              <w:rPr>
                <w:i/>
                <w:sz w:val="20"/>
                <w:szCs w:val="20"/>
              </w:rPr>
              <w:t>prisidedama įnašu natūra – nekilnojamuoju turtu</w:t>
            </w:r>
            <w:r w:rsidR="003A2BF2" w:rsidRPr="00A26F39">
              <w:rPr>
                <w:i/>
                <w:sz w:val="20"/>
                <w:szCs w:val="20"/>
              </w:rPr>
              <w:t>,</w:t>
            </w:r>
            <w:r w:rsidR="00D35867" w:rsidRPr="00A26F39">
              <w:rPr>
                <w:i/>
                <w:sz w:val="20"/>
                <w:szCs w:val="20"/>
              </w:rPr>
              <w:t xml:space="preserve"> perleidžiant nuosavybės teisę</w:t>
            </w:r>
            <w:r w:rsidR="009316D3" w:rsidRPr="00A26F39">
              <w:rPr>
                <w:i/>
                <w:sz w:val="20"/>
                <w:szCs w:val="20"/>
              </w:rPr>
              <w:t xml:space="preserve"> pareiškėjui</w:t>
            </w:r>
            <w:r w:rsidRPr="00A26F39">
              <w:rPr>
                <w:i/>
                <w:sz w:val="20"/>
                <w:szCs w:val="20"/>
              </w:rPr>
              <w:t xml:space="preserve">. Nustatoma pagal </w:t>
            </w:r>
            <w:r w:rsidR="0073576B" w:rsidRPr="00A26F39">
              <w:rPr>
                <w:i/>
                <w:sz w:val="20"/>
                <w:szCs w:val="20"/>
              </w:rPr>
              <w:t xml:space="preserve">jungtinės veiklos sutartyje pateiktą informaciją ir pažymimas atitinkamas atsakymas. Jeigu prie VP neprisidedama įnašu natūra – nekilnojamuoju turtu arba prisidedama </w:t>
            </w:r>
            <w:r w:rsidR="006B53D7" w:rsidRPr="00A26F39">
              <w:rPr>
                <w:i/>
                <w:sz w:val="20"/>
                <w:szCs w:val="20"/>
              </w:rPr>
              <w:t>kitaip</w:t>
            </w:r>
            <w:r w:rsidR="00341F0F" w:rsidRPr="00A26F39">
              <w:rPr>
                <w:i/>
                <w:sz w:val="20"/>
                <w:szCs w:val="20"/>
              </w:rPr>
              <w:t xml:space="preserve"> nei perleidžiant nuosavybės teisę į nekilnojamąjį turtą, kaip nurodyta VP administravimo taisyklių 32.6 papunktyje, žymimas atsakymas „N/a“.</w:t>
            </w:r>
            <w:r w:rsidR="00D35867" w:rsidRPr="00A26F39">
              <w:rPr>
                <w:i/>
                <w:sz w:val="20"/>
                <w:szCs w:val="20"/>
              </w:rPr>
              <w:t>)</w:t>
            </w:r>
          </w:p>
        </w:tc>
        <w:tc>
          <w:tcPr>
            <w:tcW w:w="1701" w:type="dxa"/>
            <w:tcBorders>
              <w:left w:val="single" w:sz="4" w:space="0" w:color="auto"/>
              <w:right w:val="single" w:sz="4" w:space="0" w:color="auto"/>
            </w:tcBorders>
            <w:shd w:val="clear" w:color="auto" w:fill="auto"/>
            <w:vAlign w:val="center"/>
          </w:tcPr>
          <w:p w14:paraId="79CDC5E8" w14:textId="77777777" w:rsidR="00A431E5" w:rsidRPr="00A26F39" w:rsidRDefault="00A431E5" w:rsidP="00A431E5">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05A40593" w14:textId="662E4AB1" w:rsidR="00324138" w:rsidRPr="00A26F39" w:rsidRDefault="00A431E5" w:rsidP="00A431E5">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00767B66" w14:textId="77777777" w:rsidR="00324138" w:rsidRPr="00A26F39" w:rsidRDefault="00324138" w:rsidP="00324138">
            <w:pPr>
              <w:pStyle w:val="NormalWeb"/>
              <w:spacing w:before="0" w:after="0"/>
              <w:rPr>
                <w:sz w:val="22"/>
                <w:szCs w:val="22"/>
                <w:lang w:val="lt-LT"/>
              </w:rPr>
            </w:pPr>
          </w:p>
        </w:tc>
      </w:tr>
      <w:tr w:rsidR="00A431E5" w:rsidRPr="00A26F39" w14:paraId="09B01195" w14:textId="77777777" w:rsidTr="004067BF">
        <w:trPr>
          <w:trHeight w:val="20"/>
        </w:trPr>
        <w:tc>
          <w:tcPr>
            <w:tcW w:w="567" w:type="dxa"/>
            <w:tcBorders>
              <w:top w:val="single" w:sz="4" w:space="0" w:color="auto"/>
              <w:left w:val="single" w:sz="4" w:space="0" w:color="auto"/>
              <w:right w:val="single" w:sz="4" w:space="0" w:color="auto"/>
            </w:tcBorders>
          </w:tcPr>
          <w:p w14:paraId="55BAFB74" w14:textId="77777777" w:rsidR="00A431E5" w:rsidRPr="00A26F39" w:rsidRDefault="00A431E5"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A07E3DB" w14:textId="0550A883" w:rsidR="00A431E5" w:rsidRPr="00A26F39" w:rsidRDefault="00831978" w:rsidP="00085B45">
            <w:pPr>
              <w:jc w:val="both"/>
              <w:rPr>
                <w:sz w:val="22"/>
                <w:szCs w:val="22"/>
              </w:rPr>
            </w:pPr>
            <w:r w:rsidRPr="00A26F39">
              <w:rPr>
                <w:bCs/>
                <w:sz w:val="22"/>
                <w:szCs w:val="22"/>
              </w:rPr>
              <w:t xml:space="preserve">Ar tuo atveju, jeigu </w:t>
            </w:r>
            <w:r w:rsidRPr="00A26F39">
              <w:rPr>
                <w:sz w:val="22"/>
                <w:szCs w:val="22"/>
              </w:rPr>
              <w:t>prie VP įgyvendinimo prisideda</w:t>
            </w:r>
            <w:r w:rsidR="00D93062" w:rsidRPr="00A26F39">
              <w:rPr>
                <w:sz w:val="22"/>
                <w:szCs w:val="22"/>
              </w:rPr>
              <w:t>ma</w:t>
            </w:r>
            <w:r w:rsidRPr="00A26F39">
              <w:rPr>
                <w:sz w:val="22"/>
                <w:szCs w:val="22"/>
              </w:rPr>
              <w:t xml:space="preserve"> įnašu natūra – nekilnojamuoju turtu,</w:t>
            </w:r>
            <w:r w:rsidRPr="00A26F39">
              <w:rPr>
                <w:bCs/>
                <w:sz w:val="22"/>
                <w:szCs w:val="22"/>
              </w:rPr>
              <w:t xml:space="preserve"> perleidžiant </w:t>
            </w:r>
            <w:r w:rsidRPr="00A26F39">
              <w:rPr>
                <w:sz w:val="22"/>
                <w:szCs w:val="22"/>
              </w:rPr>
              <w:t>nuosavybės teisę</w:t>
            </w:r>
            <w:r w:rsidR="00D93062" w:rsidRPr="00A26F39">
              <w:rPr>
                <w:sz w:val="22"/>
                <w:szCs w:val="22"/>
              </w:rPr>
              <w:t xml:space="preserve"> pareiškėjui</w:t>
            </w:r>
            <w:r w:rsidR="005F1B56" w:rsidRPr="00A26F39">
              <w:rPr>
                <w:sz w:val="22"/>
                <w:szCs w:val="22"/>
              </w:rPr>
              <w:t xml:space="preserve">, </w:t>
            </w:r>
            <w:r w:rsidR="00085B45" w:rsidRPr="00A26F39">
              <w:rPr>
                <w:sz w:val="22"/>
                <w:szCs w:val="22"/>
              </w:rPr>
              <w:t xml:space="preserve">VP </w:t>
            </w:r>
            <w:r w:rsidR="005F1B56" w:rsidRPr="00A26F39">
              <w:rPr>
                <w:sz w:val="22"/>
                <w:szCs w:val="22"/>
              </w:rPr>
              <w:t xml:space="preserve">partneris, perleidžiantis nuosavybės teisę į nekilnojamąjį turtą, ir pareiškėjas, priimantis nuosavybės teisę į nekilnojamąjį turtą, </w:t>
            </w:r>
            <w:r w:rsidR="00085B45" w:rsidRPr="00A26F39">
              <w:rPr>
                <w:sz w:val="22"/>
                <w:szCs w:val="22"/>
              </w:rPr>
              <w:t xml:space="preserve">nėra </w:t>
            </w:r>
            <w:r w:rsidR="005F1B56" w:rsidRPr="00A26F39">
              <w:rPr>
                <w:sz w:val="22"/>
                <w:szCs w:val="22"/>
              </w:rPr>
              <w:t xml:space="preserve">susiję asmenys </w:t>
            </w:r>
            <w:r w:rsidR="00085B45" w:rsidRPr="00A26F39">
              <w:rPr>
                <w:sz w:val="22"/>
                <w:szCs w:val="22"/>
              </w:rPr>
              <w:t>VP administravimo taisyklių 32.6.1.1 papunktyje nurodytais aspektais?</w:t>
            </w:r>
          </w:p>
          <w:p w14:paraId="014D752D" w14:textId="4B36F10B" w:rsidR="000B0962" w:rsidRPr="00A26F39" w:rsidRDefault="000B0962" w:rsidP="004E68ED">
            <w:pPr>
              <w:jc w:val="both"/>
              <w:rPr>
                <w:bCs/>
                <w:i/>
                <w:sz w:val="20"/>
                <w:szCs w:val="20"/>
              </w:rPr>
            </w:pPr>
            <w:r w:rsidRPr="00A26F39">
              <w:rPr>
                <w:i/>
                <w:sz w:val="20"/>
                <w:szCs w:val="20"/>
              </w:rPr>
              <w:t>(Taikoma, kai prie VP prisidedama įnašu natūra – nekilnojamuoju turtu</w:t>
            </w:r>
            <w:r w:rsidR="003A2BF2" w:rsidRPr="00A26F39">
              <w:rPr>
                <w:i/>
                <w:sz w:val="20"/>
                <w:szCs w:val="20"/>
              </w:rPr>
              <w:t>,</w:t>
            </w:r>
            <w:r w:rsidRPr="00A26F39">
              <w:rPr>
                <w:i/>
                <w:sz w:val="20"/>
                <w:szCs w:val="20"/>
              </w:rPr>
              <w:t xml:space="preserve"> perleidžiant nuosavybės teisę</w:t>
            </w:r>
            <w:r w:rsidR="004E68ED" w:rsidRPr="00A26F39">
              <w:rPr>
                <w:i/>
                <w:sz w:val="20"/>
                <w:szCs w:val="20"/>
              </w:rPr>
              <w:t xml:space="preserve"> pareiškėjui</w:t>
            </w:r>
            <w:r w:rsidRPr="00A26F39">
              <w:rPr>
                <w:i/>
                <w:sz w:val="20"/>
                <w:szCs w:val="20"/>
              </w:rPr>
              <w:t>.</w:t>
            </w:r>
            <w:r w:rsidR="00DD42A2" w:rsidRPr="00A26F39">
              <w:rPr>
                <w:i/>
                <w:sz w:val="20"/>
                <w:szCs w:val="20"/>
              </w:rPr>
              <w:t xml:space="preserve"> </w:t>
            </w:r>
            <w:r w:rsidR="0047247E" w:rsidRPr="00A26F39">
              <w:rPr>
                <w:i/>
                <w:sz w:val="20"/>
                <w:szCs w:val="20"/>
              </w:rPr>
              <w:t xml:space="preserve">VP </w:t>
            </w:r>
            <w:r w:rsidR="00DD42A2" w:rsidRPr="00A26F39">
              <w:rPr>
                <w:i/>
                <w:sz w:val="20"/>
                <w:szCs w:val="20"/>
              </w:rPr>
              <w:t xml:space="preserve">partneris, perleidžiantis nuosavybės teisę į nekilnojamąjį turtą, ir pareiškėjas, priimantis nuosavybės teisę į nekilnojamąjį turtą, negali būti susiję asmenys šiais aspektais: institucinio pavaldumo (taikoma viešiesiems juridiniams asmenims, kurių veikla </w:t>
            </w:r>
            <w:r w:rsidR="00DD42A2" w:rsidRPr="00A26F39">
              <w:rPr>
                <w:i/>
                <w:color w:val="000000"/>
                <w:sz w:val="20"/>
                <w:szCs w:val="20"/>
              </w:rPr>
              <w:t>finansuojama iš Lietuvos Respublikos valstybės ir (arba) savivaldybių biudžetų, ir šių asmenų valdomoms įmonėms)</w:t>
            </w:r>
            <w:r w:rsidR="00DD42A2" w:rsidRPr="00A26F39">
              <w:rPr>
                <w:i/>
                <w:sz w:val="20"/>
                <w:szCs w:val="20"/>
              </w:rPr>
              <w:t>, giminystės (taikoma fiziniams asmenims-artimiesiems giminaičiams, kaip tai apibrėžta Lietuvos Respublikos civilinio kodekso 3.135 straipsnyje) ir įmonių susietumo (taikoma labai mažoms, mažoms ir vidutinėms įmonėms, kaip numatyta Lietuvos Respublikos smulkiojo ir vidutinio</w:t>
            </w:r>
            <w:r w:rsidR="003D617B" w:rsidRPr="00A26F39">
              <w:rPr>
                <w:i/>
                <w:sz w:val="20"/>
                <w:szCs w:val="20"/>
              </w:rPr>
              <w:t xml:space="preserve"> verslo plėtros įstatymo 2 straipsnio </w:t>
            </w:r>
            <w:r w:rsidR="00DD42A2" w:rsidRPr="00A26F39">
              <w:rPr>
                <w:i/>
                <w:sz w:val="20"/>
                <w:szCs w:val="20"/>
              </w:rPr>
              <w:t xml:space="preserve">12 </w:t>
            </w:r>
            <w:r w:rsidR="003D617B" w:rsidRPr="00A26F39">
              <w:rPr>
                <w:i/>
                <w:sz w:val="20"/>
                <w:szCs w:val="20"/>
              </w:rPr>
              <w:t>dalyje</w:t>
            </w:r>
            <w:r w:rsidR="00DD42A2" w:rsidRPr="00A26F39">
              <w:rPr>
                <w:i/>
                <w:sz w:val="20"/>
                <w:szCs w:val="20"/>
              </w:rPr>
              <w:t xml:space="preserve">). Asmenų susietumas vertinamas pagal jungtinės veiklos sutartyje, Įmonių susietumo deklaracijoje ir viešuosiuose registruose esančius </w:t>
            </w:r>
            <w:r w:rsidR="007B08A2" w:rsidRPr="00A26F39">
              <w:rPr>
                <w:i/>
                <w:sz w:val="20"/>
                <w:szCs w:val="20"/>
              </w:rPr>
              <w:t>duomenis.</w:t>
            </w:r>
            <w:r w:rsidR="003E62F6" w:rsidRPr="00A26F39">
              <w:rPr>
                <w:i/>
                <w:sz w:val="20"/>
                <w:szCs w:val="20"/>
              </w:rPr>
              <w:t xml:space="preserve"> Esant poreikiui, vadovaujantis VP administravimo taisyklių </w:t>
            </w:r>
            <w:r w:rsidR="003E62F6" w:rsidRPr="00A26F39">
              <w:rPr>
                <w:i/>
                <w:color w:val="000000"/>
                <w:sz w:val="20"/>
                <w:szCs w:val="20"/>
              </w:rPr>
              <w:t>138.6 papunkčiu</w:t>
            </w:r>
            <w:r w:rsidR="006C173E" w:rsidRPr="00A26F39">
              <w:rPr>
                <w:i/>
                <w:color w:val="000000"/>
                <w:sz w:val="20"/>
                <w:szCs w:val="20"/>
              </w:rPr>
              <w:t>,</w:t>
            </w:r>
            <w:r w:rsidR="003E62F6" w:rsidRPr="00A26F39">
              <w:rPr>
                <w:i/>
                <w:color w:val="000000"/>
                <w:sz w:val="20"/>
                <w:szCs w:val="20"/>
              </w:rPr>
              <w:t xml:space="preserve"> gali būti kreipiamasi į Agentūrą dėl viešuosiuose registruose esančios informacijos, reikalingos  VP paraiškai įvertinti, pateikimo.</w:t>
            </w:r>
            <w:r w:rsidR="00024599" w:rsidRPr="00A26F39">
              <w:rPr>
                <w:i/>
                <w:color w:val="000000"/>
                <w:sz w:val="20"/>
                <w:szCs w:val="20"/>
              </w:rPr>
              <w:t xml:space="preserve"> Žymimas atsakymas „Taip“, jeigu išnagrinėjus informaciją nustatoma, kad VP partneris ir pareiškėjas nėra susiję asmenys aukščiau šio punkto instrukcijoje nurodytais aspektais. Žymimas atsakymas „Ne“, jeigu nustatoma, kad yra susiję</w:t>
            </w:r>
            <w:r w:rsidR="00532302" w:rsidRPr="00A26F39">
              <w:rPr>
                <w:i/>
                <w:color w:val="000000"/>
                <w:sz w:val="20"/>
                <w:szCs w:val="20"/>
              </w:rPr>
              <w:t xml:space="preserve">. </w:t>
            </w:r>
            <w:r w:rsidR="00532302" w:rsidRPr="00A26F39">
              <w:rPr>
                <w:i/>
                <w:sz w:val="20"/>
                <w:szCs w:val="20"/>
              </w:rPr>
              <w:t xml:space="preserve">Jeigu prie VP neprisidedama </w:t>
            </w:r>
            <w:r w:rsidR="00A60D1F" w:rsidRPr="00A26F39">
              <w:rPr>
                <w:i/>
                <w:sz w:val="20"/>
                <w:szCs w:val="20"/>
              </w:rPr>
              <w:t xml:space="preserve">partnerio </w:t>
            </w:r>
            <w:r w:rsidR="00532302" w:rsidRPr="00A26F39">
              <w:rPr>
                <w:i/>
                <w:sz w:val="20"/>
                <w:szCs w:val="20"/>
              </w:rPr>
              <w:t>įnašu natūra – nekilnojam</w:t>
            </w:r>
            <w:r w:rsidR="006B53D7" w:rsidRPr="00A26F39">
              <w:rPr>
                <w:i/>
                <w:sz w:val="20"/>
                <w:szCs w:val="20"/>
              </w:rPr>
              <w:t>uoju turtu arba prisidedama kitaip</w:t>
            </w:r>
            <w:r w:rsidR="00532302" w:rsidRPr="00A26F39">
              <w:rPr>
                <w:i/>
                <w:sz w:val="20"/>
                <w:szCs w:val="20"/>
              </w:rPr>
              <w:t xml:space="preserve"> nei perleidžiant nuosavybės teisę į nekilnojamąjį turtą, kaip nurodyta VP administravimo taisyklių 32.6 papunktyje,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2CDAAD00" w14:textId="77777777" w:rsidR="009E7999" w:rsidRPr="00A26F39" w:rsidRDefault="009E7999" w:rsidP="009E7999">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1394DF45" w14:textId="5C2B97B7" w:rsidR="00A431E5" w:rsidRPr="00A26F39" w:rsidRDefault="009E7999" w:rsidP="009E7999">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51461C14" w14:textId="77777777" w:rsidR="00A431E5" w:rsidRPr="00A26F39" w:rsidRDefault="00A431E5" w:rsidP="00324138">
            <w:pPr>
              <w:pStyle w:val="NormalWeb"/>
              <w:spacing w:before="0" w:after="0"/>
              <w:rPr>
                <w:sz w:val="22"/>
                <w:szCs w:val="22"/>
                <w:lang w:val="lt-LT"/>
              </w:rPr>
            </w:pPr>
          </w:p>
        </w:tc>
      </w:tr>
      <w:tr w:rsidR="004E68ED" w:rsidRPr="00A26F39" w14:paraId="36643D0D" w14:textId="77777777" w:rsidTr="004067BF">
        <w:trPr>
          <w:trHeight w:val="20"/>
        </w:trPr>
        <w:tc>
          <w:tcPr>
            <w:tcW w:w="567" w:type="dxa"/>
            <w:tcBorders>
              <w:top w:val="single" w:sz="4" w:space="0" w:color="auto"/>
              <w:left w:val="single" w:sz="4" w:space="0" w:color="auto"/>
              <w:right w:val="single" w:sz="4" w:space="0" w:color="auto"/>
            </w:tcBorders>
          </w:tcPr>
          <w:p w14:paraId="6D1C8903" w14:textId="77777777" w:rsidR="004E68ED" w:rsidRPr="00A26F39" w:rsidRDefault="004E68ED"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5476FB99" w14:textId="77777777" w:rsidR="004E68ED" w:rsidRPr="00A26F39" w:rsidRDefault="004E68ED" w:rsidP="004E68ED">
            <w:pPr>
              <w:jc w:val="both"/>
              <w:rPr>
                <w:sz w:val="22"/>
                <w:szCs w:val="22"/>
              </w:rPr>
            </w:pPr>
            <w:r w:rsidRPr="00A26F39">
              <w:rPr>
                <w:bCs/>
                <w:sz w:val="22"/>
                <w:szCs w:val="22"/>
              </w:rPr>
              <w:t xml:space="preserve">Ar tuo atveju, jeigu </w:t>
            </w:r>
            <w:r w:rsidRPr="00A26F39">
              <w:rPr>
                <w:sz w:val="22"/>
                <w:szCs w:val="22"/>
              </w:rPr>
              <w:t>prie VP įgyvendinimo prisidedama įnašu natūra – nekilnojamuoju turtu,</w:t>
            </w:r>
            <w:r w:rsidRPr="00A26F39">
              <w:rPr>
                <w:bCs/>
                <w:sz w:val="22"/>
                <w:szCs w:val="22"/>
              </w:rPr>
              <w:t xml:space="preserve"> perleidžiant </w:t>
            </w:r>
            <w:r w:rsidRPr="00A26F39">
              <w:rPr>
                <w:sz w:val="22"/>
                <w:szCs w:val="22"/>
              </w:rPr>
              <w:t>nuosavybės teisę pareiškėjui, VP teikiantis pareiškėjas yra viešasis juridinis asmuo?</w:t>
            </w:r>
          </w:p>
          <w:p w14:paraId="7AC13105" w14:textId="6D2A3BC6" w:rsidR="004E68ED" w:rsidRPr="00A26F39" w:rsidRDefault="004E68ED" w:rsidP="004E68ED">
            <w:pPr>
              <w:jc w:val="both"/>
              <w:rPr>
                <w:bCs/>
                <w:sz w:val="22"/>
                <w:szCs w:val="22"/>
              </w:rPr>
            </w:pPr>
            <w:r w:rsidRPr="00A26F39">
              <w:rPr>
                <w:bCs/>
                <w:i/>
                <w:sz w:val="20"/>
                <w:szCs w:val="20"/>
              </w:rPr>
              <w:t>(</w:t>
            </w:r>
            <w:r w:rsidRPr="00A26F39">
              <w:rPr>
                <w:i/>
                <w:sz w:val="20"/>
                <w:szCs w:val="20"/>
              </w:rPr>
              <w:t xml:space="preserve">Nustatoma pagal </w:t>
            </w:r>
            <w:r w:rsidRPr="00A26F39">
              <w:rPr>
                <w:i/>
                <w:sz w:val="20"/>
              </w:rPr>
              <w:t xml:space="preserve">juridinio asmens įstatus arba kitus dokumentus, kuriuos įstatams prilygina Lietuvos Respublikos civilinis kodeksas, </w:t>
            </w:r>
            <w:r w:rsidRPr="00A26F39">
              <w:rPr>
                <w:i/>
                <w:sz w:val="20"/>
                <w:szCs w:val="20"/>
              </w:rPr>
              <w:t xml:space="preserve">VĮ Registrų centro Juridinių asmenų registre </w:t>
            </w:r>
            <w:r w:rsidRPr="00A26F39">
              <w:rPr>
                <w:i/>
                <w:sz w:val="20"/>
              </w:rPr>
              <w:t xml:space="preserve">esančius duomenis </w:t>
            </w:r>
            <w:r w:rsidRPr="00A26F39">
              <w:rPr>
                <w:i/>
                <w:sz w:val="20"/>
                <w:szCs w:val="20"/>
              </w:rPr>
              <w:t>ir pažymimas atitinkamas atsakymas. Jeigu prie VP neprisidedama įnašu natūra – nekilnojamuoju turtu arba prisidedama kitaip nei perleidžiant nuosavybės teisę į nekilnojamąjį turtą, kaip nurodyta VP administravimo taisyklių 32.6 papunktyje, žymimas atsakymas „N/a“.</w:t>
            </w:r>
            <w:r w:rsidRPr="00A26F39">
              <w:rPr>
                <w:bCs/>
                <w:i/>
                <w:sz w:val="20"/>
                <w:szCs w:val="20"/>
              </w:rPr>
              <w:t>)</w:t>
            </w:r>
          </w:p>
        </w:tc>
        <w:tc>
          <w:tcPr>
            <w:tcW w:w="1701" w:type="dxa"/>
            <w:tcBorders>
              <w:left w:val="single" w:sz="4" w:space="0" w:color="auto"/>
              <w:right w:val="single" w:sz="4" w:space="0" w:color="auto"/>
            </w:tcBorders>
            <w:shd w:val="clear" w:color="auto" w:fill="auto"/>
            <w:vAlign w:val="center"/>
          </w:tcPr>
          <w:p w14:paraId="184A0D16" w14:textId="77777777" w:rsidR="004E68ED" w:rsidRPr="00A26F39" w:rsidRDefault="004E68ED" w:rsidP="004E68ED">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6082939C" w14:textId="6BE4B099" w:rsidR="004E68ED" w:rsidRPr="00A26F39" w:rsidRDefault="004E68ED" w:rsidP="004E68ED">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0C65BF30" w14:textId="77777777" w:rsidR="004E68ED" w:rsidRPr="00A26F39" w:rsidRDefault="004E68ED" w:rsidP="00324138">
            <w:pPr>
              <w:pStyle w:val="NormalWeb"/>
              <w:spacing w:before="0" w:after="0"/>
              <w:rPr>
                <w:sz w:val="22"/>
                <w:szCs w:val="22"/>
                <w:lang w:val="lt-LT"/>
              </w:rPr>
            </w:pPr>
          </w:p>
        </w:tc>
      </w:tr>
      <w:tr w:rsidR="00D420AC" w:rsidRPr="00A26F39" w14:paraId="4CE549FC" w14:textId="77777777" w:rsidTr="004067BF">
        <w:trPr>
          <w:trHeight w:val="20"/>
        </w:trPr>
        <w:tc>
          <w:tcPr>
            <w:tcW w:w="567" w:type="dxa"/>
            <w:tcBorders>
              <w:top w:val="single" w:sz="4" w:space="0" w:color="auto"/>
              <w:left w:val="single" w:sz="4" w:space="0" w:color="auto"/>
              <w:right w:val="single" w:sz="4" w:space="0" w:color="auto"/>
            </w:tcBorders>
          </w:tcPr>
          <w:p w14:paraId="15153B0F" w14:textId="77777777" w:rsidR="00D420AC" w:rsidRPr="00A26F39" w:rsidRDefault="00D420AC"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50A0FC06" w14:textId="35CF7710" w:rsidR="00D420AC" w:rsidRPr="00A26F39" w:rsidRDefault="00B91316" w:rsidP="00B82946">
            <w:pPr>
              <w:jc w:val="both"/>
              <w:rPr>
                <w:sz w:val="22"/>
                <w:szCs w:val="22"/>
              </w:rPr>
            </w:pPr>
            <w:r w:rsidRPr="00A26F39">
              <w:rPr>
                <w:bCs/>
                <w:sz w:val="22"/>
                <w:szCs w:val="22"/>
              </w:rPr>
              <w:t xml:space="preserve">Ar tuo atveju, jeigu </w:t>
            </w:r>
            <w:r w:rsidRPr="00A26F39">
              <w:rPr>
                <w:sz w:val="22"/>
                <w:szCs w:val="22"/>
              </w:rPr>
              <w:t>prie VP įgyvendinimo prisideda</w:t>
            </w:r>
            <w:r w:rsidR="004E68ED" w:rsidRPr="00A26F39">
              <w:rPr>
                <w:sz w:val="22"/>
                <w:szCs w:val="22"/>
              </w:rPr>
              <w:t>ma</w:t>
            </w:r>
            <w:r w:rsidRPr="00A26F39">
              <w:rPr>
                <w:sz w:val="22"/>
                <w:szCs w:val="22"/>
              </w:rPr>
              <w:t xml:space="preserve"> įnašu natūra – nekilnojamuoju turtu, </w:t>
            </w:r>
            <w:r w:rsidR="006B309A" w:rsidRPr="00A26F39">
              <w:rPr>
                <w:sz w:val="22"/>
                <w:szCs w:val="22"/>
              </w:rPr>
              <w:t>pa</w:t>
            </w:r>
            <w:r w:rsidRPr="00A26F39">
              <w:rPr>
                <w:sz w:val="22"/>
                <w:szCs w:val="22"/>
              </w:rPr>
              <w:t>keičiant nekilnojamojo turto paskirtį,</w:t>
            </w:r>
            <w:r w:rsidR="00AF72D2" w:rsidRPr="00A26F39">
              <w:rPr>
                <w:sz w:val="22"/>
                <w:szCs w:val="22"/>
              </w:rPr>
              <w:t xml:space="preserve"> nekilnojamasis turtas, į kurį </w:t>
            </w:r>
            <w:r w:rsidR="00094503" w:rsidRPr="00A26F39">
              <w:rPr>
                <w:sz w:val="22"/>
                <w:szCs w:val="22"/>
              </w:rPr>
              <w:t xml:space="preserve">VP </w:t>
            </w:r>
            <w:r w:rsidR="00AF72D2" w:rsidRPr="00A26F39">
              <w:rPr>
                <w:sz w:val="22"/>
                <w:szCs w:val="22"/>
              </w:rPr>
              <w:t>numatytos investicijos, yra negyvenamasis pastatas ir nuosavybės teise priklauso pareiškėjams – viešiesiems juridiniams asmenims ir (arba)  valstybei ir (arba) savivaldybėms</w:t>
            </w:r>
            <w:r w:rsidR="00B82946" w:rsidRPr="00A26F39">
              <w:rPr>
                <w:sz w:val="22"/>
                <w:szCs w:val="22"/>
              </w:rPr>
              <w:t>?</w:t>
            </w:r>
          </w:p>
          <w:p w14:paraId="6A8760B9" w14:textId="7F66BE3A" w:rsidR="00B82946" w:rsidRPr="00A26F39" w:rsidRDefault="00B82946" w:rsidP="009E39D2">
            <w:pPr>
              <w:jc w:val="both"/>
              <w:rPr>
                <w:bCs/>
                <w:i/>
                <w:sz w:val="22"/>
                <w:szCs w:val="22"/>
              </w:rPr>
            </w:pPr>
            <w:r w:rsidRPr="00A26F39">
              <w:rPr>
                <w:i/>
                <w:sz w:val="22"/>
                <w:szCs w:val="22"/>
              </w:rPr>
              <w:t>(</w:t>
            </w:r>
            <w:r w:rsidR="006B309A" w:rsidRPr="00A26F39">
              <w:rPr>
                <w:i/>
                <w:sz w:val="20"/>
                <w:szCs w:val="20"/>
              </w:rPr>
              <w:t>Taikoma, kai prie VP prisidedama įnašu natūra – nekilnojamuoju turtu</w:t>
            </w:r>
            <w:r w:rsidR="003A2BF2" w:rsidRPr="00A26F39">
              <w:rPr>
                <w:i/>
                <w:sz w:val="20"/>
                <w:szCs w:val="20"/>
              </w:rPr>
              <w:t>,</w:t>
            </w:r>
            <w:r w:rsidR="006B309A" w:rsidRPr="00A26F39">
              <w:rPr>
                <w:i/>
                <w:sz w:val="20"/>
                <w:szCs w:val="20"/>
              </w:rPr>
              <w:t xml:space="preserve"> pakeičiant nekilnojamojo turto paskirtį. </w:t>
            </w:r>
            <w:r w:rsidR="00A94C00" w:rsidRPr="00A26F39">
              <w:rPr>
                <w:i/>
                <w:sz w:val="20"/>
                <w:szCs w:val="20"/>
              </w:rPr>
              <w:t xml:space="preserve">Nustatoma pagal </w:t>
            </w:r>
            <w:r w:rsidR="00A94C00" w:rsidRPr="00A26F39">
              <w:rPr>
                <w:i/>
                <w:color w:val="000000"/>
                <w:sz w:val="20"/>
                <w:szCs w:val="20"/>
              </w:rPr>
              <w:t>VĮ Registrų cen</w:t>
            </w:r>
            <w:r w:rsidR="000F300F" w:rsidRPr="00A26F39">
              <w:rPr>
                <w:i/>
                <w:color w:val="000000"/>
                <w:sz w:val="20"/>
                <w:szCs w:val="20"/>
              </w:rPr>
              <w:t xml:space="preserve">tro </w:t>
            </w:r>
            <w:r w:rsidR="000F300F" w:rsidRPr="00A26F39">
              <w:rPr>
                <w:i/>
                <w:color w:val="000000"/>
                <w:sz w:val="20"/>
                <w:szCs w:val="20"/>
              </w:rPr>
              <w:lastRenderedPageBreak/>
              <w:t xml:space="preserve">Nekilnojamojo turto registro </w:t>
            </w:r>
            <w:r w:rsidR="00A94C00" w:rsidRPr="00A26F39">
              <w:rPr>
                <w:i/>
                <w:color w:val="000000"/>
                <w:sz w:val="20"/>
                <w:szCs w:val="20"/>
              </w:rPr>
              <w:t>duomenis</w:t>
            </w:r>
            <w:r w:rsidR="007A5B9B" w:rsidRPr="00A26F39">
              <w:rPr>
                <w:i/>
                <w:color w:val="000000"/>
                <w:sz w:val="20"/>
                <w:szCs w:val="20"/>
              </w:rPr>
              <w:t>,</w:t>
            </w:r>
            <w:r w:rsidR="00A94C00" w:rsidRPr="00A26F39">
              <w:rPr>
                <w:i/>
                <w:color w:val="000000"/>
                <w:sz w:val="20"/>
                <w:szCs w:val="20"/>
              </w:rPr>
              <w:t xml:space="preserve"> </w:t>
            </w:r>
            <w:r w:rsidR="007A5B9B" w:rsidRPr="00A26F39">
              <w:rPr>
                <w:i/>
                <w:color w:val="000000"/>
                <w:sz w:val="20"/>
                <w:szCs w:val="20"/>
              </w:rPr>
              <w:t xml:space="preserve">pagal poreikį kitus papildomus dokumentus, </w:t>
            </w:r>
            <w:r w:rsidR="00A94C00" w:rsidRPr="00A26F39">
              <w:rPr>
                <w:i/>
                <w:color w:val="000000"/>
                <w:sz w:val="20"/>
                <w:szCs w:val="20"/>
              </w:rPr>
              <w:t xml:space="preserve">ir pažymimas atitinkamas atsakymas. </w:t>
            </w:r>
            <w:r w:rsidR="00A94C00" w:rsidRPr="00A26F39">
              <w:rPr>
                <w:i/>
                <w:sz w:val="20"/>
                <w:szCs w:val="20"/>
              </w:rPr>
              <w:t xml:space="preserve">Jeigu prie VP neprisidedama įnašu natūra – nekilnojamuoju turtu arba prisidedama </w:t>
            </w:r>
            <w:r w:rsidR="006B53D7" w:rsidRPr="00A26F39">
              <w:rPr>
                <w:i/>
                <w:sz w:val="20"/>
                <w:szCs w:val="20"/>
              </w:rPr>
              <w:t>kitaip</w:t>
            </w:r>
            <w:r w:rsidR="00A94C00" w:rsidRPr="00A26F39">
              <w:rPr>
                <w:i/>
                <w:sz w:val="20"/>
                <w:szCs w:val="20"/>
              </w:rPr>
              <w:t xml:space="preserve"> nei pakeičiant nekilnojamojo turto paskirtį, kaip nurodyta VP administravimo taisyklių 32.6 papunktyje, žymimas atsakymas „N/a“.</w:t>
            </w:r>
            <w:r w:rsidRPr="00A26F39">
              <w:rPr>
                <w:i/>
                <w:sz w:val="22"/>
                <w:szCs w:val="22"/>
              </w:rPr>
              <w:t>)</w:t>
            </w:r>
          </w:p>
        </w:tc>
        <w:tc>
          <w:tcPr>
            <w:tcW w:w="1701" w:type="dxa"/>
            <w:tcBorders>
              <w:left w:val="single" w:sz="4" w:space="0" w:color="auto"/>
              <w:right w:val="single" w:sz="4" w:space="0" w:color="auto"/>
            </w:tcBorders>
            <w:shd w:val="clear" w:color="auto" w:fill="auto"/>
            <w:vAlign w:val="center"/>
          </w:tcPr>
          <w:p w14:paraId="7AB545C7" w14:textId="77777777" w:rsidR="00420E8E" w:rsidRPr="00A26F39" w:rsidRDefault="00420E8E" w:rsidP="00420E8E">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669694D6" w14:textId="1742D4BD" w:rsidR="00D420AC" w:rsidRPr="00A26F39" w:rsidRDefault="00420E8E" w:rsidP="00420E8E">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39D8CAB5" w14:textId="77777777" w:rsidR="00D420AC" w:rsidRPr="00A26F39" w:rsidRDefault="00D420AC" w:rsidP="00324138">
            <w:pPr>
              <w:pStyle w:val="NormalWeb"/>
              <w:spacing w:before="0" w:after="0"/>
              <w:rPr>
                <w:sz w:val="22"/>
                <w:szCs w:val="22"/>
                <w:lang w:val="lt-LT"/>
              </w:rPr>
            </w:pPr>
          </w:p>
        </w:tc>
      </w:tr>
      <w:tr w:rsidR="009157B4" w:rsidRPr="00A26F39" w14:paraId="5D7114BC" w14:textId="77777777" w:rsidTr="004067BF">
        <w:trPr>
          <w:trHeight w:val="20"/>
        </w:trPr>
        <w:tc>
          <w:tcPr>
            <w:tcW w:w="567" w:type="dxa"/>
            <w:tcBorders>
              <w:top w:val="single" w:sz="4" w:space="0" w:color="auto"/>
              <w:left w:val="single" w:sz="4" w:space="0" w:color="auto"/>
              <w:right w:val="single" w:sz="4" w:space="0" w:color="auto"/>
            </w:tcBorders>
          </w:tcPr>
          <w:p w14:paraId="0DD2DCBF" w14:textId="77777777" w:rsidR="009157B4" w:rsidRPr="00A26F39" w:rsidRDefault="009157B4"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0008CE93" w14:textId="14C74F90" w:rsidR="009157B4" w:rsidRPr="00A26F39" w:rsidRDefault="00417948" w:rsidP="00417948">
            <w:pPr>
              <w:jc w:val="both"/>
              <w:rPr>
                <w:sz w:val="22"/>
                <w:szCs w:val="22"/>
              </w:rPr>
            </w:pPr>
            <w:r w:rsidRPr="00A26F39">
              <w:rPr>
                <w:bCs/>
                <w:sz w:val="22"/>
                <w:szCs w:val="22"/>
              </w:rPr>
              <w:t xml:space="preserve">Ar tuo atveju, jeigu </w:t>
            </w:r>
            <w:r w:rsidRPr="00A26F39">
              <w:rPr>
                <w:sz w:val="22"/>
                <w:szCs w:val="22"/>
              </w:rPr>
              <w:t>prie VP įgyvendinimo prisideda</w:t>
            </w:r>
            <w:r w:rsidR="00804D43" w:rsidRPr="00A26F39">
              <w:rPr>
                <w:sz w:val="22"/>
                <w:szCs w:val="22"/>
              </w:rPr>
              <w:t>ma</w:t>
            </w:r>
            <w:r w:rsidRPr="00A26F39">
              <w:rPr>
                <w:sz w:val="22"/>
                <w:szCs w:val="22"/>
              </w:rPr>
              <w:t xml:space="preserve"> įnašu natūra – nekilnojamuoju turtu, </w:t>
            </w:r>
            <w:r w:rsidR="007E079E" w:rsidRPr="00A26F39">
              <w:rPr>
                <w:sz w:val="22"/>
                <w:szCs w:val="22"/>
              </w:rPr>
              <w:t>pa</w:t>
            </w:r>
            <w:r w:rsidRPr="00A26F39">
              <w:rPr>
                <w:sz w:val="22"/>
                <w:szCs w:val="22"/>
              </w:rPr>
              <w:t>keičiant nekilnojamojo turto paskirtį, pareiškėjas yra viešasis juridinis asmuo?</w:t>
            </w:r>
          </w:p>
          <w:p w14:paraId="6D6B3B90" w14:textId="7BFC772C" w:rsidR="00417948" w:rsidRPr="00A26F39" w:rsidRDefault="005A5E1E" w:rsidP="00804D43">
            <w:pPr>
              <w:jc w:val="both"/>
              <w:rPr>
                <w:bCs/>
                <w:i/>
                <w:sz w:val="20"/>
                <w:szCs w:val="20"/>
              </w:rPr>
            </w:pPr>
            <w:r w:rsidRPr="00A26F39">
              <w:rPr>
                <w:bCs/>
                <w:i/>
                <w:sz w:val="20"/>
                <w:szCs w:val="20"/>
              </w:rPr>
              <w:t>(</w:t>
            </w:r>
            <w:r w:rsidR="00766E69" w:rsidRPr="00A26F39">
              <w:rPr>
                <w:i/>
                <w:sz w:val="20"/>
                <w:szCs w:val="20"/>
              </w:rPr>
              <w:t xml:space="preserve">Nustatoma pagal </w:t>
            </w:r>
            <w:r w:rsidR="006E2F91" w:rsidRPr="00A26F39">
              <w:rPr>
                <w:i/>
                <w:sz w:val="20"/>
              </w:rPr>
              <w:t xml:space="preserve">juridinio asmens įstatus arba kitus dokumentus, kuriuos įstatams prilygina Lietuvos Respublikos civilinis kodeksas, </w:t>
            </w:r>
            <w:r w:rsidR="005C618F" w:rsidRPr="00A26F39">
              <w:rPr>
                <w:i/>
                <w:sz w:val="20"/>
                <w:szCs w:val="20"/>
              </w:rPr>
              <w:t xml:space="preserve">VĮ Registrų centro Juridinių asmenų registre </w:t>
            </w:r>
            <w:r w:rsidR="005C618F" w:rsidRPr="00A26F39">
              <w:rPr>
                <w:i/>
                <w:sz w:val="20"/>
              </w:rPr>
              <w:t xml:space="preserve">esančius duomenis </w:t>
            </w:r>
            <w:r w:rsidR="00766E69" w:rsidRPr="00A26F39">
              <w:rPr>
                <w:i/>
                <w:sz w:val="20"/>
                <w:szCs w:val="20"/>
              </w:rPr>
              <w:t xml:space="preserve">ir pažymimas atitinkamas atsakymas. Jeigu prie VP neprisidedama įnašu natūra – nekilnojamuoju turtu arba prisidedama </w:t>
            </w:r>
            <w:r w:rsidR="000848AA" w:rsidRPr="00A26F39">
              <w:rPr>
                <w:i/>
                <w:sz w:val="20"/>
                <w:szCs w:val="20"/>
              </w:rPr>
              <w:t>kitaip</w:t>
            </w:r>
            <w:r w:rsidR="00766E69" w:rsidRPr="00A26F39">
              <w:rPr>
                <w:i/>
                <w:sz w:val="20"/>
                <w:szCs w:val="20"/>
              </w:rPr>
              <w:t xml:space="preserve"> nei pakeičiant nekilnojamojo turto paskirtį, kaip nurodyta VP administravimo taisyklių 32.6 papunktyje, žymimas atsakymas „N/a“.</w:t>
            </w:r>
            <w:r w:rsidRPr="00A26F39">
              <w:rPr>
                <w:bCs/>
                <w:i/>
                <w:sz w:val="20"/>
                <w:szCs w:val="20"/>
              </w:rPr>
              <w:t>)</w:t>
            </w:r>
          </w:p>
        </w:tc>
        <w:tc>
          <w:tcPr>
            <w:tcW w:w="1701" w:type="dxa"/>
            <w:tcBorders>
              <w:left w:val="single" w:sz="4" w:space="0" w:color="auto"/>
              <w:right w:val="single" w:sz="4" w:space="0" w:color="auto"/>
            </w:tcBorders>
            <w:shd w:val="clear" w:color="auto" w:fill="auto"/>
            <w:vAlign w:val="center"/>
          </w:tcPr>
          <w:p w14:paraId="71E1C018" w14:textId="77777777" w:rsidR="00420E8E" w:rsidRPr="00A26F39" w:rsidRDefault="00420E8E" w:rsidP="00420E8E">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45D8FBA6" w14:textId="7C935D90" w:rsidR="009157B4" w:rsidRPr="00A26F39" w:rsidRDefault="00420E8E" w:rsidP="00420E8E">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303ADE5B" w14:textId="77777777" w:rsidR="009157B4" w:rsidRPr="00A26F39" w:rsidRDefault="009157B4" w:rsidP="00324138">
            <w:pPr>
              <w:pStyle w:val="NormalWeb"/>
              <w:spacing w:before="0" w:after="0"/>
              <w:rPr>
                <w:sz w:val="22"/>
                <w:szCs w:val="22"/>
                <w:lang w:val="lt-LT"/>
              </w:rPr>
            </w:pPr>
          </w:p>
        </w:tc>
      </w:tr>
      <w:tr w:rsidR="00CE0F15" w:rsidRPr="00A26F39" w14:paraId="55FCB576" w14:textId="77777777" w:rsidTr="004067BF">
        <w:trPr>
          <w:trHeight w:val="20"/>
        </w:trPr>
        <w:tc>
          <w:tcPr>
            <w:tcW w:w="567" w:type="dxa"/>
            <w:tcBorders>
              <w:top w:val="single" w:sz="4" w:space="0" w:color="auto"/>
              <w:left w:val="single" w:sz="4" w:space="0" w:color="auto"/>
              <w:right w:val="single" w:sz="4" w:space="0" w:color="auto"/>
            </w:tcBorders>
          </w:tcPr>
          <w:p w14:paraId="7A69CE39" w14:textId="77777777" w:rsidR="00CE0F15" w:rsidRPr="00A26F39" w:rsidRDefault="00CE0F15"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3B441661" w14:textId="4517C6FF" w:rsidR="00CE0F15" w:rsidRPr="00A26F39" w:rsidRDefault="002A7EC3" w:rsidP="00324138">
            <w:pPr>
              <w:jc w:val="both"/>
              <w:rPr>
                <w:sz w:val="22"/>
                <w:szCs w:val="22"/>
              </w:rPr>
            </w:pPr>
            <w:r w:rsidRPr="00A26F39">
              <w:rPr>
                <w:bCs/>
                <w:sz w:val="22"/>
                <w:szCs w:val="22"/>
              </w:rPr>
              <w:t xml:space="preserve">Ar tuo atveju, jeigu </w:t>
            </w:r>
            <w:r w:rsidRPr="00A26F39">
              <w:rPr>
                <w:sz w:val="22"/>
                <w:szCs w:val="22"/>
              </w:rPr>
              <w:t>prie VP įgyvendinimo prisideda</w:t>
            </w:r>
            <w:r w:rsidR="00074F5D" w:rsidRPr="00A26F39">
              <w:rPr>
                <w:sz w:val="22"/>
                <w:szCs w:val="22"/>
              </w:rPr>
              <w:t>ma</w:t>
            </w:r>
            <w:r w:rsidRPr="00A26F39">
              <w:rPr>
                <w:sz w:val="22"/>
                <w:szCs w:val="22"/>
              </w:rPr>
              <w:t xml:space="preserve"> įnašu natūra – nekilnojamuoju turtu, </w:t>
            </w:r>
            <w:r w:rsidR="007E079E" w:rsidRPr="00A26F39">
              <w:rPr>
                <w:sz w:val="22"/>
                <w:szCs w:val="22"/>
              </w:rPr>
              <w:t>pa</w:t>
            </w:r>
            <w:r w:rsidRPr="00A26F39">
              <w:rPr>
                <w:sz w:val="22"/>
                <w:szCs w:val="22"/>
              </w:rPr>
              <w:t>keičiant nekilnojamojo turto paskirtį,</w:t>
            </w:r>
            <w:r w:rsidRPr="00A26F39">
              <w:rPr>
                <w:color w:val="000000"/>
                <w:sz w:val="22"/>
                <w:szCs w:val="22"/>
              </w:rPr>
              <w:t xml:space="preserve"> </w:t>
            </w:r>
            <w:r w:rsidR="001C292D" w:rsidRPr="00A26F39">
              <w:rPr>
                <w:color w:val="000000"/>
                <w:sz w:val="22"/>
                <w:szCs w:val="22"/>
              </w:rPr>
              <w:t>p</w:t>
            </w:r>
            <w:r w:rsidRPr="00A26F39">
              <w:rPr>
                <w:color w:val="000000"/>
                <w:sz w:val="22"/>
                <w:szCs w:val="22"/>
              </w:rPr>
              <w:t xml:space="preserve">rie galutinės </w:t>
            </w:r>
            <w:r w:rsidR="001C292D" w:rsidRPr="00A26F39">
              <w:rPr>
                <w:color w:val="000000"/>
                <w:sz w:val="22"/>
                <w:szCs w:val="22"/>
              </w:rPr>
              <w:t xml:space="preserve">VP </w:t>
            </w:r>
            <w:r w:rsidRPr="00A26F39">
              <w:rPr>
                <w:color w:val="000000"/>
                <w:sz w:val="22"/>
                <w:szCs w:val="22"/>
              </w:rPr>
              <w:t xml:space="preserve">paraiškos </w:t>
            </w:r>
            <w:r w:rsidR="001C292D" w:rsidRPr="00A26F39">
              <w:rPr>
                <w:color w:val="000000"/>
                <w:sz w:val="22"/>
                <w:szCs w:val="22"/>
              </w:rPr>
              <w:t>yra pateiktas</w:t>
            </w:r>
            <w:r w:rsidRPr="00A26F39">
              <w:rPr>
                <w:color w:val="000000"/>
                <w:sz w:val="22"/>
                <w:szCs w:val="22"/>
              </w:rPr>
              <w:t xml:space="preserve"> </w:t>
            </w:r>
            <w:r w:rsidRPr="00A26F39">
              <w:rPr>
                <w:sz w:val="22"/>
                <w:szCs w:val="22"/>
              </w:rPr>
              <w:t>VĮ Registrų centro Nekilnojamojo turto registro išrašas, kuriame nurodyta pradin</w:t>
            </w:r>
            <w:r w:rsidR="001C292D" w:rsidRPr="00A26F39">
              <w:rPr>
                <w:sz w:val="22"/>
                <w:szCs w:val="22"/>
              </w:rPr>
              <w:t>ė nekilnojamojo turto paskirtis?</w:t>
            </w:r>
          </w:p>
          <w:p w14:paraId="4819646E" w14:textId="711EE464" w:rsidR="001C292D" w:rsidRPr="00A26F39" w:rsidRDefault="001C292D" w:rsidP="00074F5D">
            <w:pPr>
              <w:jc w:val="both"/>
              <w:rPr>
                <w:bCs/>
                <w:i/>
                <w:sz w:val="20"/>
                <w:szCs w:val="20"/>
              </w:rPr>
            </w:pPr>
            <w:r w:rsidRPr="00A26F39">
              <w:rPr>
                <w:i/>
                <w:sz w:val="20"/>
                <w:szCs w:val="20"/>
              </w:rPr>
              <w:t>(Taikoma, kai prie VP prisidedama įnašu natūra – nekilnojamuoju turtu</w:t>
            </w:r>
            <w:r w:rsidR="003A2BF2" w:rsidRPr="00A26F39">
              <w:rPr>
                <w:i/>
                <w:sz w:val="20"/>
                <w:szCs w:val="20"/>
              </w:rPr>
              <w:t>,</w:t>
            </w:r>
            <w:r w:rsidRPr="00A26F39">
              <w:rPr>
                <w:i/>
                <w:sz w:val="20"/>
                <w:szCs w:val="20"/>
              </w:rPr>
              <w:t xml:space="preserve"> pakeičiant nekilnojamojo turto paskirtį.</w:t>
            </w:r>
            <w:r w:rsidR="00BF7AE2" w:rsidRPr="00A26F39">
              <w:rPr>
                <w:i/>
                <w:sz w:val="20"/>
                <w:szCs w:val="20"/>
              </w:rPr>
              <w:t xml:space="preserve"> </w:t>
            </w:r>
            <w:r w:rsidR="00405A14" w:rsidRPr="00A26F39">
              <w:rPr>
                <w:i/>
                <w:sz w:val="20"/>
                <w:szCs w:val="20"/>
              </w:rPr>
              <w:t xml:space="preserve">Žymimas atsakymas „Taip“, jeigu </w:t>
            </w:r>
            <w:r w:rsidR="00405A14" w:rsidRPr="00A26F39">
              <w:rPr>
                <w:i/>
                <w:color w:val="000000"/>
                <w:sz w:val="20"/>
                <w:szCs w:val="20"/>
              </w:rPr>
              <w:t xml:space="preserve">pateiktas </w:t>
            </w:r>
            <w:r w:rsidR="00405A14" w:rsidRPr="00A26F39">
              <w:rPr>
                <w:i/>
                <w:sz w:val="20"/>
                <w:szCs w:val="20"/>
              </w:rPr>
              <w:t>VĮ Registrų centro Nekilnojamojo turto registro išrašas, kuriame nurodyta pradinė nekilnojamojo turto paskirtis.</w:t>
            </w:r>
            <w:r w:rsidR="00B3670F" w:rsidRPr="00A26F39">
              <w:rPr>
                <w:i/>
                <w:sz w:val="20"/>
                <w:szCs w:val="20"/>
              </w:rPr>
              <w:t xml:space="preserve"> </w:t>
            </w:r>
            <w:r w:rsidR="000208AB" w:rsidRPr="00A26F39">
              <w:rPr>
                <w:i/>
                <w:sz w:val="20"/>
                <w:szCs w:val="20"/>
              </w:rPr>
              <w:t>(</w:t>
            </w:r>
            <w:r w:rsidR="00FF1F06" w:rsidRPr="00A26F39">
              <w:rPr>
                <w:i/>
                <w:sz w:val="20"/>
                <w:szCs w:val="20"/>
              </w:rPr>
              <w:t>Pirminėje</w:t>
            </w:r>
            <w:r w:rsidR="00B3670F" w:rsidRPr="00A26F39">
              <w:rPr>
                <w:i/>
                <w:sz w:val="20"/>
                <w:szCs w:val="20"/>
              </w:rPr>
              <w:t xml:space="preserve"> </w:t>
            </w:r>
            <w:r w:rsidR="00FF1F06" w:rsidRPr="00A26F39">
              <w:rPr>
                <w:i/>
                <w:sz w:val="20"/>
                <w:szCs w:val="20"/>
              </w:rPr>
              <w:t xml:space="preserve">paraiškoje VP aprašyme pateikta informacija kaip </w:t>
            </w:r>
            <w:r w:rsidR="00B3670F" w:rsidRPr="00A26F39">
              <w:rPr>
                <w:i/>
                <w:sz w:val="20"/>
                <w:szCs w:val="20"/>
              </w:rPr>
              <w:t xml:space="preserve">įgyvendinus </w:t>
            </w:r>
            <w:r w:rsidR="006D348E" w:rsidRPr="00A26F39">
              <w:rPr>
                <w:i/>
                <w:sz w:val="20"/>
                <w:szCs w:val="20"/>
              </w:rPr>
              <w:t>VP pasikeis</w:t>
            </w:r>
            <w:r w:rsidR="00B3670F" w:rsidRPr="00A26F39">
              <w:rPr>
                <w:i/>
                <w:sz w:val="20"/>
                <w:szCs w:val="20"/>
              </w:rPr>
              <w:t xml:space="preserve"> negyvenamojo pastato paskirtis negyvenamųjų pastatų kl</w:t>
            </w:r>
            <w:r w:rsidR="006D348E" w:rsidRPr="00A26F39">
              <w:rPr>
                <w:i/>
                <w:sz w:val="20"/>
                <w:szCs w:val="20"/>
              </w:rPr>
              <w:t>asifikacijos pogrupių lygmeniu (</w:t>
            </w:r>
            <w:r w:rsidR="00074F5D" w:rsidRPr="00A26F39">
              <w:rPr>
                <w:i/>
                <w:sz w:val="20"/>
                <w:szCs w:val="20"/>
              </w:rPr>
              <w:t>negyvenamųjų pastatų skirstymas pagal paskirtį nustatytą pagal Statybos techniniame reglamentą STR 1.01.03:2017 „Statinių klasifikavimas“, patvirtintą Lietuvos Respublikos aplinkos ministro 2016 m. spalio 27 d. įsakymu Nr. D1-713 „Dėl Statybos techninio reglamento STR 1.01.03:2017 „Statinių klasifikavimas“, patvirtinimo“</w:t>
            </w:r>
            <w:r w:rsidR="000208AB" w:rsidRPr="00A26F39">
              <w:rPr>
                <w:i/>
                <w:color w:val="000000"/>
                <w:sz w:val="20"/>
                <w:szCs w:val="20"/>
              </w:rPr>
              <w:t>)</w:t>
            </w:r>
            <w:r w:rsidR="00B3670F" w:rsidRPr="00A26F39">
              <w:rPr>
                <w:i/>
                <w:color w:val="000000"/>
                <w:sz w:val="20"/>
                <w:szCs w:val="20"/>
              </w:rPr>
              <w:t xml:space="preserve">. </w:t>
            </w:r>
            <w:r w:rsidR="00405A14" w:rsidRPr="00A26F39">
              <w:rPr>
                <w:i/>
                <w:sz w:val="20"/>
                <w:szCs w:val="20"/>
              </w:rPr>
              <w:t>Žymimas atsakymas „Ne“, jeigu nepateiktas</w:t>
            </w:r>
            <w:r w:rsidR="00F3411F" w:rsidRPr="00A26F39">
              <w:rPr>
                <w:i/>
                <w:sz w:val="20"/>
                <w:szCs w:val="20"/>
              </w:rPr>
              <w:t xml:space="preserve"> VĮ Registrų centro Nekilnojamojo turto registro išrašas, kuriame nurodyta pradinė nekilnojamojo turto paskirtis</w:t>
            </w:r>
            <w:r w:rsidR="006036C0" w:rsidRPr="00A26F39">
              <w:rPr>
                <w:i/>
                <w:sz w:val="20"/>
                <w:szCs w:val="20"/>
              </w:rPr>
              <w:t xml:space="preserve"> ar nėra galimybės nustatyti pradinės nekilnojamojo turto paskirties. Jeigu prie VP neprisidedama </w:t>
            </w:r>
            <w:r w:rsidR="00A60D1F" w:rsidRPr="00A26F39">
              <w:rPr>
                <w:i/>
                <w:sz w:val="20"/>
                <w:szCs w:val="20"/>
              </w:rPr>
              <w:t xml:space="preserve"> </w:t>
            </w:r>
            <w:r w:rsidR="006036C0" w:rsidRPr="00A26F39">
              <w:rPr>
                <w:i/>
                <w:sz w:val="20"/>
                <w:szCs w:val="20"/>
              </w:rPr>
              <w:t xml:space="preserve">įnašu natūra – nekilnojamuoju turtu arba prisidedama </w:t>
            </w:r>
            <w:r w:rsidR="000848AA" w:rsidRPr="00A26F39">
              <w:rPr>
                <w:i/>
                <w:sz w:val="20"/>
                <w:szCs w:val="20"/>
              </w:rPr>
              <w:t>kitaip</w:t>
            </w:r>
            <w:r w:rsidR="006036C0" w:rsidRPr="00A26F39">
              <w:rPr>
                <w:i/>
                <w:sz w:val="20"/>
                <w:szCs w:val="20"/>
              </w:rPr>
              <w:t xml:space="preserve"> nei pakeičiant nekilnojamojo turto paskirtį, kaip nurodyta VP administravimo taisyklių 32.6 papunktyje,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225D7859" w14:textId="77777777" w:rsidR="00420E8E" w:rsidRPr="00A26F39" w:rsidRDefault="00420E8E" w:rsidP="00420E8E">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112EB664" w14:textId="76DEC4B6" w:rsidR="00CE0F15" w:rsidRPr="00A26F39" w:rsidRDefault="00420E8E" w:rsidP="00420E8E">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4817D96B" w14:textId="77777777" w:rsidR="00CE0F15" w:rsidRPr="00A26F39" w:rsidRDefault="00CE0F15" w:rsidP="00324138">
            <w:pPr>
              <w:pStyle w:val="NormalWeb"/>
              <w:spacing w:before="0" w:after="0"/>
              <w:rPr>
                <w:sz w:val="22"/>
                <w:szCs w:val="22"/>
                <w:lang w:val="lt-LT"/>
              </w:rPr>
            </w:pPr>
          </w:p>
        </w:tc>
      </w:tr>
      <w:tr w:rsidR="00011084" w:rsidRPr="00A26F39" w14:paraId="100D0E3E" w14:textId="77777777" w:rsidTr="004067BF">
        <w:trPr>
          <w:trHeight w:val="20"/>
        </w:trPr>
        <w:tc>
          <w:tcPr>
            <w:tcW w:w="567" w:type="dxa"/>
            <w:tcBorders>
              <w:top w:val="single" w:sz="4" w:space="0" w:color="auto"/>
              <w:left w:val="single" w:sz="4" w:space="0" w:color="auto"/>
              <w:right w:val="single" w:sz="4" w:space="0" w:color="auto"/>
            </w:tcBorders>
          </w:tcPr>
          <w:p w14:paraId="37EE7753" w14:textId="77777777" w:rsidR="00011084" w:rsidRPr="00A26F39" w:rsidRDefault="00011084"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E237AA5" w14:textId="7A81F5DD" w:rsidR="00011084" w:rsidRPr="00A26F39" w:rsidRDefault="00011084" w:rsidP="00011084">
            <w:pPr>
              <w:jc w:val="both"/>
              <w:rPr>
                <w:color w:val="000000"/>
                <w:sz w:val="22"/>
                <w:szCs w:val="22"/>
              </w:rPr>
            </w:pPr>
            <w:r w:rsidRPr="00A26F39">
              <w:rPr>
                <w:bCs/>
                <w:sz w:val="22"/>
                <w:szCs w:val="22"/>
              </w:rPr>
              <w:t xml:space="preserve">Ar tuo atveju, jeigu </w:t>
            </w:r>
            <w:r w:rsidRPr="00A26F39">
              <w:rPr>
                <w:sz w:val="22"/>
                <w:szCs w:val="22"/>
              </w:rPr>
              <w:t>VP partneris prie VP įgyvendinimo prisideda įnašu natūra – nekilnojamuoju turtu</w:t>
            </w:r>
            <w:r w:rsidRPr="00A26F39">
              <w:rPr>
                <w:color w:val="000000"/>
                <w:sz w:val="22"/>
                <w:szCs w:val="22"/>
              </w:rPr>
              <w:t xml:space="preserve">, ar neprisidedama nekilnojamuoju turtu, į kurį nuosavybės teisė arba šios teisės atskirosios sudėtinės dalys (valdymas, naudojimas ar disponavimas) yra </w:t>
            </w:r>
            <w:r w:rsidR="00583E76" w:rsidRPr="00A26F39">
              <w:rPr>
                <w:color w:val="000000"/>
                <w:sz w:val="22"/>
                <w:szCs w:val="22"/>
              </w:rPr>
              <w:t>(</w:t>
            </w:r>
            <w:r w:rsidRPr="00A26F39">
              <w:rPr>
                <w:color w:val="000000"/>
                <w:sz w:val="22"/>
                <w:szCs w:val="22"/>
              </w:rPr>
              <w:t>laikinai</w:t>
            </w:r>
            <w:r w:rsidR="00583E76" w:rsidRPr="00A26F39">
              <w:rPr>
                <w:color w:val="000000"/>
                <w:sz w:val="22"/>
                <w:szCs w:val="22"/>
              </w:rPr>
              <w:t>)</w:t>
            </w:r>
            <w:r w:rsidRPr="00A26F39">
              <w:rPr>
                <w:color w:val="000000"/>
                <w:sz w:val="22"/>
                <w:szCs w:val="22"/>
              </w:rPr>
              <w:t xml:space="preserve"> uždraustos ar apribotos? </w:t>
            </w:r>
          </w:p>
          <w:p w14:paraId="526476D4" w14:textId="5C7CDC45" w:rsidR="00011084" w:rsidRPr="00A26F39" w:rsidRDefault="00011084" w:rsidP="00162D07">
            <w:pPr>
              <w:jc w:val="both"/>
              <w:rPr>
                <w:bCs/>
                <w:sz w:val="22"/>
                <w:szCs w:val="22"/>
              </w:rPr>
            </w:pPr>
            <w:r w:rsidRPr="00A26F39">
              <w:rPr>
                <w:i/>
                <w:color w:val="000000"/>
                <w:sz w:val="20"/>
                <w:szCs w:val="20"/>
              </w:rPr>
              <w:t xml:space="preserve">(Patikrinama VĮ Registrų centro Nekilnojamojo turto registre, </w:t>
            </w:r>
            <w:r w:rsidR="00367679" w:rsidRPr="00A26F39">
              <w:rPr>
                <w:i/>
                <w:color w:val="000000"/>
                <w:sz w:val="20"/>
                <w:szCs w:val="20"/>
              </w:rPr>
              <w:t>hipotekos registre</w:t>
            </w:r>
            <w:r w:rsidR="00367679" w:rsidRPr="00A26F39">
              <w:rPr>
                <w:color w:val="000000"/>
              </w:rPr>
              <w:t xml:space="preserve"> </w:t>
            </w:r>
            <w:r w:rsidRPr="00A26F39">
              <w:rPr>
                <w:i/>
                <w:color w:val="000000"/>
                <w:sz w:val="20"/>
                <w:szCs w:val="20"/>
              </w:rPr>
              <w:t xml:space="preserve">ar neprisidedama nekilnojamuoju turtu, į kurį nuosavybės teisė arba šios teisės atskirosios sudėtinės dalys (valdymas, naudojimas ar disponavimas) yra </w:t>
            </w:r>
            <w:r w:rsidR="00583E76" w:rsidRPr="00A26F39">
              <w:rPr>
                <w:i/>
                <w:color w:val="000000"/>
                <w:sz w:val="20"/>
                <w:szCs w:val="20"/>
              </w:rPr>
              <w:t>(</w:t>
            </w:r>
            <w:r w:rsidRPr="00A26F39">
              <w:rPr>
                <w:i/>
                <w:color w:val="000000"/>
                <w:sz w:val="20"/>
                <w:szCs w:val="20"/>
              </w:rPr>
              <w:t>laikinai</w:t>
            </w:r>
            <w:r w:rsidR="00583E76" w:rsidRPr="00A26F39">
              <w:rPr>
                <w:i/>
                <w:color w:val="000000"/>
                <w:sz w:val="20"/>
                <w:szCs w:val="20"/>
              </w:rPr>
              <w:t>)</w:t>
            </w:r>
            <w:r w:rsidRPr="00A26F39">
              <w:rPr>
                <w:i/>
                <w:color w:val="000000"/>
                <w:sz w:val="20"/>
                <w:szCs w:val="20"/>
              </w:rPr>
              <w:t xml:space="preserve"> uždraustos ar apribotos (pvz. turtas areštuotas) ir pažymimas atitinkamas atsakymas. </w:t>
            </w:r>
            <w:r w:rsidRPr="00A26F39">
              <w:rPr>
                <w:i/>
                <w:sz w:val="20"/>
                <w:szCs w:val="20"/>
              </w:rPr>
              <w:t>Žymimas atsakymas „N/a“, jeigu prie VP neprisidedama įnašu natūra – nekilnojamuoju turtu.)</w:t>
            </w:r>
          </w:p>
        </w:tc>
        <w:tc>
          <w:tcPr>
            <w:tcW w:w="1701" w:type="dxa"/>
            <w:tcBorders>
              <w:left w:val="single" w:sz="4" w:space="0" w:color="auto"/>
              <w:right w:val="single" w:sz="4" w:space="0" w:color="auto"/>
            </w:tcBorders>
            <w:shd w:val="clear" w:color="auto" w:fill="auto"/>
            <w:vAlign w:val="center"/>
          </w:tcPr>
          <w:p w14:paraId="25464C46" w14:textId="77777777" w:rsidR="00011084" w:rsidRPr="00A26F39" w:rsidRDefault="00011084" w:rsidP="00011084">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732F8E63" w14:textId="14E8D96C" w:rsidR="00011084" w:rsidRPr="00A26F39" w:rsidRDefault="00011084" w:rsidP="00011084">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027650F9" w14:textId="77777777" w:rsidR="00011084" w:rsidRPr="00A26F39" w:rsidRDefault="00011084" w:rsidP="00324138">
            <w:pPr>
              <w:pStyle w:val="NormalWeb"/>
              <w:spacing w:before="0" w:after="0"/>
              <w:rPr>
                <w:sz w:val="22"/>
                <w:szCs w:val="22"/>
                <w:lang w:val="lt-LT"/>
              </w:rPr>
            </w:pPr>
          </w:p>
        </w:tc>
      </w:tr>
      <w:tr w:rsidR="00DE132A" w:rsidRPr="00A26F39" w14:paraId="6A3C784D" w14:textId="77777777" w:rsidTr="004067BF">
        <w:trPr>
          <w:trHeight w:val="20"/>
        </w:trPr>
        <w:tc>
          <w:tcPr>
            <w:tcW w:w="567" w:type="dxa"/>
            <w:tcBorders>
              <w:top w:val="single" w:sz="4" w:space="0" w:color="auto"/>
              <w:left w:val="single" w:sz="4" w:space="0" w:color="auto"/>
              <w:right w:val="single" w:sz="4" w:space="0" w:color="auto"/>
            </w:tcBorders>
          </w:tcPr>
          <w:p w14:paraId="7DEF9B5B" w14:textId="77777777" w:rsidR="00DE132A" w:rsidRPr="00A26F39" w:rsidRDefault="00DE132A"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6C27FDF3" w14:textId="319C1358" w:rsidR="00DE132A" w:rsidRPr="00A26F39" w:rsidRDefault="00DE132A" w:rsidP="00E305C7">
            <w:pPr>
              <w:jc w:val="both"/>
              <w:rPr>
                <w:bCs/>
                <w:sz w:val="22"/>
                <w:szCs w:val="22"/>
              </w:rPr>
            </w:pPr>
            <w:r w:rsidRPr="00A26F39">
              <w:rPr>
                <w:i/>
                <w:sz w:val="22"/>
                <w:szCs w:val="22"/>
              </w:rPr>
              <w:t xml:space="preserve">Turi būti įrašytos </w:t>
            </w:r>
            <w:r w:rsidRPr="00A26F39">
              <w:rPr>
                <w:i/>
                <w:sz w:val="22"/>
                <w:szCs w:val="22"/>
                <w:u w:val="single"/>
              </w:rPr>
              <w:t>visos</w:t>
            </w:r>
            <w:r w:rsidRPr="00A26F39">
              <w:rPr>
                <w:i/>
                <w:sz w:val="22"/>
                <w:szCs w:val="22"/>
              </w:rPr>
              <w:t xml:space="preserve"> kitos VPS priemonės (-ių) / veiklos srities (-čių), kurios VP vertinamas, patvirtintame FSA nurodytos </w:t>
            </w:r>
            <w:r w:rsidRPr="00A26F39">
              <w:rPr>
                <w:i/>
                <w:sz w:val="22"/>
                <w:szCs w:val="22"/>
                <w:u w:val="single"/>
              </w:rPr>
              <w:t xml:space="preserve">specialiosios </w:t>
            </w:r>
            <w:r w:rsidRPr="00A26F39">
              <w:rPr>
                <w:i/>
                <w:sz w:val="22"/>
                <w:szCs w:val="22"/>
              </w:rPr>
              <w:t>tinkamumo finansuoti sąlygos, susijusios su nuosavu indėliu, nurodant kuo vadovaujantis vertintojas turi įvertinti atitiktį konkrečiai sąlygai). Jei specialiųjų sąlygų nėra, ši eilutė panaikinama.</w:t>
            </w:r>
          </w:p>
        </w:tc>
        <w:tc>
          <w:tcPr>
            <w:tcW w:w="1701" w:type="dxa"/>
            <w:tcBorders>
              <w:left w:val="single" w:sz="4" w:space="0" w:color="auto"/>
              <w:right w:val="single" w:sz="4" w:space="0" w:color="auto"/>
            </w:tcBorders>
            <w:shd w:val="clear" w:color="auto" w:fill="auto"/>
            <w:vAlign w:val="center"/>
          </w:tcPr>
          <w:p w14:paraId="397EAEAB" w14:textId="77777777" w:rsidR="00DE132A" w:rsidRPr="00A26F39" w:rsidRDefault="00DE132A" w:rsidP="00DE132A">
            <w:pPr>
              <w:rPr>
                <w:bCs/>
                <w:i/>
                <w:sz w:val="20"/>
              </w:rPr>
            </w:pPr>
            <w:r w:rsidRPr="00A26F39">
              <w:rPr>
                <w:bCs/>
                <w:i/>
                <w:sz w:val="20"/>
              </w:rPr>
              <w:sym w:font="Symbol" w:char="F09F"/>
            </w:r>
            <w:r w:rsidRPr="00A26F39">
              <w:rPr>
                <w:bCs/>
                <w:i/>
                <w:sz w:val="20"/>
              </w:rPr>
              <w:t xml:space="preserve"> Taip      </w:t>
            </w:r>
            <w:r w:rsidRPr="00A26F39">
              <w:rPr>
                <w:bCs/>
                <w:i/>
                <w:sz w:val="20"/>
              </w:rPr>
              <w:sym w:font="Symbol" w:char="F09F"/>
            </w:r>
            <w:r w:rsidRPr="00A26F39">
              <w:rPr>
                <w:bCs/>
                <w:i/>
                <w:sz w:val="20"/>
              </w:rPr>
              <w:t xml:space="preserve"> Ne</w:t>
            </w:r>
          </w:p>
          <w:p w14:paraId="554631E9" w14:textId="3E2E368D" w:rsidR="00DE132A" w:rsidRPr="00A26F39" w:rsidRDefault="00DE132A" w:rsidP="00DE132A">
            <w:pPr>
              <w:rPr>
                <w:bCs/>
                <w:sz w:val="20"/>
              </w:rPr>
            </w:pPr>
          </w:p>
        </w:tc>
        <w:tc>
          <w:tcPr>
            <w:tcW w:w="1764" w:type="dxa"/>
            <w:tcBorders>
              <w:top w:val="single" w:sz="4" w:space="0" w:color="auto"/>
              <w:left w:val="single" w:sz="4" w:space="0" w:color="auto"/>
              <w:right w:val="single" w:sz="4" w:space="0" w:color="auto"/>
            </w:tcBorders>
          </w:tcPr>
          <w:p w14:paraId="00F5A15F" w14:textId="77777777" w:rsidR="00DE132A" w:rsidRPr="00A26F39" w:rsidRDefault="00DE132A" w:rsidP="00DE132A">
            <w:pPr>
              <w:pStyle w:val="NormalWeb"/>
              <w:spacing w:before="0" w:after="0"/>
              <w:rPr>
                <w:sz w:val="22"/>
                <w:szCs w:val="22"/>
                <w:lang w:val="lt-LT"/>
              </w:rPr>
            </w:pPr>
          </w:p>
        </w:tc>
      </w:tr>
      <w:tr w:rsidR="00DE132A" w:rsidRPr="00A26F39" w14:paraId="51CD4E47" w14:textId="77777777" w:rsidTr="004067BF">
        <w:trPr>
          <w:trHeight w:val="20"/>
        </w:trPr>
        <w:tc>
          <w:tcPr>
            <w:tcW w:w="567" w:type="dxa"/>
            <w:tcBorders>
              <w:top w:val="single" w:sz="4" w:space="0" w:color="auto"/>
              <w:left w:val="single" w:sz="4" w:space="0" w:color="auto"/>
              <w:right w:val="single" w:sz="4" w:space="0" w:color="auto"/>
            </w:tcBorders>
          </w:tcPr>
          <w:p w14:paraId="7F7F7B76" w14:textId="77777777" w:rsidR="00DE132A" w:rsidRPr="00A26F39" w:rsidRDefault="00DE132A"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58B05EF8" w14:textId="61CA69FE" w:rsidR="00DE132A" w:rsidRPr="00A26F39" w:rsidRDefault="00DE132A" w:rsidP="00E305C7">
            <w:pPr>
              <w:jc w:val="both"/>
              <w:rPr>
                <w:bCs/>
                <w:sz w:val="22"/>
                <w:szCs w:val="22"/>
              </w:rPr>
            </w:pPr>
            <w:r w:rsidRPr="00A26F39">
              <w:rPr>
                <w:i/>
                <w:sz w:val="22"/>
                <w:szCs w:val="22"/>
              </w:rPr>
              <w:t xml:space="preserve">Turi būti įrašytos </w:t>
            </w:r>
            <w:r w:rsidRPr="00A26F39">
              <w:rPr>
                <w:i/>
                <w:sz w:val="22"/>
                <w:szCs w:val="22"/>
                <w:u w:val="single"/>
              </w:rPr>
              <w:t>visos</w:t>
            </w:r>
            <w:r w:rsidRPr="00A26F39">
              <w:rPr>
                <w:i/>
                <w:sz w:val="22"/>
                <w:szCs w:val="22"/>
              </w:rPr>
              <w:t xml:space="preserve"> kitos VPS priemonės (-ių) / veiklos srities (-čių), kurios VP</w:t>
            </w:r>
            <w:r w:rsidR="00E305C7" w:rsidRPr="00A26F39">
              <w:rPr>
                <w:i/>
                <w:sz w:val="22"/>
                <w:szCs w:val="22"/>
              </w:rPr>
              <w:t xml:space="preserve"> vertinamas, patvirtintame FSA </w:t>
            </w:r>
            <w:r w:rsidRPr="00A26F39">
              <w:rPr>
                <w:i/>
                <w:sz w:val="22"/>
                <w:szCs w:val="22"/>
              </w:rPr>
              <w:t xml:space="preserve">nurodytos </w:t>
            </w:r>
            <w:r w:rsidRPr="00A26F39">
              <w:rPr>
                <w:i/>
                <w:sz w:val="22"/>
                <w:szCs w:val="22"/>
                <w:u w:val="single"/>
              </w:rPr>
              <w:t>papildomos</w:t>
            </w:r>
            <w:r w:rsidRPr="00A26F39">
              <w:rPr>
                <w:i/>
                <w:sz w:val="22"/>
                <w:szCs w:val="22"/>
              </w:rPr>
              <w:t xml:space="preserve"> </w:t>
            </w:r>
            <w:r w:rsidRPr="00A26F39">
              <w:rPr>
                <w:i/>
                <w:sz w:val="22"/>
                <w:szCs w:val="22"/>
              </w:rPr>
              <w:lastRenderedPageBreak/>
              <w:t>tinkamumo finansuoti sąlygos, susijusios su nuosavu indėliu, nurodant kuo vadovaujantis vertintojas turi įvertinti atitiktį konkrečiai sąlygai). Jei papildomų sąlygų nėra, ši eilutė panaikinama.</w:t>
            </w:r>
          </w:p>
        </w:tc>
        <w:tc>
          <w:tcPr>
            <w:tcW w:w="1701" w:type="dxa"/>
            <w:tcBorders>
              <w:left w:val="single" w:sz="4" w:space="0" w:color="auto"/>
              <w:right w:val="single" w:sz="4" w:space="0" w:color="auto"/>
            </w:tcBorders>
            <w:shd w:val="clear" w:color="auto" w:fill="auto"/>
            <w:vAlign w:val="center"/>
          </w:tcPr>
          <w:p w14:paraId="2C7255FE" w14:textId="77777777" w:rsidR="00DE132A" w:rsidRPr="00A26F39" w:rsidRDefault="00DE132A" w:rsidP="00DE132A">
            <w:pPr>
              <w:rPr>
                <w:bCs/>
                <w:i/>
                <w:sz w:val="20"/>
              </w:rPr>
            </w:pPr>
            <w:r w:rsidRPr="00A26F39">
              <w:rPr>
                <w:bCs/>
                <w:i/>
                <w:sz w:val="20"/>
              </w:rPr>
              <w:lastRenderedPageBreak/>
              <w:sym w:font="Symbol" w:char="F09F"/>
            </w:r>
            <w:r w:rsidRPr="00A26F39">
              <w:rPr>
                <w:bCs/>
                <w:i/>
                <w:sz w:val="20"/>
              </w:rPr>
              <w:t xml:space="preserve"> Taip      </w:t>
            </w:r>
            <w:r w:rsidRPr="00A26F39">
              <w:rPr>
                <w:bCs/>
                <w:i/>
                <w:sz w:val="20"/>
              </w:rPr>
              <w:sym w:font="Symbol" w:char="F09F"/>
            </w:r>
            <w:r w:rsidRPr="00A26F39">
              <w:rPr>
                <w:bCs/>
                <w:i/>
                <w:sz w:val="20"/>
              </w:rPr>
              <w:t xml:space="preserve"> Ne</w:t>
            </w:r>
          </w:p>
          <w:p w14:paraId="013828BD" w14:textId="0DEFA1E8" w:rsidR="00DE132A" w:rsidRPr="00A26F39" w:rsidRDefault="00DE132A" w:rsidP="00DE132A">
            <w:pPr>
              <w:rPr>
                <w:bCs/>
                <w:sz w:val="20"/>
              </w:rPr>
            </w:pPr>
          </w:p>
        </w:tc>
        <w:tc>
          <w:tcPr>
            <w:tcW w:w="1764" w:type="dxa"/>
            <w:tcBorders>
              <w:top w:val="single" w:sz="4" w:space="0" w:color="auto"/>
              <w:left w:val="single" w:sz="4" w:space="0" w:color="auto"/>
              <w:right w:val="single" w:sz="4" w:space="0" w:color="auto"/>
            </w:tcBorders>
          </w:tcPr>
          <w:p w14:paraId="627F8990" w14:textId="7C0305CD" w:rsidR="00DE132A" w:rsidRPr="00A26F39" w:rsidRDefault="00DE132A" w:rsidP="00DE132A">
            <w:pPr>
              <w:pStyle w:val="NormalWeb"/>
              <w:spacing w:before="0" w:after="0"/>
              <w:rPr>
                <w:sz w:val="22"/>
                <w:szCs w:val="22"/>
                <w:lang w:val="lt-LT"/>
              </w:rPr>
            </w:pPr>
          </w:p>
        </w:tc>
      </w:tr>
      <w:tr w:rsidR="00DE132A" w:rsidRPr="00A26F39" w14:paraId="24E5E476" w14:textId="77777777" w:rsidTr="00474DF7">
        <w:trPr>
          <w:trHeight w:val="20"/>
        </w:trPr>
        <w:tc>
          <w:tcPr>
            <w:tcW w:w="10553" w:type="dxa"/>
            <w:gridSpan w:val="4"/>
            <w:tcBorders>
              <w:top w:val="single" w:sz="4" w:space="0" w:color="auto"/>
              <w:left w:val="single" w:sz="4" w:space="0" w:color="auto"/>
              <w:right w:val="single" w:sz="4" w:space="0" w:color="auto"/>
            </w:tcBorders>
          </w:tcPr>
          <w:p w14:paraId="636B4293" w14:textId="78243608" w:rsidR="00DE132A" w:rsidRPr="00A26F39" w:rsidRDefault="00DE132A" w:rsidP="008B42A5">
            <w:pPr>
              <w:pStyle w:val="NormalWeb"/>
              <w:spacing w:before="0" w:after="0"/>
              <w:rPr>
                <w:b/>
                <w:sz w:val="22"/>
                <w:szCs w:val="22"/>
                <w:lang w:val="lt-LT"/>
              </w:rPr>
            </w:pPr>
            <w:r w:rsidRPr="00A26F39">
              <w:rPr>
                <w:b/>
                <w:sz w:val="22"/>
                <w:szCs w:val="22"/>
                <w:lang w:val="lt-LT"/>
              </w:rPr>
              <w:lastRenderedPageBreak/>
              <w:t xml:space="preserve">V. Klausimai, susiję su </w:t>
            </w:r>
            <w:r w:rsidR="005C0813" w:rsidRPr="00A26F39">
              <w:rPr>
                <w:b/>
                <w:sz w:val="22"/>
                <w:szCs w:val="22"/>
                <w:lang w:val="lt-LT"/>
              </w:rPr>
              <w:t xml:space="preserve">pareiškėjų, vietos projektų vykdytojų ir jų partnerių </w:t>
            </w:r>
            <w:r w:rsidRPr="00A26F39">
              <w:rPr>
                <w:b/>
                <w:sz w:val="22"/>
                <w:szCs w:val="22"/>
                <w:lang w:val="lt-LT"/>
              </w:rPr>
              <w:t>(jeigu tokie yra) įsipareigojimais:</w:t>
            </w:r>
          </w:p>
        </w:tc>
      </w:tr>
      <w:tr w:rsidR="00DE132A" w:rsidRPr="00A26F39" w14:paraId="7BD00CC5" w14:textId="77777777" w:rsidTr="004067BF">
        <w:trPr>
          <w:trHeight w:val="20"/>
        </w:trPr>
        <w:tc>
          <w:tcPr>
            <w:tcW w:w="567" w:type="dxa"/>
            <w:tcBorders>
              <w:top w:val="single" w:sz="4" w:space="0" w:color="auto"/>
              <w:left w:val="single" w:sz="4" w:space="0" w:color="auto"/>
              <w:right w:val="single" w:sz="4" w:space="0" w:color="auto"/>
            </w:tcBorders>
          </w:tcPr>
          <w:p w14:paraId="0416E428" w14:textId="77777777" w:rsidR="00DE132A" w:rsidRPr="00A26F39" w:rsidRDefault="00DE132A"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5A93BD05" w14:textId="75435F76" w:rsidR="00DE132A" w:rsidRPr="00A26F39" w:rsidRDefault="00FA741C" w:rsidP="0077109E">
            <w:pPr>
              <w:jc w:val="both"/>
              <w:rPr>
                <w:sz w:val="22"/>
                <w:szCs w:val="22"/>
              </w:rPr>
            </w:pPr>
            <w:r w:rsidRPr="00A26F39">
              <w:rPr>
                <w:bCs/>
                <w:sz w:val="22"/>
                <w:szCs w:val="22"/>
              </w:rPr>
              <w:t xml:space="preserve">Ar pareiškėjas ir partneris (-ai) (jei tokių yra) įsipareigoja </w:t>
            </w:r>
            <w:r w:rsidR="0077109E" w:rsidRPr="00A26F39">
              <w:rPr>
                <w:sz w:val="22"/>
                <w:szCs w:val="22"/>
              </w:rPr>
              <w:t xml:space="preserve">VP </w:t>
            </w:r>
            <w:r w:rsidRPr="00A26F39">
              <w:rPr>
                <w:sz w:val="22"/>
                <w:szCs w:val="22"/>
              </w:rPr>
              <w:t xml:space="preserve">įgyvendinimo metu ir </w:t>
            </w:r>
            <w:r w:rsidR="0077109E" w:rsidRPr="00A26F39">
              <w:rPr>
                <w:sz w:val="22"/>
                <w:szCs w:val="22"/>
              </w:rPr>
              <w:t xml:space="preserve">VP </w:t>
            </w:r>
            <w:r w:rsidRPr="00A26F39">
              <w:rPr>
                <w:sz w:val="22"/>
                <w:szCs w:val="22"/>
              </w:rPr>
              <w:t xml:space="preserve">įgyvendinimo kontrolės laikotarpiu nenutraukti gamybinės veiklos ir neperkelti jos už VVG teritorijos ribų (taikoma, jeigu </w:t>
            </w:r>
            <w:r w:rsidR="0077109E" w:rsidRPr="00A26F39">
              <w:rPr>
                <w:sz w:val="22"/>
                <w:szCs w:val="22"/>
              </w:rPr>
              <w:t xml:space="preserve">VP </w:t>
            </w:r>
            <w:r w:rsidRPr="00A26F39">
              <w:rPr>
                <w:sz w:val="22"/>
                <w:szCs w:val="22"/>
              </w:rPr>
              <w:t>susijęs su investicijomis į infrastruktūrą, verslą</w:t>
            </w:r>
            <w:r w:rsidR="00F1664F" w:rsidRPr="00A26F39">
              <w:rPr>
                <w:sz w:val="22"/>
                <w:szCs w:val="22"/>
              </w:rPr>
              <w:t>, išskyrus atvejus, nurodytus VP administravimo taisyklių 23.1.4.1 ir 23.1.4.2 papunkčiuose</w:t>
            </w:r>
            <w:r w:rsidRPr="00A26F39">
              <w:rPr>
                <w:sz w:val="22"/>
                <w:szCs w:val="22"/>
              </w:rPr>
              <w:t>)?</w:t>
            </w:r>
          </w:p>
          <w:p w14:paraId="7D3B7572" w14:textId="23EDC461" w:rsidR="0008239C" w:rsidRPr="00A26F39" w:rsidRDefault="0008239C" w:rsidP="0077109E">
            <w:pPr>
              <w:jc w:val="both"/>
              <w:rPr>
                <w:bCs/>
                <w:i/>
                <w:sz w:val="20"/>
                <w:szCs w:val="20"/>
              </w:rPr>
            </w:pPr>
            <w:r w:rsidRPr="00A26F39">
              <w:rPr>
                <w:i/>
                <w:sz w:val="20"/>
                <w:szCs w:val="20"/>
              </w:rPr>
              <w:t>(</w:t>
            </w:r>
            <w:r w:rsidR="00FF03A9" w:rsidRPr="00A26F39">
              <w:rPr>
                <w:bCs/>
                <w:i/>
                <w:sz w:val="20"/>
                <w:szCs w:val="20"/>
              </w:rPr>
              <w:t xml:space="preserve">Pareiškėjas ir partneris (-ai) (jei tokių yra) </w:t>
            </w:r>
            <w:r w:rsidR="00A97BAB" w:rsidRPr="00A26F39">
              <w:rPr>
                <w:bCs/>
                <w:i/>
                <w:sz w:val="20"/>
                <w:szCs w:val="20"/>
              </w:rPr>
              <w:t xml:space="preserve">turi įsipareigoti </w:t>
            </w:r>
            <w:r w:rsidR="00FF03A9" w:rsidRPr="00A26F39">
              <w:rPr>
                <w:i/>
                <w:sz w:val="20"/>
                <w:szCs w:val="20"/>
              </w:rPr>
              <w:t>VP įgyvendinimo metu ir VP įgyvendinimo kontrolės laikotarpiu nenutraukti gamybinės veiklos ir neperkelti jos už VVG teritorijos ribų. Tikrinama, ar pareiškėjo galutinės VP paraiškos 4 dalyje „Vietos projekto vykdytojo įsipareigojimai“ yra nurodytas toks įsipareigojimas ir pažymimas atitinkamas atsakymas. Jeigu VP nesusijęs su investicijomis į infrastruktūrą, verslą</w:t>
            </w:r>
            <w:r w:rsidR="00F1664F" w:rsidRPr="00A26F39">
              <w:rPr>
                <w:i/>
                <w:sz w:val="20"/>
                <w:szCs w:val="20"/>
              </w:rPr>
              <w:t xml:space="preserve"> ar taikomos VP administravimo taisyklių 35.1 papunktyje nurodytos išimtys</w:t>
            </w:r>
            <w:r w:rsidR="00FF03A9" w:rsidRPr="00A26F39">
              <w:rPr>
                <w:i/>
                <w:sz w:val="20"/>
                <w:szCs w:val="20"/>
              </w:rPr>
              <w:t>,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2337F310" w14:textId="77777777" w:rsidR="00FA741C" w:rsidRPr="00A26F39" w:rsidRDefault="00FA741C" w:rsidP="00FA741C">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6D1588FA" w14:textId="34745F3E" w:rsidR="00DE132A" w:rsidRPr="00A26F39" w:rsidRDefault="00FA741C" w:rsidP="00FA741C">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6E34D4AE" w14:textId="77777777" w:rsidR="00DE132A" w:rsidRPr="00A26F39" w:rsidRDefault="00DE132A" w:rsidP="00DE132A">
            <w:pPr>
              <w:pStyle w:val="NormalWeb"/>
              <w:spacing w:before="0" w:after="0"/>
              <w:rPr>
                <w:sz w:val="22"/>
                <w:szCs w:val="22"/>
                <w:lang w:val="lt-LT"/>
              </w:rPr>
            </w:pPr>
          </w:p>
        </w:tc>
      </w:tr>
      <w:tr w:rsidR="00DE132A" w:rsidRPr="00A26F39" w14:paraId="49BDC915" w14:textId="77777777" w:rsidTr="004067BF">
        <w:trPr>
          <w:trHeight w:val="20"/>
        </w:trPr>
        <w:tc>
          <w:tcPr>
            <w:tcW w:w="567" w:type="dxa"/>
            <w:tcBorders>
              <w:top w:val="single" w:sz="4" w:space="0" w:color="auto"/>
              <w:left w:val="single" w:sz="4" w:space="0" w:color="auto"/>
              <w:right w:val="single" w:sz="4" w:space="0" w:color="auto"/>
            </w:tcBorders>
          </w:tcPr>
          <w:p w14:paraId="5319B38C" w14:textId="77777777" w:rsidR="00DE132A" w:rsidRPr="00A26F39" w:rsidRDefault="00DE132A"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3B9C94A3" w14:textId="77777777" w:rsidR="00DE132A" w:rsidRPr="00A26F39" w:rsidRDefault="00393573" w:rsidP="00A97BAB">
            <w:pPr>
              <w:jc w:val="both"/>
              <w:rPr>
                <w:sz w:val="22"/>
                <w:szCs w:val="22"/>
              </w:rPr>
            </w:pPr>
            <w:r w:rsidRPr="00A26F39">
              <w:rPr>
                <w:bCs/>
                <w:sz w:val="22"/>
                <w:szCs w:val="22"/>
              </w:rPr>
              <w:t xml:space="preserve">Ar pareiškėjas ir partneris (-ai) (jei tokių yra) įsipareigoja </w:t>
            </w:r>
            <w:r w:rsidRPr="00A26F39">
              <w:rPr>
                <w:sz w:val="22"/>
                <w:szCs w:val="22"/>
              </w:rPr>
              <w:t>VP įgyvendinimo metu ir VP įgyvendinimo kontrolės laikotarpiu</w:t>
            </w:r>
            <w:r w:rsidR="003B46A3" w:rsidRPr="00A26F39">
              <w:rPr>
                <w:sz w:val="22"/>
                <w:szCs w:val="22"/>
              </w:rPr>
              <w:t xml:space="preserve"> </w:t>
            </w:r>
            <w:r w:rsidR="00717268" w:rsidRPr="00A26F39">
              <w:rPr>
                <w:sz w:val="22"/>
                <w:szCs w:val="22"/>
              </w:rPr>
              <w:t xml:space="preserve">nepakeisti nekilnojamojo turto arba jo dalies, į kurį investuojama, nuosavybės teisių (taikoma, jeigu </w:t>
            </w:r>
            <w:r w:rsidR="00A97BAB" w:rsidRPr="00A26F39">
              <w:rPr>
                <w:sz w:val="22"/>
                <w:szCs w:val="22"/>
              </w:rPr>
              <w:t xml:space="preserve">VP </w:t>
            </w:r>
            <w:r w:rsidR="00717268" w:rsidRPr="00A26F39">
              <w:rPr>
                <w:sz w:val="22"/>
                <w:szCs w:val="22"/>
              </w:rPr>
              <w:t>susijęs su investicijomis į infrastruktūrą arba verslą, arba tas nekilnojamasis turtas buvo pripažintas tinkamu nuosavu indėliu)</w:t>
            </w:r>
            <w:r w:rsidR="00A97BAB" w:rsidRPr="00A26F39">
              <w:rPr>
                <w:sz w:val="22"/>
                <w:szCs w:val="22"/>
              </w:rPr>
              <w:t>?</w:t>
            </w:r>
          </w:p>
          <w:p w14:paraId="1C09EB96" w14:textId="1E9C323C" w:rsidR="00A97BAB" w:rsidRPr="00A26F39" w:rsidRDefault="00A97BAB" w:rsidP="00C71416">
            <w:pPr>
              <w:jc w:val="both"/>
              <w:rPr>
                <w:bCs/>
                <w:i/>
                <w:sz w:val="20"/>
                <w:szCs w:val="20"/>
              </w:rPr>
            </w:pPr>
            <w:r w:rsidRPr="00A26F39">
              <w:rPr>
                <w:i/>
                <w:sz w:val="20"/>
                <w:szCs w:val="20"/>
              </w:rPr>
              <w:t>(</w:t>
            </w:r>
            <w:r w:rsidR="008D402D" w:rsidRPr="00A26F39">
              <w:rPr>
                <w:bCs/>
                <w:i/>
                <w:sz w:val="20"/>
                <w:szCs w:val="20"/>
              </w:rPr>
              <w:t xml:space="preserve">Pareiškėjas ir partneris (-ai) (jei tokių yra) turi įsipareigoti </w:t>
            </w:r>
            <w:r w:rsidR="008D402D" w:rsidRPr="00A26F39">
              <w:rPr>
                <w:i/>
                <w:sz w:val="20"/>
                <w:szCs w:val="20"/>
              </w:rPr>
              <w:t xml:space="preserve">VP įgyvendinimo metu ir VP įgyvendinimo kontrolės laikotarpiu nepakeisti nekilnojamojo turto arba jo dalies, į kurį investuojama, nuosavybės teisių. </w:t>
            </w:r>
            <w:r w:rsidR="006805D6" w:rsidRPr="00A26F39">
              <w:rPr>
                <w:i/>
                <w:sz w:val="20"/>
                <w:szCs w:val="20"/>
              </w:rPr>
              <w:t xml:space="preserve">Tikrinama, ar pareiškėjo galutinės VP paraiškos 4 dalyje „Vietos projekto vykdytojo įsipareigojimai“ yra nurodytas toks įsipareigojimas ir pažymimas atitinkamas atsakymas. Jeigu VP nesusijęs su investicijomis į infrastruktūrą arba verslą, arba tas nekilnojamasis turtas </w:t>
            </w:r>
            <w:r w:rsidR="00C71416" w:rsidRPr="00A26F39">
              <w:rPr>
                <w:i/>
                <w:sz w:val="20"/>
                <w:szCs w:val="20"/>
              </w:rPr>
              <w:t>ne</w:t>
            </w:r>
            <w:r w:rsidR="006805D6" w:rsidRPr="00A26F39">
              <w:rPr>
                <w:i/>
                <w:sz w:val="20"/>
                <w:szCs w:val="20"/>
              </w:rPr>
              <w:t>pripažintas tinkamu nuosavu indėliu</w:t>
            </w:r>
            <w:r w:rsidR="004B48AF" w:rsidRPr="00A26F39">
              <w:rPr>
                <w:i/>
                <w:sz w:val="20"/>
                <w:szCs w:val="20"/>
              </w:rPr>
              <w:t>,</w:t>
            </w:r>
            <w:r w:rsidR="006805D6" w:rsidRPr="00A26F39">
              <w:rPr>
                <w:i/>
                <w:sz w:val="20"/>
                <w:szCs w:val="20"/>
              </w:rPr>
              <w:t xml:space="preserve">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3ED1EA24" w14:textId="77777777" w:rsidR="00BD6DDE" w:rsidRPr="00A26F39" w:rsidRDefault="00BD6DDE" w:rsidP="00BD6DDE">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439F9848" w14:textId="16104FAE" w:rsidR="00DE132A" w:rsidRPr="00A26F39" w:rsidRDefault="00BD6DDE" w:rsidP="00BD6DDE">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5CA1E43C" w14:textId="77777777" w:rsidR="00DE132A" w:rsidRPr="00A26F39" w:rsidRDefault="00DE132A" w:rsidP="00DE132A">
            <w:pPr>
              <w:pStyle w:val="NormalWeb"/>
              <w:spacing w:before="0" w:after="0"/>
              <w:rPr>
                <w:sz w:val="22"/>
                <w:szCs w:val="22"/>
                <w:lang w:val="lt-LT"/>
              </w:rPr>
            </w:pPr>
          </w:p>
        </w:tc>
      </w:tr>
      <w:tr w:rsidR="00DE132A" w:rsidRPr="00A26F39" w14:paraId="3F274531" w14:textId="77777777" w:rsidTr="004067BF">
        <w:trPr>
          <w:trHeight w:val="20"/>
        </w:trPr>
        <w:tc>
          <w:tcPr>
            <w:tcW w:w="567" w:type="dxa"/>
            <w:tcBorders>
              <w:top w:val="single" w:sz="4" w:space="0" w:color="auto"/>
              <w:left w:val="single" w:sz="4" w:space="0" w:color="auto"/>
              <w:right w:val="single" w:sz="4" w:space="0" w:color="auto"/>
            </w:tcBorders>
          </w:tcPr>
          <w:p w14:paraId="0552768F" w14:textId="77777777" w:rsidR="00DE132A" w:rsidRPr="00A26F39" w:rsidRDefault="00DE132A"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A11AC92" w14:textId="77777777" w:rsidR="00DE132A" w:rsidRPr="00A26F39" w:rsidRDefault="00C0290C" w:rsidP="00DE132A">
            <w:pPr>
              <w:jc w:val="both"/>
              <w:rPr>
                <w:sz w:val="22"/>
                <w:szCs w:val="22"/>
              </w:rPr>
            </w:pPr>
            <w:r w:rsidRPr="00A26F39">
              <w:rPr>
                <w:bCs/>
                <w:sz w:val="22"/>
                <w:szCs w:val="22"/>
              </w:rPr>
              <w:t xml:space="preserve">Ar pareiškėjas ir partneris (-ai) (jei tokių yra) įsipareigoja </w:t>
            </w:r>
            <w:r w:rsidRPr="00A26F39">
              <w:rPr>
                <w:sz w:val="22"/>
                <w:szCs w:val="22"/>
              </w:rPr>
              <w:t>VP įgyvendinimo metu ir VP įgyvendinimo kontrolės laikotarpiu</w:t>
            </w:r>
            <w:r w:rsidR="007B3915" w:rsidRPr="00A26F39">
              <w:rPr>
                <w:sz w:val="22"/>
                <w:szCs w:val="22"/>
              </w:rPr>
              <w:t xml:space="preserve"> nepakeisti veiklos pobūdžio, tikslų ar įgyvendinimo sąlygų, kai tokie veiksmai pakenkia pradiniams vietos projekto tikslams (taikoma, jeigu vietos projektas susijęs su investicijomis į infrastruktūrą arba verslą)?</w:t>
            </w:r>
          </w:p>
          <w:p w14:paraId="479B0113" w14:textId="505F91B7" w:rsidR="00087020" w:rsidRPr="00A26F39" w:rsidRDefault="00087020" w:rsidP="00DE132A">
            <w:pPr>
              <w:jc w:val="both"/>
              <w:rPr>
                <w:bCs/>
                <w:i/>
                <w:sz w:val="20"/>
                <w:szCs w:val="20"/>
              </w:rPr>
            </w:pPr>
            <w:r w:rsidRPr="00A26F39">
              <w:rPr>
                <w:i/>
                <w:sz w:val="20"/>
                <w:szCs w:val="20"/>
              </w:rPr>
              <w:t>(</w:t>
            </w:r>
            <w:r w:rsidR="00715AAF" w:rsidRPr="00A26F39">
              <w:rPr>
                <w:bCs/>
                <w:i/>
                <w:sz w:val="20"/>
                <w:szCs w:val="20"/>
              </w:rPr>
              <w:t>P</w:t>
            </w:r>
            <w:r w:rsidR="00EC58D3" w:rsidRPr="00A26F39">
              <w:rPr>
                <w:bCs/>
                <w:i/>
                <w:sz w:val="20"/>
                <w:szCs w:val="20"/>
              </w:rPr>
              <w:t>areiškėjas ir partneris (-ai) (jei tokių yra</w:t>
            </w:r>
            <w:r w:rsidR="00715AAF" w:rsidRPr="00A26F39">
              <w:rPr>
                <w:bCs/>
                <w:i/>
                <w:sz w:val="20"/>
                <w:szCs w:val="20"/>
              </w:rPr>
              <w:t xml:space="preserve"> </w:t>
            </w:r>
            <w:r w:rsidR="00EC58D3" w:rsidRPr="00A26F39">
              <w:rPr>
                <w:bCs/>
                <w:i/>
                <w:sz w:val="20"/>
                <w:szCs w:val="20"/>
              </w:rPr>
              <w:t>)</w:t>
            </w:r>
            <w:r w:rsidR="00694E70" w:rsidRPr="00A26F39">
              <w:rPr>
                <w:bCs/>
                <w:i/>
                <w:sz w:val="20"/>
                <w:szCs w:val="20"/>
              </w:rPr>
              <w:t xml:space="preserve"> </w:t>
            </w:r>
            <w:r w:rsidR="00715AAF" w:rsidRPr="00A26F39">
              <w:rPr>
                <w:bCs/>
                <w:i/>
                <w:sz w:val="20"/>
                <w:szCs w:val="20"/>
              </w:rPr>
              <w:t xml:space="preserve">turi įsipareigoti </w:t>
            </w:r>
            <w:r w:rsidR="00EC58D3" w:rsidRPr="00A26F39">
              <w:rPr>
                <w:i/>
                <w:sz w:val="20"/>
                <w:szCs w:val="20"/>
              </w:rPr>
              <w:t>VP įgyvendinimo metu ir VP įgyvendinimo kontrolės laikotarpiu nepakeisti veiklos pobūdžio, tikslų ar įgyvendinimo sąlygų, kai tokie veiksmai pakenkia pradiniams vietos projekto tikslams</w:t>
            </w:r>
            <w:r w:rsidR="00715AAF" w:rsidRPr="00A26F39">
              <w:rPr>
                <w:i/>
                <w:sz w:val="20"/>
                <w:szCs w:val="20"/>
              </w:rPr>
              <w:t>. Tikrinama, ar pareiškėjo galutinės VP paraiškos 4 dalyje „Vietos projekto vykdytojo įsipareigojimai“ yra nurodytas toks įsipareigojimas ir pažymimas atitinkamas atsakymas. Jeigu VP nesusijęs</w:t>
            </w:r>
            <w:r w:rsidR="004B48AF" w:rsidRPr="00A26F39">
              <w:rPr>
                <w:i/>
                <w:sz w:val="20"/>
                <w:szCs w:val="20"/>
              </w:rPr>
              <w:t xml:space="preserve"> su investicijomis į infrastruktūrą arba verslą,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747F681F" w14:textId="77777777" w:rsidR="009228D5" w:rsidRPr="00A26F39" w:rsidRDefault="009228D5" w:rsidP="009228D5">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2085076D" w14:textId="56CA53FD" w:rsidR="00DE132A" w:rsidRPr="00A26F39" w:rsidRDefault="009228D5" w:rsidP="009228D5">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2A7AAC0D" w14:textId="77777777" w:rsidR="00DE132A" w:rsidRPr="00A26F39" w:rsidRDefault="00DE132A" w:rsidP="00DE132A">
            <w:pPr>
              <w:pStyle w:val="NormalWeb"/>
              <w:spacing w:before="0" w:after="0"/>
              <w:rPr>
                <w:sz w:val="22"/>
                <w:szCs w:val="22"/>
                <w:lang w:val="lt-LT"/>
              </w:rPr>
            </w:pPr>
          </w:p>
        </w:tc>
      </w:tr>
      <w:tr w:rsidR="00DE132A" w:rsidRPr="00A26F39" w14:paraId="6A00AC35" w14:textId="77777777" w:rsidTr="004067BF">
        <w:trPr>
          <w:trHeight w:val="20"/>
        </w:trPr>
        <w:tc>
          <w:tcPr>
            <w:tcW w:w="567" w:type="dxa"/>
            <w:tcBorders>
              <w:top w:val="single" w:sz="4" w:space="0" w:color="auto"/>
              <w:left w:val="single" w:sz="4" w:space="0" w:color="auto"/>
              <w:right w:val="single" w:sz="4" w:space="0" w:color="auto"/>
            </w:tcBorders>
          </w:tcPr>
          <w:p w14:paraId="3D4BF1AA" w14:textId="77777777" w:rsidR="00DE132A" w:rsidRPr="00A26F39" w:rsidRDefault="00DE132A"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53BE7CD" w14:textId="77777777" w:rsidR="00DE132A" w:rsidRPr="00A26F39" w:rsidRDefault="000448E5" w:rsidP="00357387">
            <w:pPr>
              <w:jc w:val="both"/>
              <w:rPr>
                <w:sz w:val="22"/>
                <w:szCs w:val="22"/>
              </w:rPr>
            </w:pPr>
            <w:r w:rsidRPr="00A26F39">
              <w:rPr>
                <w:bCs/>
                <w:sz w:val="22"/>
                <w:szCs w:val="22"/>
              </w:rPr>
              <w:t xml:space="preserve">Ar pareiškėjas ir partneris (-ai) (jei tokių yra) įsipareigoja </w:t>
            </w:r>
            <w:r w:rsidRPr="00A26F39">
              <w:rPr>
                <w:sz w:val="22"/>
                <w:szCs w:val="22"/>
              </w:rPr>
              <w:t>VP įgyvendinimo metu ir VP įgyvendinimo kontrolės laikotarpiu</w:t>
            </w:r>
            <w:r w:rsidR="00B43A23" w:rsidRPr="00A26F39">
              <w:rPr>
                <w:sz w:val="22"/>
                <w:szCs w:val="22"/>
              </w:rPr>
              <w:t xml:space="preserve"> </w:t>
            </w:r>
            <w:r w:rsidR="00357387" w:rsidRPr="00A26F39">
              <w:rPr>
                <w:sz w:val="22"/>
                <w:szCs w:val="22"/>
              </w:rPr>
              <w:t>viešinti gautą paramą VP administravimo taisyklių 211–216 punktuose nustatyta tvarka?</w:t>
            </w:r>
          </w:p>
          <w:p w14:paraId="2582D0F0" w14:textId="774212EC" w:rsidR="002410F7" w:rsidRPr="00A26F39" w:rsidRDefault="002410F7" w:rsidP="00072487">
            <w:pPr>
              <w:jc w:val="both"/>
              <w:rPr>
                <w:bCs/>
                <w:i/>
                <w:sz w:val="22"/>
                <w:szCs w:val="22"/>
              </w:rPr>
            </w:pPr>
            <w:r w:rsidRPr="00A26F39">
              <w:rPr>
                <w:i/>
                <w:sz w:val="22"/>
                <w:szCs w:val="22"/>
              </w:rPr>
              <w:t>(</w:t>
            </w:r>
            <w:r w:rsidRPr="00A26F39">
              <w:rPr>
                <w:i/>
                <w:sz w:val="20"/>
                <w:szCs w:val="20"/>
              </w:rPr>
              <w:t>Tikrinama, ar pareiškėjo galutinės VP paraiškos 4 dalyje „Vietos projekto vykdytojo įsipareigojimai“ yra nurodytas toks įsipareigojima</w:t>
            </w:r>
            <w:r w:rsidR="00072487" w:rsidRPr="00A26F39">
              <w:rPr>
                <w:i/>
                <w:sz w:val="20"/>
                <w:szCs w:val="20"/>
              </w:rPr>
              <w:t>s. Žymimas atsakymas „Taip“, jeigu toks įsipareigojimas yra nurodytas galutinės VP paraiškos 4 dalyje. Žymimas atsakymas „Ne“, jeigu nėra.</w:t>
            </w:r>
            <w:r w:rsidRPr="00A26F39">
              <w:rPr>
                <w:i/>
                <w:sz w:val="22"/>
                <w:szCs w:val="22"/>
              </w:rPr>
              <w:t>)</w:t>
            </w:r>
          </w:p>
        </w:tc>
        <w:tc>
          <w:tcPr>
            <w:tcW w:w="1701" w:type="dxa"/>
            <w:tcBorders>
              <w:left w:val="single" w:sz="4" w:space="0" w:color="auto"/>
              <w:right w:val="single" w:sz="4" w:space="0" w:color="auto"/>
            </w:tcBorders>
            <w:shd w:val="clear" w:color="auto" w:fill="auto"/>
            <w:vAlign w:val="center"/>
          </w:tcPr>
          <w:p w14:paraId="456AA58A" w14:textId="77777777" w:rsidR="00DE132A" w:rsidRPr="00A26F39" w:rsidRDefault="00DE132A" w:rsidP="00DE132A">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26965A49" w14:textId="77777777" w:rsidR="00DE132A" w:rsidRPr="00A26F39" w:rsidRDefault="00DE132A" w:rsidP="00DE132A">
            <w:pPr>
              <w:rPr>
                <w:bCs/>
                <w:sz w:val="20"/>
              </w:rPr>
            </w:pPr>
          </w:p>
        </w:tc>
        <w:tc>
          <w:tcPr>
            <w:tcW w:w="1764" w:type="dxa"/>
            <w:tcBorders>
              <w:top w:val="single" w:sz="4" w:space="0" w:color="auto"/>
              <w:left w:val="single" w:sz="4" w:space="0" w:color="auto"/>
              <w:right w:val="single" w:sz="4" w:space="0" w:color="auto"/>
            </w:tcBorders>
          </w:tcPr>
          <w:p w14:paraId="711266DA" w14:textId="77777777" w:rsidR="00DE132A" w:rsidRPr="00A26F39" w:rsidRDefault="00DE132A" w:rsidP="00DE132A">
            <w:pPr>
              <w:pStyle w:val="NormalWeb"/>
              <w:spacing w:before="0" w:after="0"/>
              <w:rPr>
                <w:sz w:val="22"/>
                <w:szCs w:val="22"/>
                <w:lang w:val="lt-LT"/>
              </w:rPr>
            </w:pPr>
          </w:p>
        </w:tc>
      </w:tr>
      <w:tr w:rsidR="00DE132A" w:rsidRPr="00A26F39" w14:paraId="5118EF97" w14:textId="77777777" w:rsidTr="004067BF">
        <w:trPr>
          <w:trHeight w:val="20"/>
        </w:trPr>
        <w:tc>
          <w:tcPr>
            <w:tcW w:w="567" w:type="dxa"/>
            <w:tcBorders>
              <w:top w:val="single" w:sz="4" w:space="0" w:color="auto"/>
              <w:left w:val="single" w:sz="4" w:space="0" w:color="auto"/>
              <w:right w:val="single" w:sz="4" w:space="0" w:color="auto"/>
            </w:tcBorders>
          </w:tcPr>
          <w:p w14:paraId="2C51D742" w14:textId="77777777" w:rsidR="00DE132A" w:rsidRPr="00A26F39" w:rsidRDefault="00DE132A"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0498DF9C" w14:textId="13B76D52" w:rsidR="00DE132A" w:rsidRPr="00A26F39" w:rsidRDefault="004E61CD" w:rsidP="00906A18">
            <w:pPr>
              <w:jc w:val="both"/>
              <w:rPr>
                <w:color w:val="000000"/>
                <w:sz w:val="22"/>
                <w:szCs w:val="22"/>
              </w:rPr>
            </w:pPr>
            <w:r w:rsidRPr="00A26F39">
              <w:rPr>
                <w:bCs/>
                <w:sz w:val="22"/>
                <w:szCs w:val="22"/>
              </w:rPr>
              <w:t xml:space="preserve">Ar </w:t>
            </w:r>
            <w:r w:rsidR="00880F33" w:rsidRPr="00A26F39">
              <w:rPr>
                <w:bCs/>
                <w:sz w:val="22"/>
                <w:szCs w:val="22"/>
              </w:rPr>
              <w:t>įsipareigota</w:t>
            </w:r>
            <w:r w:rsidRPr="00A26F39">
              <w:rPr>
                <w:bCs/>
                <w:sz w:val="22"/>
                <w:szCs w:val="22"/>
              </w:rPr>
              <w:t xml:space="preserve"> </w:t>
            </w:r>
            <w:r w:rsidRPr="00A26F39">
              <w:rPr>
                <w:sz w:val="22"/>
                <w:szCs w:val="22"/>
              </w:rPr>
              <w:t>VP įgyvendinimo metu ir VP įgyvendinimo kontrolės laikotarpiu</w:t>
            </w:r>
            <w:r w:rsidR="008226E9" w:rsidRPr="00A26F39">
              <w:rPr>
                <w:sz w:val="22"/>
                <w:szCs w:val="22"/>
              </w:rPr>
              <w:t xml:space="preserve"> apdrausti turtą, kuriam įsigyti ar sukurti panaudota parama (</w:t>
            </w:r>
            <w:r w:rsidR="00906A18" w:rsidRPr="00A26F39">
              <w:rPr>
                <w:sz w:val="22"/>
                <w:szCs w:val="22"/>
              </w:rPr>
              <w:t xml:space="preserve">VP </w:t>
            </w:r>
            <w:r w:rsidR="008226E9" w:rsidRPr="00A26F39">
              <w:rPr>
                <w:sz w:val="22"/>
                <w:szCs w:val="22"/>
              </w:rPr>
              <w:t xml:space="preserve">įgyvendinimo laikotarpiu didžiausiu turto atkuriamosios vertės </w:t>
            </w:r>
            <w:r w:rsidR="008226E9" w:rsidRPr="00A26F39">
              <w:rPr>
                <w:sz w:val="22"/>
                <w:szCs w:val="22"/>
              </w:rPr>
              <w:lastRenderedPageBreak/>
              <w:t>draudimu nuo visų galimų rizikos atvejų, o įgyvendinus</w:t>
            </w:r>
            <w:r w:rsidR="00906A18" w:rsidRPr="00A26F39">
              <w:rPr>
                <w:sz w:val="22"/>
                <w:szCs w:val="22"/>
              </w:rPr>
              <w:t xml:space="preserve"> VP </w:t>
            </w:r>
            <w:r w:rsidR="008226E9" w:rsidRPr="00A26F39">
              <w:rPr>
                <w:sz w:val="22"/>
                <w:szCs w:val="22"/>
              </w:rPr>
              <w:t xml:space="preserve">– likutine verte, atsižvelgiant į atitinkamos rūšies turto naudojimo laiką ir taikomas turto nusidėvėjimo normas, esant draudimo paslaugų prieinamumui). </w:t>
            </w:r>
            <w:r w:rsidR="008226E9" w:rsidRPr="00A26F39">
              <w:rPr>
                <w:color w:val="000000"/>
                <w:sz w:val="22"/>
                <w:szCs w:val="22"/>
              </w:rPr>
              <w:t>Į</w:t>
            </w:r>
            <w:r w:rsidR="00906A18" w:rsidRPr="00A26F39">
              <w:rPr>
                <w:color w:val="000000"/>
                <w:sz w:val="22"/>
                <w:szCs w:val="22"/>
              </w:rPr>
              <w:t>vykus draudžiamajam įvykiui – apie tai raštu pranešti VPS vykdytojai?</w:t>
            </w:r>
          </w:p>
          <w:p w14:paraId="5ABBCCE7" w14:textId="3CEB7C02" w:rsidR="00694E70" w:rsidRPr="00A26F39" w:rsidRDefault="00694E70" w:rsidP="0006267F">
            <w:pPr>
              <w:jc w:val="both"/>
              <w:rPr>
                <w:bCs/>
                <w:i/>
                <w:sz w:val="20"/>
                <w:szCs w:val="20"/>
              </w:rPr>
            </w:pPr>
            <w:r w:rsidRPr="00A26F39">
              <w:rPr>
                <w:i/>
                <w:color w:val="000000"/>
                <w:sz w:val="20"/>
                <w:szCs w:val="20"/>
              </w:rPr>
              <w:t>(</w:t>
            </w:r>
            <w:r w:rsidR="00880F33" w:rsidRPr="00A26F39">
              <w:rPr>
                <w:i/>
                <w:color w:val="000000"/>
                <w:sz w:val="20"/>
                <w:szCs w:val="20"/>
              </w:rPr>
              <w:t xml:space="preserve">Turi būti įsipareigota </w:t>
            </w:r>
            <w:r w:rsidR="00B860C7" w:rsidRPr="00A26F39">
              <w:rPr>
                <w:i/>
                <w:sz w:val="20"/>
                <w:szCs w:val="20"/>
              </w:rPr>
              <w:t>apdrausti turtą, kuriam įsigyti ar sukurti panaudota parama (</w:t>
            </w:r>
            <w:r w:rsidR="0006267F" w:rsidRPr="00A26F39">
              <w:rPr>
                <w:i/>
                <w:sz w:val="20"/>
                <w:szCs w:val="20"/>
              </w:rPr>
              <w:t xml:space="preserve">VP </w:t>
            </w:r>
            <w:r w:rsidR="00B860C7" w:rsidRPr="00A26F39">
              <w:rPr>
                <w:i/>
                <w:sz w:val="20"/>
                <w:szCs w:val="20"/>
              </w:rPr>
              <w:t>įgyvendinimo laikotarpiu didžiausiu turto atkuriamosios vertės draudimu nuo visų galimų rizikos atvejų, o įgyvendinus</w:t>
            </w:r>
            <w:r w:rsidR="0006267F" w:rsidRPr="00A26F39">
              <w:rPr>
                <w:i/>
                <w:sz w:val="20"/>
                <w:szCs w:val="20"/>
              </w:rPr>
              <w:t xml:space="preserve"> VP </w:t>
            </w:r>
            <w:r w:rsidR="00B860C7" w:rsidRPr="00A26F39">
              <w:rPr>
                <w:i/>
                <w:sz w:val="20"/>
                <w:szCs w:val="20"/>
              </w:rPr>
              <w:t xml:space="preserve">– likutine verte, atsižvelgiant į atitinkamos rūšies turto naudojimo laiką ir taikomas turto nusidėvėjimo normas, esant draudimo paslaugų prieinamumui). </w:t>
            </w:r>
            <w:r w:rsidR="00B860C7" w:rsidRPr="00A26F39">
              <w:rPr>
                <w:i/>
                <w:color w:val="000000"/>
                <w:sz w:val="20"/>
                <w:szCs w:val="20"/>
              </w:rPr>
              <w:t xml:space="preserve">Įvykus draudžiamajam įvykiui </w:t>
            </w:r>
            <w:r w:rsidR="0006267F" w:rsidRPr="00A26F39">
              <w:rPr>
                <w:i/>
                <w:color w:val="000000"/>
                <w:sz w:val="20"/>
                <w:szCs w:val="20"/>
              </w:rPr>
              <w:t xml:space="preserve">VP </w:t>
            </w:r>
            <w:r w:rsidR="00B860C7" w:rsidRPr="00A26F39">
              <w:rPr>
                <w:i/>
                <w:color w:val="000000"/>
                <w:sz w:val="20"/>
                <w:szCs w:val="20"/>
              </w:rPr>
              <w:t xml:space="preserve">vykdytojas </w:t>
            </w:r>
            <w:r w:rsidR="0006267F" w:rsidRPr="00A26F39">
              <w:rPr>
                <w:i/>
                <w:color w:val="000000"/>
                <w:sz w:val="20"/>
                <w:szCs w:val="20"/>
              </w:rPr>
              <w:t xml:space="preserve">turi įsipareigoti </w:t>
            </w:r>
            <w:r w:rsidR="00B860C7" w:rsidRPr="00A26F39">
              <w:rPr>
                <w:i/>
                <w:color w:val="000000"/>
                <w:sz w:val="20"/>
                <w:szCs w:val="20"/>
              </w:rPr>
              <w:t>kuo greičiau, bet ne vėliau kaip per 5 (penkias) darbo dienas, apie tai raštu pranešti VPS vykdytojai</w:t>
            </w:r>
            <w:r w:rsidR="0006267F" w:rsidRPr="00A26F39">
              <w:rPr>
                <w:i/>
                <w:color w:val="000000"/>
                <w:sz w:val="20"/>
                <w:szCs w:val="20"/>
              </w:rPr>
              <w:t xml:space="preserve">. </w:t>
            </w:r>
            <w:r w:rsidR="00383900" w:rsidRPr="00A26F39">
              <w:rPr>
                <w:i/>
                <w:sz w:val="20"/>
                <w:szCs w:val="20"/>
              </w:rPr>
              <w:t>Tikrinama, ar pareiškėjo galutinės VP paraiškos 4 dalyje „Vietos projekto vykdytojo įsipareigojimai“ yra nurodytas toks įsipareigojimas. Žymimas atsakymas „Taip“, jeigu toks įsipareigojimas yra nurodytas galutinės VP paraiškos 4 dalyje. Žymimas atsakymas „Ne“, jeigu nėra.</w:t>
            </w:r>
            <w:r w:rsidRPr="00A26F39">
              <w:rPr>
                <w:i/>
                <w:color w:val="000000"/>
                <w:sz w:val="20"/>
                <w:szCs w:val="20"/>
              </w:rPr>
              <w:t>)</w:t>
            </w:r>
          </w:p>
        </w:tc>
        <w:tc>
          <w:tcPr>
            <w:tcW w:w="1701" w:type="dxa"/>
            <w:tcBorders>
              <w:left w:val="single" w:sz="4" w:space="0" w:color="auto"/>
              <w:right w:val="single" w:sz="4" w:space="0" w:color="auto"/>
            </w:tcBorders>
            <w:shd w:val="clear" w:color="auto" w:fill="auto"/>
            <w:vAlign w:val="center"/>
          </w:tcPr>
          <w:p w14:paraId="71B09028" w14:textId="275D6EA2" w:rsidR="00DE132A" w:rsidRPr="00A26F39" w:rsidRDefault="00DE132A" w:rsidP="00DE132A">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    </w:t>
            </w:r>
          </w:p>
        </w:tc>
        <w:tc>
          <w:tcPr>
            <w:tcW w:w="1764" w:type="dxa"/>
            <w:tcBorders>
              <w:top w:val="single" w:sz="4" w:space="0" w:color="auto"/>
              <w:left w:val="single" w:sz="4" w:space="0" w:color="auto"/>
              <w:right w:val="single" w:sz="4" w:space="0" w:color="auto"/>
            </w:tcBorders>
          </w:tcPr>
          <w:p w14:paraId="1D97515C" w14:textId="77777777" w:rsidR="00DE132A" w:rsidRPr="00A26F39" w:rsidRDefault="00DE132A" w:rsidP="00DE132A">
            <w:pPr>
              <w:pStyle w:val="NormalWeb"/>
              <w:spacing w:before="0" w:after="0"/>
              <w:rPr>
                <w:sz w:val="22"/>
                <w:szCs w:val="22"/>
                <w:lang w:val="lt-LT"/>
              </w:rPr>
            </w:pPr>
          </w:p>
        </w:tc>
      </w:tr>
      <w:tr w:rsidR="00DE132A" w:rsidRPr="00A26F39" w14:paraId="463AC6DC" w14:textId="77777777" w:rsidTr="004067BF">
        <w:trPr>
          <w:trHeight w:val="20"/>
        </w:trPr>
        <w:tc>
          <w:tcPr>
            <w:tcW w:w="567" w:type="dxa"/>
            <w:tcBorders>
              <w:top w:val="single" w:sz="4" w:space="0" w:color="auto"/>
              <w:left w:val="single" w:sz="4" w:space="0" w:color="auto"/>
              <w:right w:val="single" w:sz="4" w:space="0" w:color="auto"/>
            </w:tcBorders>
          </w:tcPr>
          <w:p w14:paraId="46FF0625" w14:textId="77777777" w:rsidR="00DE132A" w:rsidRPr="00A26F39" w:rsidRDefault="00DE132A"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3F0B5E18" w14:textId="519F2D83" w:rsidR="00DE132A" w:rsidRPr="00A26F39" w:rsidRDefault="00A51738" w:rsidP="00DE132A">
            <w:pPr>
              <w:jc w:val="both"/>
              <w:rPr>
                <w:sz w:val="22"/>
                <w:szCs w:val="22"/>
              </w:rPr>
            </w:pPr>
            <w:r w:rsidRPr="00A26F39">
              <w:rPr>
                <w:bCs/>
                <w:sz w:val="22"/>
                <w:szCs w:val="22"/>
              </w:rPr>
              <w:t xml:space="preserve">Ar įsipareigota </w:t>
            </w:r>
            <w:r w:rsidRPr="00A26F39">
              <w:rPr>
                <w:sz w:val="22"/>
                <w:szCs w:val="22"/>
              </w:rPr>
              <w:t xml:space="preserve">VP įgyvendinimo metu ir VP įgyvendinimo kontrolės laikotarpiu su </w:t>
            </w:r>
            <w:r w:rsidR="003D3372" w:rsidRPr="00A26F39">
              <w:rPr>
                <w:sz w:val="22"/>
                <w:szCs w:val="22"/>
              </w:rPr>
              <w:t xml:space="preserve">VP </w:t>
            </w:r>
            <w:r w:rsidRPr="00A26F39">
              <w:rPr>
                <w:sz w:val="22"/>
                <w:szCs w:val="22"/>
              </w:rPr>
              <w:t xml:space="preserve">susijusių finansinių operacijų įrašus atskirti nuo kitų </w:t>
            </w:r>
            <w:r w:rsidR="003D3372" w:rsidRPr="00A26F39">
              <w:rPr>
                <w:sz w:val="22"/>
                <w:szCs w:val="22"/>
              </w:rPr>
              <w:t xml:space="preserve">VP </w:t>
            </w:r>
            <w:r w:rsidRPr="00A26F39">
              <w:rPr>
                <w:sz w:val="22"/>
                <w:szCs w:val="22"/>
              </w:rPr>
              <w:t>vykdytojo vykdomų finansinių operacijų</w:t>
            </w:r>
            <w:r w:rsidR="003D3372" w:rsidRPr="00A26F39">
              <w:rPr>
                <w:sz w:val="22"/>
                <w:szCs w:val="22"/>
              </w:rPr>
              <w:t>?</w:t>
            </w:r>
          </w:p>
          <w:p w14:paraId="409B9E55" w14:textId="183A32A1" w:rsidR="003D3372" w:rsidRPr="00A26F39" w:rsidRDefault="003D3372" w:rsidP="00DE132A">
            <w:pPr>
              <w:jc w:val="both"/>
              <w:rPr>
                <w:bCs/>
                <w:sz w:val="22"/>
                <w:szCs w:val="22"/>
              </w:rPr>
            </w:pPr>
            <w:r w:rsidRPr="00A26F39">
              <w:rPr>
                <w:i/>
                <w:sz w:val="20"/>
                <w:szCs w:val="20"/>
              </w:rPr>
              <w:t>(Tikrinama, ar pareiškėjo galutinės VP paraiškos 4 dalyje „Vietos projekto vykdytojo įsipareigojimai“ yra nurodytas toks įsipareigojimas. Žymimas atsakymas „Taip“, jeigu toks įsipareigojimas yra nurodytas galutinės VP paraiškos 4 dalyje. Žymimas atsakymas „Ne“, jeigu nėra.</w:t>
            </w:r>
            <w:r w:rsidRPr="00A26F39">
              <w:rPr>
                <w:i/>
                <w:color w:val="000000"/>
                <w:sz w:val="20"/>
                <w:szCs w:val="20"/>
              </w:rPr>
              <w:t>)</w:t>
            </w:r>
          </w:p>
        </w:tc>
        <w:tc>
          <w:tcPr>
            <w:tcW w:w="1701" w:type="dxa"/>
            <w:tcBorders>
              <w:left w:val="single" w:sz="4" w:space="0" w:color="auto"/>
              <w:right w:val="single" w:sz="4" w:space="0" w:color="auto"/>
            </w:tcBorders>
            <w:shd w:val="clear" w:color="auto" w:fill="auto"/>
            <w:vAlign w:val="center"/>
          </w:tcPr>
          <w:p w14:paraId="2D15FFCB" w14:textId="466A0BFA" w:rsidR="00DE132A" w:rsidRPr="00A26F39" w:rsidRDefault="00DE132A" w:rsidP="00DE132A">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    </w:t>
            </w:r>
          </w:p>
        </w:tc>
        <w:tc>
          <w:tcPr>
            <w:tcW w:w="1764" w:type="dxa"/>
            <w:tcBorders>
              <w:top w:val="single" w:sz="4" w:space="0" w:color="auto"/>
              <w:left w:val="single" w:sz="4" w:space="0" w:color="auto"/>
              <w:right w:val="single" w:sz="4" w:space="0" w:color="auto"/>
            </w:tcBorders>
          </w:tcPr>
          <w:p w14:paraId="4002CB37" w14:textId="77777777" w:rsidR="00DE132A" w:rsidRPr="00A26F39" w:rsidRDefault="00DE132A" w:rsidP="00DE132A">
            <w:pPr>
              <w:pStyle w:val="NormalWeb"/>
              <w:spacing w:before="0" w:after="0"/>
              <w:rPr>
                <w:sz w:val="22"/>
                <w:szCs w:val="22"/>
                <w:lang w:val="lt-LT"/>
              </w:rPr>
            </w:pPr>
          </w:p>
        </w:tc>
      </w:tr>
      <w:tr w:rsidR="00DE132A" w:rsidRPr="00A26F39" w14:paraId="4FD81DEB" w14:textId="77777777" w:rsidTr="004067BF">
        <w:trPr>
          <w:trHeight w:val="20"/>
        </w:trPr>
        <w:tc>
          <w:tcPr>
            <w:tcW w:w="567" w:type="dxa"/>
            <w:tcBorders>
              <w:top w:val="single" w:sz="4" w:space="0" w:color="auto"/>
              <w:left w:val="single" w:sz="4" w:space="0" w:color="auto"/>
              <w:right w:val="single" w:sz="4" w:space="0" w:color="auto"/>
            </w:tcBorders>
          </w:tcPr>
          <w:p w14:paraId="40F303AE" w14:textId="77777777" w:rsidR="00DE132A" w:rsidRPr="00A26F39" w:rsidRDefault="00DE132A"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5913FA64" w14:textId="77777777" w:rsidR="00DE132A" w:rsidRPr="00A26F39" w:rsidRDefault="00330802" w:rsidP="0086140D">
            <w:pPr>
              <w:jc w:val="both"/>
              <w:rPr>
                <w:sz w:val="22"/>
                <w:szCs w:val="22"/>
              </w:rPr>
            </w:pPr>
            <w:r w:rsidRPr="00A26F39">
              <w:rPr>
                <w:bCs/>
                <w:sz w:val="22"/>
                <w:szCs w:val="22"/>
              </w:rPr>
              <w:t xml:space="preserve">Ar pareiškėjas ir partneris (-ai) (jei tokių yra) įsipareigoja </w:t>
            </w:r>
            <w:r w:rsidRPr="00A26F39">
              <w:rPr>
                <w:sz w:val="22"/>
                <w:szCs w:val="22"/>
              </w:rPr>
              <w:t xml:space="preserve">siekiant palankaus sprendimo, nedaryti įtakos </w:t>
            </w:r>
            <w:r w:rsidR="0086140D" w:rsidRPr="00A26F39">
              <w:rPr>
                <w:sz w:val="22"/>
                <w:szCs w:val="22"/>
              </w:rPr>
              <w:t xml:space="preserve">VP </w:t>
            </w:r>
            <w:r w:rsidRPr="00A26F39">
              <w:rPr>
                <w:sz w:val="22"/>
                <w:szCs w:val="22"/>
              </w:rPr>
              <w:t xml:space="preserve">vertinantiems </w:t>
            </w:r>
            <w:r w:rsidR="0086140D" w:rsidRPr="00A26F39">
              <w:rPr>
                <w:sz w:val="22"/>
                <w:szCs w:val="22"/>
              </w:rPr>
              <w:t xml:space="preserve">VVG </w:t>
            </w:r>
            <w:r w:rsidRPr="00A26F39">
              <w:rPr>
                <w:sz w:val="22"/>
                <w:szCs w:val="22"/>
              </w:rPr>
              <w:t xml:space="preserve">darbuotojams, sprendimą dėl </w:t>
            </w:r>
            <w:r w:rsidR="0086140D" w:rsidRPr="00A26F39">
              <w:rPr>
                <w:sz w:val="22"/>
                <w:szCs w:val="22"/>
              </w:rPr>
              <w:t xml:space="preserve">VP </w:t>
            </w:r>
            <w:r w:rsidRPr="00A26F39">
              <w:rPr>
                <w:sz w:val="22"/>
                <w:szCs w:val="22"/>
              </w:rPr>
              <w:t xml:space="preserve">finansavimo priimančiam </w:t>
            </w:r>
            <w:r w:rsidR="0086140D" w:rsidRPr="00A26F39">
              <w:rPr>
                <w:sz w:val="22"/>
                <w:szCs w:val="22"/>
              </w:rPr>
              <w:t xml:space="preserve">VVG </w:t>
            </w:r>
            <w:r w:rsidRPr="00A26F39">
              <w:rPr>
                <w:sz w:val="22"/>
                <w:szCs w:val="22"/>
              </w:rPr>
              <w:t xml:space="preserve">valdymo organui arba atskiriems jo nariams, Agentūrai, </w:t>
            </w:r>
            <w:r w:rsidR="0086140D" w:rsidRPr="00A26F39">
              <w:rPr>
                <w:sz w:val="22"/>
                <w:szCs w:val="22"/>
              </w:rPr>
              <w:t>ŽŪM?</w:t>
            </w:r>
          </w:p>
          <w:p w14:paraId="45E10061" w14:textId="6B34289F" w:rsidR="007828B4" w:rsidRPr="00A26F39" w:rsidRDefault="007828B4" w:rsidP="0086140D">
            <w:pPr>
              <w:jc w:val="both"/>
              <w:rPr>
                <w:bCs/>
                <w:i/>
                <w:sz w:val="20"/>
                <w:szCs w:val="20"/>
              </w:rPr>
            </w:pPr>
            <w:r w:rsidRPr="00A26F39">
              <w:rPr>
                <w:i/>
                <w:sz w:val="20"/>
                <w:szCs w:val="20"/>
              </w:rPr>
              <w:t>(Turi būti įsipareigota siekiant palankaus sprendimo, nedaryti įtakos VP vertinantiems VVG darbuotojams, sprendimą dėl VP finansavimo priimančiam VVG valdymo organui arba atskiriems jo nariams, Agentūrai, ŽŪM. Tikrinama, ar pareiškėjo galutinės VP paraiškos 4 dalyje „Vietos projekto vykdytojo įsipareigojimai“ yra nurodytas toks įsipareigojimas. Žymimas atsakymas „Taip“, jeigu toks įsipareigojimas yra nurodytas galutinės VP paraiškos 4 dalyje. Žymimas atsakymas „Ne“, jeigu nėra.)</w:t>
            </w:r>
          </w:p>
        </w:tc>
        <w:tc>
          <w:tcPr>
            <w:tcW w:w="1701" w:type="dxa"/>
            <w:tcBorders>
              <w:left w:val="single" w:sz="4" w:space="0" w:color="auto"/>
              <w:right w:val="single" w:sz="4" w:space="0" w:color="auto"/>
            </w:tcBorders>
            <w:shd w:val="clear" w:color="auto" w:fill="auto"/>
            <w:vAlign w:val="center"/>
          </w:tcPr>
          <w:p w14:paraId="63D85EBB" w14:textId="7028FEB7" w:rsidR="00DE132A" w:rsidRPr="00A26F39" w:rsidRDefault="00DE132A" w:rsidP="00DE132A">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    </w:t>
            </w:r>
          </w:p>
        </w:tc>
        <w:tc>
          <w:tcPr>
            <w:tcW w:w="1764" w:type="dxa"/>
            <w:tcBorders>
              <w:top w:val="single" w:sz="4" w:space="0" w:color="auto"/>
              <w:left w:val="single" w:sz="4" w:space="0" w:color="auto"/>
              <w:right w:val="single" w:sz="4" w:space="0" w:color="auto"/>
            </w:tcBorders>
          </w:tcPr>
          <w:p w14:paraId="7EB70F6F" w14:textId="77777777" w:rsidR="00DE132A" w:rsidRPr="00A26F39" w:rsidRDefault="00DE132A" w:rsidP="00DE132A">
            <w:pPr>
              <w:pStyle w:val="NormalWeb"/>
              <w:spacing w:before="0" w:after="0"/>
              <w:rPr>
                <w:sz w:val="22"/>
                <w:szCs w:val="22"/>
                <w:lang w:val="lt-LT"/>
              </w:rPr>
            </w:pPr>
          </w:p>
        </w:tc>
      </w:tr>
      <w:tr w:rsidR="00DE132A" w:rsidRPr="00A26F39" w14:paraId="63C258DD" w14:textId="77777777" w:rsidTr="004067BF">
        <w:trPr>
          <w:trHeight w:val="20"/>
        </w:trPr>
        <w:tc>
          <w:tcPr>
            <w:tcW w:w="567" w:type="dxa"/>
            <w:tcBorders>
              <w:top w:val="single" w:sz="4" w:space="0" w:color="auto"/>
              <w:left w:val="single" w:sz="4" w:space="0" w:color="auto"/>
              <w:right w:val="single" w:sz="4" w:space="0" w:color="auto"/>
            </w:tcBorders>
          </w:tcPr>
          <w:p w14:paraId="1AA0088C" w14:textId="77777777" w:rsidR="00DE132A" w:rsidRPr="00A26F39" w:rsidRDefault="00DE132A"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5345CBAB" w14:textId="6ACE7AAF" w:rsidR="00DE132A" w:rsidRPr="00A26F39" w:rsidRDefault="00DD588F" w:rsidP="00DE132A">
            <w:pPr>
              <w:jc w:val="both"/>
              <w:rPr>
                <w:sz w:val="22"/>
                <w:szCs w:val="22"/>
              </w:rPr>
            </w:pPr>
            <w:r w:rsidRPr="00A26F39">
              <w:rPr>
                <w:bCs/>
                <w:sz w:val="22"/>
                <w:szCs w:val="22"/>
              </w:rPr>
              <w:t xml:space="preserve">Ar pareiškėjas ir partneris (-ai) (jei tokių yra) įsipareigoja </w:t>
            </w:r>
            <w:r w:rsidRPr="00A26F39">
              <w:rPr>
                <w:sz w:val="22"/>
                <w:szCs w:val="22"/>
              </w:rPr>
              <w:t xml:space="preserve">sudaryti sąlygas asmenims, turintiems teisę audituoti ir (arba) kontroliuoti </w:t>
            </w:r>
            <w:r w:rsidR="00AA4414" w:rsidRPr="00A26F39">
              <w:rPr>
                <w:sz w:val="22"/>
                <w:szCs w:val="22"/>
              </w:rPr>
              <w:t xml:space="preserve">VP </w:t>
            </w:r>
            <w:r w:rsidRPr="00A26F39">
              <w:rPr>
                <w:sz w:val="22"/>
                <w:szCs w:val="22"/>
              </w:rPr>
              <w:t>įgyvendinimą (</w:t>
            </w:r>
            <w:r w:rsidR="00AA4414" w:rsidRPr="00A26F39">
              <w:rPr>
                <w:sz w:val="22"/>
                <w:szCs w:val="22"/>
              </w:rPr>
              <w:t>VVG</w:t>
            </w:r>
            <w:r w:rsidRPr="00A26F39">
              <w:rPr>
                <w:sz w:val="22"/>
                <w:szCs w:val="22"/>
              </w:rPr>
              <w:t xml:space="preserve">, Agentūrai, </w:t>
            </w:r>
            <w:r w:rsidR="00AA4414" w:rsidRPr="00A26F39">
              <w:rPr>
                <w:sz w:val="22"/>
                <w:szCs w:val="22"/>
              </w:rPr>
              <w:t>ŽŪM</w:t>
            </w:r>
            <w:r w:rsidRPr="00A26F39">
              <w:rPr>
                <w:sz w:val="22"/>
                <w:szCs w:val="22"/>
              </w:rPr>
              <w:t xml:space="preserve">,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w:t>
            </w:r>
            <w:r w:rsidR="00AA4414" w:rsidRPr="00A26F39">
              <w:rPr>
                <w:sz w:val="22"/>
                <w:szCs w:val="22"/>
              </w:rPr>
              <w:t xml:space="preserve">VP </w:t>
            </w:r>
            <w:r w:rsidRPr="00A26F39">
              <w:rPr>
                <w:sz w:val="22"/>
                <w:szCs w:val="22"/>
              </w:rPr>
              <w:t>įgyvendinimo metu ir kontrolės laikotarpiu</w:t>
            </w:r>
            <w:r w:rsidR="007F7FB6" w:rsidRPr="00A26F39">
              <w:rPr>
                <w:sz w:val="22"/>
                <w:szCs w:val="22"/>
              </w:rPr>
              <w:t>?</w:t>
            </w:r>
          </w:p>
          <w:p w14:paraId="08749B5C" w14:textId="4FE8AE86" w:rsidR="00DD588F" w:rsidRPr="00A26F39" w:rsidRDefault="007F7FB6" w:rsidP="00DE132A">
            <w:pPr>
              <w:jc w:val="both"/>
              <w:rPr>
                <w:sz w:val="22"/>
                <w:szCs w:val="22"/>
              </w:rPr>
            </w:pPr>
            <w:r w:rsidRPr="00A26F39">
              <w:rPr>
                <w:sz w:val="22"/>
                <w:szCs w:val="22"/>
              </w:rPr>
              <w:t>(</w:t>
            </w:r>
            <w:r w:rsidRPr="00A26F39">
              <w:rPr>
                <w:i/>
                <w:sz w:val="20"/>
                <w:szCs w:val="20"/>
              </w:rPr>
              <w:t>Tikrinama, ar pareiškėjo galutinės VP paraiškos 4 dalyje „Vietos projekto vykdytojo įsipareigojimai“ yra nurodytas toks įsipareigojimas. Žymimas atsakymas „Taip“, jeigu toks įsipareigojimas yra nurodytas galutinės VP paraiškos 4 dalyje. Žymimas atsakymas „Ne“, jeigu nėra.</w:t>
            </w:r>
            <w:r w:rsidRPr="00A26F39">
              <w:rPr>
                <w:sz w:val="22"/>
                <w:szCs w:val="22"/>
              </w:rPr>
              <w:t>)</w:t>
            </w:r>
          </w:p>
        </w:tc>
        <w:tc>
          <w:tcPr>
            <w:tcW w:w="1701" w:type="dxa"/>
            <w:tcBorders>
              <w:left w:val="single" w:sz="4" w:space="0" w:color="auto"/>
              <w:right w:val="single" w:sz="4" w:space="0" w:color="auto"/>
            </w:tcBorders>
            <w:shd w:val="clear" w:color="auto" w:fill="auto"/>
            <w:vAlign w:val="center"/>
          </w:tcPr>
          <w:p w14:paraId="7C78CA3F" w14:textId="6FC0B095" w:rsidR="00DE132A" w:rsidRPr="00A26F39" w:rsidRDefault="00DE132A" w:rsidP="00DE132A">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    </w:t>
            </w:r>
          </w:p>
        </w:tc>
        <w:tc>
          <w:tcPr>
            <w:tcW w:w="1764" w:type="dxa"/>
            <w:tcBorders>
              <w:top w:val="single" w:sz="4" w:space="0" w:color="auto"/>
              <w:left w:val="single" w:sz="4" w:space="0" w:color="auto"/>
              <w:right w:val="single" w:sz="4" w:space="0" w:color="auto"/>
            </w:tcBorders>
          </w:tcPr>
          <w:p w14:paraId="40F3CB12" w14:textId="77777777" w:rsidR="00DE132A" w:rsidRPr="00A26F39" w:rsidRDefault="00DE132A" w:rsidP="00DE132A">
            <w:pPr>
              <w:pStyle w:val="NormalWeb"/>
              <w:spacing w:before="0" w:after="0"/>
              <w:rPr>
                <w:sz w:val="22"/>
                <w:szCs w:val="22"/>
                <w:lang w:val="lt-LT"/>
              </w:rPr>
            </w:pPr>
          </w:p>
        </w:tc>
      </w:tr>
      <w:tr w:rsidR="00DE132A" w:rsidRPr="00A26F39" w14:paraId="59EA7D76" w14:textId="77777777" w:rsidTr="004067BF">
        <w:trPr>
          <w:trHeight w:val="20"/>
        </w:trPr>
        <w:tc>
          <w:tcPr>
            <w:tcW w:w="567" w:type="dxa"/>
            <w:tcBorders>
              <w:top w:val="single" w:sz="4" w:space="0" w:color="auto"/>
              <w:left w:val="single" w:sz="4" w:space="0" w:color="auto"/>
              <w:right w:val="single" w:sz="4" w:space="0" w:color="auto"/>
            </w:tcBorders>
          </w:tcPr>
          <w:p w14:paraId="268127B1" w14:textId="77777777" w:rsidR="00DE132A" w:rsidRPr="00A26F39" w:rsidRDefault="00DE132A"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02821F24" w14:textId="6927AF90" w:rsidR="00DE132A" w:rsidRPr="00A26F39" w:rsidRDefault="00F1445D" w:rsidP="00DE132A">
            <w:pPr>
              <w:jc w:val="both"/>
              <w:rPr>
                <w:sz w:val="22"/>
                <w:szCs w:val="22"/>
              </w:rPr>
            </w:pPr>
            <w:r w:rsidRPr="00A26F39">
              <w:rPr>
                <w:bCs/>
                <w:sz w:val="22"/>
                <w:szCs w:val="22"/>
              </w:rPr>
              <w:t xml:space="preserve">Ar pareiškėjas ir partneris (-ai) (jei tokių yra) įsipareigoja </w:t>
            </w:r>
            <w:r w:rsidRPr="00A26F39">
              <w:rPr>
                <w:sz w:val="22"/>
                <w:szCs w:val="22"/>
              </w:rPr>
              <w:t xml:space="preserve">VP įgyvendinimo metu ir VP įgyvendinimo kontrolės laikotarpiu teikti </w:t>
            </w:r>
            <w:r w:rsidR="00BF022D" w:rsidRPr="00A26F39">
              <w:rPr>
                <w:sz w:val="22"/>
                <w:szCs w:val="22"/>
              </w:rPr>
              <w:t xml:space="preserve">VVG </w:t>
            </w:r>
            <w:r w:rsidRPr="00A26F39">
              <w:rPr>
                <w:sz w:val="22"/>
                <w:szCs w:val="22"/>
              </w:rPr>
              <w:t xml:space="preserve">ir (arba) Agentūrai visą informaciją ir duomenis, susijusius su </w:t>
            </w:r>
            <w:r w:rsidR="00BF022D" w:rsidRPr="00A26F39">
              <w:rPr>
                <w:sz w:val="22"/>
                <w:szCs w:val="22"/>
              </w:rPr>
              <w:t xml:space="preserve">VP </w:t>
            </w:r>
            <w:r w:rsidRPr="00A26F39">
              <w:rPr>
                <w:sz w:val="22"/>
                <w:szCs w:val="22"/>
              </w:rPr>
              <w:t xml:space="preserve">įgyvendinimu, reikalingus </w:t>
            </w:r>
            <w:r w:rsidR="00BF022D" w:rsidRPr="00A26F39">
              <w:rPr>
                <w:sz w:val="22"/>
                <w:szCs w:val="22"/>
              </w:rPr>
              <w:t xml:space="preserve">VP </w:t>
            </w:r>
            <w:r w:rsidRPr="00A26F39">
              <w:rPr>
                <w:sz w:val="22"/>
                <w:szCs w:val="22"/>
              </w:rPr>
              <w:t>įgyvendinimo valdymui, stebėsenai ir vertinimui atlikti</w:t>
            </w:r>
            <w:r w:rsidR="00BF022D" w:rsidRPr="00A26F39">
              <w:rPr>
                <w:sz w:val="22"/>
                <w:szCs w:val="22"/>
              </w:rPr>
              <w:t>?</w:t>
            </w:r>
          </w:p>
          <w:p w14:paraId="43DC6573" w14:textId="3CB1333F" w:rsidR="00BF022D" w:rsidRPr="00A26F39" w:rsidRDefault="00BF022D" w:rsidP="00DE132A">
            <w:pPr>
              <w:jc w:val="both"/>
              <w:rPr>
                <w:bCs/>
                <w:sz w:val="22"/>
                <w:szCs w:val="22"/>
              </w:rPr>
            </w:pPr>
            <w:r w:rsidRPr="00A26F39">
              <w:rPr>
                <w:sz w:val="22"/>
                <w:szCs w:val="22"/>
              </w:rPr>
              <w:t>(</w:t>
            </w:r>
            <w:r w:rsidRPr="00A26F39">
              <w:rPr>
                <w:i/>
                <w:sz w:val="20"/>
                <w:szCs w:val="20"/>
              </w:rPr>
              <w:t>Tikrinama, ar pareiškėjo galutinės VP paraiškos 4 dalyje „Vietos projekto vykdytojo įsipareigojimai“ yra nurodytas toks įsipareigojimas. Žymimas atsakymas „Taip“, jeigu toks įsipareigojimas yra nurodytas galutinės VP paraiškos 4 dalyje. Žymimas atsakymas „Ne“, jeigu nėra.</w:t>
            </w:r>
            <w:r w:rsidRPr="00A26F39">
              <w:rPr>
                <w:sz w:val="22"/>
                <w:szCs w:val="22"/>
              </w:rPr>
              <w:t>)</w:t>
            </w:r>
          </w:p>
        </w:tc>
        <w:tc>
          <w:tcPr>
            <w:tcW w:w="1701" w:type="dxa"/>
            <w:tcBorders>
              <w:left w:val="single" w:sz="4" w:space="0" w:color="auto"/>
              <w:right w:val="single" w:sz="4" w:space="0" w:color="auto"/>
            </w:tcBorders>
            <w:shd w:val="clear" w:color="auto" w:fill="auto"/>
            <w:vAlign w:val="center"/>
          </w:tcPr>
          <w:p w14:paraId="792CD6CC" w14:textId="4E4338F1" w:rsidR="00DE132A" w:rsidRPr="00A26F39" w:rsidRDefault="00DE132A" w:rsidP="00DE132A">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    </w:t>
            </w:r>
          </w:p>
        </w:tc>
        <w:tc>
          <w:tcPr>
            <w:tcW w:w="1764" w:type="dxa"/>
            <w:tcBorders>
              <w:top w:val="single" w:sz="4" w:space="0" w:color="auto"/>
              <w:left w:val="single" w:sz="4" w:space="0" w:color="auto"/>
              <w:right w:val="single" w:sz="4" w:space="0" w:color="auto"/>
            </w:tcBorders>
          </w:tcPr>
          <w:p w14:paraId="48395123" w14:textId="77777777" w:rsidR="00DE132A" w:rsidRPr="00A26F39" w:rsidRDefault="00DE132A" w:rsidP="00DE132A">
            <w:pPr>
              <w:pStyle w:val="NormalWeb"/>
              <w:spacing w:before="0" w:after="0"/>
              <w:rPr>
                <w:sz w:val="22"/>
                <w:szCs w:val="22"/>
                <w:lang w:val="lt-LT"/>
              </w:rPr>
            </w:pPr>
          </w:p>
        </w:tc>
      </w:tr>
      <w:tr w:rsidR="00DF4A11" w:rsidRPr="00A26F39" w14:paraId="3EEE337E" w14:textId="77777777" w:rsidTr="004067BF">
        <w:trPr>
          <w:trHeight w:val="20"/>
        </w:trPr>
        <w:tc>
          <w:tcPr>
            <w:tcW w:w="567" w:type="dxa"/>
            <w:tcBorders>
              <w:top w:val="single" w:sz="4" w:space="0" w:color="auto"/>
              <w:left w:val="single" w:sz="4" w:space="0" w:color="auto"/>
              <w:right w:val="single" w:sz="4" w:space="0" w:color="auto"/>
            </w:tcBorders>
          </w:tcPr>
          <w:p w14:paraId="35A0A3D3" w14:textId="77777777" w:rsidR="00DF4A11" w:rsidRPr="00A26F39" w:rsidRDefault="00DF4A11"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1E5DE9F3" w14:textId="65F956C0" w:rsidR="00DF4A11" w:rsidRPr="00A26F39" w:rsidRDefault="00CA22AD" w:rsidP="00DE132A">
            <w:pPr>
              <w:jc w:val="both"/>
              <w:rPr>
                <w:sz w:val="22"/>
                <w:szCs w:val="22"/>
              </w:rPr>
            </w:pPr>
            <w:r w:rsidRPr="00A26F39">
              <w:rPr>
                <w:bCs/>
                <w:sz w:val="22"/>
                <w:szCs w:val="22"/>
              </w:rPr>
              <w:t xml:space="preserve">Ar pareiškėjas ir partneris (-ai) (jei tokių yra) įsipareigoja </w:t>
            </w:r>
            <w:r w:rsidRPr="00A26F39">
              <w:rPr>
                <w:sz w:val="22"/>
                <w:szCs w:val="22"/>
              </w:rPr>
              <w:t>VP įgyvendinimo metu ir VP įgyvendinimo kontrolės laikotarpiu laikytis visų įsipareigojimų, susijusių su naujų da</w:t>
            </w:r>
            <w:r w:rsidR="00772E99">
              <w:rPr>
                <w:sz w:val="22"/>
                <w:szCs w:val="22"/>
              </w:rPr>
              <w:t>rbo vietų sukūrimo ir išlaikymo</w:t>
            </w:r>
            <w:r w:rsidR="00C57396">
              <w:rPr>
                <w:sz w:val="22"/>
                <w:szCs w:val="22"/>
              </w:rPr>
              <w:t xml:space="preserve"> rodiklio vertinimu</w:t>
            </w:r>
            <w:r w:rsidRPr="00A26F39">
              <w:rPr>
                <w:sz w:val="22"/>
                <w:szCs w:val="22"/>
              </w:rPr>
              <w:t>?</w:t>
            </w:r>
          </w:p>
          <w:p w14:paraId="6EB9A1B4" w14:textId="060B7908" w:rsidR="00CA22AD" w:rsidRPr="00A26F39" w:rsidRDefault="00CA22AD" w:rsidP="00DE132A">
            <w:pPr>
              <w:jc w:val="both"/>
              <w:rPr>
                <w:bCs/>
                <w:i/>
                <w:sz w:val="20"/>
                <w:szCs w:val="20"/>
              </w:rPr>
            </w:pPr>
            <w:r w:rsidRPr="00A26F39">
              <w:rPr>
                <w:i/>
                <w:sz w:val="20"/>
                <w:szCs w:val="20"/>
              </w:rPr>
              <w:t xml:space="preserve">(Tikrinama, ar pareiškėjo galutinės VP paraiškos 4 dalyje „Vietos projekto vykdytojo įsipareigojimai“ yra nurodytas toks įsipareigojimas. Žymimas atsakymas „Taip“, jeigu toks įsipareigojimas yra nurodytas galutinės VP paraiškos 4 dalyje. Žymimas atsakymas „Ne“, jeigu nėra. Jeigu VP </w:t>
            </w:r>
            <w:r w:rsidR="00C849B7" w:rsidRPr="00A26F39">
              <w:rPr>
                <w:i/>
                <w:sz w:val="20"/>
                <w:szCs w:val="20"/>
              </w:rPr>
              <w:t>planuojama įgyvendinti</w:t>
            </w:r>
            <w:r w:rsidRPr="00A26F39">
              <w:rPr>
                <w:i/>
                <w:sz w:val="20"/>
                <w:szCs w:val="20"/>
              </w:rPr>
              <w:t xml:space="preserve"> pagal VPS priemonę / veiklos sritį, kuri yra nekurianti darbo vietų, </w:t>
            </w:r>
            <w:r w:rsidR="00467298" w:rsidRPr="00A26F39">
              <w:rPr>
                <w:i/>
                <w:sz w:val="20"/>
                <w:szCs w:val="20"/>
              </w:rPr>
              <w:t xml:space="preserve">galutinės VP paraiškos 2 dalyje „Vietos projekto pasiekimų rodikliai“ tokie rodikliai nenumatyti,  </w:t>
            </w:r>
            <w:r w:rsidRPr="00A26F39">
              <w:rPr>
                <w:i/>
                <w:sz w:val="20"/>
                <w:szCs w:val="20"/>
              </w:rPr>
              <w:t>žymimas atsakymas „N/a“.)</w:t>
            </w:r>
          </w:p>
        </w:tc>
        <w:tc>
          <w:tcPr>
            <w:tcW w:w="1701" w:type="dxa"/>
            <w:tcBorders>
              <w:left w:val="single" w:sz="4" w:space="0" w:color="auto"/>
              <w:right w:val="single" w:sz="4" w:space="0" w:color="auto"/>
            </w:tcBorders>
            <w:shd w:val="clear" w:color="auto" w:fill="auto"/>
            <w:vAlign w:val="center"/>
          </w:tcPr>
          <w:p w14:paraId="19327ADA" w14:textId="77777777" w:rsidR="0089708E" w:rsidRPr="00A26F39" w:rsidRDefault="0089708E" w:rsidP="0089708E">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627D5E3D" w14:textId="409FAA14" w:rsidR="00DF4A11" w:rsidRPr="00A26F39" w:rsidRDefault="0089708E" w:rsidP="0089708E">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7E954111" w14:textId="77777777" w:rsidR="00DF4A11" w:rsidRPr="00A26F39" w:rsidRDefault="00DF4A11" w:rsidP="00DE132A">
            <w:pPr>
              <w:pStyle w:val="NormalWeb"/>
              <w:spacing w:before="0" w:after="0"/>
              <w:rPr>
                <w:sz w:val="22"/>
                <w:szCs w:val="22"/>
                <w:lang w:val="lt-LT"/>
              </w:rPr>
            </w:pPr>
          </w:p>
        </w:tc>
      </w:tr>
      <w:tr w:rsidR="00DF4A11" w:rsidRPr="00A26F39" w14:paraId="487A6875" w14:textId="77777777" w:rsidTr="004067BF">
        <w:trPr>
          <w:trHeight w:val="20"/>
        </w:trPr>
        <w:tc>
          <w:tcPr>
            <w:tcW w:w="567" w:type="dxa"/>
            <w:tcBorders>
              <w:top w:val="single" w:sz="4" w:space="0" w:color="auto"/>
              <w:left w:val="single" w:sz="4" w:space="0" w:color="auto"/>
              <w:right w:val="single" w:sz="4" w:space="0" w:color="auto"/>
            </w:tcBorders>
          </w:tcPr>
          <w:p w14:paraId="6DA33F3E" w14:textId="77777777" w:rsidR="00DF4A11" w:rsidRPr="00A26F39" w:rsidRDefault="00DF4A11"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289DF7EE" w14:textId="77777777" w:rsidR="00DF4A11" w:rsidRPr="00A26F39" w:rsidRDefault="0017202C" w:rsidP="00DE132A">
            <w:pPr>
              <w:jc w:val="both"/>
              <w:rPr>
                <w:sz w:val="22"/>
                <w:szCs w:val="22"/>
              </w:rPr>
            </w:pPr>
            <w:r w:rsidRPr="00A26F39">
              <w:rPr>
                <w:bCs/>
                <w:sz w:val="22"/>
                <w:szCs w:val="22"/>
              </w:rPr>
              <w:t xml:space="preserve">Ar pareiškėjas ir partneris (-ai) (jei tokių yra) įsipareigoja </w:t>
            </w:r>
            <w:r w:rsidRPr="00A26F39">
              <w:rPr>
                <w:sz w:val="22"/>
                <w:szCs w:val="22"/>
              </w:rPr>
              <w:t>VP įgyvendinimo metu ir VP įgyvendinimo kontrolės laikotarpiu laikytis įsipareigojimų, susijusių su privalomų maisto tvarkymo subjektų pareigų, susijusių su maisto tvarkymo veikla?</w:t>
            </w:r>
          </w:p>
          <w:p w14:paraId="2ABE2975" w14:textId="2F3B5A7E" w:rsidR="00743E09" w:rsidRPr="00A26F39" w:rsidRDefault="00743E09" w:rsidP="004A13EE">
            <w:pPr>
              <w:jc w:val="both"/>
              <w:rPr>
                <w:bCs/>
                <w:i/>
                <w:sz w:val="20"/>
                <w:szCs w:val="20"/>
              </w:rPr>
            </w:pPr>
            <w:r w:rsidRPr="00A26F39">
              <w:rPr>
                <w:i/>
                <w:sz w:val="20"/>
                <w:szCs w:val="20"/>
              </w:rPr>
              <w:t>(</w:t>
            </w:r>
            <w:r w:rsidR="00D4057D" w:rsidRPr="00A26F39">
              <w:rPr>
                <w:i/>
                <w:sz w:val="20"/>
                <w:szCs w:val="20"/>
              </w:rPr>
              <w:t>Šis reikalavimas taikomas, kai VP yra susijęs su maisto tvarkymu</w:t>
            </w:r>
            <w:r w:rsidR="00D4057D" w:rsidRPr="00A26F39">
              <w:rPr>
                <w:i/>
                <w:color w:val="000000"/>
                <w:sz w:val="20"/>
                <w:szCs w:val="2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00390FD6" w:rsidRPr="00A26F39">
              <w:rPr>
                <w:i/>
                <w:color w:val="000000"/>
                <w:sz w:val="20"/>
                <w:szCs w:val="20"/>
              </w:rPr>
              <w:t>.</w:t>
            </w:r>
            <w:r w:rsidR="00D4057D" w:rsidRPr="00A26F39">
              <w:rPr>
                <w:i/>
                <w:sz w:val="20"/>
                <w:szCs w:val="20"/>
              </w:rPr>
              <w:t xml:space="preserve"> </w:t>
            </w:r>
            <w:r w:rsidR="00390FD6" w:rsidRPr="00A26F39">
              <w:rPr>
                <w:i/>
                <w:sz w:val="20"/>
                <w:szCs w:val="20"/>
              </w:rPr>
              <w:t xml:space="preserve">Pareiškėjas </w:t>
            </w:r>
            <w:r w:rsidR="00390FD6" w:rsidRPr="00A26F39">
              <w:rPr>
                <w:bCs/>
                <w:i/>
                <w:sz w:val="20"/>
                <w:szCs w:val="20"/>
              </w:rPr>
              <w:t>ir partneris (-ai)</w:t>
            </w:r>
            <w:r w:rsidR="00390FD6" w:rsidRPr="00A26F39">
              <w:rPr>
                <w:bCs/>
                <w:sz w:val="22"/>
                <w:szCs w:val="22"/>
              </w:rPr>
              <w:t xml:space="preserve"> </w:t>
            </w:r>
            <w:r w:rsidR="00390FD6" w:rsidRPr="00A26F39">
              <w:rPr>
                <w:i/>
                <w:sz w:val="20"/>
                <w:szCs w:val="20"/>
              </w:rPr>
              <w:t xml:space="preserve">turi įsipareigoti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r w:rsidR="00C849B7" w:rsidRPr="00A26F39">
              <w:rPr>
                <w:i/>
                <w:sz w:val="20"/>
                <w:szCs w:val="20"/>
              </w:rPr>
              <w:t>Tikrinama, ar pareiškėjo galutinės VP paraiškos 4 dalyje „Vietos projekto vykdytojo įsipareigojimai“ yra nurodytas toks įsipareigojimas. Žymimas atsakymas „Taip“, jeigu toks įsipareigojimas yra nurodytas galutinės VP paraiškos 4 dalyje. Žymimas atsakymas „Ne“, jeigu nėra.</w:t>
            </w:r>
            <w:r w:rsidR="0043052B" w:rsidRPr="00A26F39">
              <w:rPr>
                <w:i/>
                <w:sz w:val="20"/>
                <w:szCs w:val="20"/>
              </w:rPr>
              <w:t xml:space="preserve"> Jeigu VP</w:t>
            </w:r>
            <w:r w:rsidR="004A13EE" w:rsidRPr="00A26F39">
              <w:rPr>
                <w:i/>
                <w:sz w:val="20"/>
                <w:szCs w:val="20"/>
              </w:rPr>
              <w:t xml:space="preserve"> nesusijęs su maisto tvarkymu,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5371982B" w14:textId="77777777" w:rsidR="0089708E" w:rsidRPr="00A26F39" w:rsidRDefault="0089708E" w:rsidP="0089708E">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5C4931C3" w14:textId="47E78E8D" w:rsidR="00DF4A11" w:rsidRPr="00A26F39" w:rsidRDefault="0089708E" w:rsidP="0089708E">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7F06F1E2" w14:textId="77777777" w:rsidR="00DF4A11" w:rsidRPr="00A26F39" w:rsidRDefault="00DF4A11" w:rsidP="00DE132A">
            <w:pPr>
              <w:pStyle w:val="NormalWeb"/>
              <w:spacing w:before="0" w:after="0"/>
              <w:rPr>
                <w:sz w:val="22"/>
                <w:szCs w:val="22"/>
                <w:lang w:val="lt-LT"/>
              </w:rPr>
            </w:pPr>
          </w:p>
        </w:tc>
      </w:tr>
      <w:tr w:rsidR="00DF4A11" w:rsidRPr="00A26F39" w14:paraId="21C3498C" w14:textId="77777777" w:rsidTr="004067BF">
        <w:trPr>
          <w:trHeight w:val="20"/>
        </w:trPr>
        <w:tc>
          <w:tcPr>
            <w:tcW w:w="567" w:type="dxa"/>
            <w:tcBorders>
              <w:top w:val="single" w:sz="4" w:space="0" w:color="auto"/>
              <w:left w:val="single" w:sz="4" w:space="0" w:color="auto"/>
              <w:right w:val="single" w:sz="4" w:space="0" w:color="auto"/>
            </w:tcBorders>
          </w:tcPr>
          <w:p w14:paraId="0FF4E30F" w14:textId="77777777" w:rsidR="00DF4A11" w:rsidRPr="00A26F39" w:rsidRDefault="00DF4A11"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4CF75A5E" w14:textId="77777777" w:rsidR="00DF4A11" w:rsidRPr="00A26F39" w:rsidRDefault="00977C6E" w:rsidP="00977C6E">
            <w:pPr>
              <w:jc w:val="both"/>
              <w:rPr>
                <w:sz w:val="22"/>
                <w:szCs w:val="22"/>
              </w:rPr>
            </w:pPr>
            <w:r w:rsidRPr="00A26F39">
              <w:rPr>
                <w:bCs/>
                <w:sz w:val="22"/>
                <w:szCs w:val="22"/>
              </w:rPr>
              <w:t xml:space="preserve">Ar pareiškėjas ir partneris (-ai) (jei tokių yra) įsipareigoja </w:t>
            </w:r>
            <w:r w:rsidR="00AA78B7" w:rsidRPr="00A26F39">
              <w:rPr>
                <w:sz w:val="22"/>
                <w:szCs w:val="22"/>
              </w:rPr>
              <w:t>iki kiekvienų mokymų pradžios planuojamų mokymų temas, mokymų valandų skaičių, mokymų dalyvių tikslinę grupę, dalyvių skaičių, mokymų sąsają su VPS priemonėmis raštu suderinti su VVG?</w:t>
            </w:r>
          </w:p>
          <w:p w14:paraId="40B77D42" w14:textId="3022DCC6" w:rsidR="00E40B20" w:rsidRPr="00A26F39" w:rsidRDefault="00E40B20" w:rsidP="002C7FA6">
            <w:pPr>
              <w:jc w:val="both"/>
              <w:rPr>
                <w:bCs/>
                <w:i/>
                <w:sz w:val="20"/>
                <w:szCs w:val="20"/>
              </w:rPr>
            </w:pPr>
            <w:r w:rsidRPr="00A26F39">
              <w:rPr>
                <w:i/>
                <w:sz w:val="20"/>
                <w:szCs w:val="20"/>
              </w:rPr>
              <w:t xml:space="preserve">(Šis reikalavimas taikomas VP, susijusiems su mokymais, kai mokymo VP numatyta daugiau kaip 10 mokymų reginių. </w:t>
            </w:r>
            <w:r w:rsidR="00742EEF" w:rsidRPr="00A26F39">
              <w:rPr>
                <w:i/>
                <w:sz w:val="20"/>
                <w:szCs w:val="20"/>
              </w:rPr>
              <w:t xml:space="preserve">Tikrinama, ar pareiškėjo galutinės VP paraiškos 4 dalyje „Vietos projekto vykdytojo įsipareigojimai“ yra nurodytas toks įsipareigojimas. Žymimas atsakymas „Taip“, jeigu toks įsipareigojimas yra nurodytas galutinės VP paraiškos 4 dalyje. Žymimas atsakymas „Ne“, jeigu nėra. Jeigu VP nesusijęs su mokymais ar mokymo VP numatyta </w:t>
            </w:r>
            <w:r w:rsidR="002C7FA6" w:rsidRPr="00A26F39">
              <w:rPr>
                <w:i/>
                <w:sz w:val="20"/>
                <w:szCs w:val="20"/>
              </w:rPr>
              <w:t xml:space="preserve">iki </w:t>
            </w:r>
            <w:r w:rsidR="00742EEF" w:rsidRPr="00A26F39">
              <w:rPr>
                <w:i/>
                <w:sz w:val="20"/>
                <w:szCs w:val="20"/>
              </w:rPr>
              <w:t>10 mokymų reginių</w:t>
            </w:r>
            <w:r w:rsidR="00C65FC9" w:rsidRPr="00A26F39">
              <w:rPr>
                <w:i/>
                <w:sz w:val="20"/>
                <w:szCs w:val="20"/>
              </w:rPr>
              <w:t xml:space="preserve"> (informacija apie mokymus pateikta pirminėje VP paraiškoje)</w:t>
            </w:r>
            <w:r w:rsidR="00742EEF" w:rsidRPr="00A26F39">
              <w:rPr>
                <w:i/>
                <w:sz w:val="20"/>
                <w:szCs w:val="20"/>
              </w:rPr>
              <w:t>, žymimas atsakymas „N/a“.</w:t>
            </w:r>
            <w:r w:rsidRPr="00A26F39">
              <w:rPr>
                <w:i/>
                <w:sz w:val="20"/>
                <w:szCs w:val="20"/>
              </w:rPr>
              <w:t>)</w:t>
            </w:r>
          </w:p>
        </w:tc>
        <w:tc>
          <w:tcPr>
            <w:tcW w:w="1701" w:type="dxa"/>
            <w:tcBorders>
              <w:left w:val="single" w:sz="4" w:space="0" w:color="auto"/>
              <w:right w:val="single" w:sz="4" w:space="0" w:color="auto"/>
            </w:tcBorders>
            <w:shd w:val="clear" w:color="auto" w:fill="auto"/>
            <w:vAlign w:val="center"/>
          </w:tcPr>
          <w:p w14:paraId="3D70415F" w14:textId="77777777" w:rsidR="0089708E" w:rsidRPr="00A26F39" w:rsidRDefault="0089708E" w:rsidP="0089708E">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5A4D1967" w14:textId="1688C124" w:rsidR="00DF4A11" w:rsidRPr="00A26F39" w:rsidRDefault="0089708E" w:rsidP="0089708E">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5AD468BF" w14:textId="77777777" w:rsidR="00DF4A11" w:rsidRPr="00A26F39" w:rsidRDefault="00DF4A11" w:rsidP="00DE132A">
            <w:pPr>
              <w:pStyle w:val="NormalWeb"/>
              <w:spacing w:before="0" w:after="0"/>
              <w:rPr>
                <w:sz w:val="22"/>
                <w:szCs w:val="22"/>
                <w:lang w:val="lt-LT"/>
              </w:rPr>
            </w:pPr>
          </w:p>
        </w:tc>
      </w:tr>
      <w:tr w:rsidR="00AF6CB1" w:rsidRPr="00A26F39" w14:paraId="74D06091" w14:textId="77777777" w:rsidTr="004067BF">
        <w:trPr>
          <w:trHeight w:val="20"/>
        </w:trPr>
        <w:tc>
          <w:tcPr>
            <w:tcW w:w="567" w:type="dxa"/>
            <w:tcBorders>
              <w:top w:val="single" w:sz="4" w:space="0" w:color="auto"/>
              <w:left w:val="single" w:sz="4" w:space="0" w:color="auto"/>
              <w:right w:val="single" w:sz="4" w:space="0" w:color="auto"/>
            </w:tcBorders>
          </w:tcPr>
          <w:p w14:paraId="16EDD554" w14:textId="77777777" w:rsidR="00AF6CB1" w:rsidRPr="00A26F39" w:rsidRDefault="00AF6CB1"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78BE9FF6" w14:textId="77777777" w:rsidR="00AF6CB1" w:rsidRPr="00A26F39" w:rsidRDefault="005366A9" w:rsidP="005366A9">
            <w:pPr>
              <w:jc w:val="both"/>
              <w:rPr>
                <w:sz w:val="22"/>
                <w:szCs w:val="22"/>
              </w:rPr>
            </w:pPr>
            <w:r w:rsidRPr="00A26F39">
              <w:rPr>
                <w:bCs/>
                <w:sz w:val="22"/>
                <w:szCs w:val="22"/>
              </w:rPr>
              <w:t>Ar įsipareigota</w:t>
            </w:r>
            <w:r w:rsidRPr="00A26F39">
              <w:rPr>
                <w:sz w:val="22"/>
                <w:szCs w:val="22"/>
              </w:rPr>
              <w:t xml:space="preserve"> apie planuojamus mokymus tinkamai ir laiku informuoti VVG?</w:t>
            </w:r>
          </w:p>
          <w:p w14:paraId="3D1DB615" w14:textId="12E3B2FF" w:rsidR="005366A9" w:rsidRPr="00A26F39" w:rsidRDefault="00011530" w:rsidP="0090713D">
            <w:pPr>
              <w:jc w:val="both"/>
              <w:rPr>
                <w:bCs/>
                <w:i/>
                <w:sz w:val="20"/>
                <w:szCs w:val="20"/>
              </w:rPr>
            </w:pPr>
            <w:r w:rsidRPr="00A26F39">
              <w:rPr>
                <w:bCs/>
                <w:i/>
                <w:sz w:val="20"/>
                <w:szCs w:val="20"/>
              </w:rPr>
              <w:t>(</w:t>
            </w:r>
            <w:r w:rsidR="00FC4CCF" w:rsidRPr="00A26F39">
              <w:rPr>
                <w:i/>
                <w:sz w:val="20"/>
                <w:szCs w:val="20"/>
              </w:rPr>
              <w:t xml:space="preserve">Šis reikalavimas taikomas VP, susijusiems su mokymais. </w:t>
            </w:r>
            <w:r w:rsidR="00476A90" w:rsidRPr="00A26F39">
              <w:rPr>
                <w:i/>
                <w:sz w:val="20"/>
                <w:szCs w:val="20"/>
              </w:rPr>
              <w:t xml:space="preserve">Pareiškėjas turi </w:t>
            </w:r>
            <w:r w:rsidR="00524DE5" w:rsidRPr="00A26F39">
              <w:rPr>
                <w:i/>
                <w:sz w:val="20"/>
                <w:szCs w:val="20"/>
              </w:rPr>
              <w:t xml:space="preserve">įsipareigoti </w:t>
            </w:r>
            <w:r w:rsidR="00476A90" w:rsidRPr="00A26F39">
              <w:rPr>
                <w:i/>
                <w:sz w:val="20"/>
                <w:szCs w:val="20"/>
              </w:rPr>
              <w:t xml:space="preserve">tinkamai ir laiku informuoti VVG apie planuojamus mokymus, t. y. likus ne mažiau kaip 10 darbo dienų iki planuojamų mokymų pradžios turi raštu </w:t>
            </w:r>
            <w:r w:rsidR="0090713D" w:rsidRPr="00A26F39">
              <w:rPr>
                <w:i/>
                <w:sz w:val="20"/>
                <w:szCs w:val="20"/>
              </w:rPr>
              <w:t xml:space="preserve">informuoti </w:t>
            </w:r>
            <w:r w:rsidR="00476A90" w:rsidRPr="00A26F39">
              <w:rPr>
                <w:i/>
                <w:sz w:val="20"/>
                <w:szCs w:val="20"/>
              </w:rPr>
              <w:t xml:space="preserve">VVG, kurioje turi būti pateikta bent ši informacija: planuojamų mokymų tema, data, vieta, mokymų trukmė valandomis, tikslinė grupė, mokymuose planuojančių dalyvauti asmenų skaičius, mokymus teiksiantis mokymų paslaugų teikėjas, lektorių vardai, pavardės, pareigos </w:t>
            </w:r>
            <w:r w:rsidRPr="00A26F39">
              <w:rPr>
                <w:i/>
                <w:sz w:val="20"/>
                <w:szCs w:val="20"/>
              </w:rPr>
              <w:t xml:space="preserve">Tikrinama, ar </w:t>
            </w:r>
            <w:r w:rsidRPr="00A26F39">
              <w:rPr>
                <w:i/>
                <w:sz w:val="20"/>
                <w:szCs w:val="20"/>
              </w:rPr>
              <w:lastRenderedPageBreak/>
              <w:t>pareiškėjo galutinės VP paraiškos 4 dalyje „Vietos projekto vykdytojo įsipareigojimai“ yra nurodytas toks įsipareigojimas. Žymimas atsakymas „Taip“, jeigu toks įsipareigojimas yra nurodytas galutinės VP paraiškos 4 dalyje. Žymimas atsakymas „Ne“, jeigu nėra. Jeigu VP nesusijęs su mokymais, žymimas atsakymas „N/a“.</w:t>
            </w:r>
            <w:r w:rsidRPr="00A26F39">
              <w:rPr>
                <w:bCs/>
                <w:i/>
                <w:sz w:val="20"/>
                <w:szCs w:val="20"/>
              </w:rPr>
              <w:t>)</w:t>
            </w:r>
          </w:p>
        </w:tc>
        <w:tc>
          <w:tcPr>
            <w:tcW w:w="1701" w:type="dxa"/>
            <w:tcBorders>
              <w:left w:val="single" w:sz="4" w:space="0" w:color="auto"/>
              <w:right w:val="single" w:sz="4" w:space="0" w:color="auto"/>
            </w:tcBorders>
            <w:shd w:val="clear" w:color="auto" w:fill="auto"/>
            <w:vAlign w:val="center"/>
          </w:tcPr>
          <w:p w14:paraId="4EFA9AFC" w14:textId="77777777" w:rsidR="00AF6CB1" w:rsidRPr="00A26F39" w:rsidRDefault="00AF6CB1" w:rsidP="00AF6CB1">
            <w:pPr>
              <w:rPr>
                <w:bCs/>
                <w:sz w:val="20"/>
              </w:rPr>
            </w:pPr>
            <w:r w:rsidRPr="00A26F39">
              <w:rPr>
                <w:bCs/>
                <w:sz w:val="20"/>
              </w:rPr>
              <w:lastRenderedPageBreak/>
              <w:sym w:font="Symbol" w:char="F09F"/>
            </w:r>
            <w:r w:rsidRPr="00A26F39">
              <w:rPr>
                <w:bCs/>
                <w:sz w:val="20"/>
              </w:rPr>
              <w:t xml:space="preserve"> Taip      </w:t>
            </w:r>
            <w:r w:rsidRPr="00A26F39">
              <w:rPr>
                <w:bCs/>
                <w:sz w:val="20"/>
              </w:rPr>
              <w:sym w:font="Symbol" w:char="F09F"/>
            </w:r>
            <w:r w:rsidRPr="00A26F39">
              <w:rPr>
                <w:bCs/>
                <w:sz w:val="20"/>
              </w:rPr>
              <w:t xml:space="preserve"> Ne</w:t>
            </w:r>
          </w:p>
          <w:p w14:paraId="37DF10CE" w14:textId="7F18A6D6" w:rsidR="00AF6CB1" w:rsidRPr="00A26F39" w:rsidRDefault="00AF6CB1" w:rsidP="00AF6CB1">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03948C20" w14:textId="77777777" w:rsidR="00AF6CB1" w:rsidRPr="00A26F39" w:rsidRDefault="00AF6CB1" w:rsidP="00DE132A">
            <w:pPr>
              <w:pStyle w:val="NormalWeb"/>
              <w:spacing w:before="0" w:after="0"/>
              <w:rPr>
                <w:sz w:val="22"/>
                <w:szCs w:val="22"/>
                <w:lang w:val="lt-LT"/>
              </w:rPr>
            </w:pPr>
          </w:p>
        </w:tc>
      </w:tr>
      <w:tr w:rsidR="00DF4A11" w:rsidRPr="00A26F39" w14:paraId="1F1A798B" w14:textId="77777777" w:rsidTr="004067BF">
        <w:trPr>
          <w:trHeight w:val="20"/>
        </w:trPr>
        <w:tc>
          <w:tcPr>
            <w:tcW w:w="567" w:type="dxa"/>
            <w:tcBorders>
              <w:top w:val="single" w:sz="4" w:space="0" w:color="auto"/>
              <w:left w:val="single" w:sz="4" w:space="0" w:color="auto"/>
              <w:right w:val="single" w:sz="4" w:space="0" w:color="auto"/>
            </w:tcBorders>
          </w:tcPr>
          <w:p w14:paraId="5CA57726" w14:textId="77777777" w:rsidR="00DF4A11" w:rsidRPr="00A26F39" w:rsidRDefault="00DF4A11"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317993D8" w14:textId="77777777" w:rsidR="00DF4A11" w:rsidRPr="00A26F39" w:rsidRDefault="0087645A" w:rsidP="00EE7EAA">
            <w:pPr>
              <w:jc w:val="both"/>
              <w:rPr>
                <w:sz w:val="22"/>
                <w:szCs w:val="22"/>
              </w:rPr>
            </w:pPr>
            <w:r w:rsidRPr="00A26F39">
              <w:rPr>
                <w:bCs/>
                <w:sz w:val="22"/>
                <w:szCs w:val="22"/>
              </w:rPr>
              <w:t xml:space="preserve">Ar įsipareigota </w:t>
            </w:r>
            <w:r w:rsidR="00EE7EAA" w:rsidRPr="00A26F39">
              <w:rPr>
                <w:sz w:val="22"/>
                <w:szCs w:val="22"/>
              </w:rPr>
              <w:t xml:space="preserve">mokymo paslaugų teikėją įsigyti taikant </w:t>
            </w:r>
            <w:r w:rsidRPr="00A26F39">
              <w:rPr>
                <w:sz w:val="22"/>
                <w:szCs w:val="22"/>
              </w:rPr>
              <w:t xml:space="preserve">ne mažesnius reikalavimus, negu nustatyta </w:t>
            </w:r>
            <w:r w:rsidR="00EE7EAA" w:rsidRPr="00A26F39">
              <w:rPr>
                <w:sz w:val="22"/>
                <w:szCs w:val="22"/>
              </w:rPr>
              <w:t xml:space="preserve">VP </w:t>
            </w:r>
            <w:r w:rsidRPr="00A26F39">
              <w:rPr>
                <w:sz w:val="22"/>
                <w:szCs w:val="22"/>
              </w:rPr>
              <w:t>administravimo taisyklių 47 punkte</w:t>
            </w:r>
            <w:r w:rsidR="00EE7EAA" w:rsidRPr="00A26F39">
              <w:rPr>
                <w:sz w:val="22"/>
                <w:szCs w:val="22"/>
              </w:rPr>
              <w:t>?</w:t>
            </w:r>
          </w:p>
          <w:p w14:paraId="52D8DA20" w14:textId="2AF71263" w:rsidR="00EE7EAA" w:rsidRPr="00A26F39" w:rsidRDefault="00EE7EAA" w:rsidP="00EE7EAA">
            <w:pPr>
              <w:jc w:val="both"/>
              <w:rPr>
                <w:bCs/>
                <w:sz w:val="22"/>
                <w:szCs w:val="22"/>
              </w:rPr>
            </w:pPr>
            <w:r w:rsidRPr="00A26F39">
              <w:rPr>
                <w:sz w:val="22"/>
                <w:szCs w:val="22"/>
              </w:rPr>
              <w:t>(</w:t>
            </w:r>
            <w:r w:rsidRPr="00A26F39">
              <w:rPr>
                <w:i/>
                <w:sz w:val="20"/>
                <w:szCs w:val="20"/>
              </w:rPr>
              <w:t>Tikrinama, ar</w:t>
            </w:r>
            <w:r w:rsidR="00375AF0">
              <w:rPr>
                <w:i/>
                <w:sz w:val="20"/>
                <w:szCs w:val="20"/>
              </w:rPr>
              <w:t>,</w:t>
            </w:r>
            <w:r w:rsidRPr="00A26F39">
              <w:rPr>
                <w:i/>
                <w:sz w:val="20"/>
                <w:szCs w:val="20"/>
              </w:rPr>
              <w:t xml:space="preserve"> </w:t>
            </w:r>
            <w:r w:rsidR="00375AF0">
              <w:rPr>
                <w:i/>
                <w:sz w:val="20"/>
                <w:szCs w:val="20"/>
              </w:rPr>
              <w:t xml:space="preserve">kai planuojama įsigyti mokymo paslaugas, </w:t>
            </w:r>
            <w:bookmarkStart w:id="11" w:name="_GoBack"/>
            <w:bookmarkEnd w:id="11"/>
            <w:r w:rsidRPr="00A26F39">
              <w:rPr>
                <w:i/>
                <w:sz w:val="20"/>
                <w:szCs w:val="20"/>
              </w:rPr>
              <w:t>pareiškėjo galutinės VP paraiškos 4 dalyje „Vietos projekto vykdytojo įsipareigojimai“ yra nurodytas toks įsipareigojimas. Žymimas atsakymas „Taip“, jeigu toks įsipareigojimas yra nurodytas galutinės VP paraiškos 4 dalyje. Žymimas atsakymas „Ne“, jeigu nėra. Jeigu VP nesusijęs su mokymais, žymimas atsakymas „N/a“.</w:t>
            </w:r>
            <w:r w:rsidRPr="00A26F39">
              <w:rPr>
                <w:sz w:val="22"/>
                <w:szCs w:val="22"/>
              </w:rPr>
              <w:t>)</w:t>
            </w:r>
          </w:p>
        </w:tc>
        <w:tc>
          <w:tcPr>
            <w:tcW w:w="1701" w:type="dxa"/>
            <w:tcBorders>
              <w:left w:val="single" w:sz="4" w:space="0" w:color="auto"/>
              <w:right w:val="single" w:sz="4" w:space="0" w:color="auto"/>
            </w:tcBorders>
            <w:shd w:val="clear" w:color="auto" w:fill="auto"/>
            <w:vAlign w:val="center"/>
          </w:tcPr>
          <w:p w14:paraId="3191B108" w14:textId="77777777" w:rsidR="0089708E" w:rsidRPr="00A26F39" w:rsidRDefault="0089708E" w:rsidP="0089708E">
            <w:pPr>
              <w:rPr>
                <w:bCs/>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w:t>
            </w:r>
          </w:p>
          <w:p w14:paraId="6434D7FD" w14:textId="3D4151BA" w:rsidR="00DF4A11" w:rsidRPr="00A26F39" w:rsidRDefault="0089708E" w:rsidP="0089708E">
            <w:pPr>
              <w:rPr>
                <w:bCs/>
                <w:sz w:val="20"/>
              </w:rPr>
            </w:pPr>
            <w:r w:rsidRPr="00A26F39">
              <w:rPr>
                <w:bCs/>
                <w:sz w:val="20"/>
              </w:rPr>
              <w:sym w:font="Symbol" w:char="F09F"/>
            </w:r>
            <w:r w:rsidRPr="00A26F39">
              <w:rPr>
                <w:bCs/>
                <w:sz w:val="20"/>
              </w:rPr>
              <w:t xml:space="preserve"> N/a    </w:t>
            </w:r>
          </w:p>
        </w:tc>
        <w:tc>
          <w:tcPr>
            <w:tcW w:w="1764" w:type="dxa"/>
            <w:tcBorders>
              <w:top w:val="single" w:sz="4" w:space="0" w:color="auto"/>
              <w:left w:val="single" w:sz="4" w:space="0" w:color="auto"/>
              <w:right w:val="single" w:sz="4" w:space="0" w:color="auto"/>
            </w:tcBorders>
          </w:tcPr>
          <w:p w14:paraId="5A4EE0FF" w14:textId="77777777" w:rsidR="00DF4A11" w:rsidRPr="00A26F39" w:rsidRDefault="00DF4A11" w:rsidP="00DE132A">
            <w:pPr>
              <w:pStyle w:val="NormalWeb"/>
              <w:spacing w:before="0" w:after="0"/>
              <w:rPr>
                <w:sz w:val="22"/>
                <w:szCs w:val="22"/>
                <w:lang w:val="lt-LT"/>
              </w:rPr>
            </w:pPr>
          </w:p>
        </w:tc>
      </w:tr>
      <w:tr w:rsidR="00DE132A" w:rsidRPr="00A26F39" w14:paraId="7EB03288" w14:textId="77777777" w:rsidTr="004067BF">
        <w:trPr>
          <w:trHeight w:val="20"/>
        </w:trPr>
        <w:tc>
          <w:tcPr>
            <w:tcW w:w="567" w:type="dxa"/>
            <w:tcBorders>
              <w:top w:val="single" w:sz="4" w:space="0" w:color="auto"/>
              <w:left w:val="single" w:sz="4" w:space="0" w:color="auto"/>
              <w:right w:val="single" w:sz="4" w:space="0" w:color="auto"/>
            </w:tcBorders>
          </w:tcPr>
          <w:p w14:paraId="0A866F3D" w14:textId="77777777" w:rsidR="00DE132A" w:rsidRPr="00A26F39" w:rsidRDefault="00DE132A" w:rsidP="008B42A5">
            <w:pPr>
              <w:pStyle w:val="ListParagraph"/>
              <w:numPr>
                <w:ilvl w:val="0"/>
                <w:numId w:val="1"/>
              </w:numPr>
              <w:ind w:left="0" w:firstLine="0"/>
              <w:rPr>
                <w:b/>
                <w:bCs/>
              </w:rPr>
            </w:pPr>
          </w:p>
        </w:tc>
        <w:tc>
          <w:tcPr>
            <w:tcW w:w="6521" w:type="dxa"/>
            <w:tcBorders>
              <w:left w:val="single" w:sz="4" w:space="0" w:color="auto"/>
              <w:right w:val="single" w:sz="4" w:space="0" w:color="auto"/>
            </w:tcBorders>
            <w:shd w:val="clear" w:color="auto" w:fill="auto"/>
          </w:tcPr>
          <w:p w14:paraId="62663426" w14:textId="114C4630" w:rsidR="00DE132A" w:rsidRPr="00A26F39" w:rsidRDefault="00DE132A" w:rsidP="0028512C">
            <w:pPr>
              <w:jc w:val="both"/>
              <w:rPr>
                <w:bCs/>
                <w:sz w:val="22"/>
                <w:szCs w:val="22"/>
              </w:rPr>
            </w:pPr>
            <w:r w:rsidRPr="00A26F39">
              <w:rPr>
                <w:i/>
                <w:sz w:val="22"/>
                <w:szCs w:val="22"/>
              </w:rPr>
              <w:t xml:space="preserve">Turi būti įrašyti </w:t>
            </w:r>
            <w:r w:rsidRPr="00A26F39">
              <w:rPr>
                <w:i/>
                <w:sz w:val="22"/>
                <w:szCs w:val="22"/>
                <w:u w:val="single"/>
              </w:rPr>
              <w:t>visi</w:t>
            </w:r>
            <w:r w:rsidRPr="00A26F39">
              <w:rPr>
                <w:i/>
                <w:sz w:val="22"/>
                <w:szCs w:val="22"/>
              </w:rPr>
              <w:t xml:space="preserve"> kiti VPS priemonės (-ių) / veiklos srities (-čių), kurios VP vertinamas, patvirtintame FSA nurodyti </w:t>
            </w:r>
            <w:r w:rsidRPr="00A26F39">
              <w:rPr>
                <w:i/>
                <w:sz w:val="22"/>
                <w:szCs w:val="22"/>
                <w:u w:val="single"/>
              </w:rPr>
              <w:t>specialieji</w:t>
            </w:r>
            <w:r w:rsidRPr="00A26F39">
              <w:rPr>
                <w:i/>
                <w:sz w:val="22"/>
                <w:szCs w:val="22"/>
              </w:rPr>
              <w:t xml:space="preserve"> vietos projekto vykdytojo ir jo partnerio (-ų) (kai paraiška teikiama kartu su partneriu (-ais)) įsipareigojimai, nurodant kuo vadovaujantis vertintojas turi įvertinti atitiktį). </w:t>
            </w:r>
            <w:r w:rsidR="009C6E04" w:rsidRPr="00A26F39">
              <w:rPr>
                <w:i/>
                <w:sz w:val="22"/>
                <w:szCs w:val="22"/>
              </w:rPr>
              <w:t xml:space="preserve">VP vykdytojas turi raštu įsipareigoti vykdyti visus privalomus įsipareigojimus, nurodytus VPS (jeigu tokie yra numatyti) </w:t>
            </w:r>
            <w:r w:rsidRPr="00A26F39">
              <w:rPr>
                <w:i/>
                <w:sz w:val="22"/>
                <w:szCs w:val="22"/>
              </w:rPr>
              <w:t>Jei specialiųjų įsipareigojimų nėra, ši eilutė panaikinama.</w:t>
            </w:r>
          </w:p>
        </w:tc>
        <w:tc>
          <w:tcPr>
            <w:tcW w:w="1701" w:type="dxa"/>
            <w:tcBorders>
              <w:left w:val="single" w:sz="4" w:space="0" w:color="auto"/>
              <w:right w:val="single" w:sz="4" w:space="0" w:color="auto"/>
            </w:tcBorders>
            <w:shd w:val="clear" w:color="auto" w:fill="auto"/>
            <w:vAlign w:val="center"/>
          </w:tcPr>
          <w:p w14:paraId="29A2047A" w14:textId="77777777" w:rsidR="00DE132A" w:rsidRPr="00A26F39" w:rsidRDefault="00DE132A" w:rsidP="00DE132A">
            <w:pPr>
              <w:rPr>
                <w:bCs/>
                <w:i/>
                <w:sz w:val="20"/>
              </w:rPr>
            </w:pPr>
            <w:r w:rsidRPr="00A26F39">
              <w:rPr>
                <w:bCs/>
                <w:i/>
                <w:sz w:val="20"/>
              </w:rPr>
              <w:sym w:font="Symbol" w:char="F09F"/>
            </w:r>
            <w:r w:rsidRPr="00A26F39">
              <w:rPr>
                <w:bCs/>
                <w:i/>
                <w:sz w:val="20"/>
              </w:rPr>
              <w:t xml:space="preserve"> Taip      </w:t>
            </w:r>
            <w:r w:rsidRPr="00A26F39">
              <w:rPr>
                <w:bCs/>
                <w:i/>
                <w:sz w:val="20"/>
              </w:rPr>
              <w:sym w:font="Symbol" w:char="F09F"/>
            </w:r>
            <w:r w:rsidRPr="00A26F39">
              <w:rPr>
                <w:bCs/>
                <w:i/>
                <w:sz w:val="20"/>
              </w:rPr>
              <w:t xml:space="preserve"> Ne</w:t>
            </w:r>
          </w:p>
          <w:p w14:paraId="05EB9077" w14:textId="77777777" w:rsidR="00DE132A" w:rsidRPr="00A26F39" w:rsidRDefault="00DE132A" w:rsidP="00DE132A">
            <w:pPr>
              <w:rPr>
                <w:bCs/>
                <w:sz w:val="20"/>
              </w:rPr>
            </w:pPr>
          </w:p>
        </w:tc>
        <w:tc>
          <w:tcPr>
            <w:tcW w:w="1764" w:type="dxa"/>
            <w:tcBorders>
              <w:top w:val="single" w:sz="4" w:space="0" w:color="auto"/>
              <w:left w:val="single" w:sz="4" w:space="0" w:color="auto"/>
              <w:right w:val="single" w:sz="4" w:space="0" w:color="auto"/>
            </w:tcBorders>
          </w:tcPr>
          <w:p w14:paraId="3911E5F8" w14:textId="77777777" w:rsidR="00DE132A" w:rsidRPr="00A26F39" w:rsidRDefault="00DE132A" w:rsidP="00DE132A">
            <w:pPr>
              <w:pStyle w:val="NormalWeb"/>
              <w:spacing w:before="0" w:after="0"/>
              <w:rPr>
                <w:sz w:val="22"/>
                <w:szCs w:val="22"/>
                <w:lang w:val="lt-LT"/>
              </w:rPr>
            </w:pPr>
          </w:p>
        </w:tc>
      </w:tr>
      <w:tr w:rsidR="00DE132A" w:rsidRPr="00A26F39" w14:paraId="33C92867" w14:textId="77777777" w:rsidTr="004067BF">
        <w:trPr>
          <w:trHeight w:val="20"/>
        </w:trPr>
        <w:tc>
          <w:tcPr>
            <w:tcW w:w="567" w:type="dxa"/>
            <w:tcBorders>
              <w:top w:val="single" w:sz="4" w:space="0" w:color="auto"/>
              <w:left w:val="single" w:sz="4" w:space="0" w:color="auto"/>
              <w:bottom w:val="single" w:sz="4" w:space="0" w:color="auto"/>
              <w:right w:val="single" w:sz="4" w:space="0" w:color="auto"/>
            </w:tcBorders>
          </w:tcPr>
          <w:p w14:paraId="683D2433" w14:textId="77777777" w:rsidR="00DE132A" w:rsidRPr="00A26F39" w:rsidRDefault="00DE132A" w:rsidP="008B42A5">
            <w:pPr>
              <w:pStyle w:val="ListParagraph"/>
              <w:numPr>
                <w:ilvl w:val="0"/>
                <w:numId w:val="1"/>
              </w:numPr>
              <w:ind w:left="0" w:firstLine="0"/>
              <w:rPr>
                <w:b/>
                <w:bCs/>
              </w:rPr>
            </w:pPr>
          </w:p>
        </w:tc>
        <w:tc>
          <w:tcPr>
            <w:tcW w:w="6521" w:type="dxa"/>
            <w:tcBorders>
              <w:top w:val="single" w:sz="4" w:space="0" w:color="auto"/>
              <w:left w:val="single" w:sz="4" w:space="0" w:color="auto"/>
              <w:bottom w:val="single" w:sz="4" w:space="0" w:color="auto"/>
              <w:right w:val="single" w:sz="4" w:space="0" w:color="auto"/>
            </w:tcBorders>
          </w:tcPr>
          <w:p w14:paraId="0CA2B61C" w14:textId="20F0197F" w:rsidR="00DE132A" w:rsidRPr="00A26F39" w:rsidRDefault="00DE132A" w:rsidP="0028512C">
            <w:pPr>
              <w:pStyle w:val="NoSpacing"/>
              <w:jc w:val="both"/>
              <w:rPr>
                <w:rFonts w:ascii="Times New Roman" w:hAnsi="Times New Roman"/>
                <w:i/>
              </w:rPr>
            </w:pPr>
            <w:r w:rsidRPr="00A26F39">
              <w:rPr>
                <w:rFonts w:ascii="Times New Roman" w:hAnsi="Times New Roman"/>
                <w:i/>
              </w:rPr>
              <w:t xml:space="preserve">Turi būti įrašyti </w:t>
            </w:r>
            <w:r w:rsidRPr="00A26F39">
              <w:rPr>
                <w:rFonts w:ascii="Times New Roman" w:hAnsi="Times New Roman"/>
                <w:i/>
                <w:u w:val="single"/>
              </w:rPr>
              <w:t>visi</w:t>
            </w:r>
            <w:r w:rsidRPr="00A26F39">
              <w:rPr>
                <w:rFonts w:ascii="Times New Roman" w:hAnsi="Times New Roman"/>
                <w:i/>
              </w:rPr>
              <w:t xml:space="preserve"> kiti VPS priemonės (-ių) / veiklos srities (-čių), kurios VP vertinamas, patvirtintame FSA nurodyti </w:t>
            </w:r>
            <w:r w:rsidRPr="00A26F39">
              <w:rPr>
                <w:rFonts w:ascii="Times New Roman" w:hAnsi="Times New Roman"/>
                <w:i/>
                <w:u w:val="single"/>
              </w:rPr>
              <w:t>papildomi</w:t>
            </w:r>
            <w:r w:rsidRPr="00A26F39">
              <w:rPr>
                <w:rFonts w:ascii="Times New Roman" w:hAnsi="Times New Roman"/>
                <w:i/>
              </w:rPr>
              <w:t xml:space="preserve"> vietos projekto vykdytojo ir jo partnerio (-ų) (kai paraiška teikiama kartu su partneriu (-ais)) įsipareigojimai, nurodant kuo vadovaujantis vertintojas turi įvertinti atitiktį). Jei papildomų įsipareigojimų nėra, ši eilutė panaikinama.</w:t>
            </w:r>
          </w:p>
        </w:tc>
        <w:tc>
          <w:tcPr>
            <w:tcW w:w="1701" w:type="dxa"/>
            <w:tcBorders>
              <w:top w:val="single" w:sz="4" w:space="0" w:color="auto"/>
              <w:left w:val="single" w:sz="4" w:space="0" w:color="auto"/>
              <w:bottom w:val="single" w:sz="4" w:space="0" w:color="auto"/>
              <w:right w:val="single" w:sz="4" w:space="0" w:color="auto"/>
            </w:tcBorders>
            <w:vAlign w:val="center"/>
          </w:tcPr>
          <w:p w14:paraId="5AC8D4E6" w14:textId="77777777" w:rsidR="00DE132A" w:rsidRPr="00A26F39" w:rsidRDefault="00DE132A" w:rsidP="00DE132A">
            <w:pPr>
              <w:rPr>
                <w:bCs/>
                <w:i/>
                <w:sz w:val="20"/>
              </w:rPr>
            </w:pPr>
            <w:r w:rsidRPr="00A26F39">
              <w:rPr>
                <w:bCs/>
                <w:i/>
                <w:sz w:val="20"/>
              </w:rPr>
              <w:sym w:font="Symbol" w:char="F09F"/>
            </w:r>
            <w:r w:rsidRPr="00A26F39">
              <w:rPr>
                <w:bCs/>
                <w:i/>
                <w:sz w:val="20"/>
              </w:rPr>
              <w:t xml:space="preserve"> Taip      </w:t>
            </w:r>
            <w:r w:rsidRPr="00A26F39">
              <w:rPr>
                <w:bCs/>
                <w:i/>
                <w:sz w:val="20"/>
              </w:rPr>
              <w:sym w:font="Symbol" w:char="F09F"/>
            </w:r>
            <w:r w:rsidRPr="00A26F39">
              <w:rPr>
                <w:bCs/>
                <w:i/>
                <w:sz w:val="20"/>
              </w:rPr>
              <w:t xml:space="preserve"> Ne</w:t>
            </w:r>
          </w:p>
          <w:p w14:paraId="485EF828" w14:textId="469F0C2B" w:rsidR="00DE132A" w:rsidRPr="00A26F39" w:rsidRDefault="00DE132A" w:rsidP="00DE132A"/>
        </w:tc>
        <w:tc>
          <w:tcPr>
            <w:tcW w:w="1764" w:type="dxa"/>
            <w:tcBorders>
              <w:top w:val="single" w:sz="4" w:space="0" w:color="auto"/>
              <w:left w:val="single" w:sz="4" w:space="0" w:color="auto"/>
              <w:bottom w:val="single" w:sz="4" w:space="0" w:color="auto"/>
              <w:right w:val="single" w:sz="4" w:space="0" w:color="auto"/>
            </w:tcBorders>
          </w:tcPr>
          <w:p w14:paraId="7E62EA73" w14:textId="55091766" w:rsidR="00DE132A" w:rsidRPr="00A26F39" w:rsidRDefault="00DE132A" w:rsidP="00DE132A">
            <w:pPr>
              <w:pStyle w:val="NormalWeb"/>
              <w:spacing w:before="0" w:after="0"/>
              <w:rPr>
                <w:i/>
                <w:sz w:val="22"/>
                <w:szCs w:val="22"/>
                <w:lang w:val="lt-LT"/>
              </w:rPr>
            </w:pPr>
          </w:p>
        </w:tc>
      </w:tr>
      <w:tr w:rsidR="00DE132A" w:rsidRPr="00A26F39" w14:paraId="750DC75D" w14:textId="77777777" w:rsidTr="001F1212">
        <w:trPr>
          <w:trHeight w:val="20"/>
        </w:trPr>
        <w:tc>
          <w:tcPr>
            <w:tcW w:w="10553" w:type="dxa"/>
            <w:gridSpan w:val="4"/>
            <w:tcBorders>
              <w:top w:val="single" w:sz="4" w:space="0" w:color="auto"/>
              <w:left w:val="single" w:sz="4" w:space="0" w:color="auto"/>
              <w:bottom w:val="single" w:sz="4" w:space="0" w:color="auto"/>
              <w:right w:val="single" w:sz="4" w:space="0" w:color="auto"/>
            </w:tcBorders>
            <w:shd w:val="clear" w:color="auto" w:fill="auto"/>
          </w:tcPr>
          <w:p w14:paraId="1359BF54" w14:textId="432FCF17" w:rsidR="00DE132A" w:rsidRPr="00A26F39" w:rsidRDefault="00DE132A" w:rsidP="008B42A5">
            <w:pPr>
              <w:pStyle w:val="NormalWeb"/>
              <w:spacing w:before="0" w:after="0"/>
              <w:rPr>
                <w:b/>
                <w:sz w:val="22"/>
                <w:szCs w:val="22"/>
                <w:lang w:val="lt-LT"/>
              </w:rPr>
            </w:pPr>
            <w:r w:rsidRPr="00A26F39">
              <w:rPr>
                <w:b/>
                <w:sz w:val="22"/>
                <w:szCs w:val="22"/>
                <w:lang w:val="lt-LT"/>
              </w:rPr>
              <w:t>VI. Kiti klausimai:</w:t>
            </w:r>
          </w:p>
        </w:tc>
      </w:tr>
      <w:tr w:rsidR="00DE132A" w:rsidRPr="00A26F39" w14:paraId="4EB4B0F9" w14:textId="77777777" w:rsidTr="004067BF">
        <w:trPr>
          <w:trHeight w:val="20"/>
        </w:trPr>
        <w:tc>
          <w:tcPr>
            <w:tcW w:w="567" w:type="dxa"/>
            <w:tcBorders>
              <w:top w:val="single" w:sz="4" w:space="0" w:color="auto"/>
              <w:left w:val="single" w:sz="4" w:space="0" w:color="auto"/>
              <w:right w:val="single" w:sz="4" w:space="0" w:color="auto"/>
            </w:tcBorders>
          </w:tcPr>
          <w:p w14:paraId="252A7329" w14:textId="77777777" w:rsidR="00DE132A" w:rsidRPr="00A26F39" w:rsidRDefault="00DE132A" w:rsidP="008B42A5">
            <w:pPr>
              <w:pStyle w:val="ListParagraph"/>
              <w:numPr>
                <w:ilvl w:val="0"/>
                <w:numId w:val="1"/>
              </w:numPr>
              <w:ind w:left="0" w:firstLine="0"/>
              <w:rPr>
                <w:b/>
                <w:bCs/>
              </w:rPr>
            </w:pPr>
          </w:p>
        </w:tc>
        <w:tc>
          <w:tcPr>
            <w:tcW w:w="6521" w:type="dxa"/>
            <w:tcBorders>
              <w:top w:val="single" w:sz="4" w:space="0" w:color="auto"/>
              <w:left w:val="single" w:sz="4" w:space="0" w:color="auto"/>
              <w:right w:val="single" w:sz="4" w:space="0" w:color="auto"/>
            </w:tcBorders>
          </w:tcPr>
          <w:p w14:paraId="17BDB7CF" w14:textId="6F7187AB" w:rsidR="00DE132A" w:rsidRPr="00A26F39" w:rsidRDefault="00B77A6E" w:rsidP="00A07E59">
            <w:pPr>
              <w:pStyle w:val="NoSpacing"/>
              <w:jc w:val="both"/>
              <w:rPr>
                <w:rFonts w:ascii="Times New Roman" w:hAnsi="Times New Roman"/>
              </w:rPr>
            </w:pPr>
            <w:r w:rsidRPr="00A26F39">
              <w:rPr>
                <w:rFonts w:ascii="Times New Roman" w:hAnsi="Times New Roman"/>
              </w:rPr>
              <w:t>Ar galutinės VP paraiškos 2 dalyje „Vieto</w:t>
            </w:r>
            <w:r w:rsidR="005E6E11" w:rsidRPr="00A26F39">
              <w:rPr>
                <w:rFonts w:ascii="Times New Roman" w:hAnsi="Times New Roman"/>
              </w:rPr>
              <w:t xml:space="preserve">s projekto pasiekimų rodikliai“ </w:t>
            </w:r>
            <w:r w:rsidR="00A07E59" w:rsidRPr="00A26F39">
              <w:rPr>
                <w:rFonts w:ascii="Times New Roman" w:hAnsi="Times New Roman"/>
              </w:rPr>
              <w:t xml:space="preserve">nurodyti VP rodikliai </w:t>
            </w:r>
            <w:r w:rsidR="00D61654" w:rsidRPr="00A26F39">
              <w:rPr>
                <w:rFonts w:ascii="Times New Roman" w:hAnsi="Times New Roman"/>
              </w:rPr>
              <w:t xml:space="preserve">atitinka nurodytus VPS, </w:t>
            </w:r>
            <w:r w:rsidR="00A07E59" w:rsidRPr="00A26F39">
              <w:rPr>
                <w:rFonts w:ascii="Times New Roman" w:hAnsi="Times New Roman"/>
              </w:rPr>
              <w:t xml:space="preserve">siejasi su </w:t>
            </w:r>
            <w:r w:rsidR="00D61654" w:rsidRPr="00A26F39">
              <w:rPr>
                <w:rFonts w:ascii="Times New Roman" w:hAnsi="Times New Roman"/>
              </w:rPr>
              <w:t>pi</w:t>
            </w:r>
            <w:r w:rsidR="00950425" w:rsidRPr="00A26F39">
              <w:rPr>
                <w:rFonts w:ascii="Times New Roman" w:hAnsi="Times New Roman"/>
              </w:rPr>
              <w:t>rminės VP paraiškoje nurodytų išlaidų poreikiu</w:t>
            </w:r>
            <w:r w:rsidR="0035019F" w:rsidRPr="00A26F39">
              <w:rPr>
                <w:rFonts w:ascii="Times New Roman" w:hAnsi="Times New Roman"/>
              </w:rPr>
              <w:t>, VP tikslais</w:t>
            </w:r>
            <w:r w:rsidRPr="00A26F39">
              <w:rPr>
                <w:rFonts w:ascii="Times New Roman" w:hAnsi="Times New Roman"/>
              </w:rPr>
              <w:t>?</w:t>
            </w:r>
          </w:p>
          <w:p w14:paraId="6890C309" w14:textId="6F31826D" w:rsidR="008F44F3" w:rsidRPr="00A26F39" w:rsidRDefault="008F44F3" w:rsidP="00917C58">
            <w:pPr>
              <w:pStyle w:val="NoSpacing"/>
              <w:jc w:val="both"/>
              <w:rPr>
                <w:rFonts w:ascii="Times New Roman" w:hAnsi="Times New Roman"/>
                <w:i/>
                <w:sz w:val="20"/>
                <w:szCs w:val="20"/>
              </w:rPr>
            </w:pPr>
            <w:r w:rsidRPr="00A26F39">
              <w:rPr>
                <w:rFonts w:ascii="Times New Roman" w:hAnsi="Times New Roman"/>
                <w:i/>
                <w:sz w:val="20"/>
                <w:szCs w:val="20"/>
              </w:rPr>
              <w:t xml:space="preserve">(Patikrinama, ar galutinės VP paraiškos 2 dalyje „Vietos projekto pasiekimų rodikliai“ nurodyti VP rodikliai </w:t>
            </w:r>
            <w:r w:rsidR="00984380" w:rsidRPr="00A26F39">
              <w:rPr>
                <w:rFonts w:ascii="Times New Roman" w:hAnsi="Times New Roman"/>
                <w:i/>
                <w:sz w:val="20"/>
                <w:szCs w:val="20"/>
              </w:rPr>
              <w:t xml:space="preserve">atitinka VPS priemonės / veiklos srities, pagal kurią planuojama įgyvendinti VP, rodiklius, nurodytus VPS </w:t>
            </w:r>
            <w:r w:rsidR="00316C66" w:rsidRPr="00A26F39">
              <w:rPr>
                <w:rFonts w:ascii="Times New Roman" w:hAnsi="Times New Roman"/>
                <w:i/>
                <w:sz w:val="20"/>
                <w:szCs w:val="20"/>
              </w:rPr>
              <w:t xml:space="preserve">12 dalyje „VPS įgyvendinimo rodikliai“, ar </w:t>
            </w:r>
            <w:r w:rsidR="004B34F0" w:rsidRPr="00A26F39">
              <w:rPr>
                <w:rFonts w:ascii="Times New Roman" w:hAnsi="Times New Roman"/>
                <w:i/>
                <w:sz w:val="20"/>
                <w:szCs w:val="20"/>
              </w:rPr>
              <w:t>galutinėje paraiškoje nurodyti rodikliai neprieštarauja pirminėje VP paraiškoje nurodytai informacijai (</w:t>
            </w:r>
            <w:r w:rsidR="006720FC" w:rsidRPr="00A26F39">
              <w:rPr>
                <w:rFonts w:ascii="Times New Roman" w:hAnsi="Times New Roman"/>
                <w:i/>
                <w:sz w:val="20"/>
                <w:szCs w:val="20"/>
              </w:rPr>
              <w:t>pvz., kai</w:t>
            </w:r>
            <w:r w:rsidR="004B34F0" w:rsidRPr="00A26F39">
              <w:rPr>
                <w:rFonts w:ascii="Times New Roman" w:hAnsi="Times New Roman"/>
                <w:i/>
                <w:sz w:val="20"/>
                <w:szCs w:val="20"/>
              </w:rPr>
              <w:t xml:space="preserve"> </w:t>
            </w:r>
            <w:r w:rsidR="006720FC" w:rsidRPr="00A26F39">
              <w:rPr>
                <w:rFonts w:ascii="Times New Roman" w:hAnsi="Times New Roman"/>
                <w:i/>
                <w:sz w:val="20"/>
                <w:szCs w:val="20"/>
              </w:rPr>
              <w:t xml:space="preserve">VP yra kuriantis darbo vietas, </w:t>
            </w:r>
            <w:r w:rsidR="00DA34D6" w:rsidRPr="00A26F39">
              <w:rPr>
                <w:rFonts w:ascii="Times New Roman" w:hAnsi="Times New Roman"/>
                <w:i/>
                <w:sz w:val="20"/>
                <w:szCs w:val="20"/>
              </w:rPr>
              <w:t xml:space="preserve">patikrinama </w:t>
            </w:r>
            <w:r w:rsidR="006720FC" w:rsidRPr="00A26F39">
              <w:rPr>
                <w:rFonts w:ascii="Times New Roman" w:hAnsi="Times New Roman"/>
                <w:i/>
                <w:sz w:val="20"/>
                <w:szCs w:val="20"/>
              </w:rPr>
              <w:t>ar pirminėje VP paraiškoje pateikta informacija apie planuojamų darbo vietų skaičių, etatų dydį atitinka galutinėje VP paraiškoje nurodytus rodiklius</w:t>
            </w:r>
            <w:r w:rsidR="00DA34D6" w:rsidRPr="00A26F39">
              <w:rPr>
                <w:rFonts w:ascii="Times New Roman" w:hAnsi="Times New Roman"/>
                <w:i/>
                <w:sz w:val="20"/>
                <w:szCs w:val="20"/>
              </w:rPr>
              <w:t>,</w:t>
            </w:r>
            <w:r w:rsidR="006720FC" w:rsidRPr="00A26F39">
              <w:rPr>
                <w:rFonts w:ascii="Times New Roman" w:hAnsi="Times New Roman"/>
                <w:i/>
                <w:sz w:val="20"/>
                <w:szCs w:val="20"/>
              </w:rPr>
              <w:t xml:space="preserve"> </w:t>
            </w:r>
            <w:r w:rsidR="00DA34D6" w:rsidRPr="00A26F39">
              <w:rPr>
                <w:rFonts w:ascii="Times New Roman" w:hAnsi="Times New Roman"/>
                <w:i/>
                <w:sz w:val="20"/>
                <w:szCs w:val="20"/>
              </w:rPr>
              <w:t xml:space="preserve">susijusius </w:t>
            </w:r>
            <w:r w:rsidR="006720FC" w:rsidRPr="00A26F39">
              <w:rPr>
                <w:rFonts w:ascii="Times New Roman" w:hAnsi="Times New Roman"/>
                <w:i/>
                <w:sz w:val="20"/>
                <w:szCs w:val="20"/>
              </w:rPr>
              <w:t xml:space="preserve">su darbo vietomis, ar </w:t>
            </w:r>
            <w:r w:rsidR="00DA34D6" w:rsidRPr="00A26F39">
              <w:rPr>
                <w:rFonts w:ascii="Times New Roman" w:hAnsi="Times New Roman"/>
                <w:i/>
                <w:sz w:val="20"/>
                <w:szCs w:val="20"/>
              </w:rPr>
              <w:t xml:space="preserve">vadovaujantis VP administravimo taisyklių 24.6.4 papunkčiu </w:t>
            </w:r>
            <w:r w:rsidR="006720FC" w:rsidRPr="00A26F39">
              <w:rPr>
                <w:rFonts w:ascii="Times New Roman" w:hAnsi="Times New Roman"/>
                <w:i/>
                <w:sz w:val="20"/>
                <w:szCs w:val="20"/>
              </w:rPr>
              <w:t xml:space="preserve">teisingai </w:t>
            </w:r>
            <w:r w:rsidR="00977978" w:rsidRPr="00A26F39">
              <w:rPr>
                <w:rFonts w:ascii="Times New Roman" w:hAnsi="Times New Roman"/>
                <w:i/>
                <w:sz w:val="20"/>
                <w:szCs w:val="20"/>
              </w:rPr>
              <w:t xml:space="preserve">pirminės VP paraiškos vertinimo metu </w:t>
            </w:r>
            <w:r w:rsidR="006720FC" w:rsidRPr="00A26F39">
              <w:rPr>
                <w:rFonts w:ascii="Times New Roman" w:hAnsi="Times New Roman"/>
                <w:i/>
                <w:sz w:val="20"/>
                <w:szCs w:val="20"/>
              </w:rPr>
              <w:t>paskaičiuota darbo vietos kaina, atsižvelgiant į galutinėje VP p</w:t>
            </w:r>
            <w:r w:rsidR="00F374E0" w:rsidRPr="00A26F39">
              <w:rPr>
                <w:rFonts w:ascii="Times New Roman" w:hAnsi="Times New Roman"/>
                <w:i/>
                <w:sz w:val="20"/>
                <w:szCs w:val="20"/>
              </w:rPr>
              <w:t>araiškoje nurodytus darbo vietos rodiklius</w:t>
            </w:r>
            <w:r w:rsidR="005D71EE" w:rsidRPr="00A26F39">
              <w:rPr>
                <w:rFonts w:ascii="Times New Roman" w:hAnsi="Times New Roman"/>
                <w:i/>
                <w:sz w:val="20"/>
                <w:szCs w:val="20"/>
              </w:rPr>
              <w:t>. Kai VP yra susijęs su mokymais, patikrinama, ar</w:t>
            </w:r>
            <w:r w:rsidR="00D44BE8" w:rsidRPr="00A26F39">
              <w:rPr>
                <w:rFonts w:ascii="Times New Roman" w:hAnsi="Times New Roman"/>
                <w:i/>
                <w:sz w:val="20"/>
                <w:szCs w:val="20"/>
              </w:rPr>
              <w:t xml:space="preserve"> nėra prieštaravimų tarp pirminėje paraiškoje ir galutinės paraiškos rodikliuose pateiktos informacijos apie mokymų ir planuojamą mokymų dalyvių skaičiaus ir pan.</w:t>
            </w:r>
            <w:r w:rsidR="004B34F0" w:rsidRPr="00A26F39">
              <w:rPr>
                <w:rFonts w:ascii="Times New Roman" w:hAnsi="Times New Roman"/>
                <w:i/>
                <w:sz w:val="20"/>
                <w:szCs w:val="20"/>
              </w:rPr>
              <w:t>)</w:t>
            </w:r>
            <w:r w:rsidR="00D44BE8" w:rsidRPr="00A26F39">
              <w:rPr>
                <w:rFonts w:ascii="Times New Roman" w:hAnsi="Times New Roman"/>
                <w:i/>
                <w:sz w:val="20"/>
                <w:szCs w:val="20"/>
              </w:rPr>
              <w:t>. Žymimas atsakymas „Taip“</w:t>
            </w:r>
            <w:r w:rsidR="00E715B7" w:rsidRPr="00A26F39">
              <w:rPr>
                <w:rFonts w:ascii="Times New Roman" w:hAnsi="Times New Roman"/>
                <w:i/>
                <w:sz w:val="20"/>
                <w:szCs w:val="20"/>
              </w:rPr>
              <w:t>, jeigu galutinės VP paraiškos 2 dalyje</w:t>
            </w:r>
            <w:r w:rsidR="00267A8C" w:rsidRPr="00A26F39">
              <w:rPr>
                <w:rFonts w:ascii="Times New Roman" w:hAnsi="Times New Roman"/>
                <w:i/>
                <w:sz w:val="20"/>
                <w:szCs w:val="20"/>
              </w:rPr>
              <w:t xml:space="preserve"> pateikta informacija </w:t>
            </w:r>
            <w:r w:rsidR="008C6FBA" w:rsidRPr="00A26F39">
              <w:rPr>
                <w:rFonts w:ascii="Times New Roman" w:hAnsi="Times New Roman"/>
                <w:i/>
                <w:sz w:val="20"/>
                <w:szCs w:val="20"/>
              </w:rPr>
              <w:t>apie VP rodiklius</w:t>
            </w:r>
            <w:r w:rsidR="00267A8C" w:rsidRPr="00A26F39">
              <w:rPr>
                <w:rFonts w:ascii="Times New Roman" w:hAnsi="Times New Roman"/>
                <w:i/>
                <w:sz w:val="20"/>
                <w:szCs w:val="20"/>
              </w:rPr>
              <w:t xml:space="preserve"> atitinka informaciją pateiktą pirminėje VP paraiškoje, pirminės ir galutinės VP prieduose, </w:t>
            </w:r>
            <w:r w:rsidR="00B97C7D" w:rsidRPr="00A26F39">
              <w:rPr>
                <w:rFonts w:ascii="Times New Roman" w:hAnsi="Times New Roman"/>
                <w:i/>
                <w:sz w:val="20"/>
                <w:szCs w:val="20"/>
              </w:rPr>
              <w:t>VPS 12 dalyje nurodytus VPS priemonės / veiklos srities rodiklius. Žymimas atsakymas</w:t>
            </w:r>
            <w:r w:rsidR="00317540" w:rsidRPr="00A26F39">
              <w:rPr>
                <w:rFonts w:ascii="Times New Roman" w:hAnsi="Times New Roman"/>
                <w:i/>
                <w:sz w:val="20"/>
                <w:szCs w:val="20"/>
              </w:rPr>
              <w:t xml:space="preserve"> „Ne“</w:t>
            </w:r>
            <w:r w:rsidR="00B97C7D" w:rsidRPr="00A26F39">
              <w:rPr>
                <w:rFonts w:ascii="Times New Roman" w:hAnsi="Times New Roman"/>
                <w:i/>
                <w:sz w:val="20"/>
                <w:szCs w:val="20"/>
              </w:rPr>
              <w:t>, jeigu nustatomi neatitikimai</w:t>
            </w:r>
            <w:r w:rsidR="00CA7F01" w:rsidRPr="00A26F39">
              <w:rPr>
                <w:rFonts w:ascii="Times New Roman" w:hAnsi="Times New Roman"/>
                <w:i/>
                <w:sz w:val="20"/>
                <w:szCs w:val="20"/>
              </w:rPr>
              <w:t>, įtakojantys pirminės VP paraiškos</w:t>
            </w:r>
            <w:r w:rsidR="00317540" w:rsidRPr="00A26F39">
              <w:rPr>
                <w:rFonts w:ascii="Times New Roman" w:hAnsi="Times New Roman"/>
                <w:i/>
                <w:sz w:val="20"/>
                <w:szCs w:val="20"/>
              </w:rPr>
              <w:t xml:space="preserve"> </w:t>
            </w:r>
            <w:r w:rsidR="00917C58" w:rsidRPr="00A26F39">
              <w:rPr>
                <w:rFonts w:ascii="Times New Roman" w:hAnsi="Times New Roman"/>
                <w:i/>
                <w:sz w:val="20"/>
                <w:szCs w:val="20"/>
              </w:rPr>
              <w:t>tinkamumą</w:t>
            </w:r>
            <w:r w:rsidR="00317540" w:rsidRPr="00A26F39">
              <w:rPr>
                <w:rFonts w:ascii="Times New Roman" w:hAnsi="Times New Roman"/>
                <w:i/>
                <w:sz w:val="20"/>
                <w:szCs w:val="20"/>
              </w:rPr>
              <w:t xml:space="preserve">, tinkamų finansuoti išlaidų </w:t>
            </w:r>
            <w:r w:rsidR="008329E5" w:rsidRPr="00A26F39">
              <w:rPr>
                <w:rFonts w:ascii="Times New Roman" w:hAnsi="Times New Roman"/>
                <w:i/>
                <w:sz w:val="20"/>
                <w:szCs w:val="20"/>
              </w:rPr>
              <w:t xml:space="preserve">ir </w:t>
            </w:r>
            <w:r w:rsidR="00AA105A" w:rsidRPr="00A26F39">
              <w:rPr>
                <w:rFonts w:ascii="Times New Roman" w:hAnsi="Times New Roman"/>
                <w:i/>
                <w:sz w:val="20"/>
                <w:szCs w:val="20"/>
              </w:rPr>
              <w:t xml:space="preserve">(ar) </w:t>
            </w:r>
            <w:r w:rsidR="008329E5" w:rsidRPr="00A26F39">
              <w:rPr>
                <w:rFonts w:ascii="Times New Roman" w:hAnsi="Times New Roman"/>
                <w:i/>
                <w:sz w:val="20"/>
                <w:szCs w:val="20"/>
              </w:rPr>
              <w:t xml:space="preserve">paramos sumos </w:t>
            </w:r>
            <w:r w:rsidR="00317540" w:rsidRPr="00A26F39">
              <w:rPr>
                <w:rFonts w:ascii="Times New Roman" w:hAnsi="Times New Roman"/>
                <w:i/>
                <w:sz w:val="20"/>
                <w:szCs w:val="20"/>
              </w:rPr>
              <w:t>dydį.</w:t>
            </w:r>
            <w:r w:rsidR="00D44BE8" w:rsidRPr="00A26F39">
              <w:rPr>
                <w:rFonts w:ascii="Times New Roman" w:hAnsi="Times New Roman"/>
                <w:i/>
                <w:sz w:val="20"/>
                <w:szCs w:val="20"/>
              </w:rPr>
              <w:t>)</w:t>
            </w:r>
          </w:p>
        </w:tc>
        <w:tc>
          <w:tcPr>
            <w:tcW w:w="1701" w:type="dxa"/>
            <w:tcBorders>
              <w:top w:val="single" w:sz="4" w:space="0" w:color="auto"/>
              <w:left w:val="single" w:sz="4" w:space="0" w:color="auto"/>
              <w:right w:val="single" w:sz="4" w:space="0" w:color="auto"/>
            </w:tcBorders>
            <w:vAlign w:val="center"/>
          </w:tcPr>
          <w:p w14:paraId="149713A1" w14:textId="1E9BE040" w:rsidR="00DE132A" w:rsidRPr="00A26F39" w:rsidRDefault="00011084" w:rsidP="00DE132A">
            <w:pPr>
              <w:rPr>
                <w:bCs/>
                <w:i/>
                <w:sz w:val="20"/>
              </w:rPr>
            </w:pPr>
            <w:r w:rsidRPr="00A26F39">
              <w:rPr>
                <w:bCs/>
                <w:sz w:val="20"/>
              </w:rPr>
              <w:sym w:font="Symbol" w:char="F09F"/>
            </w:r>
            <w:r w:rsidRPr="00A26F39">
              <w:rPr>
                <w:bCs/>
                <w:sz w:val="20"/>
              </w:rPr>
              <w:t xml:space="preserve"> Taip      </w:t>
            </w:r>
            <w:r w:rsidRPr="00A26F39">
              <w:rPr>
                <w:bCs/>
                <w:sz w:val="20"/>
              </w:rPr>
              <w:sym w:font="Symbol" w:char="F09F"/>
            </w:r>
            <w:r w:rsidRPr="00A26F39">
              <w:rPr>
                <w:bCs/>
                <w:sz w:val="20"/>
              </w:rPr>
              <w:t xml:space="preserve"> Ne    </w:t>
            </w:r>
          </w:p>
        </w:tc>
        <w:tc>
          <w:tcPr>
            <w:tcW w:w="1764" w:type="dxa"/>
            <w:tcBorders>
              <w:top w:val="single" w:sz="4" w:space="0" w:color="auto"/>
              <w:left w:val="single" w:sz="4" w:space="0" w:color="auto"/>
              <w:right w:val="single" w:sz="4" w:space="0" w:color="auto"/>
            </w:tcBorders>
          </w:tcPr>
          <w:p w14:paraId="02D8B56C" w14:textId="392581E7" w:rsidR="00DE132A" w:rsidRPr="00A26F39" w:rsidRDefault="00DE132A" w:rsidP="00262C17">
            <w:pPr>
              <w:pStyle w:val="NormalWeb"/>
              <w:spacing w:before="0" w:after="0"/>
              <w:jc w:val="both"/>
              <w:rPr>
                <w:sz w:val="22"/>
                <w:szCs w:val="22"/>
                <w:lang w:val="lt-LT"/>
              </w:rPr>
            </w:pPr>
          </w:p>
        </w:tc>
      </w:tr>
    </w:tbl>
    <w:p w14:paraId="293F8D78" w14:textId="441A39C3" w:rsidR="00EF185D" w:rsidRPr="00A26F39" w:rsidRDefault="00EF185D" w:rsidP="00C5739F">
      <w:pPr>
        <w:jc w:val="both"/>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8C2F0C" w:rsidRPr="00A26F39" w14:paraId="3A0F481E" w14:textId="77777777" w:rsidTr="00523FC5">
        <w:trPr>
          <w:cantSplit/>
          <w:trHeight w:val="529"/>
        </w:trPr>
        <w:tc>
          <w:tcPr>
            <w:tcW w:w="10632" w:type="dxa"/>
            <w:tcBorders>
              <w:top w:val="single" w:sz="4" w:space="0" w:color="auto"/>
              <w:left w:val="single" w:sz="4" w:space="0" w:color="auto"/>
              <w:bottom w:val="single" w:sz="4" w:space="0" w:color="auto"/>
              <w:right w:val="single" w:sz="4" w:space="0" w:color="auto"/>
            </w:tcBorders>
            <w:vAlign w:val="center"/>
          </w:tcPr>
          <w:p w14:paraId="6F1E8F3D" w14:textId="4A1DE17E" w:rsidR="008C2F0C" w:rsidRPr="00A26F39" w:rsidRDefault="00832B44" w:rsidP="00293292">
            <w:pPr>
              <w:jc w:val="both"/>
              <w:rPr>
                <w:sz w:val="22"/>
                <w:szCs w:val="22"/>
              </w:rPr>
            </w:pPr>
            <w:r w:rsidRPr="00A26F39">
              <w:rPr>
                <w:b/>
              </w:rPr>
              <w:lastRenderedPageBreak/>
              <w:t>I</w:t>
            </w:r>
            <w:r w:rsidR="005D4B01" w:rsidRPr="00A26F39">
              <w:rPr>
                <w:b/>
              </w:rPr>
              <w:t>V</w:t>
            </w:r>
            <w:r w:rsidR="00EF185D" w:rsidRPr="00A26F39">
              <w:rPr>
                <w:b/>
              </w:rPr>
              <w:t xml:space="preserve">. </w:t>
            </w:r>
            <w:r w:rsidR="008C2F0C" w:rsidRPr="00A26F39">
              <w:rPr>
                <w:b/>
              </w:rPr>
              <w:t>Pastabos</w:t>
            </w:r>
            <w:r w:rsidR="007B7E38" w:rsidRPr="00A26F39">
              <w:rPr>
                <w:b/>
              </w:rPr>
              <w:t>:</w:t>
            </w:r>
            <w:r w:rsidR="008C2F0C" w:rsidRPr="00A26F39">
              <w:t xml:space="preserve"> </w:t>
            </w:r>
            <w:r w:rsidR="00D317A0" w:rsidRPr="00A26F39">
              <w:rPr>
                <w:i/>
                <w:sz w:val="20"/>
              </w:rPr>
              <w:t>(Aiškiai ir glaustai pateikiamos pastabos apie paraiškos vertinimo metu nustatytus neatitikimus, teiktus paklausimus ir kita su paraiškos vertinimu susijusi informacija, kuri gali tu</w:t>
            </w:r>
            <w:r w:rsidR="009E01C5" w:rsidRPr="00A26F39">
              <w:rPr>
                <w:i/>
                <w:sz w:val="20"/>
              </w:rPr>
              <w:t xml:space="preserve">rėti įtakos </w:t>
            </w:r>
            <w:r w:rsidR="00C16704" w:rsidRPr="00A26F39">
              <w:rPr>
                <w:i/>
                <w:sz w:val="20"/>
              </w:rPr>
              <w:t xml:space="preserve">VP </w:t>
            </w:r>
            <w:r w:rsidR="009E01C5" w:rsidRPr="00A26F39">
              <w:rPr>
                <w:i/>
                <w:sz w:val="20"/>
              </w:rPr>
              <w:t xml:space="preserve">tinkamumui, </w:t>
            </w:r>
            <w:r w:rsidR="00293292" w:rsidRPr="00A26F39">
              <w:rPr>
                <w:i/>
                <w:sz w:val="20"/>
              </w:rPr>
              <w:t xml:space="preserve">taip pat </w:t>
            </w:r>
            <w:r w:rsidR="009E01C5" w:rsidRPr="00A26F39">
              <w:rPr>
                <w:i/>
                <w:sz w:val="20"/>
              </w:rPr>
              <w:t xml:space="preserve">kita </w:t>
            </w:r>
            <w:r w:rsidR="00293292" w:rsidRPr="00A26F39">
              <w:rPr>
                <w:i/>
                <w:sz w:val="20"/>
              </w:rPr>
              <w:t xml:space="preserve">turima </w:t>
            </w:r>
            <w:r w:rsidR="009E01C5" w:rsidRPr="00A26F39">
              <w:rPr>
                <w:i/>
                <w:sz w:val="20"/>
                <w:szCs w:val="20"/>
              </w:rPr>
              <w:t>vertinga</w:t>
            </w:r>
            <w:r w:rsidR="009021FA" w:rsidRPr="00A26F39">
              <w:rPr>
                <w:i/>
                <w:sz w:val="20"/>
                <w:szCs w:val="20"/>
              </w:rPr>
              <w:t xml:space="preserve"> </w:t>
            </w:r>
            <w:r w:rsidR="009E01C5" w:rsidRPr="00A26F39">
              <w:rPr>
                <w:i/>
                <w:sz w:val="20"/>
                <w:szCs w:val="20"/>
              </w:rPr>
              <w:t xml:space="preserve">informacija </w:t>
            </w:r>
            <w:r w:rsidR="00D82AA2" w:rsidRPr="00A26F39">
              <w:rPr>
                <w:i/>
                <w:sz w:val="20"/>
                <w:szCs w:val="20"/>
              </w:rPr>
              <w:t xml:space="preserve">projekto svarstymui </w:t>
            </w:r>
            <w:r w:rsidR="0016268F" w:rsidRPr="00A26F39">
              <w:rPr>
                <w:i/>
                <w:sz w:val="20"/>
                <w:szCs w:val="20"/>
              </w:rPr>
              <w:t>VP p</w:t>
            </w:r>
            <w:r w:rsidR="00D82AA2" w:rsidRPr="00A26F39">
              <w:rPr>
                <w:i/>
                <w:sz w:val="20"/>
                <w:szCs w:val="20"/>
              </w:rPr>
              <w:t>rojektų atrankos komitete</w:t>
            </w:r>
            <w:r w:rsidR="008C2F0C" w:rsidRPr="00A26F39">
              <w:rPr>
                <w:i/>
                <w:iCs/>
                <w:sz w:val="20"/>
                <w:szCs w:val="20"/>
              </w:rPr>
              <w:t>)</w:t>
            </w:r>
            <w:r w:rsidR="008C2F0C" w:rsidRPr="00A26F39">
              <w:t xml:space="preserve"> </w:t>
            </w:r>
            <w:r w:rsidR="008C2F0C" w:rsidRPr="00A26F39">
              <w:rPr>
                <w:sz w:val="22"/>
                <w:szCs w:val="22"/>
              </w:rPr>
              <w:t>_____________________________________________</w:t>
            </w:r>
            <w:r w:rsidR="007B7E38" w:rsidRPr="00A26F39">
              <w:rPr>
                <w:sz w:val="22"/>
                <w:szCs w:val="22"/>
              </w:rPr>
              <w:t>____________________________</w:t>
            </w:r>
          </w:p>
          <w:p w14:paraId="026A10B3" w14:textId="4B7C1231" w:rsidR="008C2F0C" w:rsidRPr="00A26F39" w:rsidRDefault="008C2F0C" w:rsidP="009021FA">
            <w:pPr>
              <w:pStyle w:val="Header"/>
              <w:tabs>
                <w:tab w:val="clear" w:pos="4153"/>
                <w:tab w:val="clear" w:pos="8306"/>
              </w:tabs>
            </w:pPr>
          </w:p>
        </w:tc>
      </w:tr>
    </w:tbl>
    <w:p w14:paraId="774E7D5D" w14:textId="77777777" w:rsidR="008377D7" w:rsidRPr="00A26F39" w:rsidRDefault="008377D7" w:rsidP="008377D7">
      <w:pPr>
        <w:pStyle w:val="Footer"/>
        <w:tabs>
          <w:tab w:val="clear" w:pos="4153"/>
          <w:tab w:val="clear" w:pos="8306"/>
          <w:tab w:val="left" w:pos="2370"/>
          <w:tab w:val="left" w:pos="2880"/>
          <w:tab w:val="left" w:pos="4860"/>
          <w:tab w:val="left" w:pos="5040"/>
          <w:tab w:val="left" w:pos="5580"/>
          <w:tab w:val="left" w:pos="6045"/>
        </w:tabs>
      </w:pPr>
    </w:p>
    <w:p w14:paraId="24FE82DD" w14:textId="6C635225" w:rsidR="007B7E38" w:rsidRPr="00A26F39" w:rsidRDefault="00EF185D" w:rsidP="00C5739F">
      <w:pPr>
        <w:pBdr>
          <w:top w:val="single" w:sz="4" w:space="1" w:color="auto"/>
          <w:left w:val="single" w:sz="4" w:space="0" w:color="auto"/>
          <w:bottom w:val="single" w:sz="4" w:space="1" w:color="auto"/>
          <w:right w:val="single" w:sz="4" w:space="4" w:color="auto"/>
        </w:pBdr>
        <w:tabs>
          <w:tab w:val="left" w:pos="851"/>
        </w:tabs>
        <w:jc w:val="both"/>
        <w:rPr>
          <w:i/>
          <w:sz w:val="20"/>
          <w:szCs w:val="20"/>
        </w:rPr>
      </w:pPr>
      <w:r w:rsidRPr="00A26F39">
        <w:rPr>
          <w:b/>
        </w:rPr>
        <w:t xml:space="preserve">V. </w:t>
      </w:r>
      <w:r w:rsidR="00523FC5" w:rsidRPr="00A26F39">
        <w:rPr>
          <w:b/>
        </w:rPr>
        <w:t>Išvados</w:t>
      </w:r>
      <w:r w:rsidR="007B7E38" w:rsidRPr="00A26F39">
        <w:rPr>
          <w:b/>
        </w:rPr>
        <w:t>:</w:t>
      </w:r>
      <w:r w:rsidR="00BA59ED" w:rsidRPr="00A26F39">
        <w:t xml:space="preserve"> </w:t>
      </w:r>
      <w:r w:rsidR="00BA59ED" w:rsidRPr="00A26F39">
        <w:rPr>
          <w:i/>
          <w:sz w:val="20"/>
          <w:szCs w:val="20"/>
        </w:rPr>
        <w:t>(</w:t>
      </w:r>
      <w:r w:rsidR="00B33A1F" w:rsidRPr="00A26F39">
        <w:rPr>
          <w:i/>
          <w:sz w:val="20"/>
          <w:szCs w:val="20"/>
        </w:rPr>
        <w:t xml:space="preserve">Būtina aiškiai ir glaustai pateikti išvadą, ar VP </w:t>
      </w:r>
      <w:r w:rsidR="00881C87" w:rsidRPr="00A26F39">
        <w:rPr>
          <w:i/>
          <w:sz w:val="20"/>
          <w:szCs w:val="20"/>
        </w:rPr>
        <w:t xml:space="preserve">atitinka </w:t>
      </w:r>
      <w:r w:rsidR="004C46D7" w:rsidRPr="00A26F39">
        <w:rPr>
          <w:i/>
          <w:sz w:val="20"/>
          <w:szCs w:val="20"/>
        </w:rPr>
        <w:t xml:space="preserve">visas </w:t>
      </w:r>
      <w:r w:rsidR="00124F9B" w:rsidRPr="00A26F39">
        <w:rPr>
          <w:i/>
          <w:sz w:val="20"/>
          <w:szCs w:val="20"/>
        </w:rPr>
        <w:t xml:space="preserve">VP administravimo taisyklių IV skyriuje „Vietos projektų finansavimo sąlygos“ ir patvirtintame </w:t>
      </w:r>
      <w:r w:rsidR="003D6602" w:rsidRPr="00A26F39">
        <w:rPr>
          <w:i/>
          <w:sz w:val="20"/>
          <w:szCs w:val="20"/>
        </w:rPr>
        <w:t xml:space="preserve">(-uose) </w:t>
      </w:r>
      <w:r w:rsidR="00124F9B" w:rsidRPr="00A26F39">
        <w:rPr>
          <w:i/>
          <w:sz w:val="20"/>
          <w:szCs w:val="20"/>
        </w:rPr>
        <w:t xml:space="preserve">VPS priemonės / veiklos srities, pagal kurią </w:t>
      </w:r>
      <w:r w:rsidR="003D6602" w:rsidRPr="00A26F39">
        <w:rPr>
          <w:i/>
          <w:sz w:val="20"/>
          <w:szCs w:val="20"/>
        </w:rPr>
        <w:t xml:space="preserve">(-as) planuojama įgyvendinti </w:t>
      </w:r>
      <w:r w:rsidR="00124F9B" w:rsidRPr="00A26F39">
        <w:rPr>
          <w:i/>
          <w:sz w:val="20"/>
          <w:szCs w:val="20"/>
        </w:rPr>
        <w:t xml:space="preserve">VP, </w:t>
      </w:r>
      <w:r w:rsidR="003D6602" w:rsidRPr="00A26F39">
        <w:rPr>
          <w:i/>
          <w:sz w:val="20"/>
          <w:szCs w:val="20"/>
        </w:rPr>
        <w:t xml:space="preserve">FSA </w:t>
      </w:r>
      <w:r w:rsidR="00124F9B" w:rsidRPr="00A26F39">
        <w:rPr>
          <w:i/>
          <w:sz w:val="20"/>
          <w:szCs w:val="20"/>
        </w:rPr>
        <w:t xml:space="preserve">nurodytas </w:t>
      </w:r>
      <w:r w:rsidR="00067096" w:rsidRPr="00A26F39">
        <w:rPr>
          <w:i/>
          <w:sz w:val="20"/>
          <w:szCs w:val="20"/>
        </w:rPr>
        <w:t xml:space="preserve">bendrąsias, specialiąsias, papildomas (kai specialiosios ir papildomos sąlygos nustatytos) tinkamumo </w:t>
      </w:r>
      <w:r w:rsidR="004C46D7" w:rsidRPr="00A26F39">
        <w:rPr>
          <w:i/>
          <w:sz w:val="20"/>
          <w:szCs w:val="20"/>
        </w:rPr>
        <w:t xml:space="preserve">finansuoti </w:t>
      </w:r>
      <w:r w:rsidR="00067096" w:rsidRPr="00A26F39">
        <w:rPr>
          <w:i/>
          <w:sz w:val="20"/>
          <w:szCs w:val="20"/>
        </w:rPr>
        <w:t>sąlygas, susijusias</w:t>
      </w:r>
      <w:r w:rsidR="004C46D7" w:rsidRPr="00A26F39">
        <w:rPr>
          <w:i/>
          <w:sz w:val="20"/>
          <w:szCs w:val="20"/>
        </w:rPr>
        <w:t xml:space="preserve"> su reikalavimais pareiškėjui, pareiškėjo partneriui </w:t>
      </w:r>
      <w:r w:rsidR="003D6602" w:rsidRPr="00A26F39">
        <w:rPr>
          <w:i/>
          <w:sz w:val="20"/>
          <w:szCs w:val="20"/>
        </w:rPr>
        <w:t xml:space="preserve">(-ams) </w:t>
      </w:r>
      <w:r w:rsidR="004C46D7" w:rsidRPr="00A26F39">
        <w:rPr>
          <w:i/>
          <w:sz w:val="20"/>
          <w:szCs w:val="20"/>
        </w:rPr>
        <w:t xml:space="preserve">(jei taikoma), vietos projektui, VP suderinamumui su </w:t>
      </w:r>
      <w:r w:rsidR="004C46D7" w:rsidRPr="00A26F39">
        <w:rPr>
          <w:bCs/>
          <w:i/>
          <w:sz w:val="20"/>
          <w:szCs w:val="20"/>
        </w:rPr>
        <w:t>horizontaliosiomis ES politikos sritimis</w:t>
      </w:r>
      <w:r w:rsidR="004C46D7" w:rsidRPr="00A26F39">
        <w:rPr>
          <w:i/>
          <w:sz w:val="20"/>
          <w:szCs w:val="20"/>
        </w:rPr>
        <w:t>, tinkamam nuosavam indėliui, VP vykdytojų įsipareigojimams</w:t>
      </w:r>
      <w:r w:rsidR="00067096" w:rsidRPr="00A26F39">
        <w:rPr>
          <w:i/>
          <w:sz w:val="20"/>
          <w:szCs w:val="20"/>
        </w:rPr>
        <w:t>.</w:t>
      </w:r>
    </w:p>
    <w:p w14:paraId="4EE487C9" w14:textId="512DEEB9" w:rsidR="007B7E38" w:rsidRPr="00A26F39" w:rsidRDefault="00B65BB1" w:rsidP="00C5739F">
      <w:pPr>
        <w:pBdr>
          <w:top w:val="single" w:sz="4" w:space="1" w:color="auto"/>
          <w:left w:val="single" w:sz="4" w:space="0" w:color="auto"/>
          <w:bottom w:val="single" w:sz="4" w:space="1" w:color="auto"/>
          <w:right w:val="single" w:sz="4" w:space="4" w:color="auto"/>
        </w:pBdr>
        <w:tabs>
          <w:tab w:val="left" w:pos="851"/>
        </w:tabs>
        <w:jc w:val="both"/>
        <w:rPr>
          <w:sz w:val="20"/>
          <w:szCs w:val="20"/>
        </w:rPr>
      </w:pPr>
      <w:r w:rsidRPr="00A26F39">
        <w:rPr>
          <w:i/>
          <w:sz w:val="20"/>
        </w:rPr>
        <w:t xml:space="preserve">Neigiamo įvertinimo atveju būtina </w:t>
      </w:r>
      <w:r w:rsidR="002D1FDA" w:rsidRPr="00A26F39">
        <w:rPr>
          <w:i/>
          <w:sz w:val="20"/>
        </w:rPr>
        <w:t xml:space="preserve">glaustai </w:t>
      </w:r>
      <w:r w:rsidRPr="00A26F39">
        <w:rPr>
          <w:i/>
          <w:sz w:val="20"/>
        </w:rPr>
        <w:t xml:space="preserve">pateikti </w:t>
      </w:r>
      <w:r w:rsidRPr="00A26F39">
        <w:rPr>
          <w:i/>
          <w:sz w:val="20"/>
          <w:szCs w:val="20"/>
        </w:rPr>
        <w:t>motyvuotą ir argumentuotą paaiškinimą, l</w:t>
      </w:r>
      <w:r w:rsidR="002D1FDA" w:rsidRPr="00A26F39">
        <w:rPr>
          <w:i/>
          <w:sz w:val="20"/>
          <w:szCs w:val="20"/>
        </w:rPr>
        <w:t>ėmusį tokį vertintojo sprendimą</w:t>
      </w:r>
      <w:r w:rsidR="002A10C5" w:rsidRPr="00A26F39">
        <w:rPr>
          <w:i/>
          <w:sz w:val="20"/>
          <w:szCs w:val="20"/>
        </w:rPr>
        <w:t>,</w:t>
      </w:r>
      <w:r w:rsidR="00FA1B69" w:rsidRPr="00A26F39">
        <w:rPr>
          <w:i/>
          <w:sz w:val="20"/>
          <w:szCs w:val="20"/>
        </w:rPr>
        <w:t xml:space="preserve"> nurodant kokių konkrečiai tinkamumo kriterijų neatitinka VP</w:t>
      </w:r>
      <w:r w:rsidR="001A0AD3" w:rsidRPr="00A26F39">
        <w:rPr>
          <w:i/>
          <w:sz w:val="20"/>
          <w:szCs w:val="20"/>
        </w:rPr>
        <w:t>)</w:t>
      </w:r>
      <w:r w:rsidR="007B7E38" w:rsidRPr="00A26F39">
        <w:rPr>
          <w:sz w:val="20"/>
          <w:szCs w:val="20"/>
        </w:rPr>
        <w:t>.</w:t>
      </w:r>
    </w:p>
    <w:p w14:paraId="192C6128" w14:textId="47B6E7B9" w:rsidR="00523FC5" w:rsidRPr="00A26F39" w:rsidRDefault="001A0AD3" w:rsidP="00C5739F">
      <w:pPr>
        <w:pBdr>
          <w:top w:val="single" w:sz="4" w:space="1" w:color="auto"/>
          <w:left w:val="single" w:sz="4" w:space="0" w:color="auto"/>
          <w:bottom w:val="single" w:sz="4" w:space="1" w:color="auto"/>
          <w:right w:val="single" w:sz="4" w:space="4" w:color="auto"/>
        </w:pBdr>
        <w:tabs>
          <w:tab w:val="left" w:pos="851"/>
        </w:tabs>
        <w:jc w:val="both"/>
        <w:rPr>
          <w:i/>
          <w:sz w:val="22"/>
          <w:szCs w:val="22"/>
        </w:rPr>
      </w:pPr>
      <w:r w:rsidRPr="00A26F39">
        <w:rPr>
          <w:sz w:val="22"/>
          <w:szCs w:val="22"/>
        </w:rPr>
        <w:t>_________________________________________________________________________</w:t>
      </w:r>
    </w:p>
    <w:p w14:paraId="1595C6A5" w14:textId="6D971F36" w:rsidR="00523FC5" w:rsidRPr="00A26F39" w:rsidRDefault="00523FC5" w:rsidP="00C5739F">
      <w:pPr>
        <w:pStyle w:val="Footer"/>
        <w:pBdr>
          <w:top w:val="single" w:sz="4" w:space="1" w:color="auto"/>
          <w:left w:val="single" w:sz="4" w:space="0" w:color="auto"/>
          <w:bottom w:val="single" w:sz="4" w:space="1" w:color="auto"/>
          <w:right w:val="single" w:sz="4" w:space="4" w:color="auto"/>
        </w:pBdr>
        <w:tabs>
          <w:tab w:val="clear" w:pos="4153"/>
          <w:tab w:val="clear" w:pos="8306"/>
          <w:tab w:val="left" w:pos="2370"/>
          <w:tab w:val="left" w:pos="2880"/>
          <w:tab w:val="left" w:pos="4860"/>
          <w:tab w:val="left" w:pos="5040"/>
          <w:tab w:val="left" w:pos="5580"/>
          <w:tab w:val="left" w:pos="6045"/>
        </w:tabs>
      </w:pPr>
    </w:p>
    <w:p w14:paraId="2DF27378" w14:textId="77777777" w:rsidR="00523FC5" w:rsidRPr="00A26F39" w:rsidRDefault="00523FC5" w:rsidP="008377D7">
      <w:pPr>
        <w:pStyle w:val="Footer"/>
        <w:tabs>
          <w:tab w:val="clear" w:pos="4153"/>
          <w:tab w:val="clear" w:pos="8306"/>
          <w:tab w:val="left" w:pos="2370"/>
          <w:tab w:val="left" w:pos="2880"/>
          <w:tab w:val="left" w:pos="4860"/>
          <w:tab w:val="left" w:pos="5040"/>
          <w:tab w:val="left" w:pos="5580"/>
          <w:tab w:val="left" w:pos="6045"/>
        </w:tabs>
      </w:pPr>
    </w:p>
    <w:p w14:paraId="4944A007" w14:textId="024AF716" w:rsidR="008377D7" w:rsidRPr="00A26F39" w:rsidRDefault="008377D7" w:rsidP="007B7C1B">
      <w:pPr>
        <w:pStyle w:val="Footer"/>
        <w:tabs>
          <w:tab w:val="clear" w:pos="4153"/>
          <w:tab w:val="clear" w:pos="8306"/>
          <w:tab w:val="left" w:pos="2370"/>
          <w:tab w:val="left" w:pos="2880"/>
          <w:tab w:val="left" w:pos="4860"/>
          <w:tab w:val="left" w:pos="5040"/>
          <w:tab w:val="left" w:pos="5580"/>
          <w:tab w:val="left" w:pos="6045"/>
        </w:tabs>
        <w:jc w:val="both"/>
        <w:rPr>
          <w:sz w:val="22"/>
          <w:szCs w:val="22"/>
        </w:rPr>
      </w:pPr>
      <w:r w:rsidRPr="00A26F39">
        <w:rPr>
          <w:sz w:val="22"/>
          <w:szCs w:val="22"/>
        </w:rPr>
        <w:t>Vertintojas</w:t>
      </w:r>
      <w:r w:rsidR="008C2F0C" w:rsidRPr="00A26F39">
        <w:rPr>
          <w:sz w:val="22"/>
          <w:szCs w:val="22"/>
        </w:rPr>
        <w:t>:</w:t>
      </w:r>
      <w:r w:rsidRPr="00A26F39">
        <w:rPr>
          <w:sz w:val="22"/>
          <w:szCs w:val="22"/>
        </w:rPr>
        <w:t xml:space="preserve">    </w:t>
      </w:r>
      <w:r w:rsidR="002C2FA2" w:rsidRPr="00A26F39">
        <w:rPr>
          <w:sz w:val="22"/>
          <w:szCs w:val="22"/>
        </w:rPr>
        <w:t xml:space="preserve">                     </w:t>
      </w:r>
      <w:r w:rsidR="004D08B2" w:rsidRPr="00A26F39">
        <w:rPr>
          <w:sz w:val="22"/>
          <w:szCs w:val="22"/>
        </w:rPr>
        <w:t xml:space="preserve">      </w:t>
      </w:r>
      <w:r w:rsidR="002C2FA2" w:rsidRPr="00A26F39">
        <w:rPr>
          <w:sz w:val="22"/>
          <w:szCs w:val="22"/>
        </w:rPr>
        <w:t xml:space="preserve"> </w:t>
      </w:r>
      <w:r w:rsidRPr="00A26F39">
        <w:rPr>
          <w:sz w:val="22"/>
          <w:szCs w:val="22"/>
        </w:rPr>
        <w:t xml:space="preserve">______________   </w:t>
      </w:r>
      <w:r w:rsidR="008D6892" w:rsidRPr="00A26F39">
        <w:rPr>
          <w:sz w:val="22"/>
          <w:szCs w:val="22"/>
        </w:rPr>
        <w:t xml:space="preserve">       </w:t>
      </w:r>
      <w:r w:rsidRPr="00A26F39">
        <w:rPr>
          <w:sz w:val="22"/>
          <w:szCs w:val="22"/>
        </w:rPr>
        <w:t>______________________</w:t>
      </w:r>
      <w:r w:rsidR="004D08B2" w:rsidRPr="00A26F39">
        <w:rPr>
          <w:sz w:val="22"/>
          <w:szCs w:val="22"/>
        </w:rPr>
        <w:t>_____</w:t>
      </w:r>
      <w:r w:rsidRPr="00A26F39">
        <w:rPr>
          <w:sz w:val="22"/>
          <w:szCs w:val="22"/>
        </w:rPr>
        <w:t xml:space="preserve">                  </w:t>
      </w:r>
    </w:p>
    <w:p w14:paraId="68BC19C9" w14:textId="4C400A9B" w:rsidR="008377D7" w:rsidRPr="00A26F39" w:rsidRDefault="007B7C1B" w:rsidP="007B7C1B">
      <w:pPr>
        <w:tabs>
          <w:tab w:val="left" w:pos="2880"/>
          <w:tab w:val="left" w:pos="3600"/>
          <w:tab w:val="left" w:pos="6825"/>
        </w:tabs>
        <w:ind w:firstLine="1560"/>
        <w:jc w:val="both"/>
        <w:rPr>
          <w:sz w:val="20"/>
          <w:szCs w:val="20"/>
        </w:rPr>
      </w:pPr>
      <w:r>
        <w:rPr>
          <w:sz w:val="20"/>
          <w:szCs w:val="20"/>
        </w:rPr>
        <w:t xml:space="preserve">                                </w:t>
      </w:r>
      <w:r w:rsidR="008D6892" w:rsidRPr="00A26F39">
        <w:rPr>
          <w:sz w:val="20"/>
          <w:szCs w:val="20"/>
        </w:rPr>
        <w:t xml:space="preserve">  </w:t>
      </w:r>
      <w:r w:rsidR="002C2FA2" w:rsidRPr="00A26F39">
        <w:rPr>
          <w:sz w:val="20"/>
          <w:szCs w:val="20"/>
        </w:rPr>
        <w:t xml:space="preserve">(Parašas)                                   </w:t>
      </w:r>
      <w:r w:rsidR="008D6892" w:rsidRPr="00A26F39">
        <w:rPr>
          <w:sz w:val="20"/>
          <w:szCs w:val="20"/>
        </w:rPr>
        <w:t xml:space="preserve"> </w:t>
      </w:r>
      <w:r w:rsidR="008377D7" w:rsidRPr="00A26F39">
        <w:rPr>
          <w:sz w:val="20"/>
          <w:szCs w:val="20"/>
        </w:rPr>
        <w:t>(</w:t>
      </w:r>
      <w:r w:rsidR="002C2FA2" w:rsidRPr="00A26F39">
        <w:rPr>
          <w:sz w:val="20"/>
          <w:szCs w:val="20"/>
        </w:rPr>
        <w:t>V</w:t>
      </w:r>
      <w:r w:rsidR="008377D7" w:rsidRPr="00A26F39">
        <w:rPr>
          <w:sz w:val="20"/>
          <w:szCs w:val="20"/>
        </w:rPr>
        <w:t xml:space="preserve">ardas, pavardė)                       </w:t>
      </w:r>
      <w:r w:rsidR="008D6892" w:rsidRPr="00A26F39">
        <w:rPr>
          <w:sz w:val="20"/>
          <w:szCs w:val="20"/>
        </w:rPr>
        <w:t xml:space="preserve">                         </w:t>
      </w:r>
    </w:p>
    <w:sectPr w:rsidR="008377D7" w:rsidRPr="00A26F39" w:rsidSect="00D42DF1">
      <w:headerReference w:type="default" r:id="rId12"/>
      <w:footerReference w:type="default" r:id="rId13"/>
      <w:footerReference w:type="first" r:id="rId14"/>
      <w:pgSz w:w="12240" w:h="15840"/>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D380D" w14:textId="77777777" w:rsidR="00F67A02" w:rsidRDefault="00F67A02" w:rsidP="009808E9">
      <w:r>
        <w:separator/>
      </w:r>
    </w:p>
  </w:endnote>
  <w:endnote w:type="continuationSeparator" w:id="0">
    <w:p w14:paraId="1C035060" w14:textId="77777777" w:rsidR="00F67A02" w:rsidRDefault="00F67A02" w:rsidP="0098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21DC6" w14:textId="1D1F8468" w:rsidR="00F67A02" w:rsidRDefault="00EF42FF" w:rsidP="00EF42FF">
    <w:pPr>
      <w:pStyle w:val="Footer"/>
      <w:ind w:left="5760"/>
    </w:pPr>
    <w:r>
      <w:t xml:space="preserve">2017 m. </w:t>
    </w:r>
    <w:r w:rsidR="002E4FE8">
      <w:t xml:space="preserve">            d. įsakymas Nr. BRA-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0F4F2" w14:textId="1FB30005" w:rsidR="00D3713F" w:rsidRDefault="00EF42FF" w:rsidP="00D3713F">
    <w:pPr>
      <w:jc w:val="right"/>
    </w:pPr>
    <w:r>
      <w:t xml:space="preserve">2017 m. </w:t>
    </w:r>
    <w:r w:rsidR="002E4FE8">
      <w:t xml:space="preserve">                     d. įsakymas Nr. BRA-</w:t>
    </w:r>
  </w:p>
  <w:p w14:paraId="79265707" w14:textId="289F5A04" w:rsidR="00F67A02" w:rsidRDefault="00F67A02" w:rsidP="002E63D9">
    <w:pPr>
      <w:pStyle w:val="Footer"/>
      <w:jc w:val="right"/>
      <w:rPr>
        <w:szCs w:val="22"/>
      </w:rPr>
    </w:pPr>
  </w:p>
  <w:p w14:paraId="0CB2FCA6" w14:textId="77777777" w:rsidR="00F67A02" w:rsidRDefault="00F67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38323" w14:textId="77777777" w:rsidR="00F67A02" w:rsidRDefault="00F67A02" w:rsidP="009808E9">
      <w:r>
        <w:separator/>
      </w:r>
    </w:p>
  </w:footnote>
  <w:footnote w:type="continuationSeparator" w:id="0">
    <w:p w14:paraId="0DA9EA56" w14:textId="77777777" w:rsidR="00F67A02" w:rsidRDefault="00F67A02" w:rsidP="00980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01917"/>
      <w:docPartObj>
        <w:docPartGallery w:val="Page Numbers (Top of Page)"/>
        <w:docPartUnique/>
      </w:docPartObj>
    </w:sdtPr>
    <w:sdtEndPr/>
    <w:sdtContent>
      <w:p w14:paraId="59AC55ED" w14:textId="2E7C42C5" w:rsidR="00F67A02" w:rsidRDefault="00F67A02">
        <w:pPr>
          <w:pStyle w:val="Header"/>
        </w:pPr>
        <w:r>
          <w:fldChar w:fldCharType="begin"/>
        </w:r>
        <w:r>
          <w:instrText>PAGE   \* MERGEFORMAT</w:instrText>
        </w:r>
        <w:r>
          <w:fldChar w:fldCharType="separate"/>
        </w:r>
        <w:r w:rsidR="00375AF0">
          <w:rPr>
            <w:noProof/>
          </w:rPr>
          <w:t>27</w:t>
        </w:r>
        <w:r>
          <w:fldChar w:fldCharType="end"/>
        </w:r>
      </w:p>
    </w:sdtContent>
  </w:sdt>
  <w:p w14:paraId="043B3CD9" w14:textId="77777777" w:rsidR="00F67A02" w:rsidRDefault="00F67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541"/>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7D3087"/>
    <w:multiLevelType w:val="hybridMultilevel"/>
    <w:tmpl w:val="61EE69DC"/>
    <w:lvl w:ilvl="0" w:tplc="B56A2C66">
      <w:start w:val="1"/>
      <w:numFmt w:val="decimal"/>
      <w:lvlText w:val="%1."/>
      <w:lvlJc w:val="left"/>
      <w:pPr>
        <w:ind w:left="360" w:hanging="360"/>
      </w:pPr>
      <w:rPr>
        <w:b w:val="0"/>
        <w:i/>
        <w:sz w:val="20"/>
        <w:szCs w:val="2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0F090A1D"/>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02B7189"/>
    <w:multiLevelType w:val="hybridMultilevel"/>
    <w:tmpl w:val="8ACE639A"/>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A1622AB"/>
    <w:multiLevelType w:val="hybridMultilevel"/>
    <w:tmpl w:val="CF684680"/>
    <w:lvl w:ilvl="0" w:tplc="0EDC487E">
      <w:start w:val="1"/>
      <w:numFmt w:val="decimal"/>
      <w:lvlText w:val="%1."/>
      <w:lvlJc w:val="left"/>
      <w:pPr>
        <w:ind w:left="360" w:hanging="360"/>
      </w:pPr>
      <w:rPr>
        <w:rFonts w:ascii="Times New Roman" w:hAnsi="Times New Roman" w:cs="Times New Roman" w:hint="default"/>
        <w:b w:val="0"/>
        <w:sz w:val="20"/>
        <w:szCs w:val="2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4ABD6E58"/>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47F51AA"/>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61C4B3E"/>
    <w:multiLevelType w:val="hybridMultilevel"/>
    <w:tmpl w:val="A9BC42EE"/>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E8C7799"/>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93C6600"/>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3E4458F"/>
    <w:multiLevelType w:val="multilevel"/>
    <w:tmpl w:val="EF1A7DF6"/>
    <w:lvl w:ilvl="0">
      <w:start w:val="10"/>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2"/>
  </w:num>
  <w:num w:numId="10">
    <w:abstractNumId w:val="8"/>
  </w:num>
  <w:num w:numId="11">
    <w:abstractNumId w:val="5"/>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7D7"/>
    <w:rsid w:val="000001E7"/>
    <w:rsid w:val="00000643"/>
    <w:rsid w:val="00000AC9"/>
    <w:rsid w:val="000022BE"/>
    <w:rsid w:val="00002421"/>
    <w:rsid w:val="00002965"/>
    <w:rsid w:val="0000485D"/>
    <w:rsid w:val="00004F0D"/>
    <w:rsid w:val="0000750B"/>
    <w:rsid w:val="00007D47"/>
    <w:rsid w:val="00007E83"/>
    <w:rsid w:val="00011084"/>
    <w:rsid w:val="00011530"/>
    <w:rsid w:val="00012E42"/>
    <w:rsid w:val="00013A39"/>
    <w:rsid w:val="000161D1"/>
    <w:rsid w:val="000163AF"/>
    <w:rsid w:val="0002038D"/>
    <w:rsid w:val="000208AB"/>
    <w:rsid w:val="000209BF"/>
    <w:rsid w:val="000209C6"/>
    <w:rsid w:val="00023B17"/>
    <w:rsid w:val="00023F25"/>
    <w:rsid w:val="00023F69"/>
    <w:rsid w:val="00023FC6"/>
    <w:rsid w:val="00024599"/>
    <w:rsid w:val="00024B90"/>
    <w:rsid w:val="000251D8"/>
    <w:rsid w:val="000256FA"/>
    <w:rsid w:val="00025736"/>
    <w:rsid w:val="00025A68"/>
    <w:rsid w:val="0002602D"/>
    <w:rsid w:val="0002632F"/>
    <w:rsid w:val="00030B1E"/>
    <w:rsid w:val="000331A3"/>
    <w:rsid w:val="000347BA"/>
    <w:rsid w:val="00034C99"/>
    <w:rsid w:val="00035ED7"/>
    <w:rsid w:val="0003677E"/>
    <w:rsid w:val="00036C4C"/>
    <w:rsid w:val="00037E71"/>
    <w:rsid w:val="00040186"/>
    <w:rsid w:val="0004025D"/>
    <w:rsid w:val="00040699"/>
    <w:rsid w:val="00040CE4"/>
    <w:rsid w:val="000410A9"/>
    <w:rsid w:val="00041140"/>
    <w:rsid w:val="000423B4"/>
    <w:rsid w:val="00042D09"/>
    <w:rsid w:val="00043438"/>
    <w:rsid w:val="0004359B"/>
    <w:rsid w:val="0004464D"/>
    <w:rsid w:val="000448E5"/>
    <w:rsid w:val="000464BF"/>
    <w:rsid w:val="000516A8"/>
    <w:rsid w:val="00051DDD"/>
    <w:rsid w:val="000521E1"/>
    <w:rsid w:val="000526D2"/>
    <w:rsid w:val="00052787"/>
    <w:rsid w:val="000537BA"/>
    <w:rsid w:val="00053844"/>
    <w:rsid w:val="00053F60"/>
    <w:rsid w:val="00054175"/>
    <w:rsid w:val="000568C6"/>
    <w:rsid w:val="00056AE8"/>
    <w:rsid w:val="000571C2"/>
    <w:rsid w:val="000607A9"/>
    <w:rsid w:val="000610EB"/>
    <w:rsid w:val="0006267F"/>
    <w:rsid w:val="000633DB"/>
    <w:rsid w:val="0006406F"/>
    <w:rsid w:val="000645B3"/>
    <w:rsid w:val="00065787"/>
    <w:rsid w:val="000667A8"/>
    <w:rsid w:val="00067096"/>
    <w:rsid w:val="00067235"/>
    <w:rsid w:val="00070154"/>
    <w:rsid w:val="000701E9"/>
    <w:rsid w:val="000708AA"/>
    <w:rsid w:val="00072487"/>
    <w:rsid w:val="00073A47"/>
    <w:rsid w:val="00074659"/>
    <w:rsid w:val="00074F5D"/>
    <w:rsid w:val="000761DC"/>
    <w:rsid w:val="00077744"/>
    <w:rsid w:val="0007781E"/>
    <w:rsid w:val="00081027"/>
    <w:rsid w:val="000818EF"/>
    <w:rsid w:val="0008239C"/>
    <w:rsid w:val="00083311"/>
    <w:rsid w:val="000848AA"/>
    <w:rsid w:val="00085B45"/>
    <w:rsid w:val="00086DEC"/>
    <w:rsid w:val="00087020"/>
    <w:rsid w:val="00087538"/>
    <w:rsid w:val="000916F2"/>
    <w:rsid w:val="00091B32"/>
    <w:rsid w:val="00091FE6"/>
    <w:rsid w:val="00092CD1"/>
    <w:rsid w:val="000933B4"/>
    <w:rsid w:val="0009396E"/>
    <w:rsid w:val="00094503"/>
    <w:rsid w:val="00095408"/>
    <w:rsid w:val="000966DA"/>
    <w:rsid w:val="00096C3E"/>
    <w:rsid w:val="000A03A4"/>
    <w:rsid w:val="000A04F7"/>
    <w:rsid w:val="000A2110"/>
    <w:rsid w:val="000A25B9"/>
    <w:rsid w:val="000A36D2"/>
    <w:rsid w:val="000A4FB7"/>
    <w:rsid w:val="000A6A25"/>
    <w:rsid w:val="000A6D78"/>
    <w:rsid w:val="000A6EC7"/>
    <w:rsid w:val="000A724B"/>
    <w:rsid w:val="000B0962"/>
    <w:rsid w:val="000B2AEF"/>
    <w:rsid w:val="000B3039"/>
    <w:rsid w:val="000B48C5"/>
    <w:rsid w:val="000B5094"/>
    <w:rsid w:val="000B6238"/>
    <w:rsid w:val="000C2515"/>
    <w:rsid w:val="000C2C5A"/>
    <w:rsid w:val="000C2DBA"/>
    <w:rsid w:val="000C3126"/>
    <w:rsid w:val="000C41D7"/>
    <w:rsid w:val="000C4D68"/>
    <w:rsid w:val="000C4D74"/>
    <w:rsid w:val="000C4F9E"/>
    <w:rsid w:val="000C61F9"/>
    <w:rsid w:val="000C6723"/>
    <w:rsid w:val="000C7356"/>
    <w:rsid w:val="000C77CB"/>
    <w:rsid w:val="000C7B7A"/>
    <w:rsid w:val="000D0064"/>
    <w:rsid w:val="000D009B"/>
    <w:rsid w:val="000D0378"/>
    <w:rsid w:val="000D0724"/>
    <w:rsid w:val="000D15FD"/>
    <w:rsid w:val="000D2BF4"/>
    <w:rsid w:val="000D4113"/>
    <w:rsid w:val="000D5891"/>
    <w:rsid w:val="000D6B84"/>
    <w:rsid w:val="000D7F25"/>
    <w:rsid w:val="000E0432"/>
    <w:rsid w:val="000E106C"/>
    <w:rsid w:val="000E5580"/>
    <w:rsid w:val="000E64B3"/>
    <w:rsid w:val="000E6B4A"/>
    <w:rsid w:val="000E6FBB"/>
    <w:rsid w:val="000E78E3"/>
    <w:rsid w:val="000F0A07"/>
    <w:rsid w:val="000F1CA3"/>
    <w:rsid w:val="000F2BEE"/>
    <w:rsid w:val="000F300F"/>
    <w:rsid w:val="000F3947"/>
    <w:rsid w:val="000F4A8C"/>
    <w:rsid w:val="000F5084"/>
    <w:rsid w:val="000F52D8"/>
    <w:rsid w:val="000F681F"/>
    <w:rsid w:val="000F7516"/>
    <w:rsid w:val="000F7A9C"/>
    <w:rsid w:val="001010E3"/>
    <w:rsid w:val="0010284C"/>
    <w:rsid w:val="0010385C"/>
    <w:rsid w:val="00103F35"/>
    <w:rsid w:val="00104A00"/>
    <w:rsid w:val="00107DF2"/>
    <w:rsid w:val="001111A5"/>
    <w:rsid w:val="00111831"/>
    <w:rsid w:val="00111CCB"/>
    <w:rsid w:val="00111EEF"/>
    <w:rsid w:val="001124BF"/>
    <w:rsid w:val="00112EB9"/>
    <w:rsid w:val="00113561"/>
    <w:rsid w:val="00114535"/>
    <w:rsid w:val="001146C6"/>
    <w:rsid w:val="00117C98"/>
    <w:rsid w:val="001204D1"/>
    <w:rsid w:val="00121E1A"/>
    <w:rsid w:val="0012276F"/>
    <w:rsid w:val="00122FCF"/>
    <w:rsid w:val="00124F9B"/>
    <w:rsid w:val="001267BB"/>
    <w:rsid w:val="00131231"/>
    <w:rsid w:val="00132AF0"/>
    <w:rsid w:val="00133038"/>
    <w:rsid w:val="00134E8F"/>
    <w:rsid w:val="00136D95"/>
    <w:rsid w:val="00140332"/>
    <w:rsid w:val="00143331"/>
    <w:rsid w:val="00146225"/>
    <w:rsid w:val="00146915"/>
    <w:rsid w:val="001471E5"/>
    <w:rsid w:val="00147B7F"/>
    <w:rsid w:val="0015118B"/>
    <w:rsid w:val="00151E6C"/>
    <w:rsid w:val="00151EAF"/>
    <w:rsid w:val="00152C62"/>
    <w:rsid w:val="00156746"/>
    <w:rsid w:val="0015734D"/>
    <w:rsid w:val="00157ABD"/>
    <w:rsid w:val="00157F4A"/>
    <w:rsid w:val="001612E2"/>
    <w:rsid w:val="00161922"/>
    <w:rsid w:val="0016268F"/>
    <w:rsid w:val="00162D07"/>
    <w:rsid w:val="001639BE"/>
    <w:rsid w:val="00163A56"/>
    <w:rsid w:val="00167A01"/>
    <w:rsid w:val="001701CD"/>
    <w:rsid w:val="00171136"/>
    <w:rsid w:val="0017202C"/>
    <w:rsid w:val="001725E6"/>
    <w:rsid w:val="00172D81"/>
    <w:rsid w:val="00173D3A"/>
    <w:rsid w:val="00173E91"/>
    <w:rsid w:val="00175492"/>
    <w:rsid w:val="00175C8A"/>
    <w:rsid w:val="0017793D"/>
    <w:rsid w:val="0018026B"/>
    <w:rsid w:val="00181F33"/>
    <w:rsid w:val="0018368D"/>
    <w:rsid w:val="0018493E"/>
    <w:rsid w:val="0018555C"/>
    <w:rsid w:val="00185957"/>
    <w:rsid w:val="00185C99"/>
    <w:rsid w:val="001869D7"/>
    <w:rsid w:val="00187133"/>
    <w:rsid w:val="00190168"/>
    <w:rsid w:val="00190796"/>
    <w:rsid w:val="001910B3"/>
    <w:rsid w:val="00192176"/>
    <w:rsid w:val="0019301F"/>
    <w:rsid w:val="0019344E"/>
    <w:rsid w:val="0019350E"/>
    <w:rsid w:val="00193A6D"/>
    <w:rsid w:val="0019442F"/>
    <w:rsid w:val="00195299"/>
    <w:rsid w:val="00195649"/>
    <w:rsid w:val="00197380"/>
    <w:rsid w:val="00197CCA"/>
    <w:rsid w:val="001A075D"/>
    <w:rsid w:val="001A0855"/>
    <w:rsid w:val="001A0AD3"/>
    <w:rsid w:val="001A2B1B"/>
    <w:rsid w:val="001A2CD2"/>
    <w:rsid w:val="001A4A62"/>
    <w:rsid w:val="001A5444"/>
    <w:rsid w:val="001A7040"/>
    <w:rsid w:val="001A7366"/>
    <w:rsid w:val="001A78A3"/>
    <w:rsid w:val="001B0522"/>
    <w:rsid w:val="001B08EC"/>
    <w:rsid w:val="001B0CB3"/>
    <w:rsid w:val="001B13DF"/>
    <w:rsid w:val="001B487E"/>
    <w:rsid w:val="001B5114"/>
    <w:rsid w:val="001B522A"/>
    <w:rsid w:val="001B7466"/>
    <w:rsid w:val="001C0091"/>
    <w:rsid w:val="001C0E22"/>
    <w:rsid w:val="001C1F2D"/>
    <w:rsid w:val="001C21DA"/>
    <w:rsid w:val="001C223B"/>
    <w:rsid w:val="001C292D"/>
    <w:rsid w:val="001C2D90"/>
    <w:rsid w:val="001C3F34"/>
    <w:rsid w:val="001C48B9"/>
    <w:rsid w:val="001C676C"/>
    <w:rsid w:val="001C6AA2"/>
    <w:rsid w:val="001C6FCB"/>
    <w:rsid w:val="001D1419"/>
    <w:rsid w:val="001D1C03"/>
    <w:rsid w:val="001D26A4"/>
    <w:rsid w:val="001D3FE0"/>
    <w:rsid w:val="001D4244"/>
    <w:rsid w:val="001D5689"/>
    <w:rsid w:val="001D706C"/>
    <w:rsid w:val="001E017B"/>
    <w:rsid w:val="001E0243"/>
    <w:rsid w:val="001E02D5"/>
    <w:rsid w:val="001E11E5"/>
    <w:rsid w:val="001E1B39"/>
    <w:rsid w:val="001E4103"/>
    <w:rsid w:val="001E418E"/>
    <w:rsid w:val="001E48F2"/>
    <w:rsid w:val="001E4FA8"/>
    <w:rsid w:val="001E50BB"/>
    <w:rsid w:val="001E5D36"/>
    <w:rsid w:val="001E6B28"/>
    <w:rsid w:val="001E716C"/>
    <w:rsid w:val="001E7805"/>
    <w:rsid w:val="001F017F"/>
    <w:rsid w:val="001F0703"/>
    <w:rsid w:val="001F0768"/>
    <w:rsid w:val="001F1212"/>
    <w:rsid w:val="001F2289"/>
    <w:rsid w:val="001F4528"/>
    <w:rsid w:val="001F4A84"/>
    <w:rsid w:val="001F5597"/>
    <w:rsid w:val="001F5E26"/>
    <w:rsid w:val="001F69F2"/>
    <w:rsid w:val="001F6E47"/>
    <w:rsid w:val="001F711C"/>
    <w:rsid w:val="001F75EE"/>
    <w:rsid w:val="002001F0"/>
    <w:rsid w:val="0020166B"/>
    <w:rsid w:val="0020229A"/>
    <w:rsid w:val="0020233E"/>
    <w:rsid w:val="002038EB"/>
    <w:rsid w:val="0020392D"/>
    <w:rsid w:val="00204880"/>
    <w:rsid w:val="002049B7"/>
    <w:rsid w:val="00205131"/>
    <w:rsid w:val="00210B4E"/>
    <w:rsid w:val="00211DF7"/>
    <w:rsid w:val="0021354C"/>
    <w:rsid w:val="00213FD6"/>
    <w:rsid w:val="00214D9F"/>
    <w:rsid w:val="00215BD6"/>
    <w:rsid w:val="00215D63"/>
    <w:rsid w:val="00215F92"/>
    <w:rsid w:val="002166E2"/>
    <w:rsid w:val="002170FE"/>
    <w:rsid w:val="00217932"/>
    <w:rsid w:val="00217A0E"/>
    <w:rsid w:val="00221FC7"/>
    <w:rsid w:val="00222378"/>
    <w:rsid w:val="00225912"/>
    <w:rsid w:val="00225F3A"/>
    <w:rsid w:val="00226059"/>
    <w:rsid w:val="00226B59"/>
    <w:rsid w:val="00230237"/>
    <w:rsid w:val="00230628"/>
    <w:rsid w:val="00230A5A"/>
    <w:rsid w:val="002322DB"/>
    <w:rsid w:val="002364A7"/>
    <w:rsid w:val="002365BA"/>
    <w:rsid w:val="00237146"/>
    <w:rsid w:val="00237966"/>
    <w:rsid w:val="00240144"/>
    <w:rsid w:val="0024032F"/>
    <w:rsid w:val="0024060B"/>
    <w:rsid w:val="002410F7"/>
    <w:rsid w:val="002411C4"/>
    <w:rsid w:val="002417C4"/>
    <w:rsid w:val="00243932"/>
    <w:rsid w:val="00243A3B"/>
    <w:rsid w:val="002456E6"/>
    <w:rsid w:val="00247880"/>
    <w:rsid w:val="00247DAE"/>
    <w:rsid w:val="00250019"/>
    <w:rsid w:val="00251472"/>
    <w:rsid w:val="002516D7"/>
    <w:rsid w:val="00251703"/>
    <w:rsid w:val="0025190A"/>
    <w:rsid w:val="002520BB"/>
    <w:rsid w:val="002533CB"/>
    <w:rsid w:val="00253B8C"/>
    <w:rsid w:val="00255FFB"/>
    <w:rsid w:val="002573BC"/>
    <w:rsid w:val="00257866"/>
    <w:rsid w:val="0026109E"/>
    <w:rsid w:val="0026224B"/>
    <w:rsid w:val="00262C17"/>
    <w:rsid w:val="0026409D"/>
    <w:rsid w:val="00264A36"/>
    <w:rsid w:val="00264FA5"/>
    <w:rsid w:val="002666E9"/>
    <w:rsid w:val="00267A8C"/>
    <w:rsid w:val="00267D9F"/>
    <w:rsid w:val="00267E8F"/>
    <w:rsid w:val="002700D9"/>
    <w:rsid w:val="002701A0"/>
    <w:rsid w:val="002716DC"/>
    <w:rsid w:val="00271830"/>
    <w:rsid w:val="00272EC1"/>
    <w:rsid w:val="00274052"/>
    <w:rsid w:val="00274360"/>
    <w:rsid w:val="00274879"/>
    <w:rsid w:val="00274B87"/>
    <w:rsid w:val="00274C29"/>
    <w:rsid w:val="0027540A"/>
    <w:rsid w:val="0027648A"/>
    <w:rsid w:val="00277683"/>
    <w:rsid w:val="00277F4D"/>
    <w:rsid w:val="00280F65"/>
    <w:rsid w:val="00281824"/>
    <w:rsid w:val="00282DBC"/>
    <w:rsid w:val="0028391F"/>
    <w:rsid w:val="00284ADE"/>
    <w:rsid w:val="0028512C"/>
    <w:rsid w:val="00285216"/>
    <w:rsid w:val="002858E6"/>
    <w:rsid w:val="00286B10"/>
    <w:rsid w:val="00287A6A"/>
    <w:rsid w:val="00290453"/>
    <w:rsid w:val="0029101E"/>
    <w:rsid w:val="00291A0F"/>
    <w:rsid w:val="00292442"/>
    <w:rsid w:val="00293292"/>
    <w:rsid w:val="002945CC"/>
    <w:rsid w:val="0029463E"/>
    <w:rsid w:val="002948C8"/>
    <w:rsid w:val="00294941"/>
    <w:rsid w:val="0029593A"/>
    <w:rsid w:val="0029611A"/>
    <w:rsid w:val="002969D0"/>
    <w:rsid w:val="002970A5"/>
    <w:rsid w:val="002A0E03"/>
    <w:rsid w:val="002A10C5"/>
    <w:rsid w:val="002A3EF0"/>
    <w:rsid w:val="002A47E5"/>
    <w:rsid w:val="002A5865"/>
    <w:rsid w:val="002A6DA7"/>
    <w:rsid w:val="002A7EC3"/>
    <w:rsid w:val="002B0CC2"/>
    <w:rsid w:val="002B17AE"/>
    <w:rsid w:val="002B4A9B"/>
    <w:rsid w:val="002B5926"/>
    <w:rsid w:val="002B6691"/>
    <w:rsid w:val="002B6A20"/>
    <w:rsid w:val="002B6D58"/>
    <w:rsid w:val="002B6F82"/>
    <w:rsid w:val="002B71A5"/>
    <w:rsid w:val="002C01BC"/>
    <w:rsid w:val="002C18CA"/>
    <w:rsid w:val="002C2FA2"/>
    <w:rsid w:val="002C3316"/>
    <w:rsid w:val="002C3C7A"/>
    <w:rsid w:val="002C40AD"/>
    <w:rsid w:val="002C4621"/>
    <w:rsid w:val="002C5DF6"/>
    <w:rsid w:val="002C5F55"/>
    <w:rsid w:val="002C7212"/>
    <w:rsid w:val="002C7FA6"/>
    <w:rsid w:val="002D0998"/>
    <w:rsid w:val="002D0A15"/>
    <w:rsid w:val="002D0E0B"/>
    <w:rsid w:val="002D10AC"/>
    <w:rsid w:val="002D1127"/>
    <w:rsid w:val="002D1616"/>
    <w:rsid w:val="002D181C"/>
    <w:rsid w:val="002D1FDA"/>
    <w:rsid w:val="002D2141"/>
    <w:rsid w:val="002D2AA3"/>
    <w:rsid w:val="002D2B1F"/>
    <w:rsid w:val="002D45CC"/>
    <w:rsid w:val="002D4F71"/>
    <w:rsid w:val="002D5C49"/>
    <w:rsid w:val="002D6BAF"/>
    <w:rsid w:val="002E1E14"/>
    <w:rsid w:val="002E29A9"/>
    <w:rsid w:val="002E37A9"/>
    <w:rsid w:val="002E4FE8"/>
    <w:rsid w:val="002E54BF"/>
    <w:rsid w:val="002E63D9"/>
    <w:rsid w:val="002E66B5"/>
    <w:rsid w:val="002E6CC8"/>
    <w:rsid w:val="002F07B9"/>
    <w:rsid w:val="002F0A02"/>
    <w:rsid w:val="002F2283"/>
    <w:rsid w:val="002F2561"/>
    <w:rsid w:val="002F2D17"/>
    <w:rsid w:val="002F3877"/>
    <w:rsid w:val="002F3DFA"/>
    <w:rsid w:val="002F4CC7"/>
    <w:rsid w:val="002F6364"/>
    <w:rsid w:val="0030058D"/>
    <w:rsid w:val="003010CE"/>
    <w:rsid w:val="00301C9B"/>
    <w:rsid w:val="00303045"/>
    <w:rsid w:val="00303FDF"/>
    <w:rsid w:val="00304EF6"/>
    <w:rsid w:val="0030512B"/>
    <w:rsid w:val="0030550F"/>
    <w:rsid w:val="003058B5"/>
    <w:rsid w:val="003060EB"/>
    <w:rsid w:val="00306A0F"/>
    <w:rsid w:val="0031022E"/>
    <w:rsid w:val="00310C4F"/>
    <w:rsid w:val="003120EA"/>
    <w:rsid w:val="00312573"/>
    <w:rsid w:val="00315410"/>
    <w:rsid w:val="00315A16"/>
    <w:rsid w:val="00316034"/>
    <w:rsid w:val="00316C66"/>
    <w:rsid w:val="00316D51"/>
    <w:rsid w:val="00317540"/>
    <w:rsid w:val="00320B0B"/>
    <w:rsid w:val="00321EC4"/>
    <w:rsid w:val="00322A3B"/>
    <w:rsid w:val="00322FCA"/>
    <w:rsid w:val="00323255"/>
    <w:rsid w:val="0032374A"/>
    <w:rsid w:val="00323DFE"/>
    <w:rsid w:val="00324138"/>
    <w:rsid w:val="003259C5"/>
    <w:rsid w:val="003278DD"/>
    <w:rsid w:val="00330676"/>
    <w:rsid w:val="00330802"/>
    <w:rsid w:val="00330899"/>
    <w:rsid w:val="003309A3"/>
    <w:rsid w:val="0033391D"/>
    <w:rsid w:val="00334263"/>
    <w:rsid w:val="0033551F"/>
    <w:rsid w:val="0033728C"/>
    <w:rsid w:val="003373F4"/>
    <w:rsid w:val="00341F0F"/>
    <w:rsid w:val="003423EA"/>
    <w:rsid w:val="0034267F"/>
    <w:rsid w:val="003433AC"/>
    <w:rsid w:val="00343FFC"/>
    <w:rsid w:val="00345286"/>
    <w:rsid w:val="00347C08"/>
    <w:rsid w:val="0035019F"/>
    <w:rsid w:val="003501C8"/>
    <w:rsid w:val="003502D6"/>
    <w:rsid w:val="00350E64"/>
    <w:rsid w:val="00351184"/>
    <w:rsid w:val="003512ED"/>
    <w:rsid w:val="0035184B"/>
    <w:rsid w:val="003524B0"/>
    <w:rsid w:val="00352EB6"/>
    <w:rsid w:val="003547C7"/>
    <w:rsid w:val="00354D5F"/>
    <w:rsid w:val="00355E11"/>
    <w:rsid w:val="00356AE2"/>
    <w:rsid w:val="00357276"/>
    <w:rsid w:val="00357387"/>
    <w:rsid w:val="00357C01"/>
    <w:rsid w:val="00360612"/>
    <w:rsid w:val="00360FBA"/>
    <w:rsid w:val="00363867"/>
    <w:rsid w:val="00367679"/>
    <w:rsid w:val="00370C4C"/>
    <w:rsid w:val="00371584"/>
    <w:rsid w:val="00372A12"/>
    <w:rsid w:val="0037321E"/>
    <w:rsid w:val="00373856"/>
    <w:rsid w:val="00373E73"/>
    <w:rsid w:val="00375AF0"/>
    <w:rsid w:val="00380DB5"/>
    <w:rsid w:val="00381759"/>
    <w:rsid w:val="00382166"/>
    <w:rsid w:val="00382189"/>
    <w:rsid w:val="0038247F"/>
    <w:rsid w:val="00382A5E"/>
    <w:rsid w:val="00383559"/>
    <w:rsid w:val="003837B4"/>
    <w:rsid w:val="00383900"/>
    <w:rsid w:val="0038425E"/>
    <w:rsid w:val="00385CC2"/>
    <w:rsid w:val="00386745"/>
    <w:rsid w:val="00390FD6"/>
    <w:rsid w:val="0039135B"/>
    <w:rsid w:val="00391B85"/>
    <w:rsid w:val="00391EA9"/>
    <w:rsid w:val="003926E0"/>
    <w:rsid w:val="00392DF8"/>
    <w:rsid w:val="003934C7"/>
    <w:rsid w:val="00393573"/>
    <w:rsid w:val="0039594F"/>
    <w:rsid w:val="00396A68"/>
    <w:rsid w:val="003A0BCD"/>
    <w:rsid w:val="003A0D25"/>
    <w:rsid w:val="003A1A89"/>
    <w:rsid w:val="003A1C7A"/>
    <w:rsid w:val="003A2979"/>
    <w:rsid w:val="003A2BF2"/>
    <w:rsid w:val="003A3090"/>
    <w:rsid w:val="003A72B0"/>
    <w:rsid w:val="003A72D0"/>
    <w:rsid w:val="003B044F"/>
    <w:rsid w:val="003B1CCB"/>
    <w:rsid w:val="003B1FCD"/>
    <w:rsid w:val="003B22A9"/>
    <w:rsid w:val="003B338B"/>
    <w:rsid w:val="003B3511"/>
    <w:rsid w:val="003B3B12"/>
    <w:rsid w:val="003B45C6"/>
    <w:rsid w:val="003B46A3"/>
    <w:rsid w:val="003B46B0"/>
    <w:rsid w:val="003B46BD"/>
    <w:rsid w:val="003B4A6F"/>
    <w:rsid w:val="003B5813"/>
    <w:rsid w:val="003B60EC"/>
    <w:rsid w:val="003B6227"/>
    <w:rsid w:val="003B67ED"/>
    <w:rsid w:val="003B68CA"/>
    <w:rsid w:val="003B6B79"/>
    <w:rsid w:val="003C0664"/>
    <w:rsid w:val="003C06C0"/>
    <w:rsid w:val="003C20F2"/>
    <w:rsid w:val="003C322B"/>
    <w:rsid w:val="003C5663"/>
    <w:rsid w:val="003D160A"/>
    <w:rsid w:val="003D1AD3"/>
    <w:rsid w:val="003D2A16"/>
    <w:rsid w:val="003D2A91"/>
    <w:rsid w:val="003D2DF7"/>
    <w:rsid w:val="003D3372"/>
    <w:rsid w:val="003D391E"/>
    <w:rsid w:val="003D549A"/>
    <w:rsid w:val="003D5E6A"/>
    <w:rsid w:val="003D617B"/>
    <w:rsid w:val="003D6475"/>
    <w:rsid w:val="003D6602"/>
    <w:rsid w:val="003D671F"/>
    <w:rsid w:val="003D69A3"/>
    <w:rsid w:val="003D72A4"/>
    <w:rsid w:val="003D780C"/>
    <w:rsid w:val="003D7D52"/>
    <w:rsid w:val="003D7EEE"/>
    <w:rsid w:val="003E10E7"/>
    <w:rsid w:val="003E1611"/>
    <w:rsid w:val="003E23FE"/>
    <w:rsid w:val="003E3122"/>
    <w:rsid w:val="003E3B72"/>
    <w:rsid w:val="003E4232"/>
    <w:rsid w:val="003E48FE"/>
    <w:rsid w:val="003E545A"/>
    <w:rsid w:val="003E6272"/>
    <w:rsid w:val="003E62F6"/>
    <w:rsid w:val="003E650B"/>
    <w:rsid w:val="003E7D96"/>
    <w:rsid w:val="003F2517"/>
    <w:rsid w:val="003F34B8"/>
    <w:rsid w:val="003F4793"/>
    <w:rsid w:val="003F5F88"/>
    <w:rsid w:val="003F7ED3"/>
    <w:rsid w:val="004001E1"/>
    <w:rsid w:val="00400D07"/>
    <w:rsid w:val="0040116F"/>
    <w:rsid w:val="00402166"/>
    <w:rsid w:val="004029E7"/>
    <w:rsid w:val="004039DA"/>
    <w:rsid w:val="00403B16"/>
    <w:rsid w:val="0040492F"/>
    <w:rsid w:val="00405354"/>
    <w:rsid w:val="00405A14"/>
    <w:rsid w:val="004064F7"/>
    <w:rsid w:val="004067BF"/>
    <w:rsid w:val="00406A8D"/>
    <w:rsid w:val="00406AC6"/>
    <w:rsid w:val="004103EA"/>
    <w:rsid w:val="00411A9D"/>
    <w:rsid w:val="00411EE4"/>
    <w:rsid w:val="004126E1"/>
    <w:rsid w:val="00412EBA"/>
    <w:rsid w:val="004161A4"/>
    <w:rsid w:val="004161D2"/>
    <w:rsid w:val="004162AE"/>
    <w:rsid w:val="00416DC1"/>
    <w:rsid w:val="004178CA"/>
    <w:rsid w:val="00417948"/>
    <w:rsid w:val="00417C95"/>
    <w:rsid w:val="00420E8E"/>
    <w:rsid w:val="00421021"/>
    <w:rsid w:val="00423F8F"/>
    <w:rsid w:val="004247E1"/>
    <w:rsid w:val="00425F73"/>
    <w:rsid w:val="00426D72"/>
    <w:rsid w:val="004300F8"/>
    <w:rsid w:val="0043052B"/>
    <w:rsid w:val="00431D4A"/>
    <w:rsid w:val="0043284A"/>
    <w:rsid w:val="00433BC1"/>
    <w:rsid w:val="00435B3D"/>
    <w:rsid w:val="0043753D"/>
    <w:rsid w:val="004377FD"/>
    <w:rsid w:val="004421F9"/>
    <w:rsid w:val="004426A2"/>
    <w:rsid w:val="00445DC5"/>
    <w:rsid w:val="00446031"/>
    <w:rsid w:val="004468E1"/>
    <w:rsid w:val="00446CE6"/>
    <w:rsid w:val="00447CC2"/>
    <w:rsid w:val="00447CFD"/>
    <w:rsid w:val="004500A6"/>
    <w:rsid w:val="00450492"/>
    <w:rsid w:val="00450EF0"/>
    <w:rsid w:val="00453B21"/>
    <w:rsid w:val="00454175"/>
    <w:rsid w:val="0045552A"/>
    <w:rsid w:val="004568DF"/>
    <w:rsid w:val="00456E02"/>
    <w:rsid w:val="004608B7"/>
    <w:rsid w:val="004624DA"/>
    <w:rsid w:val="004625C9"/>
    <w:rsid w:val="00462C43"/>
    <w:rsid w:val="00463B48"/>
    <w:rsid w:val="00464632"/>
    <w:rsid w:val="004646E1"/>
    <w:rsid w:val="004659C9"/>
    <w:rsid w:val="004665DE"/>
    <w:rsid w:val="00467298"/>
    <w:rsid w:val="004678DA"/>
    <w:rsid w:val="004717C7"/>
    <w:rsid w:val="0047232F"/>
    <w:rsid w:val="0047247E"/>
    <w:rsid w:val="00472BFF"/>
    <w:rsid w:val="00474DF7"/>
    <w:rsid w:val="00475182"/>
    <w:rsid w:val="004751F1"/>
    <w:rsid w:val="00476A90"/>
    <w:rsid w:val="0047733A"/>
    <w:rsid w:val="00477DB3"/>
    <w:rsid w:val="00480174"/>
    <w:rsid w:val="004822FF"/>
    <w:rsid w:val="004857CF"/>
    <w:rsid w:val="00485CC4"/>
    <w:rsid w:val="00486106"/>
    <w:rsid w:val="00487EFF"/>
    <w:rsid w:val="004920A5"/>
    <w:rsid w:val="004926AA"/>
    <w:rsid w:val="00492D7D"/>
    <w:rsid w:val="00493611"/>
    <w:rsid w:val="00493BAD"/>
    <w:rsid w:val="00494CDC"/>
    <w:rsid w:val="00496D12"/>
    <w:rsid w:val="004978FB"/>
    <w:rsid w:val="004A03F1"/>
    <w:rsid w:val="004A13EE"/>
    <w:rsid w:val="004A22AA"/>
    <w:rsid w:val="004A3108"/>
    <w:rsid w:val="004A3FA2"/>
    <w:rsid w:val="004A43EF"/>
    <w:rsid w:val="004A5A12"/>
    <w:rsid w:val="004A5CCF"/>
    <w:rsid w:val="004A6598"/>
    <w:rsid w:val="004A684B"/>
    <w:rsid w:val="004A6A30"/>
    <w:rsid w:val="004A6B11"/>
    <w:rsid w:val="004A7F4A"/>
    <w:rsid w:val="004B09F7"/>
    <w:rsid w:val="004B11D5"/>
    <w:rsid w:val="004B2428"/>
    <w:rsid w:val="004B32AE"/>
    <w:rsid w:val="004B34F0"/>
    <w:rsid w:val="004B48AF"/>
    <w:rsid w:val="004B6F55"/>
    <w:rsid w:val="004C16F4"/>
    <w:rsid w:val="004C27AA"/>
    <w:rsid w:val="004C2F10"/>
    <w:rsid w:val="004C3267"/>
    <w:rsid w:val="004C45FD"/>
    <w:rsid w:val="004C46D7"/>
    <w:rsid w:val="004C4DD7"/>
    <w:rsid w:val="004C4E25"/>
    <w:rsid w:val="004C4F30"/>
    <w:rsid w:val="004C57F3"/>
    <w:rsid w:val="004C5F9E"/>
    <w:rsid w:val="004C7A2E"/>
    <w:rsid w:val="004D03FE"/>
    <w:rsid w:val="004D0696"/>
    <w:rsid w:val="004D08B2"/>
    <w:rsid w:val="004D176E"/>
    <w:rsid w:val="004D1A1B"/>
    <w:rsid w:val="004D1E55"/>
    <w:rsid w:val="004D21CC"/>
    <w:rsid w:val="004D2FD8"/>
    <w:rsid w:val="004D3129"/>
    <w:rsid w:val="004D379C"/>
    <w:rsid w:val="004D40F8"/>
    <w:rsid w:val="004D4F3B"/>
    <w:rsid w:val="004D575E"/>
    <w:rsid w:val="004D7058"/>
    <w:rsid w:val="004D70E9"/>
    <w:rsid w:val="004E042E"/>
    <w:rsid w:val="004E31CB"/>
    <w:rsid w:val="004E35E1"/>
    <w:rsid w:val="004E4987"/>
    <w:rsid w:val="004E61CD"/>
    <w:rsid w:val="004E622B"/>
    <w:rsid w:val="004E647B"/>
    <w:rsid w:val="004E68ED"/>
    <w:rsid w:val="004E6B40"/>
    <w:rsid w:val="004E7282"/>
    <w:rsid w:val="004E767A"/>
    <w:rsid w:val="004F04FA"/>
    <w:rsid w:val="004F05DC"/>
    <w:rsid w:val="004F2B28"/>
    <w:rsid w:val="004F4693"/>
    <w:rsid w:val="004F53A8"/>
    <w:rsid w:val="004F5571"/>
    <w:rsid w:val="004F66B4"/>
    <w:rsid w:val="004F7A38"/>
    <w:rsid w:val="005005AC"/>
    <w:rsid w:val="00500D13"/>
    <w:rsid w:val="00501212"/>
    <w:rsid w:val="00502A6F"/>
    <w:rsid w:val="0050309F"/>
    <w:rsid w:val="00503F65"/>
    <w:rsid w:val="0050480F"/>
    <w:rsid w:val="00505238"/>
    <w:rsid w:val="005059C5"/>
    <w:rsid w:val="00514474"/>
    <w:rsid w:val="00515239"/>
    <w:rsid w:val="00515A47"/>
    <w:rsid w:val="00516B21"/>
    <w:rsid w:val="00517085"/>
    <w:rsid w:val="005200F1"/>
    <w:rsid w:val="0052077F"/>
    <w:rsid w:val="005223CE"/>
    <w:rsid w:val="0052281E"/>
    <w:rsid w:val="00523FC5"/>
    <w:rsid w:val="005241BC"/>
    <w:rsid w:val="00524C94"/>
    <w:rsid w:val="00524DE5"/>
    <w:rsid w:val="00525204"/>
    <w:rsid w:val="00526F14"/>
    <w:rsid w:val="00527903"/>
    <w:rsid w:val="00532302"/>
    <w:rsid w:val="00533126"/>
    <w:rsid w:val="00533CCE"/>
    <w:rsid w:val="00534A48"/>
    <w:rsid w:val="00534D41"/>
    <w:rsid w:val="00534DB4"/>
    <w:rsid w:val="005357F5"/>
    <w:rsid w:val="00535C00"/>
    <w:rsid w:val="005366A9"/>
    <w:rsid w:val="00536AF2"/>
    <w:rsid w:val="00537F24"/>
    <w:rsid w:val="00540A2C"/>
    <w:rsid w:val="0054383F"/>
    <w:rsid w:val="00544A74"/>
    <w:rsid w:val="0054626A"/>
    <w:rsid w:val="005464BB"/>
    <w:rsid w:val="005465AF"/>
    <w:rsid w:val="005468BF"/>
    <w:rsid w:val="00551C82"/>
    <w:rsid w:val="00556AD5"/>
    <w:rsid w:val="0055715A"/>
    <w:rsid w:val="00557ACD"/>
    <w:rsid w:val="0056090B"/>
    <w:rsid w:val="00560D62"/>
    <w:rsid w:val="00561ACA"/>
    <w:rsid w:val="005627C7"/>
    <w:rsid w:val="005628A1"/>
    <w:rsid w:val="00565BC2"/>
    <w:rsid w:val="00565FE6"/>
    <w:rsid w:val="005660C7"/>
    <w:rsid w:val="00566751"/>
    <w:rsid w:val="00566CE1"/>
    <w:rsid w:val="00567420"/>
    <w:rsid w:val="00567F60"/>
    <w:rsid w:val="005701F1"/>
    <w:rsid w:val="0057243E"/>
    <w:rsid w:val="005725BA"/>
    <w:rsid w:val="005727CD"/>
    <w:rsid w:val="0057421A"/>
    <w:rsid w:val="00576395"/>
    <w:rsid w:val="00577575"/>
    <w:rsid w:val="005805D2"/>
    <w:rsid w:val="005807E6"/>
    <w:rsid w:val="00583091"/>
    <w:rsid w:val="005831E4"/>
    <w:rsid w:val="00583E76"/>
    <w:rsid w:val="005848C8"/>
    <w:rsid w:val="00584B66"/>
    <w:rsid w:val="0058528E"/>
    <w:rsid w:val="00590B76"/>
    <w:rsid w:val="00591AEC"/>
    <w:rsid w:val="005924F1"/>
    <w:rsid w:val="0059359F"/>
    <w:rsid w:val="00593EC8"/>
    <w:rsid w:val="00594785"/>
    <w:rsid w:val="00595981"/>
    <w:rsid w:val="0059641A"/>
    <w:rsid w:val="00596754"/>
    <w:rsid w:val="00596EC3"/>
    <w:rsid w:val="00596F26"/>
    <w:rsid w:val="00597118"/>
    <w:rsid w:val="005A14C7"/>
    <w:rsid w:val="005A3787"/>
    <w:rsid w:val="005A48AB"/>
    <w:rsid w:val="005A5CDC"/>
    <w:rsid w:val="005A5E1E"/>
    <w:rsid w:val="005A7861"/>
    <w:rsid w:val="005A7FDC"/>
    <w:rsid w:val="005B0019"/>
    <w:rsid w:val="005B3DE3"/>
    <w:rsid w:val="005B5694"/>
    <w:rsid w:val="005B610E"/>
    <w:rsid w:val="005B6E56"/>
    <w:rsid w:val="005B7583"/>
    <w:rsid w:val="005B7D4F"/>
    <w:rsid w:val="005C0813"/>
    <w:rsid w:val="005C2066"/>
    <w:rsid w:val="005C2FE2"/>
    <w:rsid w:val="005C362D"/>
    <w:rsid w:val="005C3A1D"/>
    <w:rsid w:val="005C4956"/>
    <w:rsid w:val="005C4F3C"/>
    <w:rsid w:val="005C5165"/>
    <w:rsid w:val="005C516F"/>
    <w:rsid w:val="005C56B1"/>
    <w:rsid w:val="005C5714"/>
    <w:rsid w:val="005C618F"/>
    <w:rsid w:val="005C6D28"/>
    <w:rsid w:val="005C768A"/>
    <w:rsid w:val="005C7E02"/>
    <w:rsid w:val="005D06BE"/>
    <w:rsid w:val="005D0A53"/>
    <w:rsid w:val="005D21FC"/>
    <w:rsid w:val="005D2F9A"/>
    <w:rsid w:val="005D30F3"/>
    <w:rsid w:val="005D4B01"/>
    <w:rsid w:val="005D5F5A"/>
    <w:rsid w:val="005D6861"/>
    <w:rsid w:val="005D6AF2"/>
    <w:rsid w:val="005D71EE"/>
    <w:rsid w:val="005D7615"/>
    <w:rsid w:val="005D7879"/>
    <w:rsid w:val="005D7F18"/>
    <w:rsid w:val="005E08C1"/>
    <w:rsid w:val="005E09DD"/>
    <w:rsid w:val="005E1AB7"/>
    <w:rsid w:val="005E28D1"/>
    <w:rsid w:val="005E3F37"/>
    <w:rsid w:val="005E65F7"/>
    <w:rsid w:val="005E6A48"/>
    <w:rsid w:val="005E6E11"/>
    <w:rsid w:val="005F0827"/>
    <w:rsid w:val="005F1B56"/>
    <w:rsid w:val="005F226E"/>
    <w:rsid w:val="005F29E0"/>
    <w:rsid w:val="005F36FE"/>
    <w:rsid w:val="005F4CB8"/>
    <w:rsid w:val="005F580F"/>
    <w:rsid w:val="005F66F9"/>
    <w:rsid w:val="0060023B"/>
    <w:rsid w:val="00600436"/>
    <w:rsid w:val="006026AD"/>
    <w:rsid w:val="00602BFA"/>
    <w:rsid w:val="006032AB"/>
    <w:rsid w:val="006036C0"/>
    <w:rsid w:val="0060400E"/>
    <w:rsid w:val="006046A3"/>
    <w:rsid w:val="00604A37"/>
    <w:rsid w:val="00604EC5"/>
    <w:rsid w:val="006103B1"/>
    <w:rsid w:val="0061061D"/>
    <w:rsid w:val="0061234D"/>
    <w:rsid w:val="00612717"/>
    <w:rsid w:val="006129CF"/>
    <w:rsid w:val="00613510"/>
    <w:rsid w:val="0061418B"/>
    <w:rsid w:val="006141C0"/>
    <w:rsid w:val="00614FDA"/>
    <w:rsid w:val="00615853"/>
    <w:rsid w:val="00615897"/>
    <w:rsid w:val="0061671C"/>
    <w:rsid w:val="00616EE7"/>
    <w:rsid w:val="00617E21"/>
    <w:rsid w:val="00620038"/>
    <w:rsid w:val="00620680"/>
    <w:rsid w:val="0062152D"/>
    <w:rsid w:val="00621609"/>
    <w:rsid w:val="00622389"/>
    <w:rsid w:val="006229B2"/>
    <w:rsid w:val="006240A6"/>
    <w:rsid w:val="00625F07"/>
    <w:rsid w:val="0062791A"/>
    <w:rsid w:val="006279A7"/>
    <w:rsid w:val="006313A5"/>
    <w:rsid w:val="00631780"/>
    <w:rsid w:val="006318D7"/>
    <w:rsid w:val="006333C3"/>
    <w:rsid w:val="006336A1"/>
    <w:rsid w:val="0063389E"/>
    <w:rsid w:val="00635E43"/>
    <w:rsid w:val="00636AF9"/>
    <w:rsid w:val="00636BBC"/>
    <w:rsid w:val="00636BE0"/>
    <w:rsid w:val="00636D9C"/>
    <w:rsid w:val="00641C70"/>
    <w:rsid w:val="006420FA"/>
    <w:rsid w:val="006426DB"/>
    <w:rsid w:val="0064278C"/>
    <w:rsid w:val="00643D3A"/>
    <w:rsid w:val="006456F6"/>
    <w:rsid w:val="00646854"/>
    <w:rsid w:val="00646EDF"/>
    <w:rsid w:val="006473EB"/>
    <w:rsid w:val="006500AF"/>
    <w:rsid w:val="006518CE"/>
    <w:rsid w:val="006518DA"/>
    <w:rsid w:val="00651D83"/>
    <w:rsid w:val="00653261"/>
    <w:rsid w:val="00653331"/>
    <w:rsid w:val="00653BE1"/>
    <w:rsid w:val="006546C7"/>
    <w:rsid w:val="006549F8"/>
    <w:rsid w:val="00655116"/>
    <w:rsid w:val="00655613"/>
    <w:rsid w:val="006559EC"/>
    <w:rsid w:val="00655DAF"/>
    <w:rsid w:val="006602C1"/>
    <w:rsid w:val="00660C18"/>
    <w:rsid w:val="00661CA4"/>
    <w:rsid w:val="00662FBB"/>
    <w:rsid w:val="00663678"/>
    <w:rsid w:val="006653D7"/>
    <w:rsid w:val="006664A3"/>
    <w:rsid w:val="006677DF"/>
    <w:rsid w:val="00667A53"/>
    <w:rsid w:val="00670456"/>
    <w:rsid w:val="006714D4"/>
    <w:rsid w:val="0067191D"/>
    <w:rsid w:val="006719B0"/>
    <w:rsid w:val="006720FC"/>
    <w:rsid w:val="006731C1"/>
    <w:rsid w:val="006754C5"/>
    <w:rsid w:val="00676051"/>
    <w:rsid w:val="0067789B"/>
    <w:rsid w:val="00680594"/>
    <w:rsid w:val="006805D6"/>
    <w:rsid w:val="006811B2"/>
    <w:rsid w:val="0068234F"/>
    <w:rsid w:val="006844C2"/>
    <w:rsid w:val="006844EB"/>
    <w:rsid w:val="00686EFC"/>
    <w:rsid w:val="00690DEC"/>
    <w:rsid w:val="006911B6"/>
    <w:rsid w:val="0069125B"/>
    <w:rsid w:val="006921B2"/>
    <w:rsid w:val="00694E70"/>
    <w:rsid w:val="00695E42"/>
    <w:rsid w:val="00696137"/>
    <w:rsid w:val="006965B5"/>
    <w:rsid w:val="00696A78"/>
    <w:rsid w:val="00696BCA"/>
    <w:rsid w:val="00696CFA"/>
    <w:rsid w:val="00697170"/>
    <w:rsid w:val="006A11D6"/>
    <w:rsid w:val="006A1302"/>
    <w:rsid w:val="006A2CB0"/>
    <w:rsid w:val="006A5A65"/>
    <w:rsid w:val="006B1383"/>
    <w:rsid w:val="006B1A26"/>
    <w:rsid w:val="006B20BF"/>
    <w:rsid w:val="006B2AE0"/>
    <w:rsid w:val="006B2C57"/>
    <w:rsid w:val="006B309A"/>
    <w:rsid w:val="006B53D7"/>
    <w:rsid w:val="006B6491"/>
    <w:rsid w:val="006B6FD6"/>
    <w:rsid w:val="006B7881"/>
    <w:rsid w:val="006B7A75"/>
    <w:rsid w:val="006C173E"/>
    <w:rsid w:val="006C1B3E"/>
    <w:rsid w:val="006C3436"/>
    <w:rsid w:val="006C4872"/>
    <w:rsid w:val="006C64D1"/>
    <w:rsid w:val="006C6D81"/>
    <w:rsid w:val="006D0FD4"/>
    <w:rsid w:val="006D1498"/>
    <w:rsid w:val="006D1535"/>
    <w:rsid w:val="006D1C2F"/>
    <w:rsid w:val="006D2FD4"/>
    <w:rsid w:val="006D348E"/>
    <w:rsid w:val="006D3BFC"/>
    <w:rsid w:val="006D5A85"/>
    <w:rsid w:val="006D5C27"/>
    <w:rsid w:val="006D5FF8"/>
    <w:rsid w:val="006D72C8"/>
    <w:rsid w:val="006D7A09"/>
    <w:rsid w:val="006E166B"/>
    <w:rsid w:val="006E1727"/>
    <w:rsid w:val="006E1EDC"/>
    <w:rsid w:val="006E21CC"/>
    <w:rsid w:val="006E2636"/>
    <w:rsid w:val="006E2F91"/>
    <w:rsid w:val="006E39B4"/>
    <w:rsid w:val="006E3A45"/>
    <w:rsid w:val="006E41B2"/>
    <w:rsid w:val="006E490B"/>
    <w:rsid w:val="006E5339"/>
    <w:rsid w:val="006E5AD5"/>
    <w:rsid w:val="006E5BFA"/>
    <w:rsid w:val="006E6A6C"/>
    <w:rsid w:val="006E6D86"/>
    <w:rsid w:val="006E76E7"/>
    <w:rsid w:val="006F025C"/>
    <w:rsid w:val="006F03CB"/>
    <w:rsid w:val="006F20B0"/>
    <w:rsid w:val="006F20CD"/>
    <w:rsid w:val="006F21A8"/>
    <w:rsid w:val="006F24CE"/>
    <w:rsid w:val="006F595E"/>
    <w:rsid w:val="006F5F7E"/>
    <w:rsid w:val="006F7D74"/>
    <w:rsid w:val="00700BBD"/>
    <w:rsid w:val="00701716"/>
    <w:rsid w:val="0070231B"/>
    <w:rsid w:val="00702363"/>
    <w:rsid w:val="007023BD"/>
    <w:rsid w:val="00702F92"/>
    <w:rsid w:val="0070382A"/>
    <w:rsid w:val="00704142"/>
    <w:rsid w:val="007052BA"/>
    <w:rsid w:val="007107EA"/>
    <w:rsid w:val="007124C3"/>
    <w:rsid w:val="007135FD"/>
    <w:rsid w:val="0071381B"/>
    <w:rsid w:val="0071465B"/>
    <w:rsid w:val="007152B8"/>
    <w:rsid w:val="00715AAF"/>
    <w:rsid w:val="00716139"/>
    <w:rsid w:val="00717268"/>
    <w:rsid w:val="0071745C"/>
    <w:rsid w:val="007177A3"/>
    <w:rsid w:val="007210F5"/>
    <w:rsid w:val="007217CF"/>
    <w:rsid w:val="00723277"/>
    <w:rsid w:val="00726034"/>
    <w:rsid w:val="00727E0A"/>
    <w:rsid w:val="007312F3"/>
    <w:rsid w:val="00731415"/>
    <w:rsid w:val="00732564"/>
    <w:rsid w:val="007342C4"/>
    <w:rsid w:val="00734917"/>
    <w:rsid w:val="0073496D"/>
    <w:rsid w:val="00734BDC"/>
    <w:rsid w:val="00734F66"/>
    <w:rsid w:val="00735046"/>
    <w:rsid w:val="0073519D"/>
    <w:rsid w:val="00735302"/>
    <w:rsid w:val="0073576B"/>
    <w:rsid w:val="0073723C"/>
    <w:rsid w:val="00740EA2"/>
    <w:rsid w:val="00741B35"/>
    <w:rsid w:val="00742376"/>
    <w:rsid w:val="0074261F"/>
    <w:rsid w:val="007427C4"/>
    <w:rsid w:val="00742EEF"/>
    <w:rsid w:val="007435F0"/>
    <w:rsid w:val="00743E09"/>
    <w:rsid w:val="007447DC"/>
    <w:rsid w:val="00745303"/>
    <w:rsid w:val="00745CEF"/>
    <w:rsid w:val="00746510"/>
    <w:rsid w:val="0075013D"/>
    <w:rsid w:val="00750C06"/>
    <w:rsid w:val="0075249B"/>
    <w:rsid w:val="0075361C"/>
    <w:rsid w:val="00760F2F"/>
    <w:rsid w:val="00761D74"/>
    <w:rsid w:val="00764DC1"/>
    <w:rsid w:val="00764E4A"/>
    <w:rsid w:val="00765119"/>
    <w:rsid w:val="00766E69"/>
    <w:rsid w:val="007704A9"/>
    <w:rsid w:val="0077109E"/>
    <w:rsid w:val="007716A2"/>
    <w:rsid w:val="007718D6"/>
    <w:rsid w:val="00772E99"/>
    <w:rsid w:val="007777E3"/>
    <w:rsid w:val="00780978"/>
    <w:rsid w:val="0078215A"/>
    <w:rsid w:val="00782170"/>
    <w:rsid w:val="007828B4"/>
    <w:rsid w:val="00782B15"/>
    <w:rsid w:val="007843EF"/>
    <w:rsid w:val="00784408"/>
    <w:rsid w:val="0078463D"/>
    <w:rsid w:val="0078497B"/>
    <w:rsid w:val="00787A7E"/>
    <w:rsid w:val="007912BB"/>
    <w:rsid w:val="007919F2"/>
    <w:rsid w:val="00792F8E"/>
    <w:rsid w:val="00793A30"/>
    <w:rsid w:val="00793B05"/>
    <w:rsid w:val="00793EEA"/>
    <w:rsid w:val="0079465D"/>
    <w:rsid w:val="00795E0E"/>
    <w:rsid w:val="007965CA"/>
    <w:rsid w:val="007975D3"/>
    <w:rsid w:val="007978EB"/>
    <w:rsid w:val="00797FE9"/>
    <w:rsid w:val="007A06DE"/>
    <w:rsid w:val="007A09B5"/>
    <w:rsid w:val="007A1072"/>
    <w:rsid w:val="007A2B56"/>
    <w:rsid w:val="007A2D04"/>
    <w:rsid w:val="007A36F3"/>
    <w:rsid w:val="007A4B45"/>
    <w:rsid w:val="007A4FEC"/>
    <w:rsid w:val="007A52CD"/>
    <w:rsid w:val="007A5B9B"/>
    <w:rsid w:val="007A5FCE"/>
    <w:rsid w:val="007B084A"/>
    <w:rsid w:val="007B08A2"/>
    <w:rsid w:val="007B2D63"/>
    <w:rsid w:val="007B3915"/>
    <w:rsid w:val="007B50C7"/>
    <w:rsid w:val="007B55B9"/>
    <w:rsid w:val="007B5A9E"/>
    <w:rsid w:val="007B6399"/>
    <w:rsid w:val="007B7714"/>
    <w:rsid w:val="007B7C1B"/>
    <w:rsid w:val="007B7E38"/>
    <w:rsid w:val="007C033C"/>
    <w:rsid w:val="007C07AA"/>
    <w:rsid w:val="007C0ED9"/>
    <w:rsid w:val="007C17CE"/>
    <w:rsid w:val="007C2510"/>
    <w:rsid w:val="007C2D0B"/>
    <w:rsid w:val="007C39E8"/>
    <w:rsid w:val="007C426E"/>
    <w:rsid w:val="007C4332"/>
    <w:rsid w:val="007C5701"/>
    <w:rsid w:val="007C6AF3"/>
    <w:rsid w:val="007C6E63"/>
    <w:rsid w:val="007C6ED5"/>
    <w:rsid w:val="007C7047"/>
    <w:rsid w:val="007C7E9F"/>
    <w:rsid w:val="007D1449"/>
    <w:rsid w:val="007D14D4"/>
    <w:rsid w:val="007D15CE"/>
    <w:rsid w:val="007D3E11"/>
    <w:rsid w:val="007D511A"/>
    <w:rsid w:val="007D7398"/>
    <w:rsid w:val="007D7A44"/>
    <w:rsid w:val="007D7FC2"/>
    <w:rsid w:val="007E0027"/>
    <w:rsid w:val="007E079E"/>
    <w:rsid w:val="007E089B"/>
    <w:rsid w:val="007E0BD3"/>
    <w:rsid w:val="007E0D3E"/>
    <w:rsid w:val="007E369D"/>
    <w:rsid w:val="007E3D4F"/>
    <w:rsid w:val="007E56CF"/>
    <w:rsid w:val="007E76DB"/>
    <w:rsid w:val="007F0A3B"/>
    <w:rsid w:val="007F1EF2"/>
    <w:rsid w:val="007F241E"/>
    <w:rsid w:val="007F2DD2"/>
    <w:rsid w:val="007F3B73"/>
    <w:rsid w:val="007F3DB8"/>
    <w:rsid w:val="007F4AD9"/>
    <w:rsid w:val="007F524C"/>
    <w:rsid w:val="007F7FB6"/>
    <w:rsid w:val="00800082"/>
    <w:rsid w:val="008006B4"/>
    <w:rsid w:val="008007DF"/>
    <w:rsid w:val="00800963"/>
    <w:rsid w:val="0080099D"/>
    <w:rsid w:val="0080106C"/>
    <w:rsid w:val="008011CC"/>
    <w:rsid w:val="008015B2"/>
    <w:rsid w:val="00802446"/>
    <w:rsid w:val="00802ECF"/>
    <w:rsid w:val="008030D7"/>
    <w:rsid w:val="00803E8E"/>
    <w:rsid w:val="00804D43"/>
    <w:rsid w:val="00805C09"/>
    <w:rsid w:val="008120AD"/>
    <w:rsid w:val="008124C9"/>
    <w:rsid w:val="00812B31"/>
    <w:rsid w:val="00812B84"/>
    <w:rsid w:val="00814405"/>
    <w:rsid w:val="0081450D"/>
    <w:rsid w:val="0081755D"/>
    <w:rsid w:val="0082110C"/>
    <w:rsid w:val="008226E9"/>
    <w:rsid w:val="00822C57"/>
    <w:rsid w:val="0082365E"/>
    <w:rsid w:val="0082718F"/>
    <w:rsid w:val="0082793F"/>
    <w:rsid w:val="00827FA8"/>
    <w:rsid w:val="00831978"/>
    <w:rsid w:val="00831A2A"/>
    <w:rsid w:val="008329E5"/>
    <w:rsid w:val="00832B44"/>
    <w:rsid w:val="00832CB1"/>
    <w:rsid w:val="008333A1"/>
    <w:rsid w:val="00834237"/>
    <w:rsid w:val="00836FB4"/>
    <w:rsid w:val="008377D7"/>
    <w:rsid w:val="008401DB"/>
    <w:rsid w:val="008404FE"/>
    <w:rsid w:val="008411C4"/>
    <w:rsid w:val="008424B8"/>
    <w:rsid w:val="0084370C"/>
    <w:rsid w:val="008437E0"/>
    <w:rsid w:val="00844229"/>
    <w:rsid w:val="008456EC"/>
    <w:rsid w:val="00846359"/>
    <w:rsid w:val="00846707"/>
    <w:rsid w:val="00846930"/>
    <w:rsid w:val="008506CC"/>
    <w:rsid w:val="00852018"/>
    <w:rsid w:val="008526AC"/>
    <w:rsid w:val="008527D7"/>
    <w:rsid w:val="008530D5"/>
    <w:rsid w:val="008539EC"/>
    <w:rsid w:val="008554D3"/>
    <w:rsid w:val="008557DD"/>
    <w:rsid w:val="00855970"/>
    <w:rsid w:val="00856A85"/>
    <w:rsid w:val="008608EC"/>
    <w:rsid w:val="00860CA0"/>
    <w:rsid w:val="0086140D"/>
    <w:rsid w:val="00861418"/>
    <w:rsid w:val="00861520"/>
    <w:rsid w:val="00863C9E"/>
    <w:rsid w:val="00866AC3"/>
    <w:rsid w:val="00866C5F"/>
    <w:rsid w:val="00866EF9"/>
    <w:rsid w:val="008679A5"/>
    <w:rsid w:val="0087044C"/>
    <w:rsid w:val="00871D30"/>
    <w:rsid w:val="00873A2B"/>
    <w:rsid w:val="0087645A"/>
    <w:rsid w:val="008772DD"/>
    <w:rsid w:val="008804BC"/>
    <w:rsid w:val="00880F33"/>
    <w:rsid w:val="008817D2"/>
    <w:rsid w:val="00881C87"/>
    <w:rsid w:val="008820DB"/>
    <w:rsid w:val="00882C69"/>
    <w:rsid w:val="00883463"/>
    <w:rsid w:val="00883CC4"/>
    <w:rsid w:val="00884D9B"/>
    <w:rsid w:val="00885D01"/>
    <w:rsid w:val="008867A6"/>
    <w:rsid w:val="00887D29"/>
    <w:rsid w:val="008903C2"/>
    <w:rsid w:val="0089079D"/>
    <w:rsid w:val="00891701"/>
    <w:rsid w:val="00891B98"/>
    <w:rsid w:val="00892CD2"/>
    <w:rsid w:val="00892DF6"/>
    <w:rsid w:val="00893C00"/>
    <w:rsid w:val="008943E2"/>
    <w:rsid w:val="00894515"/>
    <w:rsid w:val="0089708E"/>
    <w:rsid w:val="008A07FA"/>
    <w:rsid w:val="008A12A2"/>
    <w:rsid w:val="008A1980"/>
    <w:rsid w:val="008A38C5"/>
    <w:rsid w:val="008A3FD7"/>
    <w:rsid w:val="008A4717"/>
    <w:rsid w:val="008A4DC0"/>
    <w:rsid w:val="008A5352"/>
    <w:rsid w:val="008A635C"/>
    <w:rsid w:val="008A6B43"/>
    <w:rsid w:val="008B0632"/>
    <w:rsid w:val="008B1C83"/>
    <w:rsid w:val="008B2BEA"/>
    <w:rsid w:val="008B30A4"/>
    <w:rsid w:val="008B42A5"/>
    <w:rsid w:val="008B4AB7"/>
    <w:rsid w:val="008B4CC7"/>
    <w:rsid w:val="008B7338"/>
    <w:rsid w:val="008B7738"/>
    <w:rsid w:val="008C03B4"/>
    <w:rsid w:val="008C1422"/>
    <w:rsid w:val="008C2844"/>
    <w:rsid w:val="008C2F0C"/>
    <w:rsid w:val="008C33B2"/>
    <w:rsid w:val="008C574B"/>
    <w:rsid w:val="008C669E"/>
    <w:rsid w:val="008C6FBA"/>
    <w:rsid w:val="008C7EB5"/>
    <w:rsid w:val="008D18EE"/>
    <w:rsid w:val="008D1D53"/>
    <w:rsid w:val="008D26DE"/>
    <w:rsid w:val="008D2A23"/>
    <w:rsid w:val="008D402D"/>
    <w:rsid w:val="008D647A"/>
    <w:rsid w:val="008D64B9"/>
    <w:rsid w:val="008D6892"/>
    <w:rsid w:val="008D6B73"/>
    <w:rsid w:val="008D7194"/>
    <w:rsid w:val="008E0A2D"/>
    <w:rsid w:val="008E19DF"/>
    <w:rsid w:val="008E1C50"/>
    <w:rsid w:val="008E2498"/>
    <w:rsid w:val="008E27B3"/>
    <w:rsid w:val="008E2A98"/>
    <w:rsid w:val="008E2EC3"/>
    <w:rsid w:val="008E31AB"/>
    <w:rsid w:val="008E55F0"/>
    <w:rsid w:val="008E676D"/>
    <w:rsid w:val="008F1580"/>
    <w:rsid w:val="008F1634"/>
    <w:rsid w:val="008F1BAF"/>
    <w:rsid w:val="008F241E"/>
    <w:rsid w:val="008F2DBC"/>
    <w:rsid w:val="008F2EAF"/>
    <w:rsid w:val="008F44F3"/>
    <w:rsid w:val="008F4B6E"/>
    <w:rsid w:val="008F4C5A"/>
    <w:rsid w:val="008F4F7B"/>
    <w:rsid w:val="008F53F0"/>
    <w:rsid w:val="008F55B4"/>
    <w:rsid w:val="008F69C6"/>
    <w:rsid w:val="008F6D41"/>
    <w:rsid w:val="008F75E5"/>
    <w:rsid w:val="00902116"/>
    <w:rsid w:val="009021FA"/>
    <w:rsid w:val="00902BD7"/>
    <w:rsid w:val="00902C39"/>
    <w:rsid w:val="00902D64"/>
    <w:rsid w:val="00902FCA"/>
    <w:rsid w:val="00904976"/>
    <w:rsid w:val="00906A18"/>
    <w:rsid w:val="00906B48"/>
    <w:rsid w:val="0090713D"/>
    <w:rsid w:val="0090734D"/>
    <w:rsid w:val="009107A3"/>
    <w:rsid w:val="009115CC"/>
    <w:rsid w:val="00912110"/>
    <w:rsid w:val="009128A5"/>
    <w:rsid w:val="009157B4"/>
    <w:rsid w:val="009166AA"/>
    <w:rsid w:val="00916ACC"/>
    <w:rsid w:val="009172BD"/>
    <w:rsid w:val="0091774F"/>
    <w:rsid w:val="00917C58"/>
    <w:rsid w:val="009228D5"/>
    <w:rsid w:val="00923763"/>
    <w:rsid w:val="00923D1C"/>
    <w:rsid w:val="00925BC9"/>
    <w:rsid w:val="009263D1"/>
    <w:rsid w:val="00926DED"/>
    <w:rsid w:val="0092739A"/>
    <w:rsid w:val="00930171"/>
    <w:rsid w:val="00930377"/>
    <w:rsid w:val="009310E4"/>
    <w:rsid w:val="0093151C"/>
    <w:rsid w:val="009315B3"/>
    <w:rsid w:val="009316D3"/>
    <w:rsid w:val="00931A0F"/>
    <w:rsid w:val="00931DD5"/>
    <w:rsid w:val="00932B5F"/>
    <w:rsid w:val="0093497C"/>
    <w:rsid w:val="00935EB1"/>
    <w:rsid w:val="00936503"/>
    <w:rsid w:val="00941F0D"/>
    <w:rsid w:val="00942A24"/>
    <w:rsid w:val="00945AEC"/>
    <w:rsid w:val="0094709F"/>
    <w:rsid w:val="00950178"/>
    <w:rsid w:val="00950425"/>
    <w:rsid w:val="0095074E"/>
    <w:rsid w:val="00950CCC"/>
    <w:rsid w:val="00951756"/>
    <w:rsid w:val="009520DA"/>
    <w:rsid w:val="00952E69"/>
    <w:rsid w:val="00953F67"/>
    <w:rsid w:val="00957F81"/>
    <w:rsid w:val="009602E2"/>
    <w:rsid w:val="00960FE0"/>
    <w:rsid w:val="0096297F"/>
    <w:rsid w:val="00963273"/>
    <w:rsid w:val="00963CA8"/>
    <w:rsid w:val="00964C79"/>
    <w:rsid w:val="00965A4D"/>
    <w:rsid w:val="0096625E"/>
    <w:rsid w:val="0096704D"/>
    <w:rsid w:val="00967B78"/>
    <w:rsid w:val="00970169"/>
    <w:rsid w:val="00971D16"/>
    <w:rsid w:val="00974969"/>
    <w:rsid w:val="00974E59"/>
    <w:rsid w:val="00977978"/>
    <w:rsid w:val="00977C6E"/>
    <w:rsid w:val="00977FD8"/>
    <w:rsid w:val="009808E9"/>
    <w:rsid w:val="00983A83"/>
    <w:rsid w:val="00984267"/>
    <w:rsid w:val="00984380"/>
    <w:rsid w:val="009848EC"/>
    <w:rsid w:val="009859A4"/>
    <w:rsid w:val="00985F54"/>
    <w:rsid w:val="00986FDE"/>
    <w:rsid w:val="009905CD"/>
    <w:rsid w:val="0099064F"/>
    <w:rsid w:val="00990C2A"/>
    <w:rsid w:val="009914D7"/>
    <w:rsid w:val="009919A2"/>
    <w:rsid w:val="009923A4"/>
    <w:rsid w:val="0099251F"/>
    <w:rsid w:val="00993189"/>
    <w:rsid w:val="00993DBF"/>
    <w:rsid w:val="00995DCE"/>
    <w:rsid w:val="00996E3E"/>
    <w:rsid w:val="00997DC7"/>
    <w:rsid w:val="009A0145"/>
    <w:rsid w:val="009A0C39"/>
    <w:rsid w:val="009A0ECF"/>
    <w:rsid w:val="009A11E0"/>
    <w:rsid w:val="009A1735"/>
    <w:rsid w:val="009A4A5E"/>
    <w:rsid w:val="009A6299"/>
    <w:rsid w:val="009A6416"/>
    <w:rsid w:val="009A65AE"/>
    <w:rsid w:val="009A67FE"/>
    <w:rsid w:val="009A79ED"/>
    <w:rsid w:val="009B2373"/>
    <w:rsid w:val="009B375D"/>
    <w:rsid w:val="009B4294"/>
    <w:rsid w:val="009B4A7B"/>
    <w:rsid w:val="009B51D5"/>
    <w:rsid w:val="009B54B7"/>
    <w:rsid w:val="009B63FE"/>
    <w:rsid w:val="009B67A6"/>
    <w:rsid w:val="009B7E8E"/>
    <w:rsid w:val="009C0417"/>
    <w:rsid w:val="009C066F"/>
    <w:rsid w:val="009C0F65"/>
    <w:rsid w:val="009C3B19"/>
    <w:rsid w:val="009C5344"/>
    <w:rsid w:val="009C5B5B"/>
    <w:rsid w:val="009C5C97"/>
    <w:rsid w:val="009C6E04"/>
    <w:rsid w:val="009D0330"/>
    <w:rsid w:val="009D0EC9"/>
    <w:rsid w:val="009D1CDE"/>
    <w:rsid w:val="009D383F"/>
    <w:rsid w:val="009D58AC"/>
    <w:rsid w:val="009D5F2B"/>
    <w:rsid w:val="009D6986"/>
    <w:rsid w:val="009D6DF4"/>
    <w:rsid w:val="009D70E0"/>
    <w:rsid w:val="009D7106"/>
    <w:rsid w:val="009D7A88"/>
    <w:rsid w:val="009E01C5"/>
    <w:rsid w:val="009E05C9"/>
    <w:rsid w:val="009E0F1D"/>
    <w:rsid w:val="009E2634"/>
    <w:rsid w:val="009E2DA0"/>
    <w:rsid w:val="009E34D9"/>
    <w:rsid w:val="009E39D2"/>
    <w:rsid w:val="009E7999"/>
    <w:rsid w:val="009F3E63"/>
    <w:rsid w:val="009F48E7"/>
    <w:rsid w:val="009F554D"/>
    <w:rsid w:val="009F5922"/>
    <w:rsid w:val="009F6BAA"/>
    <w:rsid w:val="009F73E4"/>
    <w:rsid w:val="009F77E6"/>
    <w:rsid w:val="009F7C3E"/>
    <w:rsid w:val="00A003B4"/>
    <w:rsid w:val="00A0058B"/>
    <w:rsid w:val="00A0086F"/>
    <w:rsid w:val="00A00E8D"/>
    <w:rsid w:val="00A0237A"/>
    <w:rsid w:val="00A02C30"/>
    <w:rsid w:val="00A04FA8"/>
    <w:rsid w:val="00A07CDB"/>
    <w:rsid w:val="00A07E59"/>
    <w:rsid w:val="00A108B8"/>
    <w:rsid w:val="00A116C0"/>
    <w:rsid w:val="00A146AA"/>
    <w:rsid w:val="00A14AEC"/>
    <w:rsid w:val="00A15360"/>
    <w:rsid w:val="00A15396"/>
    <w:rsid w:val="00A20881"/>
    <w:rsid w:val="00A20929"/>
    <w:rsid w:val="00A222FE"/>
    <w:rsid w:val="00A22E74"/>
    <w:rsid w:val="00A23067"/>
    <w:rsid w:val="00A23977"/>
    <w:rsid w:val="00A25751"/>
    <w:rsid w:val="00A25BBD"/>
    <w:rsid w:val="00A268D5"/>
    <w:rsid w:val="00A26F39"/>
    <w:rsid w:val="00A300E5"/>
    <w:rsid w:val="00A32D97"/>
    <w:rsid w:val="00A360A4"/>
    <w:rsid w:val="00A40328"/>
    <w:rsid w:val="00A40784"/>
    <w:rsid w:val="00A415A8"/>
    <w:rsid w:val="00A41C28"/>
    <w:rsid w:val="00A429D8"/>
    <w:rsid w:val="00A431AB"/>
    <w:rsid w:val="00A431E5"/>
    <w:rsid w:val="00A458A9"/>
    <w:rsid w:val="00A4690C"/>
    <w:rsid w:val="00A47ABF"/>
    <w:rsid w:val="00A50ED3"/>
    <w:rsid w:val="00A51738"/>
    <w:rsid w:val="00A52A57"/>
    <w:rsid w:val="00A53E5D"/>
    <w:rsid w:val="00A54FDF"/>
    <w:rsid w:val="00A55A59"/>
    <w:rsid w:val="00A561A9"/>
    <w:rsid w:val="00A56C81"/>
    <w:rsid w:val="00A60D1F"/>
    <w:rsid w:val="00A61A0D"/>
    <w:rsid w:val="00A61E4C"/>
    <w:rsid w:val="00A63D97"/>
    <w:rsid w:val="00A6409E"/>
    <w:rsid w:val="00A64583"/>
    <w:rsid w:val="00A6499A"/>
    <w:rsid w:val="00A64C22"/>
    <w:rsid w:val="00A66C37"/>
    <w:rsid w:val="00A67B63"/>
    <w:rsid w:val="00A70A4D"/>
    <w:rsid w:val="00A7139A"/>
    <w:rsid w:val="00A71C43"/>
    <w:rsid w:val="00A72D41"/>
    <w:rsid w:val="00A741BF"/>
    <w:rsid w:val="00A74568"/>
    <w:rsid w:val="00A74CA9"/>
    <w:rsid w:val="00A74E48"/>
    <w:rsid w:val="00A7551C"/>
    <w:rsid w:val="00A77650"/>
    <w:rsid w:val="00A77DC9"/>
    <w:rsid w:val="00A80110"/>
    <w:rsid w:val="00A80ECE"/>
    <w:rsid w:val="00A816CE"/>
    <w:rsid w:val="00A816EB"/>
    <w:rsid w:val="00A81C00"/>
    <w:rsid w:val="00A83974"/>
    <w:rsid w:val="00A854EF"/>
    <w:rsid w:val="00A87E5B"/>
    <w:rsid w:val="00A87EB4"/>
    <w:rsid w:val="00A9053E"/>
    <w:rsid w:val="00A92BB5"/>
    <w:rsid w:val="00A932AE"/>
    <w:rsid w:val="00A94C00"/>
    <w:rsid w:val="00A95210"/>
    <w:rsid w:val="00A95A3D"/>
    <w:rsid w:val="00A95F67"/>
    <w:rsid w:val="00A97BAB"/>
    <w:rsid w:val="00AA105A"/>
    <w:rsid w:val="00AA1AF8"/>
    <w:rsid w:val="00AA1D55"/>
    <w:rsid w:val="00AA3021"/>
    <w:rsid w:val="00AA316B"/>
    <w:rsid w:val="00AA4414"/>
    <w:rsid w:val="00AA4969"/>
    <w:rsid w:val="00AA4EED"/>
    <w:rsid w:val="00AA53F6"/>
    <w:rsid w:val="00AA6148"/>
    <w:rsid w:val="00AA78B7"/>
    <w:rsid w:val="00AB02D9"/>
    <w:rsid w:val="00AB0DCD"/>
    <w:rsid w:val="00AB0E65"/>
    <w:rsid w:val="00AB1784"/>
    <w:rsid w:val="00AB1A5E"/>
    <w:rsid w:val="00AB46DE"/>
    <w:rsid w:val="00AB5D77"/>
    <w:rsid w:val="00AB5FA0"/>
    <w:rsid w:val="00AB6154"/>
    <w:rsid w:val="00AC0008"/>
    <w:rsid w:val="00AC0EFD"/>
    <w:rsid w:val="00AC3897"/>
    <w:rsid w:val="00AC3930"/>
    <w:rsid w:val="00AC3FBC"/>
    <w:rsid w:val="00AC4601"/>
    <w:rsid w:val="00AC483E"/>
    <w:rsid w:val="00AC524A"/>
    <w:rsid w:val="00AC5257"/>
    <w:rsid w:val="00AC5AEB"/>
    <w:rsid w:val="00AC70F9"/>
    <w:rsid w:val="00AD0536"/>
    <w:rsid w:val="00AD0D78"/>
    <w:rsid w:val="00AD1BA8"/>
    <w:rsid w:val="00AD3FD5"/>
    <w:rsid w:val="00AD46AB"/>
    <w:rsid w:val="00AD5E0C"/>
    <w:rsid w:val="00AD5F64"/>
    <w:rsid w:val="00AD6FA7"/>
    <w:rsid w:val="00AE09A3"/>
    <w:rsid w:val="00AE2059"/>
    <w:rsid w:val="00AE27F6"/>
    <w:rsid w:val="00AE31F9"/>
    <w:rsid w:val="00AE3FA3"/>
    <w:rsid w:val="00AE43B0"/>
    <w:rsid w:val="00AE4EC7"/>
    <w:rsid w:val="00AE5163"/>
    <w:rsid w:val="00AE77BF"/>
    <w:rsid w:val="00AF19DA"/>
    <w:rsid w:val="00AF2D61"/>
    <w:rsid w:val="00AF3340"/>
    <w:rsid w:val="00AF45BD"/>
    <w:rsid w:val="00AF4DA8"/>
    <w:rsid w:val="00AF6070"/>
    <w:rsid w:val="00AF6868"/>
    <w:rsid w:val="00AF6CB1"/>
    <w:rsid w:val="00AF7226"/>
    <w:rsid w:val="00AF72D2"/>
    <w:rsid w:val="00B010F7"/>
    <w:rsid w:val="00B01C64"/>
    <w:rsid w:val="00B02D4F"/>
    <w:rsid w:val="00B04D0B"/>
    <w:rsid w:val="00B052EE"/>
    <w:rsid w:val="00B05B72"/>
    <w:rsid w:val="00B06DA3"/>
    <w:rsid w:val="00B07FDD"/>
    <w:rsid w:val="00B101F6"/>
    <w:rsid w:val="00B12196"/>
    <w:rsid w:val="00B13410"/>
    <w:rsid w:val="00B153A8"/>
    <w:rsid w:val="00B1663F"/>
    <w:rsid w:val="00B16F32"/>
    <w:rsid w:val="00B17132"/>
    <w:rsid w:val="00B1757F"/>
    <w:rsid w:val="00B20322"/>
    <w:rsid w:val="00B207C8"/>
    <w:rsid w:val="00B20865"/>
    <w:rsid w:val="00B20FFB"/>
    <w:rsid w:val="00B221DF"/>
    <w:rsid w:val="00B23CAF"/>
    <w:rsid w:val="00B25202"/>
    <w:rsid w:val="00B25509"/>
    <w:rsid w:val="00B2563A"/>
    <w:rsid w:val="00B25C2E"/>
    <w:rsid w:val="00B310C6"/>
    <w:rsid w:val="00B31A18"/>
    <w:rsid w:val="00B321B9"/>
    <w:rsid w:val="00B33A1F"/>
    <w:rsid w:val="00B33FFD"/>
    <w:rsid w:val="00B34AE7"/>
    <w:rsid w:val="00B35F84"/>
    <w:rsid w:val="00B3670F"/>
    <w:rsid w:val="00B36B29"/>
    <w:rsid w:val="00B375B9"/>
    <w:rsid w:val="00B3774D"/>
    <w:rsid w:val="00B37BF7"/>
    <w:rsid w:val="00B40B2A"/>
    <w:rsid w:val="00B40DE8"/>
    <w:rsid w:val="00B4295A"/>
    <w:rsid w:val="00B43275"/>
    <w:rsid w:val="00B43A23"/>
    <w:rsid w:val="00B4527D"/>
    <w:rsid w:val="00B45EF4"/>
    <w:rsid w:val="00B468A9"/>
    <w:rsid w:val="00B4706D"/>
    <w:rsid w:val="00B5058E"/>
    <w:rsid w:val="00B51B4E"/>
    <w:rsid w:val="00B57B59"/>
    <w:rsid w:val="00B57B76"/>
    <w:rsid w:val="00B60C06"/>
    <w:rsid w:val="00B62B8A"/>
    <w:rsid w:val="00B62DFD"/>
    <w:rsid w:val="00B64604"/>
    <w:rsid w:val="00B65BB1"/>
    <w:rsid w:val="00B66337"/>
    <w:rsid w:val="00B6762C"/>
    <w:rsid w:val="00B70478"/>
    <w:rsid w:val="00B71DB7"/>
    <w:rsid w:val="00B7216C"/>
    <w:rsid w:val="00B7257D"/>
    <w:rsid w:val="00B72F2D"/>
    <w:rsid w:val="00B73552"/>
    <w:rsid w:val="00B7361F"/>
    <w:rsid w:val="00B73899"/>
    <w:rsid w:val="00B74558"/>
    <w:rsid w:val="00B74F53"/>
    <w:rsid w:val="00B75EF9"/>
    <w:rsid w:val="00B76557"/>
    <w:rsid w:val="00B768FE"/>
    <w:rsid w:val="00B77A6E"/>
    <w:rsid w:val="00B82946"/>
    <w:rsid w:val="00B83001"/>
    <w:rsid w:val="00B846EA"/>
    <w:rsid w:val="00B8536A"/>
    <w:rsid w:val="00B8595E"/>
    <w:rsid w:val="00B860C7"/>
    <w:rsid w:val="00B8634B"/>
    <w:rsid w:val="00B90DD0"/>
    <w:rsid w:val="00B911DB"/>
    <w:rsid w:val="00B91316"/>
    <w:rsid w:val="00B914B0"/>
    <w:rsid w:val="00B91692"/>
    <w:rsid w:val="00B926F1"/>
    <w:rsid w:val="00B92B2C"/>
    <w:rsid w:val="00B92C6D"/>
    <w:rsid w:val="00B934C2"/>
    <w:rsid w:val="00B941B8"/>
    <w:rsid w:val="00B94A05"/>
    <w:rsid w:val="00B94B6D"/>
    <w:rsid w:val="00B95CAC"/>
    <w:rsid w:val="00B97C7D"/>
    <w:rsid w:val="00B97FFE"/>
    <w:rsid w:val="00BA045B"/>
    <w:rsid w:val="00BA1B43"/>
    <w:rsid w:val="00BA3CA2"/>
    <w:rsid w:val="00BA45B8"/>
    <w:rsid w:val="00BA4FF0"/>
    <w:rsid w:val="00BA59ED"/>
    <w:rsid w:val="00BA5B29"/>
    <w:rsid w:val="00BA5F8A"/>
    <w:rsid w:val="00BA6296"/>
    <w:rsid w:val="00BA6E0C"/>
    <w:rsid w:val="00BA7116"/>
    <w:rsid w:val="00BA74FA"/>
    <w:rsid w:val="00BA7E3C"/>
    <w:rsid w:val="00BB0AF3"/>
    <w:rsid w:val="00BB1E0D"/>
    <w:rsid w:val="00BB2059"/>
    <w:rsid w:val="00BB3969"/>
    <w:rsid w:val="00BB3B54"/>
    <w:rsid w:val="00BB5F4E"/>
    <w:rsid w:val="00BB61A2"/>
    <w:rsid w:val="00BB6706"/>
    <w:rsid w:val="00BC2DD6"/>
    <w:rsid w:val="00BC2E77"/>
    <w:rsid w:val="00BC30C2"/>
    <w:rsid w:val="00BC4C2C"/>
    <w:rsid w:val="00BC5C6E"/>
    <w:rsid w:val="00BC6462"/>
    <w:rsid w:val="00BC67A6"/>
    <w:rsid w:val="00BD046E"/>
    <w:rsid w:val="00BD140E"/>
    <w:rsid w:val="00BD175E"/>
    <w:rsid w:val="00BD1E81"/>
    <w:rsid w:val="00BD1F8F"/>
    <w:rsid w:val="00BD2092"/>
    <w:rsid w:val="00BD22C7"/>
    <w:rsid w:val="00BD22D5"/>
    <w:rsid w:val="00BD2680"/>
    <w:rsid w:val="00BD2B4E"/>
    <w:rsid w:val="00BD3C23"/>
    <w:rsid w:val="00BD45E1"/>
    <w:rsid w:val="00BD6DDE"/>
    <w:rsid w:val="00BD6E80"/>
    <w:rsid w:val="00BE1E0B"/>
    <w:rsid w:val="00BE272B"/>
    <w:rsid w:val="00BE6458"/>
    <w:rsid w:val="00BE7436"/>
    <w:rsid w:val="00BE779D"/>
    <w:rsid w:val="00BF022D"/>
    <w:rsid w:val="00BF256D"/>
    <w:rsid w:val="00BF26B5"/>
    <w:rsid w:val="00BF324F"/>
    <w:rsid w:val="00BF394C"/>
    <w:rsid w:val="00BF4D0D"/>
    <w:rsid w:val="00BF5CB3"/>
    <w:rsid w:val="00BF7A9D"/>
    <w:rsid w:val="00BF7AE2"/>
    <w:rsid w:val="00BF7B3B"/>
    <w:rsid w:val="00C00171"/>
    <w:rsid w:val="00C01B4F"/>
    <w:rsid w:val="00C023B2"/>
    <w:rsid w:val="00C0290C"/>
    <w:rsid w:val="00C02AF2"/>
    <w:rsid w:val="00C03532"/>
    <w:rsid w:val="00C06D9E"/>
    <w:rsid w:val="00C074E8"/>
    <w:rsid w:val="00C075BB"/>
    <w:rsid w:val="00C078E0"/>
    <w:rsid w:val="00C07E02"/>
    <w:rsid w:val="00C10BE8"/>
    <w:rsid w:val="00C10BFC"/>
    <w:rsid w:val="00C11137"/>
    <w:rsid w:val="00C11CA0"/>
    <w:rsid w:val="00C12576"/>
    <w:rsid w:val="00C12812"/>
    <w:rsid w:val="00C129EE"/>
    <w:rsid w:val="00C12A59"/>
    <w:rsid w:val="00C139E3"/>
    <w:rsid w:val="00C166DF"/>
    <w:rsid w:val="00C16704"/>
    <w:rsid w:val="00C174CE"/>
    <w:rsid w:val="00C17C9A"/>
    <w:rsid w:val="00C200B8"/>
    <w:rsid w:val="00C20329"/>
    <w:rsid w:val="00C20ADE"/>
    <w:rsid w:val="00C24D8E"/>
    <w:rsid w:val="00C27307"/>
    <w:rsid w:val="00C27FC8"/>
    <w:rsid w:val="00C309A1"/>
    <w:rsid w:val="00C30DF6"/>
    <w:rsid w:val="00C3161A"/>
    <w:rsid w:val="00C31ECC"/>
    <w:rsid w:val="00C33E13"/>
    <w:rsid w:val="00C347B0"/>
    <w:rsid w:val="00C364CE"/>
    <w:rsid w:val="00C37CC1"/>
    <w:rsid w:val="00C436D9"/>
    <w:rsid w:val="00C4526B"/>
    <w:rsid w:val="00C46DB2"/>
    <w:rsid w:val="00C472D8"/>
    <w:rsid w:val="00C47843"/>
    <w:rsid w:val="00C4791E"/>
    <w:rsid w:val="00C50EAE"/>
    <w:rsid w:val="00C5124A"/>
    <w:rsid w:val="00C51E81"/>
    <w:rsid w:val="00C530FD"/>
    <w:rsid w:val="00C53141"/>
    <w:rsid w:val="00C540B9"/>
    <w:rsid w:val="00C54311"/>
    <w:rsid w:val="00C56344"/>
    <w:rsid w:val="00C57396"/>
    <w:rsid w:val="00C5739F"/>
    <w:rsid w:val="00C57916"/>
    <w:rsid w:val="00C611A3"/>
    <w:rsid w:val="00C632B6"/>
    <w:rsid w:val="00C65FC9"/>
    <w:rsid w:val="00C66398"/>
    <w:rsid w:val="00C6687D"/>
    <w:rsid w:val="00C67F44"/>
    <w:rsid w:val="00C7040F"/>
    <w:rsid w:val="00C71416"/>
    <w:rsid w:val="00C720C3"/>
    <w:rsid w:val="00C7236B"/>
    <w:rsid w:val="00C72382"/>
    <w:rsid w:val="00C72EC7"/>
    <w:rsid w:val="00C73BAB"/>
    <w:rsid w:val="00C74A4A"/>
    <w:rsid w:val="00C753E0"/>
    <w:rsid w:val="00C75B8C"/>
    <w:rsid w:val="00C76558"/>
    <w:rsid w:val="00C76865"/>
    <w:rsid w:val="00C7790A"/>
    <w:rsid w:val="00C77E4D"/>
    <w:rsid w:val="00C800BB"/>
    <w:rsid w:val="00C80A12"/>
    <w:rsid w:val="00C849B7"/>
    <w:rsid w:val="00C84B06"/>
    <w:rsid w:val="00C8516F"/>
    <w:rsid w:val="00C867D3"/>
    <w:rsid w:val="00C86D5F"/>
    <w:rsid w:val="00C90969"/>
    <w:rsid w:val="00C90C3B"/>
    <w:rsid w:val="00C9138D"/>
    <w:rsid w:val="00C92086"/>
    <w:rsid w:val="00C92490"/>
    <w:rsid w:val="00C927AB"/>
    <w:rsid w:val="00C9342A"/>
    <w:rsid w:val="00C94307"/>
    <w:rsid w:val="00C944C1"/>
    <w:rsid w:val="00C94990"/>
    <w:rsid w:val="00C96570"/>
    <w:rsid w:val="00CA078F"/>
    <w:rsid w:val="00CA0AED"/>
    <w:rsid w:val="00CA1E51"/>
    <w:rsid w:val="00CA22AD"/>
    <w:rsid w:val="00CA3CE2"/>
    <w:rsid w:val="00CA46FF"/>
    <w:rsid w:val="00CA4CD3"/>
    <w:rsid w:val="00CA5126"/>
    <w:rsid w:val="00CA5CF7"/>
    <w:rsid w:val="00CA75B0"/>
    <w:rsid w:val="00CA7F01"/>
    <w:rsid w:val="00CB0695"/>
    <w:rsid w:val="00CB14B3"/>
    <w:rsid w:val="00CB592B"/>
    <w:rsid w:val="00CB6B14"/>
    <w:rsid w:val="00CB7FF8"/>
    <w:rsid w:val="00CC0B4C"/>
    <w:rsid w:val="00CC1C32"/>
    <w:rsid w:val="00CC5338"/>
    <w:rsid w:val="00CC58BB"/>
    <w:rsid w:val="00CC5E71"/>
    <w:rsid w:val="00CC603B"/>
    <w:rsid w:val="00CC690D"/>
    <w:rsid w:val="00CC748A"/>
    <w:rsid w:val="00CD13D3"/>
    <w:rsid w:val="00CD1FB9"/>
    <w:rsid w:val="00CD29FA"/>
    <w:rsid w:val="00CD611A"/>
    <w:rsid w:val="00CD7497"/>
    <w:rsid w:val="00CD7859"/>
    <w:rsid w:val="00CE0F15"/>
    <w:rsid w:val="00CE1FD8"/>
    <w:rsid w:val="00CE3820"/>
    <w:rsid w:val="00CE4F0D"/>
    <w:rsid w:val="00CE5688"/>
    <w:rsid w:val="00CE65AD"/>
    <w:rsid w:val="00CE6746"/>
    <w:rsid w:val="00CF0B7B"/>
    <w:rsid w:val="00CF1637"/>
    <w:rsid w:val="00CF2381"/>
    <w:rsid w:val="00CF34FC"/>
    <w:rsid w:val="00CF3B24"/>
    <w:rsid w:val="00CF4280"/>
    <w:rsid w:val="00CF5346"/>
    <w:rsid w:val="00CF730F"/>
    <w:rsid w:val="00D00B41"/>
    <w:rsid w:val="00D00D44"/>
    <w:rsid w:val="00D01BDD"/>
    <w:rsid w:val="00D02AA9"/>
    <w:rsid w:val="00D03B32"/>
    <w:rsid w:val="00D0424F"/>
    <w:rsid w:val="00D04715"/>
    <w:rsid w:val="00D061C2"/>
    <w:rsid w:val="00D11B1A"/>
    <w:rsid w:val="00D11B77"/>
    <w:rsid w:val="00D12409"/>
    <w:rsid w:val="00D126CA"/>
    <w:rsid w:val="00D13760"/>
    <w:rsid w:val="00D14AD4"/>
    <w:rsid w:val="00D14EF3"/>
    <w:rsid w:val="00D15C1C"/>
    <w:rsid w:val="00D16C76"/>
    <w:rsid w:val="00D16F49"/>
    <w:rsid w:val="00D17F5C"/>
    <w:rsid w:val="00D210BB"/>
    <w:rsid w:val="00D23186"/>
    <w:rsid w:val="00D2395E"/>
    <w:rsid w:val="00D239D1"/>
    <w:rsid w:val="00D253DE"/>
    <w:rsid w:val="00D256F4"/>
    <w:rsid w:val="00D26A1F"/>
    <w:rsid w:val="00D27422"/>
    <w:rsid w:val="00D27542"/>
    <w:rsid w:val="00D27D0B"/>
    <w:rsid w:val="00D30FD5"/>
    <w:rsid w:val="00D317A0"/>
    <w:rsid w:val="00D31D4F"/>
    <w:rsid w:val="00D321C7"/>
    <w:rsid w:val="00D33C57"/>
    <w:rsid w:val="00D35867"/>
    <w:rsid w:val="00D35E61"/>
    <w:rsid w:val="00D3713F"/>
    <w:rsid w:val="00D373F0"/>
    <w:rsid w:val="00D37487"/>
    <w:rsid w:val="00D4036F"/>
    <w:rsid w:val="00D40547"/>
    <w:rsid w:val="00D4057D"/>
    <w:rsid w:val="00D40732"/>
    <w:rsid w:val="00D420AC"/>
    <w:rsid w:val="00D42C6F"/>
    <w:rsid w:val="00D42DF1"/>
    <w:rsid w:val="00D43989"/>
    <w:rsid w:val="00D439AC"/>
    <w:rsid w:val="00D44BE8"/>
    <w:rsid w:val="00D4544E"/>
    <w:rsid w:val="00D45C67"/>
    <w:rsid w:val="00D46BB6"/>
    <w:rsid w:val="00D5029D"/>
    <w:rsid w:val="00D50615"/>
    <w:rsid w:val="00D50702"/>
    <w:rsid w:val="00D509AD"/>
    <w:rsid w:val="00D50C60"/>
    <w:rsid w:val="00D51391"/>
    <w:rsid w:val="00D51AAF"/>
    <w:rsid w:val="00D5270E"/>
    <w:rsid w:val="00D576BC"/>
    <w:rsid w:val="00D60FBE"/>
    <w:rsid w:val="00D61654"/>
    <w:rsid w:val="00D6294D"/>
    <w:rsid w:val="00D63FB4"/>
    <w:rsid w:val="00D65CC9"/>
    <w:rsid w:val="00D65F1D"/>
    <w:rsid w:val="00D67416"/>
    <w:rsid w:val="00D6783C"/>
    <w:rsid w:val="00D73316"/>
    <w:rsid w:val="00D741F5"/>
    <w:rsid w:val="00D7482E"/>
    <w:rsid w:val="00D75448"/>
    <w:rsid w:val="00D76A03"/>
    <w:rsid w:val="00D77471"/>
    <w:rsid w:val="00D808F1"/>
    <w:rsid w:val="00D80985"/>
    <w:rsid w:val="00D80A78"/>
    <w:rsid w:val="00D82AA2"/>
    <w:rsid w:val="00D82B6D"/>
    <w:rsid w:val="00D85AB0"/>
    <w:rsid w:val="00D90995"/>
    <w:rsid w:val="00D91DAC"/>
    <w:rsid w:val="00D91E3D"/>
    <w:rsid w:val="00D923D5"/>
    <w:rsid w:val="00D9284E"/>
    <w:rsid w:val="00D93062"/>
    <w:rsid w:val="00D9574C"/>
    <w:rsid w:val="00D95CF8"/>
    <w:rsid w:val="00D9742D"/>
    <w:rsid w:val="00DA128D"/>
    <w:rsid w:val="00DA2898"/>
    <w:rsid w:val="00DA34D6"/>
    <w:rsid w:val="00DA4028"/>
    <w:rsid w:val="00DA5BF8"/>
    <w:rsid w:val="00DA614A"/>
    <w:rsid w:val="00DA6584"/>
    <w:rsid w:val="00DA684F"/>
    <w:rsid w:val="00DA6A35"/>
    <w:rsid w:val="00DB0F09"/>
    <w:rsid w:val="00DB185E"/>
    <w:rsid w:val="00DB2906"/>
    <w:rsid w:val="00DB2E32"/>
    <w:rsid w:val="00DB31D8"/>
    <w:rsid w:val="00DB3D63"/>
    <w:rsid w:val="00DB45C1"/>
    <w:rsid w:val="00DC07B9"/>
    <w:rsid w:val="00DC20C7"/>
    <w:rsid w:val="00DC24DF"/>
    <w:rsid w:val="00DC2900"/>
    <w:rsid w:val="00DC3B1E"/>
    <w:rsid w:val="00DC5C84"/>
    <w:rsid w:val="00DC5FC1"/>
    <w:rsid w:val="00DC6A56"/>
    <w:rsid w:val="00DC6D3C"/>
    <w:rsid w:val="00DC6E79"/>
    <w:rsid w:val="00DC7FDC"/>
    <w:rsid w:val="00DD000C"/>
    <w:rsid w:val="00DD2E1D"/>
    <w:rsid w:val="00DD2FB0"/>
    <w:rsid w:val="00DD3EA9"/>
    <w:rsid w:val="00DD41C3"/>
    <w:rsid w:val="00DD4291"/>
    <w:rsid w:val="00DD42A2"/>
    <w:rsid w:val="00DD588F"/>
    <w:rsid w:val="00DD5A42"/>
    <w:rsid w:val="00DD5FDF"/>
    <w:rsid w:val="00DD7FA0"/>
    <w:rsid w:val="00DE132A"/>
    <w:rsid w:val="00DE19AE"/>
    <w:rsid w:val="00DE1BE4"/>
    <w:rsid w:val="00DE39A2"/>
    <w:rsid w:val="00DE4A6B"/>
    <w:rsid w:val="00DE4D80"/>
    <w:rsid w:val="00DE59C2"/>
    <w:rsid w:val="00DE5B15"/>
    <w:rsid w:val="00DE6144"/>
    <w:rsid w:val="00DE7C7E"/>
    <w:rsid w:val="00DF08DE"/>
    <w:rsid w:val="00DF0CD8"/>
    <w:rsid w:val="00DF4A11"/>
    <w:rsid w:val="00DF4C06"/>
    <w:rsid w:val="00DF580E"/>
    <w:rsid w:val="00DF735D"/>
    <w:rsid w:val="00E001C5"/>
    <w:rsid w:val="00E0136F"/>
    <w:rsid w:val="00E0214B"/>
    <w:rsid w:val="00E02EB8"/>
    <w:rsid w:val="00E034D2"/>
    <w:rsid w:val="00E05299"/>
    <w:rsid w:val="00E05CE7"/>
    <w:rsid w:val="00E05F77"/>
    <w:rsid w:val="00E064CA"/>
    <w:rsid w:val="00E07B73"/>
    <w:rsid w:val="00E1057C"/>
    <w:rsid w:val="00E110FF"/>
    <w:rsid w:val="00E115CA"/>
    <w:rsid w:val="00E12D5F"/>
    <w:rsid w:val="00E13CBF"/>
    <w:rsid w:val="00E14F7B"/>
    <w:rsid w:val="00E166A1"/>
    <w:rsid w:val="00E16AE6"/>
    <w:rsid w:val="00E175DE"/>
    <w:rsid w:val="00E21A96"/>
    <w:rsid w:val="00E22B29"/>
    <w:rsid w:val="00E23D9D"/>
    <w:rsid w:val="00E24AD2"/>
    <w:rsid w:val="00E24DC6"/>
    <w:rsid w:val="00E2743B"/>
    <w:rsid w:val="00E305C7"/>
    <w:rsid w:val="00E320E5"/>
    <w:rsid w:val="00E32A81"/>
    <w:rsid w:val="00E3351C"/>
    <w:rsid w:val="00E3399D"/>
    <w:rsid w:val="00E3550A"/>
    <w:rsid w:val="00E366F8"/>
    <w:rsid w:val="00E36955"/>
    <w:rsid w:val="00E40434"/>
    <w:rsid w:val="00E40B20"/>
    <w:rsid w:val="00E40C05"/>
    <w:rsid w:val="00E41325"/>
    <w:rsid w:val="00E4210D"/>
    <w:rsid w:val="00E4243B"/>
    <w:rsid w:val="00E4461F"/>
    <w:rsid w:val="00E45A4A"/>
    <w:rsid w:val="00E47B19"/>
    <w:rsid w:val="00E507D3"/>
    <w:rsid w:val="00E51442"/>
    <w:rsid w:val="00E520C3"/>
    <w:rsid w:val="00E52488"/>
    <w:rsid w:val="00E5259A"/>
    <w:rsid w:val="00E53413"/>
    <w:rsid w:val="00E53EE7"/>
    <w:rsid w:val="00E55FC8"/>
    <w:rsid w:val="00E55FD2"/>
    <w:rsid w:val="00E561A1"/>
    <w:rsid w:val="00E57E2C"/>
    <w:rsid w:val="00E6137D"/>
    <w:rsid w:val="00E6321E"/>
    <w:rsid w:val="00E65BA9"/>
    <w:rsid w:val="00E66425"/>
    <w:rsid w:val="00E67906"/>
    <w:rsid w:val="00E67E11"/>
    <w:rsid w:val="00E67E32"/>
    <w:rsid w:val="00E7044E"/>
    <w:rsid w:val="00E70C59"/>
    <w:rsid w:val="00E715B7"/>
    <w:rsid w:val="00E73169"/>
    <w:rsid w:val="00E73B2B"/>
    <w:rsid w:val="00E73EAE"/>
    <w:rsid w:val="00E75E8C"/>
    <w:rsid w:val="00E76341"/>
    <w:rsid w:val="00E7759A"/>
    <w:rsid w:val="00E80C15"/>
    <w:rsid w:val="00E8162A"/>
    <w:rsid w:val="00E819D8"/>
    <w:rsid w:val="00E83272"/>
    <w:rsid w:val="00E847F7"/>
    <w:rsid w:val="00E850C6"/>
    <w:rsid w:val="00E91E10"/>
    <w:rsid w:val="00E924B8"/>
    <w:rsid w:val="00E9259A"/>
    <w:rsid w:val="00E92BA6"/>
    <w:rsid w:val="00E92BC1"/>
    <w:rsid w:val="00E937C6"/>
    <w:rsid w:val="00E95B26"/>
    <w:rsid w:val="00E96795"/>
    <w:rsid w:val="00EA0219"/>
    <w:rsid w:val="00EA3536"/>
    <w:rsid w:val="00EA3EAD"/>
    <w:rsid w:val="00EA420F"/>
    <w:rsid w:val="00EA59DE"/>
    <w:rsid w:val="00EA5A8C"/>
    <w:rsid w:val="00EA689A"/>
    <w:rsid w:val="00EA6A59"/>
    <w:rsid w:val="00EB0D2F"/>
    <w:rsid w:val="00EB0D8B"/>
    <w:rsid w:val="00EB146E"/>
    <w:rsid w:val="00EB270F"/>
    <w:rsid w:val="00EB2D6D"/>
    <w:rsid w:val="00EB4619"/>
    <w:rsid w:val="00EB4862"/>
    <w:rsid w:val="00EB5313"/>
    <w:rsid w:val="00EB5DB7"/>
    <w:rsid w:val="00EB64A5"/>
    <w:rsid w:val="00EC2810"/>
    <w:rsid w:val="00EC2BEF"/>
    <w:rsid w:val="00EC5688"/>
    <w:rsid w:val="00EC58D3"/>
    <w:rsid w:val="00EC6BF5"/>
    <w:rsid w:val="00ED0390"/>
    <w:rsid w:val="00ED09A0"/>
    <w:rsid w:val="00ED0F83"/>
    <w:rsid w:val="00ED14BC"/>
    <w:rsid w:val="00ED1668"/>
    <w:rsid w:val="00ED265D"/>
    <w:rsid w:val="00ED26F9"/>
    <w:rsid w:val="00ED2C2A"/>
    <w:rsid w:val="00ED3519"/>
    <w:rsid w:val="00ED46CE"/>
    <w:rsid w:val="00ED53DA"/>
    <w:rsid w:val="00ED7198"/>
    <w:rsid w:val="00ED7346"/>
    <w:rsid w:val="00EE1261"/>
    <w:rsid w:val="00EE15AC"/>
    <w:rsid w:val="00EE1B7B"/>
    <w:rsid w:val="00EE284C"/>
    <w:rsid w:val="00EE2B8E"/>
    <w:rsid w:val="00EE2C1A"/>
    <w:rsid w:val="00EE4906"/>
    <w:rsid w:val="00EE6A7D"/>
    <w:rsid w:val="00EE7304"/>
    <w:rsid w:val="00EE7BDE"/>
    <w:rsid w:val="00EE7EAA"/>
    <w:rsid w:val="00EF0CE5"/>
    <w:rsid w:val="00EF1610"/>
    <w:rsid w:val="00EF185D"/>
    <w:rsid w:val="00EF2263"/>
    <w:rsid w:val="00EF263C"/>
    <w:rsid w:val="00EF332B"/>
    <w:rsid w:val="00EF3649"/>
    <w:rsid w:val="00EF42FF"/>
    <w:rsid w:val="00F004B7"/>
    <w:rsid w:val="00F005D5"/>
    <w:rsid w:val="00F013B9"/>
    <w:rsid w:val="00F01B2A"/>
    <w:rsid w:val="00F01B85"/>
    <w:rsid w:val="00F021B1"/>
    <w:rsid w:val="00F04671"/>
    <w:rsid w:val="00F04B20"/>
    <w:rsid w:val="00F05287"/>
    <w:rsid w:val="00F06E6B"/>
    <w:rsid w:val="00F076E1"/>
    <w:rsid w:val="00F07882"/>
    <w:rsid w:val="00F102CA"/>
    <w:rsid w:val="00F1061E"/>
    <w:rsid w:val="00F12155"/>
    <w:rsid w:val="00F12172"/>
    <w:rsid w:val="00F13C92"/>
    <w:rsid w:val="00F1445D"/>
    <w:rsid w:val="00F14BCE"/>
    <w:rsid w:val="00F1664F"/>
    <w:rsid w:val="00F17AFD"/>
    <w:rsid w:val="00F201FD"/>
    <w:rsid w:val="00F20BD2"/>
    <w:rsid w:val="00F22519"/>
    <w:rsid w:val="00F234A8"/>
    <w:rsid w:val="00F25C8B"/>
    <w:rsid w:val="00F2767E"/>
    <w:rsid w:val="00F30526"/>
    <w:rsid w:val="00F31947"/>
    <w:rsid w:val="00F325C7"/>
    <w:rsid w:val="00F33ABC"/>
    <w:rsid w:val="00F3411F"/>
    <w:rsid w:val="00F352C4"/>
    <w:rsid w:val="00F35EB2"/>
    <w:rsid w:val="00F36231"/>
    <w:rsid w:val="00F36754"/>
    <w:rsid w:val="00F374E0"/>
    <w:rsid w:val="00F37E02"/>
    <w:rsid w:val="00F41308"/>
    <w:rsid w:val="00F41625"/>
    <w:rsid w:val="00F426B6"/>
    <w:rsid w:val="00F42A3F"/>
    <w:rsid w:val="00F44C5A"/>
    <w:rsid w:val="00F4619C"/>
    <w:rsid w:val="00F46B8F"/>
    <w:rsid w:val="00F47129"/>
    <w:rsid w:val="00F471C7"/>
    <w:rsid w:val="00F5015A"/>
    <w:rsid w:val="00F50CD2"/>
    <w:rsid w:val="00F50E0A"/>
    <w:rsid w:val="00F521F5"/>
    <w:rsid w:val="00F52A1B"/>
    <w:rsid w:val="00F5357B"/>
    <w:rsid w:val="00F5380E"/>
    <w:rsid w:val="00F53E31"/>
    <w:rsid w:val="00F53EF0"/>
    <w:rsid w:val="00F541D5"/>
    <w:rsid w:val="00F5435D"/>
    <w:rsid w:val="00F55DEC"/>
    <w:rsid w:val="00F608FF"/>
    <w:rsid w:val="00F619C1"/>
    <w:rsid w:val="00F65AFD"/>
    <w:rsid w:val="00F66E82"/>
    <w:rsid w:val="00F67662"/>
    <w:rsid w:val="00F67A02"/>
    <w:rsid w:val="00F67B74"/>
    <w:rsid w:val="00F713CD"/>
    <w:rsid w:val="00F72E27"/>
    <w:rsid w:val="00F73FFB"/>
    <w:rsid w:val="00F7755E"/>
    <w:rsid w:val="00F77746"/>
    <w:rsid w:val="00F77DC9"/>
    <w:rsid w:val="00F805C1"/>
    <w:rsid w:val="00F806F5"/>
    <w:rsid w:val="00F80921"/>
    <w:rsid w:val="00F81CB2"/>
    <w:rsid w:val="00F822DF"/>
    <w:rsid w:val="00F82CAA"/>
    <w:rsid w:val="00F839CA"/>
    <w:rsid w:val="00F85873"/>
    <w:rsid w:val="00F85D2A"/>
    <w:rsid w:val="00F85DFD"/>
    <w:rsid w:val="00F8798E"/>
    <w:rsid w:val="00F90940"/>
    <w:rsid w:val="00F90EF3"/>
    <w:rsid w:val="00F91464"/>
    <w:rsid w:val="00F92A32"/>
    <w:rsid w:val="00F9371E"/>
    <w:rsid w:val="00F94338"/>
    <w:rsid w:val="00F96360"/>
    <w:rsid w:val="00F9783A"/>
    <w:rsid w:val="00FA1773"/>
    <w:rsid w:val="00FA1B69"/>
    <w:rsid w:val="00FA2D7C"/>
    <w:rsid w:val="00FA30B8"/>
    <w:rsid w:val="00FA5E7E"/>
    <w:rsid w:val="00FA61BB"/>
    <w:rsid w:val="00FA741C"/>
    <w:rsid w:val="00FA78DB"/>
    <w:rsid w:val="00FB083A"/>
    <w:rsid w:val="00FB0BE7"/>
    <w:rsid w:val="00FB316D"/>
    <w:rsid w:val="00FB3B5C"/>
    <w:rsid w:val="00FB3C79"/>
    <w:rsid w:val="00FB4007"/>
    <w:rsid w:val="00FB463F"/>
    <w:rsid w:val="00FB4A9D"/>
    <w:rsid w:val="00FB5733"/>
    <w:rsid w:val="00FB5E4E"/>
    <w:rsid w:val="00FC0B36"/>
    <w:rsid w:val="00FC0D7C"/>
    <w:rsid w:val="00FC27AF"/>
    <w:rsid w:val="00FC303C"/>
    <w:rsid w:val="00FC4209"/>
    <w:rsid w:val="00FC4CCF"/>
    <w:rsid w:val="00FC4D69"/>
    <w:rsid w:val="00FC4ED8"/>
    <w:rsid w:val="00FC537C"/>
    <w:rsid w:val="00FC6167"/>
    <w:rsid w:val="00FC64DF"/>
    <w:rsid w:val="00FC6E0A"/>
    <w:rsid w:val="00FC75B5"/>
    <w:rsid w:val="00FD0E33"/>
    <w:rsid w:val="00FD29C6"/>
    <w:rsid w:val="00FD3122"/>
    <w:rsid w:val="00FD34AF"/>
    <w:rsid w:val="00FD3708"/>
    <w:rsid w:val="00FD5254"/>
    <w:rsid w:val="00FD7731"/>
    <w:rsid w:val="00FE089B"/>
    <w:rsid w:val="00FE18C4"/>
    <w:rsid w:val="00FE2DC7"/>
    <w:rsid w:val="00FE304E"/>
    <w:rsid w:val="00FE4963"/>
    <w:rsid w:val="00FE4B7E"/>
    <w:rsid w:val="00FE4C82"/>
    <w:rsid w:val="00FE4E76"/>
    <w:rsid w:val="00FE7863"/>
    <w:rsid w:val="00FF03A9"/>
    <w:rsid w:val="00FF0EAC"/>
    <w:rsid w:val="00FF0EC5"/>
    <w:rsid w:val="00FF1F06"/>
    <w:rsid w:val="00FF3A00"/>
    <w:rsid w:val="00FF421C"/>
    <w:rsid w:val="00FF46F4"/>
    <w:rsid w:val="00FF64A8"/>
    <w:rsid w:val="00FF6FAF"/>
    <w:rsid w:val="00FF7130"/>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A20A"/>
  <w15:chartTrackingRefBased/>
  <w15:docId w15:val="{F259DBEA-D37D-439E-8727-B4D18A26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7D7"/>
    <w:rPr>
      <w:rFonts w:eastAsia="Times New Roman" w:cs="Times New Roman"/>
      <w:szCs w:val="24"/>
      <w:lang w:val="lt-LT"/>
    </w:rPr>
  </w:style>
  <w:style w:type="paragraph" w:styleId="Heading1">
    <w:name w:val="heading 1"/>
    <w:basedOn w:val="Normal"/>
    <w:next w:val="Normal"/>
    <w:link w:val="Heading1Char"/>
    <w:qFormat/>
    <w:rsid w:val="008377D7"/>
    <w:pPr>
      <w:keepNext/>
      <w:outlineLvl w:val="0"/>
    </w:pPr>
  </w:style>
  <w:style w:type="paragraph" w:styleId="Heading3">
    <w:name w:val="heading 3"/>
    <w:basedOn w:val="Normal"/>
    <w:next w:val="Normal"/>
    <w:link w:val="Heading3Char"/>
    <w:qFormat/>
    <w:rsid w:val="008377D7"/>
    <w:pPr>
      <w:keepNext/>
      <w:outlineLvl w:val="2"/>
    </w:pPr>
    <w:rPr>
      <w:b/>
      <w:bCs/>
      <w:caps/>
    </w:rPr>
  </w:style>
  <w:style w:type="paragraph" w:styleId="Heading4">
    <w:name w:val="heading 4"/>
    <w:basedOn w:val="Normal"/>
    <w:next w:val="Normal"/>
    <w:link w:val="Heading4Char"/>
    <w:qFormat/>
    <w:rsid w:val="008377D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7D7"/>
    <w:rPr>
      <w:rFonts w:eastAsia="Times New Roman" w:cs="Times New Roman"/>
      <w:szCs w:val="24"/>
      <w:lang w:val="lt-LT"/>
    </w:rPr>
  </w:style>
  <w:style w:type="character" w:customStyle="1" w:styleId="Heading3Char">
    <w:name w:val="Heading 3 Char"/>
    <w:basedOn w:val="DefaultParagraphFont"/>
    <w:link w:val="Heading3"/>
    <w:rsid w:val="008377D7"/>
    <w:rPr>
      <w:rFonts w:eastAsia="Times New Roman" w:cs="Times New Roman"/>
      <w:b/>
      <w:bCs/>
      <w:caps/>
      <w:szCs w:val="24"/>
      <w:lang w:val="lt-LT"/>
    </w:rPr>
  </w:style>
  <w:style w:type="character" w:customStyle="1" w:styleId="Heading4Char">
    <w:name w:val="Heading 4 Char"/>
    <w:basedOn w:val="DefaultParagraphFont"/>
    <w:link w:val="Heading4"/>
    <w:rsid w:val="008377D7"/>
    <w:rPr>
      <w:rFonts w:eastAsia="Times New Roman" w:cs="Times New Roman"/>
      <w:b/>
      <w:bCs/>
      <w:sz w:val="28"/>
      <w:szCs w:val="28"/>
      <w:lang w:val="lt-LT"/>
    </w:rPr>
  </w:style>
  <w:style w:type="paragraph" w:styleId="Footer">
    <w:name w:val="footer"/>
    <w:basedOn w:val="Normal"/>
    <w:link w:val="FooterChar"/>
    <w:rsid w:val="008377D7"/>
    <w:pPr>
      <w:tabs>
        <w:tab w:val="center" w:pos="4153"/>
        <w:tab w:val="right" w:pos="8306"/>
      </w:tabs>
    </w:pPr>
  </w:style>
  <w:style w:type="character" w:customStyle="1" w:styleId="FooterChar">
    <w:name w:val="Footer Char"/>
    <w:basedOn w:val="DefaultParagraphFont"/>
    <w:link w:val="Footer"/>
    <w:rsid w:val="008377D7"/>
    <w:rPr>
      <w:rFonts w:eastAsia="Times New Roman" w:cs="Times New Roman"/>
      <w:szCs w:val="24"/>
      <w:lang w:val="lt-LT"/>
    </w:rPr>
  </w:style>
  <w:style w:type="paragraph" w:styleId="Header">
    <w:name w:val="header"/>
    <w:basedOn w:val="Normal"/>
    <w:link w:val="HeaderChar"/>
    <w:uiPriority w:val="99"/>
    <w:rsid w:val="008377D7"/>
    <w:pPr>
      <w:tabs>
        <w:tab w:val="center" w:pos="4153"/>
        <w:tab w:val="right" w:pos="8306"/>
      </w:tabs>
    </w:pPr>
  </w:style>
  <w:style w:type="character" w:customStyle="1" w:styleId="HeaderChar">
    <w:name w:val="Header Char"/>
    <w:basedOn w:val="DefaultParagraphFont"/>
    <w:link w:val="Header"/>
    <w:uiPriority w:val="99"/>
    <w:rsid w:val="008377D7"/>
    <w:rPr>
      <w:rFonts w:eastAsia="Times New Roman" w:cs="Times New Roman"/>
      <w:szCs w:val="24"/>
      <w:lang w:val="lt-LT"/>
    </w:rPr>
  </w:style>
  <w:style w:type="paragraph" w:styleId="BodyText2">
    <w:name w:val="Body Text 2"/>
    <w:basedOn w:val="Normal"/>
    <w:link w:val="BodyText2Char"/>
    <w:rsid w:val="008377D7"/>
    <w:rPr>
      <w:b/>
      <w:bCs/>
      <w:caps/>
    </w:rPr>
  </w:style>
  <w:style w:type="character" w:customStyle="1" w:styleId="BodyText2Char">
    <w:name w:val="Body Text 2 Char"/>
    <w:basedOn w:val="DefaultParagraphFont"/>
    <w:link w:val="BodyText2"/>
    <w:rsid w:val="008377D7"/>
    <w:rPr>
      <w:rFonts w:eastAsia="Times New Roman" w:cs="Times New Roman"/>
      <w:b/>
      <w:bCs/>
      <w:caps/>
      <w:szCs w:val="24"/>
      <w:lang w:val="lt-LT"/>
    </w:rPr>
  </w:style>
  <w:style w:type="paragraph" w:styleId="NormalWeb">
    <w:name w:val="Normal (Web)"/>
    <w:basedOn w:val="Normal"/>
    <w:rsid w:val="008377D7"/>
    <w:pPr>
      <w:autoSpaceDE w:val="0"/>
      <w:autoSpaceDN w:val="0"/>
      <w:adjustRightInd w:val="0"/>
      <w:spacing w:before="100" w:after="100"/>
    </w:pPr>
    <w:rPr>
      <w:lang w:val="en-GB"/>
    </w:rPr>
  </w:style>
  <w:style w:type="character" w:styleId="Hyperlink">
    <w:name w:val="Hyperlink"/>
    <w:basedOn w:val="DefaultParagraphFont"/>
    <w:uiPriority w:val="99"/>
    <w:unhideWhenUsed/>
    <w:rsid w:val="00DD3EA9"/>
    <w:rPr>
      <w:color w:val="0563C1" w:themeColor="hyperlink"/>
      <w:u w:val="single"/>
    </w:rPr>
  </w:style>
  <w:style w:type="character" w:styleId="FollowedHyperlink">
    <w:name w:val="FollowedHyperlink"/>
    <w:basedOn w:val="DefaultParagraphFont"/>
    <w:uiPriority w:val="99"/>
    <w:semiHidden/>
    <w:unhideWhenUsed/>
    <w:rsid w:val="001D1C03"/>
    <w:rPr>
      <w:color w:val="954F72" w:themeColor="followedHyperlink"/>
      <w:u w:val="single"/>
    </w:rPr>
  </w:style>
  <w:style w:type="paragraph" w:styleId="BalloonText">
    <w:name w:val="Balloon Text"/>
    <w:basedOn w:val="Normal"/>
    <w:link w:val="BalloonTextChar"/>
    <w:uiPriority w:val="99"/>
    <w:semiHidden/>
    <w:unhideWhenUsed/>
    <w:rsid w:val="001D1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C03"/>
    <w:rPr>
      <w:rFonts w:ascii="Segoe UI" w:eastAsia="Times New Roman" w:hAnsi="Segoe UI" w:cs="Segoe UI"/>
      <w:sz w:val="18"/>
      <w:szCs w:val="18"/>
      <w:lang w:val="lt-LT"/>
    </w:rPr>
  </w:style>
  <w:style w:type="paragraph" w:styleId="ListParagraph">
    <w:name w:val="List Paragraph"/>
    <w:basedOn w:val="Normal"/>
    <w:uiPriority w:val="34"/>
    <w:qFormat/>
    <w:rsid w:val="004D1E55"/>
    <w:pPr>
      <w:ind w:left="720"/>
      <w:contextualSpacing/>
    </w:pPr>
  </w:style>
  <w:style w:type="character" w:styleId="CommentReference">
    <w:name w:val="annotation reference"/>
    <w:basedOn w:val="DefaultParagraphFont"/>
    <w:uiPriority w:val="99"/>
    <w:semiHidden/>
    <w:unhideWhenUsed/>
    <w:rsid w:val="003B22A9"/>
    <w:rPr>
      <w:sz w:val="16"/>
      <w:szCs w:val="16"/>
    </w:rPr>
  </w:style>
  <w:style w:type="paragraph" w:styleId="CommentText">
    <w:name w:val="annotation text"/>
    <w:basedOn w:val="Normal"/>
    <w:link w:val="CommentTextChar"/>
    <w:uiPriority w:val="99"/>
    <w:semiHidden/>
    <w:unhideWhenUsed/>
    <w:rsid w:val="003B22A9"/>
    <w:rPr>
      <w:sz w:val="20"/>
      <w:szCs w:val="20"/>
    </w:rPr>
  </w:style>
  <w:style w:type="character" w:customStyle="1" w:styleId="CommentTextChar">
    <w:name w:val="Comment Text Char"/>
    <w:basedOn w:val="DefaultParagraphFont"/>
    <w:link w:val="CommentText"/>
    <w:uiPriority w:val="99"/>
    <w:semiHidden/>
    <w:rsid w:val="003B22A9"/>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3B22A9"/>
    <w:rPr>
      <w:b/>
      <w:bCs/>
    </w:rPr>
  </w:style>
  <w:style w:type="character" w:customStyle="1" w:styleId="CommentSubjectChar">
    <w:name w:val="Comment Subject Char"/>
    <w:basedOn w:val="CommentTextChar"/>
    <w:link w:val="CommentSubject"/>
    <w:uiPriority w:val="99"/>
    <w:semiHidden/>
    <w:rsid w:val="003B22A9"/>
    <w:rPr>
      <w:rFonts w:eastAsia="Times New Roman" w:cs="Times New Roman"/>
      <w:b/>
      <w:bCs/>
      <w:sz w:val="20"/>
      <w:szCs w:val="20"/>
      <w:lang w:val="lt-LT"/>
    </w:rPr>
  </w:style>
  <w:style w:type="character" w:styleId="PageNumber">
    <w:name w:val="page number"/>
    <w:basedOn w:val="DefaultParagraphFont"/>
    <w:rsid w:val="00BA59ED"/>
  </w:style>
  <w:style w:type="paragraph" w:customStyle="1" w:styleId="BodyText4">
    <w:name w:val="Body Text4"/>
    <w:basedOn w:val="Normal"/>
    <w:rsid w:val="00C06D9E"/>
    <w:pPr>
      <w:suppressAutoHyphens/>
      <w:autoSpaceDE w:val="0"/>
      <w:autoSpaceDN w:val="0"/>
      <w:adjustRightInd w:val="0"/>
      <w:spacing w:line="297" w:lineRule="auto"/>
      <w:ind w:firstLine="312"/>
      <w:jc w:val="both"/>
    </w:pPr>
    <w:rPr>
      <w:color w:val="000000"/>
      <w:sz w:val="20"/>
      <w:szCs w:val="20"/>
      <w:lang w:val="en-US" w:eastAsia="lt-LT"/>
    </w:rPr>
  </w:style>
  <w:style w:type="paragraph" w:styleId="NoSpacing">
    <w:name w:val="No Spacing"/>
    <w:uiPriority w:val="1"/>
    <w:qFormat/>
    <w:rsid w:val="005924F1"/>
    <w:pPr>
      <w:jc w:val="left"/>
    </w:pPr>
    <w:rPr>
      <w:rFonts w:ascii="Calibri" w:eastAsia="Calibri" w:hAnsi="Calibri" w:cs="Times New Roman"/>
      <w:sz w:val="22"/>
      <w:lang w:val="lt-LT"/>
    </w:rPr>
  </w:style>
  <w:style w:type="paragraph" w:customStyle="1" w:styleId="num4Diagrama">
    <w:name w:val="num4 Diagrama"/>
    <w:basedOn w:val="Normal"/>
    <w:rsid w:val="001E4FA8"/>
    <w:pPr>
      <w:tabs>
        <w:tab w:val="num" w:pos="1440"/>
      </w:tabs>
      <w:autoSpaceDE w:val="0"/>
      <w:autoSpaceDN w:val="0"/>
      <w:ind w:left="-436" w:firstLine="1156"/>
      <w:jc w:val="both"/>
    </w:pPr>
    <w:rPr>
      <w:sz w:val="20"/>
      <w:szCs w:val="20"/>
      <w:lang w:val="en-GB"/>
    </w:rPr>
  </w:style>
  <w:style w:type="table" w:styleId="TableGrid">
    <w:name w:val="Table Grid"/>
    <w:basedOn w:val="TableNormal"/>
    <w:rsid w:val="00D7482E"/>
    <w:pPr>
      <w:jc w:val="left"/>
    </w:pPr>
    <w:rPr>
      <w:rFonts w:eastAsia="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10514">
      <w:bodyDiv w:val="1"/>
      <w:marLeft w:val="0"/>
      <w:marRight w:val="0"/>
      <w:marTop w:val="0"/>
      <w:marBottom w:val="0"/>
      <w:divBdr>
        <w:top w:val="none" w:sz="0" w:space="0" w:color="auto"/>
        <w:left w:val="none" w:sz="0" w:space="0" w:color="auto"/>
        <w:bottom w:val="none" w:sz="0" w:space="0" w:color="auto"/>
        <w:right w:val="none" w:sz="0" w:space="0" w:color="auto"/>
      </w:divBdr>
    </w:div>
    <w:div w:id="881870079">
      <w:bodyDiv w:val="1"/>
      <w:marLeft w:val="0"/>
      <w:marRight w:val="0"/>
      <w:marTop w:val="0"/>
      <w:marBottom w:val="0"/>
      <w:divBdr>
        <w:top w:val="none" w:sz="0" w:space="0" w:color="auto"/>
        <w:left w:val="none" w:sz="0" w:space="0" w:color="auto"/>
        <w:bottom w:val="none" w:sz="0" w:space="0" w:color="auto"/>
        <w:right w:val="none" w:sz="0" w:space="0" w:color="auto"/>
      </w:divBdr>
    </w:div>
    <w:div w:id="951404986">
      <w:bodyDiv w:val="1"/>
      <w:marLeft w:val="0"/>
      <w:marRight w:val="0"/>
      <w:marTop w:val="0"/>
      <w:marBottom w:val="0"/>
      <w:divBdr>
        <w:top w:val="none" w:sz="0" w:space="0" w:color="auto"/>
        <w:left w:val="none" w:sz="0" w:space="0" w:color="auto"/>
        <w:bottom w:val="none" w:sz="0" w:space="0" w:color="auto"/>
        <w:right w:val="none" w:sz="0" w:space="0" w:color="auto"/>
      </w:divBdr>
    </w:div>
    <w:div w:id="1048603926">
      <w:bodyDiv w:val="1"/>
      <w:marLeft w:val="0"/>
      <w:marRight w:val="0"/>
      <w:marTop w:val="0"/>
      <w:marBottom w:val="0"/>
      <w:divBdr>
        <w:top w:val="none" w:sz="0" w:space="0" w:color="auto"/>
        <w:left w:val="none" w:sz="0" w:space="0" w:color="auto"/>
        <w:bottom w:val="none" w:sz="0" w:space="0" w:color="auto"/>
        <w:right w:val="none" w:sz="0" w:space="0" w:color="auto"/>
      </w:divBdr>
    </w:div>
    <w:div w:id="1097872559">
      <w:bodyDiv w:val="1"/>
      <w:marLeft w:val="0"/>
      <w:marRight w:val="0"/>
      <w:marTop w:val="0"/>
      <w:marBottom w:val="0"/>
      <w:divBdr>
        <w:top w:val="none" w:sz="0" w:space="0" w:color="auto"/>
        <w:left w:val="none" w:sz="0" w:space="0" w:color="auto"/>
        <w:bottom w:val="none" w:sz="0" w:space="0" w:color="auto"/>
        <w:right w:val="none" w:sz="0" w:space="0" w:color="auto"/>
      </w:divBdr>
    </w:div>
    <w:div w:id="1219510958">
      <w:bodyDiv w:val="1"/>
      <w:marLeft w:val="0"/>
      <w:marRight w:val="0"/>
      <w:marTop w:val="0"/>
      <w:marBottom w:val="0"/>
      <w:divBdr>
        <w:top w:val="none" w:sz="0" w:space="0" w:color="auto"/>
        <w:left w:val="none" w:sz="0" w:space="0" w:color="auto"/>
        <w:bottom w:val="none" w:sz="0" w:space="0" w:color="auto"/>
        <w:right w:val="none" w:sz="0" w:space="0" w:color="auto"/>
      </w:divBdr>
    </w:div>
    <w:div w:id="1221133820">
      <w:bodyDiv w:val="1"/>
      <w:marLeft w:val="0"/>
      <w:marRight w:val="0"/>
      <w:marTop w:val="0"/>
      <w:marBottom w:val="0"/>
      <w:divBdr>
        <w:top w:val="none" w:sz="0" w:space="0" w:color="auto"/>
        <w:left w:val="none" w:sz="0" w:space="0" w:color="auto"/>
        <w:bottom w:val="none" w:sz="0" w:space="0" w:color="auto"/>
        <w:right w:val="none" w:sz="0" w:space="0" w:color="auto"/>
      </w:divBdr>
    </w:div>
    <w:div w:id="1526214101">
      <w:bodyDiv w:val="1"/>
      <w:marLeft w:val="0"/>
      <w:marRight w:val="0"/>
      <w:marTop w:val="0"/>
      <w:marBottom w:val="0"/>
      <w:divBdr>
        <w:top w:val="none" w:sz="0" w:space="0" w:color="auto"/>
        <w:left w:val="none" w:sz="0" w:space="0" w:color="auto"/>
        <w:bottom w:val="none" w:sz="0" w:space="0" w:color="auto"/>
        <w:right w:val="none" w:sz="0" w:space="0" w:color="auto"/>
      </w:divBdr>
    </w:div>
    <w:div w:id="1532453761">
      <w:bodyDiv w:val="1"/>
      <w:marLeft w:val="0"/>
      <w:marRight w:val="0"/>
      <w:marTop w:val="0"/>
      <w:marBottom w:val="0"/>
      <w:divBdr>
        <w:top w:val="none" w:sz="0" w:space="0" w:color="auto"/>
        <w:left w:val="none" w:sz="0" w:space="0" w:color="auto"/>
        <w:bottom w:val="none" w:sz="0" w:space="0" w:color="auto"/>
        <w:right w:val="none" w:sz="0" w:space="0" w:color="auto"/>
      </w:divBdr>
    </w:div>
    <w:div w:id="1719812884">
      <w:bodyDiv w:val="1"/>
      <w:marLeft w:val="0"/>
      <w:marRight w:val="0"/>
      <w:marTop w:val="0"/>
      <w:marBottom w:val="0"/>
      <w:divBdr>
        <w:top w:val="none" w:sz="0" w:space="0" w:color="auto"/>
        <w:left w:val="none" w:sz="0" w:space="0" w:color="auto"/>
        <w:bottom w:val="none" w:sz="0" w:space="0" w:color="auto"/>
        <w:right w:val="none" w:sz="0" w:space="0" w:color="auto"/>
      </w:divBdr>
    </w:div>
    <w:div w:id="1767725114">
      <w:bodyDiv w:val="1"/>
      <w:marLeft w:val="0"/>
      <w:marRight w:val="0"/>
      <w:marTop w:val="0"/>
      <w:marBottom w:val="0"/>
      <w:divBdr>
        <w:top w:val="none" w:sz="0" w:space="0" w:color="auto"/>
        <w:left w:val="none" w:sz="0" w:space="0" w:color="auto"/>
        <w:bottom w:val="none" w:sz="0" w:space="0" w:color="auto"/>
        <w:right w:val="none" w:sz="0" w:space="0" w:color="auto"/>
      </w:divBdr>
      <w:divsChild>
        <w:div w:id="809174279">
          <w:marLeft w:val="0"/>
          <w:marRight w:val="0"/>
          <w:marTop w:val="0"/>
          <w:marBottom w:val="0"/>
          <w:divBdr>
            <w:top w:val="none" w:sz="0" w:space="0" w:color="auto"/>
            <w:left w:val="none" w:sz="0" w:space="0" w:color="auto"/>
            <w:bottom w:val="none" w:sz="0" w:space="0" w:color="auto"/>
            <w:right w:val="none" w:sz="0" w:space="0" w:color="auto"/>
          </w:divBdr>
        </w:div>
        <w:div w:id="1891645118">
          <w:marLeft w:val="0"/>
          <w:marRight w:val="0"/>
          <w:marTop w:val="0"/>
          <w:marBottom w:val="0"/>
          <w:divBdr>
            <w:top w:val="none" w:sz="0" w:space="0" w:color="auto"/>
            <w:left w:val="none" w:sz="0" w:space="0" w:color="auto"/>
            <w:bottom w:val="none" w:sz="0" w:space="0" w:color="auto"/>
            <w:right w:val="none" w:sz="0" w:space="0" w:color="auto"/>
          </w:divBdr>
        </w:div>
        <w:div w:id="1052077804">
          <w:marLeft w:val="0"/>
          <w:marRight w:val="0"/>
          <w:marTop w:val="0"/>
          <w:marBottom w:val="0"/>
          <w:divBdr>
            <w:top w:val="none" w:sz="0" w:space="0" w:color="auto"/>
            <w:left w:val="none" w:sz="0" w:space="0" w:color="auto"/>
            <w:bottom w:val="none" w:sz="0" w:space="0" w:color="auto"/>
            <w:right w:val="none" w:sz="0" w:space="0" w:color="auto"/>
          </w:divBdr>
        </w:div>
        <w:div w:id="1806583764">
          <w:marLeft w:val="0"/>
          <w:marRight w:val="0"/>
          <w:marTop w:val="0"/>
          <w:marBottom w:val="0"/>
          <w:divBdr>
            <w:top w:val="none" w:sz="0" w:space="0" w:color="auto"/>
            <w:left w:val="none" w:sz="0" w:space="0" w:color="auto"/>
            <w:bottom w:val="none" w:sz="0" w:space="0" w:color="auto"/>
            <w:right w:val="none" w:sz="0" w:space="0" w:color="auto"/>
          </w:divBdr>
        </w:div>
        <w:div w:id="815492182">
          <w:marLeft w:val="0"/>
          <w:marRight w:val="0"/>
          <w:marTop w:val="0"/>
          <w:marBottom w:val="0"/>
          <w:divBdr>
            <w:top w:val="none" w:sz="0" w:space="0" w:color="auto"/>
            <w:left w:val="none" w:sz="0" w:space="0" w:color="auto"/>
            <w:bottom w:val="none" w:sz="0" w:space="0" w:color="auto"/>
            <w:right w:val="none" w:sz="0" w:space="0" w:color="auto"/>
          </w:divBdr>
        </w:div>
        <w:div w:id="1234009471">
          <w:marLeft w:val="0"/>
          <w:marRight w:val="0"/>
          <w:marTop w:val="0"/>
          <w:marBottom w:val="0"/>
          <w:divBdr>
            <w:top w:val="none" w:sz="0" w:space="0" w:color="auto"/>
            <w:left w:val="none" w:sz="0" w:space="0" w:color="auto"/>
            <w:bottom w:val="none" w:sz="0" w:space="0" w:color="auto"/>
            <w:right w:val="none" w:sz="0" w:space="0" w:color="auto"/>
          </w:divBdr>
        </w:div>
        <w:div w:id="793907029">
          <w:marLeft w:val="0"/>
          <w:marRight w:val="0"/>
          <w:marTop w:val="0"/>
          <w:marBottom w:val="0"/>
          <w:divBdr>
            <w:top w:val="none" w:sz="0" w:space="0" w:color="auto"/>
            <w:left w:val="none" w:sz="0" w:space="0" w:color="auto"/>
            <w:bottom w:val="none" w:sz="0" w:space="0" w:color="auto"/>
            <w:right w:val="none" w:sz="0" w:space="0" w:color="auto"/>
          </w:divBdr>
        </w:div>
        <w:div w:id="1147087150">
          <w:marLeft w:val="0"/>
          <w:marRight w:val="0"/>
          <w:marTop w:val="0"/>
          <w:marBottom w:val="0"/>
          <w:divBdr>
            <w:top w:val="none" w:sz="0" w:space="0" w:color="auto"/>
            <w:left w:val="none" w:sz="0" w:space="0" w:color="auto"/>
            <w:bottom w:val="none" w:sz="0" w:space="0" w:color="auto"/>
            <w:right w:val="none" w:sz="0" w:space="0" w:color="auto"/>
          </w:divBdr>
        </w:div>
        <w:div w:id="1594896110">
          <w:marLeft w:val="0"/>
          <w:marRight w:val="0"/>
          <w:marTop w:val="0"/>
          <w:marBottom w:val="0"/>
          <w:divBdr>
            <w:top w:val="none" w:sz="0" w:space="0" w:color="auto"/>
            <w:left w:val="none" w:sz="0" w:space="0" w:color="auto"/>
            <w:bottom w:val="none" w:sz="0" w:space="0" w:color="auto"/>
            <w:right w:val="none" w:sz="0" w:space="0" w:color="auto"/>
          </w:divBdr>
        </w:div>
        <w:div w:id="103232965">
          <w:marLeft w:val="0"/>
          <w:marRight w:val="0"/>
          <w:marTop w:val="0"/>
          <w:marBottom w:val="0"/>
          <w:divBdr>
            <w:top w:val="none" w:sz="0" w:space="0" w:color="auto"/>
            <w:left w:val="none" w:sz="0" w:space="0" w:color="auto"/>
            <w:bottom w:val="none" w:sz="0" w:space="0" w:color="auto"/>
            <w:right w:val="none" w:sz="0" w:space="0" w:color="auto"/>
          </w:divBdr>
        </w:div>
      </w:divsChild>
    </w:div>
    <w:div w:id="1802307508">
      <w:bodyDiv w:val="1"/>
      <w:marLeft w:val="0"/>
      <w:marRight w:val="0"/>
      <w:marTop w:val="0"/>
      <w:marBottom w:val="0"/>
      <w:divBdr>
        <w:top w:val="none" w:sz="0" w:space="0" w:color="auto"/>
        <w:left w:val="none" w:sz="0" w:space="0" w:color="auto"/>
        <w:bottom w:val="none" w:sz="0" w:space="0" w:color="auto"/>
        <w:right w:val="none" w:sz="0" w:space="0" w:color="auto"/>
      </w:divBdr>
    </w:div>
    <w:div w:id="2009943625">
      <w:bodyDiv w:val="1"/>
      <w:marLeft w:val="0"/>
      <w:marRight w:val="0"/>
      <w:marTop w:val="0"/>
      <w:marBottom w:val="0"/>
      <w:divBdr>
        <w:top w:val="none" w:sz="0" w:space="0" w:color="auto"/>
        <w:left w:val="none" w:sz="0" w:space="0" w:color="auto"/>
        <w:bottom w:val="none" w:sz="0" w:space="0" w:color="auto"/>
        <w:right w:val="none" w:sz="0" w:space="0" w:color="auto"/>
      </w:divBdr>
    </w:div>
    <w:div w:id="2012416291">
      <w:bodyDiv w:val="1"/>
      <w:marLeft w:val="0"/>
      <w:marRight w:val="0"/>
      <w:marTop w:val="0"/>
      <w:marBottom w:val="0"/>
      <w:divBdr>
        <w:top w:val="none" w:sz="0" w:space="0" w:color="auto"/>
        <w:left w:val="none" w:sz="0" w:space="0" w:color="auto"/>
        <w:bottom w:val="none" w:sz="0" w:space="0" w:color="auto"/>
        <w:right w:val="none" w:sz="0" w:space="0" w:color="auto"/>
      </w:divBdr>
    </w:div>
    <w:div w:id="2071269392">
      <w:bodyDiv w:val="1"/>
      <w:marLeft w:val="0"/>
      <w:marRight w:val="0"/>
      <w:marTop w:val="0"/>
      <w:marBottom w:val="0"/>
      <w:divBdr>
        <w:top w:val="none" w:sz="0" w:space="0" w:color="auto"/>
        <w:left w:val="none" w:sz="0" w:space="0" w:color="auto"/>
        <w:bottom w:val="none" w:sz="0" w:space="0" w:color="auto"/>
        <w:right w:val="none" w:sz="0" w:space="0" w:color="auto"/>
      </w:divBdr>
    </w:div>
    <w:div w:id="2137134640">
      <w:bodyDiv w:val="1"/>
      <w:marLeft w:val="0"/>
      <w:marRight w:val="0"/>
      <w:marTop w:val="0"/>
      <w:marBottom w:val="0"/>
      <w:divBdr>
        <w:top w:val="none" w:sz="0" w:space="0" w:color="auto"/>
        <w:left w:val="none" w:sz="0" w:space="0" w:color="auto"/>
        <w:bottom w:val="none" w:sz="0" w:space="0" w:color="auto"/>
        <w:right w:val="none" w:sz="0" w:space="0" w:color="auto"/>
      </w:divBdr>
      <w:divsChild>
        <w:div w:id="397871900">
          <w:marLeft w:val="0"/>
          <w:marRight w:val="0"/>
          <w:marTop w:val="0"/>
          <w:marBottom w:val="0"/>
          <w:divBdr>
            <w:top w:val="none" w:sz="0" w:space="0" w:color="auto"/>
            <w:left w:val="none" w:sz="0" w:space="0" w:color="auto"/>
            <w:bottom w:val="none" w:sz="0" w:space="0" w:color="auto"/>
            <w:right w:val="none" w:sz="0" w:space="0" w:color="auto"/>
          </w:divBdr>
        </w:div>
        <w:div w:id="1279722723">
          <w:marLeft w:val="0"/>
          <w:marRight w:val="0"/>
          <w:marTop w:val="0"/>
          <w:marBottom w:val="0"/>
          <w:divBdr>
            <w:top w:val="none" w:sz="0" w:space="0" w:color="auto"/>
            <w:left w:val="none" w:sz="0" w:space="0" w:color="auto"/>
            <w:bottom w:val="none" w:sz="0" w:space="0" w:color="auto"/>
            <w:right w:val="none" w:sz="0" w:space="0" w:color="auto"/>
          </w:divBdr>
        </w:div>
        <w:div w:id="203449972">
          <w:marLeft w:val="0"/>
          <w:marRight w:val="0"/>
          <w:marTop w:val="0"/>
          <w:marBottom w:val="0"/>
          <w:divBdr>
            <w:top w:val="none" w:sz="0" w:space="0" w:color="auto"/>
            <w:left w:val="none" w:sz="0" w:space="0" w:color="auto"/>
            <w:bottom w:val="none" w:sz="0" w:space="0" w:color="auto"/>
            <w:right w:val="none" w:sz="0" w:space="0" w:color="auto"/>
          </w:divBdr>
        </w:div>
        <w:div w:id="565070666">
          <w:marLeft w:val="0"/>
          <w:marRight w:val="0"/>
          <w:marTop w:val="0"/>
          <w:marBottom w:val="0"/>
          <w:divBdr>
            <w:top w:val="none" w:sz="0" w:space="0" w:color="auto"/>
            <w:left w:val="none" w:sz="0" w:space="0" w:color="auto"/>
            <w:bottom w:val="none" w:sz="0" w:space="0" w:color="auto"/>
            <w:right w:val="none" w:sz="0" w:space="0" w:color="auto"/>
          </w:divBdr>
        </w:div>
        <w:div w:id="2130708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nma.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3%20priedas%20Islaidu%20tinkamumo%20vertinimo%20tvarka.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13%20priedas%20Islaidu%20tinkamumo%20vertinimo%20tvarka.docx" TargetMode="External"/><Relationship Id="rId4" Type="http://schemas.openxmlformats.org/officeDocument/2006/relationships/settings" Target="settings.xml"/><Relationship Id="rId9" Type="http://schemas.openxmlformats.org/officeDocument/2006/relationships/hyperlink" Target="http://www.bankrotodep.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0A50AE6-D0C6-4B1D-A0B6-ADBB27C1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2881</TotalTime>
  <Pages>28</Pages>
  <Words>69260</Words>
  <Characters>39479</Characters>
  <Application>Microsoft Office Word</Application>
  <DocSecurity>0</DocSecurity>
  <Lines>328</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Inga Žukauskaitė</cp:lastModifiedBy>
  <cp:revision>2893</cp:revision>
  <cp:lastPrinted>2016-12-12T12:17:00Z</cp:lastPrinted>
  <dcterms:created xsi:type="dcterms:W3CDTF">2016-11-25T11:32:00Z</dcterms:created>
  <dcterms:modified xsi:type="dcterms:W3CDTF">2017-06-22T12:31:00Z</dcterms:modified>
</cp:coreProperties>
</file>