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F558B4" w:rsidRPr="00D8648C" w:rsidRDefault="00F558B4" w:rsidP="00F558B4">
      <w:pPr>
        <w:spacing w:after="0" w:line="240" w:lineRule="auto"/>
        <w:ind w:left="5102"/>
        <w:rPr>
          <w:rFonts w:ascii="Times New Roman" w:eastAsia="Times New Roman" w:hAnsi="Times New Roman" w:cs="Times New Roman"/>
        </w:rPr>
      </w:pPr>
      <w:r w:rsidRPr="00D8648C">
        <w:rPr>
          <w:rFonts w:ascii="Times New Roman" w:eastAsia="Times New Roman" w:hAnsi="Times New Roman" w:cs="Times New Roman"/>
        </w:rPr>
        <w:t xml:space="preserve">Vietos plėtros strategijų, įgyvendinamų </w:t>
      </w:r>
    </w:p>
    <w:p w:rsidR="00F558B4" w:rsidRPr="00D8648C" w:rsidRDefault="00F558B4" w:rsidP="00F558B4">
      <w:pPr>
        <w:spacing w:after="0" w:line="240" w:lineRule="auto"/>
        <w:ind w:left="5102"/>
        <w:rPr>
          <w:rFonts w:ascii="Times New Roman" w:eastAsia="Times New Roman" w:hAnsi="Times New Roman" w:cs="Times New Roman"/>
        </w:rPr>
      </w:pPr>
      <w:r w:rsidRPr="00D8648C">
        <w:rPr>
          <w:rFonts w:ascii="Times New Roman" w:eastAsia="Times New Roman" w:hAnsi="Times New Roman" w:cs="Times New Roman"/>
        </w:rPr>
        <w:t xml:space="preserve">bendruomenių inicijuotos vietos plėtros būdu, </w:t>
      </w:r>
    </w:p>
    <w:p w:rsidR="00F558B4" w:rsidRPr="00D8648C" w:rsidRDefault="00F558B4" w:rsidP="00F558B4">
      <w:pPr>
        <w:spacing w:after="0" w:line="240" w:lineRule="auto"/>
        <w:ind w:left="5102"/>
        <w:rPr>
          <w:rFonts w:ascii="Times New Roman" w:eastAsia="Times New Roman" w:hAnsi="Times New Roman" w:cs="Times New Roman"/>
        </w:rPr>
      </w:pPr>
      <w:r w:rsidRPr="00D8648C">
        <w:rPr>
          <w:rFonts w:ascii="Times New Roman" w:eastAsia="Times New Roman" w:hAnsi="Times New Roman" w:cs="Times New Roman"/>
          <w:bCs/>
        </w:rPr>
        <w:t>administravimo</w:t>
      </w:r>
      <w:r w:rsidRPr="00D8648C">
        <w:rPr>
          <w:rFonts w:ascii="Times New Roman" w:eastAsia="Times New Roman" w:hAnsi="Times New Roman" w:cs="Times New Roman"/>
        </w:rPr>
        <w:t xml:space="preserve"> taisyklių</w:t>
      </w:r>
    </w:p>
    <w:p w:rsidR="00F558B4" w:rsidRPr="00D8648C" w:rsidRDefault="00F558B4" w:rsidP="00F558B4">
      <w:pPr>
        <w:spacing w:after="0" w:line="240" w:lineRule="auto"/>
        <w:ind w:left="5102"/>
        <w:rPr>
          <w:rFonts w:ascii="Times New Roman" w:eastAsia="Times New Roman" w:hAnsi="Times New Roman" w:cs="Times New Roman"/>
          <w:b/>
        </w:rPr>
      </w:pPr>
      <w:r w:rsidRPr="00D8648C">
        <w:rPr>
          <w:rFonts w:ascii="Times New Roman" w:eastAsia="Times New Roman" w:hAnsi="Times New Roman" w:cs="Times New Roman"/>
        </w:rPr>
        <w:t>5 priedas</w:t>
      </w:r>
    </w:p>
    <w:p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8648C">
        <w:rPr>
          <w:rFonts w:ascii="Times New Roman" w:eastAsia="Times New Roman" w:hAnsi="Times New Roman" w:cs="Times New Roman"/>
          <w:b/>
        </w:rPr>
        <w:t>(Inicijuojamo VPS keitimo pagrindimo forma)</w:t>
      </w:r>
    </w:p>
    <w:p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68"/>
        <w:gridCol w:w="568"/>
        <w:gridCol w:w="710"/>
        <w:gridCol w:w="641"/>
        <w:gridCol w:w="485"/>
        <w:gridCol w:w="482"/>
        <w:gridCol w:w="481"/>
        <w:gridCol w:w="485"/>
        <w:gridCol w:w="482"/>
        <w:gridCol w:w="482"/>
      </w:tblGrid>
      <w:tr w:rsidR="00F558B4" w:rsidRPr="00D8648C" w:rsidTr="00C27AF3">
        <w:tc>
          <w:tcPr>
            <w:tcW w:w="9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Nacionalinės mokėjimo agentūros prie Žemės ūkio ministerijos (toliau – Agentūra) žymos apie VPS keitimą</w:t>
            </w:r>
          </w:p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Šią formos dalį pildo Agentūra </w:t>
            </w:r>
            <w:r w:rsidRPr="00D8648C">
              <w:rPr>
                <w:rFonts w:ascii="Times New Roman" w:eastAsia="Times New Roman" w:hAnsi="Times New Roman" w:cs="Times New Roman"/>
                <w:i/>
                <w:vertAlign w:val="superscript"/>
              </w:rPr>
              <w:footnoteReference w:id="1"/>
            </w:r>
            <w:r w:rsidRPr="00D8648C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F558B4" w:rsidRPr="00D8648C" w:rsidTr="00C27AF3">
        <w:tc>
          <w:tcPr>
            <w:tcW w:w="9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58B4" w:rsidRPr="00D8648C" w:rsidTr="00C27AF3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Inicijuoto VPS keitimo pateikimo būdas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:rsidTr="00C27AF3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- el. būdu per ŽŪMIS</w:t>
            </w:r>
          </w:p>
        </w:tc>
      </w:tr>
      <w:tr w:rsidR="00F558B4" w:rsidRPr="00D8648C" w:rsidTr="00C27AF3">
        <w:trPr>
          <w:trHeight w:val="60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VPS keitimo iniciatorius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:rsidTr="00C27AF3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- VPS vykdytoja</w:t>
            </w:r>
          </w:p>
        </w:tc>
      </w:tr>
      <w:tr w:rsidR="00F558B4" w:rsidRPr="00D8648C" w:rsidTr="00C27AF3">
        <w:trPr>
          <w:trHeight w:val="5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:rsidTr="00C27AF3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- Agentūra</w:t>
            </w:r>
          </w:p>
        </w:tc>
      </w:tr>
      <w:tr w:rsidR="00F558B4" w:rsidRPr="00D8648C" w:rsidTr="00C27AF3">
        <w:trPr>
          <w:trHeight w:val="56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:rsidTr="00C27AF3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- Ministerija </w:t>
            </w:r>
          </w:p>
        </w:tc>
      </w:tr>
      <w:tr w:rsidR="00F558B4" w:rsidRPr="00D8648C" w:rsidTr="00C27AF3">
        <w:trPr>
          <w:trHeight w:val="54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VPS keitimo mastas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:rsidTr="00C27AF3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- inicijuojamas vienos patvirtintos VPS keitimas</w:t>
            </w:r>
          </w:p>
        </w:tc>
      </w:tr>
      <w:tr w:rsidR="00F558B4" w:rsidRPr="00D8648C" w:rsidTr="00C27AF3">
        <w:trPr>
          <w:trHeight w:val="54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:rsidTr="00C27AF3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- inicijuojamas kelių patvirtintų VPS keitimas:</w:t>
            </w:r>
          </w:p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>įrašykite VPS vykdytojų pavadinimus, kurių keitimas inicijuojamas</w:t>
            </w:r>
            <w:r w:rsidRPr="00D864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558B4" w:rsidRPr="00D8648C" w:rsidTr="00C27AF3">
        <w:trPr>
          <w:trHeight w:val="54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:rsidTr="00C27AF3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- inicijuojamas visų patvirtintų VPS keitimas</w:t>
            </w:r>
          </w:p>
        </w:tc>
      </w:tr>
      <w:tr w:rsidR="00F558B4" w:rsidRPr="00D8648C" w:rsidTr="00C27AF3">
        <w:trPr>
          <w:trHeight w:val="7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Inicijuotą VPS keitimą pateikė ir pasirašė tinkamai įgaliotas asmuo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F558B4" w:rsidRPr="00D8648C" w:rsidTr="00C27AF3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B4" w:rsidRPr="00D8648C" w:rsidRDefault="00F558B4" w:rsidP="00F558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- pateikta ir pasirašyta VPS vykdytojos vadovo arba jo įgalioto asmens </w:t>
            </w:r>
          </w:p>
        </w:tc>
      </w:tr>
      <w:tr w:rsidR="00F558B4" w:rsidRPr="00D8648C" w:rsidTr="00C27AF3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Inicijuoto VPS keitimo gavimo ir registracijos Agentūroje data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D8648C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D8648C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558B4" w:rsidRPr="00D8648C" w:rsidTr="00C27A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Inicijuoto VPS keitimo registracijos Agentūroje numeris</w:t>
            </w:r>
          </w:p>
        </w:tc>
        <w:tc>
          <w:tcPr>
            <w:tcW w:w="5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58B4" w:rsidRPr="00D8648C" w:rsidTr="00C27A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Inicijuotą VPS keitimą</w:t>
            </w:r>
            <w:r w:rsidRPr="00D864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8648C">
              <w:rPr>
                <w:rFonts w:ascii="Times New Roman" w:eastAsia="Times New Roman" w:hAnsi="Times New Roman" w:cs="Times New Roman"/>
              </w:rPr>
              <w:t>užregistravęs Agentūros padalinys</w:t>
            </w:r>
          </w:p>
        </w:tc>
        <w:tc>
          <w:tcPr>
            <w:tcW w:w="5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D8648C">
        <w:rPr>
          <w:rFonts w:ascii="Times New Roman" w:eastAsia="Times New Roman" w:hAnsi="Times New Roman" w:cs="Times New Roman"/>
          <w:b/>
          <w:lang w:eastAsia="lt-LT"/>
        </w:rPr>
        <w:t>INICIJUOJAMAS VPS KEITIMAS</w:t>
      </w:r>
    </w:p>
    <w:p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2"/>
        <w:gridCol w:w="5905"/>
      </w:tblGrid>
      <w:tr w:rsidR="00F558B4" w:rsidRPr="00D8648C" w:rsidTr="00C27AF3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D8648C">
              <w:rPr>
                <w:rFonts w:ascii="Times New Roman" w:eastAsia="Times New Roman" w:hAnsi="Times New Roman" w:cs="Times New Roman"/>
                <w:b/>
                <w:lang w:eastAsia="lt-LT"/>
              </w:rPr>
              <w:t>BENDROJI INFORMACIJA</w:t>
            </w:r>
          </w:p>
        </w:tc>
      </w:tr>
      <w:tr w:rsidR="00F558B4" w:rsidRPr="00D8648C" w:rsidTr="00C27AF3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VPS vykdytojos (-ų) pavadinimas</w:t>
            </w: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8648C">
              <w:rPr>
                <w:rFonts w:ascii="Times New Roman" w:eastAsia="Times New Roman" w:hAnsi="Times New Roman" w:cs="Times New Roman"/>
              </w:rPr>
              <w:t>(-ai)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>Įrašykite tikslų VPS vykdytojos pavadinimą, atitinkantį VĮ Registrų centro Juridinių asmenų registre esančią informaciją.</w:t>
            </w:r>
          </w:p>
        </w:tc>
      </w:tr>
    </w:tbl>
    <w:p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F558B4" w:rsidRPr="00D8648C" w:rsidRDefault="00F558B4" w:rsidP="00F55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7240"/>
        <w:gridCol w:w="1704"/>
      </w:tblGrid>
      <w:tr w:rsidR="00F558B4" w:rsidRPr="00D8648C" w:rsidTr="00F558B4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 xml:space="preserve">INICIJUOJAMI VPS KEITIMAI </w:t>
            </w:r>
          </w:p>
        </w:tc>
      </w:tr>
      <w:tr w:rsidR="00F558B4" w:rsidRPr="00D8648C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VPS TURINYS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Siūloma keisti VPS dalis</w:t>
            </w:r>
          </w:p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>Pažymėkite ženklu „X“, kurią (-ias) VPS dalį (-is) siūloma keisti</w:t>
            </w:r>
          </w:p>
        </w:tc>
      </w:tr>
      <w:tr w:rsidR="00F558B4" w:rsidRPr="00D8648C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</w:tr>
      <w:tr w:rsidR="00F558B4" w:rsidRPr="00D8648C" w:rsidTr="00F558B4">
        <w:trPr>
          <w:trHeight w:val="276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I DALIS. KAS MES: ESAMA SITUACIJA IR MŪSŲ SIEKIAI </w:t>
            </w:r>
          </w:p>
        </w:tc>
      </w:tr>
      <w:tr w:rsidR="00F558B4" w:rsidRPr="00D8648C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VVG vertybės, VVG teritorijos vizija iki 2023 m. ir VVG misija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VVG teritorijos socialinės, ekonominės bei aplinkos situacijos ir gyventojų poreikių analizė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VVG teritorijos stiprybės, silpnybės, galimybės ir grėsmės (SSGG)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VVG teritorijos plėtros poreikių nustatymas prioritetine tvarka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:rsidTr="00F558B4">
        <w:trPr>
          <w:trHeight w:val="276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II DALIS. KOKIE MŪSŲ PRIORITETAI IR TIKSLAI?</w:t>
            </w:r>
          </w:p>
        </w:tc>
      </w:tr>
      <w:tr w:rsidR="00F558B4" w:rsidRPr="00D8648C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VPS prioritetai, priemonės ir veiklos sritys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VPS prioritetų, priemonių ir veiklos sričių sąsaja su ESIF teminiais tikslais, EŽŪFKP prioritetais bei tikslinėmis sritimis </w:t>
            </w:r>
            <w:r w:rsidRPr="00D8648C">
              <w:rPr>
                <w:rFonts w:ascii="Times New Roman" w:eastAsia="Times New Roman" w:hAnsi="Times New Roman" w:cs="Times New Roman"/>
                <w:i/>
              </w:rPr>
              <w:t>(kaimo vietovių VPS atveju)</w:t>
            </w:r>
            <w:r w:rsidRPr="00D864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b/>
                <w:i/>
              </w:rPr>
              <w:t xml:space="preserve">arba </w:t>
            </w:r>
          </w:p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VPS prioritetų, priemonių ir veiklos sričių sąsaja su ESIF teminiais tikslais, EŽŪFKP prioritetais bei tikslinėmis sritimis, EJRŽF konkrečiais tikslais ir uždaviniais </w:t>
            </w: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(dvisektorių VPS atveju) </w:t>
            </w:r>
          </w:p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>Priklausomai nuo VPS rūšies nereikalingos dalies pavadinimą išbraukite.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VPS sąsaja su VVG teritorijos strateginiais dokumentais ir Europos Sąjungos Baltijos jūros regiono strategija (ESBJRS)</w:t>
            </w: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 (kaimo vietovių VPS atveju)</w:t>
            </w:r>
          </w:p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b/>
                <w:i/>
              </w:rPr>
              <w:t>arba</w:t>
            </w:r>
          </w:p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VPS sąsaja su VVG teritorijos strateginiais dokumentais, Europos Sąjungos Baltijos jūros regiono strategija (ESBJRS), Lietuvos akvakultūros sektoriaus plėtros 2014–2020 m. planu </w:t>
            </w: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(dvisektorių VPS atveju) </w:t>
            </w:r>
          </w:p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>Priklausomai nuo VPS rūšies nereikalingos dalies pavadinimą išbraukite.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:rsidTr="00F558B4">
        <w:trPr>
          <w:trHeight w:val="276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III DALIS. KAIP PASIEKSIME UŽSIBRĖŽTUS TIKSLUS?</w:t>
            </w:r>
          </w:p>
        </w:tc>
      </w:tr>
      <w:tr w:rsidR="00F558B4" w:rsidRPr="00D8648C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LEADER</w:t>
            </w: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8648C">
              <w:rPr>
                <w:rFonts w:ascii="Times New Roman" w:eastAsia="Times New Roman" w:hAnsi="Times New Roman" w:cs="Times New Roman"/>
              </w:rPr>
              <w:t>metodo principų bei horizontaliųjų principų ir prioritetų įgyvendinimas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1.9.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VPS priemonių ir veiklos sričių aprašymas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VPS įgyvendinimo veiksmų planas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1.11.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VPS finansinis planas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1.12.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VPS įgyvendinimo rodikliai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1.13.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VPS įgyvendinimo vidaus stebėsena ir valdymas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558B4" w:rsidRPr="00D8648C" w:rsidRDefault="00F558B4" w:rsidP="00F55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440"/>
        <w:gridCol w:w="561"/>
        <w:gridCol w:w="998"/>
        <w:gridCol w:w="703"/>
        <w:gridCol w:w="715"/>
        <w:gridCol w:w="563"/>
        <w:gridCol w:w="2269"/>
        <w:gridCol w:w="711"/>
      </w:tblGrid>
      <w:tr w:rsidR="00F558B4" w:rsidRPr="00D8648C" w:rsidTr="001403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lang w:eastAsia="lt-LT"/>
              </w:rPr>
              <w:br w:type="page"/>
            </w:r>
            <w:r w:rsidRPr="00D8648C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INICIJUOJAMI VPS KEITIMAI IR PAGRINDIMAS</w:t>
            </w:r>
          </w:p>
        </w:tc>
      </w:tr>
      <w:tr w:rsidR="00F558B4" w:rsidRPr="00D8648C" w:rsidTr="0014030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8B4" w:rsidRPr="00D8648C" w:rsidDel="00C85595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Priežastys ir (arba) įgyvendinimo problemos, kuriomis pagrindžiamas pakeitimas</w:t>
            </w:r>
          </w:p>
        </w:tc>
      </w:tr>
      <w:tr w:rsidR="00F558B4" w:rsidRPr="00D8648C" w:rsidTr="0014030E">
        <w:trPr>
          <w:trHeight w:val="115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>Pateikite trumpą, argumentuotą ir pagrįsta informaciją apie konkretų VPS keitimą, aiškiai nurodydami</w:t>
            </w:r>
            <w:r w:rsidR="00560324">
              <w:rPr>
                <w:rFonts w:ascii="Times New Roman" w:eastAsia="Times New Roman" w:hAnsi="Times New Roman" w:cs="Times New Roman"/>
                <w:i/>
              </w:rPr>
              <w:t>,</w:t>
            </w: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 kuri VPS vieta keičiama (VPS puslapį, punktą ar papunktį, j</w:t>
            </w:r>
            <w:r w:rsidR="00560324">
              <w:rPr>
                <w:rFonts w:ascii="Times New Roman" w:eastAsia="Times New Roman" w:hAnsi="Times New Roman" w:cs="Times New Roman"/>
                <w:i/>
              </w:rPr>
              <w:t>e</w:t>
            </w:r>
            <w:r w:rsidRPr="00D8648C">
              <w:rPr>
                <w:rFonts w:ascii="Times New Roman" w:eastAsia="Times New Roman" w:hAnsi="Times New Roman" w:cs="Times New Roman"/>
                <w:i/>
              </w:rPr>
              <w:t>i reikia</w:t>
            </w:r>
            <w:r w:rsidR="00560324">
              <w:rPr>
                <w:rFonts w:ascii="Times New Roman" w:eastAsia="Times New Roman" w:hAnsi="Times New Roman" w:cs="Times New Roman"/>
                <w:i/>
              </w:rPr>
              <w:t>,</w:t>
            </w: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 priemonės ir (arba) veiklos srities pavadinimą, kodą). Jeigu būtina</w:t>
            </w:r>
            <w:r w:rsidR="00560324">
              <w:rPr>
                <w:rFonts w:ascii="Times New Roman" w:eastAsia="Times New Roman" w:hAnsi="Times New Roman" w:cs="Times New Roman"/>
                <w:i/>
              </w:rPr>
              <w:t>,</w:t>
            </w: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 galite pateikti nuorodų į pagrindimo dokumentus ar informacijos šaltinį, taip pat nurodyti, kad pateikiate priedų).</w:t>
            </w:r>
          </w:p>
        </w:tc>
      </w:tr>
      <w:tr w:rsidR="00F558B4" w:rsidRPr="00D8648C" w:rsidTr="0014030E">
        <w:trPr>
          <w:trHeight w:val="17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2.2.</w:t>
            </w:r>
          </w:p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58B4" w:rsidRPr="00D8648C" w:rsidRDefault="00F558B4" w:rsidP="00F558B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Numatomas VPS keitimo poveikis VPS įgyvendinimui </w:t>
            </w:r>
          </w:p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>Pažymėkite ženklu „X“, pasirinkę planuojamo VPS pakeitimo poveikį apibūdinantį teiginį.  Užpildykite tik tą langelį, kuris yra aktualus VPS keitimui.</w:t>
            </w:r>
            <w:r w:rsidR="0014030E">
              <w:rPr>
                <w:rFonts w:ascii="Times New Roman" w:eastAsia="Times New Roman" w:hAnsi="Times New Roman" w:cs="Times New Roman"/>
                <w:i/>
              </w:rPr>
              <w:t xml:space="preserve"> Neigiamą poveikį VPS įgyvendinimui turintys pakeitimai yra neleidžiami.</w:t>
            </w:r>
          </w:p>
        </w:tc>
      </w:tr>
      <w:tr w:rsidR="0014030E" w:rsidRPr="00D8648C" w:rsidTr="0014030E">
        <w:trPr>
          <w:trHeight w:val="3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30E" w:rsidRPr="00D8648C" w:rsidRDefault="0014030E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0E" w:rsidRPr="00D8648C" w:rsidRDefault="0014030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Teigiamas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0E" w:rsidRPr="00D8648C" w:rsidRDefault="0014030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0E" w:rsidRPr="00D8648C" w:rsidRDefault="0014030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Neutralus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0E" w:rsidRPr="00D8648C" w:rsidRDefault="0014030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030E" w:rsidRPr="00D8648C" w:rsidTr="0014030E">
        <w:trPr>
          <w:trHeight w:val="27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30E" w:rsidRPr="00D8648C" w:rsidRDefault="0014030E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0E" w:rsidRPr="00D8648C" w:rsidRDefault="0014030E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Trumpai pagrįskite teiginį </w:t>
            </w:r>
          </w:p>
          <w:p w:rsidR="0014030E" w:rsidRPr="00D8648C" w:rsidRDefault="0014030E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4030E" w:rsidRPr="00D8648C" w:rsidRDefault="0014030E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4030E" w:rsidRPr="00D8648C" w:rsidRDefault="0014030E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0E" w:rsidRPr="00D8648C" w:rsidRDefault="0014030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:rsidR="0014030E" w:rsidRPr="00D8648C" w:rsidRDefault="0014030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14030E" w:rsidRPr="00D8648C" w:rsidRDefault="0014030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14030E" w:rsidRPr="00D8648C" w:rsidRDefault="0014030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558B4" w:rsidRPr="00D8648C" w:rsidTr="0014030E">
        <w:trPr>
          <w:trHeight w:val="276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Numatomas VPS keitimo poveikis VPS rodikliams</w:t>
            </w:r>
          </w:p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>Pažymėkite ženklu „X“, pasirinkę planuojamo VPS pakeitimo poveikį apibūdinantį teiginį.  Užpildykite tik tą langelį, kuris yra aktualus VPS keitimui.</w:t>
            </w:r>
          </w:p>
        </w:tc>
      </w:tr>
      <w:tr w:rsidR="0014030E" w:rsidRPr="00D8648C" w:rsidTr="0014030E">
        <w:trPr>
          <w:trHeight w:val="27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30E" w:rsidRPr="00D8648C" w:rsidRDefault="0014030E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0E" w:rsidRPr="00D8648C" w:rsidRDefault="0014030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 xml:space="preserve">Teigiamas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0E" w:rsidRPr="00D8648C" w:rsidRDefault="0014030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0E" w:rsidRPr="00D8648C" w:rsidRDefault="0014030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Neigiamas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0E" w:rsidRPr="00D8648C" w:rsidRDefault="0014030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0E" w:rsidRPr="00D8648C" w:rsidRDefault="0014030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Neutralus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0E" w:rsidRPr="00D8648C" w:rsidRDefault="0014030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58B4" w:rsidRPr="00D8648C" w:rsidTr="0014030E">
        <w:trPr>
          <w:trHeight w:val="27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Trumpai pagrįskite teiginį </w:t>
            </w:r>
          </w:p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F558B4" w:rsidRPr="00D8648C" w:rsidRDefault="00F558B4" w:rsidP="00F558B4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lt-L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722"/>
        <w:gridCol w:w="6240"/>
      </w:tblGrid>
      <w:tr w:rsidR="00F558B4" w:rsidRPr="00D8648C" w:rsidTr="00C27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INICIJUOJAMĄ VPS KEITIMĄ TEIKIANČIO ASMENS DUOMENYS (pildoma, kai VPS keitimą inicijuoja VPS vykdytoja)</w:t>
            </w:r>
          </w:p>
        </w:tc>
      </w:tr>
      <w:tr w:rsidR="00F558B4" w:rsidRPr="00D8648C" w:rsidTr="00F55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Vardas, pavardė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58B4" w:rsidRPr="00D8648C" w:rsidTr="00F55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Pareigos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58B4" w:rsidRPr="00D8648C" w:rsidTr="00F55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58B4" w:rsidRPr="00D8648C" w:rsidTr="00F55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Parašas ir antspaudas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A2E2E" w:rsidRPr="00D8648C" w:rsidRDefault="00F558B4" w:rsidP="00F558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648C">
        <w:rPr>
          <w:rFonts w:ascii="Times New Roman" w:eastAsia="Times New Roman" w:hAnsi="Times New Roman" w:cs="Times New Roman"/>
          <w:lang w:eastAsia="lt-LT"/>
        </w:rPr>
        <w:t>______________</w:t>
      </w:r>
    </w:p>
    <w:sectPr w:rsidR="009A2E2E" w:rsidRPr="00D8648C" w:rsidSect="00151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04" w:rsidRDefault="00B12D04" w:rsidP="00F558B4">
      <w:pPr>
        <w:spacing w:after="0" w:line="240" w:lineRule="auto"/>
      </w:pPr>
      <w:r>
        <w:separator/>
      </w:r>
    </w:p>
  </w:endnote>
  <w:endnote w:type="continuationSeparator" w:id="0">
    <w:p w:rsidR="00B12D04" w:rsidRDefault="00B12D04" w:rsidP="00F5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8B" w:rsidRPr="00151280" w:rsidRDefault="00737850" w:rsidP="00151280">
    <w:pPr>
      <w:pStyle w:val="Porat"/>
      <w:rPr>
        <w:rFonts w:eastAsia="Calibri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8B" w:rsidRPr="00151280" w:rsidRDefault="00737850" w:rsidP="0015128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8B" w:rsidRPr="00151280" w:rsidRDefault="00737850" w:rsidP="00151280">
    <w:pPr>
      <w:pStyle w:val="Porat"/>
      <w:rPr>
        <w:rFonts w:eastAsia="Calibri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04" w:rsidRDefault="00B12D04" w:rsidP="00F558B4">
      <w:pPr>
        <w:spacing w:after="0" w:line="240" w:lineRule="auto"/>
      </w:pPr>
      <w:r>
        <w:separator/>
      </w:r>
    </w:p>
  </w:footnote>
  <w:footnote w:type="continuationSeparator" w:id="0">
    <w:p w:rsidR="00B12D04" w:rsidRDefault="00B12D04" w:rsidP="00F558B4">
      <w:pPr>
        <w:spacing w:after="0" w:line="240" w:lineRule="auto"/>
      </w:pPr>
      <w:r>
        <w:continuationSeparator/>
      </w:r>
    </w:p>
  </w:footnote>
  <w:footnote w:id="1">
    <w:p w:rsidR="00F558B4" w:rsidRPr="00E45E11" w:rsidRDefault="00F558B4" w:rsidP="00F558B4">
      <w:pPr>
        <w:pStyle w:val="Puslapioinaostekstas"/>
        <w:jc w:val="both"/>
        <w:rPr>
          <w:sz w:val="18"/>
          <w:szCs w:val="18"/>
        </w:rPr>
      </w:pPr>
      <w:r w:rsidRPr="00E45E11">
        <w:rPr>
          <w:rStyle w:val="Puslapioinaosnuoroda"/>
          <w:sz w:val="18"/>
          <w:szCs w:val="18"/>
        </w:rPr>
        <w:footnoteRef/>
      </w:r>
      <w:r w:rsidRPr="00E45E11">
        <w:rPr>
          <w:sz w:val="18"/>
          <w:szCs w:val="18"/>
        </w:rPr>
        <w:t xml:space="preserve"> Pildydami VPS keitimo formą, pildymo instrukciją ištrinkite. Pildymo instrukcija pateikiama pasviraisiais rašmenimis. Jeigu reikalingos papildomos eilutės (pvz., paaiškinimams), jas įterpkite.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8B" w:rsidRDefault="000F39B0" w:rsidP="0015128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C718B" w:rsidRPr="00151280" w:rsidRDefault="00737850" w:rsidP="00151280">
    <w:pPr>
      <w:pStyle w:val="Antrats"/>
      <w:rPr>
        <w:rFonts w:eastAsia="Calibri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8B" w:rsidRPr="00151280" w:rsidRDefault="000F39B0" w:rsidP="00151280">
    <w:pPr>
      <w:pStyle w:val="Antrats"/>
      <w:framePr w:wrap="around" w:vAnchor="text" w:hAnchor="margin" w:xAlign="center" w:y="1"/>
      <w:ind w:firstLine="0"/>
      <w:rPr>
        <w:rStyle w:val="Puslapionumeris"/>
      </w:rPr>
    </w:pPr>
    <w:r w:rsidRPr="00151280">
      <w:rPr>
        <w:rStyle w:val="Puslapionumeris"/>
      </w:rPr>
      <w:fldChar w:fldCharType="begin"/>
    </w:r>
    <w:r w:rsidRPr="00151280">
      <w:rPr>
        <w:rStyle w:val="Puslapionumeris"/>
      </w:rPr>
      <w:instrText xml:space="preserve">PAGE  </w:instrText>
    </w:r>
    <w:r w:rsidRPr="00151280">
      <w:rPr>
        <w:rStyle w:val="Puslapionumeris"/>
      </w:rPr>
      <w:fldChar w:fldCharType="separate"/>
    </w:r>
    <w:r w:rsidR="00737850">
      <w:rPr>
        <w:rStyle w:val="Puslapionumeris"/>
        <w:noProof/>
      </w:rPr>
      <w:t>3</w:t>
    </w:r>
    <w:r w:rsidRPr="00151280">
      <w:rPr>
        <w:rStyle w:val="Puslapionumeris"/>
      </w:rPr>
      <w:fldChar w:fldCharType="end"/>
    </w:r>
  </w:p>
  <w:p w:rsidR="008C718B" w:rsidRPr="00151280" w:rsidRDefault="00737850" w:rsidP="00151280">
    <w:pPr>
      <w:pStyle w:val="Antrats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8B" w:rsidRPr="00151280" w:rsidRDefault="00737850" w:rsidP="00151280">
    <w:pPr>
      <w:pStyle w:val="Antrats"/>
      <w:rPr>
        <w:rFonts w:eastAsia="Calibri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B4"/>
    <w:rsid w:val="000F39B0"/>
    <w:rsid w:val="0014030E"/>
    <w:rsid w:val="00497C7F"/>
    <w:rsid w:val="00560324"/>
    <w:rsid w:val="006217A4"/>
    <w:rsid w:val="00737850"/>
    <w:rsid w:val="00790DF8"/>
    <w:rsid w:val="00825532"/>
    <w:rsid w:val="00926DFE"/>
    <w:rsid w:val="009A2E2E"/>
    <w:rsid w:val="00A01DD6"/>
    <w:rsid w:val="00A46631"/>
    <w:rsid w:val="00AB7E61"/>
    <w:rsid w:val="00B12D04"/>
    <w:rsid w:val="00D34799"/>
    <w:rsid w:val="00D8290D"/>
    <w:rsid w:val="00D8648C"/>
    <w:rsid w:val="00F5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558B4"/>
    <w:pPr>
      <w:tabs>
        <w:tab w:val="center" w:pos="4819"/>
        <w:tab w:val="right" w:pos="9638"/>
      </w:tabs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F558B4"/>
    <w:rPr>
      <w:rFonts w:ascii="Arial" w:eastAsia="Times New Roman" w:hAnsi="Arial" w:cs="Arial"/>
      <w:sz w:val="20"/>
      <w:szCs w:val="20"/>
      <w:lang w:eastAsia="lt-LT"/>
    </w:rPr>
  </w:style>
  <w:style w:type="paragraph" w:styleId="Porat">
    <w:name w:val="footer"/>
    <w:basedOn w:val="prastasis"/>
    <w:link w:val="PoratDiagrama"/>
    <w:rsid w:val="00F558B4"/>
    <w:pPr>
      <w:tabs>
        <w:tab w:val="center" w:pos="4819"/>
        <w:tab w:val="right" w:pos="9638"/>
      </w:tabs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F558B4"/>
    <w:rPr>
      <w:rFonts w:ascii="Arial" w:eastAsia="Times New Roman" w:hAnsi="Arial" w:cs="Arial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F558B4"/>
  </w:style>
  <w:style w:type="paragraph" w:styleId="Puslapioinaostekstas">
    <w:name w:val="footnote text"/>
    <w:basedOn w:val="prastasis"/>
    <w:link w:val="PuslapioinaostekstasDiagrama"/>
    <w:semiHidden/>
    <w:rsid w:val="00F558B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F558B4"/>
    <w:rPr>
      <w:rFonts w:ascii="Arial" w:eastAsia="Times New Roman" w:hAnsi="Arial" w:cs="Arial"/>
      <w:sz w:val="20"/>
      <w:szCs w:val="20"/>
      <w:lang w:eastAsia="lt-LT"/>
    </w:rPr>
  </w:style>
  <w:style w:type="character" w:styleId="Puslapioinaosnuoroda">
    <w:name w:val="footnote reference"/>
    <w:semiHidden/>
    <w:rsid w:val="00F558B4"/>
    <w:rPr>
      <w:rFonts w:ascii="Times New Roman" w:hAnsi="Times New Roman" w:cs="Times New Roman" w:hint="default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03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558B4"/>
    <w:pPr>
      <w:tabs>
        <w:tab w:val="center" w:pos="4819"/>
        <w:tab w:val="right" w:pos="9638"/>
      </w:tabs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F558B4"/>
    <w:rPr>
      <w:rFonts w:ascii="Arial" w:eastAsia="Times New Roman" w:hAnsi="Arial" w:cs="Arial"/>
      <w:sz w:val="20"/>
      <w:szCs w:val="20"/>
      <w:lang w:eastAsia="lt-LT"/>
    </w:rPr>
  </w:style>
  <w:style w:type="paragraph" w:styleId="Porat">
    <w:name w:val="footer"/>
    <w:basedOn w:val="prastasis"/>
    <w:link w:val="PoratDiagrama"/>
    <w:rsid w:val="00F558B4"/>
    <w:pPr>
      <w:tabs>
        <w:tab w:val="center" w:pos="4819"/>
        <w:tab w:val="right" w:pos="9638"/>
      </w:tabs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F558B4"/>
    <w:rPr>
      <w:rFonts w:ascii="Arial" w:eastAsia="Times New Roman" w:hAnsi="Arial" w:cs="Arial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F558B4"/>
  </w:style>
  <w:style w:type="paragraph" w:styleId="Puslapioinaostekstas">
    <w:name w:val="footnote text"/>
    <w:basedOn w:val="prastasis"/>
    <w:link w:val="PuslapioinaostekstasDiagrama"/>
    <w:semiHidden/>
    <w:rsid w:val="00F558B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F558B4"/>
    <w:rPr>
      <w:rFonts w:ascii="Arial" w:eastAsia="Times New Roman" w:hAnsi="Arial" w:cs="Arial"/>
      <w:sz w:val="20"/>
      <w:szCs w:val="20"/>
      <w:lang w:eastAsia="lt-LT"/>
    </w:rPr>
  </w:style>
  <w:style w:type="character" w:styleId="Puslapioinaosnuoroda">
    <w:name w:val="footnote reference"/>
    <w:semiHidden/>
    <w:rsid w:val="00F558B4"/>
    <w:rPr>
      <w:rFonts w:ascii="Times New Roman" w:hAnsi="Times New Roman" w:cs="Times New Roman" w:hint="default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0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2845</Words>
  <Characters>1622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2017-07-24T13:08:00Z</dcterms:created>
  <dc:creator>Ilona Javičienė</dc:creator>
  <lastModifiedBy>KUČIAUSKIENĖ Simona</lastModifiedBy>
  <lastPrinted>2017-06-20T11:03:00Z</lastPrinted>
  <dcterms:modified xsi:type="dcterms:W3CDTF">2017-07-24T13:08:00Z</dcterms:modified>
  <revision>2</revision>
</coreProperties>
</file>