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15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8935"/>
      </w:tblGrid>
      <w:tr w:rsidR="00DB3C14" w:rsidRPr="00781E30" w14:paraId="43D3DC3B" w14:textId="77777777" w:rsidTr="00F4132A">
        <w:tc>
          <w:tcPr>
            <w:tcW w:w="6096" w:type="dxa"/>
          </w:tcPr>
          <w:p w14:paraId="4400D865" w14:textId="77777777" w:rsidR="00DB3C14" w:rsidRPr="00781E30" w:rsidRDefault="00DB3C14" w:rsidP="00F4132A">
            <w:pPr>
              <w:jc w:val="right"/>
              <w:rPr>
                <w:rFonts w:ascii="Times New Roman" w:eastAsia="Calibri" w:hAnsi="Times New Roman" w:cs="Times New Roman"/>
                <w:sz w:val="24"/>
                <w:szCs w:val="20"/>
              </w:rPr>
            </w:pPr>
            <w:bookmarkStart w:id="0" w:name="_GoBack"/>
          </w:p>
        </w:tc>
        <w:tc>
          <w:tcPr>
            <w:tcW w:w="8935" w:type="dxa"/>
          </w:tcPr>
          <w:p w14:paraId="6F7A86CF" w14:textId="59CFC931" w:rsidR="00704A18" w:rsidRPr="00781E30" w:rsidRDefault="00703A98" w:rsidP="00704A18">
            <w:pPr>
              <w:rPr>
                <w:rFonts w:ascii="Times New Roman" w:eastAsia="Calibri" w:hAnsi="Times New Roman" w:cs="Times New Roman"/>
                <w:sz w:val="24"/>
                <w:szCs w:val="20"/>
              </w:rPr>
            </w:pPr>
            <w:bookmarkStart w:id="1" w:name="_Hlk13552611"/>
            <w:r>
              <w:rPr>
                <w:rFonts w:ascii="Times New Roman" w:eastAsia="Calibri" w:hAnsi="Times New Roman" w:cs="Times New Roman"/>
                <w:sz w:val="24"/>
                <w:szCs w:val="20"/>
              </w:rPr>
              <w:t xml:space="preserve"> </w:t>
            </w:r>
            <w:r w:rsidR="00704A18" w:rsidRPr="00781E30">
              <w:rPr>
                <w:rFonts w:ascii="Times New Roman" w:eastAsia="Calibri" w:hAnsi="Times New Roman" w:cs="Times New Roman"/>
                <w:sz w:val="24"/>
                <w:szCs w:val="20"/>
              </w:rPr>
              <w:t>Aktyvios darbo rinkos politikos</w:t>
            </w:r>
          </w:p>
          <w:p w14:paraId="4A92B786" w14:textId="77777777" w:rsidR="00704A18" w:rsidRPr="00781E30" w:rsidRDefault="00704A18" w:rsidP="00704A18">
            <w:pPr>
              <w:rPr>
                <w:rFonts w:ascii="Times New Roman" w:eastAsia="Calibri" w:hAnsi="Times New Roman" w:cs="Times New Roman"/>
                <w:sz w:val="24"/>
                <w:szCs w:val="20"/>
              </w:rPr>
            </w:pPr>
            <w:r w:rsidRPr="00781E30">
              <w:rPr>
                <w:rFonts w:ascii="Times New Roman" w:eastAsia="Calibri" w:hAnsi="Times New Roman" w:cs="Times New Roman"/>
                <w:sz w:val="24"/>
                <w:szCs w:val="20"/>
              </w:rPr>
              <w:t xml:space="preserve"> priemonių taikymo darbdaviams </w:t>
            </w:r>
          </w:p>
          <w:p w14:paraId="79976120" w14:textId="77777777" w:rsidR="00704A18" w:rsidRPr="00781E30" w:rsidRDefault="00704A18" w:rsidP="00704A18">
            <w:pPr>
              <w:rPr>
                <w:rFonts w:ascii="Times New Roman" w:eastAsia="Calibri" w:hAnsi="Times New Roman" w:cs="Times New Roman"/>
                <w:sz w:val="24"/>
                <w:szCs w:val="20"/>
              </w:rPr>
            </w:pPr>
            <w:r w:rsidRPr="00781E30">
              <w:rPr>
                <w:rFonts w:ascii="Times New Roman" w:eastAsia="Calibri" w:hAnsi="Times New Roman" w:cs="Times New Roman"/>
                <w:sz w:val="24"/>
                <w:szCs w:val="20"/>
              </w:rPr>
              <w:t xml:space="preserve"> tvarkos aprašo </w:t>
            </w:r>
          </w:p>
          <w:p w14:paraId="3F75F379" w14:textId="547315EE" w:rsidR="00704A18" w:rsidRPr="00781E30" w:rsidRDefault="00850AD2" w:rsidP="00704A18">
            <w:pPr>
              <w:ind w:left="39"/>
              <w:rPr>
                <w:rFonts w:ascii="Times New Roman" w:eastAsia="Calibri" w:hAnsi="Times New Roman" w:cs="Times New Roman"/>
                <w:sz w:val="24"/>
                <w:szCs w:val="20"/>
              </w:rPr>
            </w:pPr>
            <w:r w:rsidRPr="00781E30">
              <w:rPr>
                <w:rFonts w:ascii="Times New Roman" w:eastAsia="Calibri" w:hAnsi="Times New Roman" w:cs="Times New Roman"/>
                <w:sz w:val="24"/>
                <w:szCs w:val="20"/>
              </w:rPr>
              <w:t>1</w:t>
            </w:r>
            <w:r w:rsidR="00703A98">
              <w:rPr>
                <w:rFonts w:ascii="Times New Roman" w:eastAsia="Calibri" w:hAnsi="Times New Roman" w:cs="Times New Roman"/>
                <w:sz w:val="24"/>
                <w:szCs w:val="20"/>
              </w:rPr>
              <w:t>0</w:t>
            </w:r>
            <w:r w:rsidRPr="00781E30">
              <w:rPr>
                <w:rFonts w:ascii="Times New Roman" w:eastAsia="Calibri" w:hAnsi="Times New Roman" w:cs="Times New Roman"/>
                <w:sz w:val="24"/>
                <w:szCs w:val="20"/>
                <w:vertAlign w:val="superscript"/>
              </w:rPr>
              <w:t>1</w:t>
            </w:r>
            <w:r w:rsidR="00704A18" w:rsidRPr="00781E30">
              <w:rPr>
                <w:rFonts w:ascii="Times New Roman" w:eastAsia="Calibri" w:hAnsi="Times New Roman" w:cs="Times New Roman"/>
                <w:sz w:val="24"/>
                <w:szCs w:val="20"/>
              </w:rPr>
              <w:t xml:space="preserve"> priedas</w:t>
            </w:r>
          </w:p>
          <w:bookmarkEnd w:id="1"/>
          <w:p w14:paraId="2B0A43B2" w14:textId="77777777" w:rsidR="00DB3C14" w:rsidRPr="00781E30" w:rsidRDefault="00DB3C14" w:rsidP="00F4132A">
            <w:pPr>
              <w:jc w:val="right"/>
              <w:rPr>
                <w:rFonts w:ascii="Times New Roman" w:eastAsia="Calibri" w:hAnsi="Times New Roman" w:cs="Times New Roman"/>
                <w:sz w:val="24"/>
                <w:szCs w:val="20"/>
              </w:rPr>
            </w:pPr>
          </w:p>
        </w:tc>
      </w:tr>
    </w:tbl>
    <w:bookmarkEnd w:id="0"/>
    <w:p w14:paraId="31B491BC" w14:textId="77777777" w:rsidR="00DC3BC9" w:rsidRPr="00781E30" w:rsidRDefault="00A04A16" w:rsidP="00DC3BC9">
      <w:pPr>
        <w:jc w:val="center"/>
        <w:rPr>
          <w:rFonts w:ascii="Times New Roman" w:hAnsi="Times New Roman" w:cs="Times New Roman"/>
          <w:b/>
          <w:sz w:val="24"/>
          <w:szCs w:val="24"/>
        </w:rPr>
      </w:pPr>
      <w:r w:rsidRPr="00781E30">
        <w:rPr>
          <w:rFonts w:ascii="Times New Roman" w:hAnsi="Times New Roman" w:cs="Times New Roman"/>
          <w:b/>
          <w:sz w:val="24"/>
          <w:szCs w:val="24"/>
        </w:rPr>
        <w:t xml:space="preserve">PARAIŠKŲ DĖL </w:t>
      </w:r>
      <w:r w:rsidR="007B4311" w:rsidRPr="00781E30">
        <w:rPr>
          <w:rFonts w:ascii="Times New Roman" w:hAnsi="Times New Roman" w:cs="Times New Roman"/>
          <w:b/>
          <w:sz w:val="24"/>
          <w:szCs w:val="24"/>
        </w:rPr>
        <w:t>DARBO VIETŲ  STEIGIMO (PRITAIKYMO)</w:t>
      </w:r>
      <w:r w:rsidR="00DC3BC9" w:rsidRPr="00781E30">
        <w:rPr>
          <w:rFonts w:ascii="Times New Roman" w:hAnsi="Times New Roman" w:cs="Times New Roman"/>
          <w:b/>
          <w:sz w:val="24"/>
          <w:szCs w:val="24"/>
        </w:rPr>
        <w:t xml:space="preserve"> </w:t>
      </w:r>
      <w:r w:rsidR="007B4311" w:rsidRPr="00781E30">
        <w:rPr>
          <w:rFonts w:ascii="Times New Roman" w:hAnsi="Times New Roman" w:cs="Times New Roman"/>
          <w:b/>
          <w:sz w:val="24"/>
          <w:szCs w:val="24"/>
        </w:rPr>
        <w:t xml:space="preserve">SUBSIDIJAVIMO </w:t>
      </w:r>
      <w:r w:rsidR="00612944" w:rsidRPr="00781E30">
        <w:rPr>
          <w:rFonts w:ascii="Times New Roman" w:hAnsi="Times New Roman" w:cs="Times New Roman"/>
          <w:b/>
          <w:sz w:val="24"/>
          <w:szCs w:val="24"/>
        </w:rPr>
        <w:t xml:space="preserve"> </w:t>
      </w:r>
      <w:r w:rsidR="00DC3BC9" w:rsidRPr="00781E30">
        <w:rPr>
          <w:rFonts w:ascii="Times New Roman" w:hAnsi="Times New Roman" w:cs="Times New Roman"/>
          <w:b/>
          <w:sz w:val="24"/>
          <w:szCs w:val="24"/>
        </w:rPr>
        <w:t>ATRANKOS KOMISIJOS DARBO REGLAMENTAS</w:t>
      </w:r>
    </w:p>
    <w:p w14:paraId="7747AC04" w14:textId="77777777" w:rsidR="00DC3BC9" w:rsidRPr="00781E30" w:rsidRDefault="00DC3BC9" w:rsidP="009C735F">
      <w:pPr>
        <w:spacing w:after="0"/>
        <w:rPr>
          <w:rFonts w:ascii="Times New Roman" w:hAnsi="Times New Roman" w:cs="Times New Roman"/>
          <w:sz w:val="24"/>
          <w:szCs w:val="24"/>
        </w:rPr>
      </w:pPr>
    </w:p>
    <w:p w14:paraId="139F03AD" w14:textId="77777777" w:rsidR="00DC3BC9" w:rsidRPr="00781E30" w:rsidRDefault="00DC3BC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I SKYRIUS</w:t>
      </w:r>
    </w:p>
    <w:p w14:paraId="565CBED1" w14:textId="77777777" w:rsidR="00BF5FA8" w:rsidRPr="00781E30" w:rsidRDefault="00DC3BC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BENDROSIOS NUOSTATOS</w:t>
      </w:r>
    </w:p>
    <w:p w14:paraId="3F112FE4" w14:textId="77777777" w:rsidR="008C1E1B" w:rsidRPr="00781E30" w:rsidRDefault="008C1E1B" w:rsidP="001F4C4C">
      <w:pPr>
        <w:spacing w:after="0"/>
        <w:jc w:val="center"/>
        <w:rPr>
          <w:rFonts w:ascii="Times New Roman" w:hAnsi="Times New Roman" w:cs="Times New Roman"/>
          <w:b/>
          <w:sz w:val="24"/>
          <w:szCs w:val="24"/>
        </w:rPr>
      </w:pPr>
    </w:p>
    <w:p w14:paraId="1167211C" w14:textId="77777777" w:rsidR="00DC3BC9" w:rsidRPr="00781E30" w:rsidRDefault="00DC3BC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 xml:space="preserve">1. </w:t>
      </w:r>
      <w:r w:rsidR="00017B64" w:rsidRPr="00781E30">
        <w:rPr>
          <w:rFonts w:ascii="Times New Roman" w:hAnsi="Times New Roman" w:cs="Times New Roman"/>
          <w:sz w:val="24"/>
          <w:szCs w:val="24"/>
        </w:rPr>
        <w:t>Paraiškų dėl d</w:t>
      </w:r>
      <w:r w:rsidR="007B4311" w:rsidRPr="00781E30">
        <w:rPr>
          <w:rFonts w:ascii="Times New Roman" w:hAnsi="Times New Roman" w:cs="Times New Roman"/>
          <w:sz w:val="24"/>
          <w:szCs w:val="24"/>
        </w:rPr>
        <w:t xml:space="preserve">arbo vietų  steigimo (pritaikymo) subsidijavimo </w:t>
      </w:r>
      <w:r w:rsidRPr="00781E30">
        <w:rPr>
          <w:rFonts w:ascii="Times New Roman" w:hAnsi="Times New Roman" w:cs="Times New Roman"/>
          <w:sz w:val="24"/>
          <w:szCs w:val="24"/>
        </w:rPr>
        <w:t xml:space="preserve">atrankos komisijos darbo reglamentas (toliau – reglamentas) nustato </w:t>
      </w:r>
      <w:r w:rsidR="00111646" w:rsidRPr="00781E30">
        <w:rPr>
          <w:rFonts w:ascii="Times New Roman" w:hAnsi="Times New Roman" w:cs="Times New Roman"/>
          <w:sz w:val="24"/>
          <w:szCs w:val="24"/>
        </w:rPr>
        <w:t>Paraiškų dėl d</w:t>
      </w:r>
      <w:r w:rsidR="007B4311" w:rsidRPr="00781E30">
        <w:rPr>
          <w:rFonts w:ascii="Times New Roman" w:hAnsi="Times New Roman" w:cs="Times New Roman"/>
          <w:sz w:val="24"/>
          <w:szCs w:val="24"/>
        </w:rPr>
        <w:t xml:space="preserve">arbo vietų  steigimo (pritaikymo) subsidijavimo </w:t>
      </w:r>
      <w:r w:rsidRPr="00781E30">
        <w:rPr>
          <w:rFonts w:ascii="Times New Roman" w:hAnsi="Times New Roman" w:cs="Times New Roman"/>
          <w:sz w:val="24"/>
          <w:szCs w:val="24"/>
        </w:rPr>
        <w:t xml:space="preserve">atrankos komisijos (toliau – Komisija) sudarymą, jos funkcijas, teises ir darbo organizavimą. </w:t>
      </w:r>
    </w:p>
    <w:p w14:paraId="3C6DFC80" w14:textId="77777777" w:rsidR="00DC3BC9" w:rsidRPr="00781E30" w:rsidRDefault="00DC3BC9" w:rsidP="001F4C4C">
      <w:pPr>
        <w:spacing w:after="0" w:line="360" w:lineRule="auto"/>
        <w:ind w:firstLine="720"/>
        <w:rPr>
          <w:rFonts w:ascii="Times New Roman" w:hAnsi="Times New Roman" w:cs="Times New Roman"/>
          <w:sz w:val="24"/>
          <w:szCs w:val="24"/>
        </w:rPr>
      </w:pPr>
      <w:r w:rsidRPr="00781E30">
        <w:rPr>
          <w:rFonts w:ascii="Times New Roman" w:hAnsi="Times New Roman" w:cs="Times New Roman"/>
          <w:sz w:val="24"/>
          <w:szCs w:val="24"/>
        </w:rPr>
        <w:t>2. Komisija veikia visuomeniniais pagrindais.</w:t>
      </w:r>
    </w:p>
    <w:p w14:paraId="627C7F5B" w14:textId="77777777" w:rsidR="00DC3BC9" w:rsidRPr="00781E30" w:rsidRDefault="00DC3BC9" w:rsidP="001F4C4C">
      <w:pPr>
        <w:spacing w:after="0" w:line="360" w:lineRule="auto"/>
        <w:ind w:firstLine="720"/>
        <w:rPr>
          <w:rFonts w:ascii="Times New Roman" w:hAnsi="Times New Roman" w:cs="Times New Roman"/>
          <w:sz w:val="24"/>
          <w:szCs w:val="24"/>
        </w:rPr>
      </w:pPr>
      <w:r w:rsidRPr="00781E30">
        <w:rPr>
          <w:rFonts w:ascii="Times New Roman" w:hAnsi="Times New Roman" w:cs="Times New Roman"/>
          <w:sz w:val="24"/>
          <w:szCs w:val="24"/>
        </w:rPr>
        <w:t xml:space="preserve">3. </w:t>
      </w:r>
      <w:r w:rsidR="00612944" w:rsidRPr="00781E30">
        <w:rPr>
          <w:rFonts w:ascii="Times New Roman" w:hAnsi="Times New Roman" w:cs="Times New Roman"/>
          <w:sz w:val="24"/>
          <w:szCs w:val="24"/>
        </w:rPr>
        <w:t xml:space="preserve">Komisijos veiklos tikslas – </w:t>
      </w:r>
      <w:r w:rsidR="006E25E4" w:rsidRPr="00781E30">
        <w:rPr>
          <w:rFonts w:ascii="Times New Roman" w:hAnsi="Times New Roman" w:cs="Times New Roman"/>
          <w:sz w:val="24"/>
          <w:szCs w:val="24"/>
        </w:rPr>
        <w:t>Paraiškų dėl darbo vietų steigimo (pritaikymo) subsidijavimo</w:t>
      </w:r>
      <w:r w:rsidR="00AF039B" w:rsidRPr="00781E30">
        <w:rPr>
          <w:rFonts w:ascii="Times New Roman" w:hAnsi="Times New Roman" w:cs="Times New Roman"/>
          <w:sz w:val="24"/>
          <w:szCs w:val="24"/>
        </w:rPr>
        <w:t xml:space="preserve"> </w:t>
      </w:r>
      <w:r w:rsidR="006E25E4" w:rsidRPr="00781E30">
        <w:rPr>
          <w:rFonts w:ascii="Times New Roman" w:hAnsi="Times New Roman" w:cs="Times New Roman"/>
          <w:sz w:val="24"/>
          <w:szCs w:val="24"/>
        </w:rPr>
        <w:t>(toliau – DVS paraiška)</w:t>
      </w:r>
      <w:r w:rsidR="00AF039B" w:rsidRPr="00781E30">
        <w:rPr>
          <w:rFonts w:ascii="Times New Roman" w:hAnsi="Times New Roman" w:cs="Times New Roman"/>
          <w:sz w:val="24"/>
          <w:szCs w:val="24"/>
        </w:rPr>
        <w:t xml:space="preserve"> atrankos vykdymas.</w:t>
      </w:r>
    </w:p>
    <w:p w14:paraId="5D2EC37D" w14:textId="2D3AC757" w:rsidR="00DC3BC9" w:rsidRPr="00781E30" w:rsidRDefault="00DC3BC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 xml:space="preserve">4. Komisija savo veikloje vadovaujasi Lietuvos Respublikos užimtumo įstatymu, Lietuvos Respublikos socialinės apsaugos ir darbo ministro 2017 m. birželio 30 d. įsakymu Nr. A1-348 „Dėl Užimtumo rėmimo priemonių įgyvendinimo sąlygų ir tvarkos aprašo patvirtinimo“ patvirtintu Užimtumo rėmimo priemonių įgyvendinimo sąlygų ir tvarkos aprašu (toliau – Užimtumo rėmimo priemonių aprašas) ir Užimtumo tarnybos prie Lietuvos Respublikos socialinės apsaugos ir darbo ministerijos (toliau – Užimtumo tarnyba) direktoriaus tvirtinamu </w:t>
      </w:r>
      <w:r w:rsidR="000967FE" w:rsidRPr="000967FE">
        <w:rPr>
          <w:rFonts w:ascii="Times New Roman" w:eastAsia="Times New Roman" w:hAnsi="Times New Roman" w:cs="Times New Roman"/>
          <w:bCs/>
          <w:color w:val="000000"/>
          <w:sz w:val="24"/>
          <w:szCs w:val="24"/>
        </w:rPr>
        <w:t>Aktyvios darbo rinkos politikos priemonių taikymo darbdaviams tvarkos apraš</w:t>
      </w:r>
      <w:r w:rsidR="000967FE">
        <w:rPr>
          <w:rFonts w:ascii="Times New Roman" w:eastAsia="Times New Roman" w:hAnsi="Times New Roman" w:cs="Times New Roman"/>
          <w:bCs/>
          <w:color w:val="000000"/>
          <w:sz w:val="24"/>
          <w:szCs w:val="24"/>
        </w:rPr>
        <w:t>u</w:t>
      </w:r>
      <w:r w:rsidR="000967FE" w:rsidRPr="00781E30">
        <w:rPr>
          <w:rFonts w:ascii="Times New Roman" w:hAnsi="Times New Roman" w:cs="Times New Roman"/>
          <w:sz w:val="24"/>
          <w:szCs w:val="24"/>
        </w:rPr>
        <w:t xml:space="preserve"> </w:t>
      </w:r>
      <w:r w:rsidRPr="00781E30">
        <w:rPr>
          <w:rFonts w:ascii="Times New Roman" w:hAnsi="Times New Roman" w:cs="Times New Roman"/>
          <w:sz w:val="24"/>
          <w:szCs w:val="24"/>
        </w:rPr>
        <w:t xml:space="preserve">(toliau </w:t>
      </w:r>
      <w:r w:rsidR="001F4C4C" w:rsidRPr="00781E30">
        <w:rPr>
          <w:rFonts w:ascii="Times New Roman" w:hAnsi="Times New Roman" w:cs="Times New Roman"/>
          <w:sz w:val="24"/>
          <w:szCs w:val="24"/>
        </w:rPr>
        <w:t>–</w:t>
      </w:r>
      <w:r w:rsidRPr="00781E30">
        <w:rPr>
          <w:rFonts w:ascii="Times New Roman" w:hAnsi="Times New Roman" w:cs="Times New Roman"/>
          <w:sz w:val="24"/>
          <w:szCs w:val="24"/>
        </w:rPr>
        <w:t xml:space="preserve"> Aprašas), kitais teisės aktais ir šiuo reglamentu.</w:t>
      </w:r>
    </w:p>
    <w:p w14:paraId="660E6ECB" w14:textId="77777777" w:rsidR="00DC3BC9" w:rsidRPr="00781E30" w:rsidRDefault="00DC3BC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5. Komisija savo veikloje laikosi skaidrumo, objektyvumo ir nešališkumo principų.</w:t>
      </w:r>
    </w:p>
    <w:p w14:paraId="52BD6086" w14:textId="77777777" w:rsidR="00E4207F" w:rsidRPr="00781E30" w:rsidRDefault="00DC3BC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6. Šiame reglamente vartojamos sąvokos atitinka Užimtumo įstatyme, Užimtumo rėmimo priemonių apraše ir Apraše vartojamas sąvokas.</w:t>
      </w:r>
    </w:p>
    <w:p w14:paraId="462CDB68" w14:textId="77777777" w:rsidR="008C1E1B" w:rsidRPr="00781E30" w:rsidRDefault="008C1E1B" w:rsidP="001F4C4C">
      <w:pPr>
        <w:spacing w:after="0" w:line="360" w:lineRule="auto"/>
        <w:ind w:firstLine="1298"/>
        <w:jc w:val="both"/>
        <w:rPr>
          <w:rFonts w:ascii="Times New Roman" w:hAnsi="Times New Roman" w:cs="Times New Roman"/>
          <w:sz w:val="24"/>
          <w:szCs w:val="24"/>
        </w:rPr>
      </w:pPr>
    </w:p>
    <w:p w14:paraId="41E9FFBF" w14:textId="77777777" w:rsidR="00AF05D9" w:rsidRPr="00781E30" w:rsidRDefault="00AF05D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II SKYRIUS</w:t>
      </w:r>
    </w:p>
    <w:p w14:paraId="4905097E" w14:textId="77777777" w:rsidR="00AF05D9" w:rsidRPr="00781E30" w:rsidRDefault="00AF05D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KOMISIJOS SUDARYMAS</w:t>
      </w:r>
    </w:p>
    <w:p w14:paraId="614A0F12" w14:textId="77777777" w:rsidR="008C1E1B" w:rsidRPr="00781E30" w:rsidRDefault="008C1E1B" w:rsidP="001F4C4C">
      <w:pPr>
        <w:spacing w:after="0"/>
        <w:jc w:val="center"/>
        <w:rPr>
          <w:rFonts w:ascii="Times New Roman" w:hAnsi="Times New Roman" w:cs="Times New Roman"/>
          <w:b/>
          <w:sz w:val="24"/>
          <w:szCs w:val="24"/>
        </w:rPr>
      </w:pPr>
    </w:p>
    <w:p w14:paraId="71311FBF" w14:textId="77777777" w:rsidR="00612944" w:rsidRPr="00781E30" w:rsidRDefault="00AF05D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 xml:space="preserve">7. </w:t>
      </w:r>
      <w:r w:rsidR="00612944" w:rsidRPr="00781E30">
        <w:rPr>
          <w:rFonts w:ascii="Times New Roman" w:hAnsi="Times New Roman" w:cs="Times New Roman"/>
          <w:sz w:val="24"/>
          <w:szCs w:val="24"/>
        </w:rPr>
        <w:t>Komisija sudaroma Užimtumo tarnybos klientų aptar</w:t>
      </w:r>
      <w:r w:rsidR="00AF039B" w:rsidRPr="00781E30">
        <w:rPr>
          <w:rFonts w:ascii="Times New Roman" w:hAnsi="Times New Roman" w:cs="Times New Roman"/>
          <w:sz w:val="24"/>
          <w:szCs w:val="24"/>
        </w:rPr>
        <w:t>n</w:t>
      </w:r>
      <w:r w:rsidR="00612944" w:rsidRPr="00781E30">
        <w:rPr>
          <w:rFonts w:ascii="Times New Roman" w:hAnsi="Times New Roman" w:cs="Times New Roman"/>
          <w:sz w:val="24"/>
          <w:szCs w:val="24"/>
        </w:rPr>
        <w:t xml:space="preserve">avimo departamento (toliau – </w:t>
      </w:r>
      <w:r w:rsidR="00AF039B" w:rsidRPr="00781E30">
        <w:rPr>
          <w:rFonts w:ascii="Times New Roman" w:hAnsi="Times New Roman" w:cs="Times New Roman"/>
          <w:sz w:val="24"/>
          <w:szCs w:val="24"/>
        </w:rPr>
        <w:t>KAD</w:t>
      </w:r>
      <w:r w:rsidR="00612944" w:rsidRPr="00781E30">
        <w:rPr>
          <w:rFonts w:ascii="Times New Roman" w:hAnsi="Times New Roman" w:cs="Times New Roman"/>
          <w:sz w:val="24"/>
          <w:szCs w:val="24"/>
        </w:rPr>
        <w:t xml:space="preserve">) direktoriaus įsakymu kiekviename </w:t>
      </w:r>
      <w:r w:rsidR="00AF039B" w:rsidRPr="00781E30">
        <w:rPr>
          <w:rFonts w:ascii="Times New Roman" w:hAnsi="Times New Roman" w:cs="Times New Roman"/>
          <w:sz w:val="24"/>
          <w:szCs w:val="24"/>
        </w:rPr>
        <w:t>KAD</w:t>
      </w:r>
      <w:r w:rsidR="00612944" w:rsidRPr="00781E30">
        <w:rPr>
          <w:rFonts w:ascii="Times New Roman" w:hAnsi="Times New Roman" w:cs="Times New Roman"/>
          <w:sz w:val="24"/>
          <w:szCs w:val="24"/>
        </w:rPr>
        <w:t xml:space="preserve"> iš ne mažiau kaip dviejų </w:t>
      </w:r>
      <w:r w:rsidR="00AF039B" w:rsidRPr="00781E30">
        <w:rPr>
          <w:rFonts w:ascii="Times New Roman" w:hAnsi="Times New Roman" w:cs="Times New Roman"/>
          <w:sz w:val="24"/>
          <w:szCs w:val="24"/>
        </w:rPr>
        <w:t>KAD</w:t>
      </w:r>
      <w:r w:rsidR="00612944" w:rsidRPr="00781E30">
        <w:rPr>
          <w:rFonts w:ascii="Times New Roman" w:hAnsi="Times New Roman" w:cs="Times New Roman"/>
          <w:sz w:val="24"/>
          <w:szCs w:val="24"/>
        </w:rPr>
        <w:t xml:space="preserve"> ir iš ne mažiau kaip po vieną </w:t>
      </w:r>
      <w:r w:rsidR="00AF039B" w:rsidRPr="00781E30">
        <w:rPr>
          <w:rFonts w:ascii="Times New Roman" w:hAnsi="Times New Roman" w:cs="Times New Roman"/>
          <w:sz w:val="24"/>
          <w:szCs w:val="24"/>
        </w:rPr>
        <w:t xml:space="preserve">KAD </w:t>
      </w:r>
      <w:r w:rsidR="00612944" w:rsidRPr="00781E30">
        <w:rPr>
          <w:rFonts w:ascii="Times New Roman" w:hAnsi="Times New Roman" w:cs="Times New Roman"/>
          <w:sz w:val="24"/>
          <w:szCs w:val="24"/>
        </w:rPr>
        <w:t xml:space="preserve">sudėtyje esančių </w:t>
      </w:r>
      <w:r w:rsidR="00AF039B" w:rsidRPr="00781E30">
        <w:rPr>
          <w:rFonts w:ascii="Times New Roman" w:hAnsi="Times New Roman" w:cs="Times New Roman"/>
          <w:sz w:val="24"/>
          <w:szCs w:val="24"/>
        </w:rPr>
        <w:t xml:space="preserve">Klientų aptarnavimo skyrių (toliau – KAS) </w:t>
      </w:r>
      <w:r w:rsidR="00612944" w:rsidRPr="00781E30">
        <w:rPr>
          <w:rFonts w:ascii="Times New Roman" w:hAnsi="Times New Roman" w:cs="Times New Roman"/>
          <w:sz w:val="24"/>
          <w:szCs w:val="24"/>
        </w:rPr>
        <w:t>valstybės tarnautojų ir darbuotojų, dirbančių pagal darbo sutartis, vykdančių užimtumo rėmimo įgyvendinimo funkcijas.</w:t>
      </w:r>
    </w:p>
    <w:p w14:paraId="049BC60C" w14:textId="510688F1" w:rsidR="00AF05D9" w:rsidRPr="00781E30" w:rsidRDefault="00AF05D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8. Komisijos nariai ir Komisijos sekretorius, prieš pradėdami savo veiklą Komisijoje, privalo pasirašyti Konfidencialumo ir nešališkumo pasižadėjimą (</w:t>
      </w:r>
      <w:r w:rsidR="001E43FB" w:rsidRPr="00781E30">
        <w:rPr>
          <w:rFonts w:ascii="Times New Roman" w:hAnsi="Times New Roman" w:cs="Times New Roman"/>
          <w:sz w:val="24"/>
          <w:szCs w:val="24"/>
        </w:rPr>
        <w:t xml:space="preserve">1 </w:t>
      </w:r>
      <w:r w:rsidRPr="00781E30">
        <w:rPr>
          <w:rFonts w:ascii="Times New Roman" w:hAnsi="Times New Roman" w:cs="Times New Roman"/>
          <w:sz w:val="24"/>
          <w:szCs w:val="24"/>
        </w:rPr>
        <w:t>priedas).</w:t>
      </w:r>
    </w:p>
    <w:p w14:paraId="67095DF3" w14:textId="77777777" w:rsidR="00354E74"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lastRenderedPageBreak/>
        <w:t>9</w:t>
      </w:r>
      <w:r w:rsidR="00AF05D9" w:rsidRPr="00781E30">
        <w:rPr>
          <w:rFonts w:ascii="Times New Roman" w:hAnsi="Times New Roman" w:cs="Times New Roman"/>
          <w:sz w:val="24"/>
          <w:szCs w:val="24"/>
        </w:rPr>
        <w:t xml:space="preserve">. </w:t>
      </w:r>
      <w:r w:rsidRPr="00781E30">
        <w:rPr>
          <w:rFonts w:ascii="Times New Roman" w:hAnsi="Times New Roman" w:cs="Times New Roman"/>
          <w:sz w:val="24"/>
          <w:szCs w:val="24"/>
        </w:rPr>
        <w:t>Komisijos narys nete</w:t>
      </w:r>
      <w:r w:rsidR="00E614E1" w:rsidRPr="00781E30">
        <w:rPr>
          <w:rFonts w:ascii="Times New Roman" w:hAnsi="Times New Roman" w:cs="Times New Roman"/>
          <w:sz w:val="24"/>
          <w:szCs w:val="24"/>
        </w:rPr>
        <w:t>nka savo įgaliojimų, kai nebevykdo</w:t>
      </w:r>
      <w:r w:rsidRPr="00781E30">
        <w:rPr>
          <w:rFonts w:ascii="Times New Roman" w:hAnsi="Times New Roman" w:cs="Times New Roman"/>
          <w:sz w:val="24"/>
          <w:szCs w:val="24"/>
        </w:rPr>
        <w:t xml:space="preserve"> pareigų Užimtumo tarnyboje.</w:t>
      </w:r>
    </w:p>
    <w:p w14:paraId="2B209998" w14:textId="77777777" w:rsidR="00635D7A" w:rsidRDefault="00635D7A" w:rsidP="001F4C4C">
      <w:pPr>
        <w:spacing w:after="0"/>
        <w:jc w:val="center"/>
        <w:rPr>
          <w:rFonts w:ascii="Times New Roman" w:hAnsi="Times New Roman" w:cs="Times New Roman"/>
          <w:b/>
          <w:sz w:val="24"/>
          <w:szCs w:val="24"/>
        </w:rPr>
      </w:pPr>
    </w:p>
    <w:p w14:paraId="6D6617D4" w14:textId="02C06CF5" w:rsidR="00AF05D9" w:rsidRPr="00781E30" w:rsidRDefault="00AF05D9" w:rsidP="001F4C4C">
      <w:pPr>
        <w:spacing w:after="0"/>
        <w:jc w:val="center"/>
        <w:rPr>
          <w:rFonts w:ascii="Times New Roman" w:hAnsi="Times New Roman" w:cs="Times New Roman"/>
          <w:sz w:val="24"/>
          <w:szCs w:val="24"/>
        </w:rPr>
      </w:pPr>
      <w:r w:rsidRPr="00781E30">
        <w:rPr>
          <w:rFonts w:ascii="Times New Roman" w:hAnsi="Times New Roman" w:cs="Times New Roman"/>
          <w:b/>
          <w:sz w:val="24"/>
          <w:szCs w:val="24"/>
        </w:rPr>
        <w:t>III SKYRIUS</w:t>
      </w:r>
    </w:p>
    <w:p w14:paraId="00AD1715" w14:textId="77777777" w:rsidR="00AF05D9" w:rsidRPr="00781E30" w:rsidRDefault="00AF05D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KOMISIJOS FUNKCIJOS</w:t>
      </w:r>
    </w:p>
    <w:p w14:paraId="0B5B25DF" w14:textId="77777777" w:rsidR="008C1E1B" w:rsidRPr="00781E30" w:rsidRDefault="008C1E1B" w:rsidP="001F4C4C">
      <w:pPr>
        <w:spacing w:after="0"/>
        <w:jc w:val="center"/>
        <w:rPr>
          <w:rFonts w:ascii="Times New Roman" w:hAnsi="Times New Roman" w:cs="Times New Roman"/>
          <w:b/>
          <w:sz w:val="24"/>
          <w:szCs w:val="24"/>
        </w:rPr>
      </w:pPr>
    </w:p>
    <w:p w14:paraId="42C89A0E" w14:textId="77777777" w:rsidR="00AF05D9"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10</w:t>
      </w:r>
      <w:r w:rsidR="00AF05D9" w:rsidRPr="00781E30">
        <w:rPr>
          <w:rFonts w:ascii="Times New Roman" w:hAnsi="Times New Roman" w:cs="Times New Roman"/>
          <w:sz w:val="24"/>
          <w:szCs w:val="24"/>
        </w:rPr>
        <w:t>. Komisija vykdo šias funkcijas:</w:t>
      </w:r>
    </w:p>
    <w:p w14:paraId="24CAD95A" w14:textId="77777777" w:rsidR="00612944"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10.1. vadovaudamasi Užimtumo įstatymo, Užimtumo rėmimo priemonių aprašo ir Aprašo nuostatomis, atlieka:</w:t>
      </w:r>
    </w:p>
    <w:p w14:paraId="15010DCA" w14:textId="77777777" w:rsidR="005B1FDF" w:rsidRPr="00781E30" w:rsidRDefault="005B1FDF"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 xml:space="preserve">10.1.1.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paraiškų ir jų priedų atitikties Užimtumo rėmimo priemonių aprašo reikalavimams įvertinimą pagal Užimtumo tarnybos direktoriaus nustatytą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paraiškų atitikties vertinimo Užimtumo rėmimo priemonių apraše numatytiems reikalavimams formą;</w:t>
      </w:r>
    </w:p>
    <w:p w14:paraId="647ACBC8" w14:textId="77777777" w:rsidR="00612944"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10.1.</w:t>
      </w:r>
      <w:r w:rsidR="005B1FDF" w:rsidRPr="00781E30">
        <w:rPr>
          <w:rFonts w:ascii="Times New Roman" w:hAnsi="Times New Roman" w:cs="Times New Roman"/>
          <w:sz w:val="24"/>
          <w:szCs w:val="24"/>
        </w:rPr>
        <w:t>2</w:t>
      </w:r>
      <w:r w:rsidRPr="00781E30">
        <w:rPr>
          <w:rFonts w:ascii="Times New Roman" w:hAnsi="Times New Roman" w:cs="Times New Roman"/>
          <w:sz w:val="24"/>
          <w:szCs w:val="24"/>
        </w:rPr>
        <w:t xml:space="preserve">.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paraiškų </w:t>
      </w:r>
      <w:r w:rsidR="00D55F9F" w:rsidRPr="00781E30">
        <w:rPr>
          <w:rFonts w:ascii="Times New Roman" w:hAnsi="Times New Roman" w:cs="Times New Roman"/>
          <w:sz w:val="24"/>
          <w:szCs w:val="24"/>
        </w:rPr>
        <w:t>vertinimą pagal</w:t>
      </w:r>
      <w:r w:rsidRPr="00781E30">
        <w:rPr>
          <w:rFonts w:ascii="Times New Roman" w:hAnsi="Times New Roman" w:cs="Times New Roman"/>
          <w:sz w:val="24"/>
          <w:szCs w:val="24"/>
        </w:rPr>
        <w:t xml:space="preserve"> Užimtumo tarnybos direktoriaus patvirtint</w:t>
      </w:r>
      <w:r w:rsidR="00D55F9F" w:rsidRPr="00781E30">
        <w:rPr>
          <w:rFonts w:ascii="Times New Roman" w:hAnsi="Times New Roman" w:cs="Times New Roman"/>
          <w:sz w:val="24"/>
          <w:szCs w:val="24"/>
        </w:rPr>
        <w:t>u</w:t>
      </w:r>
      <w:r w:rsidRPr="00781E30">
        <w:rPr>
          <w:rFonts w:ascii="Times New Roman" w:hAnsi="Times New Roman" w:cs="Times New Roman"/>
          <w:sz w:val="24"/>
          <w:szCs w:val="24"/>
        </w:rPr>
        <w:t xml:space="preserve">s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paraiškų vertinimo kriterij</w:t>
      </w:r>
      <w:r w:rsidR="00D55F9F" w:rsidRPr="00781E30">
        <w:rPr>
          <w:rFonts w:ascii="Times New Roman" w:hAnsi="Times New Roman" w:cs="Times New Roman"/>
          <w:sz w:val="24"/>
          <w:szCs w:val="24"/>
        </w:rPr>
        <w:t>us</w:t>
      </w:r>
      <w:r w:rsidR="005B1FDF" w:rsidRPr="00781E30">
        <w:rPr>
          <w:rFonts w:ascii="Times New Roman" w:hAnsi="Times New Roman" w:cs="Times New Roman"/>
          <w:sz w:val="24"/>
          <w:szCs w:val="24"/>
        </w:rPr>
        <w:t>.</w:t>
      </w:r>
    </w:p>
    <w:p w14:paraId="55E8A9D9" w14:textId="77777777" w:rsidR="005B1FDF"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 xml:space="preserve">10.2. sudaro ir teikia </w:t>
      </w:r>
      <w:r w:rsidR="00D55F9F" w:rsidRPr="00781E30">
        <w:rPr>
          <w:rFonts w:ascii="Times New Roman" w:hAnsi="Times New Roman" w:cs="Times New Roman"/>
          <w:sz w:val="24"/>
          <w:szCs w:val="24"/>
        </w:rPr>
        <w:t>KAD direktoriui</w:t>
      </w:r>
      <w:r w:rsidR="005B1FDF" w:rsidRPr="00781E30">
        <w:rPr>
          <w:rFonts w:ascii="Times New Roman" w:hAnsi="Times New Roman" w:cs="Times New Roman"/>
          <w:sz w:val="24"/>
          <w:szCs w:val="24"/>
        </w:rPr>
        <w:t>:</w:t>
      </w:r>
    </w:p>
    <w:p w14:paraId="59C8BCC7" w14:textId="77777777" w:rsidR="005B1FDF" w:rsidRPr="00781E30" w:rsidRDefault="005B1FDF" w:rsidP="001F4C4C">
      <w:pPr>
        <w:spacing w:after="0" w:line="360" w:lineRule="auto"/>
        <w:ind w:firstLine="720"/>
        <w:jc w:val="both"/>
        <w:rPr>
          <w:rFonts w:ascii="Times New Roman" w:eastAsia="Times New Roman" w:hAnsi="Times New Roman" w:cs="Times New Roman"/>
          <w:sz w:val="24"/>
          <w:szCs w:val="24"/>
          <w:lang w:eastAsia="lt-LT"/>
        </w:rPr>
      </w:pPr>
      <w:r w:rsidRPr="00781E30">
        <w:rPr>
          <w:rFonts w:ascii="Times New Roman" w:hAnsi="Times New Roman" w:cs="Times New Roman"/>
          <w:sz w:val="24"/>
          <w:szCs w:val="24"/>
        </w:rPr>
        <w:t xml:space="preserve">10.2.1 </w:t>
      </w:r>
      <w:r w:rsidRPr="00781E30">
        <w:rPr>
          <w:rFonts w:ascii="Times New Roman" w:eastAsia="Times New Roman" w:hAnsi="Times New Roman" w:cs="Times New Roman"/>
          <w:sz w:val="24"/>
          <w:szCs w:val="24"/>
          <w:lang w:eastAsia="lt-LT"/>
        </w:rPr>
        <w:t xml:space="preserve">atrinktų </w:t>
      </w:r>
      <w:r w:rsidR="007B4311" w:rsidRPr="00781E30">
        <w:rPr>
          <w:rFonts w:ascii="Times New Roman" w:eastAsia="Times New Roman" w:hAnsi="Times New Roman" w:cs="Times New Roman"/>
          <w:sz w:val="24"/>
          <w:szCs w:val="24"/>
          <w:lang w:eastAsia="lt-LT"/>
        </w:rPr>
        <w:t>DVS</w:t>
      </w:r>
      <w:r w:rsidRPr="00781E30">
        <w:rPr>
          <w:rFonts w:ascii="Times New Roman" w:eastAsia="Times New Roman" w:hAnsi="Times New Roman" w:cs="Times New Roman"/>
          <w:sz w:val="24"/>
          <w:szCs w:val="24"/>
          <w:lang w:eastAsia="lt-LT"/>
        </w:rPr>
        <w:t xml:space="preserve"> paraiškų sąrašą;</w:t>
      </w:r>
    </w:p>
    <w:p w14:paraId="04FEFB0F" w14:textId="77777777" w:rsidR="00612944" w:rsidRPr="00781E30" w:rsidRDefault="005B1FDF" w:rsidP="001F4C4C">
      <w:pPr>
        <w:spacing w:after="0" w:line="360" w:lineRule="auto"/>
        <w:ind w:firstLine="720"/>
        <w:jc w:val="both"/>
        <w:rPr>
          <w:rFonts w:ascii="Times New Roman" w:hAnsi="Times New Roman" w:cs="Times New Roman"/>
          <w:sz w:val="24"/>
          <w:szCs w:val="24"/>
        </w:rPr>
      </w:pPr>
      <w:r w:rsidRPr="00781E30">
        <w:rPr>
          <w:rFonts w:ascii="Times New Roman" w:eastAsia="Times New Roman" w:hAnsi="Times New Roman" w:cs="Times New Roman"/>
          <w:sz w:val="24"/>
          <w:szCs w:val="24"/>
          <w:lang w:eastAsia="lt-LT"/>
        </w:rPr>
        <w:t>10.2.2.</w:t>
      </w:r>
      <w:r w:rsidRPr="00781E30">
        <w:rPr>
          <w:rFonts w:ascii="Times New Roman" w:hAnsi="Times New Roman" w:cs="Times New Roman"/>
          <w:sz w:val="24"/>
          <w:szCs w:val="24"/>
        </w:rPr>
        <w:t xml:space="preserve"> finansuojamų</w:t>
      </w:r>
      <w:r w:rsidR="00D55F9F" w:rsidRPr="00781E30">
        <w:rPr>
          <w:rFonts w:ascii="Times New Roman" w:hAnsi="Times New Roman" w:cs="Times New Roman"/>
          <w:sz w:val="24"/>
          <w:szCs w:val="24"/>
        </w:rPr>
        <w:t xml:space="preserve"> </w:t>
      </w:r>
      <w:r w:rsidR="007B4311" w:rsidRPr="00781E30">
        <w:rPr>
          <w:rFonts w:ascii="Times New Roman" w:hAnsi="Times New Roman" w:cs="Times New Roman"/>
          <w:sz w:val="24"/>
          <w:szCs w:val="24"/>
        </w:rPr>
        <w:t>DVS</w:t>
      </w:r>
      <w:r w:rsidR="00D55F9F" w:rsidRPr="00781E30">
        <w:rPr>
          <w:rFonts w:ascii="Times New Roman" w:hAnsi="Times New Roman" w:cs="Times New Roman"/>
          <w:sz w:val="24"/>
          <w:szCs w:val="24"/>
        </w:rPr>
        <w:t xml:space="preserve"> </w:t>
      </w:r>
      <w:r w:rsidRPr="00781E30">
        <w:rPr>
          <w:rFonts w:ascii="Times New Roman" w:hAnsi="Times New Roman" w:cs="Times New Roman"/>
          <w:sz w:val="24"/>
          <w:szCs w:val="24"/>
        </w:rPr>
        <w:t>projektų</w:t>
      </w:r>
      <w:r w:rsidR="00D55F9F" w:rsidRPr="00781E30">
        <w:rPr>
          <w:rFonts w:ascii="Times New Roman" w:hAnsi="Times New Roman" w:cs="Times New Roman"/>
          <w:sz w:val="24"/>
          <w:szCs w:val="24"/>
        </w:rPr>
        <w:t xml:space="preserve"> sąraš</w:t>
      </w:r>
      <w:r w:rsidRPr="00781E30">
        <w:rPr>
          <w:rFonts w:ascii="Times New Roman" w:hAnsi="Times New Roman" w:cs="Times New Roman"/>
          <w:sz w:val="24"/>
          <w:szCs w:val="24"/>
        </w:rPr>
        <w:t>ą</w:t>
      </w:r>
      <w:r w:rsidR="00681872" w:rsidRPr="00781E30">
        <w:rPr>
          <w:rFonts w:ascii="Times New Roman" w:hAnsi="Times New Roman" w:cs="Times New Roman"/>
          <w:sz w:val="24"/>
          <w:szCs w:val="24"/>
        </w:rPr>
        <w:t>.</w:t>
      </w:r>
    </w:p>
    <w:p w14:paraId="44F21CFB" w14:textId="77777777" w:rsidR="00CF4119"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10.3. vykdo kitas teisės aktuose nustatytas funkcijas.</w:t>
      </w:r>
    </w:p>
    <w:p w14:paraId="174E9B4F" w14:textId="77777777" w:rsidR="00681872" w:rsidRPr="00781E30" w:rsidRDefault="00681872" w:rsidP="001F4C4C">
      <w:pPr>
        <w:spacing w:after="0"/>
        <w:ind w:firstLine="1296"/>
        <w:jc w:val="both"/>
        <w:rPr>
          <w:rFonts w:ascii="Times New Roman" w:hAnsi="Times New Roman" w:cs="Times New Roman"/>
          <w:sz w:val="24"/>
          <w:szCs w:val="24"/>
        </w:rPr>
      </w:pPr>
    </w:p>
    <w:p w14:paraId="3DA8DC2C" w14:textId="77777777" w:rsidR="00CF4119" w:rsidRPr="00781E30" w:rsidRDefault="00CF411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IV SKYRIUS</w:t>
      </w:r>
    </w:p>
    <w:p w14:paraId="12135FD9" w14:textId="77777777" w:rsidR="00CF4119" w:rsidRPr="00781E30" w:rsidRDefault="00CF411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KOMISIJOS TEISĖS</w:t>
      </w:r>
    </w:p>
    <w:p w14:paraId="0C50D5D6" w14:textId="77777777" w:rsidR="008C1E1B" w:rsidRPr="00781E30" w:rsidRDefault="008C1E1B" w:rsidP="001F4C4C">
      <w:pPr>
        <w:spacing w:after="0"/>
        <w:jc w:val="center"/>
        <w:rPr>
          <w:rFonts w:ascii="Times New Roman" w:hAnsi="Times New Roman" w:cs="Times New Roman"/>
          <w:b/>
          <w:sz w:val="24"/>
          <w:szCs w:val="24"/>
        </w:rPr>
      </w:pPr>
    </w:p>
    <w:p w14:paraId="14282998" w14:textId="77777777" w:rsidR="00CF4119" w:rsidRPr="00781E30" w:rsidRDefault="00CF4119"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w:t>
      </w:r>
      <w:r w:rsidR="00612944" w:rsidRPr="00781E30">
        <w:rPr>
          <w:rFonts w:ascii="Times New Roman" w:hAnsi="Times New Roman" w:cs="Times New Roman"/>
          <w:sz w:val="24"/>
          <w:szCs w:val="24"/>
        </w:rPr>
        <w:t>1</w:t>
      </w:r>
      <w:r w:rsidRPr="00781E30">
        <w:rPr>
          <w:rFonts w:ascii="Times New Roman" w:hAnsi="Times New Roman" w:cs="Times New Roman"/>
          <w:sz w:val="24"/>
          <w:szCs w:val="24"/>
        </w:rPr>
        <w:t>. Komisija, įgyvendindama jai pavestas funkcijas, turi teisę:</w:t>
      </w:r>
    </w:p>
    <w:p w14:paraId="63D05E32" w14:textId="1CB1249B" w:rsidR="00F035EB"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11</w:t>
      </w:r>
      <w:r w:rsidR="00CF4119" w:rsidRPr="00781E30">
        <w:rPr>
          <w:rFonts w:ascii="Times New Roman" w:hAnsi="Times New Roman" w:cs="Times New Roman"/>
          <w:sz w:val="24"/>
          <w:szCs w:val="24"/>
        </w:rPr>
        <w:t>.1</w:t>
      </w:r>
      <w:r w:rsidR="00635D7A">
        <w:rPr>
          <w:rFonts w:ascii="Times New Roman" w:hAnsi="Times New Roman" w:cs="Times New Roman"/>
          <w:sz w:val="24"/>
          <w:szCs w:val="24"/>
        </w:rPr>
        <w:t>.</w:t>
      </w:r>
      <w:r w:rsidR="00D55F9F" w:rsidRPr="00781E30">
        <w:rPr>
          <w:rFonts w:ascii="Times New Roman" w:hAnsi="Times New Roman" w:cs="Times New Roman"/>
          <w:sz w:val="24"/>
          <w:szCs w:val="24"/>
        </w:rPr>
        <w:t xml:space="preserve"> paraiškų vertinimui kviesti ekspertus, </w:t>
      </w:r>
      <w:r w:rsidRPr="00781E30">
        <w:rPr>
          <w:rFonts w:ascii="Times New Roman" w:hAnsi="Times New Roman" w:cs="Times New Roman"/>
          <w:sz w:val="24"/>
          <w:szCs w:val="24"/>
        </w:rPr>
        <w:t>subsidijų gavėjus, kitus asmenis, jeigu balsuodami tam pritaria posėdyje dalyvaujantys Komisijos nariai;</w:t>
      </w:r>
    </w:p>
    <w:p w14:paraId="4BBA83EC" w14:textId="77777777" w:rsidR="00CF4119"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11</w:t>
      </w:r>
      <w:r w:rsidR="009B78A5" w:rsidRPr="00781E30">
        <w:rPr>
          <w:rFonts w:ascii="Times New Roman" w:hAnsi="Times New Roman" w:cs="Times New Roman"/>
          <w:sz w:val="24"/>
          <w:szCs w:val="24"/>
        </w:rPr>
        <w:t>.2</w:t>
      </w:r>
      <w:r w:rsidR="00CF4119" w:rsidRPr="00781E30">
        <w:rPr>
          <w:rFonts w:ascii="Times New Roman" w:hAnsi="Times New Roman" w:cs="Times New Roman"/>
          <w:sz w:val="24"/>
          <w:szCs w:val="24"/>
        </w:rPr>
        <w:t xml:space="preserve">. išklausyti suinteresuotus asmenis, jeigu </w:t>
      </w:r>
      <w:r w:rsidR="007B4311" w:rsidRPr="00781E30">
        <w:rPr>
          <w:rFonts w:ascii="Times New Roman" w:hAnsi="Times New Roman" w:cs="Times New Roman"/>
          <w:sz w:val="24"/>
          <w:szCs w:val="24"/>
        </w:rPr>
        <w:t>DVS</w:t>
      </w:r>
      <w:r w:rsidR="00CF4119" w:rsidRPr="00781E30">
        <w:rPr>
          <w:rFonts w:ascii="Times New Roman" w:hAnsi="Times New Roman" w:cs="Times New Roman"/>
          <w:sz w:val="24"/>
          <w:szCs w:val="24"/>
        </w:rPr>
        <w:t xml:space="preserve">  įgyvendinimas susijęs su jų interesais;</w:t>
      </w:r>
    </w:p>
    <w:p w14:paraId="4D63D3D1" w14:textId="77777777" w:rsidR="00AF05D9" w:rsidRPr="00781E30" w:rsidRDefault="00612944"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11</w:t>
      </w:r>
      <w:r w:rsidR="009B78A5" w:rsidRPr="00781E30">
        <w:rPr>
          <w:rFonts w:ascii="Times New Roman" w:hAnsi="Times New Roman" w:cs="Times New Roman"/>
          <w:sz w:val="24"/>
          <w:szCs w:val="24"/>
        </w:rPr>
        <w:t>.3</w:t>
      </w:r>
      <w:r w:rsidR="00CF4119" w:rsidRPr="00781E30">
        <w:rPr>
          <w:rFonts w:ascii="Times New Roman" w:hAnsi="Times New Roman" w:cs="Times New Roman"/>
          <w:sz w:val="24"/>
          <w:szCs w:val="24"/>
        </w:rPr>
        <w:t xml:space="preserve">. teikti siūlymus Užimtumo tarnybai dėl teisės aktų, susijusių su </w:t>
      </w:r>
      <w:r w:rsidR="007B4311" w:rsidRPr="00781E30">
        <w:rPr>
          <w:rFonts w:ascii="Times New Roman" w:hAnsi="Times New Roman" w:cs="Times New Roman"/>
          <w:sz w:val="24"/>
          <w:szCs w:val="24"/>
        </w:rPr>
        <w:t>DVS</w:t>
      </w:r>
      <w:r w:rsidR="00F035EB" w:rsidRPr="00781E30">
        <w:rPr>
          <w:rFonts w:ascii="Times New Roman" w:hAnsi="Times New Roman" w:cs="Times New Roman"/>
          <w:sz w:val="24"/>
          <w:szCs w:val="24"/>
        </w:rPr>
        <w:t xml:space="preserve"> projektų </w:t>
      </w:r>
      <w:r w:rsidR="00CF4119" w:rsidRPr="00781E30">
        <w:rPr>
          <w:rFonts w:ascii="Times New Roman" w:hAnsi="Times New Roman" w:cs="Times New Roman"/>
          <w:sz w:val="24"/>
          <w:szCs w:val="24"/>
        </w:rPr>
        <w:t xml:space="preserve"> įgyvendinimu, tobulinimo.</w:t>
      </w:r>
    </w:p>
    <w:p w14:paraId="509A8D76" w14:textId="77777777" w:rsidR="00781E30" w:rsidRPr="00781E30" w:rsidRDefault="00781E30" w:rsidP="001F4C4C">
      <w:pPr>
        <w:spacing w:after="0"/>
        <w:jc w:val="center"/>
        <w:rPr>
          <w:rFonts w:ascii="Times New Roman" w:hAnsi="Times New Roman" w:cs="Times New Roman"/>
          <w:b/>
          <w:sz w:val="24"/>
          <w:szCs w:val="24"/>
        </w:rPr>
      </w:pPr>
    </w:p>
    <w:p w14:paraId="09C1E606" w14:textId="4F3F75E4" w:rsidR="00CF4119" w:rsidRPr="00781E30" w:rsidRDefault="00CF411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V SKYRIUS</w:t>
      </w:r>
    </w:p>
    <w:p w14:paraId="6EA239A3" w14:textId="77777777" w:rsidR="00CF4119" w:rsidRPr="00781E30" w:rsidRDefault="00CF4119" w:rsidP="001F4C4C">
      <w:pPr>
        <w:spacing w:after="0"/>
        <w:jc w:val="center"/>
        <w:rPr>
          <w:rFonts w:ascii="Times New Roman" w:hAnsi="Times New Roman" w:cs="Times New Roman"/>
          <w:b/>
          <w:sz w:val="24"/>
          <w:szCs w:val="24"/>
        </w:rPr>
      </w:pPr>
      <w:r w:rsidRPr="00781E30">
        <w:rPr>
          <w:rFonts w:ascii="Times New Roman" w:hAnsi="Times New Roman" w:cs="Times New Roman"/>
          <w:b/>
          <w:sz w:val="24"/>
          <w:szCs w:val="24"/>
        </w:rPr>
        <w:t>KOMISIJOS DARBO ORGANIZAVIMAS</w:t>
      </w:r>
    </w:p>
    <w:p w14:paraId="608A0AAA" w14:textId="77777777" w:rsidR="00CF4119" w:rsidRPr="00781E30" w:rsidRDefault="00CF4119" w:rsidP="001F4C4C">
      <w:pPr>
        <w:spacing w:after="0"/>
        <w:rPr>
          <w:rFonts w:ascii="Times New Roman" w:hAnsi="Times New Roman" w:cs="Times New Roman"/>
          <w:sz w:val="24"/>
          <w:szCs w:val="24"/>
        </w:rPr>
      </w:pPr>
    </w:p>
    <w:p w14:paraId="2AC7FDB1" w14:textId="77777777" w:rsidR="00CF4119" w:rsidRPr="00781E30" w:rsidRDefault="00F035EB"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12</w:t>
      </w:r>
      <w:r w:rsidR="00CF4119" w:rsidRPr="00781E30">
        <w:rPr>
          <w:rFonts w:ascii="Times New Roman" w:hAnsi="Times New Roman" w:cs="Times New Roman"/>
          <w:sz w:val="24"/>
          <w:szCs w:val="24"/>
        </w:rPr>
        <w:t xml:space="preserve">. Komisijai vadovauja Komisijos pirmininkas, kuris paskiriamas </w:t>
      </w:r>
      <w:r w:rsidR="009B78A5" w:rsidRPr="00781E30">
        <w:rPr>
          <w:rFonts w:ascii="Times New Roman" w:hAnsi="Times New Roman" w:cs="Times New Roman"/>
          <w:sz w:val="24"/>
          <w:szCs w:val="24"/>
        </w:rPr>
        <w:t>KAD</w:t>
      </w:r>
      <w:r w:rsidR="00CF4119" w:rsidRPr="00781E30">
        <w:rPr>
          <w:rFonts w:ascii="Times New Roman" w:hAnsi="Times New Roman" w:cs="Times New Roman"/>
          <w:sz w:val="24"/>
          <w:szCs w:val="24"/>
        </w:rPr>
        <w:t xml:space="preserve"> direktoriaus įsakymu. Komisijos pirmininkui nesant, Komisijos darbui vadovauja Komisijos pirmininko pavaduotojas, paskirtas </w:t>
      </w:r>
      <w:r w:rsidR="009B78A5" w:rsidRPr="00781E30">
        <w:rPr>
          <w:rFonts w:ascii="Times New Roman" w:hAnsi="Times New Roman" w:cs="Times New Roman"/>
          <w:sz w:val="24"/>
          <w:szCs w:val="24"/>
        </w:rPr>
        <w:t xml:space="preserve">KAD </w:t>
      </w:r>
      <w:r w:rsidR="00CF4119" w:rsidRPr="00781E30">
        <w:rPr>
          <w:rFonts w:ascii="Times New Roman" w:hAnsi="Times New Roman" w:cs="Times New Roman"/>
          <w:sz w:val="24"/>
          <w:szCs w:val="24"/>
        </w:rPr>
        <w:t xml:space="preserve">direktoriaus įsakymu, o jam nesant – kitas posėdžio metu išrinktas posėdžiui pirmininkauti Komisijos narys. </w:t>
      </w:r>
    </w:p>
    <w:p w14:paraId="555C3249" w14:textId="52D60442" w:rsidR="00C85BDA" w:rsidRPr="00781E30" w:rsidRDefault="00C85BDA"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13</w:t>
      </w:r>
      <w:r w:rsidR="00CF4119" w:rsidRPr="00781E30">
        <w:rPr>
          <w:rFonts w:ascii="Times New Roman" w:hAnsi="Times New Roman" w:cs="Times New Roman"/>
          <w:sz w:val="24"/>
          <w:szCs w:val="24"/>
        </w:rPr>
        <w:t xml:space="preserve">. </w:t>
      </w:r>
      <w:r w:rsidRPr="00781E30">
        <w:rPr>
          <w:rFonts w:ascii="Times New Roman" w:hAnsi="Times New Roman" w:cs="Times New Roman"/>
          <w:sz w:val="24"/>
          <w:szCs w:val="24"/>
        </w:rPr>
        <w:t xml:space="preserve">Komisijos veiklos forma yra posėdžiai. Pirmasis posėdis privalo būti suorganizuotas ne vėliau kaip per 2 darbo dienas, </w:t>
      </w:r>
      <w:r w:rsidR="004433AE" w:rsidRPr="00781E30">
        <w:rPr>
          <w:rFonts w:ascii="Times New Roman" w:hAnsi="Times New Roman" w:cs="Times New Roman"/>
          <w:sz w:val="24"/>
          <w:szCs w:val="24"/>
        </w:rPr>
        <w:t xml:space="preserve">pasibaigus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paraiškų priėmimo terminui. Vokai su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paraiškomis atplėšiami pirmojo posėdžio metu. </w:t>
      </w:r>
    </w:p>
    <w:p w14:paraId="4D020332" w14:textId="77777777" w:rsidR="00FA1055" w:rsidRPr="00781E30" w:rsidRDefault="00FA1055"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lastRenderedPageBreak/>
        <w:t>14. Komisijos posėdžio darbotvarkę Komisijos nariai turi gauti ne vėliau kaip prieš 3 darbo dienas iki posėdžio.</w:t>
      </w:r>
    </w:p>
    <w:p w14:paraId="6141657C" w14:textId="77777777" w:rsidR="00FA1055"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15</w:t>
      </w:r>
      <w:r w:rsidR="00FA1055" w:rsidRPr="00781E30">
        <w:rPr>
          <w:rFonts w:ascii="Times New Roman" w:hAnsi="Times New Roman" w:cs="Times New Roman"/>
          <w:sz w:val="24"/>
          <w:szCs w:val="24"/>
        </w:rPr>
        <w:t>. Komisijos nariai, tiesiogiai ar netiesiogiai suinteresuoti svarstomu klausimu, privalo apie tai pranešti Komisijos pirmininkui ir nusišalinti. Jeigu svarstomu klausimu tiesiogiai ar netiesiogiai suinteresuotas Komisijos pirmininkas, jis informuoja apie tai Komisijos narius ir nusišalina. Tokiu atveju KAD direktoriaus įsakymu nušalinamas Komisijos pirmininkas ir šiam posėdžiui paskiriamas kitas Komisijos pirmininkas.</w:t>
      </w:r>
    </w:p>
    <w:p w14:paraId="24DF3B76" w14:textId="77777777" w:rsidR="00FA1055"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16</w:t>
      </w:r>
      <w:r w:rsidR="00FA1055" w:rsidRPr="00781E30">
        <w:rPr>
          <w:rFonts w:ascii="Times New Roman" w:hAnsi="Times New Roman" w:cs="Times New Roman"/>
          <w:sz w:val="24"/>
          <w:szCs w:val="24"/>
        </w:rPr>
        <w:t xml:space="preserve">. Paaiškėjus, kad priimant sprendimą buvo kilęs interesų konfliktas nenusišalinus tiesiogiai ar netiesiogiai svarstomu klausimu suinteresuotam Komisijos nariui, per 3 darbo dienas </w:t>
      </w:r>
      <w:r w:rsidR="00442AB2" w:rsidRPr="00781E30">
        <w:rPr>
          <w:rFonts w:ascii="Times New Roman" w:hAnsi="Times New Roman" w:cs="Times New Roman"/>
          <w:sz w:val="24"/>
          <w:szCs w:val="24"/>
        </w:rPr>
        <w:t>KAD direktoriaus įsakymu paskiriamas kitas Komisijos narys</w:t>
      </w:r>
      <w:r w:rsidR="00FA1055" w:rsidRPr="00781E30">
        <w:rPr>
          <w:rFonts w:ascii="Times New Roman" w:hAnsi="Times New Roman" w:cs="Times New Roman"/>
          <w:sz w:val="24"/>
          <w:szCs w:val="24"/>
        </w:rPr>
        <w:t xml:space="preserve">. Priimtas sprendimas, kurį priimant kilo interesų konfliktas, panaikinamas ir ne vėliau kaip per 3 darbo dienas po kito </w:t>
      </w:r>
      <w:r w:rsidR="00232F1B" w:rsidRPr="00781E30">
        <w:rPr>
          <w:rFonts w:ascii="Times New Roman" w:hAnsi="Times New Roman" w:cs="Times New Roman"/>
          <w:sz w:val="24"/>
          <w:szCs w:val="24"/>
        </w:rPr>
        <w:t xml:space="preserve">Komisijos nario </w:t>
      </w:r>
      <w:r w:rsidR="00FA1055" w:rsidRPr="00781E30">
        <w:rPr>
          <w:rFonts w:ascii="Times New Roman" w:hAnsi="Times New Roman" w:cs="Times New Roman"/>
          <w:sz w:val="24"/>
          <w:szCs w:val="24"/>
        </w:rPr>
        <w:t xml:space="preserve">paskyrimo organizuojamas pakartotinis Komisijos posėdis dėl to paties klausimo svarstymo. </w:t>
      </w:r>
    </w:p>
    <w:p w14:paraId="22F8E98C" w14:textId="77777777" w:rsidR="00FA1055"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17</w:t>
      </w:r>
      <w:r w:rsidR="00FA1055" w:rsidRPr="00781E30">
        <w:rPr>
          <w:rFonts w:ascii="Times New Roman" w:hAnsi="Times New Roman" w:cs="Times New Roman"/>
          <w:sz w:val="24"/>
          <w:szCs w:val="24"/>
        </w:rPr>
        <w:t>. Komisijos posėdis yra teisėtas, jeigu jame dalyvauja ne mažiau kaip pusė Komisijos narių.</w:t>
      </w:r>
    </w:p>
    <w:p w14:paraId="422464DE" w14:textId="77777777" w:rsidR="00FA1055" w:rsidRPr="00781E30" w:rsidRDefault="00FA1055"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w:t>
      </w:r>
      <w:r w:rsidR="00FF0D4D" w:rsidRPr="00781E30">
        <w:rPr>
          <w:rFonts w:ascii="Times New Roman" w:hAnsi="Times New Roman" w:cs="Times New Roman"/>
          <w:sz w:val="24"/>
          <w:szCs w:val="24"/>
        </w:rPr>
        <w:t>8</w:t>
      </w:r>
      <w:r w:rsidRPr="00781E30">
        <w:rPr>
          <w:rFonts w:ascii="Times New Roman" w:hAnsi="Times New Roman" w:cs="Times New Roman"/>
          <w:sz w:val="24"/>
          <w:szCs w:val="24"/>
        </w:rPr>
        <w:t xml:space="preserve">. Atrenkant subsidijai gauti tinkamas </w:t>
      </w:r>
      <w:r w:rsidR="007B4311" w:rsidRPr="00781E30">
        <w:rPr>
          <w:rFonts w:ascii="Times New Roman" w:hAnsi="Times New Roman" w:cs="Times New Roman"/>
          <w:sz w:val="24"/>
          <w:szCs w:val="24"/>
        </w:rPr>
        <w:t>DVS</w:t>
      </w:r>
      <w:r w:rsidRPr="00781E30">
        <w:rPr>
          <w:rFonts w:ascii="Times New Roman" w:hAnsi="Times New Roman" w:cs="Times New Roman"/>
          <w:sz w:val="24"/>
          <w:szCs w:val="24"/>
        </w:rPr>
        <w:t xml:space="preserve"> paraiškas, Komisija:</w:t>
      </w:r>
    </w:p>
    <w:p w14:paraId="093E7DA8" w14:textId="77777777" w:rsidR="00FA1055"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18</w:t>
      </w:r>
      <w:r w:rsidR="00FA1055" w:rsidRPr="00781E30">
        <w:rPr>
          <w:rFonts w:ascii="Times New Roman" w:hAnsi="Times New Roman" w:cs="Times New Roman"/>
          <w:sz w:val="24"/>
          <w:szCs w:val="24"/>
        </w:rPr>
        <w:t xml:space="preserve">.1. atlieka </w:t>
      </w:r>
      <w:r w:rsidR="007B4311" w:rsidRPr="00781E30">
        <w:rPr>
          <w:rFonts w:ascii="Times New Roman" w:hAnsi="Times New Roman" w:cs="Times New Roman"/>
          <w:sz w:val="24"/>
          <w:szCs w:val="24"/>
        </w:rPr>
        <w:t>DVS</w:t>
      </w:r>
      <w:r w:rsidR="00FA1055" w:rsidRPr="00781E30">
        <w:rPr>
          <w:rFonts w:ascii="Times New Roman" w:hAnsi="Times New Roman" w:cs="Times New Roman"/>
          <w:sz w:val="24"/>
          <w:szCs w:val="24"/>
        </w:rPr>
        <w:t xml:space="preserve"> paraiškos įvertinimą pagal atitinkamai Užimtumo rėmimo priemonių aprašo 63.1 ir 63.2 papunkčiuose nurodytus reikalavimus;</w:t>
      </w:r>
    </w:p>
    <w:p w14:paraId="3D6743D0" w14:textId="77777777" w:rsidR="00FA1055"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18</w:t>
      </w:r>
      <w:r w:rsidR="00FA1055" w:rsidRPr="00781E30">
        <w:rPr>
          <w:rFonts w:ascii="Times New Roman" w:hAnsi="Times New Roman" w:cs="Times New Roman"/>
          <w:sz w:val="24"/>
          <w:szCs w:val="24"/>
        </w:rPr>
        <w:t>.2. įvertina, ar steigiamai darbo vietai planuojamų įsigyti darbo priemonių ar techninės pagalbos priemonių neįgaliesiems poreikis atitinka Užimtumo rėmimo priemonių aprašo 63.3 papunkčio reikalavimus ir planuojamoms įsigyti darbo priemonėms ir (ar) techninės pagalbos priemonėms neįgaliesiems suma atitinka Užimtumo rėmimo priemonių aprašo 63.4 papunkčio reikalavimus;</w:t>
      </w:r>
    </w:p>
    <w:p w14:paraId="3DA15BBA" w14:textId="4BB9E632" w:rsidR="00FA1055" w:rsidRPr="006F5178"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18</w:t>
      </w:r>
      <w:r w:rsidR="00FA1055" w:rsidRPr="00781E30">
        <w:rPr>
          <w:rFonts w:ascii="Times New Roman" w:hAnsi="Times New Roman" w:cs="Times New Roman"/>
          <w:sz w:val="24"/>
          <w:szCs w:val="24"/>
        </w:rPr>
        <w:t xml:space="preserve">.3. atrenka subsidijai gauti tinkamas </w:t>
      </w:r>
      <w:r w:rsidR="007B4311" w:rsidRPr="00781E30">
        <w:rPr>
          <w:rFonts w:ascii="Times New Roman" w:hAnsi="Times New Roman" w:cs="Times New Roman"/>
          <w:sz w:val="24"/>
          <w:szCs w:val="24"/>
        </w:rPr>
        <w:t>DVS</w:t>
      </w:r>
      <w:r w:rsidR="00FA1055" w:rsidRPr="00781E30">
        <w:rPr>
          <w:rFonts w:ascii="Times New Roman" w:hAnsi="Times New Roman" w:cs="Times New Roman"/>
          <w:sz w:val="24"/>
          <w:szCs w:val="24"/>
        </w:rPr>
        <w:t xml:space="preserve"> </w:t>
      </w:r>
      <w:r w:rsidR="00FA1055" w:rsidRPr="006F5178">
        <w:rPr>
          <w:rFonts w:ascii="Times New Roman" w:hAnsi="Times New Roman" w:cs="Times New Roman"/>
          <w:sz w:val="24"/>
          <w:szCs w:val="24"/>
        </w:rPr>
        <w:t xml:space="preserve">paraiškas pagal Užimtumo rėmimo priemonių aprašo 63.5 ir 63.6 papunkčiuose nurodytus reikalavimus ir Aprašo </w:t>
      </w:r>
      <w:r w:rsidR="00781E30" w:rsidRPr="006F5178">
        <w:rPr>
          <w:rFonts w:ascii="Times New Roman" w:hAnsi="Times New Roman" w:cs="Times New Roman"/>
          <w:sz w:val="24"/>
          <w:szCs w:val="24"/>
        </w:rPr>
        <w:t>1</w:t>
      </w:r>
      <w:r w:rsidR="00703A98" w:rsidRPr="006F5178">
        <w:rPr>
          <w:rFonts w:ascii="Times New Roman" w:hAnsi="Times New Roman" w:cs="Times New Roman"/>
          <w:sz w:val="24"/>
          <w:szCs w:val="24"/>
        </w:rPr>
        <w:t>0</w:t>
      </w:r>
      <w:r w:rsidR="00781E30" w:rsidRPr="006F5178">
        <w:rPr>
          <w:rFonts w:ascii="Times New Roman" w:hAnsi="Times New Roman" w:cs="Times New Roman"/>
          <w:sz w:val="24"/>
          <w:szCs w:val="24"/>
          <w:vertAlign w:val="superscript"/>
        </w:rPr>
        <w:t>2</w:t>
      </w:r>
      <w:r w:rsidR="00FA1055" w:rsidRPr="006F5178">
        <w:rPr>
          <w:rFonts w:ascii="Times New Roman" w:hAnsi="Times New Roman" w:cs="Times New Roman"/>
          <w:sz w:val="24"/>
          <w:szCs w:val="24"/>
        </w:rPr>
        <w:t xml:space="preserve"> ir </w:t>
      </w:r>
      <w:r w:rsidR="00781E30" w:rsidRPr="006F5178">
        <w:rPr>
          <w:rFonts w:ascii="Times New Roman" w:hAnsi="Times New Roman" w:cs="Times New Roman"/>
          <w:sz w:val="24"/>
          <w:szCs w:val="24"/>
        </w:rPr>
        <w:t>1</w:t>
      </w:r>
      <w:r w:rsidR="00703A98" w:rsidRPr="006F5178">
        <w:rPr>
          <w:rFonts w:ascii="Times New Roman" w:hAnsi="Times New Roman" w:cs="Times New Roman"/>
          <w:sz w:val="24"/>
          <w:szCs w:val="24"/>
        </w:rPr>
        <w:t>0</w:t>
      </w:r>
      <w:r w:rsidR="00781E30" w:rsidRPr="006F5178">
        <w:rPr>
          <w:rFonts w:ascii="Times New Roman" w:hAnsi="Times New Roman" w:cs="Times New Roman"/>
          <w:sz w:val="24"/>
          <w:szCs w:val="24"/>
          <w:vertAlign w:val="superscript"/>
        </w:rPr>
        <w:t>3</w:t>
      </w:r>
      <w:r w:rsidR="00FA1055" w:rsidRPr="006F5178">
        <w:rPr>
          <w:rFonts w:ascii="Times New Roman" w:hAnsi="Times New Roman" w:cs="Times New Roman"/>
          <w:sz w:val="24"/>
          <w:szCs w:val="24"/>
        </w:rPr>
        <w:t xml:space="preserve"> priedus;</w:t>
      </w:r>
    </w:p>
    <w:p w14:paraId="7248CE40" w14:textId="457DD7F0" w:rsidR="00FA1055" w:rsidRPr="006F5178" w:rsidRDefault="00FF0D4D"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18</w:t>
      </w:r>
      <w:r w:rsidR="00FA1055" w:rsidRPr="006F5178">
        <w:rPr>
          <w:rFonts w:ascii="Times New Roman" w:hAnsi="Times New Roman" w:cs="Times New Roman"/>
          <w:sz w:val="24"/>
          <w:szCs w:val="24"/>
        </w:rPr>
        <w:t xml:space="preserve">.4. nustačiusi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paraiškos ar jos priedų neatitikimą Aprašo </w:t>
      </w:r>
      <w:r w:rsidR="00781E30" w:rsidRPr="006F5178">
        <w:rPr>
          <w:rFonts w:ascii="Times New Roman" w:hAnsi="Times New Roman" w:cs="Times New Roman"/>
          <w:sz w:val="24"/>
          <w:szCs w:val="24"/>
        </w:rPr>
        <w:t>1</w:t>
      </w:r>
      <w:r w:rsidR="00703A98" w:rsidRPr="006F5178">
        <w:rPr>
          <w:rFonts w:ascii="Times New Roman" w:hAnsi="Times New Roman" w:cs="Times New Roman"/>
          <w:sz w:val="24"/>
          <w:szCs w:val="24"/>
        </w:rPr>
        <w:t>0</w:t>
      </w:r>
      <w:r w:rsidR="00781E30" w:rsidRPr="006F5178">
        <w:rPr>
          <w:rFonts w:ascii="Times New Roman" w:hAnsi="Times New Roman" w:cs="Times New Roman"/>
          <w:sz w:val="24"/>
          <w:szCs w:val="24"/>
          <w:vertAlign w:val="superscript"/>
        </w:rPr>
        <w:t>2</w:t>
      </w:r>
      <w:r w:rsidR="00FA1055" w:rsidRPr="006F5178">
        <w:rPr>
          <w:rFonts w:ascii="Times New Roman" w:hAnsi="Times New Roman" w:cs="Times New Roman"/>
          <w:sz w:val="24"/>
          <w:szCs w:val="24"/>
        </w:rPr>
        <w:t xml:space="preserve"> priede nurodytiems reikalavimams, teikia pasiūlymą KAD direktoriui dėl kreipimosi į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paraiškos teikėją trūkumų pašalinimui.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paraiškos teikėjui per KAD direktoriaus nustatytą terminą neištaisius numatytų trūkumų,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paraiška atmetama ir toliau nenagrinėjama</w:t>
      </w:r>
      <w:r w:rsidR="00232F1B" w:rsidRPr="006F5178">
        <w:rPr>
          <w:rFonts w:ascii="Times New Roman" w:hAnsi="Times New Roman" w:cs="Times New Roman"/>
          <w:sz w:val="24"/>
          <w:szCs w:val="24"/>
        </w:rPr>
        <w:t>;</w:t>
      </w:r>
    </w:p>
    <w:p w14:paraId="6E1D6BBA" w14:textId="33121CBC" w:rsidR="00FA1055" w:rsidRPr="00781E30" w:rsidRDefault="00FF0D4D"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18</w:t>
      </w:r>
      <w:r w:rsidR="00FA1055" w:rsidRPr="006F5178">
        <w:rPr>
          <w:rFonts w:ascii="Times New Roman" w:hAnsi="Times New Roman" w:cs="Times New Roman"/>
          <w:sz w:val="24"/>
          <w:szCs w:val="24"/>
        </w:rPr>
        <w:t xml:space="preserve">.5. Kiekvienas Komisijos narys, vadovaudamasis Aprašo </w:t>
      </w:r>
      <w:r w:rsidR="00781E30" w:rsidRPr="006F5178">
        <w:rPr>
          <w:rFonts w:ascii="Times New Roman" w:hAnsi="Times New Roman" w:cs="Times New Roman"/>
          <w:sz w:val="24"/>
          <w:szCs w:val="24"/>
        </w:rPr>
        <w:t>1</w:t>
      </w:r>
      <w:r w:rsidR="00703A98" w:rsidRPr="006F5178">
        <w:rPr>
          <w:rFonts w:ascii="Times New Roman" w:hAnsi="Times New Roman" w:cs="Times New Roman"/>
          <w:sz w:val="24"/>
          <w:szCs w:val="24"/>
        </w:rPr>
        <w:t>0</w:t>
      </w:r>
      <w:r w:rsidR="00781E30" w:rsidRPr="006F5178">
        <w:rPr>
          <w:rFonts w:ascii="Times New Roman" w:hAnsi="Times New Roman" w:cs="Times New Roman"/>
          <w:sz w:val="24"/>
          <w:szCs w:val="24"/>
          <w:vertAlign w:val="superscript"/>
        </w:rPr>
        <w:t>3</w:t>
      </w:r>
      <w:r w:rsidR="00FA1055" w:rsidRPr="006F5178">
        <w:rPr>
          <w:rFonts w:ascii="Times New Roman" w:hAnsi="Times New Roman" w:cs="Times New Roman"/>
          <w:sz w:val="24"/>
          <w:szCs w:val="24"/>
        </w:rPr>
        <w:t xml:space="preserve"> priede nurodytais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paraiškų vertinimo kriterijais,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paraiškas įvertina balais, užpildydamas atskirai kiekvienai paraiškai Aprašo </w:t>
      </w:r>
      <w:r w:rsidR="00781E30" w:rsidRPr="006F5178">
        <w:rPr>
          <w:rFonts w:ascii="Times New Roman" w:hAnsi="Times New Roman" w:cs="Times New Roman"/>
          <w:sz w:val="24"/>
          <w:szCs w:val="24"/>
        </w:rPr>
        <w:t>1</w:t>
      </w:r>
      <w:r w:rsidR="00703A98" w:rsidRPr="006F5178">
        <w:rPr>
          <w:rFonts w:ascii="Times New Roman" w:hAnsi="Times New Roman" w:cs="Times New Roman"/>
          <w:sz w:val="24"/>
          <w:szCs w:val="24"/>
        </w:rPr>
        <w:t>0</w:t>
      </w:r>
      <w:r w:rsidR="00781E30" w:rsidRPr="006F5178">
        <w:rPr>
          <w:rFonts w:ascii="Times New Roman" w:hAnsi="Times New Roman" w:cs="Times New Roman"/>
          <w:sz w:val="24"/>
          <w:szCs w:val="24"/>
          <w:vertAlign w:val="superscript"/>
        </w:rPr>
        <w:t>4</w:t>
      </w:r>
      <w:r w:rsidR="00FA1055" w:rsidRPr="006F5178">
        <w:rPr>
          <w:rFonts w:ascii="Times New Roman" w:hAnsi="Times New Roman" w:cs="Times New Roman"/>
          <w:sz w:val="24"/>
          <w:szCs w:val="24"/>
        </w:rPr>
        <w:t xml:space="preserve"> priedą.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paraiškų bendrasis įvertinimo balas nustatomas išvedant Komisijos narių įvertinimo balų vidurkį. Komisija atmeta 35 ir mažiau balų įvertintas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paraiškas. Tinkamų subsidijai gauti (įvertintų daugiau kaip 35 balų) </w:t>
      </w:r>
      <w:r w:rsidR="007B4311" w:rsidRPr="006F5178">
        <w:rPr>
          <w:rFonts w:ascii="Times New Roman" w:hAnsi="Times New Roman" w:cs="Times New Roman"/>
          <w:sz w:val="24"/>
          <w:szCs w:val="24"/>
        </w:rPr>
        <w:t>DVS</w:t>
      </w:r>
      <w:r w:rsidR="00FA1055" w:rsidRPr="006F5178">
        <w:rPr>
          <w:rFonts w:ascii="Times New Roman" w:hAnsi="Times New Roman" w:cs="Times New Roman"/>
          <w:sz w:val="24"/>
          <w:szCs w:val="24"/>
        </w:rPr>
        <w:t xml:space="preserve"> paraiškų sąrašą Komisija teikia KAD</w:t>
      </w:r>
      <w:r w:rsidR="00FA1055" w:rsidRPr="00781E30">
        <w:rPr>
          <w:rFonts w:ascii="Times New Roman" w:hAnsi="Times New Roman" w:cs="Times New Roman"/>
          <w:sz w:val="24"/>
          <w:szCs w:val="24"/>
        </w:rPr>
        <w:t xml:space="preserve"> direktoriui</w:t>
      </w:r>
      <w:r w:rsidR="00232F1B" w:rsidRPr="00781E30">
        <w:rPr>
          <w:rFonts w:ascii="Times New Roman" w:hAnsi="Times New Roman" w:cs="Times New Roman"/>
          <w:sz w:val="24"/>
          <w:szCs w:val="24"/>
        </w:rPr>
        <w:t>;</w:t>
      </w:r>
    </w:p>
    <w:p w14:paraId="79BAAFC9" w14:textId="776E296C" w:rsidR="00C85BDA" w:rsidRPr="006F5178" w:rsidRDefault="00FA1055"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lastRenderedPageBreak/>
        <w:t>1</w:t>
      </w:r>
      <w:r w:rsidR="00FF0D4D" w:rsidRPr="00781E30">
        <w:rPr>
          <w:rFonts w:ascii="Times New Roman" w:hAnsi="Times New Roman" w:cs="Times New Roman"/>
          <w:sz w:val="24"/>
          <w:szCs w:val="24"/>
        </w:rPr>
        <w:t>8</w:t>
      </w:r>
      <w:r w:rsidR="00F703DE" w:rsidRPr="00781E30">
        <w:rPr>
          <w:rFonts w:ascii="Times New Roman" w:hAnsi="Times New Roman" w:cs="Times New Roman"/>
          <w:sz w:val="24"/>
          <w:szCs w:val="24"/>
        </w:rPr>
        <w:t>.</w:t>
      </w:r>
      <w:r w:rsidRPr="00781E30">
        <w:rPr>
          <w:rFonts w:ascii="Times New Roman" w:hAnsi="Times New Roman" w:cs="Times New Roman"/>
          <w:sz w:val="24"/>
          <w:szCs w:val="24"/>
        </w:rPr>
        <w:t>6.</w:t>
      </w:r>
      <w:r w:rsidR="00F703DE" w:rsidRPr="00781E30">
        <w:rPr>
          <w:rFonts w:ascii="Times New Roman" w:hAnsi="Times New Roman" w:cs="Times New Roman"/>
          <w:sz w:val="24"/>
          <w:szCs w:val="24"/>
        </w:rPr>
        <w:t xml:space="preserve"> </w:t>
      </w:r>
      <w:r w:rsidR="00C85BDA" w:rsidRPr="00781E30">
        <w:rPr>
          <w:rFonts w:ascii="Times New Roman" w:hAnsi="Times New Roman" w:cs="Times New Roman"/>
          <w:sz w:val="24"/>
          <w:szCs w:val="24"/>
        </w:rPr>
        <w:t xml:space="preserve">Komisija per </w:t>
      </w:r>
      <w:r w:rsidRPr="00781E30">
        <w:rPr>
          <w:rFonts w:ascii="Times New Roman" w:hAnsi="Times New Roman" w:cs="Times New Roman"/>
          <w:sz w:val="24"/>
          <w:szCs w:val="24"/>
        </w:rPr>
        <w:t xml:space="preserve">10 </w:t>
      </w:r>
      <w:r w:rsidR="00C85BDA" w:rsidRPr="00781E30">
        <w:rPr>
          <w:rFonts w:ascii="Times New Roman" w:hAnsi="Times New Roman" w:cs="Times New Roman"/>
          <w:sz w:val="24"/>
          <w:szCs w:val="24"/>
        </w:rPr>
        <w:t xml:space="preserve">darbo dienų nuo vokų atplėšimo dienos, vadovaudamasi Užimtumo rėmimo </w:t>
      </w:r>
      <w:r w:rsidR="00C85BDA" w:rsidRPr="006F5178">
        <w:rPr>
          <w:rFonts w:ascii="Times New Roman" w:hAnsi="Times New Roman" w:cs="Times New Roman"/>
          <w:sz w:val="24"/>
          <w:szCs w:val="24"/>
        </w:rPr>
        <w:t xml:space="preserve">priemonių aprašo ir Aprašo nuostatomis, atlieka </w:t>
      </w:r>
      <w:r w:rsidR="007B4311" w:rsidRPr="006F5178">
        <w:rPr>
          <w:rFonts w:ascii="Times New Roman" w:hAnsi="Times New Roman" w:cs="Times New Roman"/>
          <w:sz w:val="24"/>
          <w:szCs w:val="24"/>
        </w:rPr>
        <w:t>DVS</w:t>
      </w:r>
      <w:r w:rsidR="00C85BDA" w:rsidRPr="006F5178">
        <w:rPr>
          <w:rFonts w:ascii="Times New Roman" w:hAnsi="Times New Roman" w:cs="Times New Roman"/>
          <w:sz w:val="24"/>
          <w:szCs w:val="24"/>
        </w:rPr>
        <w:t xml:space="preserve"> paraiškų, tinkamų subsidijai teikti, atranką ir jų sąrašą</w:t>
      </w:r>
      <w:r w:rsidR="001E43FB" w:rsidRPr="006F5178">
        <w:rPr>
          <w:rFonts w:ascii="Times New Roman" w:hAnsi="Times New Roman" w:cs="Times New Roman"/>
          <w:sz w:val="24"/>
          <w:szCs w:val="24"/>
        </w:rPr>
        <w:t xml:space="preserve"> (2 priedas) </w:t>
      </w:r>
      <w:r w:rsidR="00C85BDA" w:rsidRPr="006F5178">
        <w:rPr>
          <w:rFonts w:ascii="Times New Roman" w:hAnsi="Times New Roman" w:cs="Times New Roman"/>
          <w:sz w:val="24"/>
          <w:szCs w:val="24"/>
        </w:rPr>
        <w:t xml:space="preserve">teikia </w:t>
      </w:r>
      <w:r w:rsidRPr="006F5178">
        <w:rPr>
          <w:rFonts w:ascii="Times New Roman" w:hAnsi="Times New Roman" w:cs="Times New Roman"/>
          <w:sz w:val="24"/>
          <w:szCs w:val="24"/>
        </w:rPr>
        <w:t>KAD</w:t>
      </w:r>
      <w:r w:rsidR="00154E9F" w:rsidRPr="006F5178">
        <w:rPr>
          <w:rFonts w:ascii="Times New Roman" w:hAnsi="Times New Roman" w:cs="Times New Roman"/>
          <w:sz w:val="24"/>
          <w:szCs w:val="24"/>
        </w:rPr>
        <w:t xml:space="preserve"> </w:t>
      </w:r>
      <w:r w:rsidR="00C85BDA" w:rsidRPr="006F5178">
        <w:rPr>
          <w:rFonts w:ascii="Times New Roman" w:hAnsi="Times New Roman" w:cs="Times New Roman"/>
          <w:sz w:val="24"/>
          <w:szCs w:val="24"/>
        </w:rPr>
        <w:t>.</w:t>
      </w:r>
    </w:p>
    <w:p w14:paraId="09F69D8C" w14:textId="77777777" w:rsidR="00CD76D6" w:rsidRPr="006F5178" w:rsidRDefault="00FF0D4D"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19</w:t>
      </w:r>
      <w:r w:rsidR="00C85BDA" w:rsidRPr="006F5178">
        <w:rPr>
          <w:rFonts w:ascii="Times New Roman" w:hAnsi="Times New Roman" w:cs="Times New Roman"/>
          <w:sz w:val="24"/>
          <w:szCs w:val="24"/>
        </w:rPr>
        <w:t xml:space="preserve">. Komisijos nariai sprendimus priima bendru sutarimu. Kai bendras sutarimas nepasiekiamas, sprendimas priimamas paprasta posėdyje dalyvaujančių Komisijos narių balsų dauguma. </w:t>
      </w:r>
    </w:p>
    <w:p w14:paraId="5506AA26" w14:textId="7B8979FD" w:rsidR="00CD76D6" w:rsidRPr="006F5178" w:rsidRDefault="00FF0D4D"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20.</w:t>
      </w:r>
      <w:r w:rsidR="00CD76D6" w:rsidRPr="006F5178">
        <w:rPr>
          <w:rFonts w:ascii="Times New Roman" w:hAnsi="Times New Roman" w:cs="Times New Roman"/>
          <w:sz w:val="24"/>
          <w:szCs w:val="24"/>
        </w:rPr>
        <w:t xml:space="preserve"> Vienodus pereinamuosius balus surinkusios </w:t>
      </w:r>
      <w:r w:rsidR="0030561D" w:rsidRPr="006F5178">
        <w:rPr>
          <w:rFonts w:ascii="Times New Roman" w:hAnsi="Times New Roman" w:cs="Times New Roman"/>
          <w:sz w:val="24"/>
          <w:szCs w:val="24"/>
        </w:rPr>
        <w:t>DVS</w:t>
      </w:r>
      <w:r w:rsidR="00CD76D6" w:rsidRPr="006F5178">
        <w:rPr>
          <w:rFonts w:ascii="Times New Roman" w:hAnsi="Times New Roman" w:cs="Times New Roman"/>
          <w:sz w:val="24"/>
          <w:szCs w:val="24"/>
        </w:rPr>
        <w:t xml:space="preserve"> paraiškos, atrenkamos į </w:t>
      </w:r>
      <w:r w:rsidR="007B4311" w:rsidRPr="006F5178">
        <w:rPr>
          <w:rFonts w:ascii="Times New Roman" w:hAnsi="Times New Roman" w:cs="Times New Roman"/>
          <w:sz w:val="24"/>
          <w:szCs w:val="24"/>
        </w:rPr>
        <w:t>DVS</w:t>
      </w:r>
      <w:r w:rsidR="00CD76D6" w:rsidRPr="006F5178">
        <w:rPr>
          <w:rFonts w:ascii="Times New Roman" w:hAnsi="Times New Roman" w:cs="Times New Roman"/>
          <w:sz w:val="24"/>
          <w:szCs w:val="24"/>
        </w:rPr>
        <w:t xml:space="preserve"> finansuojamų projektų sąrašą pagal Aprašo </w:t>
      </w:r>
      <w:r w:rsidR="00703A98" w:rsidRPr="006F5178">
        <w:rPr>
          <w:rFonts w:ascii="Times New Roman" w:hAnsi="Times New Roman" w:cs="Times New Roman"/>
          <w:sz w:val="24"/>
          <w:szCs w:val="24"/>
        </w:rPr>
        <w:t>10</w:t>
      </w:r>
      <w:r w:rsidR="00703A98" w:rsidRPr="006F5178">
        <w:rPr>
          <w:rFonts w:ascii="Times New Roman" w:hAnsi="Times New Roman" w:cs="Times New Roman"/>
          <w:sz w:val="24"/>
          <w:szCs w:val="24"/>
          <w:vertAlign w:val="superscript"/>
        </w:rPr>
        <w:t>5</w:t>
      </w:r>
      <w:r w:rsidR="00CD76D6" w:rsidRPr="006F5178">
        <w:rPr>
          <w:rFonts w:ascii="Times New Roman" w:hAnsi="Times New Roman" w:cs="Times New Roman"/>
          <w:sz w:val="24"/>
          <w:szCs w:val="24"/>
        </w:rPr>
        <w:t xml:space="preserve"> priede nustatytus papildomus paraiškų vertinimo kriterijus.</w:t>
      </w:r>
    </w:p>
    <w:p w14:paraId="7BBA46AC" w14:textId="77777777" w:rsidR="009A69E7" w:rsidRPr="006F5178" w:rsidRDefault="00FF0D4D"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21</w:t>
      </w:r>
      <w:r w:rsidR="00C85BDA" w:rsidRPr="006F5178">
        <w:rPr>
          <w:rFonts w:ascii="Times New Roman" w:hAnsi="Times New Roman" w:cs="Times New Roman"/>
          <w:sz w:val="24"/>
          <w:szCs w:val="24"/>
        </w:rPr>
        <w:t xml:space="preserve">. </w:t>
      </w:r>
      <w:r w:rsidR="009A69E7" w:rsidRPr="006F5178">
        <w:rPr>
          <w:rFonts w:ascii="Times New Roman" w:hAnsi="Times New Roman" w:cs="Times New Roman"/>
          <w:sz w:val="24"/>
          <w:szCs w:val="24"/>
        </w:rPr>
        <w:t xml:space="preserve">KAD direktoriaus įsakymu paskirtas </w:t>
      </w:r>
      <w:r w:rsidR="00C85BDA" w:rsidRPr="006F5178">
        <w:rPr>
          <w:rFonts w:ascii="Times New Roman" w:hAnsi="Times New Roman" w:cs="Times New Roman"/>
          <w:sz w:val="24"/>
          <w:szCs w:val="24"/>
        </w:rPr>
        <w:t>Komisijos sekretorius</w:t>
      </w:r>
      <w:r w:rsidR="009A69E7" w:rsidRPr="006F5178">
        <w:rPr>
          <w:rFonts w:ascii="Times New Roman" w:hAnsi="Times New Roman" w:cs="Times New Roman"/>
          <w:sz w:val="24"/>
          <w:szCs w:val="24"/>
        </w:rPr>
        <w:t>:</w:t>
      </w:r>
    </w:p>
    <w:p w14:paraId="343630A4" w14:textId="77777777" w:rsidR="009A69E7" w:rsidRPr="006F5178" w:rsidRDefault="009A69E7"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 xml:space="preserve">21.1. </w:t>
      </w:r>
      <w:r w:rsidR="00C85BDA" w:rsidRPr="006F5178">
        <w:rPr>
          <w:rFonts w:ascii="Times New Roman" w:hAnsi="Times New Roman" w:cs="Times New Roman"/>
          <w:sz w:val="24"/>
          <w:szCs w:val="24"/>
        </w:rPr>
        <w:t>protokoluoja Komisijos posėdžius</w:t>
      </w:r>
      <w:r w:rsidRPr="006F5178">
        <w:rPr>
          <w:rFonts w:ascii="Times New Roman" w:hAnsi="Times New Roman" w:cs="Times New Roman"/>
          <w:sz w:val="24"/>
          <w:szCs w:val="24"/>
        </w:rPr>
        <w:t>;</w:t>
      </w:r>
    </w:p>
    <w:p w14:paraId="1DF4DCAC" w14:textId="77777777" w:rsidR="009A69E7" w:rsidRPr="006F5178" w:rsidRDefault="009A69E7"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 xml:space="preserve">21.2. </w:t>
      </w:r>
      <w:r w:rsidR="00C85BDA" w:rsidRPr="006F5178">
        <w:rPr>
          <w:rFonts w:ascii="Times New Roman" w:hAnsi="Times New Roman" w:cs="Times New Roman"/>
          <w:sz w:val="24"/>
          <w:szCs w:val="24"/>
        </w:rPr>
        <w:t>techniškai aptarnauja</w:t>
      </w:r>
      <w:r w:rsidRPr="006F5178">
        <w:rPr>
          <w:rFonts w:ascii="Times New Roman" w:hAnsi="Times New Roman" w:cs="Times New Roman"/>
          <w:sz w:val="24"/>
          <w:szCs w:val="24"/>
        </w:rPr>
        <w:t xml:space="preserve"> Komisijos posėdžius;</w:t>
      </w:r>
    </w:p>
    <w:p w14:paraId="55C264D6" w14:textId="6D306EC5" w:rsidR="004742FF" w:rsidRPr="006F5178" w:rsidRDefault="009A69E7" w:rsidP="0043161A">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21.3</w:t>
      </w:r>
      <w:r w:rsidR="00C85BDA" w:rsidRPr="006F5178">
        <w:rPr>
          <w:rFonts w:ascii="Times New Roman" w:hAnsi="Times New Roman" w:cs="Times New Roman"/>
          <w:sz w:val="24"/>
          <w:szCs w:val="24"/>
        </w:rPr>
        <w:t>.</w:t>
      </w:r>
      <w:r w:rsidRPr="006F5178">
        <w:rPr>
          <w:rFonts w:ascii="Times New Roman" w:hAnsi="Times New Roman" w:cs="Times New Roman"/>
          <w:sz w:val="24"/>
          <w:szCs w:val="24"/>
        </w:rPr>
        <w:t xml:space="preserve"> </w:t>
      </w:r>
      <w:r w:rsidR="0043161A" w:rsidRPr="006F5178">
        <w:rPr>
          <w:rFonts w:ascii="Times New Roman" w:hAnsi="Times New Roman" w:cs="Times New Roman"/>
          <w:sz w:val="24"/>
          <w:szCs w:val="24"/>
        </w:rPr>
        <w:t xml:space="preserve">prieš sudarant </w:t>
      </w:r>
      <w:r w:rsidR="00781E30" w:rsidRPr="006F5178">
        <w:rPr>
          <w:rFonts w:ascii="Times New Roman" w:hAnsi="Times New Roman" w:cs="Times New Roman"/>
          <w:sz w:val="24"/>
          <w:szCs w:val="24"/>
        </w:rPr>
        <w:t xml:space="preserve">reglamento </w:t>
      </w:r>
      <w:r w:rsidR="0043161A" w:rsidRPr="006F5178">
        <w:rPr>
          <w:rFonts w:ascii="Times New Roman" w:hAnsi="Times New Roman" w:cs="Times New Roman"/>
          <w:sz w:val="24"/>
          <w:szCs w:val="24"/>
        </w:rPr>
        <w:t>18.6 papunktyje</w:t>
      </w:r>
      <w:r w:rsidR="00781E30" w:rsidRPr="006F5178">
        <w:rPr>
          <w:rFonts w:ascii="Times New Roman" w:hAnsi="Times New Roman" w:cs="Times New Roman"/>
          <w:sz w:val="24"/>
          <w:szCs w:val="24"/>
        </w:rPr>
        <w:t xml:space="preserve"> nurodytą</w:t>
      </w:r>
      <w:r w:rsidR="0043161A" w:rsidRPr="006F5178">
        <w:rPr>
          <w:rFonts w:ascii="Times New Roman" w:hAnsi="Times New Roman" w:cs="Times New Roman"/>
          <w:sz w:val="24"/>
          <w:szCs w:val="24"/>
        </w:rPr>
        <w:t xml:space="preserve"> DVS paraiškų sąrašą</w:t>
      </w:r>
      <w:r w:rsidR="004742FF" w:rsidRPr="006F5178">
        <w:rPr>
          <w:rFonts w:ascii="Times New Roman" w:hAnsi="Times New Roman" w:cs="Times New Roman"/>
          <w:sz w:val="24"/>
          <w:szCs w:val="24"/>
        </w:rPr>
        <w:t>:</w:t>
      </w:r>
    </w:p>
    <w:p w14:paraId="1DA341FB" w14:textId="77777777" w:rsidR="004742FF" w:rsidRPr="006F5178" w:rsidRDefault="004742FF" w:rsidP="0043161A">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 xml:space="preserve">21.3.1. </w:t>
      </w:r>
      <w:r w:rsidR="0043161A" w:rsidRPr="006F5178">
        <w:rPr>
          <w:rFonts w:ascii="Times New Roman" w:hAnsi="Times New Roman" w:cs="Times New Roman"/>
          <w:sz w:val="24"/>
          <w:szCs w:val="24"/>
        </w:rPr>
        <w:t xml:space="preserve">patikrina </w:t>
      </w:r>
      <w:r w:rsidRPr="006F5178">
        <w:rPr>
          <w:rFonts w:ascii="Times New Roman" w:hAnsi="Times New Roman" w:cs="Times New Roman"/>
          <w:sz w:val="24"/>
          <w:szCs w:val="24"/>
        </w:rPr>
        <w:t xml:space="preserve">Paraiškų teikėjų galimybe pasinaudoti valstybės teikiama pagalba </w:t>
      </w:r>
      <w:bookmarkStart w:id="2" w:name="_Hlk14070580"/>
      <w:r w:rsidR="00A357D8" w:rsidRPr="006F5178">
        <w:rPr>
          <w:rFonts w:ascii="Times New Roman" w:hAnsi="Times New Roman" w:cs="Times New Roman"/>
          <w:sz w:val="24"/>
          <w:szCs w:val="24"/>
        </w:rPr>
        <w:t>Suteiktos valstybės pagalbos ir nereikšmingos (</w:t>
      </w:r>
      <w:proofErr w:type="spellStart"/>
      <w:r w:rsidR="00A357D8" w:rsidRPr="006F5178">
        <w:rPr>
          <w:rFonts w:ascii="Times New Roman" w:hAnsi="Times New Roman" w:cs="Times New Roman"/>
          <w:i/>
          <w:iCs/>
          <w:sz w:val="24"/>
          <w:szCs w:val="24"/>
        </w:rPr>
        <w:t>de</w:t>
      </w:r>
      <w:proofErr w:type="spellEnd"/>
      <w:r w:rsidR="00A357D8" w:rsidRPr="006F5178">
        <w:rPr>
          <w:rFonts w:ascii="Times New Roman" w:hAnsi="Times New Roman" w:cs="Times New Roman"/>
          <w:sz w:val="24"/>
          <w:szCs w:val="24"/>
        </w:rPr>
        <w:t xml:space="preserve"> </w:t>
      </w:r>
      <w:proofErr w:type="spellStart"/>
      <w:r w:rsidR="00A357D8" w:rsidRPr="006F5178">
        <w:rPr>
          <w:rFonts w:ascii="Times New Roman" w:hAnsi="Times New Roman" w:cs="Times New Roman"/>
          <w:i/>
          <w:iCs/>
          <w:sz w:val="24"/>
          <w:szCs w:val="24"/>
        </w:rPr>
        <w:t>minimis</w:t>
      </w:r>
      <w:proofErr w:type="spellEnd"/>
      <w:r w:rsidR="00A357D8" w:rsidRPr="006F5178">
        <w:rPr>
          <w:rFonts w:ascii="Times New Roman" w:hAnsi="Times New Roman" w:cs="Times New Roman"/>
          <w:sz w:val="24"/>
          <w:szCs w:val="24"/>
        </w:rPr>
        <w:t>) pagalbos registre</w:t>
      </w:r>
      <w:bookmarkEnd w:id="2"/>
      <w:r w:rsidRPr="006F5178">
        <w:rPr>
          <w:rFonts w:ascii="Times New Roman" w:hAnsi="Times New Roman" w:cs="Times New Roman"/>
          <w:sz w:val="24"/>
          <w:szCs w:val="24"/>
        </w:rPr>
        <w:t>;</w:t>
      </w:r>
    </w:p>
    <w:p w14:paraId="1B2704AA" w14:textId="4381EE06" w:rsidR="00C85BDA" w:rsidRPr="006F5178" w:rsidRDefault="004742FF"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 xml:space="preserve">21.3.2. </w:t>
      </w:r>
      <w:r w:rsidR="00EC503B" w:rsidRPr="006F5178">
        <w:rPr>
          <w:rFonts w:ascii="Times New Roman" w:hAnsi="Times New Roman" w:cs="Times New Roman"/>
          <w:sz w:val="24"/>
          <w:szCs w:val="24"/>
        </w:rPr>
        <w:t>užpildo</w:t>
      </w:r>
      <w:r w:rsidR="000756A6" w:rsidRPr="006F5178">
        <w:rPr>
          <w:rFonts w:ascii="Times New Roman" w:hAnsi="Times New Roman" w:cs="Times New Roman"/>
          <w:sz w:val="24"/>
          <w:szCs w:val="24"/>
        </w:rPr>
        <w:t xml:space="preserve"> </w:t>
      </w:r>
      <w:r w:rsidR="00D00345" w:rsidRPr="006F5178">
        <w:rPr>
          <w:rFonts w:ascii="Times New Roman" w:eastAsia="Times New Roman" w:hAnsi="Times New Roman" w:cs="Times New Roman"/>
          <w:sz w:val="24"/>
          <w:szCs w:val="24"/>
          <w:lang w:eastAsia="lt-LT"/>
        </w:rPr>
        <w:t xml:space="preserve">Paraiškos teikėjo dėl darbo vietų steigimo (pritaikymo) subsidijavimo </w:t>
      </w:r>
      <w:r w:rsidR="000756A6" w:rsidRPr="006F5178">
        <w:rPr>
          <w:rFonts w:ascii="Times New Roman" w:hAnsi="Times New Roman" w:cs="Times New Roman"/>
          <w:sz w:val="24"/>
          <w:szCs w:val="24"/>
        </w:rPr>
        <w:t>atitikties </w:t>
      </w:r>
      <w:proofErr w:type="spellStart"/>
      <w:r w:rsidR="000756A6" w:rsidRPr="006F5178">
        <w:rPr>
          <w:rFonts w:ascii="Times New Roman" w:hAnsi="Times New Roman" w:cs="Times New Roman"/>
          <w:i/>
          <w:iCs/>
          <w:sz w:val="24"/>
          <w:szCs w:val="24"/>
        </w:rPr>
        <w:t>de</w:t>
      </w:r>
      <w:proofErr w:type="spellEnd"/>
      <w:r w:rsidR="000756A6" w:rsidRPr="006F5178">
        <w:rPr>
          <w:rFonts w:ascii="Times New Roman" w:hAnsi="Times New Roman" w:cs="Times New Roman"/>
          <w:sz w:val="24"/>
          <w:szCs w:val="24"/>
        </w:rPr>
        <w:t xml:space="preserve"> </w:t>
      </w:r>
      <w:proofErr w:type="spellStart"/>
      <w:r w:rsidR="000756A6" w:rsidRPr="006F5178">
        <w:rPr>
          <w:rFonts w:ascii="Times New Roman" w:hAnsi="Times New Roman" w:cs="Times New Roman"/>
          <w:i/>
          <w:iCs/>
          <w:sz w:val="24"/>
          <w:szCs w:val="24"/>
        </w:rPr>
        <w:t>minimis</w:t>
      </w:r>
      <w:proofErr w:type="spellEnd"/>
      <w:r w:rsidR="000756A6" w:rsidRPr="006F5178">
        <w:rPr>
          <w:rFonts w:ascii="Times New Roman" w:hAnsi="Times New Roman" w:cs="Times New Roman"/>
          <w:sz w:val="24"/>
          <w:szCs w:val="24"/>
        </w:rPr>
        <w:t> pagalbos taisyklėms patikros lapą</w:t>
      </w:r>
      <w:r w:rsidR="00AD25AC" w:rsidRPr="006F5178">
        <w:rPr>
          <w:rFonts w:ascii="Times New Roman" w:hAnsi="Times New Roman" w:cs="Times New Roman"/>
          <w:sz w:val="24"/>
          <w:szCs w:val="24"/>
        </w:rPr>
        <w:t>;</w:t>
      </w:r>
    </w:p>
    <w:p w14:paraId="0A0CB8E2" w14:textId="569E891B" w:rsidR="00AD25AC" w:rsidRPr="006F5178" w:rsidRDefault="00AD25AC"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 xml:space="preserve">21.3.3. </w:t>
      </w:r>
      <w:r w:rsidR="00477D68" w:rsidRPr="006F5178">
        <w:rPr>
          <w:rFonts w:ascii="Times New Roman" w:eastAsia="Times New Roman" w:hAnsi="Times New Roman" w:cs="Times New Roman"/>
          <w:sz w:val="24"/>
          <w:szCs w:val="24"/>
          <w:lang w:eastAsia="lt-LT"/>
        </w:rPr>
        <w:t>rezervuoja</w:t>
      </w:r>
      <w:r w:rsidR="00477D68" w:rsidRPr="006F5178">
        <w:rPr>
          <w:rFonts w:ascii="Times New Roman" w:hAnsi="Times New Roman" w:cs="Times New Roman"/>
          <w:sz w:val="24"/>
          <w:szCs w:val="24"/>
        </w:rPr>
        <w:t xml:space="preserve"> </w:t>
      </w:r>
      <w:r w:rsidR="00B10CD1" w:rsidRPr="006F5178">
        <w:rPr>
          <w:rFonts w:ascii="Times New Roman" w:hAnsi="Times New Roman" w:cs="Times New Roman"/>
          <w:sz w:val="24"/>
          <w:szCs w:val="24"/>
        </w:rPr>
        <w:t>Paraiškos teikėjui</w:t>
      </w:r>
      <w:r w:rsidR="00477D68" w:rsidRPr="006F5178">
        <w:rPr>
          <w:rFonts w:ascii="Times New Roman" w:hAnsi="Times New Roman" w:cs="Times New Roman"/>
          <w:sz w:val="24"/>
          <w:szCs w:val="24"/>
        </w:rPr>
        <w:t xml:space="preserve"> subsidijos dydžio sumą Suteiktos valstybės pagalbos ir nereikšmingos (</w:t>
      </w:r>
      <w:proofErr w:type="spellStart"/>
      <w:r w:rsidR="00477D68" w:rsidRPr="006F5178">
        <w:rPr>
          <w:rFonts w:ascii="Times New Roman" w:hAnsi="Times New Roman" w:cs="Times New Roman"/>
          <w:i/>
          <w:iCs/>
          <w:sz w:val="24"/>
          <w:szCs w:val="24"/>
        </w:rPr>
        <w:t>de</w:t>
      </w:r>
      <w:proofErr w:type="spellEnd"/>
      <w:r w:rsidR="00477D68" w:rsidRPr="006F5178">
        <w:rPr>
          <w:rFonts w:ascii="Times New Roman" w:hAnsi="Times New Roman" w:cs="Times New Roman"/>
          <w:sz w:val="24"/>
          <w:szCs w:val="24"/>
        </w:rPr>
        <w:t xml:space="preserve"> </w:t>
      </w:r>
      <w:proofErr w:type="spellStart"/>
      <w:r w:rsidR="00477D68" w:rsidRPr="006F5178">
        <w:rPr>
          <w:rFonts w:ascii="Times New Roman" w:hAnsi="Times New Roman" w:cs="Times New Roman"/>
          <w:i/>
          <w:iCs/>
          <w:sz w:val="24"/>
          <w:szCs w:val="24"/>
        </w:rPr>
        <w:t>minimis</w:t>
      </w:r>
      <w:proofErr w:type="spellEnd"/>
      <w:r w:rsidR="00477D68" w:rsidRPr="006F5178">
        <w:rPr>
          <w:rFonts w:ascii="Times New Roman" w:hAnsi="Times New Roman" w:cs="Times New Roman"/>
          <w:sz w:val="24"/>
          <w:szCs w:val="24"/>
        </w:rPr>
        <w:t>) pagalbos registre.</w:t>
      </w:r>
    </w:p>
    <w:p w14:paraId="42EAB65D" w14:textId="77777777" w:rsidR="00C85BDA" w:rsidRPr="006F5178" w:rsidRDefault="00FF0D4D" w:rsidP="001F4C4C">
      <w:pPr>
        <w:spacing w:after="0" w:line="360" w:lineRule="auto"/>
        <w:ind w:firstLine="720"/>
        <w:jc w:val="both"/>
        <w:rPr>
          <w:rFonts w:ascii="Times New Roman" w:hAnsi="Times New Roman" w:cs="Times New Roman"/>
          <w:sz w:val="24"/>
          <w:szCs w:val="24"/>
        </w:rPr>
      </w:pPr>
      <w:r w:rsidRPr="006F5178">
        <w:rPr>
          <w:rFonts w:ascii="Times New Roman" w:hAnsi="Times New Roman" w:cs="Times New Roman"/>
          <w:sz w:val="24"/>
          <w:szCs w:val="24"/>
        </w:rPr>
        <w:t>22</w:t>
      </w:r>
      <w:r w:rsidR="00C85BDA" w:rsidRPr="006F5178">
        <w:rPr>
          <w:rFonts w:ascii="Times New Roman" w:hAnsi="Times New Roman" w:cs="Times New Roman"/>
          <w:sz w:val="24"/>
          <w:szCs w:val="24"/>
        </w:rPr>
        <w:t>. Komisijos posėdžio protokolą pasirašo visi posėdyje dalyvavę Komisijos nariai ir Komisijos sekretorius. Posėdžių protokolai registruojami.</w:t>
      </w:r>
    </w:p>
    <w:p w14:paraId="4162E800" w14:textId="77777777" w:rsidR="00CF4119" w:rsidRPr="006F5178" w:rsidRDefault="00CF4119" w:rsidP="001F4C4C">
      <w:pPr>
        <w:spacing w:after="0"/>
        <w:rPr>
          <w:rFonts w:ascii="Times New Roman" w:hAnsi="Times New Roman" w:cs="Times New Roman"/>
          <w:sz w:val="24"/>
          <w:szCs w:val="24"/>
        </w:rPr>
      </w:pPr>
    </w:p>
    <w:p w14:paraId="0A6B1627" w14:textId="77777777" w:rsidR="00CF4119" w:rsidRPr="006F5178" w:rsidRDefault="00CF4119" w:rsidP="001F4C4C">
      <w:pPr>
        <w:spacing w:after="0"/>
        <w:jc w:val="center"/>
        <w:rPr>
          <w:rFonts w:ascii="Times New Roman" w:hAnsi="Times New Roman" w:cs="Times New Roman"/>
          <w:b/>
          <w:sz w:val="24"/>
          <w:szCs w:val="24"/>
        </w:rPr>
      </w:pPr>
      <w:r w:rsidRPr="006F5178">
        <w:rPr>
          <w:rFonts w:ascii="Times New Roman" w:hAnsi="Times New Roman" w:cs="Times New Roman"/>
          <w:b/>
          <w:sz w:val="24"/>
          <w:szCs w:val="24"/>
        </w:rPr>
        <w:t>VI SKYRIUS</w:t>
      </w:r>
    </w:p>
    <w:p w14:paraId="493D9AF4" w14:textId="77777777" w:rsidR="00CF4119" w:rsidRPr="00781E30" w:rsidRDefault="00CF4119" w:rsidP="001F4C4C">
      <w:pPr>
        <w:spacing w:after="0"/>
        <w:jc w:val="center"/>
        <w:rPr>
          <w:rFonts w:ascii="Times New Roman" w:hAnsi="Times New Roman" w:cs="Times New Roman"/>
          <w:b/>
          <w:sz w:val="24"/>
          <w:szCs w:val="24"/>
        </w:rPr>
      </w:pPr>
      <w:r w:rsidRPr="006F5178">
        <w:rPr>
          <w:rFonts w:ascii="Times New Roman" w:hAnsi="Times New Roman" w:cs="Times New Roman"/>
          <w:b/>
          <w:sz w:val="24"/>
          <w:szCs w:val="24"/>
        </w:rPr>
        <w:t>BAIGIAMOSIOS NUOSTATOS</w:t>
      </w:r>
    </w:p>
    <w:p w14:paraId="5B6E52BD" w14:textId="77777777" w:rsidR="00CF4119" w:rsidRPr="00781E30" w:rsidRDefault="00CF4119" w:rsidP="001F4C4C">
      <w:pPr>
        <w:spacing w:after="0"/>
        <w:rPr>
          <w:rFonts w:ascii="Times New Roman" w:hAnsi="Times New Roman" w:cs="Times New Roman"/>
          <w:sz w:val="24"/>
          <w:szCs w:val="24"/>
        </w:rPr>
      </w:pPr>
    </w:p>
    <w:p w14:paraId="3268FD2B" w14:textId="77777777" w:rsidR="00CF4119"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23</w:t>
      </w:r>
      <w:r w:rsidR="00CF4119" w:rsidRPr="00781E30">
        <w:rPr>
          <w:rFonts w:ascii="Times New Roman" w:hAnsi="Times New Roman" w:cs="Times New Roman"/>
          <w:sz w:val="24"/>
          <w:szCs w:val="24"/>
        </w:rPr>
        <w:t>. Komisijos sprendimai yra rekomendacinio pobūdžio.</w:t>
      </w:r>
    </w:p>
    <w:p w14:paraId="00C532AB" w14:textId="77777777" w:rsidR="00CF4119"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24</w:t>
      </w:r>
      <w:r w:rsidR="00CF4119" w:rsidRPr="00781E30">
        <w:rPr>
          <w:rFonts w:ascii="Times New Roman" w:hAnsi="Times New Roman" w:cs="Times New Roman"/>
          <w:sz w:val="24"/>
          <w:szCs w:val="24"/>
        </w:rPr>
        <w:t>. Komisijos darbo organizavimo išlaidos padengiamos iš Užimtumo tarnybai išlaikyti skirtų lėšų.</w:t>
      </w:r>
    </w:p>
    <w:p w14:paraId="283567A5" w14:textId="77777777" w:rsidR="00CF4119" w:rsidRPr="00781E30" w:rsidRDefault="00FF0D4D" w:rsidP="001F4C4C">
      <w:pPr>
        <w:spacing w:after="0" w:line="360" w:lineRule="auto"/>
        <w:ind w:firstLine="720"/>
        <w:jc w:val="both"/>
        <w:rPr>
          <w:rFonts w:ascii="Times New Roman" w:hAnsi="Times New Roman" w:cs="Times New Roman"/>
          <w:sz w:val="24"/>
          <w:szCs w:val="24"/>
        </w:rPr>
      </w:pPr>
      <w:r w:rsidRPr="00781E30">
        <w:rPr>
          <w:rFonts w:ascii="Times New Roman" w:hAnsi="Times New Roman" w:cs="Times New Roman"/>
          <w:sz w:val="24"/>
          <w:szCs w:val="24"/>
        </w:rPr>
        <w:t>25</w:t>
      </w:r>
      <w:r w:rsidR="00CF4119" w:rsidRPr="00781E30">
        <w:rPr>
          <w:rFonts w:ascii="Times New Roman" w:hAnsi="Times New Roman" w:cs="Times New Roman"/>
          <w:sz w:val="24"/>
          <w:szCs w:val="24"/>
        </w:rPr>
        <w:t xml:space="preserve">. Komisijos posėdžiams patalpas suteikia Užimtumo tarnyba. </w:t>
      </w:r>
    </w:p>
    <w:p w14:paraId="23D5EE26" w14:textId="77777777" w:rsidR="00CF4119" w:rsidRPr="00781E30" w:rsidRDefault="00CF4119" w:rsidP="00CF4119">
      <w:pPr>
        <w:rPr>
          <w:rFonts w:ascii="Times New Roman" w:hAnsi="Times New Roman" w:cs="Times New Roman"/>
          <w:sz w:val="24"/>
          <w:szCs w:val="24"/>
        </w:rPr>
      </w:pPr>
    </w:p>
    <w:p w14:paraId="611DF88A" w14:textId="77777777" w:rsidR="00CF4119" w:rsidRPr="00781E30" w:rsidRDefault="005C7317" w:rsidP="005C7317">
      <w:pPr>
        <w:jc w:val="center"/>
        <w:rPr>
          <w:rFonts w:ascii="Times New Roman" w:hAnsi="Times New Roman" w:cs="Times New Roman"/>
          <w:sz w:val="24"/>
          <w:szCs w:val="24"/>
        </w:rPr>
      </w:pPr>
      <w:r w:rsidRPr="00781E30">
        <w:rPr>
          <w:rFonts w:ascii="Times New Roman" w:hAnsi="Times New Roman" w:cs="Times New Roman"/>
          <w:sz w:val="24"/>
          <w:szCs w:val="24"/>
        </w:rPr>
        <w:t>_______________________________</w:t>
      </w:r>
      <w:r w:rsidR="00CF4119" w:rsidRPr="00781E30">
        <w:rPr>
          <w:rFonts w:ascii="Times New Roman" w:hAnsi="Times New Roman" w:cs="Times New Roman"/>
          <w:sz w:val="24"/>
          <w:szCs w:val="24"/>
        </w:rPr>
        <w:t> </w:t>
      </w:r>
    </w:p>
    <w:p w14:paraId="55D4A853" w14:textId="77777777" w:rsidR="001F4C4C" w:rsidRPr="00781E30" w:rsidRDefault="001F4C4C" w:rsidP="005C7317">
      <w:pPr>
        <w:jc w:val="center"/>
        <w:rPr>
          <w:rFonts w:ascii="Times New Roman" w:hAnsi="Times New Roman" w:cs="Times New Roman"/>
          <w:sz w:val="24"/>
          <w:szCs w:val="24"/>
        </w:rPr>
      </w:pPr>
    </w:p>
    <w:p w14:paraId="5A4A66BF" w14:textId="77777777" w:rsidR="001F4C4C" w:rsidRPr="00781E30" w:rsidRDefault="001F4C4C" w:rsidP="005C7317">
      <w:pPr>
        <w:jc w:val="center"/>
        <w:rPr>
          <w:rFonts w:ascii="Times New Roman" w:hAnsi="Times New Roman" w:cs="Times New Roman"/>
          <w:sz w:val="24"/>
          <w:szCs w:val="24"/>
        </w:rPr>
      </w:pPr>
    </w:p>
    <w:p w14:paraId="2C11A7CB" w14:textId="65F8B830" w:rsidR="001F4C4C" w:rsidRPr="00781E30" w:rsidRDefault="001F4C4C" w:rsidP="005C7317">
      <w:pPr>
        <w:jc w:val="center"/>
        <w:rPr>
          <w:rFonts w:ascii="Times New Roman" w:hAnsi="Times New Roman" w:cs="Times New Roman"/>
          <w:sz w:val="24"/>
          <w:szCs w:val="24"/>
        </w:rPr>
      </w:pPr>
    </w:p>
    <w:p w14:paraId="11BEEF58" w14:textId="77777777" w:rsidR="00083023" w:rsidRPr="00781E30" w:rsidRDefault="00083023" w:rsidP="005C7317">
      <w:pPr>
        <w:jc w:val="center"/>
        <w:rPr>
          <w:rFonts w:ascii="Times New Roman" w:hAnsi="Times New Roman" w:cs="Times New Roman"/>
          <w:sz w:val="24"/>
          <w:szCs w:val="24"/>
        </w:rPr>
      </w:pPr>
    </w:p>
    <w:p w14:paraId="3C5ED623" w14:textId="77777777" w:rsidR="001F4C4C" w:rsidRPr="00781E30" w:rsidRDefault="001F4C4C" w:rsidP="005C7317">
      <w:pPr>
        <w:jc w:val="center"/>
        <w:rPr>
          <w:rFonts w:ascii="Times New Roman" w:hAnsi="Times New Roman" w:cs="Times New Roman"/>
          <w:sz w:val="24"/>
          <w:szCs w:val="24"/>
        </w:rPr>
      </w:pPr>
    </w:p>
    <w:p w14:paraId="1D49C9D2" w14:textId="77777777" w:rsidR="001F4C4C" w:rsidRPr="00781E30" w:rsidRDefault="001F4C4C" w:rsidP="005C7317">
      <w:pPr>
        <w:jc w:val="center"/>
        <w:rPr>
          <w:rFonts w:ascii="Times New Roman" w:hAnsi="Times New Roman" w:cs="Times New Roman"/>
          <w:sz w:val="24"/>
          <w:szCs w:val="24"/>
        </w:rPr>
      </w:pPr>
    </w:p>
    <w:p w14:paraId="32D02D3F" w14:textId="77777777" w:rsidR="001F4C4C" w:rsidRPr="00781E30" w:rsidRDefault="001F4C4C" w:rsidP="005C7317">
      <w:pPr>
        <w:jc w:val="center"/>
        <w:rPr>
          <w:rFonts w:ascii="Times New Roman" w:hAnsi="Times New Roman" w:cs="Times New Roman"/>
          <w:sz w:val="24"/>
          <w:szCs w:val="24"/>
        </w:rPr>
      </w:pPr>
    </w:p>
    <w:p w14:paraId="776486F3" w14:textId="77777777" w:rsidR="001F4C4C" w:rsidRPr="00781E30" w:rsidRDefault="00DF01F0" w:rsidP="001F4C4C">
      <w:pPr>
        <w:widowControl w:val="0"/>
        <w:adjustRightInd w:val="0"/>
        <w:spacing w:after="0" w:line="240" w:lineRule="auto"/>
        <w:ind w:left="5387"/>
        <w:rPr>
          <w:rFonts w:ascii="Times New Roman" w:eastAsia="Times New Roman" w:hAnsi="Times New Roman" w:cs="Times New Roman"/>
          <w:color w:val="000000"/>
          <w:sz w:val="24"/>
          <w:szCs w:val="24"/>
        </w:rPr>
      </w:pPr>
      <w:r w:rsidRPr="00781E30">
        <w:rPr>
          <w:rFonts w:ascii="Times New Roman" w:eastAsia="Times New Roman" w:hAnsi="Times New Roman" w:cs="Times New Roman"/>
          <w:color w:val="000000"/>
          <w:sz w:val="24"/>
          <w:szCs w:val="24"/>
        </w:rPr>
        <w:t>Paraiškų dėl d</w:t>
      </w:r>
      <w:r w:rsidR="003023B1" w:rsidRPr="00781E30">
        <w:rPr>
          <w:rFonts w:ascii="Times New Roman" w:eastAsia="Times New Roman" w:hAnsi="Times New Roman" w:cs="Times New Roman"/>
          <w:color w:val="000000"/>
          <w:sz w:val="24"/>
          <w:szCs w:val="24"/>
        </w:rPr>
        <w:t>arbo vietų steigimo (pritaikymo) subsidijavimo</w:t>
      </w:r>
      <w:r w:rsidR="001F4C4C" w:rsidRPr="00781E30">
        <w:rPr>
          <w:rFonts w:ascii="Times New Roman" w:eastAsia="Times New Roman" w:hAnsi="Times New Roman" w:cs="Times New Roman"/>
          <w:color w:val="000000"/>
          <w:sz w:val="24"/>
          <w:szCs w:val="24"/>
        </w:rPr>
        <w:t xml:space="preserve"> atrankos komisijos darbo reglamento</w:t>
      </w:r>
    </w:p>
    <w:p w14:paraId="669A19E7" w14:textId="77777777" w:rsidR="001F4C4C" w:rsidRPr="00781E30" w:rsidRDefault="00DF01F0" w:rsidP="001F4C4C">
      <w:pPr>
        <w:widowControl w:val="0"/>
        <w:adjustRightInd w:val="0"/>
        <w:spacing w:after="0" w:line="240" w:lineRule="auto"/>
        <w:ind w:left="5387"/>
        <w:jc w:val="both"/>
        <w:rPr>
          <w:rFonts w:ascii="Times New Roman" w:eastAsia="Times New Roman" w:hAnsi="Times New Roman" w:cs="Times New Roman"/>
          <w:color w:val="000000"/>
          <w:sz w:val="24"/>
          <w:szCs w:val="24"/>
        </w:rPr>
      </w:pPr>
      <w:r w:rsidRPr="00781E30">
        <w:rPr>
          <w:rFonts w:ascii="Times New Roman" w:eastAsia="Times New Roman" w:hAnsi="Times New Roman" w:cs="Times New Roman"/>
          <w:color w:val="000000"/>
          <w:sz w:val="24"/>
          <w:szCs w:val="24"/>
        </w:rPr>
        <w:t xml:space="preserve">1 </w:t>
      </w:r>
      <w:r w:rsidR="001F4C4C" w:rsidRPr="00781E30">
        <w:rPr>
          <w:rFonts w:ascii="Times New Roman" w:eastAsia="Times New Roman" w:hAnsi="Times New Roman" w:cs="Times New Roman"/>
          <w:color w:val="000000"/>
          <w:sz w:val="24"/>
          <w:szCs w:val="24"/>
        </w:rPr>
        <w:t>priedas</w:t>
      </w:r>
    </w:p>
    <w:p w14:paraId="40E0960C" w14:textId="77777777" w:rsidR="001F4C4C" w:rsidRPr="00781E30" w:rsidRDefault="001F4C4C" w:rsidP="001F4C4C">
      <w:pPr>
        <w:widowControl w:val="0"/>
        <w:adjustRightInd w:val="0"/>
        <w:spacing w:after="0" w:line="360" w:lineRule="atLeast"/>
        <w:ind w:left="4320" w:firstLine="720"/>
        <w:jc w:val="both"/>
        <w:rPr>
          <w:rFonts w:ascii="Times New Roman" w:eastAsia="Times New Roman" w:hAnsi="Times New Roman" w:cs="Times New Roman"/>
          <w:b/>
          <w:color w:val="000000"/>
          <w:sz w:val="16"/>
          <w:szCs w:val="24"/>
        </w:rPr>
      </w:pPr>
    </w:p>
    <w:p w14:paraId="02E9301E"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b/>
          <w:color w:val="000000"/>
          <w:sz w:val="24"/>
          <w:szCs w:val="24"/>
        </w:rPr>
      </w:pPr>
      <w:r w:rsidRPr="00781E30">
        <w:rPr>
          <w:rFonts w:ascii="Times New Roman" w:eastAsia="Times New Roman" w:hAnsi="Times New Roman" w:cs="Times New Roman"/>
          <w:b/>
          <w:color w:val="000000"/>
          <w:sz w:val="24"/>
          <w:szCs w:val="24"/>
        </w:rPr>
        <w:t>(</w:t>
      </w:r>
      <w:r w:rsidR="00DF01F0" w:rsidRPr="00781E30">
        <w:rPr>
          <w:rFonts w:ascii="Times New Roman" w:eastAsia="Times New Roman" w:hAnsi="Times New Roman" w:cs="Times New Roman"/>
          <w:b/>
          <w:color w:val="000000"/>
          <w:sz w:val="24"/>
          <w:szCs w:val="24"/>
        </w:rPr>
        <w:t>Paraiškų dėl d</w:t>
      </w:r>
      <w:r w:rsidR="003023B1" w:rsidRPr="00781E30">
        <w:rPr>
          <w:rFonts w:ascii="Times New Roman" w:eastAsia="Times New Roman" w:hAnsi="Times New Roman" w:cs="Times New Roman"/>
          <w:b/>
          <w:color w:val="000000"/>
          <w:sz w:val="24"/>
          <w:szCs w:val="24"/>
        </w:rPr>
        <w:t xml:space="preserve">arbo vietų steigimo (pritaikymo) subsidijavimo </w:t>
      </w:r>
      <w:r w:rsidRPr="00781E30">
        <w:rPr>
          <w:rFonts w:ascii="Times New Roman" w:eastAsia="Times New Roman" w:hAnsi="Times New Roman" w:cs="Times New Roman"/>
          <w:b/>
          <w:color w:val="000000"/>
          <w:sz w:val="24"/>
          <w:szCs w:val="24"/>
        </w:rPr>
        <w:t>atrankos</w:t>
      </w:r>
      <w:r w:rsidRPr="00781E30">
        <w:rPr>
          <w:rFonts w:ascii="Times New Roman" w:eastAsia="Times New Roman" w:hAnsi="Times New Roman" w:cs="Times New Roman"/>
          <w:color w:val="000000"/>
          <w:sz w:val="24"/>
          <w:szCs w:val="24"/>
        </w:rPr>
        <w:t xml:space="preserve"> </w:t>
      </w:r>
      <w:r w:rsidRPr="00781E30">
        <w:rPr>
          <w:rFonts w:ascii="Times New Roman" w:eastAsia="Times New Roman" w:hAnsi="Times New Roman" w:cs="Times New Roman"/>
          <w:b/>
          <w:color w:val="000000"/>
          <w:sz w:val="24"/>
          <w:szCs w:val="24"/>
        </w:rPr>
        <w:t>komisijos nario konfidencialumo ir nešališkumo pasižadėjimo forma)</w:t>
      </w:r>
    </w:p>
    <w:p w14:paraId="46E795A3" w14:textId="77777777" w:rsidR="001F4C4C" w:rsidRPr="00781E30" w:rsidRDefault="001F4C4C" w:rsidP="001F4C4C">
      <w:pPr>
        <w:widowControl w:val="0"/>
        <w:adjustRightInd w:val="0"/>
        <w:spacing w:after="0" w:line="240" w:lineRule="auto"/>
        <w:jc w:val="both"/>
        <w:rPr>
          <w:rFonts w:ascii="Times New Roman" w:eastAsia="Times New Roman" w:hAnsi="Times New Roman" w:cs="Times New Roman"/>
          <w:sz w:val="16"/>
          <w:szCs w:val="24"/>
        </w:rPr>
      </w:pPr>
    </w:p>
    <w:p w14:paraId="3D646489" w14:textId="77777777" w:rsidR="001F4C4C" w:rsidRPr="00781E30" w:rsidRDefault="00DF01F0" w:rsidP="001F4C4C">
      <w:pPr>
        <w:widowControl w:val="0"/>
        <w:adjustRightInd w:val="0"/>
        <w:spacing w:after="0" w:line="240" w:lineRule="auto"/>
        <w:jc w:val="center"/>
        <w:rPr>
          <w:rFonts w:ascii="Times New Roman" w:eastAsia="Times New Roman" w:hAnsi="Times New Roman" w:cs="Times New Roman"/>
          <w:sz w:val="24"/>
          <w:szCs w:val="24"/>
        </w:rPr>
      </w:pPr>
      <w:r w:rsidRPr="00781E30">
        <w:rPr>
          <w:rFonts w:ascii="Times New Roman" w:eastAsia="Times New Roman" w:hAnsi="Times New Roman" w:cs="Times New Roman"/>
          <w:b/>
          <w:sz w:val="24"/>
          <w:szCs w:val="24"/>
        </w:rPr>
        <w:t xml:space="preserve">PARAIŠKŲ DĖL </w:t>
      </w:r>
      <w:r w:rsidR="003023B1" w:rsidRPr="00781E30">
        <w:rPr>
          <w:rFonts w:ascii="Times New Roman" w:eastAsia="Times New Roman" w:hAnsi="Times New Roman" w:cs="Times New Roman"/>
          <w:b/>
          <w:sz w:val="24"/>
          <w:szCs w:val="24"/>
        </w:rPr>
        <w:t xml:space="preserve">DARBO VIETŲ STEIGIMO (PRITAIKYMO) SUBSIDIJAVIMO </w:t>
      </w:r>
      <w:r w:rsidR="001F4C4C" w:rsidRPr="00781E30">
        <w:rPr>
          <w:rFonts w:ascii="Times New Roman" w:eastAsia="Times New Roman" w:hAnsi="Times New Roman" w:cs="Times New Roman"/>
          <w:b/>
          <w:sz w:val="24"/>
          <w:szCs w:val="24"/>
        </w:rPr>
        <w:t>ATRANKOS KOMISIJOS NARIO</w:t>
      </w:r>
    </w:p>
    <w:p w14:paraId="4F71AFD7"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____________________________________________________</w:t>
      </w:r>
    </w:p>
    <w:p w14:paraId="57739D4D"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vertAlign w:val="superscript"/>
        </w:rPr>
      </w:pPr>
      <w:r w:rsidRPr="00781E30">
        <w:rPr>
          <w:rFonts w:ascii="Times New Roman" w:eastAsia="Times New Roman" w:hAnsi="Times New Roman" w:cs="Times New Roman"/>
          <w:sz w:val="24"/>
          <w:szCs w:val="24"/>
          <w:vertAlign w:val="superscript"/>
        </w:rPr>
        <w:t>(vardas,  pavardė)</w:t>
      </w:r>
    </w:p>
    <w:p w14:paraId="096676C8" w14:textId="77777777" w:rsidR="001F4C4C" w:rsidRPr="00781E30" w:rsidRDefault="001F4C4C" w:rsidP="001F4C4C">
      <w:pPr>
        <w:keepNext/>
        <w:widowControl w:val="0"/>
        <w:adjustRightInd w:val="0"/>
        <w:spacing w:after="0" w:line="240" w:lineRule="auto"/>
        <w:jc w:val="center"/>
        <w:outlineLvl w:val="2"/>
        <w:rPr>
          <w:rFonts w:ascii="Times New Roman" w:eastAsia="Times New Roman" w:hAnsi="Times New Roman" w:cs="Times New Roman"/>
          <w:b/>
          <w:sz w:val="24"/>
          <w:szCs w:val="24"/>
          <w:lang w:eastAsia="lt-LT"/>
        </w:rPr>
      </w:pPr>
      <w:r w:rsidRPr="00781E30">
        <w:rPr>
          <w:rFonts w:ascii="Times New Roman" w:eastAsia="Times New Roman" w:hAnsi="Times New Roman" w:cs="Times New Roman"/>
          <w:sz w:val="24"/>
          <w:szCs w:val="24"/>
        </w:rPr>
        <w:t xml:space="preserve"> </w:t>
      </w:r>
      <w:r w:rsidRPr="00781E30">
        <w:rPr>
          <w:rFonts w:ascii="Times New Roman" w:eastAsia="Times New Roman" w:hAnsi="Times New Roman" w:cs="Times New Roman"/>
          <w:b/>
          <w:sz w:val="24"/>
          <w:szCs w:val="24"/>
          <w:lang w:eastAsia="lt-LT"/>
        </w:rPr>
        <w:t>KONFIDENCIALUMO IR NEŠALIŠKUMO PASIŽADĖJIMAS</w:t>
      </w:r>
    </w:p>
    <w:p w14:paraId="3AE78809"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rPr>
      </w:pPr>
    </w:p>
    <w:p w14:paraId="5F5A8FA5"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___________</w:t>
      </w:r>
    </w:p>
    <w:p w14:paraId="304586A2"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vertAlign w:val="superscript"/>
        </w:rPr>
      </w:pPr>
      <w:r w:rsidRPr="00781E30">
        <w:rPr>
          <w:rFonts w:ascii="Times New Roman" w:eastAsia="Times New Roman" w:hAnsi="Times New Roman" w:cs="Times New Roman"/>
          <w:sz w:val="24"/>
          <w:szCs w:val="24"/>
          <w:vertAlign w:val="superscript"/>
        </w:rPr>
        <w:t>(data)</w:t>
      </w:r>
    </w:p>
    <w:p w14:paraId="764AB895"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___________________</w:t>
      </w:r>
    </w:p>
    <w:p w14:paraId="2B983420"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24"/>
          <w:szCs w:val="24"/>
          <w:vertAlign w:val="superscript"/>
        </w:rPr>
      </w:pPr>
      <w:r w:rsidRPr="00781E30">
        <w:rPr>
          <w:rFonts w:ascii="Times New Roman" w:eastAsia="Times New Roman" w:hAnsi="Times New Roman" w:cs="Times New Roman"/>
          <w:sz w:val="24"/>
          <w:szCs w:val="24"/>
          <w:vertAlign w:val="superscript"/>
        </w:rPr>
        <w:t>(sudarymo vieta)</w:t>
      </w:r>
    </w:p>
    <w:p w14:paraId="09147D2E" w14:textId="77777777" w:rsidR="001F4C4C" w:rsidRPr="00781E30" w:rsidRDefault="001F4C4C" w:rsidP="001F4C4C">
      <w:pPr>
        <w:widowControl w:val="0"/>
        <w:adjustRightInd w:val="0"/>
        <w:spacing w:after="0" w:line="240" w:lineRule="auto"/>
        <w:jc w:val="center"/>
        <w:rPr>
          <w:rFonts w:ascii="Times New Roman" w:eastAsia="Times New Roman" w:hAnsi="Times New Roman" w:cs="Times New Roman"/>
          <w:sz w:val="16"/>
          <w:szCs w:val="24"/>
        </w:rPr>
      </w:pPr>
    </w:p>
    <w:p w14:paraId="7213011C"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 xml:space="preserve">Būdamas </w:t>
      </w:r>
      <w:r w:rsidR="001B5353" w:rsidRPr="00781E30">
        <w:rPr>
          <w:rFonts w:ascii="Times New Roman" w:eastAsia="Times New Roman" w:hAnsi="Times New Roman" w:cs="Times New Roman"/>
          <w:sz w:val="24"/>
          <w:szCs w:val="24"/>
        </w:rPr>
        <w:t>P</w:t>
      </w:r>
      <w:r w:rsidR="00DF01F0" w:rsidRPr="00781E30">
        <w:rPr>
          <w:rFonts w:ascii="Times New Roman" w:eastAsia="Times New Roman" w:hAnsi="Times New Roman" w:cs="Times New Roman"/>
          <w:sz w:val="24"/>
          <w:szCs w:val="24"/>
        </w:rPr>
        <w:t xml:space="preserve">araiškų dėl </w:t>
      </w:r>
      <w:r w:rsidR="003023B1" w:rsidRPr="00781E30">
        <w:rPr>
          <w:rFonts w:ascii="Times New Roman" w:eastAsia="Times New Roman" w:hAnsi="Times New Roman" w:cs="Times New Roman"/>
          <w:sz w:val="24"/>
          <w:szCs w:val="24"/>
        </w:rPr>
        <w:t xml:space="preserve">darbo vietų steigimo (pritaikymo) subsidijavimo </w:t>
      </w:r>
      <w:r w:rsidRPr="00781E30">
        <w:rPr>
          <w:rFonts w:ascii="Times New Roman" w:eastAsia="Times New Roman" w:hAnsi="Times New Roman" w:cs="Times New Roman"/>
          <w:sz w:val="24"/>
          <w:szCs w:val="24"/>
        </w:rPr>
        <w:t>atrankos komisijos (toliau – Komisija) nariu:</w:t>
      </w:r>
    </w:p>
    <w:p w14:paraId="5E1E803D"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1. Pasižadu:</w:t>
      </w:r>
    </w:p>
    <w:p w14:paraId="532A81BF"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1.1. neatskleisti kitų asmenų asmens duomenų ir specialių kategorijų asmens duomenų, kurie man taps žinomi vykdant Komisijos nario funkcijas;</w:t>
      </w:r>
    </w:p>
    <w:p w14:paraId="20C05135"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1.2. saugoti ir tik įstatymų ir kitų teisės aktų nustatytais tikslais ir tvarka naudoti konfidencialią informaciją, kuri man taps žinoma, vykdant Komisijos nario funkcijas;</w:t>
      </w:r>
    </w:p>
    <w:p w14:paraId="0CF82969"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1.3. man patikėtus dokumentus, kuriuose yra konfidenciali informacija, saugoti tokiu būdu, kad tretieji asmenys neturėtų galimybės su jais susipažinti ar pasinaudoti.</w:t>
      </w:r>
    </w:p>
    <w:p w14:paraId="27595BBE"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2. Man išaiškinta, kad konfidencialią informaciją sudaro:</w:t>
      </w:r>
    </w:p>
    <w:p w14:paraId="2A213D26"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 xml:space="preserve">2.1. atrankoje dalyvavusių paraiškų </w:t>
      </w:r>
      <w:r w:rsidR="00DC2E71" w:rsidRPr="00781E30">
        <w:rPr>
          <w:rFonts w:ascii="Times New Roman" w:eastAsia="Times New Roman" w:hAnsi="Times New Roman" w:cs="Times New Roman"/>
          <w:sz w:val="24"/>
          <w:szCs w:val="24"/>
        </w:rPr>
        <w:t xml:space="preserve">dėl darbo vietų steigimo (pritaikymo) subsidijavimo </w:t>
      </w:r>
      <w:r w:rsidRPr="00781E30">
        <w:rPr>
          <w:rFonts w:ascii="Times New Roman" w:eastAsia="Times New Roman" w:hAnsi="Times New Roman" w:cs="Times New Roman"/>
          <w:sz w:val="24"/>
          <w:szCs w:val="24"/>
        </w:rPr>
        <w:t>(toliau – Paraiška) teikėjų kvalifikaciniai duomenys;</w:t>
      </w:r>
    </w:p>
    <w:p w14:paraId="5833AC53"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2.2. kiekvienos Paraiškos turinys;</w:t>
      </w:r>
    </w:p>
    <w:p w14:paraId="5166DDF8"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lang w:eastAsia="lt-LT"/>
        </w:rPr>
      </w:pPr>
      <w:r w:rsidRPr="00781E30">
        <w:rPr>
          <w:rFonts w:ascii="Times New Roman" w:eastAsia="Times New Roman" w:hAnsi="Times New Roman" w:cs="Times New Roman"/>
          <w:sz w:val="24"/>
          <w:szCs w:val="24"/>
          <w:lang w:eastAsia="lt-LT"/>
        </w:rPr>
        <w:t xml:space="preserve">2.3. Paraiškų svarstymas Komisijos posėdyje; </w:t>
      </w:r>
    </w:p>
    <w:p w14:paraId="725E498F"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2.4. informacija, kuri man buvo atvirai pateikta arba atskleista nurodant, kad tokia informacija turi būti laikoma konfidencialia;</w:t>
      </w:r>
    </w:p>
    <w:p w14:paraId="2638E451"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2.5. kita informacija, susijusi su atliktomis atrankos procedūromis, jeigu jos atskleidimas prieštarauja įstatymams, pažeidžia teisėtus šalių komercinius interesus arba trukdo užtikrinti sąžiningą konkurenciją.</w:t>
      </w:r>
    </w:p>
    <w:p w14:paraId="6F9BCA85"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3. Esu perspėtas, kad, pažeidęs šį pasižadėjimą, turėsiu atlyginti Paraiškų teikėjų ar kitų asmenų patirtus nuostolius dėl mano neteisėtų veiksmų.</w:t>
      </w:r>
    </w:p>
    <w:p w14:paraId="46B53B04" w14:textId="77777777" w:rsidR="001F4C4C" w:rsidRPr="00781E30" w:rsidRDefault="001F4C4C" w:rsidP="001F4C4C">
      <w:pPr>
        <w:widowControl w:val="0"/>
        <w:adjustRightInd w:val="0"/>
        <w:spacing w:after="0" w:line="240" w:lineRule="auto"/>
        <w:ind w:firstLine="720"/>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tbl>
      <w:tblPr>
        <w:tblW w:w="0" w:type="auto"/>
        <w:tblLook w:val="04A0" w:firstRow="1" w:lastRow="0" w:firstColumn="1" w:lastColumn="0" w:noHBand="0" w:noVBand="1"/>
      </w:tblPr>
      <w:tblGrid>
        <w:gridCol w:w="3251"/>
        <w:gridCol w:w="2907"/>
        <w:gridCol w:w="3696"/>
      </w:tblGrid>
      <w:tr w:rsidR="001F4C4C" w:rsidRPr="00781E30" w14:paraId="1F82612D" w14:textId="77777777" w:rsidTr="00F4132A">
        <w:tc>
          <w:tcPr>
            <w:tcW w:w="3284" w:type="dxa"/>
          </w:tcPr>
          <w:p w14:paraId="31A5D51B"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rPr>
            </w:pPr>
          </w:p>
          <w:p w14:paraId="41ED3FAE"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Komisijos narys</w:t>
            </w:r>
          </w:p>
        </w:tc>
        <w:tc>
          <w:tcPr>
            <w:tcW w:w="2920" w:type="dxa"/>
          </w:tcPr>
          <w:p w14:paraId="45B0CC01"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rPr>
            </w:pPr>
          </w:p>
          <w:p w14:paraId="2A8F1B61"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________________</w:t>
            </w:r>
          </w:p>
          <w:p w14:paraId="4F1A29FC"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vertAlign w:val="superscript"/>
              </w:rPr>
            </w:pPr>
            <w:r w:rsidRPr="00781E30">
              <w:rPr>
                <w:rFonts w:ascii="Times New Roman" w:eastAsia="Times New Roman" w:hAnsi="Times New Roman" w:cs="Times New Roman"/>
                <w:sz w:val="24"/>
                <w:szCs w:val="24"/>
                <w:vertAlign w:val="superscript"/>
              </w:rPr>
              <w:t xml:space="preserve">                   (parašas)</w:t>
            </w:r>
          </w:p>
        </w:tc>
        <w:tc>
          <w:tcPr>
            <w:tcW w:w="3650" w:type="dxa"/>
          </w:tcPr>
          <w:p w14:paraId="39C988E8"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rPr>
            </w:pPr>
          </w:p>
          <w:p w14:paraId="0395F664"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rPr>
            </w:pPr>
            <w:r w:rsidRPr="00781E30">
              <w:rPr>
                <w:rFonts w:ascii="Times New Roman" w:eastAsia="Times New Roman" w:hAnsi="Times New Roman" w:cs="Times New Roman"/>
                <w:sz w:val="24"/>
                <w:szCs w:val="24"/>
              </w:rPr>
              <w:t>_____________________________</w:t>
            </w:r>
          </w:p>
          <w:p w14:paraId="2B1A0018" w14:textId="77777777" w:rsidR="001F4C4C" w:rsidRPr="00781E30" w:rsidRDefault="001F4C4C" w:rsidP="00F4132A">
            <w:pPr>
              <w:widowControl w:val="0"/>
              <w:adjustRightInd w:val="0"/>
              <w:spacing w:after="0" w:line="360" w:lineRule="atLeast"/>
              <w:jc w:val="both"/>
              <w:rPr>
                <w:rFonts w:ascii="Times New Roman" w:eastAsia="Times New Roman" w:hAnsi="Times New Roman" w:cs="Times New Roman"/>
                <w:sz w:val="24"/>
                <w:szCs w:val="24"/>
                <w:vertAlign w:val="superscript"/>
              </w:rPr>
            </w:pPr>
            <w:r w:rsidRPr="00781E30">
              <w:rPr>
                <w:rFonts w:ascii="Times New Roman" w:eastAsia="Times New Roman" w:hAnsi="Times New Roman" w:cs="Times New Roman"/>
                <w:sz w:val="24"/>
                <w:szCs w:val="24"/>
                <w:vertAlign w:val="superscript"/>
              </w:rPr>
              <w:t xml:space="preserve">                                 (vardas,  pavardė)</w:t>
            </w:r>
          </w:p>
        </w:tc>
      </w:tr>
    </w:tbl>
    <w:p w14:paraId="67D6C79F" w14:textId="77777777" w:rsidR="001F4C4C" w:rsidRPr="00781E30" w:rsidRDefault="001F4C4C" w:rsidP="001F4C4C">
      <w:pPr>
        <w:widowControl w:val="0"/>
        <w:adjustRightInd w:val="0"/>
        <w:spacing w:after="0" w:line="360" w:lineRule="atLeast"/>
        <w:jc w:val="both"/>
        <w:rPr>
          <w:rFonts w:ascii="Times New Roman" w:eastAsia="Times New Roman" w:hAnsi="Times New Roman" w:cs="Times New Roman"/>
          <w:sz w:val="24"/>
          <w:szCs w:val="24"/>
        </w:rPr>
      </w:pPr>
    </w:p>
    <w:p w14:paraId="7FED8159" w14:textId="77777777" w:rsidR="001F4C4C" w:rsidRPr="00781E30" w:rsidRDefault="001F4C4C" w:rsidP="005C7317">
      <w:pPr>
        <w:jc w:val="center"/>
      </w:pPr>
    </w:p>
    <w:sectPr w:rsidR="001F4C4C" w:rsidRPr="00781E30" w:rsidSect="001F4C4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55"/>
    <w:rsid w:val="00017B64"/>
    <w:rsid w:val="000756A6"/>
    <w:rsid w:val="00083023"/>
    <w:rsid w:val="000967FE"/>
    <w:rsid w:val="00105D9A"/>
    <w:rsid w:val="00111646"/>
    <w:rsid w:val="00132590"/>
    <w:rsid w:val="00154E9F"/>
    <w:rsid w:val="001B5353"/>
    <w:rsid w:val="001E43FB"/>
    <w:rsid w:val="001F4C4C"/>
    <w:rsid w:val="00232F1B"/>
    <w:rsid w:val="002E3077"/>
    <w:rsid w:val="003023B1"/>
    <w:rsid w:val="0030561D"/>
    <w:rsid w:val="00354E74"/>
    <w:rsid w:val="00417897"/>
    <w:rsid w:val="0043161A"/>
    <w:rsid w:val="00442AB2"/>
    <w:rsid w:val="004433AE"/>
    <w:rsid w:val="004742FF"/>
    <w:rsid w:val="00477D68"/>
    <w:rsid w:val="00484864"/>
    <w:rsid w:val="00555965"/>
    <w:rsid w:val="00581355"/>
    <w:rsid w:val="0059545D"/>
    <w:rsid w:val="005B1FDF"/>
    <w:rsid w:val="005B3DF3"/>
    <w:rsid w:val="005C7317"/>
    <w:rsid w:val="00600969"/>
    <w:rsid w:val="00612944"/>
    <w:rsid w:val="00632D7B"/>
    <w:rsid w:val="00635D7A"/>
    <w:rsid w:val="00681872"/>
    <w:rsid w:val="006A67DB"/>
    <w:rsid w:val="006E25E4"/>
    <w:rsid w:val="006F5178"/>
    <w:rsid w:val="00703A98"/>
    <w:rsid w:val="00704A18"/>
    <w:rsid w:val="00781E30"/>
    <w:rsid w:val="007B4311"/>
    <w:rsid w:val="00850AD2"/>
    <w:rsid w:val="008552F6"/>
    <w:rsid w:val="008C1E1B"/>
    <w:rsid w:val="009A69E7"/>
    <w:rsid w:val="009B78A5"/>
    <w:rsid w:val="009C735F"/>
    <w:rsid w:val="009E71A1"/>
    <w:rsid w:val="00A04A16"/>
    <w:rsid w:val="00A357D8"/>
    <w:rsid w:val="00AD25AC"/>
    <w:rsid w:val="00AF039B"/>
    <w:rsid w:val="00AF05D9"/>
    <w:rsid w:val="00B10CD1"/>
    <w:rsid w:val="00B25D94"/>
    <w:rsid w:val="00BF5FA8"/>
    <w:rsid w:val="00C85BDA"/>
    <w:rsid w:val="00C958D6"/>
    <w:rsid w:val="00CD76D6"/>
    <w:rsid w:val="00CF4119"/>
    <w:rsid w:val="00D00345"/>
    <w:rsid w:val="00D55F9F"/>
    <w:rsid w:val="00D572BB"/>
    <w:rsid w:val="00DB3C14"/>
    <w:rsid w:val="00DB4D2A"/>
    <w:rsid w:val="00DC2E71"/>
    <w:rsid w:val="00DC3BC9"/>
    <w:rsid w:val="00DF01F0"/>
    <w:rsid w:val="00DF18DD"/>
    <w:rsid w:val="00E4207F"/>
    <w:rsid w:val="00E614E1"/>
    <w:rsid w:val="00E86036"/>
    <w:rsid w:val="00EC503B"/>
    <w:rsid w:val="00F035EB"/>
    <w:rsid w:val="00F4132A"/>
    <w:rsid w:val="00F703DE"/>
    <w:rsid w:val="00FA1055"/>
    <w:rsid w:val="00FF0D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B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A6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67DB"/>
    <w:rPr>
      <w:rFonts w:ascii="Tahoma" w:hAnsi="Tahoma" w:cs="Tahoma"/>
      <w:sz w:val="16"/>
      <w:szCs w:val="16"/>
    </w:rPr>
  </w:style>
  <w:style w:type="character" w:styleId="Komentaronuoroda">
    <w:name w:val="annotation reference"/>
    <w:basedOn w:val="Numatytasispastraiposriftas"/>
    <w:uiPriority w:val="99"/>
    <w:semiHidden/>
    <w:unhideWhenUsed/>
    <w:rsid w:val="00D572BB"/>
    <w:rPr>
      <w:sz w:val="16"/>
      <w:szCs w:val="16"/>
    </w:rPr>
  </w:style>
  <w:style w:type="paragraph" w:styleId="Komentarotekstas">
    <w:name w:val="annotation text"/>
    <w:basedOn w:val="prastasis"/>
    <w:link w:val="KomentarotekstasDiagrama"/>
    <w:uiPriority w:val="99"/>
    <w:semiHidden/>
    <w:unhideWhenUsed/>
    <w:rsid w:val="00D572B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72BB"/>
    <w:rPr>
      <w:sz w:val="20"/>
      <w:szCs w:val="20"/>
    </w:rPr>
  </w:style>
  <w:style w:type="paragraph" w:styleId="Komentarotema">
    <w:name w:val="annotation subject"/>
    <w:basedOn w:val="Komentarotekstas"/>
    <w:next w:val="Komentarotekstas"/>
    <w:link w:val="KomentarotemaDiagrama"/>
    <w:uiPriority w:val="99"/>
    <w:semiHidden/>
    <w:unhideWhenUsed/>
    <w:rsid w:val="00D572BB"/>
    <w:rPr>
      <w:b/>
      <w:bCs/>
    </w:rPr>
  </w:style>
  <w:style w:type="character" w:customStyle="1" w:styleId="KomentarotemaDiagrama">
    <w:name w:val="Komentaro tema Diagrama"/>
    <w:basedOn w:val="KomentarotekstasDiagrama"/>
    <w:link w:val="Komentarotema"/>
    <w:uiPriority w:val="99"/>
    <w:semiHidden/>
    <w:rsid w:val="00D572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B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A6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67DB"/>
    <w:rPr>
      <w:rFonts w:ascii="Tahoma" w:hAnsi="Tahoma" w:cs="Tahoma"/>
      <w:sz w:val="16"/>
      <w:szCs w:val="16"/>
    </w:rPr>
  </w:style>
  <w:style w:type="character" w:styleId="Komentaronuoroda">
    <w:name w:val="annotation reference"/>
    <w:basedOn w:val="Numatytasispastraiposriftas"/>
    <w:uiPriority w:val="99"/>
    <w:semiHidden/>
    <w:unhideWhenUsed/>
    <w:rsid w:val="00D572BB"/>
    <w:rPr>
      <w:sz w:val="16"/>
      <w:szCs w:val="16"/>
    </w:rPr>
  </w:style>
  <w:style w:type="paragraph" w:styleId="Komentarotekstas">
    <w:name w:val="annotation text"/>
    <w:basedOn w:val="prastasis"/>
    <w:link w:val="KomentarotekstasDiagrama"/>
    <w:uiPriority w:val="99"/>
    <w:semiHidden/>
    <w:unhideWhenUsed/>
    <w:rsid w:val="00D572B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72BB"/>
    <w:rPr>
      <w:sz w:val="20"/>
      <w:szCs w:val="20"/>
    </w:rPr>
  </w:style>
  <w:style w:type="paragraph" w:styleId="Komentarotema">
    <w:name w:val="annotation subject"/>
    <w:basedOn w:val="Komentarotekstas"/>
    <w:next w:val="Komentarotekstas"/>
    <w:link w:val="KomentarotemaDiagrama"/>
    <w:uiPriority w:val="99"/>
    <w:semiHidden/>
    <w:unhideWhenUsed/>
    <w:rsid w:val="00D572BB"/>
    <w:rPr>
      <w:b/>
      <w:bCs/>
    </w:rPr>
  </w:style>
  <w:style w:type="character" w:customStyle="1" w:styleId="KomentarotemaDiagrama">
    <w:name w:val="Komentaro tema Diagrama"/>
    <w:basedOn w:val="KomentarotekstasDiagrama"/>
    <w:link w:val="Komentarotema"/>
    <w:uiPriority w:val="99"/>
    <w:semiHidden/>
    <w:rsid w:val="00D572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6763</Words>
  <Characters>3855</Characters>
  <Application>Microsoft Office Word</Application>
  <DocSecurity>4</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LDB</Company>
  <LinksUpToDate>false</LinksUpToDate>
  <CharactersWithSpaces>10597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2019-07-18T10:27:00Z</dcterms:created>
  <dc:creator>Marta Seminavičienė</dc:creator>
  <lastModifiedBy>TRAPINSKIENĖ Aušrinė</lastModifiedBy>
  <dcterms:modified xsi:type="dcterms:W3CDTF">2019-07-18T10:27:00Z</dcterms:modified>
  <revision>2</revision>
</coreProperties>
</file>