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5" w:rsidRPr="00D52985" w:rsidRDefault="00D52985" w:rsidP="002520D6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D529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Mirusio žmogaus audinių ir gyvo žmogaus audinių ir ląstelių donorystės, paėmimo, ištyrimo, apdorojimo, konservavimo, laikymo, paskirstymo sąlygų tvarkos aprašo</w:t>
      </w:r>
    </w:p>
    <w:p w:rsidR="00D52985" w:rsidRDefault="00DF40F7" w:rsidP="002520D6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52985" w:rsidRPr="00D529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priedas</w:t>
      </w:r>
    </w:p>
    <w:p w:rsidR="00D52985" w:rsidRPr="00D52985" w:rsidRDefault="00D52985" w:rsidP="00D5298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40F7" w:rsidRDefault="00DF40F7" w:rsidP="00252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 EUROPOS KODO STRUKTŪRA</w:t>
      </w:r>
    </w:p>
    <w:tbl>
      <w:tblPr>
        <w:tblStyle w:val="Lentelstinklelis"/>
        <w:tblpPr w:leftFromText="180" w:rightFromText="180" w:vertAnchor="page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3063"/>
        <w:gridCol w:w="1698"/>
        <w:gridCol w:w="2541"/>
        <w:gridCol w:w="2245"/>
        <w:gridCol w:w="1402"/>
        <w:gridCol w:w="1746"/>
        <w:gridCol w:w="1524"/>
      </w:tblGrid>
      <w:tr w:rsidR="00DF40F7" w:rsidRPr="00A02CBC" w:rsidTr="00DF40F7">
        <w:tc>
          <w:tcPr>
            <w:tcW w:w="7302" w:type="dxa"/>
            <w:gridSpan w:val="3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  <w:b/>
                <w:bCs/>
              </w:rPr>
              <w:t>DONAVIMO IDENTIFIKAVIMO SEKA</w:t>
            </w:r>
          </w:p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917" w:type="dxa"/>
            <w:gridSpan w:val="4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  <w:b/>
                <w:bCs/>
              </w:rPr>
              <w:t>PRODUKTO IDENTIFIKAVIMO SEKA</w:t>
            </w:r>
          </w:p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F40F7" w:rsidRPr="00A02CBC" w:rsidTr="00DF40F7">
        <w:trPr>
          <w:trHeight w:val="1326"/>
        </w:trPr>
        <w:tc>
          <w:tcPr>
            <w:tcW w:w="4761" w:type="dxa"/>
            <w:gridSpan w:val="2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</w:rPr>
            </w:pPr>
            <w:r w:rsidRPr="00DF40F7">
              <w:rPr>
                <w:rFonts w:ascii="Times New Roman" w:hAnsi="Times New Roman" w:cs="Times New Roman"/>
                <w:b/>
              </w:rPr>
              <w:t>ES AUDINIŲ ĮSTAIGOS KODAS</w:t>
            </w:r>
          </w:p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541" w:type="dxa"/>
            <w:vMerge w:val="restart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</w:rPr>
            </w:pPr>
            <w:r w:rsidRPr="00DF40F7">
              <w:rPr>
                <w:rFonts w:ascii="Times New Roman" w:hAnsi="Times New Roman" w:cs="Times New Roman"/>
                <w:b/>
              </w:rPr>
              <w:t>UNIKALUS DONAVIMO NUMERIS</w:t>
            </w:r>
          </w:p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7" w:type="dxa"/>
            <w:gridSpan w:val="2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</w:rPr>
            </w:pPr>
            <w:r w:rsidRPr="00DF40F7">
              <w:rPr>
                <w:rFonts w:ascii="Times New Roman" w:hAnsi="Times New Roman" w:cs="Times New Roman"/>
                <w:b/>
              </w:rPr>
              <w:t>PRODUKTO KODAS</w:t>
            </w:r>
          </w:p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46" w:type="dxa"/>
            <w:vMerge w:val="restart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</w:rPr>
            </w:pPr>
            <w:r w:rsidRPr="00DF40F7">
              <w:rPr>
                <w:rFonts w:ascii="Times New Roman" w:hAnsi="Times New Roman" w:cs="Times New Roman"/>
                <w:b/>
              </w:rPr>
              <w:t>SIUNTOS DALIES NUMERIS</w:t>
            </w:r>
          </w:p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24" w:type="dxa"/>
            <w:vMerge w:val="restart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</w:rPr>
            </w:pPr>
            <w:r w:rsidRPr="00DF40F7">
              <w:rPr>
                <w:rFonts w:ascii="Times New Roman" w:hAnsi="Times New Roman" w:cs="Times New Roman"/>
                <w:b/>
              </w:rPr>
              <w:t>GALIOJIMO PABAIGOS DATA (MMMM MM DD)</w:t>
            </w:r>
          </w:p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F40F7" w:rsidRPr="00A02CBC" w:rsidTr="00DF40F7">
        <w:tc>
          <w:tcPr>
            <w:tcW w:w="3063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  <w:b/>
              </w:rPr>
              <w:t>ISO šalies kodas</w:t>
            </w:r>
          </w:p>
        </w:tc>
        <w:tc>
          <w:tcPr>
            <w:tcW w:w="1698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  <w:b/>
              </w:rPr>
              <w:t>Audinių įstaigos numeris</w:t>
            </w:r>
          </w:p>
        </w:tc>
        <w:tc>
          <w:tcPr>
            <w:tcW w:w="2541" w:type="dxa"/>
            <w:vMerge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  <w:b/>
              </w:rPr>
              <w:t>Produktų kodavimo sistemos identifikatorius</w:t>
            </w:r>
          </w:p>
        </w:tc>
        <w:tc>
          <w:tcPr>
            <w:tcW w:w="1402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  <w:b/>
              </w:rPr>
              <w:t>Produkto numeris</w:t>
            </w:r>
          </w:p>
        </w:tc>
        <w:tc>
          <w:tcPr>
            <w:tcW w:w="1746" w:type="dxa"/>
            <w:vMerge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0F7" w:rsidRPr="00A02CBC" w:rsidTr="00DF40F7">
        <w:tc>
          <w:tcPr>
            <w:tcW w:w="3063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</w:rPr>
              <w:t>2 raidiniai ženklai</w:t>
            </w:r>
          </w:p>
        </w:tc>
        <w:tc>
          <w:tcPr>
            <w:tcW w:w="1698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</w:rPr>
              <w:t>6 raidiniai</w:t>
            </w:r>
            <w:r>
              <w:rPr>
                <w:rFonts w:ascii="Times New Roman" w:hAnsi="Times New Roman" w:cs="Times New Roman"/>
              </w:rPr>
              <w:t xml:space="preserve"> – skaitmeninia</w:t>
            </w:r>
            <w:r w:rsidR="00C5416E">
              <w:rPr>
                <w:rFonts w:ascii="Times New Roman" w:hAnsi="Times New Roman" w:cs="Times New Roman"/>
              </w:rPr>
              <w:t>i</w:t>
            </w:r>
            <w:r w:rsidRPr="00DF40F7">
              <w:rPr>
                <w:rFonts w:ascii="Times New Roman" w:hAnsi="Times New Roman" w:cs="Times New Roman"/>
              </w:rPr>
              <w:t xml:space="preserve"> ženklai</w:t>
            </w:r>
          </w:p>
        </w:tc>
        <w:tc>
          <w:tcPr>
            <w:tcW w:w="2541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</w:rPr>
              <w:t>13 raidinių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DF40F7">
              <w:rPr>
                <w:rFonts w:ascii="Times New Roman" w:hAnsi="Times New Roman" w:cs="Times New Roman"/>
              </w:rPr>
              <w:t xml:space="preserve"> skaitmeninių ženklų</w:t>
            </w:r>
          </w:p>
        </w:tc>
        <w:tc>
          <w:tcPr>
            <w:tcW w:w="2245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</w:rPr>
              <w:t>1 raidinis ženklas</w:t>
            </w:r>
          </w:p>
        </w:tc>
        <w:tc>
          <w:tcPr>
            <w:tcW w:w="1402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</w:rPr>
              <w:t>7 raidiniai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DF40F7">
              <w:rPr>
                <w:rFonts w:ascii="Times New Roman" w:hAnsi="Times New Roman" w:cs="Times New Roman"/>
              </w:rPr>
              <w:t xml:space="preserve"> skaitmeniniai ženklai</w:t>
            </w:r>
          </w:p>
        </w:tc>
        <w:tc>
          <w:tcPr>
            <w:tcW w:w="1746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</w:rPr>
              <w:t>3 raidiniai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DF40F7">
              <w:rPr>
                <w:rFonts w:ascii="Times New Roman" w:hAnsi="Times New Roman" w:cs="Times New Roman"/>
              </w:rPr>
              <w:t xml:space="preserve"> skaitmeniniai ženklai</w:t>
            </w:r>
          </w:p>
        </w:tc>
        <w:tc>
          <w:tcPr>
            <w:tcW w:w="1524" w:type="dxa"/>
          </w:tcPr>
          <w:p w:rsidR="00DF40F7" w:rsidRPr="00DF40F7" w:rsidRDefault="00DF40F7" w:rsidP="00DF40F7">
            <w:pPr>
              <w:rPr>
                <w:rFonts w:ascii="Times New Roman" w:hAnsi="Times New Roman" w:cs="Times New Roman"/>
                <w:b/>
                <w:bCs/>
              </w:rPr>
            </w:pPr>
            <w:r w:rsidRPr="00DF40F7">
              <w:rPr>
                <w:rFonts w:ascii="Times New Roman" w:hAnsi="Times New Roman" w:cs="Times New Roman"/>
              </w:rPr>
              <w:t>8 skaitmeniniai ženklai</w:t>
            </w:r>
          </w:p>
        </w:tc>
      </w:tr>
    </w:tbl>
    <w:p w:rsidR="00DF40F7" w:rsidRDefault="00DF40F7" w:rsidP="00DF40F7">
      <w:pPr>
        <w:rPr>
          <w:rFonts w:ascii="Times New Roman" w:hAnsi="Times New Roman" w:cs="Times New Roman"/>
          <w:sz w:val="24"/>
          <w:szCs w:val="24"/>
        </w:rPr>
      </w:pPr>
    </w:p>
    <w:p w:rsidR="00DF40F7" w:rsidRPr="00DF40F7" w:rsidRDefault="00DF40F7" w:rsidP="00DF40F7">
      <w:pPr>
        <w:rPr>
          <w:rFonts w:ascii="Times New Roman" w:hAnsi="Times New Roman" w:cs="Times New Roman"/>
          <w:sz w:val="24"/>
          <w:szCs w:val="24"/>
        </w:rPr>
      </w:pPr>
    </w:p>
    <w:p w:rsidR="00DF40F7" w:rsidRPr="00DF40F7" w:rsidRDefault="00DF40F7" w:rsidP="00DF40F7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20D6" w:rsidRPr="00DF40F7" w:rsidRDefault="002520D6" w:rsidP="00DF40F7">
      <w:pPr>
        <w:rPr>
          <w:rFonts w:ascii="Times New Roman" w:hAnsi="Times New Roman" w:cs="Times New Roman"/>
          <w:sz w:val="24"/>
          <w:szCs w:val="24"/>
        </w:rPr>
      </w:pPr>
    </w:p>
    <w:sectPr w:rsidR="002520D6" w:rsidRPr="00DF40F7" w:rsidSect="00DF40F7">
      <w:pgSz w:w="16838" w:h="11906" w:orient="landscape"/>
      <w:pgMar w:top="1135" w:right="124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5"/>
    <w:rsid w:val="000505A3"/>
    <w:rsid w:val="000C6E3F"/>
    <w:rsid w:val="001A72EC"/>
    <w:rsid w:val="001C0CE6"/>
    <w:rsid w:val="002520D6"/>
    <w:rsid w:val="002949CA"/>
    <w:rsid w:val="00356E86"/>
    <w:rsid w:val="00363581"/>
    <w:rsid w:val="003B4570"/>
    <w:rsid w:val="00447E94"/>
    <w:rsid w:val="0092276A"/>
    <w:rsid w:val="009A0FA7"/>
    <w:rsid w:val="009B729B"/>
    <w:rsid w:val="00C057A0"/>
    <w:rsid w:val="00C5416E"/>
    <w:rsid w:val="00D127AA"/>
    <w:rsid w:val="00D52985"/>
    <w:rsid w:val="00D62BF7"/>
    <w:rsid w:val="00DF40F7"/>
    <w:rsid w:val="00E4780D"/>
    <w:rsid w:val="00F519BF"/>
    <w:rsid w:val="00F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-grseq-1">
    <w:name w:val="ti-grseq-1"/>
    <w:basedOn w:val="prastasis"/>
    <w:rsid w:val="00D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Numatytasispastraiposriftas"/>
    <w:rsid w:val="00D52985"/>
  </w:style>
  <w:style w:type="paragraph" w:customStyle="1" w:styleId="prastasis1">
    <w:name w:val="Įprastasis1"/>
    <w:basedOn w:val="prastasis"/>
    <w:rsid w:val="00D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DF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-grseq-1">
    <w:name w:val="ti-grseq-1"/>
    <w:basedOn w:val="prastasis"/>
    <w:rsid w:val="00D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Numatytasispastraiposriftas"/>
    <w:rsid w:val="00D52985"/>
  </w:style>
  <w:style w:type="paragraph" w:customStyle="1" w:styleId="prastasis1">
    <w:name w:val="Įprastasis1"/>
    <w:basedOn w:val="prastasis"/>
    <w:rsid w:val="00D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DF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Nacionalinis transplantacijos biuras prie SAM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2016-12-12T08:55:00Z</dcterms:created>
  <dc:creator>Toma Januševičiūte</dc:creator>
  <lastModifiedBy>PETRAUSKAITĖ Girmantė</lastModifiedBy>
  <dcterms:modified xsi:type="dcterms:W3CDTF">2016-12-12T08:55:00Z</dcterms:modified>
  <revision>2</revision>
</coreProperties>
</file>