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C61BB" w14:textId="4C1FEA95" w:rsidR="002A3C4F" w:rsidRPr="00847979" w:rsidRDefault="002630D8" w:rsidP="002630D8">
      <w:pPr>
        <w:pStyle w:val="Default"/>
        <w:ind w:left="4592"/>
        <w:rPr>
          <w:lang w:val="lt-LT"/>
        </w:rPr>
      </w:pPr>
      <w:r w:rsidRPr="00847979">
        <w:rPr>
          <w:lang w:val="lt-LT" w:eastAsia="lt-LT"/>
        </w:rPr>
        <w:t xml:space="preserve">Forma patvirtinta </w:t>
      </w:r>
      <w:r w:rsidR="002A3C4F" w:rsidRPr="00847979">
        <w:rPr>
          <w:lang w:val="lt-LT"/>
        </w:rPr>
        <w:t>Lietuvos Respublikos švietimo ir mokslo ministro</w:t>
      </w:r>
      <w:r w:rsidRPr="00847979">
        <w:rPr>
          <w:lang w:val="lt-LT"/>
        </w:rPr>
        <w:t xml:space="preserve"> </w:t>
      </w:r>
      <w:r w:rsidR="002A3C4F" w:rsidRPr="00847979">
        <w:rPr>
          <w:lang w:val="lt-LT"/>
        </w:rPr>
        <w:t xml:space="preserve">2017 m. </w:t>
      </w:r>
      <w:r w:rsidR="006C3F31" w:rsidRPr="00847979">
        <w:rPr>
          <w:lang w:val="lt-LT"/>
        </w:rPr>
        <w:t>lapkričio</w:t>
      </w:r>
      <w:r w:rsidR="002A3C4F" w:rsidRPr="00847979">
        <w:rPr>
          <w:lang w:val="lt-LT"/>
        </w:rPr>
        <w:t xml:space="preserve"> </w:t>
      </w:r>
      <w:r w:rsidR="00ED3FB8">
        <w:rPr>
          <w:lang w:val="lt-LT"/>
        </w:rPr>
        <w:t>23</w:t>
      </w:r>
      <w:r w:rsidR="002A3C4F" w:rsidRPr="00847979">
        <w:rPr>
          <w:lang w:val="lt-LT"/>
        </w:rPr>
        <w:t xml:space="preserve"> d. įsakymu Nr. V-</w:t>
      </w:r>
      <w:r w:rsidR="00ED3FB8">
        <w:rPr>
          <w:lang w:val="lt-LT"/>
        </w:rPr>
        <w:t>929</w:t>
      </w:r>
    </w:p>
    <w:p w14:paraId="6E2DEDB7" w14:textId="77777777" w:rsidR="00A27F58" w:rsidRPr="00847979" w:rsidRDefault="00A27F58" w:rsidP="002A3C4F">
      <w:pPr>
        <w:pStyle w:val="Default"/>
        <w:ind w:left="4500"/>
        <w:rPr>
          <w:lang w:val="lt-LT"/>
        </w:rPr>
      </w:pPr>
    </w:p>
    <w:p w14:paraId="73057AD1" w14:textId="0EED1E3C" w:rsidR="00535129" w:rsidRPr="00847979" w:rsidRDefault="000B04B6" w:rsidP="00535129">
      <w:pPr>
        <w:spacing w:after="0" w:line="240" w:lineRule="auto"/>
        <w:jc w:val="center"/>
        <w:rPr>
          <w:rFonts w:ascii="Times New Roman" w:eastAsia="Times New Roman" w:hAnsi="Times New Roman"/>
          <w:sz w:val="24"/>
          <w:szCs w:val="24"/>
          <w:lang w:eastAsia="lt-LT"/>
        </w:rPr>
      </w:pPr>
      <w:r w:rsidRPr="00847979">
        <w:rPr>
          <w:rFonts w:ascii="Times New Roman" w:eastAsia="Times New Roman" w:hAnsi="Times New Roman"/>
          <w:b/>
          <w:bCs/>
          <w:sz w:val="24"/>
          <w:szCs w:val="24"/>
          <w:lang w:eastAsia="lt-LT"/>
        </w:rPr>
        <w:t>(</w:t>
      </w:r>
      <w:r w:rsidR="004742B8" w:rsidRPr="00847979">
        <w:rPr>
          <w:rFonts w:ascii="Times New Roman" w:eastAsia="Times New Roman" w:hAnsi="Times New Roman"/>
          <w:b/>
          <w:bCs/>
          <w:sz w:val="24"/>
          <w:szCs w:val="24"/>
          <w:lang w:eastAsia="lt-LT"/>
        </w:rPr>
        <w:t>D</w:t>
      </w:r>
      <w:r w:rsidRPr="00847979">
        <w:rPr>
          <w:rFonts w:ascii="Times New Roman" w:eastAsia="Times New Roman" w:hAnsi="Times New Roman"/>
          <w:b/>
          <w:bCs/>
          <w:sz w:val="24"/>
          <w:szCs w:val="24"/>
          <w:lang w:eastAsia="lt-LT"/>
        </w:rPr>
        <w:t>uomenų apie universitetų ir mokslinių tyrimų institutų mokslinių tyrimų ir eksperimentinės plėtros ir meno veiklą pateikimo forma)</w:t>
      </w:r>
    </w:p>
    <w:p w14:paraId="091FA0E8" w14:textId="77777777" w:rsidR="00053C95" w:rsidRPr="00847979" w:rsidRDefault="00053C95" w:rsidP="00535129">
      <w:pPr>
        <w:spacing w:after="0" w:line="240" w:lineRule="auto"/>
        <w:ind w:firstLine="720"/>
        <w:jc w:val="both"/>
        <w:rPr>
          <w:rFonts w:ascii="Times New Roman" w:eastAsia="Times New Roman" w:hAnsi="Times New Roman"/>
          <w:sz w:val="24"/>
          <w:szCs w:val="24"/>
          <w:lang w:eastAsia="lt-LT"/>
        </w:rPr>
      </w:pPr>
      <w:bookmarkStart w:id="0" w:name="part_0e464a57cdfa4598af85b85b10dfb7a6"/>
      <w:bookmarkEnd w:id="0"/>
    </w:p>
    <w:tbl>
      <w:tblPr>
        <w:tblW w:w="9766" w:type="dxa"/>
        <w:tblLayout w:type="fixed"/>
        <w:tblLook w:val="0000" w:firstRow="0" w:lastRow="0" w:firstColumn="0" w:lastColumn="0" w:noHBand="0" w:noVBand="0"/>
      </w:tblPr>
      <w:tblGrid>
        <w:gridCol w:w="1970"/>
        <w:gridCol w:w="1843"/>
        <w:gridCol w:w="1984"/>
        <w:gridCol w:w="1843"/>
        <w:gridCol w:w="2118"/>
        <w:gridCol w:w="8"/>
      </w:tblGrid>
      <w:tr w:rsidR="00053C95" w:rsidRPr="00847979" w14:paraId="4C68BBF9" w14:textId="77777777" w:rsidTr="00C20F62">
        <w:trPr>
          <w:gridAfter w:val="1"/>
          <w:wAfter w:w="8" w:type="dxa"/>
          <w:cantSplit/>
          <w:trHeight w:val="20"/>
        </w:trPr>
        <w:tc>
          <w:tcPr>
            <w:tcW w:w="9758" w:type="dxa"/>
            <w:gridSpan w:val="5"/>
            <w:tcBorders>
              <w:top w:val="double" w:sz="4" w:space="0" w:color="auto"/>
              <w:left w:val="double" w:sz="4" w:space="0" w:color="auto"/>
              <w:bottom w:val="single" w:sz="6" w:space="0" w:color="auto"/>
              <w:right w:val="double" w:sz="4" w:space="0" w:color="auto"/>
            </w:tcBorders>
            <w:shd w:val="clear" w:color="auto" w:fill="FFFFFF" w:themeFill="background1"/>
          </w:tcPr>
          <w:p w14:paraId="62DCD1C7" w14:textId="4C6E767F" w:rsidR="00053C95" w:rsidRPr="00847979" w:rsidRDefault="002630D8" w:rsidP="004B4E8F">
            <w:pPr>
              <w:widowControl w:val="0"/>
              <w:spacing w:after="0" w:line="240" w:lineRule="auto"/>
              <w:ind w:left="-57"/>
              <w:rPr>
                <w:rFonts w:ascii="Times New Roman" w:hAnsi="Times New Roman"/>
                <w:sz w:val="24"/>
                <w:szCs w:val="24"/>
              </w:rPr>
            </w:pPr>
            <w:r w:rsidRPr="00847979">
              <w:rPr>
                <w:rFonts w:ascii="Times New Roman" w:hAnsi="Times New Roman"/>
                <w:sz w:val="24"/>
                <w:szCs w:val="24"/>
              </w:rPr>
              <w:t>1</w:t>
            </w:r>
            <w:r w:rsidR="00053C95" w:rsidRPr="00847979">
              <w:rPr>
                <w:rFonts w:ascii="Times New Roman" w:hAnsi="Times New Roman"/>
                <w:sz w:val="24"/>
                <w:szCs w:val="24"/>
              </w:rPr>
              <w:t xml:space="preserve">. </w:t>
            </w:r>
            <w:r w:rsidR="004B4E8F" w:rsidRPr="00847979">
              <w:rPr>
                <w:rFonts w:ascii="Times New Roman" w:hAnsi="Times New Roman"/>
                <w:sz w:val="24"/>
                <w:szCs w:val="24"/>
              </w:rPr>
              <w:t xml:space="preserve">Universiteto ar mokslinių tyrimų instituto (toliau kartu vadinama – </w:t>
            </w:r>
            <w:r w:rsidR="00053C95" w:rsidRPr="00847979">
              <w:rPr>
                <w:rFonts w:ascii="Times New Roman" w:hAnsi="Times New Roman"/>
                <w:sz w:val="24"/>
                <w:szCs w:val="24"/>
              </w:rPr>
              <w:t>Institucij</w:t>
            </w:r>
            <w:r w:rsidR="004B4E8F" w:rsidRPr="00847979">
              <w:rPr>
                <w:rFonts w:ascii="Times New Roman" w:hAnsi="Times New Roman"/>
                <w:sz w:val="24"/>
                <w:szCs w:val="24"/>
              </w:rPr>
              <w:t>a)</w:t>
            </w:r>
            <w:r w:rsidR="00053C95" w:rsidRPr="00847979">
              <w:rPr>
                <w:rFonts w:ascii="Times New Roman" w:hAnsi="Times New Roman"/>
                <w:sz w:val="24"/>
                <w:szCs w:val="24"/>
              </w:rPr>
              <w:t xml:space="preserve"> ir jo vertinamojo vieneto </w:t>
            </w:r>
            <w:r w:rsidR="004B4E8F" w:rsidRPr="00847979">
              <w:rPr>
                <w:rFonts w:ascii="Times New Roman" w:hAnsi="Times New Roman"/>
                <w:sz w:val="24"/>
                <w:szCs w:val="24"/>
              </w:rPr>
              <w:t xml:space="preserve">(toliau – VV) </w:t>
            </w:r>
            <w:r w:rsidR="00053C95" w:rsidRPr="00847979">
              <w:rPr>
                <w:rFonts w:ascii="Times New Roman" w:hAnsi="Times New Roman"/>
                <w:sz w:val="24"/>
                <w:szCs w:val="24"/>
              </w:rPr>
              <w:t>rekvizitai:</w:t>
            </w:r>
          </w:p>
        </w:tc>
      </w:tr>
      <w:tr w:rsidR="00053C95" w:rsidRPr="00847979" w14:paraId="587E778D" w14:textId="77777777" w:rsidTr="00C20F62">
        <w:trPr>
          <w:gridAfter w:val="1"/>
          <w:wAfter w:w="8" w:type="dxa"/>
          <w:cantSplit/>
          <w:trHeight w:val="20"/>
        </w:trPr>
        <w:tc>
          <w:tcPr>
            <w:tcW w:w="9758" w:type="dxa"/>
            <w:gridSpan w:val="5"/>
            <w:tcBorders>
              <w:top w:val="nil"/>
              <w:left w:val="double" w:sz="4" w:space="0" w:color="auto"/>
              <w:bottom w:val="nil"/>
              <w:right w:val="double" w:sz="4" w:space="0" w:color="auto"/>
            </w:tcBorders>
          </w:tcPr>
          <w:p w14:paraId="690022E2" w14:textId="5E518EB7" w:rsidR="00053C95" w:rsidRPr="00847979" w:rsidRDefault="002630D8" w:rsidP="004B4E8F">
            <w:pPr>
              <w:widowControl w:val="0"/>
              <w:spacing w:after="0" w:line="240" w:lineRule="auto"/>
              <w:ind w:left="-57"/>
              <w:rPr>
                <w:rFonts w:ascii="Times New Roman" w:hAnsi="Times New Roman"/>
                <w:sz w:val="24"/>
                <w:szCs w:val="24"/>
              </w:rPr>
            </w:pPr>
            <w:r w:rsidRPr="00847979">
              <w:rPr>
                <w:rFonts w:ascii="Times New Roman" w:hAnsi="Times New Roman"/>
                <w:sz w:val="24"/>
                <w:szCs w:val="24"/>
              </w:rPr>
              <w:t>1</w:t>
            </w:r>
            <w:r w:rsidR="00053C95" w:rsidRPr="00847979">
              <w:rPr>
                <w:rFonts w:ascii="Times New Roman" w:hAnsi="Times New Roman"/>
                <w:sz w:val="24"/>
                <w:szCs w:val="24"/>
              </w:rPr>
              <w:t xml:space="preserve">.1. </w:t>
            </w:r>
            <w:r w:rsidR="0013038E" w:rsidRPr="00847979">
              <w:rPr>
                <w:rFonts w:ascii="Times New Roman" w:hAnsi="Times New Roman"/>
                <w:sz w:val="24"/>
                <w:szCs w:val="24"/>
              </w:rPr>
              <w:t>v</w:t>
            </w:r>
            <w:r w:rsidR="00053C95" w:rsidRPr="00847979">
              <w:rPr>
                <w:rFonts w:ascii="Times New Roman" w:hAnsi="Times New Roman"/>
                <w:sz w:val="24"/>
                <w:szCs w:val="24"/>
              </w:rPr>
              <w:t xml:space="preserve">isas </w:t>
            </w:r>
            <w:r w:rsidR="007575D3" w:rsidRPr="00847979">
              <w:rPr>
                <w:rFonts w:ascii="Times New Roman" w:hAnsi="Times New Roman"/>
                <w:sz w:val="24"/>
                <w:szCs w:val="24"/>
              </w:rPr>
              <w:t>I</w:t>
            </w:r>
            <w:r w:rsidR="00053C95" w:rsidRPr="00847979">
              <w:rPr>
                <w:rFonts w:ascii="Times New Roman" w:hAnsi="Times New Roman"/>
                <w:sz w:val="24"/>
                <w:szCs w:val="24"/>
              </w:rPr>
              <w:t>nstitucijos pavadinimas;</w:t>
            </w:r>
          </w:p>
          <w:p w14:paraId="454739BA" w14:textId="77777777" w:rsidR="00053C95" w:rsidRPr="00847979" w:rsidRDefault="00053C95" w:rsidP="004B4E8F">
            <w:pPr>
              <w:widowControl w:val="0"/>
              <w:spacing w:after="0" w:line="240" w:lineRule="auto"/>
              <w:ind w:left="-57"/>
              <w:rPr>
                <w:rFonts w:ascii="Times New Roman" w:hAnsi="Times New Roman"/>
                <w:b/>
                <w:i/>
                <w:sz w:val="24"/>
                <w:szCs w:val="24"/>
              </w:rPr>
            </w:pPr>
          </w:p>
        </w:tc>
      </w:tr>
      <w:tr w:rsidR="00053C95" w:rsidRPr="00847979" w14:paraId="55D0A463" w14:textId="77777777" w:rsidTr="00C20F62">
        <w:trPr>
          <w:gridAfter w:val="1"/>
          <w:wAfter w:w="8" w:type="dxa"/>
          <w:cantSplit/>
          <w:trHeight w:val="20"/>
        </w:trPr>
        <w:tc>
          <w:tcPr>
            <w:tcW w:w="9758" w:type="dxa"/>
            <w:gridSpan w:val="5"/>
            <w:tcBorders>
              <w:top w:val="single" w:sz="6" w:space="0" w:color="auto"/>
              <w:left w:val="double" w:sz="4" w:space="0" w:color="auto"/>
              <w:bottom w:val="single" w:sz="4" w:space="0" w:color="auto"/>
              <w:right w:val="double" w:sz="4" w:space="0" w:color="auto"/>
            </w:tcBorders>
          </w:tcPr>
          <w:p w14:paraId="06BD340B" w14:textId="2A199AA9" w:rsidR="00053C95" w:rsidRPr="00847979" w:rsidRDefault="002630D8" w:rsidP="004B4E8F">
            <w:pPr>
              <w:widowControl w:val="0"/>
              <w:spacing w:after="0" w:line="240" w:lineRule="auto"/>
              <w:ind w:left="-57"/>
              <w:rPr>
                <w:rFonts w:ascii="Times New Roman" w:hAnsi="Times New Roman"/>
                <w:sz w:val="24"/>
                <w:szCs w:val="24"/>
              </w:rPr>
            </w:pPr>
            <w:r w:rsidRPr="00847979">
              <w:rPr>
                <w:rFonts w:ascii="Times New Roman" w:hAnsi="Times New Roman"/>
                <w:sz w:val="24"/>
                <w:szCs w:val="24"/>
              </w:rPr>
              <w:t>1</w:t>
            </w:r>
            <w:r w:rsidR="00053C95" w:rsidRPr="00847979">
              <w:rPr>
                <w:rFonts w:ascii="Times New Roman" w:hAnsi="Times New Roman"/>
                <w:sz w:val="24"/>
                <w:szCs w:val="24"/>
              </w:rPr>
              <w:t xml:space="preserve">.2. </w:t>
            </w:r>
            <w:r w:rsidR="0013038E" w:rsidRPr="00847979">
              <w:rPr>
                <w:rFonts w:ascii="Times New Roman" w:hAnsi="Times New Roman"/>
                <w:sz w:val="24"/>
                <w:szCs w:val="24"/>
              </w:rPr>
              <w:t>o</w:t>
            </w:r>
            <w:r w:rsidR="00053C95" w:rsidRPr="00847979">
              <w:rPr>
                <w:rFonts w:ascii="Times New Roman" w:hAnsi="Times New Roman"/>
                <w:sz w:val="24"/>
                <w:szCs w:val="24"/>
              </w:rPr>
              <w:t xml:space="preserve">ficiali </w:t>
            </w:r>
            <w:r w:rsidR="007575D3" w:rsidRPr="00847979">
              <w:rPr>
                <w:rFonts w:ascii="Times New Roman" w:hAnsi="Times New Roman"/>
                <w:sz w:val="24"/>
                <w:szCs w:val="24"/>
              </w:rPr>
              <w:t>I</w:t>
            </w:r>
            <w:r w:rsidR="00053C95" w:rsidRPr="00847979">
              <w:rPr>
                <w:rFonts w:ascii="Times New Roman" w:hAnsi="Times New Roman"/>
                <w:sz w:val="24"/>
                <w:szCs w:val="24"/>
              </w:rPr>
              <w:t>nstitucijos pavadinimo santrumpa;</w:t>
            </w:r>
          </w:p>
          <w:p w14:paraId="238238FA" w14:textId="77777777" w:rsidR="00053C95" w:rsidRPr="00847979" w:rsidRDefault="00053C95" w:rsidP="004B4E8F">
            <w:pPr>
              <w:widowControl w:val="0"/>
              <w:spacing w:after="0" w:line="240" w:lineRule="auto"/>
              <w:ind w:left="-57"/>
              <w:rPr>
                <w:rFonts w:ascii="Times New Roman" w:hAnsi="Times New Roman"/>
                <w:b/>
                <w:sz w:val="24"/>
                <w:szCs w:val="24"/>
              </w:rPr>
            </w:pPr>
          </w:p>
        </w:tc>
      </w:tr>
      <w:tr w:rsidR="00053C95" w:rsidRPr="00847979" w14:paraId="3A51B358" w14:textId="77777777" w:rsidTr="00C20F62">
        <w:trPr>
          <w:gridAfter w:val="1"/>
          <w:wAfter w:w="8" w:type="dxa"/>
          <w:cantSplit/>
          <w:trHeight w:val="20"/>
        </w:trPr>
        <w:tc>
          <w:tcPr>
            <w:tcW w:w="9758" w:type="dxa"/>
            <w:gridSpan w:val="5"/>
            <w:tcBorders>
              <w:top w:val="single" w:sz="4" w:space="0" w:color="auto"/>
              <w:left w:val="double" w:sz="4" w:space="0" w:color="auto"/>
              <w:bottom w:val="single" w:sz="4" w:space="0" w:color="auto"/>
              <w:right w:val="double" w:sz="4" w:space="0" w:color="auto"/>
            </w:tcBorders>
          </w:tcPr>
          <w:p w14:paraId="403F5470" w14:textId="49567EE4" w:rsidR="00053C95" w:rsidRPr="00847979" w:rsidRDefault="002630D8" w:rsidP="004B4E8F">
            <w:pPr>
              <w:widowControl w:val="0"/>
              <w:spacing w:after="0" w:line="240" w:lineRule="auto"/>
              <w:ind w:left="-57"/>
              <w:rPr>
                <w:rFonts w:ascii="Times New Roman" w:hAnsi="Times New Roman"/>
                <w:sz w:val="24"/>
                <w:szCs w:val="24"/>
              </w:rPr>
            </w:pPr>
            <w:r w:rsidRPr="00847979">
              <w:rPr>
                <w:rFonts w:ascii="Times New Roman" w:hAnsi="Times New Roman"/>
                <w:sz w:val="24"/>
                <w:szCs w:val="24"/>
              </w:rPr>
              <w:t>1</w:t>
            </w:r>
            <w:r w:rsidR="00053C95" w:rsidRPr="00847979">
              <w:rPr>
                <w:rFonts w:ascii="Times New Roman" w:hAnsi="Times New Roman"/>
                <w:sz w:val="24"/>
                <w:szCs w:val="24"/>
              </w:rPr>
              <w:t xml:space="preserve">.3. Institucijos </w:t>
            </w:r>
            <w:r w:rsidR="004B4E8F" w:rsidRPr="00847979">
              <w:rPr>
                <w:rFonts w:ascii="Times New Roman" w:hAnsi="Times New Roman"/>
                <w:sz w:val="24"/>
                <w:szCs w:val="24"/>
              </w:rPr>
              <w:t>VV</w:t>
            </w:r>
            <w:r w:rsidR="00053C95" w:rsidRPr="00847979">
              <w:rPr>
                <w:rFonts w:ascii="Times New Roman" w:hAnsi="Times New Roman"/>
                <w:sz w:val="24"/>
                <w:szCs w:val="24"/>
              </w:rPr>
              <w:t xml:space="preserve"> pavadinimas;</w:t>
            </w:r>
          </w:p>
          <w:p w14:paraId="58972ACC" w14:textId="77777777" w:rsidR="004A5A7B" w:rsidRPr="00847979" w:rsidRDefault="004A5A7B" w:rsidP="004B4E8F">
            <w:pPr>
              <w:widowControl w:val="0"/>
              <w:spacing w:after="0" w:line="240" w:lineRule="auto"/>
              <w:ind w:left="-57"/>
              <w:rPr>
                <w:rFonts w:ascii="Times New Roman" w:hAnsi="Times New Roman"/>
                <w:b/>
                <w:i/>
                <w:sz w:val="24"/>
                <w:szCs w:val="24"/>
              </w:rPr>
            </w:pPr>
          </w:p>
        </w:tc>
      </w:tr>
      <w:tr w:rsidR="00053C95" w:rsidRPr="00847979" w14:paraId="7A6B0804" w14:textId="77777777" w:rsidTr="00C20F62">
        <w:trPr>
          <w:gridAfter w:val="1"/>
          <w:wAfter w:w="8" w:type="dxa"/>
          <w:cantSplit/>
          <w:trHeight w:val="20"/>
        </w:trPr>
        <w:tc>
          <w:tcPr>
            <w:tcW w:w="9758" w:type="dxa"/>
            <w:gridSpan w:val="5"/>
            <w:tcBorders>
              <w:top w:val="single" w:sz="4" w:space="0" w:color="auto"/>
              <w:left w:val="double" w:sz="4" w:space="0" w:color="auto"/>
              <w:bottom w:val="nil"/>
              <w:right w:val="double" w:sz="4" w:space="0" w:color="auto"/>
            </w:tcBorders>
          </w:tcPr>
          <w:p w14:paraId="6B5A0BA3" w14:textId="68574D11" w:rsidR="00053C95" w:rsidRPr="00847979" w:rsidRDefault="002630D8" w:rsidP="004B4E8F">
            <w:pPr>
              <w:widowControl w:val="0"/>
              <w:spacing w:after="0" w:line="240" w:lineRule="auto"/>
              <w:ind w:left="-57"/>
              <w:rPr>
                <w:rFonts w:ascii="Times New Roman" w:hAnsi="Times New Roman"/>
                <w:sz w:val="24"/>
                <w:szCs w:val="24"/>
              </w:rPr>
            </w:pPr>
            <w:r w:rsidRPr="00847979">
              <w:rPr>
                <w:rFonts w:ascii="Times New Roman" w:hAnsi="Times New Roman"/>
                <w:sz w:val="24"/>
                <w:szCs w:val="24"/>
              </w:rPr>
              <w:t>1</w:t>
            </w:r>
            <w:r w:rsidR="00053C95" w:rsidRPr="00847979">
              <w:rPr>
                <w:rFonts w:ascii="Times New Roman" w:hAnsi="Times New Roman"/>
                <w:sz w:val="24"/>
                <w:szCs w:val="24"/>
              </w:rPr>
              <w:t xml:space="preserve">.4. </w:t>
            </w:r>
            <w:r w:rsidR="004B4E8F" w:rsidRPr="00847979">
              <w:rPr>
                <w:rFonts w:ascii="Times New Roman" w:hAnsi="Times New Roman"/>
                <w:sz w:val="24"/>
                <w:szCs w:val="24"/>
              </w:rPr>
              <w:t>VV</w:t>
            </w:r>
            <w:r w:rsidR="00053C95" w:rsidRPr="00847979">
              <w:rPr>
                <w:rFonts w:ascii="Times New Roman" w:hAnsi="Times New Roman"/>
                <w:sz w:val="24"/>
                <w:szCs w:val="24"/>
              </w:rPr>
              <w:t xml:space="preserve"> pavadinimo santrumpa;</w:t>
            </w:r>
          </w:p>
          <w:p w14:paraId="787D4FCB" w14:textId="77777777" w:rsidR="00053C95" w:rsidRPr="00847979" w:rsidRDefault="00053C95" w:rsidP="004B4E8F">
            <w:pPr>
              <w:widowControl w:val="0"/>
              <w:spacing w:after="0" w:line="240" w:lineRule="auto"/>
              <w:ind w:left="-57"/>
              <w:rPr>
                <w:rFonts w:ascii="Times New Roman" w:hAnsi="Times New Roman"/>
                <w:b/>
                <w:i/>
                <w:sz w:val="24"/>
                <w:szCs w:val="24"/>
              </w:rPr>
            </w:pPr>
          </w:p>
        </w:tc>
      </w:tr>
      <w:tr w:rsidR="001C008D" w:rsidRPr="00847979" w14:paraId="4DCD1A23" w14:textId="77777777" w:rsidTr="00C20F62">
        <w:trPr>
          <w:gridAfter w:val="1"/>
          <w:wAfter w:w="8" w:type="dxa"/>
          <w:cantSplit/>
          <w:trHeight w:val="20"/>
        </w:trPr>
        <w:tc>
          <w:tcPr>
            <w:tcW w:w="9758" w:type="dxa"/>
            <w:gridSpan w:val="5"/>
            <w:tcBorders>
              <w:top w:val="single" w:sz="4" w:space="0" w:color="auto"/>
              <w:left w:val="double" w:sz="4" w:space="0" w:color="auto"/>
              <w:bottom w:val="nil"/>
              <w:right w:val="double" w:sz="4" w:space="0" w:color="auto"/>
            </w:tcBorders>
          </w:tcPr>
          <w:p w14:paraId="771F8998" w14:textId="0E7E137D" w:rsidR="001C008D" w:rsidRPr="00847979" w:rsidRDefault="002630D8" w:rsidP="004B4E8F">
            <w:pPr>
              <w:widowControl w:val="0"/>
              <w:spacing w:after="0" w:line="240" w:lineRule="auto"/>
              <w:ind w:left="-57"/>
              <w:rPr>
                <w:rFonts w:ascii="Times New Roman" w:hAnsi="Times New Roman"/>
                <w:sz w:val="24"/>
                <w:szCs w:val="24"/>
              </w:rPr>
            </w:pPr>
            <w:r w:rsidRPr="00847979">
              <w:rPr>
                <w:rFonts w:ascii="Times New Roman" w:hAnsi="Times New Roman"/>
                <w:sz w:val="24"/>
                <w:szCs w:val="24"/>
              </w:rPr>
              <w:t>1</w:t>
            </w:r>
            <w:r w:rsidR="001C008D" w:rsidRPr="00847979">
              <w:rPr>
                <w:rFonts w:ascii="Times New Roman" w:hAnsi="Times New Roman"/>
                <w:sz w:val="24"/>
                <w:szCs w:val="24"/>
              </w:rPr>
              <w:t xml:space="preserve">.5. </w:t>
            </w:r>
            <w:r w:rsidR="004B4E8F" w:rsidRPr="00847979">
              <w:rPr>
                <w:rFonts w:ascii="Times New Roman" w:hAnsi="Times New Roman"/>
                <w:sz w:val="24"/>
                <w:szCs w:val="24"/>
              </w:rPr>
              <w:t>VV</w:t>
            </w:r>
            <w:r w:rsidR="001C008D" w:rsidRPr="00847979">
              <w:rPr>
                <w:rFonts w:ascii="Times New Roman" w:hAnsi="Times New Roman"/>
                <w:sz w:val="24"/>
                <w:szCs w:val="24"/>
              </w:rPr>
              <w:t xml:space="preserve"> sudarantys Institucijos padaliniai ar jų dalys;</w:t>
            </w:r>
          </w:p>
          <w:p w14:paraId="0FEE8E13" w14:textId="77777777" w:rsidR="001C008D" w:rsidRPr="00847979" w:rsidRDefault="001C008D" w:rsidP="004B4E8F">
            <w:pPr>
              <w:widowControl w:val="0"/>
              <w:spacing w:after="0" w:line="240" w:lineRule="auto"/>
              <w:ind w:left="-57"/>
              <w:rPr>
                <w:rFonts w:ascii="Times New Roman" w:hAnsi="Times New Roman"/>
                <w:sz w:val="24"/>
                <w:szCs w:val="24"/>
              </w:rPr>
            </w:pPr>
          </w:p>
        </w:tc>
      </w:tr>
      <w:tr w:rsidR="00053C95" w:rsidRPr="00847979" w14:paraId="15333931" w14:textId="77777777" w:rsidTr="00C20F62">
        <w:trPr>
          <w:gridAfter w:val="1"/>
          <w:wAfter w:w="8" w:type="dxa"/>
          <w:cantSplit/>
          <w:trHeight w:val="20"/>
        </w:trPr>
        <w:tc>
          <w:tcPr>
            <w:tcW w:w="9758" w:type="dxa"/>
            <w:gridSpan w:val="5"/>
            <w:tcBorders>
              <w:top w:val="single" w:sz="6" w:space="0" w:color="auto"/>
              <w:left w:val="double" w:sz="4" w:space="0" w:color="auto"/>
              <w:bottom w:val="single" w:sz="6" w:space="0" w:color="auto"/>
              <w:right w:val="double" w:sz="4" w:space="0" w:color="auto"/>
            </w:tcBorders>
          </w:tcPr>
          <w:p w14:paraId="50708323" w14:textId="550CE3B9" w:rsidR="00053C95" w:rsidRPr="00847979" w:rsidRDefault="002630D8" w:rsidP="004B4E8F">
            <w:pPr>
              <w:widowControl w:val="0"/>
              <w:spacing w:after="0" w:line="240" w:lineRule="auto"/>
              <w:ind w:left="-57"/>
              <w:rPr>
                <w:rFonts w:ascii="Times New Roman" w:hAnsi="Times New Roman"/>
                <w:sz w:val="24"/>
                <w:szCs w:val="24"/>
              </w:rPr>
            </w:pPr>
            <w:r w:rsidRPr="00847979">
              <w:rPr>
                <w:rFonts w:ascii="Times New Roman" w:hAnsi="Times New Roman"/>
                <w:sz w:val="24"/>
                <w:szCs w:val="24"/>
              </w:rPr>
              <w:t>1</w:t>
            </w:r>
            <w:r w:rsidR="00053C95" w:rsidRPr="00847979">
              <w:rPr>
                <w:rFonts w:ascii="Times New Roman" w:hAnsi="Times New Roman"/>
                <w:sz w:val="24"/>
                <w:szCs w:val="24"/>
              </w:rPr>
              <w:t>.</w:t>
            </w:r>
            <w:r w:rsidR="001C008D" w:rsidRPr="00847979">
              <w:rPr>
                <w:rFonts w:ascii="Times New Roman" w:hAnsi="Times New Roman"/>
                <w:sz w:val="24"/>
                <w:szCs w:val="24"/>
              </w:rPr>
              <w:t>6</w:t>
            </w:r>
            <w:r w:rsidR="00053C95" w:rsidRPr="00847979">
              <w:rPr>
                <w:rFonts w:ascii="Times New Roman" w:hAnsi="Times New Roman"/>
                <w:sz w:val="24"/>
                <w:szCs w:val="24"/>
              </w:rPr>
              <w:t xml:space="preserve">. </w:t>
            </w:r>
            <w:r w:rsidR="0013038E" w:rsidRPr="00847979">
              <w:rPr>
                <w:rFonts w:ascii="Times New Roman" w:hAnsi="Times New Roman"/>
                <w:sz w:val="24"/>
                <w:szCs w:val="24"/>
              </w:rPr>
              <w:t>m</w:t>
            </w:r>
            <w:r w:rsidR="00053C95" w:rsidRPr="00847979">
              <w:rPr>
                <w:rFonts w:ascii="Times New Roman" w:hAnsi="Times New Roman"/>
                <w:sz w:val="24"/>
                <w:szCs w:val="24"/>
              </w:rPr>
              <w:t>okslo sritis ar menas</w:t>
            </w:r>
            <w:r w:rsidR="0024181E" w:rsidRPr="00847979">
              <w:rPr>
                <w:rFonts w:ascii="Times New Roman" w:hAnsi="Times New Roman"/>
                <w:sz w:val="24"/>
                <w:szCs w:val="24"/>
              </w:rPr>
              <w:t>;</w:t>
            </w:r>
          </w:p>
          <w:p w14:paraId="0763A811" w14:textId="77777777" w:rsidR="00053C95" w:rsidRPr="00847979" w:rsidRDefault="00053C95" w:rsidP="004B4E8F">
            <w:pPr>
              <w:widowControl w:val="0"/>
              <w:spacing w:after="0" w:line="240" w:lineRule="auto"/>
              <w:ind w:left="-57"/>
              <w:rPr>
                <w:rFonts w:ascii="Times New Roman" w:hAnsi="Times New Roman"/>
                <w:sz w:val="24"/>
                <w:szCs w:val="24"/>
              </w:rPr>
            </w:pPr>
          </w:p>
        </w:tc>
      </w:tr>
      <w:tr w:rsidR="00053C95" w:rsidRPr="00847979" w14:paraId="6C814518" w14:textId="77777777" w:rsidTr="00C20F62">
        <w:trPr>
          <w:gridAfter w:val="1"/>
          <w:wAfter w:w="8" w:type="dxa"/>
          <w:cantSplit/>
          <w:trHeight w:val="20"/>
        </w:trPr>
        <w:tc>
          <w:tcPr>
            <w:tcW w:w="9758" w:type="dxa"/>
            <w:gridSpan w:val="5"/>
            <w:tcBorders>
              <w:top w:val="single" w:sz="6" w:space="0" w:color="auto"/>
              <w:left w:val="double" w:sz="4" w:space="0" w:color="auto"/>
              <w:bottom w:val="single" w:sz="4" w:space="0" w:color="auto"/>
              <w:right w:val="double" w:sz="4" w:space="0" w:color="auto"/>
            </w:tcBorders>
            <w:shd w:val="clear" w:color="auto" w:fill="FFFFFF"/>
          </w:tcPr>
          <w:p w14:paraId="6925DC4C" w14:textId="292D5F2F" w:rsidR="00053C95" w:rsidRPr="00847979" w:rsidRDefault="002630D8" w:rsidP="004B4E8F">
            <w:pPr>
              <w:widowControl w:val="0"/>
              <w:spacing w:after="0" w:line="240" w:lineRule="auto"/>
              <w:ind w:left="-57"/>
              <w:rPr>
                <w:rFonts w:ascii="Times New Roman" w:hAnsi="Times New Roman"/>
                <w:sz w:val="24"/>
                <w:szCs w:val="24"/>
              </w:rPr>
            </w:pPr>
            <w:r w:rsidRPr="00847979">
              <w:rPr>
                <w:rFonts w:ascii="Times New Roman" w:hAnsi="Times New Roman"/>
                <w:sz w:val="24"/>
                <w:szCs w:val="24"/>
              </w:rPr>
              <w:t>1</w:t>
            </w:r>
            <w:r w:rsidR="00053C95" w:rsidRPr="00847979">
              <w:rPr>
                <w:rFonts w:ascii="Times New Roman" w:hAnsi="Times New Roman"/>
                <w:sz w:val="24"/>
                <w:szCs w:val="24"/>
              </w:rPr>
              <w:t>.</w:t>
            </w:r>
            <w:r w:rsidR="00AD5DBE" w:rsidRPr="00847979">
              <w:rPr>
                <w:rFonts w:ascii="Times New Roman" w:hAnsi="Times New Roman"/>
                <w:sz w:val="24"/>
                <w:szCs w:val="24"/>
              </w:rPr>
              <w:t>7</w:t>
            </w:r>
            <w:r w:rsidR="00053C95" w:rsidRPr="00847979">
              <w:rPr>
                <w:rFonts w:ascii="Times New Roman" w:hAnsi="Times New Roman"/>
                <w:sz w:val="24"/>
                <w:szCs w:val="24"/>
              </w:rPr>
              <w:t xml:space="preserve">. </w:t>
            </w:r>
            <w:r w:rsidR="0013038E" w:rsidRPr="00847979">
              <w:rPr>
                <w:rFonts w:ascii="Times New Roman" w:hAnsi="Times New Roman"/>
                <w:sz w:val="24"/>
                <w:szCs w:val="24"/>
              </w:rPr>
              <w:t>u</w:t>
            </w:r>
            <w:r w:rsidR="00AD5DBE" w:rsidRPr="00847979">
              <w:rPr>
                <w:rFonts w:ascii="Times New Roman" w:hAnsi="Times New Roman"/>
                <w:sz w:val="24"/>
                <w:szCs w:val="24"/>
              </w:rPr>
              <w:t>ž duomenų pateikimą atsakingas darbuotojas:</w:t>
            </w:r>
          </w:p>
        </w:tc>
      </w:tr>
      <w:tr w:rsidR="00C20F62" w:rsidRPr="00847979" w14:paraId="0412BDEB" w14:textId="77777777" w:rsidTr="00C20F62">
        <w:trPr>
          <w:cantSplit/>
          <w:trHeight w:val="20"/>
        </w:trPr>
        <w:tc>
          <w:tcPr>
            <w:tcW w:w="1970" w:type="dxa"/>
            <w:tcBorders>
              <w:top w:val="single" w:sz="4" w:space="0" w:color="auto"/>
              <w:left w:val="double" w:sz="4" w:space="0" w:color="auto"/>
              <w:bottom w:val="single" w:sz="4" w:space="0" w:color="auto"/>
              <w:right w:val="single" w:sz="4" w:space="0" w:color="auto"/>
            </w:tcBorders>
          </w:tcPr>
          <w:p w14:paraId="72EE6F4B" w14:textId="77777777" w:rsidR="00C20F62" w:rsidRPr="00847979" w:rsidRDefault="00C20F62" w:rsidP="005D7D5C">
            <w:pPr>
              <w:widowControl w:val="0"/>
              <w:spacing w:after="0" w:line="240" w:lineRule="auto"/>
              <w:rPr>
                <w:rFonts w:ascii="Times New Roman" w:hAnsi="Times New Roman"/>
                <w:sz w:val="24"/>
                <w:szCs w:val="24"/>
              </w:rPr>
            </w:pPr>
            <w:r w:rsidRPr="00847979">
              <w:rPr>
                <w:rFonts w:ascii="Times New Roman" w:hAnsi="Times New Roman"/>
                <w:sz w:val="24"/>
                <w:szCs w:val="24"/>
              </w:rPr>
              <w:t>vardas</w:t>
            </w:r>
          </w:p>
        </w:tc>
        <w:tc>
          <w:tcPr>
            <w:tcW w:w="1843" w:type="dxa"/>
            <w:tcBorders>
              <w:top w:val="single" w:sz="4" w:space="0" w:color="auto"/>
              <w:left w:val="single" w:sz="4" w:space="0" w:color="auto"/>
              <w:bottom w:val="single" w:sz="4" w:space="0" w:color="auto"/>
              <w:right w:val="single" w:sz="4" w:space="0" w:color="auto"/>
            </w:tcBorders>
          </w:tcPr>
          <w:p w14:paraId="40308489" w14:textId="77777777" w:rsidR="00C20F62" w:rsidRPr="00847979" w:rsidRDefault="00C20F62" w:rsidP="005D7D5C">
            <w:pPr>
              <w:widowControl w:val="0"/>
              <w:spacing w:after="0" w:line="240" w:lineRule="auto"/>
              <w:rPr>
                <w:rFonts w:ascii="Times New Roman" w:hAnsi="Times New Roman"/>
                <w:sz w:val="24"/>
                <w:szCs w:val="24"/>
              </w:rPr>
            </w:pPr>
            <w:r w:rsidRPr="00847979">
              <w:rPr>
                <w:rFonts w:ascii="Times New Roman" w:hAnsi="Times New Roman"/>
                <w:sz w:val="24"/>
                <w:szCs w:val="24"/>
              </w:rPr>
              <w:t>pavardė</w:t>
            </w:r>
          </w:p>
        </w:tc>
        <w:tc>
          <w:tcPr>
            <w:tcW w:w="1984" w:type="dxa"/>
            <w:tcBorders>
              <w:top w:val="single" w:sz="4" w:space="0" w:color="auto"/>
              <w:left w:val="single" w:sz="4" w:space="0" w:color="auto"/>
              <w:bottom w:val="single" w:sz="4" w:space="0" w:color="auto"/>
              <w:right w:val="single" w:sz="4" w:space="0" w:color="auto"/>
            </w:tcBorders>
          </w:tcPr>
          <w:p w14:paraId="20595204" w14:textId="77777777" w:rsidR="00C20F62" w:rsidRPr="00847979" w:rsidRDefault="00C20F62" w:rsidP="005D7D5C">
            <w:pPr>
              <w:widowControl w:val="0"/>
              <w:spacing w:after="0" w:line="240" w:lineRule="auto"/>
              <w:rPr>
                <w:rFonts w:ascii="Times New Roman" w:hAnsi="Times New Roman"/>
                <w:sz w:val="24"/>
                <w:szCs w:val="24"/>
              </w:rPr>
            </w:pPr>
            <w:r w:rsidRPr="00847979">
              <w:rPr>
                <w:rFonts w:ascii="Times New Roman" w:hAnsi="Times New Roman"/>
                <w:sz w:val="24"/>
                <w:szCs w:val="24"/>
              </w:rPr>
              <w:t>pareigos</w:t>
            </w:r>
          </w:p>
        </w:tc>
        <w:tc>
          <w:tcPr>
            <w:tcW w:w="1843" w:type="dxa"/>
            <w:tcBorders>
              <w:top w:val="single" w:sz="4" w:space="0" w:color="auto"/>
              <w:left w:val="single" w:sz="4" w:space="0" w:color="auto"/>
              <w:bottom w:val="single" w:sz="4" w:space="0" w:color="auto"/>
              <w:right w:val="single" w:sz="4" w:space="0" w:color="auto"/>
            </w:tcBorders>
          </w:tcPr>
          <w:p w14:paraId="1DAC198E" w14:textId="77777777" w:rsidR="00C20F62" w:rsidRPr="00847979" w:rsidRDefault="00C20F62" w:rsidP="005D7D5C">
            <w:pPr>
              <w:widowControl w:val="0"/>
              <w:spacing w:after="0" w:line="240" w:lineRule="auto"/>
              <w:rPr>
                <w:rFonts w:ascii="Times New Roman" w:hAnsi="Times New Roman"/>
                <w:sz w:val="24"/>
                <w:szCs w:val="24"/>
              </w:rPr>
            </w:pPr>
            <w:r w:rsidRPr="00847979">
              <w:rPr>
                <w:rFonts w:ascii="Times New Roman" w:hAnsi="Times New Roman"/>
                <w:sz w:val="24"/>
                <w:szCs w:val="24"/>
              </w:rPr>
              <w:t>telefonas</w:t>
            </w:r>
          </w:p>
        </w:tc>
        <w:tc>
          <w:tcPr>
            <w:tcW w:w="2126" w:type="dxa"/>
            <w:gridSpan w:val="2"/>
            <w:tcBorders>
              <w:top w:val="single" w:sz="4" w:space="0" w:color="auto"/>
              <w:left w:val="single" w:sz="4" w:space="0" w:color="auto"/>
              <w:bottom w:val="single" w:sz="4" w:space="0" w:color="auto"/>
              <w:right w:val="double" w:sz="4" w:space="0" w:color="auto"/>
            </w:tcBorders>
          </w:tcPr>
          <w:p w14:paraId="6E5D159B" w14:textId="77777777" w:rsidR="00C20F62" w:rsidRPr="00847979" w:rsidRDefault="00C20F62" w:rsidP="005D7D5C">
            <w:pPr>
              <w:widowControl w:val="0"/>
              <w:spacing w:after="0" w:line="240" w:lineRule="auto"/>
              <w:rPr>
                <w:rFonts w:ascii="Times New Roman" w:hAnsi="Times New Roman"/>
                <w:sz w:val="24"/>
                <w:szCs w:val="24"/>
              </w:rPr>
            </w:pPr>
            <w:r w:rsidRPr="00847979">
              <w:rPr>
                <w:rFonts w:ascii="Times New Roman" w:hAnsi="Times New Roman"/>
                <w:sz w:val="24"/>
                <w:szCs w:val="24"/>
              </w:rPr>
              <w:t>elektroninis paštas</w:t>
            </w:r>
          </w:p>
        </w:tc>
      </w:tr>
      <w:tr w:rsidR="00C20F62" w:rsidRPr="00847979" w14:paraId="6A0F6B07" w14:textId="77777777" w:rsidTr="00C20F62">
        <w:trPr>
          <w:cantSplit/>
          <w:trHeight w:val="493"/>
        </w:trPr>
        <w:tc>
          <w:tcPr>
            <w:tcW w:w="1970" w:type="dxa"/>
            <w:tcBorders>
              <w:top w:val="single" w:sz="4" w:space="0" w:color="auto"/>
              <w:left w:val="double" w:sz="4" w:space="0" w:color="auto"/>
              <w:bottom w:val="single" w:sz="4" w:space="0" w:color="auto"/>
              <w:right w:val="single" w:sz="4" w:space="0" w:color="auto"/>
            </w:tcBorders>
          </w:tcPr>
          <w:p w14:paraId="5E0C9558" w14:textId="77777777" w:rsidR="00C20F62" w:rsidRPr="00847979" w:rsidRDefault="00C20F62" w:rsidP="005D7D5C">
            <w:pPr>
              <w:widowControl w:val="0"/>
              <w:spacing w:after="0" w:line="240" w:lineRule="auto"/>
              <w:rPr>
                <w:rFonts w:ascii="Times New Roman" w:hAnsi="Times New Roman"/>
                <w:b/>
                <w:i/>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3CA3AEB" w14:textId="77777777" w:rsidR="00C20F62" w:rsidRPr="00847979" w:rsidRDefault="00C20F62" w:rsidP="005D7D5C">
            <w:pPr>
              <w:widowControl w:val="0"/>
              <w:spacing w:after="0" w:line="240" w:lineRule="auto"/>
              <w:rPr>
                <w:rFonts w:ascii="Times New Roman" w:hAnsi="Times New Roman"/>
                <w:b/>
                <w:i/>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431D11" w14:textId="77777777" w:rsidR="00C20F62" w:rsidRPr="00847979" w:rsidRDefault="00C20F62" w:rsidP="005D7D5C">
            <w:pPr>
              <w:widowControl w:val="0"/>
              <w:spacing w:after="0" w:line="240" w:lineRule="auto"/>
              <w:rPr>
                <w:rFonts w:ascii="Times New Roman" w:hAnsi="Times New Roman"/>
                <w:sz w:val="24"/>
                <w:szCs w:val="24"/>
                <w:shd w:val="clear" w:color="auto" w:fill="C0C0C0"/>
              </w:rPr>
            </w:pPr>
          </w:p>
        </w:tc>
        <w:tc>
          <w:tcPr>
            <w:tcW w:w="1843" w:type="dxa"/>
            <w:tcBorders>
              <w:top w:val="single" w:sz="4" w:space="0" w:color="auto"/>
              <w:left w:val="single" w:sz="4" w:space="0" w:color="auto"/>
              <w:bottom w:val="single" w:sz="4" w:space="0" w:color="auto"/>
              <w:right w:val="single" w:sz="4" w:space="0" w:color="auto"/>
            </w:tcBorders>
          </w:tcPr>
          <w:p w14:paraId="49BEEAE5" w14:textId="77777777" w:rsidR="00C20F62" w:rsidRPr="00847979" w:rsidRDefault="00C20F62" w:rsidP="005D7D5C">
            <w:pPr>
              <w:widowControl w:val="0"/>
              <w:spacing w:after="0" w:line="240" w:lineRule="auto"/>
              <w:rPr>
                <w:rFonts w:ascii="Times New Roman" w:hAnsi="Times New Roman"/>
                <w:i/>
                <w:sz w:val="24"/>
                <w:szCs w:val="24"/>
              </w:rPr>
            </w:pPr>
          </w:p>
        </w:tc>
        <w:tc>
          <w:tcPr>
            <w:tcW w:w="2126" w:type="dxa"/>
            <w:gridSpan w:val="2"/>
            <w:tcBorders>
              <w:top w:val="single" w:sz="4" w:space="0" w:color="auto"/>
              <w:left w:val="single" w:sz="4" w:space="0" w:color="auto"/>
              <w:bottom w:val="single" w:sz="4" w:space="0" w:color="auto"/>
              <w:right w:val="double" w:sz="4" w:space="0" w:color="auto"/>
            </w:tcBorders>
          </w:tcPr>
          <w:p w14:paraId="3C46253D" w14:textId="77777777" w:rsidR="00C20F62" w:rsidRPr="00847979" w:rsidRDefault="00C20F62" w:rsidP="005D7D5C">
            <w:pPr>
              <w:widowControl w:val="0"/>
              <w:spacing w:after="0" w:line="240" w:lineRule="auto"/>
              <w:rPr>
                <w:rFonts w:ascii="Times New Roman" w:hAnsi="Times New Roman"/>
                <w:i/>
                <w:sz w:val="24"/>
                <w:szCs w:val="24"/>
                <w:shd w:val="clear" w:color="auto" w:fill="C0C0C0"/>
              </w:rPr>
            </w:pPr>
          </w:p>
        </w:tc>
      </w:tr>
      <w:tr w:rsidR="00223AB3" w:rsidRPr="00847979" w14:paraId="0D0FBA56" w14:textId="77777777" w:rsidTr="00C20F62">
        <w:trPr>
          <w:gridAfter w:val="1"/>
          <w:wAfter w:w="8" w:type="dxa"/>
          <w:cantSplit/>
          <w:trHeight w:val="493"/>
        </w:trPr>
        <w:tc>
          <w:tcPr>
            <w:tcW w:w="9758" w:type="dxa"/>
            <w:gridSpan w:val="5"/>
            <w:tcBorders>
              <w:top w:val="single" w:sz="4" w:space="0" w:color="auto"/>
              <w:left w:val="double" w:sz="4" w:space="0" w:color="auto"/>
              <w:bottom w:val="double" w:sz="4" w:space="0" w:color="auto"/>
              <w:right w:val="double" w:sz="4" w:space="0" w:color="auto"/>
            </w:tcBorders>
          </w:tcPr>
          <w:p w14:paraId="347524C0" w14:textId="7D51C7AA" w:rsidR="00223AB3" w:rsidRPr="00847979" w:rsidRDefault="00223AB3" w:rsidP="00C20F62">
            <w:pPr>
              <w:widowControl w:val="0"/>
              <w:spacing w:after="0" w:line="240" w:lineRule="auto"/>
              <w:ind w:left="-57"/>
              <w:rPr>
                <w:rFonts w:ascii="Times New Roman" w:hAnsi="Times New Roman"/>
                <w:sz w:val="24"/>
                <w:szCs w:val="24"/>
                <w:shd w:val="clear" w:color="auto" w:fill="C0C0C0"/>
              </w:rPr>
            </w:pPr>
            <w:r w:rsidRPr="00847979">
              <w:rPr>
                <w:rFonts w:ascii="Times New Roman" w:hAnsi="Times New Roman"/>
                <w:sz w:val="24"/>
                <w:szCs w:val="24"/>
              </w:rPr>
              <w:t xml:space="preserve">Pastaba. Kaip vienas </w:t>
            </w:r>
            <w:r w:rsidR="00C20F62" w:rsidRPr="00847979">
              <w:rPr>
                <w:rFonts w:ascii="Times New Roman" w:hAnsi="Times New Roman"/>
                <w:sz w:val="24"/>
                <w:szCs w:val="24"/>
              </w:rPr>
              <w:t>VV</w:t>
            </w:r>
            <w:r w:rsidRPr="00847979">
              <w:rPr>
                <w:rFonts w:ascii="Times New Roman" w:hAnsi="Times New Roman"/>
                <w:sz w:val="24"/>
                <w:szCs w:val="24"/>
              </w:rPr>
              <w:t xml:space="preserve"> duomenis gali teikti institutas, veikiantis vienoje mokslo srityje</w:t>
            </w:r>
            <w:r w:rsidR="006956B9" w:rsidRPr="00847979">
              <w:rPr>
                <w:rFonts w:ascii="Times New Roman" w:hAnsi="Times New Roman"/>
                <w:sz w:val="24"/>
                <w:szCs w:val="24"/>
              </w:rPr>
              <w:t>,</w:t>
            </w:r>
            <w:r w:rsidRPr="00847979">
              <w:rPr>
                <w:rFonts w:ascii="Times New Roman" w:hAnsi="Times New Roman"/>
                <w:sz w:val="24"/>
                <w:szCs w:val="24"/>
              </w:rPr>
              <w:t xml:space="preserve"> ir universitetas, teikiantis duomenis apie jo meno veiklą. T</w:t>
            </w:r>
            <w:r w:rsidR="006956B9" w:rsidRPr="00847979">
              <w:rPr>
                <w:rFonts w:ascii="Times New Roman" w:hAnsi="Times New Roman"/>
                <w:sz w:val="24"/>
                <w:szCs w:val="24"/>
              </w:rPr>
              <w:t>ais</w:t>
            </w:r>
            <w:r w:rsidRPr="00847979">
              <w:rPr>
                <w:rFonts w:ascii="Times New Roman" w:hAnsi="Times New Roman"/>
                <w:sz w:val="24"/>
                <w:szCs w:val="24"/>
              </w:rPr>
              <w:t xml:space="preserve"> atvej</w:t>
            </w:r>
            <w:r w:rsidR="006956B9" w:rsidRPr="00847979">
              <w:rPr>
                <w:rFonts w:ascii="Times New Roman" w:hAnsi="Times New Roman"/>
                <w:sz w:val="24"/>
                <w:szCs w:val="24"/>
              </w:rPr>
              <w:t xml:space="preserve">ais </w:t>
            </w:r>
            <w:r w:rsidR="002630D8" w:rsidRPr="00847979">
              <w:rPr>
                <w:rFonts w:ascii="Times New Roman" w:hAnsi="Times New Roman"/>
                <w:sz w:val="24"/>
                <w:szCs w:val="24"/>
              </w:rPr>
              <w:t>1</w:t>
            </w:r>
            <w:r w:rsidR="006956B9" w:rsidRPr="00847979">
              <w:rPr>
                <w:rFonts w:ascii="Times New Roman" w:hAnsi="Times New Roman"/>
                <w:sz w:val="24"/>
                <w:szCs w:val="24"/>
              </w:rPr>
              <w:t>.3–</w:t>
            </w:r>
            <w:r w:rsidR="002630D8" w:rsidRPr="00847979">
              <w:rPr>
                <w:rFonts w:ascii="Times New Roman" w:hAnsi="Times New Roman"/>
                <w:sz w:val="24"/>
                <w:szCs w:val="24"/>
              </w:rPr>
              <w:t>1</w:t>
            </w:r>
            <w:r w:rsidR="006956B9" w:rsidRPr="00847979">
              <w:rPr>
                <w:rFonts w:ascii="Times New Roman" w:hAnsi="Times New Roman"/>
                <w:sz w:val="24"/>
                <w:szCs w:val="24"/>
              </w:rPr>
              <w:t>.4 papunkčiai nepildomi.</w:t>
            </w:r>
          </w:p>
        </w:tc>
      </w:tr>
    </w:tbl>
    <w:p w14:paraId="769EBAD0" w14:textId="77777777" w:rsidR="003764F8" w:rsidRPr="00847979" w:rsidRDefault="003764F8" w:rsidP="00983676">
      <w:pPr>
        <w:widowControl w:val="0"/>
        <w:spacing w:after="0" w:line="240" w:lineRule="auto"/>
        <w:rPr>
          <w:rFonts w:ascii="Times New Roman" w:hAnsi="Times New Roman"/>
          <w:sz w:val="24"/>
          <w:szCs w:val="24"/>
        </w:rPr>
      </w:pPr>
    </w:p>
    <w:tbl>
      <w:tblPr>
        <w:tblW w:w="9758" w:type="dxa"/>
        <w:tblLayout w:type="fixed"/>
        <w:tblLook w:val="0000" w:firstRow="0" w:lastRow="0" w:firstColumn="0" w:lastColumn="0" w:noHBand="0" w:noVBand="0"/>
      </w:tblPr>
      <w:tblGrid>
        <w:gridCol w:w="9758"/>
      </w:tblGrid>
      <w:tr w:rsidR="003D2354" w:rsidRPr="00847979" w14:paraId="5653652F" w14:textId="77777777" w:rsidTr="00422A54">
        <w:trPr>
          <w:cantSplit/>
          <w:trHeight w:val="20"/>
        </w:trPr>
        <w:tc>
          <w:tcPr>
            <w:tcW w:w="9758" w:type="dxa"/>
            <w:tcBorders>
              <w:top w:val="double" w:sz="6" w:space="0" w:color="auto"/>
              <w:left w:val="double" w:sz="6" w:space="0" w:color="auto"/>
              <w:bottom w:val="double" w:sz="4" w:space="0" w:color="auto"/>
              <w:right w:val="double" w:sz="6" w:space="0" w:color="auto"/>
            </w:tcBorders>
            <w:shd w:val="clear" w:color="auto" w:fill="FFFFFF" w:themeFill="background1"/>
          </w:tcPr>
          <w:p w14:paraId="64294397" w14:textId="7C4A3EC9" w:rsidR="003D2354" w:rsidRPr="00847979" w:rsidRDefault="002630D8" w:rsidP="000B04B6">
            <w:pPr>
              <w:widowControl w:val="0"/>
              <w:spacing w:after="0" w:line="240" w:lineRule="auto"/>
              <w:ind w:left="-57"/>
              <w:rPr>
                <w:rFonts w:ascii="Times New Roman" w:hAnsi="Times New Roman"/>
                <w:sz w:val="24"/>
                <w:szCs w:val="24"/>
              </w:rPr>
            </w:pPr>
            <w:r w:rsidRPr="00847979">
              <w:rPr>
                <w:rFonts w:ascii="Times New Roman" w:hAnsi="Times New Roman"/>
                <w:sz w:val="24"/>
                <w:szCs w:val="24"/>
              </w:rPr>
              <w:t>2</w:t>
            </w:r>
            <w:r w:rsidR="003D2354" w:rsidRPr="00847979">
              <w:rPr>
                <w:rFonts w:ascii="Times New Roman" w:hAnsi="Times New Roman"/>
                <w:sz w:val="24"/>
                <w:szCs w:val="24"/>
              </w:rPr>
              <w:t>. V</w:t>
            </w:r>
            <w:r w:rsidR="004B4E8F" w:rsidRPr="00847979">
              <w:rPr>
                <w:rFonts w:ascii="Times New Roman" w:hAnsi="Times New Roman"/>
                <w:sz w:val="24"/>
                <w:szCs w:val="24"/>
              </w:rPr>
              <w:t>V</w:t>
            </w:r>
            <w:r w:rsidR="003D2354" w:rsidRPr="00847979">
              <w:rPr>
                <w:rFonts w:ascii="Times New Roman" w:hAnsi="Times New Roman"/>
                <w:sz w:val="24"/>
                <w:szCs w:val="24"/>
              </w:rPr>
              <w:t xml:space="preserve"> vykdomos studijų kryptys (pildo tik universitet</w:t>
            </w:r>
            <w:r w:rsidR="0051383B" w:rsidRPr="00847979">
              <w:rPr>
                <w:rFonts w:ascii="Times New Roman" w:hAnsi="Times New Roman"/>
                <w:sz w:val="24"/>
                <w:szCs w:val="24"/>
              </w:rPr>
              <w:t>ų VV</w:t>
            </w:r>
            <w:r w:rsidR="003D2354" w:rsidRPr="00847979">
              <w:rPr>
                <w:rFonts w:ascii="Times New Roman" w:hAnsi="Times New Roman"/>
                <w:sz w:val="24"/>
                <w:szCs w:val="24"/>
              </w:rPr>
              <w:t>).</w:t>
            </w:r>
          </w:p>
          <w:p w14:paraId="1E12E7CD" w14:textId="77777777" w:rsidR="003D2354" w:rsidRPr="00847979" w:rsidRDefault="003D2354" w:rsidP="000B04B6">
            <w:pPr>
              <w:widowControl w:val="0"/>
              <w:spacing w:after="0" w:line="240" w:lineRule="auto"/>
              <w:ind w:left="-57"/>
              <w:rPr>
                <w:rFonts w:ascii="Times New Roman" w:hAnsi="Times New Roman"/>
                <w:sz w:val="24"/>
                <w:szCs w:val="24"/>
              </w:rPr>
            </w:pPr>
          </w:p>
        </w:tc>
      </w:tr>
    </w:tbl>
    <w:p w14:paraId="585DA160" w14:textId="77777777" w:rsidR="003D2354" w:rsidRPr="00847979" w:rsidRDefault="003D2354" w:rsidP="003D2354">
      <w:pPr>
        <w:widowControl w:val="0"/>
        <w:spacing w:after="0" w:line="240" w:lineRule="auto"/>
        <w:rPr>
          <w:rFonts w:ascii="Times New Roman" w:hAnsi="Times New Roman"/>
          <w:sz w:val="24"/>
          <w:szCs w:val="24"/>
        </w:rPr>
      </w:pPr>
    </w:p>
    <w:tbl>
      <w:tblPr>
        <w:tblW w:w="9758" w:type="dxa"/>
        <w:tblLayout w:type="fixed"/>
        <w:tblLook w:val="0000" w:firstRow="0" w:lastRow="0" w:firstColumn="0" w:lastColumn="0" w:noHBand="0" w:noVBand="0"/>
      </w:tblPr>
      <w:tblGrid>
        <w:gridCol w:w="9758"/>
      </w:tblGrid>
      <w:tr w:rsidR="000720C6" w:rsidRPr="00842182" w14:paraId="35CD440E" w14:textId="77777777" w:rsidTr="000720C6">
        <w:trPr>
          <w:cantSplit/>
          <w:trHeight w:val="20"/>
        </w:trPr>
        <w:tc>
          <w:tcPr>
            <w:tcW w:w="9758" w:type="dxa"/>
            <w:tcBorders>
              <w:top w:val="single" w:sz="6" w:space="0" w:color="auto"/>
              <w:left w:val="double" w:sz="6" w:space="0" w:color="auto"/>
              <w:bottom w:val="double" w:sz="4" w:space="0" w:color="auto"/>
              <w:right w:val="double" w:sz="6" w:space="0" w:color="auto"/>
            </w:tcBorders>
          </w:tcPr>
          <w:p w14:paraId="78FA4F9D" w14:textId="77777777" w:rsidR="000720C6" w:rsidRPr="000720C6" w:rsidRDefault="000720C6" w:rsidP="000720C6">
            <w:pPr>
              <w:widowControl w:val="0"/>
              <w:spacing w:after="0" w:line="240" w:lineRule="auto"/>
              <w:ind w:left="-57"/>
              <w:rPr>
                <w:rFonts w:ascii="Times New Roman" w:hAnsi="Times New Roman"/>
                <w:sz w:val="24"/>
                <w:szCs w:val="24"/>
              </w:rPr>
            </w:pPr>
            <w:r w:rsidRPr="00842182">
              <w:rPr>
                <w:rFonts w:ascii="Times New Roman" w:hAnsi="Times New Roman"/>
                <w:sz w:val="24"/>
                <w:szCs w:val="24"/>
              </w:rPr>
              <w:t>3. VV mokslo srities (meno) mokslo (meno studijų) kryptys, kuriose veikia VV:</w:t>
            </w:r>
          </w:p>
        </w:tc>
      </w:tr>
      <w:tr w:rsidR="000720C6" w:rsidRPr="00842182" w14:paraId="2A817F72" w14:textId="77777777" w:rsidTr="000720C6">
        <w:trPr>
          <w:cantSplit/>
          <w:trHeight w:val="20"/>
        </w:trPr>
        <w:tc>
          <w:tcPr>
            <w:tcW w:w="9758" w:type="dxa"/>
            <w:tcBorders>
              <w:top w:val="single" w:sz="6" w:space="0" w:color="auto"/>
              <w:left w:val="double" w:sz="6" w:space="0" w:color="auto"/>
              <w:bottom w:val="double" w:sz="4" w:space="0" w:color="auto"/>
              <w:right w:val="double" w:sz="6" w:space="0" w:color="auto"/>
            </w:tcBorders>
          </w:tcPr>
          <w:p w14:paraId="1EB896E5" w14:textId="77777777" w:rsidR="000720C6" w:rsidRPr="00842182" w:rsidRDefault="000720C6" w:rsidP="000720C6">
            <w:pPr>
              <w:widowControl w:val="0"/>
              <w:spacing w:after="0" w:line="240" w:lineRule="auto"/>
              <w:ind w:left="-57"/>
              <w:rPr>
                <w:rFonts w:ascii="Times New Roman" w:hAnsi="Times New Roman"/>
                <w:sz w:val="24"/>
                <w:szCs w:val="24"/>
              </w:rPr>
            </w:pPr>
            <w:r w:rsidRPr="00842182">
              <w:rPr>
                <w:rFonts w:ascii="Times New Roman" w:hAnsi="Times New Roman"/>
                <w:sz w:val="24"/>
                <w:szCs w:val="24"/>
              </w:rPr>
              <w:t>3.1. VV mokslo (meno studijų) kryptys:</w:t>
            </w:r>
          </w:p>
        </w:tc>
      </w:tr>
      <w:tr w:rsidR="000720C6" w:rsidRPr="00842182" w14:paraId="6E32E907" w14:textId="77777777" w:rsidTr="000720C6">
        <w:trPr>
          <w:cantSplit/>
          <w:trHeight w:val="20"/>
        </w:trPr>
        <w:tc>
          <w:tcPr>
            <w:tcW w:w="9758" w:type="dxa"/>
            <w:tcBorders>
              <w:top w:val="single" w:sz="6" w:space="0" w:color="auto"/>
              <w:left w:val="double" w:sz="6" w:space="0" w:color="auto"/>
              <w:bottom w:val="double" w:sz="4" w:space="0" w:color="auto"/>
              <w:right w:val="double" w:sz="6" w:space="0" w:color="auto"/>
            </w:tcBorders>
          </w:tcPr>
          <w:p w14:paraId="4503115B" w14:textId="77777777" w:rsidR="000720C6" w:rsidRPr="00842182" w:rsidRDefault="000720C6" w:rsidP="000720C6">
            <w:pPr>
              <w:widowControl w:val="0"/>
              <w:spacing w:after="0" w:line="240" w:lineRule="auto"/>
              <w:ind w:left="-57"/>
              <w:rPr>
                <w:rFonts w:ascii="Times New Roman" w:hAnsi="Times New Roman"/>
                <w:sz w:val="24"/>
                <w:szCs w:val="24"/>
              </w:rPr>
            </w:pPr>
            <w:r w:rsidRPr="00842182">
              <w:rPr>
                <w:rFonts w:ascii="Times New Roman" w:hAnsi="Times New Roman"/>
                <w:sz w:val="24"/>
                <w:szCs w:val="24"/>
              </w:rPr>
              <w:t>3.1.1. su vykdomomis studijų kryptimis susijusios mokslo (meno studijų) kryptys;</w:t>
            </w:r>
          </w:p>
          <w:p w14:paraId="21BD9AD7" w14:textId="77777777" w:rsidR="000720C6" w:rsidRPr="00842182" w:rsidRDefault="000720C6" w:rsidP="000720C6">
            <w:pPr>
              <w:widowControl w:val="0"/>
              <w:spacing w:after="0" w:line="240" w:lineRule="auto"/>
              <w:ind w:left="-57"/>
              <w:rPr>
                <w:rFonts w:ascii="Times New Roman" w:hAnsi="Times New Roman"/>
                <w:sz w:val="24"/>
                <w:szCs w:val="24"/>
              </w:rPr>
            </w:pPr>
          </w:p>
          <w:p w14:paraId="01E9E83A" w14:textId="77777777" w:rsidR="000720C6" w:rsidRPr="00842182" w:rsidRDefault="000720C6" w:rsidP="000720C6">
            <w:pPr>
              <w:widowControl w:val="0"/>
              <w:spacing w:after="0" w:line="240" w:lineRule="auto"/>
              <w:ind w:left="-57"/>
              <w:rPr>
                <w:rFonts w:ascii="Times New Roman" w:hAnsi="Times New Roman"/>
                <w:sz w:val="24"/>
                <w:szCs w:val="24"/>
              </w:rPr>
            </w:pPr>
            <w:r w:rsidRPr="00842182">
              <w:rPr>
                <w:rFonts w:ascii="Times New Roman" w:hAnsi="Times New Roman"/>
                <w:sz w:val="24"/>
                <w:szCs w:val="24"/>
              </w:rPr>
              <w:t>3.1.2. mokslo (meno studijų) kryptys, kuriose VV vykdo doktorantūrą;</w:t>
            </w:r>
          </w:p>
          <w:p w14:paraId="057E9C71" w14:textId="77777777" w:rsidR="000720C6" w:rsidRPr="00842182" w:rsidRDefault="000720C6" w:rsidP="000720C6">
            <w:pPr>
              <w:widowControl w:val="0"/>
              <w:spacing w:after="0" w:line="240" w:lineRule="auto"/>
              <w:ind w:left="-57"/>
              <w:rPr>
                <w:rFonts w:ascii="Times New Roman" w:hAnsi="Times New Roman"/>
                <w:sz w:val="24"/>
                <w:szCs w:val="24"/>
              </w:rPr>
            </w:pPr>
          </w:p>
          <w:p w14:paraId="65444456" w14:textId="77777777" w:rsidR="000720C6" w:rsidRPr="00842182" w:rsidRDefault="000720C6" w:rsidP="000720C6">
            <w:pPr>
              <w:widowControl w:val="0"/>
              <w:spacing w:after="0" w:line="240" w:lineRule="auto"/>
              <w:ind w:left="-57"/>
              <w:rPr>
                <w:rFonts w:ascii="Times New Roman" w:hAnsi="Times New Roman"/>
                <w:sz w:val="24"/>
                <w:szCs w:val="24"/>
              </w:rPr>
            </w:pPr>
            <w:r w:rsidRPr="00842182">
              <w:rPr>
                <w:rFonts w:ascii="Times New Roman" w:hAnsi="Times New Roman"/>
                <w:sz w:val="24"/>
                <w:szCs w:val="24"/>
              </w:rPr>
              <w:t>3.1.3. mokslo (meno studijų) kryptys, kuriose VV ketina siekti doktorantūros teisės;</w:t>
            </w:r>
          </w:p>
          <w:p w14:paraId="06FE8B4E" w14:textId="77777777" w:rsidR="000720C6" w:rsidRPr="000720C6" w:rsidRDefault="000720C6" w:rsidP="000720C6">
            <w:pPr>
              <w:widowControl w:val="0"/>
              <w:spacing w:after="0" w:line="240" w:lineRule="auto"/>
              <w:ind w:left="-57"/>
              <w:rPr>
                <w:rFonts w:ascii="Times New Roman" w:hAnsi="Times New Roman"/>
                <w:sz w:val="24"/>
                <w:szCs w:val="24"/>
              </w:rPr>
            </w:pPr>
          </w:p>
        </w:tc>
      </w:tr>
      <w:tr w:rsidR="000720C6" w:rsidRPr="00842182" w14:paraId="018F0A5E" w14:textId="77777777" w:rsidTr="000720C6">
        <w:trPr>
          <w:cantSplit/>
          <w:trHeight w:val="20"/>
        </w:trPr>
        <w:tc>
          <w:tcPr>
            <w:tcW w:w="9758" w:type="dxa"/>
            <w:tcBorders>
              <w:top w:val="single" w:sz="6" w:space="0" w:color="auto"/>
              <w:left w:val="double" w:sz="6" w:space="0" w:color="auto"/>
              <w:bottom w:val="double" w:sz="4" w:space="0" w:color="auto"/>
              <w:right w:val="double" w:sz="6" w:space="0" w:color="auto"/>
            </w:tcBorders>
          </w:tcPr>
          <w:p w14:paraId="3222AC80" w14:textId="77777777" w:rsidR="000720C6" w:rsidRPr="00842182" w:rsidRDefault="000720C6" w:rsidP="000720C6">
            <w:pPr>
              <w:widowControl w:val="0"/>
              <w:spacing w:after="0" w:line="240" w:lineRule="auto"/>
              <w:ind w:left="-57"/>
              <w:rPr>
                <w:rFonts w:ascii="Times New Roman" w:hAnsi="Times New Roman"/>
                <w:sz w:val="24"/>
                <w:szCs w:val="24"/>
              </w:rPr>
            </w:pPr>
            <w:r w:rsidRPr="00842182">
              <w:rPr>
                <w:rFonts w:ascii="Times New Roman" w:hAnsi="Times New Roman"/>
                <w:sz w:val="24"/>
                <w:szCs w:val="24"/>
              </w:rPr>
              <w:t>3.2. kitos mokslo (meno studijų) kryptys, kuriose veikia VV.</w:t>
            </w:r>
          </w:p>
          <w:p w14:paraId="7740872F" w14:textId="77777777" w:rsidR="000720C6" w:rsidRPr="00842182" w:rsidRDefault="000720C6" w:rsidP="000720C6">
            <w:pPr>
              <w:widowControl w:val="0"/>
              <w:spacing w:after="0" w:line="240" w:lineRule="auto"/>
              <w:ind w:left="-57"/>
              <w:rPr>
                <w:rFonts w:ascii="Times New Roman" w:hAnsi="Times New Roman"/>
                <w:sz w:val="24"/>
                <w:szCs w:val="24"/>
              </w:rPr>
            </w:pPr>
          </w:p>
        </w:tc>
      </w:tr>
      <w:tr w:rsidR="000720C6" w:rsidRPr="00842182" w14:paraId="704E1834" w14:textId="77777777" w:rsidTr="000720C6">
        <w:trPr>
          <w:cantSplit/>
          <w:trHeight w:val="20"/>
        </w:trPr>
        <w:tc>
          <w:tcPr>
            <w:tcW w:w="9758" w:type="dxa"/>
            <w:tcBorders>
              <w:top w:val="single" w:sz="6" w:space="0" w:color="auto"/>
              <w:left w:val="double" w:sz="6" w:space="0" w:color="auto"/>
              <w:bottom w:val="double" w:sz="4" w:space="0" w:color="auto"/>
              <w:right w:val="double" w:sz="6" w:space="0" w:color="auto"/>
            </w:tcBorders>
          </w:tcPr>
          <w:p w14:paraId="678D6807" w14:textId="77777777" w:rsidR="000720C6" w:rsidRPr="00842182" w:rsidRDefault="000720C6" w:rsidP="000720C6">
            <w:pPr>
              <w:widowControl w:val="0"/>
              <w:spacing w:after="0" w:line="240" w:lineRule="auto"/>
              <w:ind w:left="-57"/>
              <w:rPr>
                <w:rFonts w:ascii="Times New Roman" w:hAnsi="Times New Roman"/>
                <w:sz w:val="24"/>
                <w:szCs w:val="24"/>
              </w:rPr>
            </w:pPr>
            <w:r w:rsidRPr="00842182">
              <w:rPr>
                <w:rFonts w:ascii="Times New Roman" w:hAnsi="Times New Roman"/>
                <w:sz w:val="24"/>
                <w:szCs w:val="24"/>
              </w:rPr>
              <w:t>Pastabos:</w:t>
            </w:r>
          </w:p>
          <w:p w14:paraId="36DCB102" w14:textId="77777777" w:rsidR="000720C6" w:rsidRPr="00842182" w:rsidRDefault="000720C6" w:rsidP="000720C6">
            <w:pPr>
              <w:widowControl w:val="0"/>
              <w:spacing w:after="0" w:line="240" w:lineRule="auto"/>
              <w:ind w:left="-57"/>
              <w:rPr>
                <w:rFonts w:ascii="Times New Roman" w:hAnsi="Times New Roman"/>
                <w:sz w:val="24"/>
                <w:szCs w:val="24"/>
              </w:rPr>
            </w:pPr>
            <w:r w:rsidRPr="00842182">
              <w:rPr>
                <w:rFonts w:ascii="Times New Roman" w:hAnsi="Times New Roman"/>
                <w:sz w:val="24"/>
                <w:szCs w:val="24"/>
              </w:rPr>
              <w:t>1. 3.1.1 papunkčio reikšmės nustatomos automatiškai pagal 2 punkto reikšmes.</w:t>
            </w:r>
          </w:p>
          <w:p w14:paraId="4B7F5E36" w14:textId="77777777" w:rsidR="000720C6" w:rsidRPr="00842182" w:rsidRDefault="000720C6" w:rsidP="000720C6">
            <w:pPr>
              <w:widowControl w:val="0"/>
              <w:spacing w:after="0" w:line="240" w:lineRule="auto"/>
              <w:ind w:left="-57"/>
              <w:rPr>
                <w:rFonts w:ascii="Times New Roman" w:hAnsi="Times New Roman"/>
                <w:sz w:val="24"/>
                <w:szCs w:val="24"/>
              </w:rPr>
            </w:pPr>
            <w:r w:rsidRPr="00842182">
              <w:rPr>
                <w:rFonts w:ascii="Times New Roman" w:hAnsi="Times New Roman"/>
                <w:sz w:val="24"/>
                <w:szCs w:val="24"/>
              </w:rPr>
              <w:t xml:space="preserve">2. Jei 3.1.1–3.1.3 papunkčiuose nurodytų mokslo krypčių mokslininkų visos darbo dienos atitikmenys – VDDA </w:t>
            </w:r>
            <w:r w:rsidRPr="000720C6">
              <w:rPr>
                <w:rFonts w:ascii="Times New Roman" w:hAnsi="Times New Roman"/>
                <w:sz w:val="24"/>
                <w:szCs w:val="24"/>
              </w:rPr>
              <w:t xml:space="preserve">(Formos 4.1.6 papunkčio reikšmės ir 4.2.5 papunkčio reikšmės, padalintos iš 3, suma) yra mažesni nei 2, Formos 13 ir 15 papunkčiai kaip atskirose VV mokslo kryptyse nepildomi. Šiuo atveju tokių mokslo krypčių duomenys teikiami kaip kitose 3.2 papunktyje nurodytose mokslo kryptyse vadovaujantis atitinkamai 13 ir 15 punktų 2 pastabomis. </w:t>
            </w:r>
          </w:p>
        </w:tc>
      </w:tr>
    </w:tbl>
    <w:p w14:paraId="524B1151" w14:textId="77777777" w:rsidR="000720C6" w:rsidRPr="00847979" w:rsidRDefault="000720C6" w:rsidP="003D2354">
      <w:pPr>
        <w:widowControl w:val="0"/>
        <w:spacing w:after="0" w:line="240" w:lineRule="auto"/>
        <w:rPr>
          <w:rFonts w:ascii="Times New Roman" w:hAnsi="Times New Roman"/>
          <w:sz w:val="24"/>
          <w:szCs w:val="24"/>
        </w:rPr>
      </w:pPr>
    </w:p>
    <w:tbl>
      <w:tblPr>
        <w:tblW w:w="9758" w:type="dxa"/>
        <w:tblLayout w:type="fixed"/>
        <w:tblLook w:val="0000" w:firstRow="0" w:lastRow="0" w:firstColumn="0" w:lastColumn="0" w:noHBand="0" w:noVBand="0"/>
      </w:tblPr>
      <w:tblGrid>
        <w:gridCol w:w="9758"/>
      </w:tblGrid>
      <w:tr w:rsidR="003D2354" w:rsidRPr="00847979" w14:paraId="2B1FB1BC" w14:textId="77777777" w:rsidTr="00422A54">
        <w:trPr>
          <w:cantSplit/>
          <w:trHeight w:val="20"/>
        </w:trPr>
        <w:tc>
          <w:tcPr>
            <w:tcW w:w="9758" w:type="dxa"/>
            <w:tcBorders>
              <w:top w:val="double" w:sz="4" w:space="0" w:color="auto"/>
              <w:left w:val="double" w:sz="6" w:space="0" w:color="auto"/>
              <w:bottom w:val="single" w:sz="6" w:space="0" w:color="auto"/>
              <w:right w:val="double" w:sz="6" w:space="0" w:color="auto"/>
            </w:tcBorders>
            <w:shd w:val="clear" w:color="auto" w:fill="FFFFFF"/>
          </w:tcPr>
          <w:p w14:paraId="4A90ABE8" w14:textId="43C41FC1" w:rsidR="003D2354" w:rsidRPr="00847979" w:rsidRDefault="002630D8" w:rsidP="00F870D1">
            <w:pPr>
              <w:widowControl w:val="0"/>
              <w:spacing w:after="0" w:line="240" w:lineRule="auto"/>
              <w:ind w:left="-57"/>
              <w:rPr>
                <w:rFonts w:ascii="Times New Roman" w:hAnsi="Times New Roman"/>
                <w:sz w:val="24"/>
                <w:szCs w:val="24"/>
              </w:rPr>
            </w:pPr>
            <w:r w:rsidRPr="00847979">
              <w:rPr>
                <w:rFonts w:ascii="Times New Roman" w:hAnsi="Times New Roman"/>
                <w:sz w:val="24"/>
                <w:szCs w:val="24"/>
              </w:rPr>
              <w:t>4</w:t>
            </w:r>
            <w:r w:rsidR="003D2354" w:rsidRPr="00847979">
              <w:rPr>
                <w:rFonts w:ascii="Times New Roman" w:hAnsi="Times New Roman"/>
                <w:sz w:val="24"/>
                <w:szCs w:val="24"/>
              </w:rPr>
              <w:t xml:space="preserve">. Duomenys apie darbuotojus </w:t>
            </w:r>
            <w:r w:rsidR="005D7D5C" w:rsidRPr="00847979">
              <w:rPr>
                <w:rFonts w:ascii="Times New Roman" w:hAnsi="Times New Roman"/>
                <w:sz w:val="24"/>
                <w:szCs w:val="24"/>
              </w:rPr>
              <w:t>(</w:t>
            </w:r>
            <w:r w:rsidR="000571CA" w:rsidRPr="00847979">
              <w:rPr>
                <w:rFonts w:ascii="Times New Roman" w:hAnsi="Times New Roman"/>
                <w:sz w:val="24"/>
                <w:szCs w:val="24"/>
              </w:rPr>
              <w:t>gruodžio 31 dienai</w:t>
            </w:r>
            <w:r w:rsidR="005D7D5C" w:rsidRPr="00847979">
              <w:rPr>
                <w:rFonts w:ascii="Times New Roman" w:hAnsi="Times New Roman"/>
                <w:sz w:val="24"/>
                <w:szCs w:val="24"/>
              </w:rPr>
              <w:t>)</w:t>
            </w:r>
            <w:r w:rsidR="000571CA" w:rsidRPr="00847979">
              <w:rPr>
                <w:rFonts w:ascii="Times New Roman" w:hAnsi="Times New Roman"/>
                <w:sz w:val="24"/>
                <w:szCs w:val="24"/>
              </w:rPr>
              <w:t xml:space="preserve"> </w:t>
            </w:r>
            <w:r w:rsidR="003D2354" w:rsidRPr="00847979">
              <w:rPr>
                <w:rFonts w:ascii="Times New Roman" w:hAnsi="Times New Roman"/>
                <w:sz w:val="24"/>
                <w:szCs w:val="24"/>
              </w:rPr>
              <w:t xml:space="preserve">pagal mokslo </w:t>
            </w:r>
            <w:r w:rsidR="00F870D1" w:rsidRPr="00847979">
              <w:rPr>
                <w:rFonts w:ascii="Times New Roman" w:hAnsi="Times New Roman"/>
                <w:sz w:val="24"/>
                <w:szCs w:val="24"/>
              </w:rPr>
              <w:t>ar</w:t>
            </w:r>
            <w:r w:rsidR="003D2354" w:rsidRPr="00847979">
              <w:rPr>
                <w:rFonts w:ascii="Times New Roman" w:hAnsi="Times New Roman"/>
                <w:sz w:val="24"/>
                <w:szCs w:val="24"/>
              </w:rPr>
              <w:t xml:space="preserve"> meno </w:t>
            </w:r>
            <w:r w:rsidR="00F870D1" w:rsidRPr="00847979">
              <w:rPr>
                <w:rFonts w:ascii="Times New Roman" w:hAnsi="Times New Roman"/>
                <w:sz w:val="24"/>
                <w:szCs w:val="24"/>
              </w:rPr>
              <w:t xml:space="preserve">studijų </w:t>
            </w:r>
            <w:r w:rsidR="003D2354" w:rsidRPr="00847979">
              <w:rPr>
                <w:rFonts w:ascii="Times New Roman" w:hAnsi="Times New Roman"/>
                <w:sz w:val="24"/>
                <w:szCs w:val="24"/>
              </w:rPr>
              <w:t>kryptis (asmenimis</w:t>
            </w:r>
            <w:r w:rsidR="000571CA" w:rsidRPr="00847979">
              <w:rPr>
                <w:rFonts w:ascii="Times New Roman" w:hAnsi="Times New Roman"/>
                <w:sz w:val="24"/>
                <w:szCs w:val="24"/>
              </w:rPr>
              <w:t xml:space="preserve"> /</w:t>
            </w:r>
            <w:r w:rsidR="003D2354" w:rsidRPr="00847979">
              <w:rPr>
                <w:rFonts w:ascii="Times New Roman" w:hAnsi="Times New Roman"/>
                <w:sz w:val="24"/>
                <w:szCs w:val="24"/>
              </w:rPr>
              <w:t xml:space="preserve"> visos darbo dienos atitikmenimis – VDDA):</w:t>
            </w:r>
          </w:p>
        </w:tc>
      </w:tr>
      <w:tr w:rsidR="003D2354" w:rsidRPr="00847979" w14:paraId="4B5C4AB3" w14:textId="77777777" w:rsidTr="00422A54">
        <w:trPr>
          <w:cantSplit/>
          <w:trHeight w:val="20"/>
        </w:trPr>
        <w:tc>
          <w:tcPr>
            <w:tcW w:w="9758" w:type="dxa"/>
            <w:tcBorders>
              <w:top w:val="single" w:sz="6" w:space="0" w:color="auto"/>
              <w:left w:val="double" w:sz="6" w:space="0" w:color="auto"/>
              <w:bottom w:val="single" w:sz="6" w:space="0" w:color="auto"/>
              <w:right w:val="double" w:sz="6" w:space="0" w:color="auto"/>
            </w:tcBorders>
            <w:shd w:val="clear" w:color="auto" w:fill="FFFFFF"/>
          </w:tcPr>
          <w:p w14:paraId="79F23F0D" w14:textId="026C0F34" w:rsidR="003D2354" w:rsidRPr="00847979" w:rsidRDefault="002630D8" w:rsidP="000B04B6">
            <w:pPr>
              <w:widowControl w:val="0"/>
              <w:spacing w:after="0" w:line="240" w:lineRule="auto"/>
              <w:ind w:left="-57"/>
              <w:rPr>
                <w:rFonts w:ascii="Times New Roman" w:hAnsi="Times New Roman"/>
                <w:sz w:val="24"/>
                <w:szCs w:val="24"/>
              </w:rPr>
            </w:pPr>
            <w:r w:rsidRPr="00847979">
              <w:rPr>
                <w:rFonts w:ascii="Times New Roman" w:hAnsi="Times New Roman"/>
                <w:sz w:val="24"/>
                <w:szCs w:val="24"/>
              </w:rPr>
              <w:lastRenderedPageBreak/>
              <w:t>4</w:t>
            </w:r>
            <w:r w:rsidR="003D2354" w:rsidRPr="00847979">
              <w:rPr>
                <w:rFonts w:ascii="Times New Roman" w:hAnsi="Times New Roman"/>
                <w:sz w:val="24"/>
                <w:szCs w:val="24"/>
              </w:rPr>
              <w:t>.1. mokslo darbuotoj</w:t>
            </w:r>
            <w:r w:rsidR="00FD18CD" w:rsidRPr="00847979">
              <w:rPr>
                <w:rFonts w:ascii="Times New Roman" w:hAnsi="Times New Roman"/>
                <w:sz w:val="24"/>
                <w:szCs w:val="24"/>
              </w:rPr>
              <w:t>ai</w:t>
            </w:r>
            <w:r w:rsidR="003D2354" w:rsidRPr="00847979">
              <w:rPr>
                <w:rFonts w:ascii="Times New Roman" w:hAnsi="Times New Roman"/>
                <w:sz w:val="24"/>
                <w:szCs w:val="24"/>
              </w:rPr>
              <w:t>, turin</w:t>
            </w:r>
            <w:r w:rsidR="00FD18CD" w:rsidRPr="00847979">
              <w:rPr>
                <w:rFonts w:ascii="Times New Roman" w:hAnsi="Times New Roman"/>
                <w:sz w:val="24"/>
                <w:szCs w:val="24"/>
              </w:rPr>
              <w:t>tys</w:t>
            </w:r>
            <w:r w:rsidR="003D2354" w:rsidRPr="00847979">
              <w:rPr>
                <w:rFonts w:ascii="Times New Roman" w:hAnsi="Times New Roman"/>
                <w:sz w:val="24"/>
                <w:szCs w:val="24"/>
              </w:rPr>
              <w:t xml:space="preserve"> mokslo laipsnius:</w:t>
            </w:r>
          </w:p>
          <w:p w14:paraId="5D69DA0B" w14:textId="5AEC37AB" w:rsidR="003D2354" w:rsidRPr="00847979" w:rsidRDefault="002630D8" w:rsidP="000B04B6">
            <w:pPr>
              <w:widowControl w:val="0"/>
              <w:spacing w:after="0" w:line="240" w:lineRule="auto"/>
              <w:ind w:left="-57"/>
              <w:rPr>
                <w:rFonts w:ascii="Times New Roman" w:hAnsi="Times New Roman"/>
                <w:i/>
                <w:sz w:val="24"/>
                <w:szCs w:val="24"/>
              </w:rPr>
            </w:pPr>
            <w:r w:rsidRPr="00847979">
              <w:rPr>
                <w:rFonts w:ascii="Times New Roman" w:hAnsi="Times New Roman"/>
                <w:sz w:val="24"/>
                <w:szCs w:val="24"/>
              </w:rPr>
              <w:t>4</w:t>
            </w:r>
            <w:r w:rsidR="003D2354" w:rsidRPr="00847979">
              <w:rPr>
                <w:rFonts w:ascii="Times New Roman" w:hAnsi="Times New Roman"/>
                <w:sz w:val="24"/>
                <w:szCs w:val="24"/>
              </w:rPr>
              <w:t>.1.1. vyriausi</w:t>
            </w:r>
            <w:r w:rsidR="00FD18CD" w:rsidRPr="00847979">
              <w:rPr>
                <w:rFonts w:ascii="Times New Roman" w:hAnsi="Times New Roman"/>
                <w:sz w:val="24"/>
                <w:szCs w:val="24"/>
              </w:rPr>
              <w:t>eji</w:t>
            </w:r>
            <w:r w:rsidR="003D2354" w:rsidRPr="00847979">
              <w:rPr>
                <w:rFonts w:ascii="Times New Roman" w:hAnsi="Times New Roman"/>
                <w:sz w:val="24"/>
                <w:szCs w:val="24"/>
              </w:rPr>
              <w:t xml:space="preserve"> mokslo darbuotoj</w:t>
            </w:r>
            <w:r w:rsidR="00FD18CD" w:rsidRPr="00847979">
              <w:rPr>
                <w:rFonts w:ascii="Times New Roman" w:hAnsi="Times New Roman"/>
                <w:sz w:val="24"/>
                <w:szCs w:val="24"/>
              </w:rPr>
              <w:t>ai</w:t>
            </w:r>
            <w:r w:rsidR="003D2354" w:rsidRPr="00847979">
              <w:rPr>
                <w:rFonts w:ascii="Times New Roman" w:hAnsi="Times New Roman"/>
                <w:sz w:val="24"/>
                <w:szCs w:val="24"/>
              </w:rPr>
              <w:t xml:space="preserve">: </w:t>
            </w:r>
            <w:r w:rsidR="003D2354" w:rsidRPr="00847979">
              <w:rPr>
                <w:rFonts w:ascii="Times New Roman" w:hAnsi="Times New Roman"/>
                <w:i/>
                <w:sz w:val="24"/>
                <w:szCs w:val="24"/>
              </w:rPr>
              <w:t>0/0,0</w:t>
            </w:r>
          </w:p>
          <w:p w14:paraId="40DECFCF" w14:textId="7EEB9A42" w:rsidR="003D2354" w:rsidRPr="00847979" w:rsidRDefault="002630D8" w:rsidP="000B04B6">
            <w:pPr>
              <w:widowControl w:val="0"/>
              <w:spacing w:after="0" w:line="240" w:lineRule="auto"/>
              <w:ind w:left="-57"/>
              <w:rPr>
                <w:rFonts w:ascii="Times New Roman" w:hAnsi="Times New Roman"/>
                <w:sz w:val="24"/>
                <w:szCs w:val="24"/>
              </w:rPr>
            </w:pPr>
            <w:r w:rsidRPr="00847979">
              <w:rPr>
                <w:rFonts w:ascii="Times New Roman" w:hAnsi="Times New Roman"/>
                <w:sz w:val="24"/>
                <w:szCs w:val="24"/>
              </w:rPr>
              <w:t>4</w:t>
            </w:r>
            <w:r w:rsidR="003D2354" w:rsidRPr="00847979">
              <w:rPr>
                <w:rFonts w:ascii="Times New Roman" w:hAnsi="Times New Roman"/>
                <w:sz w:val="24"/>
                <w:szCs w:val="24"/>
              </w:rPr>
              <w:t>.1.2. vyresni</w:t>
            </w:r>
            <w:r w:rsidR="00FD18CD" w:rsidRPr="00847979">
              <w:rPr>
                <w:rFonts w:ascii="Times New Roman" w:hAnsi="Times New Roman"/>
                <w:sz w:val="24"/>
                <w:szCs w:val="24"/>
              </w:rPr>
              <w:t>eji</w:t>
            </w:r>
            <w:r w:rsidR="003D2354" w:rsidRPr="00847979">
              <w:rPr>
                <w:rFonts w:ascii="Times New Roman" w:hAnsi="Times New Roman"/>
                <w:sz w:val="24"/>
                <w:szCs w:val="24"/>
              </w:rPr>
              <w:t xml:space="preserve"> mokslo darbuotoj</w:t>
            </w:r>
            <w:r w:rsidR="00FD18CD" w:rsidRPr="00847979">
              <w:rPr>
                <w:rFonts w:ascii="Times New Roman" w:hAnsi="Times New Roman"/>
                <w:sz w:val="24"/>
                <w:szCs w:val="24"/>
              </w:rPr>
              <w:t>ai</w:t>
            </w:r>
            <w:r w:rsidR="003D2354" w:rsidRPr="00847979">
              <w:rPr>
                <w:rFonts w:ascii="Times New Roman" w:hAnsi="Times New Roman"/>
                <w:sz w:val="24"/>
                <w:szCs w:val="24"/>
              </w:rPr>
              <w:t xml:space="preserve">: </w:t>
            </w:r>
            <w:r w:rsidR="003D2354" w:rsidRPr="00847979">
              <w:rPr>
                <w:rFonts w:ascii="Times New Roman" w:hAnsi="Times New Roman"/>
                <w:i/>
                <w:sz w:val="24"/>
                <w:szCs w:val="24"/>
              </w:rPr>
              <w:t>0/0,0</w:t>
            </w:r>
          </w:p>
          <w:p w14:paraId="3ED6FCAF" w14:textId="53B9ED9A" w:rsidR="003D2354" w:rsidRPr="00847979" w:rsidRDefault="002630D8" w:rsidP="000B04B6">
            <w:pPr>
              <w:widowControl w:val="0"/>
              <w:spacing w:after="0" w:line="240" w:lineRule="auto"/>
              <w:ind w:left="-57"/>
              <w:rPr>
                <w:rFonts w:ascii="Times New Roman" w:hAnsi="Times New Roman"/>
                <w:sz w:val="24"/>
                <w:szCs w:val="24"/>
              </w:rPr>
            </w:pPr>
            <w:r w:rsidRPr="00847979">
              <w:rPr>
                <w:rFonts w:ascii="Times New Roman" w:hAnsi="Times New Roman"/>
                <w:sz w:val="24"/>
                <w:szCs w:val="24"/>
              </w:rPr>
              <w:t>4</w:t>
            </w:r>
            <w:r w:rsidR="003D2354" w:rsidRPr="00847979">
              <w:rPr>
                <w:rFonts w:ascii="Times New Roman" w:hAnsi="Times New Roman"/>
                <w:sz w:val="24"/>
                <w:szCs w:val="24"/>
              </w:rPr>
              <w:t>.1.3. mokslo darbuotoj</w:t>
            </w:r>
            <w:r w:rsidR="00FD18CD" w:rsidRPr="00847979">
              <w:rPr>
                <w:rFonts w:ascii="Times New Roman" w:hAnsi="Times New Roman"/>
                <w:sz w:val="24"/>
                <w:szCs w:val="24"/>
              </w:rPr>
              <w:t>ai</w:t>
            </w:r>
            <w:r w:rsidR="003D2354" w:rsidRPr="00847979">
              <w:rPr>
                <w:rFonts w:ascii="Times New Roman" w:hAnsi="Times New Roman"/>
                <w:sz w:val="24"/>
                <w:szCs w:val="24"/>
              </w:rPr>
              <w:t xml:space="preserve">: </w:t>
            </w:r>
            <w:r w:rsidR="003D2354" w:rsidRPr="00847979">
              <w:rPr>
                <w:rFonts w:ascii="Times New Roman" w:hAnsi="Times New Roman"/>
                <w:i/>
                <w:sz w:val="24"/>
                <w:szCs w:val="24"/>
              </w:rPr>
              <w:t>0/0,0</w:t>
            </w:r>
          </w:p>
          <w:p w14:paraId="58A8A029" w14:textId="1FFB42F6" w:rsidR="000571CA" w:rsidRPr="00847979" w:rsidRDefault="002630D8" w:rsidP="000B04B6">
            <w:pPr>
              <w:widowControl w:val="0"/>
              <w:spacing w:after="0" w:line="240" w:lineRule="auto"/>
              <w:ind w:left="-57"/>
              <w:rPr>
                <w:rFonts w:ascii="Times New Roman" w:hAnsi="Times New Roman"/>
                <w:sz w:val="24"/>
                <w:szCs w:val="24"/>
              </w:rPr>
            </w:pPr>
            <w:r w:rsidRPr="00847979">
              <w:rPr>
                <w:rFonts w:ascii="Times New Roman" w:hAnsi="Times New Roman"/>
                <w:sz w:val="24"/>
                <w:szCs w:val="24"/>
              </w:rPr>
              <w:t>4</w:t>
            </w:r>
            <w:r w:rsidR="003D2354" w:rsidRPr="00847979">
              <w:rPr>
                <w:rFonts w:ascii="Times New Roman" w:hAnsi="Times New Roman"/>
                <w:sz w:val="24"/>
                <w:szCs w:val="24"/>
              </w:rPr>
              <w:t xml:space="preserve">.1.4. </w:t>
            </w:r>
            <w:r w:rsidR="000571CA" w:rsidRPr="00847979">
              <w:rPr>
                <w:rFonts w:ascii="Times New Roman" w:hAnsi="Times New Roman"/>
                <w:sz w:val="24"/>
                <w:szCs w:val="24"/>
              </w:rPr>
              <w:t>mokslinink</w:t>
            </w:r>
            <w:r w:rsidR="00FD18CD" w:rsidRPr="00847979">
              <w:rPr>
                <w:rFonts w:ascii="Times New Roman" w:hAnsi="Times New Roman"/>
                <w:sz w:val="24"/>
                <w:szCs w:val="24"/>
              </w:rPr>
              <w:t>ai</w:t>
            </w:r>
            <w:r w:rsidR="000571CA" w:rsidRPr="00847979">
              <w:rPr>
                <w:rFonts w:ascii="Times New Roman" w:hAnsi="Times New Roman"/>
                <w:sz w:val="24"/>
                <w:szCs w:val="24"/>
              </w:rPr>
              <w:t xml:space="preserve"> stažuotoj</w:t>
            </w:r>
            <w:r w:rsidR="00FD18CD" w:rsidRPr="00847979">
              <w:rPr>
                <w:rFonts w:ascii="Times New Roman" w:hAnsi="Times New Roman"/>
                <w:sz w:val="24"/>
                <w:szCs w:val="24"/>
              </w:rPr>
              <w:t>ai</w:t>
            </w:r>
            <w:r w:rsidR="000571CA" w:rsidRPr="00847979">
              <w:rPr>
                <w:rFonts w:ascii="Times New Roman" w:hAnsi="Times New Roman"/>
                <w:sz w:val="24"/>
                <w:szCs w:val="24"/>
              </w:rPr>
              <w:t xml:space="preserve">: </w:t>
            </w:r>
            <w:r w:rsidR="000571CA" w:rsidRPr="00847979">
              <w:rPr>
                <w:rFonts w:ascii="Times New Roman" w:hAnsi="Times New Roman"/>
                <w:i/>
                <w:sz w:val="24"/>
                <w:szCs w:val="24"/>
              </w:rPr>
              <w:t>0/0,0</w:t>
            </w:r>
            <w:r w:rsidR="000571CA" w:rsidRPr="00847979">
              <w:rPr>
                <w:rFonts w:ascii="Times New Roman" w:hAnsi="Times New Roman"/>
                <w:sz w:val="24"/>
                <w:szCs w:val="24"/>
              </w:rPr>
              <w:t xml:space="preserve"> (iš jų iš užsienio </w:t>
            </w:r>
            <w:r w:rsidR="000571CA" w:rsidRPr="00847979">
              <w:rPr>
                <w:rFonts w:ascii="Times New Roman" w:hAnsi="Times New Roman"/>
                <w:i/>
                <w:sz w:val="24"/>
                <w:szCs w:val="24"/>
              </w:rPr>
              <w:t>0</w:t>
            </w:r>
            <w:r w:rsidR="000571CA" w:rsidRPr="00847979">
              <w:rPr>
                <w:rFonts w:ascii="Times New Roman" w:hAnsi="Times New Roman"/>
                <w:sz w:val="24"/>
                <w:szCs w:val="24"/>
              </w:rPr>
              <w:t>)</w:t>
            </w:r>
          </w:p>
          <w:p w14:paraId="581535E3" w14:textId="34A00ED6" w:rsidR="000571CA" w:rsidRPr="00847979" w:rsidRDefault="002630D8" w:rsidP="000B04B6">
            <w:pPr>
              <w:widowControl w:val="0"/>
              <w:spacing w:after="0" w:line="240" w:lineRule="auto"/>
              <w:ind w:left="-57"/>
              <w:rPr>
                <w:rFonts w:ascii="Times New Roman" w:hAnsi="Times New Roman"/>
                <w:i/>
                <w:sz w:val="24"/>
                <w:szCs w:val="24"/>
              </w:rPr>
            </w:pPr>
            <w:r w:rsidRPr="00847979">
              <w:rPr>
                <w:rFonts w:ascii="Times New Roman" w:hAnsi="Times New Roman"/>
                <w:sz w:val="24"/>
                <w:szCs w:val="24"/>
              </w:rPr>
              <w:t>4</w:t>
            </w:r>
            <w:r w:rsidR="003D2354" w:rsidRPr="00847979">
              <w:rPr>
                <w:rFonts w:ascii="Times New Roman" w:hAnsi="Times New Roman"/>
                <w:sz w:val="24"/>
                <w:szCs w:val="24"/>
              </w:rPr>
              <w:t xml:space="preserve">.1.5. </w:t>
            </w:r>
            <w:r w:rsidR="000571CA" w:rsidRPr="00847979">
              <w:rPr>
                <w:rFonts w:ascii="Times New Roman" w:hAnsi="Times New Roman"/>
                <w:sz w:val="24"/>
                <w:szCs w:val="24"/>
              </w:rPr>
              <w:t>jaunesni</w:t>
            </w:r>
            <w:r w:rsidR="00FD18CD" w:rsidRPr="00847979">
              <w:rPr>
                <w:rFonts w:ascii="Times New Roman" w:hAnsi="Times New Roman"/>
                <w:sz w:val="24"/>
                <w:szCs w:val="24"/>
              </w:rPr>
              <w:t>eji</w:t>
            </w:r>
            <w:r w:rsidR="000571CA" w:rsidRPr="00847979">
              <w:rPr>
                <w:rFonts w:ascii="Times New Roman" w:hAnsi="Times New Roman"/>
                <w:sz w:val="24"/>
                <w:szCs w:val="24"/>
              </w:rPr>
              <w:t xml:space="preserve"> mokslo darbuotoj</w:t>
            </w:r>
            <w:r w:rsidR="00FD18CD" w:rsidRPr="00847979">
              <w:rPr>
                <w:rFonts w:ascii="Times New Roman" w:hAnsi="Times New Roman"/>
                <w:sz w:val="24"/>
                <w:szCs w:val="24"/>
              </w:rPr>
              <w:t>ai</w:t>
            </w:r>
            <w:r w:rsidR="000571CA" w:rsidRPr="00847979">
              <w:rPr>
                <w:rFonts w:ascii="Times New Roman" w:hAnsi="Times New Roman"/>
                <w:sz w:val="24"/>
                <w:szCs w:val="24"/>
              </w:rPr>
              <w:t xml:space="preserve">: </w:t>
            </w:r>
            <w:r w:rsidR="000571CA" w:rsidRPr="00847979">
              <w:rPr>
                <w:rFonts w:ascii="Times New Roman" w:hAnsi="Times New Roman"/>
                <w:i/>
                <w:sz w:val="24"/>
                <w:szCs w:val="24"/>
              </w:rPr>
              <w:t>0/0,0</w:t>
            </w:r>
          </w:p>
          <w:p w14:paraId="40C11C02" w14:textId="1166392D" w:rsidR="003D2354" w:rsidRPr="00847979" w:rsidRDefault="002630D8" w:rsidP="000B04B6">
            <w:pPr>
              <w:widowControl w:val="0"/>
              <w:spacing w:after="0" w:line="240" w:lineRule="auto"/>
              <w:ind w:left="-57"/>
              <w:rPr>
                <w:rFonts w:ascii="Times New Roman" w:hAnsi="Times New Roman"/>
                <w:sz w:val="24"/>
                <w:szCs w:val="24"/>
              </w:rPr>
            </w:pPr>
            <w:r w:rsidRPr="00847979">
              <w:rPr>
                <w:rFonts w:ascii="Times New Roman" w:hAnsi="Times New Roman"/>
                <w:sz w:val="24"/>
                <w:szCs w:val="24"/>
              </w:rPr>
              <w:t>4</w:t>
            </w:r>
            <w:r w:rsidR="000571CA" w:rsidRPr="00847979">
              <w:rPr>
                <w:rFonts w:ascii="Times New Roman" w:hAnsi="Times New Roman"/>
                <w:sz w:val="24"/>
                <w:szCs w:val="24"/>
              </w:rPr>
              <w:t xml:space="preserve">.1.6. </w:t>
            </w:r>
            <w:r w:rsidR="003D2354" w:rsidRPr="00847979">
              <w:rPr>
                <w:rFonts w:ascii="Times New Roman" w:hAnsi="Times New Roman"/>
                <w:sz w:val="24"/>
                <w:szCs w:val="24"/>
              </w:rPr>
              <w:t xml:space="preserve">iš viso: </w:t>
            </w:r>
            <w:r w:rsidR="003D2354" w:rsidRPr="00847979">
              <w:rPr>
                <w:rFonts w:ascii="Times New Roman" w:hAnsi="Times New Roman"/>
                <w:i/>
                <w:sz w:val="24"/>
                <w:szCs w:val="24"/>
              </w:rPr>
              <w:t>0/0,0</w:t>
            </w:r>
          </w:p>
        </w:tc>
      </w:tr>
      <w:tr w:rsidR="003D2354" w:rsidRPr="00847979" w14:paraId="1A9C9929" w14:textId="77777777" w:rsidTr="00422A54">
        <w:trPr>
          <w:cantSplit/>
          <w:trHeight w:val="20"/>
        </w:trPr>
        <w:tc>
          <w:tcPr>
            <w:tcW w:w="9758" w:type="dxa"/>
            <w:tcBorders>
              <w:top w:val="single" w:sz="6" w:space="0" w:color="auto"/>
              <w:left w:val="double" w:sz="6" w:space="0" w:color="auto"/>
              <w:bottom w:val="single" w:sz="6" w:space="0" w:color="auto"/>
              <w:right w:val="double" w:sz="6" w:space="0" w:color="auto"/>
            </w:tcBorders>
            <w:shd w:val="clear" w:color="auto" w:fill="FFFFFF"/>
          </w:tcPr>
          <w:p w14:paraId="2EAA83EE" w14:textId="7FA7584C" w:rsidR="003D2354" w:rsidRPr="00847979" w:rsidRDefault="002630D8" w:rsidP="000B04B6">
            <w:pPr>
              <w:widowControl w:val="0"/>
              <w:spacing w:after="0" w:line="240" w:lineRule="auto"/>
              <w:ind w:left="-57"/>
              <w:rPr>
                <w:rFonts w:ascii="Times New Roman" w:hAnsi="Times New Roman"/>
                <w:sz w:val="24"/>
                <w:szCs w:val="24"/>
              </w:rPr>
            </w:pPr>
            <w:r w:rsidRPr="00847979">
              <w:rPr>
                <w:rFonts w:ascii="Times New Roman" w:hAnsi="Times New Roman"/>
                <w:sz w:val="24"/>
                <w:szCs w:val="24"/>
              </w:rPr>
              <w:t>4</w:t>
            </w:r>
            <w:r w:rsidR="00FD18CD" w:rsidRPr="00847979">
              <w:rPr>
                <w:rFonts w:ascii="Times New Roman" w:hAnsi="Times New Roman"/>
                <w:sz w:val="24"/>
                <w:szCs w:val="24"/>
              </w:rPr>
              <w:t>.2. dėstytojai</w:t>
            </w:r>
            <w:r w:rsidR="003D2354" w:rsidRPr="00847979">
              <w:rPr>
                <w:rFonts w:ascii="Times New Roman" w:hAnsi="Times New Roman"/>
                <w:sz w:val="24"/>
                <w:szCs w:val="24"/>
              </w:rPr>
              <w:t>, turin</w:t>
            </w:r>
            <w:r w:rsidR="00FD18CD" w:rsidRPr="00847979">
              <w:rPr>
                <w:rFonts w:ascii="Times New Roman" w:hAnsi="Times New Roman"/>
                <w:sz w:val="24"/>
                <w:szCs w:val="24"/>
              </w:rPr>
              <w:t>tys</w:t>
            </w:r>
            <w:r w:rsidR="003D2354" w:rsidRPr="00847979">
              <w:rPr>
                <w:rFonts w:ascii="Times New Roman" w:hAnsi="Times New Roman"/>
                <w:sz w:val="24"/>
                <w:szCs w:val="24"/>
              </w:rPr>
              <w:t xml:space="preserve"> mokslo laipsnius:</w:t>
            </w:r>
          </w:p>
          <w:p w14:paraId="5E93FF33" w14:textId="026BF16A" w:rsidR="003D2354" w:rsidRPr="00847979" w:rsidRDefault="002630D8" w:rsidP="000B04B6">
            <w:pPr>
              <w:widowControl w:val="0"/>
              <w:spacing w:after="0" w:line="240" w:lineRule="auto"/>
              <w:ind w:left="-57"/>
              <w:rPr>
                <w:rFonts w:ascii="Times New Roman" w:hAnsi="Times New Roman"/>
                <w:i/>
                <w:sz w:val="24"/>
                <w:szCs w:val="24"/>
              </w:rPr>
            </w:pPr>
            <w:r w:rsidRPr="00847979">
              <w:rPr>
                <w:rFonts w:ascii="Times New Roman" w:hAnsi="Times New Roman"/>
                <w:sz w:val="24"/>
                <w:szCs w:val="24"/>
              </w:rPr>
              <w:t>4</w:t>
            </w:r>
            <w:r w:rsidR="003D2354" w:rsidRPr="00847979">
              <w:rPr>
                <w:rFonts w:ascii="Times New Roman" w:hAnsi="Times New Roman"/>
                <w:sz w:val="24"/>
                <w:szCs w:val="24"/>
              </w:rPr>
              <w:t>.2.1. profesori</w:t>
            </w:r>
            <w:r w:rsidR="00FD18CD" w:rsidRPr="00847979">
              <w:rPr>
                <w:rFonts w:ascii="Times New Roman" w:hAnsi="Times New Roman"/>
                <w:sz w:val="24"/>
                <w:szCs w:val="24"/>
              </w:rPr>
              <w:t>ai</w:t>
            </w:r>
            <w:r w:rsidR="003D2354" w:rsidRPr="00847979">
              <w:rPr>
                <w:rFonts w:ascii="Times New Roman" w:hAnsi="Times New Roman"/>
                <w:sz w:val="24"/>
                <w:szCs w:val="24"/>
              </w:rPr>
              <w:t xml:space="preserve">: </w:t>
            </w:r>
            <w:r w:rsidR="003D2354" w:rsidRPr="00847979">
              <w:rPr>
                <w:rFonts w:ascii="Times New Roman" w:hAnsi="Times New Roman"/>
                <w:i/>
                <w:sz w:val="24"/>
                <w:szCs w:val="24"/>
              </w:rPr>
              <w:t>0/0,0</w:t>
            </w:r>
          </w:p>
          <w:p w14:paraId="6EB23B24" w14:textId="18601ABC" w:rsidR="003D2354" w:rsidRPr="00847979" w:rsidRDefault="002630D8" w:rsidP="000B04B6">
            <w:pPr>
              <w:widowControl w:val="0"/>
              <w:spacing w:after="0" w:line="240" w:lineRule="auto"/>
              <w:ind w:left="-57"/>
              <w:rPr>
                <w:rFonts w:ascii="Times New Roman" w:hAnsi="Times New Roman"/>
                <w:sz w:val="24"/>
                <w:szCs w:val="24"/>
              </w:rPr>
            </w:pPr>
            <w:r w:rsidRPr="00847979">
              <w:rPr>
                <w:rFonts w:ascii="Times New Roman" w:hAnsi="Times New Roman"/>
                <w:sz w:val="24"/>
                <w:szCs w:val="24"/>
              </w:rPr>
              <w:t>4</w:t>
            </w:r>
            <w:r w:rsidR="003D2354" w:rsidRPr="00847979">
              <w:rPr>
                <w:rFonts w:ascii="Times New Roman" w:hAnsi="Times New Roman"/>
                <w:sz w:val="24"/>
                <w:szCs w:val="24"/>
              </w:rPr>
              <w:t>.2.2. docent</w:t>
            </w:r>
            <w:r w:rsidR="00FD18CD" w:rsidRPr="00847979">
              <w:rPr>
                <w:rFonts w:ascii="Times New Roman" w:hAnsi="Times New Roman"/>
                <w:sz w:val="24"/>
                <w:szCs w:val="24"/>
              </w:rPr>
              <w:t>ai</w:t>
            </w:r>
            <w:r w:rsidR="003D2354" w:rsidRPr="00847979">
              <w:rPr>
                <w:rFonts w:ascii="Times New Roman" w:hAnsi="Times New Roman"/>
                <w:sz w:val="24"/>
                <w:szCs w:val="24"/>
              </w:rPr>
              <w:t xml:space="preserve">: </w:t>
            </w:r>
            <w:r w:rsidR="003D2354" w:rsidRPr="00847979">
              <w:rPr>
                <w:rFonts w:ascii="Times New Roman" w:hAnsi="Times New Roman"/>
                <w:i/>
                <w:sz w:val="24"/>
                <w:szCs w:val="24"/>
              </w:rPr>
              <w:t>0/0,0</w:t>
            </w:r>
          </w:p>
          <w:p w14:paraId="4693B855" w14:textId="079E32CA" w:rsidR="003D2354" w:rsidRPr="00847979" w:rsidRDefault="002630D8" w:rsidP="000B04B6">
            <w:pPr>
              <w:widowControl w:val="0"/>
              <w:spacing w:after="0" w:line="240" w:lineRule="auto"/>
              <w:ind w:left="-57"/>
              <w:rPr>
                <w:rFonts w:ascii="Times New Roman" w:hAnsi="Times New Roman"/>
                <w:sz w:val="24"/>
                <w:szCs w:val="24"/>
              </w:rPr>
            </w:pPr>
            <w:r w:rsidRPr="00847979">
              <w:rPr>
                <w:rFonts w:ascii="Times New Roman" w:hAnsi="Times New Roman"/>
                <w:sz w:val="24"/>
                <w:szCs w:val="24"/>
              </w:rPr>
              <w:t>4</w:t>
            </w:r>
            <w:r w:rsidR="003D2354" w:rsidRPr="00847979">
              <w:rPr>
                <w:rFonts w:ascii="Times New Roman" w:hAnsi="Times New Roman"/>
                <w:sz w:val="24"/>
                <w:szCs w:val="24"/>
              </w:rPr>
              <w:t>.2.3. lektori</w:t>
            </w:r>
            <w:r w:rsidR="00FD18CD" w:rsidRPr="00847979">
              <w:rPr>
                <w:rFonts w:ascii="Times New Roman" w:hAnsi="Times New Roman"/>
                <w:sz w:val="24"/>
                <w:szCs w:val="24"/>
              </w:rPr>
              <w:t>ai</w:t>
            </w:r>
            <w:r w:rsidR="003D2354" w:rsidRPr="00847979">
              <w:rPr>
                <w:rFonts w:ascii="Times New Roman" w:hAnsi="Times New Roman"/>
                <w:sz w:val="24"/>
                <w:szCs w:val="24"/>
              </w:rPr>
              <w:t xml:space="preserve">: </w:t>
            </w:r>
            <w:r w:rsidR="003D2354" w:rsidRPr="00847979">
              <w:rPr>
                <w:rFonts w:ascii="Times New Roman" w:hAnsi="Times New Roman"/>
                <w:i/>
                <w:sz w:val="24"/>
                <w:szCs w:val="24"/>
              </w:rPr>
              <w:t>0/0,0</w:t>
            </w:r>
          </w:p>
          <w:p w14:paraId="2C137038" w14:textId="6F403D83" w:rsidR="003D2354" w:rsidRPr="00847979" w:rsidRDefault="002630D8" w:rsidP="000B04B6">
            <w:pPr>
              <w:widowControl w:val="0"/>
              <w:spacing w:after="0" w:line="240" w:lineRule="auto"/>
              <w:ind w:left="-57"/>
              <w:rPr>
                <w:rFonts w:ascii="Times New Roman" w:hAnsi="Times New Roman"/>
                <w:i/>
                <w:sz w:val="24"/>
                <w:szCs w:val="24"/>
              </w:rPr>
            </w:pPr>
            <w:r w:rsidRPr="00847979">
              <w:rPr>
                <w:rFonts w:ascii="Times New Roman" w:hAnsi="Times New Roman"/>
                <w:sz w:val="24"/>
                <w:szCs w:val="24"/>
              </w:rPr>
              <w:t>4</w:t>
            </w:r>
            <w:r w:rsidR="003D2354" w:rsidRPr="00847979">
              <w:rPr>
                <w:rFonts w:ascii="Times New Roman" w:hAnsi="Times New Roman"/>
                <w:sz w:val="24"/>
                <w:szCs w:val="24"/>
              </w:rPr>
              <w:t>.2.4. asistent</w:t>
            </w:r>
            <w:r w:rsidR="00FD18CD" w:rsidRPr="00847979">
              <w:rPr>
                <w:rFonts w:ascii="Times New Roman" w:hAnsi="Times New Roman"/>
                <w:sz w:val="24"/>
                <w:szCs w:val="24"/>
              </w:rPr>
              <w:t>ai</w:t>
            </w:r>
            <w:r w:rsidR="003D2354" w:rsidRPr="00847979">
              <w:rPr>
                <w:rFonts w:ascii="Times New Roman" w:hAnsi="Times New Roman"/>
                <w:sz w:val="24"/>
                <w:szCs w:val="24"/>
              </w:rPr>
              <w:t xml:space="preserve">: </w:t>
            </w:r>
            <w:r w:rsidR="003D2354" w:rsidRPr="00847979">
              <w:rPr>
                <w:rFonts w:ascii="Times New Roman" w:hAnsi="Times New Roman"/>
                <w:i/>
                <w:sz w:val="24"/>
                <w:szCs w:val="24"/>
              </w:rPr>
              <w:t>0/0,0</w:t>
            </w:r>
          </w:p>
          <w:p w14:paraId="00C4D7EF" w14:textId="170B836E" w:rsidR="003D2354" w:rsidRPr="00847979" w:rsidRDefault="002630D8" w:rsidP="000B04B6">
            <w:pPr>
              <w:widowControl w:val="0"/>
              <w:spacing w:after="0" w:line="240" w:lineRule="auto"/>
              <w:ind w:left="-57"/>
              <w:rPr>
                <w:rFonts w:ascii="Times New Roman" w:hAnsi="Times New Roman"/>
                <w:sz w:val="24"/>
                <w:szCs w:val="24"/>
              </w:rPr>
            </w:pPr>
            <w:r w:rsidRPr="00847979">
              <w:rPr>
                <w:rFonts w:ascii="Times New Roman" w:hAnsi="Times New Roman"/>
                <w:sz w:val="24"/>
                <w:szCs w:val="24"/>
              </w:rPr>
              <w:t>4</w:t>
            </w:r>
            <w:r w:rsidR="003D2354" w:rsidRPr="00847979">
              <w:rPr>
                <w:rFonts w:ascii="Times New Roman" w:hAnsi="Times New Roman"/>
                <w:sz w:val="24"/>
                <w:szCs w:val="24"/>
              </w:rPr>
              <w:t xml:space="preserve">.2.5. iš viso: </w:t>
            </w:r>
            <w:r w:rsidR="003D2354" w:rsidRPr="00847979">
              <w:rPr>
                <w:rFonts w:ascii="Times New Roman" w:hAnsi="Times New Roman"/>
                <w:i/>
                <w:sz w:val="24"/>
                <w:szCs w:val="24"/>
              </w:rPr>
              <w:t>0/0,0</w:t>
            </w:r>
          </w:p>
        </w:tc>
      </w:tr>
      <w:tr w:rsidR="00FD18CD" w:rsidRPr="00847979" w14:paraId="136F0BA1" w14:textId="77777777" w:rsidTr="00422A54">
        <w:trPr>
          <w:cantSplit/>
          <w:trHeight w:val="20"/>
        </w:trPr>
        <w:tc>
          <w:tcPr>
            <w:tcW w:w="9758" w:type="dxa"/>
            <w:tcBorders>
              <w:top w:val="single" w:sz="6" w:space="0" w:color="auto"/>
              <w:left w:val="double" w:sz="6" w:space="0" w:color="auto"/>
              <w:bottom w:val="single" w:sz="6" w:space="0" w:color="auto"/>
              <w:right w:val="double" w:sz="6" w:space="0" w:color="auto"/>
            </w:tcBorders>
            <w:shd w:val="clear" w:color="auto" w:fill="FFFFFF"/>
          </w:tcPr>
          <w:p w14:paraId="04AC6941" w14:textId="20471348" w:rsidR="00FD18CD" w:rsidRPr="00847979" w:rsidRDefault="002630D8" w:rsidP="000B04B6">
            <w:pPr>
              <w:widowControl w:val="0"/>
              <w:spacing w:after="0" w:line="240" w:lineRule="auto"/>
              <w:ind w:left="-57"/>
              <w:rPr>
                <w:rFonts w:ascii="Times New Roman" w:hAnsi="Times New Roman"/>
                <w:i/>
                <w:sz w:val="24"/>
                <w:szCs w:val="24"/>
              </w:rPr>
            </w:pPr>
            <w:r w:rsidRPr="00847979">
              <w:rPr>
                <w:rFonts w:ascii="Times New Roman" w:hAnsi="Times New Roman"/>
                <w:sz w:val="24"/>
                <w:szCs w:val="24"/>
              </w:rPr>
              <w:t>4</w:t>
            </w:r>
            <w:r w:rsidR="00FD18CD" w:rsidRPr="00847979">
              <w:rPr>
                <w:rFonts w:ascii="Times New Roman" w:hAnsi="Times New Roman"/>
                <w:sz w:val="24"/>
                <w:szCs w:val="24"/>
              </w:rPr>
              <w:t xml:space="preserve">.3. darbuotojai, turintys mokslo laipsnius, iš viso: </w:t>
            </w:r>
            <w:r w:rsidR="00FD18CD" w:rsidRPr="00847979">
              <w:rPr>
                <w:rFonts w:ascii="Times New Roman" w:hAnsi="Times New Roman"/>
                <w:i/>
                <w:sz w:val="24"/>
                <w:szCs w:val="24"/>
              </w:rPr>
              <w:t>0</w:t>
            </w:r>
          </w:p>
          <w:p w14:paraId="654E99CC" w14:textId="77777777" w:rsidR="00FD18CD" w:rsidRPr="00847979" w:rsidRDefault="00FD18CD" w:rsidP="000B04B6">
            <w:pPr>
              <w:widowControl w:val="0"/>
              <w:spacing w:after="0" w:line="240" w:lineRule="auto"/>
              <w:ind w:left="-57"/>
              <w:rPr>
                <w:rFonts w:ascii="Times New Roman" w:hAnsi="Times New Roman"/>
                <w:sz w:val="24"/>
                <w:szCs w:val="24"/>
              </w:rPr>
            </w:pPr>
          </w:p>
        </w:tc>
      </w:tr>
      <w:tr w:rsidR="003D2354" w:rsidRPr="00847979" w14:paraId="50CEE991" w14:textId="77777777" w:rsidTr="00422A54">
        <w:trPr>
          <w:cantSplit/>
          <w:trHeight w:val="20"/>
        </w:trPr>
        <w:tc>
          <w:tcPr>
            <w:tcW w:w="9758" w:type="dxa"/>
            <w:tcBorders>
              <w:top w:val="single" w:sz="6" w:space="0" w:color="auto"/>
              <w:left w:val="double" w:sz="6" w:space="0" w:color="auto"/>
              <w:bottom w:val="single" w:sz="6" w:space="0" w:color="auto"/>
              <w:right w:val="double" w:sz="6" w:space="0" w:color="auto"/>
            </w:tcBorders>
            <w:shd w:val="clear" w:color="auto" w:fill="FFFFFF"/>
          </w:tcPr>
          <w:p w14:paraId="261DD97C" w14:textId="6FD0ACD6" w:rsidR="003D2354" w:rsidRPr="00847979" w:rsidRDefault="002630D8" w:rsidP="000B04B6">
            <w:pPr>
              <w:widowControl w:val="0"/>
              <w:spacing w:after="0" w:line="240" w:lineRule="auto"/>
              <w:ind w:left="-57"/>
              <w:rPr>
                <w:rFonts w:ascii="Times New Roman" w:hAnsi="Times New Roman"/>
                <w:sz w:val="24"/>
                <w:szCs w:val="24"/>
              </w:rPr>
            </w:pPr>
            <w:r w:rsidRPr="00847979">
              <w:rPr>
                <w:rFonts w:ascii="Times New Roman" w:hAnsi="Times New Roman"/>
                <w:sz w:val="24"/>
                <w:szCs w:val="24"/>
              </w:rPr>
              <w:t>4</w:t>
            </w:r>
            <w:r w:rsidR="003D2354" w:rsidRPr="00847979">
              <w:rPr>
                <w:rFonts w:ascii="Times New Roman" w:hAnsi="Times New Roman"/>
                <w:sz w:val="24"/>
                <w:szCs w:val="24"/>
              </w:rPr>
              <w:t>.</w:t>
            </w:r>
            <w:r w:rsidR="00FD18CD" w:rsidRPr="00847979">
              <w:rPr>
                <w:rFonts w:ascii="Times New Roman" w:hAnsi="Times New Roman"/>
                <w:sz w:val="24"/>
                <w:szCs w:val="24"/>
              </w:rPr>
              <w:t>4</w:t>
            </w:r>
            <w:r w:rsidR="003D2354" w:rsidRPr="00847979">
              <w:rPr>
                <w:rFonts w:ascii="Times New Roman" w:hAnsi="Times New Roman"/>
                <w:sz w:val="24"/>
                <w:szCs w:val="24"/>
              </w:rPr>
              <w:t>. meno dėstytoj</w:t>
            </w:r>
            <w:r w:rsidR="00FD18CD" w:rsidRPr="00847979">
              <w:rPr>
                <w:rFonts w:ascii="Times New Roman" w:hAnsi="Times New Roman"/>
                <w:sz w:val="24"/>
                <w:szCs w:val="24"/>
              </w:rPr>
              <w:t>ai</w:t>
            </w:r>
            <w:r w:rsidR="003D2354" w:rsidRPr="00847979">
              <w:rPr>
                <w:rFonts w:ascii="Times New Roman" w:hAnsi="Times New Roman"/>
                <w:sz w:val="24"/>
                <w:szCs w:val="24"/>
              </w:rPr>
              <w:t xml:space="preserve"> (iš jų meno daktar</w:t>
            </w:r>
            <w:r w:rsidR="00FD18CD" w:rsidRPr="00847979">
              <w:rPr>
                <w:rFonts w:ascii="Times New Roman" w:hAnsi="Times New Roman"/>
                <w:sz w:val="24"/>
                <w:szCs w:val="24"/>
              </w:rPr>
              <w:t>ai</w:t>
            </w:r>
            <w:r w:rsidR="003D2354" w:rsidRPr="00847979">
              <w:rPr>
                <w:rFonts w:ascii="Times New Roman" w:hAnsi="Times New Roman"/>
                <w:sz w:val="24"/>
                <w:szCs w:val="24"/>
              </w:rPr>
              <w:t>):</w:t>
            </w:r>
          </w:p>
          <w:p w14:paraId="622D3426" w14:textId="57038497" w:rsidR="003D2354" w:rsidRPr="00847979" w:rsidRDefault="002630D8" w:rsidP="000B04B6">
            <w:pPr>
              <w:widowControl w:val="0"/>
              <w:spacing w:after="0" w:line="240" w:lineRule="auto"/>
              <w:ind w:left="-57"/>
              <w:rPr>
                <w:rFonts w:ascii="Times New Roman" w:hAnsi="Times New Roman"/>
                <w:i/>
                <w:sz w:val="24"/>
                <w:szCs w:val="24"/>
              </w:rPr>
            </w:pPr>
            <w:r w:rsidRPr="00847979">
              <w:rPr>
                <w:rFonts w:ascii="Times New Roman" w:hAnsi="Times New Roman"/>
                <w:sz w:val="24"/>
                <w:szCs w:val="24"/>
              </w:rPr>
              <w:t>4</w:t>
            </w:r>
            <w:r w:rsidR="003D2354" w:rsidRPr="00847979">
              <w:rPr>
                <w:rFonts w:ascii="Times New Roman" w:hAnsi="Times New Roman"/>
                <w:sz w:val="24"/>
                <w:szCs w:val="24"/>
              </w:rPr>
              <w:t>.</w:t>
            </w:r>
            <w:r w:rsidR="00FD18CD" w:rsidRPr="00847979">
              <w:rPr>
                <w:rFonts w:ascii="Times New Roman" w:hAnsi="Times New Roman"/>
                <w:sz w:val="24"/>
                <w:szCs w:val="24"/>
              </w:rPr>
              <w:t>4</w:t>
            </w:r>
            <w:r w:rsidR="003D2354" w:rsidRPr="00847979">
              <w:rPr>
                <w:rFonts w:ascii="Times New Roman" w:hAnsi="Times New Roman"/>
                <w:sz w:val="24"/>
                <w:szCs w:val="24"/>
              </w:rPr>
              <w:t>.1. profesori</w:t>
            </w:r>
            <w:r w:rsidR="00FD18CD" w:rsidRPr="00847979">
              <w:rPr>
                <w:rFonts w:ascii="Times New Roman" w:hAnsi="Times New Roman"/>
                <w:sz w:val="24"/>
                <w:szCs w:val="24"/>
              </w:rPr>
              <w:t>ai</w:t>
            </w:r>
            <w:r w:rsidR="003D2354" w:rsidRPr="00847979">
              <w:rPr>
                <w:rFonts w:ascii="Times New Roman" w:hAnsi="Times New Roman"/>
                <w:sz w:val="24"/>
                <w:szCs w:val="24"/>
              </w:rPr>
              <w:t xml:space="preserve">: </w:t>
            </w:r>
            <w:r w:rsidR="003D2354" w:rsidRPr="00847979">
              <w:rPr>
                <w:rFonts w:ascii="Times New Roman" w:hAnsi="Times New Roman"/>
                <w:i/>
                <w:sz w:val="24"/>
                <w:szCs w:val="24"/>
              </w:rPr>
              <w:t>0/0,0</w:t>
            </w:r>
            <w:r w:rsidR="003D2354" w:rsidRPr="00847979">
              <w:rPr>
                <w:rFonts w:ascii="Times New Roman" w:hAnsi="Times New Roman"/>
                <w:sz w:val="24"/>
                <w:szCs w:val="24"/>
              </w:rPr>
              <w:t xml:space="preserve"> (</w:t>
            </w:r>
            <w:r w:rsidR="003D2354" w:rsidRPr="00847979">
              <w:rPr>
                <w:rFonts w:ascii="Times New Roman" w:hAnsi="Times New Roman"/>
                <w:i/>
                <w:sz w:val="24"/>
                <w:szCs w:val="24"/>
              </w:rPr>
              <w:t>0/0,0</w:t>
            </w:r>
            <w:r w:rsidR="003D2354" w:rsidRPr="00847979">
              <w:rPr>
                <w:rFonts w:ascii="Times New Roman" w:hAnsi="Times New Roman"/>
                <w:sz w:val="24"/>
                <w:szCs w:val="24"/>
              </w:rPr>
              <w:t>)</w:t>
            </w:r>
          </w:p>
          <w:p w14:paraId="7B36884B" w14:textId="2445F2D8" w:rsidR="003D2354" w:rsidRPr="00847979" w:rsidRDefault="002630D8" w:rsidP="000B04B6">
            <w:pPr>
              <w:widowControl w:val="0"/>
              <w:spacing w:after="0" w:line="240" w:lineRule="auto"/>
              <w:ind w:left="-57"/>
              <w:rPr>
                <w:rFonts w:ascii="Times New Roman" w:hAnsi="Times New Roman"/>
                <w:sz w:val="24"/>
                <w:szCs w:val="24"/>
              </w:rPr>
            </w:pPr>
            <w:r w:rsidRPr="00847979">
              <w:rPr>
                <w:rFonts w:ascii="Times New Roman" w:hAnsi="Times New Roman"/>
                <w:sz w:val="24"/>
                <w:szCs w:val="24"/>
              </w:rPr>
              <w:t>4</w:t>
            </w:r>
            <w:r w:rsidR="00FD18CD" w:rsidRPr="00847979">
              <w:rPr>
                <w:rFonts w:ascii="Times New Roman" w:hAnsi="Times New Roman"/>
                <w:sz w:val="24"/>
                <w:szCs w:val="24"/>
              </w:rPr>
              <w:t>.4</w:t>
            </w:r>
            <w:r w:rsidR="003D2354" w:rsidRPr="00847979">
              <w:rPr>
                <w:rFonts w:ascii="Times New Roman" w:hAnsi="Times New Roman"/>
                <w:sz w:val="24"/>
                <w:szCs w:val="24"/>
              </w:rPr>
              <w:t>.2. docent</w:t>
            </w:r>
            <w:r w:rsidR="00FD18CD" w:rsidRPr="00847979">
              <w:rPr>
                <w:rFonts w:ascii="Times New Roman" w:hAnsi="Times New Roman"/>
                <w:sz w:val="24"/>
                <w:szCs w:val="24"/>
              </w:rPr>
              <w:t>ai</w:t>
            </w:r>
            <w:r w:rsidR="003D2354" w:rsidRPr="00847979">
              <w:rPr>
                <w:rFonts w:ascii="Times New Roman" w:hAnsi="Times New Roman"/>
                <w:sz w:val="24"/>
                <w:szCs w:val="24"/>
              </w:rPr>
              <w:t xml:space="preserve">: </w:t>
            </w:r>
            <w:r w:rsidR="003D2354" w:rsidRPr="00847979">
              <w:rPr>
                <w:rFonts w:ascii="Times New Roman" w:hAnsi="Times New Roman"/>
                <w:i/>
                <w:sz w:val="24"/>
                <w:szCs w:val="24"/>
              </w:rPr>
              <w:t>0/0,0</w:t>
            </w:r>
            <w:r w:rsidR="003D2354" w:rsidRPr="00847979">
              <w:rPr>
                <w:rFonts w:ascii="Times New Roman" w:hAnsi="Times New Roman"/>
                <w:sz w:val="24"/>
                <w:szCs w:val="24"/>
              </w:rPr>
              <w:t xml:space="preserve"> (</w:t>
            </w:r>
            <w:r w:rsidR="003D2354" w:rsidRPr="00847979">
              <w:rPr>
                <w:rFonts w:ascii="Times New Roman" w:hAnsi="Times New Roman"/>
                <w:i/>
                <w:sz w:val="24"/>
                <w:szCs w:val="24"/>
              </w:rPr>
              <w:t>0/0,0</w:t>
            </w:r>
            <w:r w:rsidR="003D2354" w:rsidRPr="00847979">
              <w:rPr>
                <w:rFonts w:ascii="Times New Roman" w:hAnsi="Times New Roman"/>
                <w:sz w:val="24"/>
                <w:szCs w:val="24"/>
              </w:rPr>
              <w:t>)</w:t>
            </w:r>
          </w:p>
          <w:p w14:paraId="76179410" w14:textId="589F9998" w:rsidR="003D2354" w:rsidRPr="00847979" w:rsidRDefault="002630D8" w:rsidP="000B04B6">
            <w:pPr>
              <w:widowControl w:val="0"/>
              <w:spacing w:after="0" w:line="240" w:lineRule="auto"/>
              <w:ind w:left="-57"/>
              <w:rPr>
                <w:rFonts w:ascii="Times New Roman" w:hAnsi="Times New Roman"/>
                <w:sz w:val="24"/>
                <w:szCs w:val="24"/>
              </w:rPr>
            </w:pPr>
            <w:r w:rsidRPr="00847979">
              <w:rPr>
                <w:rFonts w:ascii="Times New Roman" w:hAnsi="Times New Roman"/>
                <w:sz w:val="24"/>
                <w:szCs w:val="24"/>
              </w:rPr>
              <w:t>4</w:t>
            </w:r>
            <w:r w:rsidR="00FD18CD" w:rsidRPr="00847979">
              <w:rPr>
                <w:rFonts w:ascii="Times New Roman" w:hAnsi="Times New Roman"/>
                <w:sz w:val="24"/>
                <w:szCs w:val="24"/>
              </w:rPr>
              <w:t>.4</w:t>
            </w:r>
            <w:r w:rsidR="003D2354" w:rsidRPr="00847979">
              <w:rPr>
                <w:rFonts w:ascii="Times New Roman" w:hAnsi="Times New Roman"/>
                <w:sz w:val="24"/>
                <w:szCs w:val="24"/>
              </w:rPr>
              <w:t>.3. lektori</w:t>
            </w:r>
            <w:r w:rsidR="00FD18CD" w:rsidRPr="00847979">
              <w:rPr>
                <w:rFonts w:ascii="Times New Roman" w:hAnsi="Times New Roman"/>
                <w:sz w:val="24"/>
                <w:szCs w:val="24"/>
              </w:rPr>
              <w:t>ai</w:t>
            </w:r>
            <w:r w:rsidR="003D2354" w:rsidRPr="00847979">
              <w:rPr>
                <w:rFonts w:ascii="Times New Roman" w:hAnsi="Times New Roman"/>
                <w:sz w:val="24"/>
                <w:szCs w:val="24"/>
              </w:rPr>
              <w:t xml:space="preserve">: </w:t>
            </w:r>
            <w:r w:rsidR="003D2354" w:rsidRPr="00847979">
              <w:rPr>
                <w:rFonts w:ascii="Times New Roman" w:hAnsi="Times New Roman"/>
                <w:i/>
                <w:sz w:val="24"/>
                <w:szCs w:val="24"/>
              </w:rPr>
              <w:t>0/0,0</w:t>
            </w:r>
            <w:r w:rsidR="003D2354" w:rsidRPr="00847979">
              <w:rPr>
                <w:rFonts w:ascii="Times New Roman" w:hAnsi="Times New Roman"/>
                <w:sz w:val="24"/>
                <w:szCs w:val="24"/>
              </w:rPr>
              <w:t xml:space="preserve"> (</w:t>
            </w:r>
            <w:r w:rsidR="003D2354" w:rsidRPr="00847979">
              <w:rPr>
                <w:rFonts w:ascii="Times New Roman" w:hAnsi="Times New Roman"/>
                <w:i/>
                <w:sz w:val="24"/>
                <w:szCs w:val="24"/>
              </w:rPr>
              <w:t>0/0,0</w:t>
            </w:r>
            <w:r w:rsidR="003D2354" w:rsidRPr="00847979">
              <w:rPr>
                <w:rFonts w:ascii="Times New Roman" w:hAnsi="Times New Roman"/>
                <w:sz w:val="24"/>
                <w:szCs w:val="24"/>
              </w:rPr>
              <w:t>)</w:t>
            </w:r>
          </w:p>
          <w:p w14:paraId="01981C88" w14:textId="5058D890" w:rsidR="003D2354" w:rsidRPr="00847979" w:rsidRDefault="002630D8" w:rsidP="000B04B6">
            <w:pPr>
              <w:widowControl w:val="0"/>
              <w:spacing w:after="0" w:line="240" w:lineRule="auto"/>
              <w:ind w:left="-57"/>
              <w:rPr>
                <w:rFonts w:ascii="Times New Roman" w:hAnsi="Times New Roman"/>
                <w:sz w:val="24"/>
                <w:szCs w:val="24"/>
              </w:rPr>
            </w:pPr>
            <w:r w:rsidRPr="00847979">
              <w:rPr>
                <w:rFonts w:ascii="Times New Roman" w:hAnsi="Times New Roman"/>
                <w:sz w:val="24"/>
                <w:szCs w:val="24"/>
              </w:rPr>
              <w:t>4</w:t>
            </w:r>
            <w:r w:rsidR="00FD18CD" w:rsidRPr="00847979">
              <w:rPr>
                <w:rFonts w:ascii="Times New Roman" w:hAnsi="Times New Roman"/>
                <w:sz w:val="24"/>
                <w:szCs w:val="24"/>
              </w:rPr>
              <w:t>.4</w:t>
            </w:r>
            <w:r w:rsidR="003D2354" w:rsidRPr="00847979">
              <w:rPr>
                <w:rFonts w:ascii="Times New Roman" w:hAnsi="Times New Roman"/>
                <w:sz w:val="24"/>
                <w:szCs w:val="24"/>
              </w:rPr>
              <w:t>.4. asistent</w:t>
            </w:r>
            <w:r w:rsidR="00FD18CD" w:rsidRPr="00847979">
              <w:rPr>
                <w:rFonts w:ascii="Times New Roman" w:hAnsi="Times New Roman"/>
                <w:sz w:val="24"/>
                <w:szCs w:val="24"/>
              </w:rPr>
              <w:t>ai</w:t>
            </w:r>
            <w:r w:rsidR="003D2354" w:rsidRPr="00847979">
              <w:rPr>
                <w:rFonts w:ascii="Times New Roman" w:hAnsi="Times New Roman"/>
                <w:sz w:val="24"/>
                <w:szCs w:val="24"/>
              </w:rPr>
              <w:t xml:space="preserve">: </w:t>
            </w:r>
            <w:r w:rsidR="003D2354" w:rsidRPr="00847979">
              <w:rPr>
                <w:rFonts w:ascii="Times New Roman" w:hAnsi="Times New Roman"/>
                <w:i/>
                <w:sz w:val="24"/>
                <w:szCs w:val="24"/>
              </w:rPr>
              <w:t>0/0,0</w:t>
            </w:r>
            <w:r w:rsidR="003D2354" w:rsidRPr="00847979">
              <w:rPr>
                <w:rFonts w:ascii="Times New Roman" w:hAnsi="Times New Roman"/>
                <w:sz w:val="24"/>
                <w:szCs w:val="24"/>
              </w:rPr>
              <w:t xml:space="preserve"> (</w:t>
            </w:r>
            <w:r w:rsidR="003D2354" w:rsidRPr="00847979">
              <w:rPr>
                <w:rFonts w:ascii="Times New Roman" w:hAnsi="Times New Roman"/>
                <w:i/>
                <w:sz w:val="24"/>
                <w:szCs w:val="24"/>
              </w:rPr>
              <w:t>0/0,0</w:t>
            </w:r>
            <w:r w:rsidR="003D2354" w:rsidRPr="00847979">
              <w:rPr>
                <w:rFonts w:ascii="Times New Roman" w:hAnsi="Times New Roman"/>
                <w:sz w:val="24"/>
                <w:szCs w:val="24"/>
              </w:rPr>
              <w:t>)</w:t>
            </w:r>
          </w:p>
          <w:p w14:paraId="438B447B" w14:textId="672B02F6" w:rsidR="00FD18CD" w:rsidRPr="00847979" w:rsidRDefault="002630D8" w:rsidP="000B04B6">
            <w:pPr>
              <w:widowControl w:val="0"/>
              <w:spacing w:after="0" w:line="240" w:lineRule="auto"/>
              <w:ind w:left="-57"/>
              <w:rPr>
                <w:rFonts w:ascii="Times New Roman" w:hAnsi="Times New Roman"/>
                <w:sz w:val="24"/>
                <w:szCs w:val="24"/>
              </w:rPr>
            </w:pPr>
            <w:r w:rsidRPr="00847979">
              <w:rPr>
                <w:rFonts w:ascii="Times New Roman" w:hAnsi="Times New Roman"/>
                <w:sz w:val="24"/>
                <w:szCs w:val="24"/>
              </w:rPr>
              <w:t>4</w:t>
            </w:r>
            <w:r w:rsidR="00FD18CD" w:rsidRPr="00847979">
              <w:rPr>
                <w:rFonts w:ascii="Times New Roman" w:hAnsi="Times New Roman"/>
                <w:sz w:val="24"/>
                <w:szCs w:val="24"/>
              </w:rPr>
              <w:t>.4</w:t>
            </w:r>
            <w:r w:rsidR="003D2354" w:rsidRPr="00847979">
              <w:rPr>
                <w:rFonts w:ascii="Times New Roman" w:hAnsi="Times New Roman"/>
                <w:sz w:val="24"/>
                <w:szCs w:val="24"/>
              </w:rPr>
              <w:t xml:space="preserve">.5. iš viso: </w:t>
            </w:r>
            <w:r w:rsidR="003D2354" w:rsidRPr="00847979">
              <w:rPr>
                <w:rFonts w:ascii="Times New Roman" w:hAnsi="Times New Roman"/>
                <w:i/>
                <w:sz w:val="24"/>
                <w:szCs w:val="24"/>
              </w:rPr>
              <w:t>0/0,0</w:t>
            </w:r>
            <w:r w:rsidR="003D2354" w:rsidRPr="00847979">
              <w:rPr>
                <w:rFonts w:ascii="Times New Roman" w:hAnsi="Times New Roman"/>
                <w:sz w:val="24"/>
                <w:szCs w:val="24"/>
              </w:rPr>
              <w:t xml:space="preserve"> (</w:t>
            </w:r>
            <w:r w:rsidR="003D2354" w:rsidRPr="00847979">
              <w:rPr>
                <w:rFonts w:ascii="Times New Roman" w:hAnsi="Times New Roman"/>
                <w:i/>
                <w:sz w:val="24"/>
                <w:szCs w:val="24"/>
              </w:rPr>
              <w:t>0/0,0</w:t>
            </w:r>
            <w:r w:rsidR="003D2354" w:rsidRPr="00847979">
              <w:rPr>
                <w:rFonts w:ascii="Times New Roman" w:hAnsi="Times New Roman"/>
                <w:sz w:val="24"/>
                <w:szCs w:val="24"/>
              </w:rPr>
              <w:t>)</w:t>
            </w:r>
          </w:p>
        </w:tc>
      </w:tr>
      <w:tr w:rsidR="003D2354" w:rsidRPr="00847979" w14:paraId="2F9CE031" w14:textId="77777777" w:rsidTr="00FD18CD">
        <w:trPr>
          <w:cantSplit/>
          <w:trHeight w:val="20"/>
        </w:trPr>
        <w:tc>
          <w:tcPr>
            <w:tcW w:w="9758" w:type="dxa"/>
            <w:tcBorders>
              <w:top w:val="single" w:sz="6" w:space="0" w:color="auto"/>
              <w:left w:val="double" w:sz="6" w:space="0" w:color="auto"/>
              <w:bottom w:val="single" w:sz="6" w:space="0" w:color="auto"/>
              <w:right w:val="double" w:sz="6" w:space="0" w:color="auto"/>
            </w:tcBorders>
            <w:shd w:val="clear" w:color="auto" w:fill="FFFFFF"/>
          </w:tcPr>
          <w:p w14:paraId="2CE33E89" w14:textId="47C614A8" w:rsidR="003D2354" w:rsidRPr="00847979" w:rsidRDefault="002630D8" w:rsidP="000B04B6">
            <w:pPr>
              <w:widowControl w:val="0"/>
              <w:spacing w:after="0" w:line="240" w:lineRule="auto"/>
              <w:ind w:left="-57"/>
              <w:rPr>
                <w:rFonts w:ascii="Times New Roman" w:hAnsi="Times New Roman"/>
                <w:sz w:val="24"/>
                <w:szCs w:val="24"/>
              </w:rPr>
            </w:pPr>
            <w:r w:rsidRPr="00847979">
              <w:rPr>
                <w:rFonts w:ascii="Times New Roman" w:hAnsi="Times New Roman"/>
                <w:sz w:val="24"/>
                <w:szCs w:val="24"/>
              </w:rPr>
              <w:t>4</w:t>
            </w:r>
            <w:r w:rsidR="003D2354" w:rsidRPr="00847979">
              <w:rPr>
                <w:rFonts w:ascii="Times New Roman" w:hAnsi="Times New Roman"/>
                <w:sz w:val="24"/>
                <w:szCs w:val="24"/>
              </w:rPr>
              <w:t>.</w:t>
            </w:r>
            <w:r w:rsidR="00FD18CD" w:rsidRPr="00847979">
              <w:rPr>
                <w:rFonts w:ascii="Times New Roman" w:hAnsi="Times New Roman"/>
                <w:sz w:val="24"/>
                <w:szCs w:val="24"/>
              </w:rPr>
              <w:t>5</w:t>
            </w:r>
            <w:r w:rsidR="003D2354" w:rsidRPr="00847979">
              <w:rPr>
                <w:rFonts w:ascii="Times New Roman" w:hAnsi="Times New Roman"/>
                <w:sz w:val="24"/>
                <w:szCs w:val="24"/>
              </w:rPr>
              <w:t>. kit</w:t>
            </w:r>
            <w:r w:rsidR="00FD18CD" w:rsidRPr="00847979">
              <w:rPr>
                <w:rFonts w:ascii="Times New Roman" w:hAnsi="Times New Roman"/>
                <w:sz w:val="24"/>
                <w:szCs w:val="24"/>
              </w:rPr>
              <w:t>i</w:t>
            </w:r>
            <w:r w:rsidR="003D2354" w:rsidRPr="00847979">
              <w:rPr>
                <w:rFonts w:ascii="Times New Roman" w:hAnsi="Times New Roman"/>
                <w:sz w:val="24"/>
                <w:szCs w:val="24"/>
              </w:rPr>
              <w:t xml:space="preserve"> su MTEP </w:t>
            </w:r>
            <w:r w:rsidR="00E9686C" w:rsidRPr="00847979">
              <w:rPr>
                <w:rFonts w:ascii="Times New Roman" w:hAnsi="Times New Roman"/>
                <w:sz w:val="24"/>
                <w:szCs w:val="24"/>
              </w:rPr>
              <w:t xml:space="preserve">(menu) </w:t>
            </w:r>
            <w:r w:rsidR="003D2354" w:rsidRPr="00847979">
              <w:rPr>
                <w:rFonts w:ascii="Times New Roman" w:hAnsi="Times New Roman"/>
                <w:sz w:val="24"/>
                <w:szCs w:val="24"/>
              </w:rPr>
              <w:t>ir studijomis susij</w:t>
            </w:r>
            <w:r w:rsidR="00FD18CD" w:rsidRPr="00847979">
              <w:rPr>
                <w:rFonts w:ascii="Times New Roman" w:hAnsi="Times New Roman"/>
                <w:sz w:val="24"/>
                <w:szCs w:val="24"/>
              </w:rPr>
              <w:t>ę</w:t>
            </w:r>
            <w:r w:rsidR="003D2354" w:rsidRPr="00847979">
              <w:rPr>
                <w:rFonts w:ascii="Times New Roman" w:hAnsi="Times New Roman"/>
                <w:sz w:val="24"/>
                <w:szCs w:val="24"/>
              </w:rPr>
              <w:t xml:space="preserve"> darbuotoj</w:t>
            </w:r>
            <w:r w:rsidR="00FD18CD" w:rsidRPr="00847979">
              <w:rPr>
                <w:rFonts w:ascii="Times New Roman" w:hAnsi="Times New Roman"/>
                <w:sz w:val="24"/>
                <w:szCs w:val="24"/>
              </w:rPr>
              <w:t>ai</w:t>
            </w:r>
            <w:r w:rsidR="003D2354" w:rsidRPr="00847979">
              <w:rPr>
                <w:rFonts w:ascii="Times New Roman" w:hAnsi="Times New Roman"/>
                <w:sz w:val="24"/>
                <w:szCs w:val="24"/>
              </w:rPr>
              <w:t xml:space="preserve"> </w:t>
            </w:r>
            <w:r w:rsidR="009A473B" w:rsidRPr="00847979">
              <w:rPr>
                <w:rFonts w:ascii="Times New Roman" w:hAnsi="Times New Roman"/>
                <w:sz w:val="24"/>
                <w:szCs w:val="24"/>
              </w:rPr>
              <w:t xml:space="preserve">ir doktorantai </w:t>
            </w:r>
            <w:r w:rsidR="003D2354" w:rsidRPr="00847979">
              <w:rPr>
                <w:rFonts w:ascii="Times New Roman" w:hAnsi="Times New Roman"/>
                <w:i/>
                <w:sz w:val="24"/>
                <w:szCs w:val="24"/>
              </w:rPr>
              <w:t>0/0,0</w:t>
            </w:r>
          </w:p>
          <w:p w14:paraId="24E2E5F6" w14:textId="77777777" w:rsidR="003D2354" w:rsidRPr="00847979" w:rsidRDefault="003D2354" w:rsidP="000B04B6">
            <w:pPr>
              <w:widowControl w:val="0"/>
              <w:spacing w:after="0" w:line="240" w:lineRule="auto"/>
              <w:ind w:left="-57"/>
              <w:rPr>
                <w:rFonts w:ascii="Times New Roman" w:hAnsi="Times New Roman"/>
                <w:sz w:val="24"/>
                <w:szCs w:val="24"/>
              </w:rPr>
            </w:pPr>
          </w:p>
        </w:tc>
      </w:tr>
      <w:tr w:rsidR="00FD18CD" w:rsidRPr="00847979" w14:paraId="4092BD30" w14:textId="77777777" w:rsidTr="00422A54">
        <w:trPr>
          <w:cantSplit/>
          <w:trHeight w:val="20"/>
        </w:trPr>
        <w:tc>
          <w:tcPr>
            <w:tcW w:w="9758" w:type="dxa"/>
            <w:tcBorders>
              <w:top w:val="single" w:sz="6" w:space="0" w:color="auto"/>
              <w:left w:val="double" w:sz="6" w:space="0" w:color="auto"/>
              <w:bottom w:val="double" w:sz="4" w:space="0" w:color="auto"/>
              <w:right w:val="double" w:sz="6" w:space="0" w:color="auto"/>
            </w:tcBorders>
            <w:shd w:val="clear" w:color="auto" w:fill="FFFFFF"/>
          </w:tcPr>
          <w:p w14:paraId="305178C4" w14:textId="5C1F8AAD" w:rsidR="00FD18CD" w:rsidRPr="00847979" w:rsidRDefault="00FD18CD" w:rsidP="00F870D1">
            <w:pPr>
              <w:widowControl w:val="0"/>
              <w:spacing w:after="0" w:line="240" w:lineRule="auto"/>
              <w:ind w:left="-57"/>
              <w:rPr>
                <w:rFonts w:ascii="Times New Roman" w:hAnsi="Times New Roman"/>
                <w:sz w:val="24"/>
                <w:szCs w:val="24"/>
              </w:rPr>
            </w:pPr>
            <w:r w:rsidRPr="00847979">
              <w:rPr>
                <w:rFonts w:ascii="Times New Roman" w:hAnsi="Times New Roman"/>
                <w:sz w:val="24"/>
                <w:szCs w:val="24"/>
              </w:rPr>
              <w:t>Pastaba</w:t>
            </w:r>
            <w:r w:rsidR="00A11056" w:rsidRPr="00847979">
              <w:rPr>
                <w:rFonts w:ascii="Times New Roman" w:hAnsi="Times New Roman"/>
                <w:sz w:val="24"/>
                <w:szCs w:val="24"/>
              </w:rPr>
              <w:t>.</w:t>
            </w:r>
            <w:r w:rsidRPr="00847979">
              <w:rPr>
                <w:rFonts w:ascii="Times New Roman" w:hAnsi="Times New Roman"/>
                <w:sz w:val="24"/>
                <w:szCs w:val="24"/>
              </w:rPr>
              <w:t xml:space="preserve"> </w:t>
            </w:r>
            <w:r w:rsidR="002630D8" w:rsidRPr="00847979">
              <w:rPr>
                <w:rFonts w:ascii="Times New Roman" w:hAnsi="Times New Roman"/>
                <w:sz w:val="24"/>
                <w:szCs w:val="24"/>
              </w:rPr>
              <w:t>4</w:t>
            </w:r>
            <w:r w:rsidRPr="00847979">
              <w:rPr>
                <w:rFonts w:ascii="Times New Roman" w:hAnsi="Times New Roman"/>
                <w:sz w:val="24"/>
                <w:szCs w:val="24"/>
              </w:rPr>
              <w:t xml:space="preserve">.1.6 ir </w:t>
            </w:r>
            <w:r w:rsidR="00F870D1" w:rsidRPr="00847979">
              <w:rPr>
                <w:rFonts w:ascii="Times New Roman" w:hAnsi="Times New Roman"/>
                <w:sz w:val="24"/>
                <w:szCs w:val="24"/>
              </w:rPr>
              <w:t>4</w:t>
            </w:r>
            <w:r w:rsidRPr="00847979">
              <w:rPr>
                <w:rFonts w:ascii="Times New Roman" w:hAnsi="Times New Roman"/>
                <w:sz w:val="24"/>
                <w:szCs w:val="24"/>
              </w:rPr>
              <w:t xml:space="preserve">.2.5 papunkčių reikšmių suma gali būti mažesnė už </w:t>
            </w:r>
            <w:r w:rsidR="00F870D1" w:rsidRPr="00847979">
              <w:rPr>
                <w:rFonts w:ascii="Times New Roman" w:hAnsi="Times New Roman"/>
                <w:sz w:val="24"/>
                <w:szCs w:val="24"/>
              </w:rPr>
              <w:t>4</w:t>
            </w:r>
            <w:r w:rsidRPr="00847979">
              <w:rPr>
                <w:rFonts w:ascii="Times New Roman" w:hAnsi="Times New Roman"/>
                <w:sz w:val="24"/>
                <w:szCs w:val="24"/>
              </w:rPr>
              <w:t>.3 papunkčio reikšmę</w:t>
            </w:r>
            <w:r w:rsidR="00A11056" w:rsidRPr="00847979">
              <w:rPr>
                <w:rFonts w:ascii="Times New Roman" w:hAnsi="Times New Roman"/>
                <w:sz w:val="24"/>
                <w:szCs w:val="24"/>
              </w:rPr>
              <w:t>.</w:t>
            </w:r>
          </w:p>
        </w:tc>
      </w:tr>
    </w:tbl>
    <w:p w14:paraId="5870A6F0" w14:textId="77777777" w:rsidR="003D2354" w:rsidRPr="00847979" w:rsidRDefault="003D2354" w:rsidP="00983676">
      <w:pPr>
        <w:widowControl w:val="0"/>
        <w:spacing w:after="0" w:line="240" w:lineRule="auto"/>
        <w:rPr>
          <w:rFonts w:ascii="Times New Roman" w:hAnsi="Times New Roman"/>
          <w:sz w:val="24"/>
          <w:szCs w:val="24"/>
        </w:rPr>
      </w:pPr>
    </w:p>
    <w:tbl>
      <w:tblPr>
        <w:tblW w:w="9781" w:type="dxa"/>
        <w:tblInd w:w="-1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426"/>
        <w:gridCol w:w="1134"/>
        <w:gridCol w:w="1275"/>
        <w:gridCol w:w="1134"/>
        <w:gridCol w:w="993"/>
        <w:gridCol w:w="850"/>
        <w:gridCol w:w="567"/>
        <w:gridCol w:w="567"/>
        <w:gridCol w:w="992"/>
        <w:gridCol w:w="851"/>
        <w:gridCol w:w="984"/>
        <w:gridCol w:w="8"/>
      </w:tblGrid>
      <w:tr w:rsidR="00305257" w:rsidRPr="00847979" w14:paraId="326DE315" w14:textId="77777777" w:rsidTr="007163A7">
        <w:trPr>
          <w:gridAfter w:val="1"/>
          <w:wAfter w:w="8" w:type="dxa"/>
          <w:cantSplit/>
          <w:trHeight w:val="300"/>
        </w:trPr>
        <w:tc>
          <w:tcPr>
            <w:tcW w:w="9773" w:type="dxa"/>
            <w:gridSpan w:val="11"/>
            <w:tcBorders>
              <w:top w:val="double" w:sz="4" w:space="0" w:color="auto"/>
              <w:left w:val="double" w:sz="4" w:space="0" w:color="auto"/>
              <w:bottom w:val="single" w:sz="4" w:space="0" w:color="auto"/>
              <w:right w:val="double" w:sz="4" w:space="0" w:color="auto"/>
            </w:tcBorders>
            <w:tcMar>
              <w:left w:w="28" w:type="dxa"/>
              <w:right w:w="28" w:type="dxa"/>
            </w:tcMar>
            <w:vAlign w:val="center"/>
          </w:tcPr>
          <w:p w14:paraId="74C1307B" w14:textId="6FCEEBA0" w:rsidR="00305257" w:rsidRPr="00847979" w:rsidRDefault="002630D8" w:rsidP="00983676">
            <w:pPr>
              <w:spacing w:after="0" w:line="240" w:lineRule="auto"/>
              <w:rPr>
                <w:rFonts w:ascii="Times New Roman" w:hAnsi="Times New Roman"/>
                <w:b/>
                <w:i/>
                <w:sz w:val="24"/>
                <w:szCs w:val="24"/>
              </w:rPr>
            </w:pPr>
            <w:r w:rsidRPr="00847979">
              <w:rPr>
                <w:rFonts w:ascii="Times New Roman" w:hAnsi="Times New Roman"/>
                <w:sz w:val="24"/>
                <w:szCs w:val="24"/>
              </w:rPr>
              <w:t>5</w:t>
            </w:r>
            <w:r w:rsidR="00305257" w:rsidRPr="00847979">
              <w:rPr>
                <w:rFonts w:ascii="Times New Roman" w:hAnsi="Times New Roman"/>
                <w:sz w:val="24"/>
                <w:szCs w:val="24"/>
              </w:rPr>
              <w:t xml:space="preserve">. Dalyvavimas tarptautinėse </w:t>
            </w:r>
            <w:r w:rsidR="00F870D1" w:rsidRPr="00847979">
              <w:rPr>
                <w:rFonts w:ascii="Times New Roman" w:hAnsi="Times New Roman"/>
                <w:sz w:val="24"/>
                <w:szCs w:val="24"/>
              </w:rPr>
              <w:t xml:space="preserve">mokslinių tyrimų ir eksperimentinės plėtros (toliau – </w:t>
            </w:r>
            <w:r w:rsidR="00305257" w:rsidRPr="00847979">
              <w:rPr>
                <w:rFonts w:ascii="Times New Roman" w:hAnsi="Times New Roman"/>
                <w:sz w:val="24"/>
                <w:szCs w:val="24"/>
              </w:rPr>
              <w:t>MTEP</w:t>
            </w:r>
            <w:r w:rsidR="00F870D1" w:rsidRPr="00847979">
              <w:rPr>
                <w:rFonts w:ascii="Times New Roman" w:hAnsi="Times New Roman"/>
                <w:sz w:val="24"/>
                <w:szCs w:val="24"/>
              </w:rPr>
              <w:t>)</w:t>
            </w:r>
            <w:r w:rsidR="00305257" w:rsidRPr="00847979">
              <w:rPr>
                <w:rFonts w:ascii="Times New Roman" w:hAnsi="Times New Roman"/>
                <w:sz w:val="24"/>
                <w:szCs w:val="24"/>
              </w:rPr>
              <w:t xml:space="preserve"> programose. </w:t>
            </w:r>
          </w:p>
        </w:tc>
      </w:tr>
      <w:tr w:rsidR="007163A7" w:rsidRPr="00847979" w14:paraId="49F96206" w14:textId="77777777" w:rsidTr="007163A7">
        <w:trPr>
          <w:cantSplit/>
          <w:trHeight w:val="23"/>
        </w:trPr>
        <w:tc>
          <w:tcPr>
            <w:tcW w:w="426" w:type="dxa"/>
            <w:vMerge w:val="restart"/>
            <w:tcBorders>
              <w:top w:val="single" w:sz="4" w:space="0" w:color="auto"/>
              <w:bottom w:val="single" w:sz="4" w:space="0" w:color="auto"/>
              <w:right w:val="single" w:sz="4" w:space="0" w:color="auto"/>
            </w:tcBorders>
            <w:tcMar>
              <w:left w:w="28" w:type="dxa"/>
              <w:right w:w="28" w:type="dxa"/>
            </w:tcMar>
            <w:vAlign w:val="center"/>
          </w:tcPr>
          <w:p w14:paraId="7272CD28" w14:textId="77777777" w:rsidR="007163A7" w:rsidRPr="00847979" w:rsidRDefault="007163A7" w:rsidP="00011440">
            <w:pPr>
              <w:widowControl w:val="0"/>
              <w:spacing w:after="0" w:line="240" w:lineRule="auto"/>
              <w:jc w:val="center"/>
              <w:rPr>
                <w:rFonts w:ascii="Times New Roman" w:hAnsi="Times New Roman"/>
                <w:sz w:val="20"/>
                <w:szCs w:val="20"/>
              </w:rPr>
            </w:pPr>
            <w:r w:rsidRPr="00847979">
              <w:rPr>
                <w:rFonts w:ascii="Times New Roman" w:hAnsi="Times New Roman"/>
                <w:sz w:val="20"/>
                <w:szCs w:val="20"/>
              </w:rPr>
              <w:t>Eil. Nr.</w:t>
            </w:r>
          </w:p>
        </w:tc>
        <w:tc>
          <w:tcPr>
            <w:tcW w:w="1134" w:type="dxa"/>
            <w:vMerge w:val="restart"/>
            <w:tcBorders>
              <w:top w:val="single" w:sz="4" w:space="0" w:color="auto"/>
              <w:left w:val="single" w:sz="4" w:space="0" w:color="auto"/>
              <w:bottom w:val="single" w:sz="4" w:space="0" w:color="auto"/>
            </w:tcBorders>
            <w:tcMar>
              <w:left w:w="28" w:type="dxa"/>
              <w:right w:w="28" w:type="dxa"/>
            </w:tcMar>
            <w:vAlign w:val="center"/>
          </w:tcPr>
          <w:p w14:paraId="393566A7" w14:textId="77777777" w:rsidR="007163A7" w:rsidRPr="00847979" w:rsidRDefault="007163A7" w:rsidP="00011440">
            <w:pPr>
              <w:widowControl w:val="0"/>
              <w:spacing w:after="0" w:line="240" w:lineRule="auto"/>
              <w:jc w:val="center"/>
              <w:rPr>
                <w:rFonts w:ascii="Times New Roman" w:hAnsi="Times New Roman"/>
                <w:sz w:val="20"/>
                <w:szCs w:val="20"/>
              </w:rPr>
            </w:pPr>
            <w:r w:rsidRPr="00847979">
              <w:rPr>
                <w:rFonts w:ascii="Times New Roman" w:hAnsi="Times New Roman"/>
                <w:sz w:val="20"/>
                <w:szCs w:val="20"/>
              </w:rPr>
              <w:t>Programos, paprogramės (jeigu yra) ar veiklos krypties pavadinimas ir trumpinys</w:t>
            </w:r>
          </w:p>
        </w:tc>
        <w:tc>
          <w:tcPr>
            <w:tcW w:w="1275" w:type="dxa"/>
            <w:vMerge w:val="restart"/>
            <w:tcBorders>
              <w:top w:val="single" w:sz="4" w:space="0" w:color="auto"/>
              <w:bottom w:val="single" w:sz="4" w:space="0" w:color="auto"/>
            </w:tcBorders>
            <w:tcMar>
              <w:left w:w="28" w:type="dxa"/>
              <w:right w:w="28" w:type="dxa"/>
            </w:tcMar>
            <w:vAlign w:val="center"/>
          </w:tcPr>
          <w:p w14:paraId="50AFD687" w14:textId="77777777" w:rsidR="007163A7" w:rsidRPr="00847979" w:rsidRDefault="007163A7" w:rsidP="00011440">
            <w:pPr>
              <w:widowControl w:val="0"/>
              <w:spacing w:after="0" w:line="240" w:lineRule="auto"/>
              <w:jc w:val="center"/>
              <w:rPr>
                <w:rFonts w:ascii="Times New Roman" w:hAnsi="Times New Roman"/>
                <w:sz w:val="20"/>
                <w:szCs w:val="20"/>
              </w:rPr>
            </w:pPr>
            <w:r w:rsidRPr="00847979">
              <w:rPr>
                <w:rFonts w:ascii="Times New Roman" w:hAnsi="Times New Roman"/>
                <w:sz w:val="20"/>
                <w:szCs w:val="20"/>
              </w:rPr>
              <w:t>Projekto sutartis (pavadinimas, data, numeris)</w:t>
            </w:r>
          </w:p>
        </w:tc>
        <w:tc>
          <w:tcPr>
            <w:tcW w:w="1134" w:type="dxa"/>
            <w:vMerge w:val="restart"/>
            <w:tcBorders>
              <w:top w:val="single" w:sz="4" w:space="0" w:color="auto"/>
              <w:bottom w:val="single" w:sz="4" w:space="0" w:color="auto"/>
            </w:tcBorders>
            <w:tcMar>
              <w:left w:w="28" w:type="dxa"/>
              <w:right w:w="28" w:type="dxa"/>
            </w:tcMar>
            <w:vAlign w:val="center"/>
          </w:tcPr>
          <w:p w14:paraId="04C5EC49" w14:textId="77777777" w:rsidR="007163A7" w:rsidRPr="00847979" w:rsidRDefault="007163A7" w:rsidP="00011440">
            <w:pPr>
              <w:widowControl w:val="0"/>
              <w:spacing w:after="0" w:line="240" w:lineRule="auto"/>
              <w:jc w:val="center"/>
              <w:rPr>
                <w:rFonts w:ascii="Times New Roman" w:hAnsi="Times New Roman"/>
                <w:sz w:val="20"/>
                <w:szCs w:val="20"/>
              </w:rPr>
            </w:pPr>
            <w:r w:rsidRPr="00847979">
              <w:rPr>
                <w:rFonts w:ascii="Times New Roman" w:hAnsi="Times New Roman"/>
                <w:sz w:val="20"/>
                <w:szCs w:val="20"/>
              </w:rPr>
              <w:t>Institucija koordinuoja programos Horizontas 2020 ar jos vėlesnio atitikmens projektą</w:t>
            </w:r>
          </w:p>
          <w:p w14:paraId="38066DEF" w14:textId="25DD178A" w:rsidR="007163A7" w:rsidRPr="00847979" w:rsidRDefault="007163A7" w:rsidP="00011440">
            <w:pPr>
              <w:widowControl w:val="0"/>
              <w:spacing w:after="0" w:line="240" w:lineRule="auto"/>
              <w:jc w:val="center"/>
              <w:rPr>
                <w:rFonts w:ascii="Times New Roman" w:hAnsi="Times New Roman"/>
                <w:sz w:val="20"/>
                <w:szCs w:val="20"/>
              </w:rPr>
            </w:pPr>
            <w:r w:rsidRPr="00847979">
              <w:rPr>
                <w:rFonts w:ascii="Times New Roman" w:hAnsi="Times New Roman"/>
                <w:sz w:val="20"/>
                <w:szCs w:val="20"/>
              </w:rPr>
              <w:t>(taip</w:t>
            </w:r>
            <w:r w:rsidR="002B1F1A" w:rsidRPr="00847979">
              <w:rPr>
                <w:rFonts w:ascii="Times New Roman" w:hAnsi="Times New Roman"/>
                <w:sz w:val="20"/>
                <w:szCs w:val="20"/>
              </w:rPr>
              <w:t xml:space="preserve"> </w:t>
            </w:r>
            <w:r w:rsidRPr="00847979">
              <w:rPr>
                <w:rFonts w:ascii="Times New Roman" w:hAnsi="Times New Roman"/>
                <w:sz w:val="20"/>
                <w:szCs w:val="20"/>
              </w:rPr>
              <w:t>/</w:t>
            </w:r>
            <w:r w:rsidR="002B1F1A" w:rsidRPr="00847979">
              <w:rPr>
                <w:rFonts w:ascii="Times New Roman" w:hAnsi="Times New Roman"/>
                <w:sz w:val="20"/>
                <w:szCs w:val="20"/>
              </w:rPr>
              <w:t xml:space="preserve"> </w:t>
            </w:r>
            <w:r w:rsidRPr="00847979">
              <w:rPr>
                <w:rFonts w:ascii="Times New Roman" w:hAnsi="Times New Roman"/>
                <w:sz w:val="20"/>
                <w:szCs w:val="20"/>
              </w:rPr>
              <w:t>ne)</w:t>
            </w:r>
          </w:p>
        </w:tc>
        <w:tc>
          <w:tcPr>
            <w:tcW w:w="993" w:type="dxa"/>
            <w:vMerge w:val="restart"/>
            <w:tcBorders>
              <w:top w:val="single" w:sz="4" w:space="0" w:color="auto"/>
              <w:bottom w:val="single" w:sz="4" w:space="0" w:color="auto"/>
            </w:tcBorders>
            <w:vAlign w:val="center"/>
          </w:tcPr>
          <w:p w14:paraId="69B43340" w14:textId="77777777" w:rsidR="007163A7" w:rsidRPr="00847979" w:rsidRDefault="007163A7" w:rsidP="00011440">
            <w:pPr>
              <w:widowControl w:val="0"/>
              <w:spacing w:after="0" w:line="240" w:lineRule="auto"/>
              <w:jc w:val="center"/>
              <w:rPr>
                <w:rFonts w:ascii="Times New Roman" w:hAnsi="Times New Roman"/>
                <w:sz w:val="20"/>
                <w:szCs w:val="20"/>
              </w:rPr>
            </w:pPr>
            <w:r w:rsidRPr="00847979">
              <w:rPr>
                <w:rFonts w:ascii="Times New Roman" w:hAnsi="Times New Roman"/>
                <w:sz w:val="20"/>
                <w:szCs w:val="20"/>
              </w:rPr>
              <w:t>MTEP projektas (taip/ne)</w:t>
            </w:r>
          </w:p>
        </w:tc>
        <w:tc>
          <w:tcPr>
            <w:tcW w:w="850" w:type="dxa"/>
            <w:vMerge w:val="restart"/>
            <w:tcBorders>
              <w:top w:val="single" w:sz="4" w:space="0" w:color="auto"/>
              <w:bottom w:val="single" w:sz="4" w:space="0" w:color="auto"/>
            </w:tcBorders>
            <w:tcMar>
              <w:left w:w="28" w:type="dxa"/>
              <w:right w:w="28" w:type="dxa"/>
            </w:tcMar>
            <w:vAlign w:val="center"/>
          </w:tcPr>
          <w:p w14:paraId="411F1EC1" w14:textId="08BAF8A8" w:rsidR="007163A7" w:rsidRPr="00847979" w:rsidRDefault="007163A7" w:rsidP="00011440">
            <w:pPr>
              <w:widowControl w:val="0"/>
              <w:spacing w:after="0" w:line="240" w:lineRule="auto"/>
              <w:jc w:val="center"/>
              <w:rPr>
                <w:rFonts w:ascii="Times New Roman" w:hAnsi="Times New Roman"/>
                <w:sz w:val="20"/>
                <w:szCs w:val="20"/>
              </w:rPr>
            </w:pPr>
            <w:r w:rsidRPr="00847979">
              <w:rPr>
                <w:rFonts w:ascii="Times New Roman" w:hAnsi="Times New Roman"/>
                <w:sz w:val="20"/>
                <w:szCs w:val="20"/>
              </w:rPr>
              <w:t xml:space="preserve">Europos mokslinių tyrimų tarybos </w:t>
            </w:r>
            <w:proofErr w:type="spellStart"/>
            <w:r w:rsidRPr="00847979">
              <w:rPr>
                <w:rFonts w:ascii="Times New Roman" w:hAnsi="Times New Roman"/>
                <w:sz w:val="20"/>
                <w:szCs w:val="20"/>
              </w:rPr>
              <w:t>grantas</w:t>
            </w:r>
            <w:proofErr w:type="spellEnd"/>
            <w:r w:rsidRPr="00847979">
              <w:rPr>
                <w:rFonts w:ascii="Times New Roman" w:hAnsi="Times New Roman"/>
                <w:sz w:val="20"/>
                <w:szCs w:val="20"/>
              </w:rPr>
              <w:t xml:space="preserve"> (taip</w:t>
            </w:r>
            <w:r w:rsidR="002B1F1A" w:rsidRPr="00847979">
              <w:rPr>
                <w:rFonts w:ascii="Times New Roman" w:hAnsi="Times New Roman"/>
                <w:sz w:val="20"/>
                <w:szCs w:val="20"/>
              </w:rPr>
              <w:t xml:space="preserve"> </w:t>
            </w:r>
            <w:r w:rsidRPr="00847979">
              <w:rPr>
                <w:rFonts w:ascii="Times New Roman" w:hAnsi="Times New Roman"/>
                <w:sz w:val="20"/>
                <w:szCs w:val="20"/>
              </w:rPr>
              <w:t>/</w:t>
            </w:r>
            <w:r w:rsidR="002B1F1A" w:rsidRPr="00847979">
              <w:rPr>
                <w:rFonts w:ascii="Times New Roman" w:hAnsi="Times New Roman"/>
                <w:sz w:val="20"/>
                <w:szCs w:val="20"/>
              </w:rPr>
              <w:t xml:space="preserve"> </w:t>
            </w:r>
            <w:r w:rsidRPr="00847979">
              <w:rPr>
                <w:rFonts w:ascii="Times New Roman" w:hAnsi="Times New Roman"/>
                <w:sz w:val="20"/>
                <w:szCs w:val="20"/>
              </w:rPr>
              <w:t>ne)</w:t>
            </w:r>
          </w:p>
        </w:tc>
        <w:tc>
          <w:tcPr>
            <w:tcW w:w="1134" w:type="dxa"/>
            <w:gridSpan w:val="2"/>
            <w:tcBorders>
              <w:top w:val="single" w:sz="4" w:space="0" w:color="auto"/>
              <w:bottom w:val="single" w:sz="4" w:space="0" w:color="auto"/>
            </w:tcBorders>
            <w:tcMar>
              <w:left w:w="28" w:type="dxa"/>
              <w:right w:w="28" w:type="dxa"/>
            </w:tcMar>
            <w:vAlign w:val="center"/>
          </w:tcPr>
          <w:p w14:paraId="61EB994B" w14:textId="77777777" w:rsidR="007163A7" w:rsidRPr="00847979" w:rsidRDefault="007163A7" w:rsidP="00011440">
            <w:pPr>
              <w:widowControl w:val="0"/>
              <w:spacing w:after="0" w:line="240" w:lineRule="auto"/>
              <w:jc w:val="center"/>
              <w:rPr>
                <w:rFonts w:ascii="Times New Roman" w:hAnsi="Times New Roman"/>
                <w:sz w:val="20"/>
                <w:szCs w:val="20"/>
              </w:rPr>
            </w:pPr>
            <w:r w:rsidRPr="00847979">
              <w:rPr>
                <w:rFonts w:ascii="Times New Roman" w:hAnsi="Times New Roman"/>
                <w:sz w:val="20"/>
                <w:szCs w:val="20"/>
              </w:rPr>
              <w:t>Projekto vykdymo laikotarpis</w:t>
            </w:r>
          </w:p>
        </w:tc>
        <w:tc>
          <w:tcPr>
            <w:tcW w:w="992" w:type="dxa"/>
            <w:vMerge w:val="restart"/>
            <w:tcBorders>
              <w:top w:val="single" w:sz="4" w:space="0" w:color="auto"/>
              <w:bottom w:val="single" w:sz="4" w:space="0" w:color="auto"/>
            </w:tcBorders>
            <w:tcMar>
              <w:left w:w="28" w:type="dxa"/>
              <w:right w:w="28" w:type="dxa"/>
            </w:tcMar>
            <w:vAlign w:val="center"/>
          </w:tcPr>
          <w:p w14:paraId="2664C184" w14:textId="77777777" w:rsidR="007163A7" w:rsidRPr="00847979" w:rsidRDefault="007163A7" w:rsidP="00011440">
            <w:pPr>
              <w:widowControl w:val="0"/>
              <w:spacing w:after="0" w:line="240" w:lineRule="auto"/>
              <w:jc w:val="center"/>
              <w:rPr>
                <w:rFonts w:ascii="Times New Roman" w:hAnsi="Times New Roman"/>
                <w:sz w:val="20"/>
                <w:szCs w:val="20"/>
              </w:rPr>
            </w:pPr>
            <w:r w:rsidRPr="00847979">
              <w:rPr>
                <w:rFonts w:ascii="Times New Roman" w:hAnsi="Times New Roman"/>
                <w:sz w:val="20"/>
                <w:szCs w:val="20"/>
              </w:rPr>
              <w:t xml:space="preserve">Institucijai tenkanti sutarties lėšų dalis (tūkst. </w:t>
            </w:r>
            <w:proofErr w:type="spellStart"/>
            <w:r w:rsidRPr="00847979">
              <w:rPr>
                <w:rFonts w:ascii="Times New Roman" w:hAnsi="Times New Roman"/>
                <w:sz w:val="20"/>
                <w:szCs w:val="20"/>
              </w:rPr>
              <w:t>Eur</w:t>
            </w:r>
            <w:proofErr w:type="spellEnd"/>
            <w:r w:rsidRPr="00847979">
              <w:rPr>
                <w:rFonts w:ascii="Times New Roman" w:hAnsi="Times New Roman"/>
                <w:sz w:val="20"/>
                <w:szCs w:val="20"/>
              </w:rPr>
              <w:t>)</w:t>
            </w:r>
          </w:p>
        </w:tc>
        <w:tc>
          <w:tcPr>
            <w:tcW w:w="851" w:type="dxa"/>
            <w:vMerge w:val="restart"/>
            <w:tcBorders>
              <w:top w:val="single" w:sz="4" w:space="0" w:color="auto"/>
              <w:bottom w:val="single" w:sz="4" w:space="0" w:color="auto"/>
              <w:right w:val="single" w:sz="4" w:space="0" w:color="auto"/>
            </w:tcBorders>
            <w:vAlign w:val="center"/>
          </w:tcPr>
          <w:p w14:paraId="0260B4AE" w14:textId="77777777" w:rsidR="007163A7" w:rsidRPr="00847979" w:rsidRDefault="007163A7" w:rsidP="00011440">
            <w:pPr>
              <w:widowControl w:val="0"/>
              <w:spacing w:after="0" w:line="240" w:lineRule="auto"/>
              <w:jc w:val="center"/>
              <w:rPr>
                <w:rFonts w:ascii="Times New Roman" w:hAnsi="Times New Roman"/>
                <w:sz w:val="20"/>
                <w:szCs w:val="20"/>
              </w:rPr>
            </w:pPr>
            <w:r w:rsidRPr="00847979">
              <w:rPr>
                <w:rFonts w:ascii="Times New Roman" w:hAnsi="Times New Roman"/>
                <w:sz w:val="20"/>
                <w:szCs w:val="20"/>
              </w:rPr>
              <w:t xml:space="preserve">Per metus pagal sutartį gautos lėšos (tūkst. </w:t>
            </w:r>
            <w:proofErr w:type="spellStart"/>
            <w:r w:rsidRPr="00847979">
              <w:rPr>
                <w:rFonts w:ascii="Times New Roman" w:hAnsi="Times New Roman"/>
                <w:sz w:val="20"/>
                <w:szCs w:val="20"/>
              </w:rPr>
              <w:t>Eur</w:t>
            </w:r>
            <w:proofErr w:type="spellEnd"/>
            <w:r w:rsidRPr="00847979">
              <w:rPr>
                <w:rFonts w:ascii="Times New Roman" w:hAnsi="Times New Roman"/>
                <w:sz w:val="20"/>
                <w:szCs w:val="20"/>
              </w:rPr>
              <w:t>)</w:t>
            </w:r>
          </w:p>
        </w:tc>
        <w:tc>
          <w:tcPr>
            <w:tcW w:w="992" w:type="dxa"/>
            <w:gridSpan w:val="2"/>
            <w:vMerge w:val="restart"/>
            <w:tcBorders>
              <w:top w:val="single" w:sz="4" w:space="0" w:color="auto"/>
              <w:left w:val="single" w:sz="4" w:space="0" w:color="auto"/>
              <w:right w:val="double" w:sz="4" w:space="0" w:color="auto"/>
            </w:tcBorders>
            <w:vAlign w:val="center"/>
          </w:tcPr>
          <w:p w14:paraId="530034E0" w14:textId="77777777" w:rsidR="007163A7" w:rsidRPr="00847979" w:rsidRDefault="007163A7" w:rsidP="00011440">
            <w:pPr>
              <w:widowControl w:val="0"/>
              <w:spacing w:after="0" w:line="240" w:lineRule="auto"/>
              <w:jc w:val="center"/>
              <w:rPr>
                <w:rFonts w:ascii="Times New Roman" w:hAnsi="Times New Roman"/>
                <w:sz w:val="20"/>
                <w:szCs w:val="20"/>
              </w:rPr>
            </w:pPr>
            <w:r w:rsidRPr="00847979">
              <w:rPr>
                <w:rFonts w:ascii="Times New Roman" w:hAnsi="Times New Roman"/>
                <w:sz w:val="20"/>
                <w:szCs w:val="20"/>
              </w:rPr>
              <w:t>VV tenkanti gautų lėšų dalis (nuo 0 iki 1)</w:t>
            </w:r>
          </w:p>
        </w:tc>
      </w:tr>
      <w:tr w:rsidR="007163A7" w:rsidRPr="00847979" w14:paraId="3301837E" w14:textId="77777777" w:rsidTr="007163A7">
        <w:trPr>
          <w:cantSplit/>
          <w:trHeight w:val="23"/>
        </w:trPr>
        <w:tc>
          <w:tcPr>
            <w:tcW w:w="426" w:type="dxa"/>
            <w:vMerge/>
            <w:tcBorders>
              <w:top w:val="single" w:sz="4" w:space="0" w:color="auto"/>
              <w:bottom w:val="single" w:sz="4" w:space="0" w:color="auto"/>
              <w:right w:val="single" w:sz="4" w:space="0" w:color="auto"/>
            </w:tcBorders>
            <w:tcMar>
              <w:left w:w="28" w:type="dxa"/>
              <w:right w:w="28" w:type="dxa"/>
            </w:tcMar>
            <w:vAlign w:val="center"/>
          </w:tcPr>
          <w:p w14:paraId="7F325931" w14:textId="77777777" w:rsidR="007163A7" w:rsidRPr="00847979" w:rsidRDefault="007163A7" w:rsidP="00011440">
            <w:pPr>
              <w:widowControl w:val="0"/>
              <w:spacing w:after="0" w:line="240"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tcBorders>
            <w:tcMar>
              <w:left w:w="28" w:type="dxa"/>
              <w:right w:w="28" w:type="dxa"/>
            </w:tcMar>
            <w:vAlign w:val="center"/>
          </w:tcPr>
          <w:p w14:paraId="4994A4E9" w14:textId="77777777" w:rsidR="007163A7" w:rsidRPr="00847979" w:rsidRDefault="007163A7" w:rsidP="00011440">
            <w:pPr>
              <w:widowControl w:val="0"/>
              <w:spacing w:after="0" w:line="240" w:lineRule="auto"/>
              <w:rPr>
                <w:rFonts w:ascii="Times New Roman" w:hAnsi="Times New Roman"/>
                <w:sz w:val="20"/>
                <w:szCs w:val="20"/>
              </w:rPr>
            </w:pPr>
          </w:p>
        </w:tc>
        <w:tc>
          <w:tcPr>
            <w:tcW w:w="1275" w:type="dxa"/>
            <w:vMerge/>
            <w:tcBorders>
              <w:top w:val="single" w:sz="4" w:space="0" w:color="auto"/>
              <w:bottom w:val="single" w:sz="4" w:space="0" w:color="auto"/>
            </w:tcBorders>
            <w:tcMar>
              <w:left w:w="28" w:type="dxa"/>
              <w:right w:w="28" w:type="dxa"/>
            </w:tcMar>
            <w:vAlign w:val="center"/>
          </w:tcPr>
          <w:p w14:paraId="66875F13" w14:textId="77777777" w:rsidR="007163A7" w:rsidRPr="00847979" w:rsidRDefault="007163A7" w:rsidP="00011440">
            <w:pPr>
              <w:widowControl w:val="0"/>
              <w:spacing w:after="0" w:line="240" w:lineRule="auto"/>
              <w:rPr>
                <w:rFonts w:ascii="Times New Roman" w:hAnsi="Times New Roman"/>
                <w:sz w:val="20"/>
                <w:szCs w:val="20"/>
              </w:rPr>
            </w:pPr>
          </w:p>
        </w:tc>
        <w:tc>
          <w:tcPr>
            <w:tcW w:w="1134" w:type="dxa"/>
            <w:vMerge/>
            <w:tcBorders>
              <w:top w:val="single" w:sz="4" w:space="0" w:color="auto"/>
              <w:bottom w:val="single" w:sz="4" w:space="0" w:color="auto"/>
            </w:tcBorders>
            <w:tcMar>
              <w:left w:w="28" w:type="dxa"/>
              <w:right w:w="28" w:type="dxa"/>
            </w:tcMar>
            <w:vAlign w:val="center"/>
          </w:tcPr>
          <w:p w14:paraId="72575356" w14:textId="77777777" w:rsidR="007163A7" w:rsidRPr="00847979" w:rsidRDefault="007163A7" w:rsidP="00011440">
            <w:pPr>
              <w:widowControl w:val="0"/>
              <w:spacing w:after="0" w:line="240" w:lineRule="auto"/>
              <w:jc w:val="center"/>
              <w:rPr>
                <w:rFonts w:ascii="Times New Roman" w:hAnsi="Times New Roman"/>
                <w:sz w:val="20"/>
                <w:szCs w:val="20"/>
              </w:rPr>
            </w:pPr>
          </w:p>
        </w:tc>
        <w:tc>
          <w:tcPr>
            <w:tcW w:w="993" w:type="dxa"/>
            <w:vMerge/>
            <w:tcBorders>
              <w:top w:val="single" w:sz="4" w:space="0" w:color="auto"/>
              <w:bottom w:val="single" w:sz="4" w:space="0" w:color="auto"/>
            </w:tcBorders>
          </w:tcPr>
          <w:p w14:paraId="1B24F89D" w14:textId="77777777" w:rsidR="007163A7" w:rsidRPr="00847979" w:rsidRDefault="007163A7" w:rsidP="00011440">
            <w:pPr>
              <w:widowControl w:val="0"/>
              <w:spacing w:after="0" w:line="240" w:lineRule="auto"/>
              <w:rPr>
                <w:rFonts w:ascii="Times New Roman" w:hAnsi="Times New Roman"/>
                <w:sz w:val="20"/>
                <w:szCs w:val="20"/>
              </w:rPr>
            </w:pPr>
          </w:p>
        </w:tc>
        <w:tc>
          <w:tcPr>
            <w:tcW w:w="850" w:type="dxa"/>
            <w:vMerge/>
            <w:tcBorders>
              <w:top w:val="single" w:sz="4" w:space="0" w:color="auto"/>
              <w:bottom w:val="single" w:sz="4" w:space="0" w:color="auto"/>
            </w:tcBorders>
            <w:tcMar>
              <w:left w:w="28" w:type="dxa"/>
              <w:right w:w="28" w:type="dxa"/>
            </w:tcMar>
            <w:vAlign w:val="center"/>
          </w:tcPr>
          <w:p w14:paraId="746267F0" w14:textId="77777777" w:rsidR="007163A7" w:rsidRPr="00847979" w:rsidRDefault="007163A7" w:rsidP="00011440">
            <w:pPr>
              <w:widowControl w:val="0"/>
              <w:spacing w:after="0" w:line="240" w:lineRule="auto"/>
              <w:rPr>
                <w:rFonts w:ascii="Times New Roman" w:hAnsi="Times New Roman"/>
                <w:sz w:val="20"/>
                <w:szCs w:val="20"/>
              </w:rPr>
            </w:pPr>
          </w:p>
        </w:tc>
        <w:tc>
          <w:tcPr>
            <w:tcW w:w="567" w:type="dxa"/>
            <w:tcBorders>
              <w:top w:val="single" w:sz="4" w:space="0" w:color="auto"/>
              <w:bottom w:val="single" w:sz="4" w:space="0" w:color="auto"/>
            </w:tcBorders>
            <w:tcMar>
              <w:left w:w="28" w:type="dxa"/>
              <w:right w:w="28" w:type="dxa"/>
            </w:tcMar>
            <w:vAlign w:val="center"/>
          </w:tcPr>
          <w:p w14:paraId="7E3A5845" w14:textId="77777777" w:rsidR="007163A7" w:rsidRPr="00847979" w:rsidRDefault="007163A7" w:rsidP="00011440">
            <w:pPr>
              <w:widowControl w:val="0"/>
              <w:spacing w:after="0" w:line="240" w:lineRule="auto"/>
              <w:jc w:val="center"/>
              <w:rPr>
                <w:rFonts w:ascii="Times New Roman" w:hAnsi="Times New Roman"/>
                <w:sz w:val="20"/>
                <w:szCs w:val="20"/>
              </w:rPr>
            </w:pPr>
            <w:r w:rsidRPr="00847979">
              <w:rPr>
                <w:rFonts w:ascii="Times New Roman" w:hAnsi="Times New Roman"/>
                <w:sz w:val="20"/>
                <w:szCs w:val="20"/>
              </w:rPr>
              <w:t>nuo</w:t>
            </w:r>
          </w:p>
        </w:tc>
        <w:tc>
          <w:tcPr>
            <w:tcW w:w="567" w:type="dxa"/>
            <w:tcBorders>
              <w:top w:val="single" w:sz="4" w:space="0" w:color="auto"/>
              <w:bottom w:val="single" w:sz="4" w:space="0" w:color="auto"/>
            </w:tcBorders>
            <w:tcMar>
              <w:left w:w="28" w:type="dxa"/>
              <w:right w:w="28" w:type="dxa"/>
            </w:tcMar>
            <w:vAlign w:val="center"/>
          </w:tcPr>
          <w:p w14:paraId="1F595976" w14:textId="77777777" w:rsidR="007163A7" w:rsidRPr="00847979" w:rsidRDefault="007163A7" w:rsidP="00011440">
            <w:pPr>
              <w:widowControl w:val="0"/>
              <w:spacing w:after="0" w:line="240" w:lineRule="auto"/>
              <w:jc w:val="center"/>
              <w:rPr>
                <w:rFonts w:ascii="Times New Roman" w:hAnsi="Times New Roman"/>
                <w:sz w:val="20"/>
                <w:szCs w:val="20"/>
              </w:rPr>
            </w:pPr>
            <w:r w:rsidRPr="00847979">
              <w:rPr>
                <w:rFonts w:ascii="Times New Roman" w:hAnsi="Times New Roman"/>
                <w:sz w:val="20"/>
                <w:szCs w:val="20"/>
              </w:rPr>
              <w:t>iki</w:t>
            </w:r>
          </w:p>
        </w:tc>
        <w:tc>
          <w:tcPr>
            <w:tcW w:w="992" w:type="dxa"/>
            <w:vMerge/>
            <w:tcBorders>
              <w:top w:val="single" w:sz="4" w:space="0" w:color="auto"/>
              <w:bottom w:val="single" w:sz="4" w:space="0" w:color="auto"/>
            </w:tcBorders>
            <w:tcMar>
              <w:left w:w="28" w:type="dxa"/>
              <w:right w:w="28" w:type="dxa"/>
            </w:tcMar>
            <w:vAlign w:val="center"/>
          </w:tcPr>
          <w:p w14:paraId="41C9CA3A" w14:textId="77777777" w:rsidR="007163A7" w:rsidRPr="00847979" w:rsidRDefault="007163A7" w:rsidP="00011440">
            <w:pPr>
              <w:widowControl w:val="0"/>
              <w:spacing w:after="0" w:line="240" w:lineRule="auto"/>
              <w:rPr>
                <w:rFonts w:ascii="Times New Roman" w:hAnsi="Times New Roman"/>
                <w:sz w:val="20"/>
                <w:szCs w:val="20"/>
              </w:rPr>
            </w:pPr>
          </w:p>
        </w:tc>
        <w:tc>
          <w:tcPr>
            <w:tcW w:w="851" w:type="dxa"/>
            <w:vMerge/>
            <w:tcBorders>
              <w:top w:val="single" w:sz="4" w:space="0" w:color="auto"/>
              <w:bottom w:val="single" w:sz="4" w:space="0" w:color="auto"/>
              <w:right w:val="single" w:sz="4" w:space="0" w:color="auto"/>
            </w:tcBorders>
            <w:tcMar>
              <w:left w:w="28" w:type="dxa"/>
              <w:right w:w="28" w:type="dxa"/>
            </w:tcMar>
            <w:vAlign w:val="center"/>
          </w:tcPr>
          <w:p w14:paraId="755FDC0C" w14:textId="77777777" w:rsidR="007163A7" w:rsidRPr="00847979" w:rsidRDefault="007163A7" w:rsidP="00011440">
            <w:pPr>
              <w:widowControl w:val="0"/>
              <w:spacing w:after="0" w:line="240" w:lineRule="auto"/>
              <w:rPr>
                <w:rFonts w:ascii="Times New Roman" w:hAnsi="Times New Roman"/>
                <w:sz w:val="20"/>
                <w:szCs w:val="20"/>
              </w:rPr>
            </w:pPr>
          </w:p>
        </w:tc>
        <w:tc>
          <w:tcPr>
            <w:tcW w:w="992" w:type="dxa"/>
            <w:gridSpan w:val="2"/>
            <w:vMerge/>
            <w:tcBorders>
              <w:left w:val="single" w:sz="4" w:space="0" w:color="auto"/>
              <w:bottom w:val="single" w:sz="4" w:space="0" w:color="auto"/>
              <w:right w:val="double" w:sz="4" w:space="0" w:color="auto"/>
            </w:tcBorders>
          </w:tcPr>
          <w:p w14:paraId="7989B569" w14:textId="77777777" w:rsidR="007163A7" w:rsidRPr="00847979" w:rsidRDefault="007163A7" w:rsidP="00011440">
            <w:pPr>
              <w:widowControl w:val="0"/>
              <w:spacing w:after="0" w:line="240" w:lineRule="auto"/>
              <w:rPr>
                <w:rFonts w:ascii="Times New Roman" w:hAnsi="Times New Roman"/>
                <w:sz w:val="20"/>
                <w:szCs w:val="20"/>
              </w:rPr>
            </w:pPr>
          </w:p>
        </w:tc>
      </w:tr>
      <w:tr w:rsidR="007163A7" w:rsidRPr="00847979" w14:paraId="7BE7FF7D" w14:textId="77777777" w:rsidTr="007163A7">
        <w:trPr>
          <w:cantSplit/>
          <w:trHeight w:val="23"/>
        </w:trPr>
        <w:tc>
          <w:tcPr>
            <w:tcW w:w="426" w:type="dxa"/>
            <w:tcBorders>
              <w:top w:val="single" w:sz="4" w:space="0" w:color="auto"/>
              <w:bottom w:val="single" w:sz="4" w:space="0" w:color="auto"/>
              <w:right w:val="single" w:sz="4" w:space="0" w:color="auto"/>
            </w:tcBorders>
            <w:tcMar>
              <w:left w:w="28" w:type="dxa"/>
              <w:right w:w="28" w:type="dxa"/>
            </w:tcMar>
          </w:tcPr>
          <w:p w14:paraId="5C1E4679" w14:textId="77777777" w:rsidR="007163A7" w:rsidRPr="00847979" w:rsidRDefault="007163A7" w:rsidP="00011440">
            <w:pPr>
              <w:widowControl w:val="0"/>
              <w:spacing w:after="0" w:line="240" w:lineRule="auto"/>
              <w:jc w:val="center"/>
              <w:rPr>
                <w:rFonts w:ascii="Times New Roman" w:hAnsi="Times New Roman"/>
                <w:sz w:val="20"/>
                <w:szCs w:val="20"/>
              </w:rPr>
            </w:pPr>
            <w:r w:rsidRPr="00847979">
              <w:rPr>
                <w:rFonts w:ascii="Times New Roman" w:hAnsi="Times New Roman"/>
                <w:sz w:val="20"/>
                <w:szCs w:val="20"/>
              </w:rPr>
              <w:t>1</w:t>
            </w:r>
          </w:p>
        </w:tc>
        <w:tc>
          <w:tcPr>
            <w:tcW w:w="1134" w:type="dxa"/>
            <w:tcBorders>
              <w:top w:val="single" w:sz="4" w:space="0" w:color="auto"/>
              <w:left w:val="single" w:sz="4" w:space="0" w:color="auto"/>
              <w:bottom w:val="single" w:sz="4" w:space="0" w:color="auto"/>
            </w:tcBorders>
            <w:tcMar>
              <w:left w:w="28" w:type="dxa"/>
              <w:right w:w="28" w:type="dxa"/>
            </w:tcMar>
          </w:tcPr>
          <w:p w14:paraId="108277A9" w14:textId="77777777" w:rsidR="007163A7" w:rsidRPr="00847979" w:rsidRDefault="007163A7" w:rsidP="00011440">
            <w:pPr>
              <w:widowControl w:val="0"/>
              <w:spacing w:after="0" w:line="240" w:lineRule="auto"/>
              <w:jc w:val="center"/>
              <w:rPr>
                <w:rFonts w:ascii="Times New Roman" w:hAnsi="Times New Roman"/>
                <w:sz w:val="20"/>
                <w:szCs w:val="20"/>
              </w:rPr>
            </w:pPr>
            <w:r w:rsidRPr="00847979">
              <w:rPr>
                <w:rFonts w:ascii="Times New Roman" w:hAnsi="Times New Roman"/>
                <w:sz w:val="20"/>
                <w:szCs w:val="20"/>
              </w:rPr>
              <w:t>2</w:t>
            </w:r>
          </w:p>
        </w:tc>
        <w:tc>
          <w:tcPr>
            <w:tcW w:w="1275" w:type="dxa"/>
            <w:tcBorders>
              <w:top w:val="single" w:sz="4" w:space="0" w:color="auto"/>
              <w:bottom w:val="single" w:sz="4" w:space="0" w:color="auto"/>
            </w:tcBorders>
            <w:tcMar>
              <w:left w:w="28" w:type="dxa"/>
              <w:right w:w="28" w:type="dxa"/>
            </w:tcMar>
          </w:tcPr>
          <w:p w14:paraId="783550DA" w14:textId="77777777" w:rsidR="007163A7" w:rsidRPr="00847979" w:rsidRDefault="007163A7" w:rsidP="00011440">
            <w:pPr>
              <w:widowControl w:val="0"/>
              <w:spacing w:after="0" w:line="240" w:lineRule="auto"/>
              <w:jc w:val="center"/>
              <w:rPr>
                <w:rFonts w:ascii="Times New Roman" w:hAnsi="Times New Roman"/>
                <w:sz w:val="20"/>
                <w:szCs w:val="20"/>
              </w:rPr>
            </w:pPr>
            <w:r w:rsidRPr="00847979">
              <w:rPr>
                <w:rFonts w:ascii="Times New Roman" w:hAnsi="Times New Roman"/>
                <w:sz w:val="20"/>
                <w:szCs w:val="20"/>
              </w:rPr>
              <w:t>3</w:t>
            </w:r>
          </w:p>
        </w:tc>
        <w:tc>
          <w:tcPr>
            <w:tcW w:w="1134" w:type="dxa"/>
            <w:tcBorders>
              <w:top w:val="single" w:sz="4" w:space="0" w:color="auto"/>
              <w:bottom w:val="single" w:sz="4" w:space="0" w:color="auto"/>
            </w:tcBorders>
            <w:tcMar>
              <w:left w:w="28" w:type="dxa"/>
              <w:right w:w="28" w:type="dxa"/>
            </w:tcMar>
          </w:tcPr>
          <w:p w14:paraId="306BBFD2" w14:textId="77777777" w:rsidR="007163A7" w:rsidRPr="00847979" w:rsidRDefault="007163A7" w:rsidP="00011440">
            <w:pPr>
              <w:widowControl w:val="0"/>
              <w:spacing w:after="0" w:line="240" w:lineRule="auto"/>
              <w:jc w:val="center"/>
              <w:rPr>
                <w:rFonts w:ascii="Times New Roman" w:hAnsi="Times New Roman"/>
                <w:sz w:val="20"/>
                <w:szCs w:val="20"/>
              </w:rPr>
            </w:pPr>
            <w:r w:rsidRPr="00847979">
              <w:rPr>
                <w:rFonts w:ascii="Times New Roman" w:hAnsi="Times New Roman"/>
                <w:sz w:val="20"/>
                <w:szCs w:val="20"/>
              </w:rPr>
              <w:t>4</w:t>
            </w:r>
          </w:p>
        </w:tc>
        <w:tc>
          <w:tcPr>
            <w:tcW w:w="993" w:type="dxa"/>
            <w:tcBorders>
              <w:top w:val="single" w:sz="4" w:space="0" w:color="auto"/>
              <w:bottom w:val="single" w:sz="4" w:space="0" w:color="auto"/>
            </w:tcBorders>
          </w:tcPr>
          <w:p w14:paraId="30AAA23F" w14:textId="77777777" w:rsidR="007163A7" w:rsidRPr="00847979" w:rsidRDefault="007163A7" w:rsidP="00011440">
            <w:pPr>
              <w:widowControl w:val="0"/>
              <w:spacing w:after="0" w:line="240" w:lineRule="auto"/>
              <w:jc w:val="center"/>
              <w:rPr>
                <w:rFonts w:ascii="Times New Roman" w:hAnsi="Times New Roman"/>
                <w:sz w:val="20"/>
                <w:szCs w:val="20"/>
              </w:rPr>
            </w:pPr>
            <w:r w:rsidRPr="00847979">
              <w:rPr>
                <w:rFonts w:ascii="Times New Roman" w:hAnsi="Times New Roman"/>
                <w:sz w:val="20"/>
                <w:szCs w:val="20"/>
              </w:rPr>
              <w:t>5</w:t>
            </w:r>
          </w:p>
        </w:tc>
        <w:tc>
          <w:tcPr>
            <w:tcW w:w="850" w:type="dxa"/>
            <w:tcBorders>
              <w:top w:val="single" w:sz="4" w:space="0" w:color="auto"/>
              <w:bottom w:val="single" w:sz="4" w:space="0" w:color="auto"/>
            </w:tcBorders>
            <w:tcMar>
              <w:left w:w="28" w:type="dxa"/>
              <w:right w:w="28" w:type="dxa"/>
            </w:tcMar>
          </w:tcPr>
          <w:p w14:paraId="1D1F2541" w14:textId="77777777" w:rsidR="007163A7" w:rsidRPr="00847979" w:rsidRDefault="007163A7" w:rsidP="00011440">
            <w:pPr>
              <w:widowControl w:val="0"/>
              <w:spacing w:after="0" w:line="240" w:lineRule="auto"/>
              <w:jc w:val="center"/>
              <w:rPr>
                <w:rFonts w:ascii="Times New Roman" w:hAnsi="Times New Roman"/>
                <w:sz w:val="20"/>
                <w:szCs w:val="20"/>
              </w:rPr>
            </w:pPr>
            <w:r w:rsidRPr="00847979">
              <w:rPr>
                <w:rFonts w:ascii="Times New Roman" w:hAnsi="Times New Roman"/>
                <w:sz w:val="20"/>
                <w:szCs w:val="20"/>
              </w:rPr>
              <w:t>6</w:t>
            </w:r>
          </w:p>
        </w:tc>
        <w:tc>
          <w:tcPr>
            <w:tcW w:w="567" w:type="dxa"/>
            <w:tcBorders>
              <w:top w:val="single" w:sz="4" w:space="0" w:color="auto"/>
              <w:bottom w:val="single" w:sz="4" w:space="0" w:color="auto"/>
            </w:tcBorders>
            <w:tcMar>
              <w:left w:w="28" w:type="dxa"/>
              <w:right w:w="28" w:type="dxa"/>
            </w:tcMar>
          </w:tcPr>
          <w:p w14:paraId="4EE4E456" w14:textId="77777777" w:rsidR="007163A7" w:rsidRPr="00847979" w:rsidRDefault="007163A7" w:rsidP="00011440">
            <w:pPr>
              <w:widowControl w:val="0"/>
              <w:spacing w:after="0" w:line="240" w:lineRule="auto"/>
              <w:jc w:val="center"/>
              <w:rPr>
                <w:rFonts w:ascii="Times New Roman" w:hAnsi="Times New Roman"/>
                <w:sz w:val="20"/>
                <w:szCs w:val="20"/>
              </w:rPr>
            </w:pPr>
            <w:r w:rsidRPr="00847979">
              <w:rPr>
                <w:rFonts w:ascii="Times New Roman" w:hAnsi="Times New Roman"/>
                <w:sz w:val="20"/>
                <w:szCs w:val="20"/>
              </w:rPr>
              <w:t>7</w:t>
            </w:r>
          </w:p>
        </w:tc>
        <w:tc>
          <w:tcPr>
            <w:tcW w:w="567" w:type="dxa"/>
            <w:tcBorders>
              <w:top w:val="single" w:sz="4" w:space="0" w:color="auto"/>
              <w:bottom w:val="single" w:sz="4" w:space="0" w:color="auto"/>
            </w:tcBorders>
            <w:tcMar>
              <w:left w:w="28" w:type="dxa"/>
              <w:right w:w="28" w:type="dxa"/>
            </w:tcMar>
          </w:tcPr>
          <w:p w14:paraId="3E189A26" w14:textId="77777777" w:rsidR="007163A7" w:rsidRPr="00847979" w:rsidRDefault="007163A7" w:rsidP="00011440">
            <w:pPr>
              <w:widowControl w:val="0"/>
              <w:spacing w:after="0" w:line="240" w:lineRule="auto"/>
              <w:jc w:val="center"/>
              <w:rPr>
                <w:rFonts w:ascii="Times New Roman" w:hAnsi="Times New Roman"/>
                <w:sz w:val="20"/>
                <w:szCs w:val="20"/>
              </w:rPr>
            </w:pPr>
            <w:r w:rsidRPr="00847979">
              <w:rPr>
                <w:rFonts w:ascii="Times New Roman" w:hAnsi="Times New Roman"/>
                <w:sz w:val="20"/>
                <w:szCs w:val="20"/>
              </w:rPr>
              <w:t>8</w:t>
            </w:r>
          </w:p>
        </w:tc>
        <w:tc>
          <w:tcPr>
            <w:tcW w:w="992" w:type="dxa"/>
            <w:tcBorders>
              <w:top w:val="single" w:sz="4" w:space="0" w:color="auto"/>
              <w:bottom w:val="single" w:sz="4" w:space="0" w:color="auto"/>
            </w:tcBorders>
            <w:tcMar>
              <w:left w:w="28" w:type="dxa"/>
              <w:right w:w="28" w:type="dxa"/>
            </w:tcMar>
          </w:tcPr>
          <w:p w14:paraId="50DE74A7" w14:textId="77777777" w:rsidR="007163A7" w:rsidRPr="00847979" w:rsidRDefault="007163A7" w:rsidP="00011440">
            <w:pPr>
              <w:widowControl w:val="0"/>
              <w:spacing w:after="0" w:line="240" w:lineRule="auto"/>
              <w:jc w:val="center"/>
              <w:rPr>
                <w:rFonts w:ascii="Times New Roman" w:hAnsi="Times New Roman"/>
                <w:sz w:val="20"/>
                <w:szCs w:val="20"/>
              </w:rPr>
            </w:pPr>
            <w:r w:rsidRPr="00847979">
              <w:rPr>
                <w:rFonts w:ascii="Times New Roman" w:hAnsi="Times New Roman"/>
                <w:sz w:val="20"/>
                <w:szCs w:val="20"/>
              </w:rPr>
              <w:t>9</w:t>
            </w:r>
          </w:p>
        </w:tc>
        <w:tc>
          <w:tcPr>
            <w:tcW w:w="851" w:type="dxa"/>
            <w:tcBorders>
              <w:top w:val="single" w:sz="4" w:space="0" w:color="auto"/>
              <w:bottom w:val="single" w:sz="4" w:space="0" w:color="auto"/>
              <w:right w:val="single" w:sz="4" w:space="0" w:color="auto"/>
            </w:tcBorders>
            <w:tcMar>
              <w:left w:w="28" w:type="dxa"/>
              <w:right w:w="28" w:type="dxa"/>
            </w:tcMar>
          </w:tcPr>
          <w:p w14:paraId="012E0423" w14:textId="77777777" w:rsidR="007163A7" w:rsidRPr="00847979" w:rsidRDefault="007163A7" w:rsidP="00011440">
            <w:pPr>
              <w:widowControl w:val="0"/>
              <w:spacing w:after="0" w:line="240" w:lineRule="auto"/>
              <w:jc w:val="center"/>
              <w:rPr>
                <w:rFonts w:ascii="Times New Roman" w:hAnsi="Times New Roman"/>
                <w:sz w:val="20"/>
                <w:szCs w:val="20"/>
              </w:rPr>
            </w:pPr>
            <w:r w:rsidRPr="00847979">
              <w:rPr>
                <w:rFonts w:ascii="Times New Roman" w:hAnsi="Times New Roman"/>
                <w:sz w:val="20"/>
                <w:szCs w:val="20"/>
              </w:rPr>
              <w:t>10</w:t>
            </w:r>
          </w:p>
        </w:tc>
        <w:tc>
          <w:tcPr>
            <w:tcW w:w="992" w:type="dxa"/>
            <w:gridSpan w:val="2"/>
            <w:tcBorders>
              <w:top w:val="single" w:sz="4" w:space="0" w:color="auto"/>
              <w:left w:val="single" w:sz="4" w:space="0" w:color="auto"/>
              <w:bottom w:val="single" w:sz="4" w:space="0" w:color="auto"/>
              <w:right w:val="double" w:sz="4" w:space="0" w:color="auto"/>
            </w:tcBorders>
          </w:tcPr>
          <w:p w14:paraId="5D61618B" w14:textId="77777777" w:rsidR="007163A7" w:rsidRPr="00847979" w:rsidRDefault="007163A7" w:rsidP="00011440">
            <w:pPr>
              <w:widowControl w:val="0"/>
              <w:spacing w:after="0" w:line="240" w:lineRule="auto"/>
              <w:jc w:val="center"/>
              <w:rPr>
                <w:rFonts w:ascii="Times New Roman" w:hAnsi="Times New Roman"/>
                <w:sz w:val="20"/>
                <w:szCs w:val="20"/>
              </w:rPr>
            </w:pPr>
            <w:r w:rsidRPr="00847979">
              <w:rPr>
                <w:rFonts w:ascii="Times New Roman" w:hAnsi="Times New Roman"/>
                <w:sz w:val="20"/>
                <w:szCs w:val="20"/>
              </w:rPr>
              <w:t>11</w:t>
            </w:r>
          </w:p>
        </w:tc>
      </w:tr>
      <w:tr w:rsidR="007163A7" w:rsidRPr="00847979" w14:paraId="12E0DF05" w14:textId="77777777" w:rsidTr="007163A7">
        <w:trPr>
          <w:cantSplit/>
          <w:trHeight w:val="23"/>
        </w:trPr>
        <w:tc>
          <w:tcPr>
            <w:tcW w:w="426" w:type="dxa"/>
            <w:tcBorders>
              <w:top w:val="single" w:sz="4" w:space="0" w:color="auto"/>
              <w:bottom w:val="single" w:sz="4" w:space="0" w:color="auto"/>
              <w:right w:val="single" w:sz="4" w:space="0" w:color="auto"/>
            </w:tcBorders>
            <w:tcMar>
              <w:left w:w="28" w:type="dxa"/>
              <w:right w:w="28" w:type="dxa"/>
            </w:tcMar>
          </w:tcPr>
          <w:p w14:paraId="0E415C98" w14:textId="77777777" w:rsidR="007163A7" w:rsidRPr="00847979" w:rsidRDefault="007163A7" w:rsidP="00011440">
            <w:pPr>
              <w:widowControl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tcBorders>
            <w:tcMar>
              <w:left w:w="28" w:type="dxa"/>
              <w:right w:w="28" w:type="dxa"/>
            </w:tcMar>
          </w:tcPr>
          <w:p w14:paraId="7C89E232" w14:textId="77777777" w:rsidR="007163A7" w:rsidRPr="00847979" w:rsidRDefault="007163A7" w:rsidP="00011440">
            <w:pPr>
              <w:widowControl w:val="0"/>
              <w:spacing w:after="0" w:line="240" w:lineRule="auto"/>
              <w:rPr>
                <w:rFonts w:ascii="Times New Roman" w:hAnsi="Times New Roman"/>
                <w:sz w:val="20"/>
                <w:szCs w:val="20"/>
              </w:rPr>
            </w:pPr>
          </w:p>
        </w:tc>
        <w:tc>
          <w:tcPr>
            <w:tcW w:w="1275" w:type="dxa"/>
            <w:tcBorders>
              <w:top w:val="single" w:sz="4" w:space="0" w:color="auto"/>
              <w:bottom w:val="single" w:sz="4" w:space="0" w:color="auto"/>
            </w:tcBorders>
            <w:tcMar>
              <w:left w:w="28" w:type="dxa"/>
              <w:right w:w="28" w:type="dxa"/>
            </w:tcMar>
          </w:tcPr>
          <w:p w14:paraId="50B79418" w14:textId="77777777" w:rsidR="007163A7" w:rsidRPr="00847979" w:rsidRDefault="007163A7" w:rsidP="00011440">
            <w:pPr>
              <w:widowControl w:val="0"/>
              <w:spacing w:after="0" w:line="240" w:lineRule="auto"/>
              <w:rPr>
                <w:rFonts w:ascii="Times New Roman" w:hAnsi="Times New Roman"/>
                <w:sz w:val="20"/>
                <w:szCs w:val="20"/>
              </w:rPr>
            </w:pPr>
          </w:p>
        </w:tc>
        <w:tc>
          <w:tcPr>
            <w:tcW w:w="1134" w:type="dxa"/>
            <w:tcBorders>
              <w:top w:val="single" w:sz="4" w:space="0" w:color="auto"/>
              <w:bottom w:val="single" w:sz="4" w:space="0" w:color="auto"/>
            </w:tcBorders>
            <w:tcMar>
              <w:left w:w="28" w:type="dxa"/>
              <w:right w:w="28" w:type="dxa"/>
            </w:tcMar>
          </w:tcPr>
          <w:p w14:paraId="2DB94758" w14:textId="77777777" w:rsidR="007163A7" w:rsidRPr="00847979" w:rsidRDefault="007163A7" w:rsidP="00011440">
            <w:pPr>
              <w:widowControl w:val="0"/>
              <w:spacing w:after="0" w:line="240" w:lineRule="auto"/>
              <w:rPr>
                <w:rFonts w:ascii="Times New Roman" w:hAnsi="Times New Roman"/>
                <w:sz w:val="20"/>
                <w:szCs w:val="20"/>
              </w:rPr>
            </w:pPr>
          </w:p>
        </w:tc>
        <w:tc>
          <w:tcPr>
            <w:tcW w:w="993" w:type="dxa"/>
            <w:tcBorders>
              <w:top w:val="single" w:sz="4" w:space="0" w:color="auto"/>
              <w:bottom w:val="single" w:sz="4" w:space="0" w:color="auto"/>
            </w:tcBorders>
          </w:tcPr>
          <w:p w14:paraId="37F2C0A7" w14:textId="77777777" w:rsidR="007163A7" w:rsidRPr="00847979" w:rsidRDefault="007163A7" w:rsidP="00011440">
            <w:pPr>
              <w:widowControl w:val="0"/>
              <w:spacing w:after="0" w:line="240" w:lineRule="auto"/>
              <w:rPr>
                <w:rFonts w:ascii="Times New Roman" w:hAnsi="Times New Roman"/>
                <w:sz w:val="20"/>
                <w:szCs w:val="20"/>
              </w:rPr>
            </w:pPr>
          </w:p>
        </w:tc>
        <w:tc>
          <w:tcPr>
            <w:tcW w:w="850" w:type="dxa"/>
            <w:tcBorders>
              <w:top w:val="single" w:sz="4" w:space="0" w:color="auto"/>
              <w:bottom w:val="single" w:sz="4" w:space="0" w:color="auto"/>
            </w:tcBorders>
            <w:tcMar>
              <w:left w:w="28" w:type="dxa"/>
              <w:right w:w="28" w:type="dxa"/>
            </w:tcMar>
          </w:tcPr>
          <w:p w14:paraId="76D59DA8" w14:textId="77777777" w:rsidR="007163A7" w:rsidRPr="00847979" w:rsidRDefault="007163A7" w:rsidP="00011440">
            <w:pPr>
              <w:widowControl w:val="0"/>
              <w:spacing w:after="0" w:line="240" w:lineRule="auto"/>
              <w:rPr>
                <w:rFonts w:ascii="Times New Roman" w:hAnsi="Times New Roman"/>
                <w:sz w:val="20"/>
                <w:szCs w:val="20"/>
              </w:rPr>
            </w:pPr>
          </w:p>
        </w:tc>
        <w:tc>
          <w:tcPr>
            <w:tcW w:w="567" w:type="dxa"/>
            <w:tcBorders>
              <w:top w:val="single" w:sz="4" w:space="0" w:color="auto"/>
              <w:bottom w:val="single" w:sz="4" w:space="0" w:color="auto"/>
            </w:tcBorders>
            <w:tcMar>
              <w:left w:w="28" w:type="dxa"/>
              <w:right w:w="28" w:type="dxa"/>
            </w:tcMar>
          </w:tcPr>
          <w:p w14:paraId="7C0E31CF" w14:textId="77777777" w:rsidR="007163A7" w:rsidRPr="00847979" w:rsidRDefault="007163A7" w:rsidP="00011440">
            <w:pPr>
              <w:widowControl w:val="0"/>
              <w:spacing w:after="0" w:line="240" w:lineRule="auto"/>
              <w:rPr>
                <w:rFonts w:ascii="Times New Roman" w:hAnsi="Times New Roman"/>
                <w:sz w:val="20"/>
                <w:szCs w:val="20"/>
              </w:rPr>
            </w:pPr>
          </w:p>
        </w:tc>
        <w:tc>
          <w:tcPr>
            <w:tcW w:w="567" w:type="dxa"/>
            <w:tcBorders>
              <w:top w:val="single" w:sz="4" w:space="0" w:color="auto"/>
              <w:bottom w:val="single" w:sz="4" w:space="0" w:color="auto"/>
            </w:tcBorders>
            <w:tcMar>
              <w:left w:w="28" w:type="dxa"/>
              <w:right w:w="28" w:type="dxa"/>
            </w:tcMar>
          </w:tcPr>
          <w:p w14:paraId="4799D519" w14:textId="77777777" w:rsidR="007163A7" w:rsidRPr="00847979" w:rsidRDefault="007163A7" w:rsidP="00011440">
            <w:pPr>
              <w:widowControl w:val="0"/>
              <w:spacing w:after="0" w:line="240" w:lineRule="auto"/>
              <w:rPr>
                <w:rFonts w:ascii="Times New Roman" w:hAnsi="Times New Roman"/>
                <w:sz w:val="20"/>
                <w:szCs w:val="20"/>
              </w:rPr>
            </w:pPr>
          </w:p>
        </w:tc>
        <w:tc>
          <w:tcPr>
            <w:tcW w:w="992" w:type="dxa"/>
            <w:tcBorders>
              <w:top w:val="single" w:sz="4" w:space="0" w:color="auto"/>
              <w:bottom w:val="single" w:sz="4" w:space="0" w:color="auto"/>
            </w:tcBorders>
            <w:tcMar>
              <w:left w:w="28" w:type="dxa"/>
              <w:right w:w="28" w:type="dxa"/>
            </w:tcMar>
          </w:tcPr>
          <w:p w14:paraId="73910682" w14:textId="77777777" w:rsidR="007163A7" w:rsidRPr="00847979" w:rsidRDefault="007163A7" w:rsidP="00011440">
            <w:pPr>
              <w:widowControl w:val="0"/>
              <w:spacing w:after="0" w:line="240" w:lineRule="auto"/>
              <w:rPr>
                <w:rFonts w:ascii="Times New Roman" w:hAnsi="Times New Roman"/>
                <w:sz w:val="20"/>
                <w:szCs w:val="20"/>
              </w:rPr>
            </w:pPr>
          </w:p>
        </w:tc>
        <w:tc>
          <w:tcPr>
            <w:tcW w:w="851" w:type="dxa"/>
            <w:tcBorders>
              <w:top w:val="single" w:sz="4" w:space="0" w:color="auto"/>
              <w:bottom w:val="single" w:sz="4" w:space="0" w:color="auto"/>
              <w:right w:val="single" w:sz="4" w:space="0" w:color="auto"/>
            </w:tcBorders>
            <w:tcMar>
              <w:left w:w="28" w:type="dxa"/>
              <w:right w:w="28" w:type="dxa"/>
            </w:tcMar>
          </w:tcPr>
          <w:p w14:paraId="1DB38EAF" w14:textId="77777777" w:rsidR="007163A7" w:rsidRPr="00847979" w:rsidRDefault="007163A7" w:rsidP="00011440">
            <w:pPr>
              <w:widowControl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double" w:sz="4" w:space="0" w:color="auto"/>
            </w:tcBorders>
          </w:tcPr>
          <w:p w14:paraId="0C7580F5" w14:textId="77777777" w:rsidR="007163A7" w:rsidRPr="00847979" w:rsidRDefault="007163A7" w:rsidP="00011440">
            <w:pPr>
              <w:widowControl w:val="0"/>
              <w:spacing w:after="0" w:line="240" w:lineRule="auto"/>
              <w:rPr>
                <w:rFonts w:ascii="Times New Roman" w:hAnsi="Times New Roman"/>
                <w:sz w:val="20"/>
                <w:szCs w:val="20"/>
              </w:rPr>
            </w:pPr>
          </w:p>
        </w:tc>
      </w:tr>
      <w:tr w:rsidR="007163A7" w:rsidRPr="00847979" w14:paraId="27F76E4B" w14:textId="77777777" w:rsidTr="007163A7">
        <w:trPr>
          <w:cantSplit/>
          <w:trHeight w:val="23"/>
        </w:trPr>
        <w:tc>
          <w:tcPr>
            <w:tcW w:w="426" w:type="dxa"/>
            <w:tcBorders>
              <w:top w:val="single" w:sz="4" w:space="0" w:color="auto"/>
              <w:bottom w:val="single" w:sz="4" w:space="0" w:color="auto"/>
              <w:right w:val="single" w:sz="4" w:space="0" w:color="auto"/>
            </w:tcBorders>
            <w:tcMar>
              <w:left w:w="28" w:type="dxa"/>
              <w:right w:w="28" w:type="dxa"/>
            </w:tcMar>
          </w:tcPr>
          <w:p w14:paraId="57D87624" w14:textId="77777777" w:rsidR="007163A7" w:rsidRPr="00847979" w:rsidRDefault="007163A7" w:rsidP="00011440">
            <w:pPr>
              <w:widowControl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tcBorders>
            <w:tcMar>
              <w:left w:w="28" w:type="dxa"/>
              <w:right w:w="28" w:type="dxa"/>
            </w:tcMar>
          </w:tcPr>
          <w:p w14:paraId="26392D2E" w14:textId="77777777" w:rsidR="007163A7" w:rsidRPr="00847979" w:rsidRDefault="007163A7" w:rsidP="00011440">
            <w:pPr>
              <w:widowControl w:val="0"/>
              <w:spacing w:after="0" w:line="240" w:lineRule="auto"/>
              <w:rPr>
                <w:rFonts w:ascii="Times New Roman" w:hAnsi="Times New Roman"/>
                <w:sz w:val="20"/>
                <w:szCs w:val="20"/>
              </w:rPr>
            </w:pPr>
          </w:p>
        </w:tc>
        <w:tc>
          <w:tcPr>
            <w:tcW w:w="1275" w:type="dxa"/>
            <w:tcBorders>
              <w:top w:val="single" w:sz="4" w:space="0" w:color="auto"/>
              <w:bottom w:val="single" w:sz="4" w:space="0" w:color="auto"/>
            </w:tcBorders>
            <w:tcMar>
              <w:left w:w="28" w:type="dxa"/>
              <w:right w:w="28" w:type="dxa"/>
            </w:tcMar>
          </w:tcPr>
          <w:p w14:paraId="7A86F8FA" w14:textId="77777777" w:rsidR="007163A7" w:rsidRPr="00847979" w:rsidRDefault="007163A7" w:rsidP="00011440">
            <w:pPr>
              <w:widowControl w:val="0"/>
              <w:spacing w:after="0" w:line="240" w:lineRule="auto"/>
              <w:rPr>
                <w:rFonts w:ascii="Times New Roman" w:hAnsi="Times New Roman"/>
                <w:sz w:val="20"/>
                <w:szCs w:val="20"/>
              </w:rPr>
            </w:pPr>
          </w:p>
        </w:tc>
        <w:tc>
          <w:tcPr>
            <w:tcW w:w="1134" w:type="dxa"/>
            <w:tcBorders>
              <w:top w:val="single" w:sz="4" w:space="0" w:color="auto"/>
              <w:bottom w:val="single" w:sz="4" w:space="0" w:color="auto"/>
            </w:tcBorders>
            <w:tcMar>
              <w:left w:w="28" w:type="dxa"/>
              <w:right w:w="28" w:type="dxa"/>
            </w:tcMar>
          </w:tcPr>
          <w:p w14:paraId="270A82A9" w14:textId="77777777" w:rsidR="007163A7" w:rsidRPr="00847979" w:rsidRDefault="007163A7" w:rsidP="00011440">
            <w:pPr>
              <w:widowControl w:val="0"/>
              <w:spacing w:after="0" w:line="240" w:lineRule="auto"/>
              <w:rPr>
                <w:rFonts w:ascii="Times New Roman" w:hAnsi="Times New Roman"/>
                <w:sz w:val="20"/>
                <w:szCs w:val="20"/>
              </w:rPr>
            </w:pPr>
          </w:p>
        </w:tc>
        <w:tc>
          <w:tcPr>
            <w:tcW w:w="993" w:type="dxa"/>
            <w:tcBorders>
              <w:top w:val="single" w:sz="4" w:space="0" w:color="auto"/>
              <w:bottom w:val="single" w:sz="4" w:space="0" w:color="auto"/>
            </w:tcBorders>
          </w:tcPr>
          <w:p w14:paraId="59436057" w14:textId="77777777" w:rsidR="007163A7" w:rsidRPr="00847979" w:rsidRDefault="007163A7" w:rsidP="00011440">
            <w:pPr>
              <w:widowControl w:val="0"/>
              <w:spacing w:after="0" w:line="240" w:lineRule="auto"/>
              <w:rPr>
                <w:rFonts w:ascii="Times New Roman" w:hAnsi="Times New Roman"/>
                <w:sz w:val="20"/>
                <w:szCs w:val="20"/>
              </w:rPr>
            </w:pPr>
          </w:p>
        </w:tc>
        <w:tc>
          <w:tcPr>
            <w:tcW w:w="850" w:type="dxa"/>
            <w:tcBorders>
              <w:top w:val="single" w:sz="4" w:space="0" w:color="auto"/>
              <w:bottom w:val="single" w:sz="4" w:space="0" w:color="auto"/>
            </w:tcBorders>
            <w:tcMar>
              <w:left w:w="28" w:type="dxa"/>
              <w:right w:w="28" w:type="dxa"/>
            </w:tcMar>
          </w:tcPr>
          <w:p w14:paraId="08D3C65F" w14:textId="77777777" w:rsidR="007163A7" w:rsidRPr="00847979" w:rsidRDefault="007163A7" w:rsidP="00011440">
            <w:pPr>
              <w:widowControl w:val="0"/>
              <w:spacing w:after="0" w:line="240" w:lineRule="auto"/>
              <w:rPr>
                <w:rFonts w:ascii="Times New Roman" w:hAnsi="Times New Roman"/>
                <w:sz w:val="20"/>
                <w:szCs w:val="20"/>
              </w:rPr>
            </w:pPr>
          </w:p>
        </w:tc>
        <w:tc>
          <w:tcPr>
            <w:tcW w:w="567" w:type="dxa"/>
            <w:tcBorders>
              <w:top w:val="single" w:sz="4" w:space="0" w:color="auto"/>
              <w:bottom w:val="single" w:sz="4" w:space="0" w:color="auto"/>
            </w:tcBorders>
            <w:tcMar>
              <w:left w:w="28" w:type="dxa"/>
              <w:right w:w="28" w:type="dxa"/>
            </w:tcMar>
          </w:tcPr>
          <w:p w14:paraId="3F6DD90B" w14:textId="77777777" w:rsidR="007163A7" w:rsidRPr="00847979" w:rsidRDefault="007163A7" w:rsidP="00011440">
            <w:pPr>
              <w:widowControl w:val="0"/>
              <w:spacing w:after="0" w:line="240" w:lineRule="auto"/>
              <w:rPr>
                <w:rFonts w:ascii="Times New Roman" w:hAnsi="Times New Roman"/>
                <w:sz w:val="20"/>
                <w:szCs w:val="20"/>
              </w:rPr>
            </w:pPr>
          </w:p>
        </w:tc>
        <w:tc>
          <w:tcPr>
            <w:tcW w:w="567" w:type="dxa"/>
            <w:tcBorders>
              <w:top w:val="single" w:sz="4" w:space="0" w:color="auto"/>
              <w:bottom w:val="single" w:sz="4" w:space="0" w:color="auto"/>
            </w:tcBorders>
            <w:tcMar>
              <w:left w:w="28" w:type="dxa"/>
              <w:right w:w="28" w:type="dxa"/>
            </w:tcMar>
          </w:tcPr>
          <w:p w14:paraId="742C4D1D" w14:textId="77777777" w:rsidR="007163A7" w:rsidRPr="00847979" w:rsidRDefault="007163A7" w:rsidP="00011440">
            <w:pPr>
              <w:widowControl w:val="0"/>
              <w:spacing w:after="0" w:line="240" w:lineRule="auto"/>
              <w:rPr>
                <w:rFonts w:ascii="Times New Roman" w:hAnsi="Times New Roman"/>
                <w:sz w:val="20"/>
                <w:szCs w:val="20"/>
              </w:rPr>
            </w:pPr>
          </w:p>
        </w:tc>
        <w:tc>
          <w:tcPr>
            <w:tcW w:w="992" w:type="dxa"/>
            <w:tcBorders>
              <w:top w:val="single" w:sz="4" w:space="0" w:color="auto"/>
              <w:bottom w:val="single" w:sz="4" w:space="0" w:color="auto"/>
            </w:tcBorders>
            <w:tcMar>
              <w:left w:w="28" w:type="dxa"/>
              <w:right w:w="28" w:type="dxa"/>
            </w:tcMar>
          </w:tcPr>
          <w:p w14:paraId="629754BC" w14:textId="77777777" w:rsidR="007163A7" w:rsidRPr="00847979" w:rsidRDefault="007163A7" w:rsidP="00011440">
            <w:pPr>
              <w:widowControl w:val="0"/>
              <w:spacing w:after="0" w:line="240" w:lineRule="auto"/>
              <w:rPr>
                <w:rFonts w:ascii="Times New Roman" w:hAnsi="Times New Roman"/>
                <w:sz w:val="20"/>
                <w:szCs w:val="20"/>
              </w:rPr>
            </w:pPr>
          </w:p>
        </w:tc>
        <w:tc>
          <w:tcPr>
            <w:tcW w:w="851" w:type="dxa"/>
            <w:tcBorders>
              <w:top w:val="single" w:sz="4" w:space="0" w:color="auto"/>
              <w:bottom w:val="single" w:sz="4" w:space="0" w:color="auto"/>
              <w:right w:val="single" w:sz="4" w:space="0" w:color="auto"/>
            </w:tcBorders>
            <w:tcMar>
              <w:left w:w="28" w:type="dxa"/>
              <w:right w:w="28" w:type="dxa"/>
            </w:tcMar>
          </w:tcPr>
          <w:p w14:paraId="629A8C3B" w14:textId="77777777" w:rsidR="007163A7" w:rsidRPr="00847979" w:rsidRDefault="007163A7" w:rsidP="00011440">
            <w:pPr>
              <w:widowControl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double" w:sz="4" w:space="0" w:color="auto"/>
            </w:tcBorders>
          </w:tcPr>
          <w:p w14:paraId="5E02AEC4" w14:textId="77777777" w:rsidR="007163A7" w:rsidRPr="00847979" w:rsidRDefault="007163A7" w:rsidP="00011440">
            <w:pPr>
              <w:widowControl w:val="0"/>
              <w:spacing w:after="0" w:line="240" w:lineRule="auto"/>
              <w:rPr>
                <w:rFonts w:ascii="Times New Roman" w:hAnsi="Times New Roman"/>
                <w:sz w:val="20"/>
                <w:szCs w:val="20"/>
              </w:rPr>
            </w:pPr>
          </w:p>
        </w:tc>
      </w:tr>
      <w:tr w:rsidR="00305257" w:rsidRPr="00847979" w14:paraId="58B94F92" w14:textId="77777777" w:rsidTr="007163A7">
        <w:trPr>
          <w:gridAfter w:val="1"/>
          <w:wAfter w:w="8" w:type="dxa"/>
          <w:cantSplit/>
          <w:trHeight w:val="23"/>
        </w:trPr>
        <w:tc>
          <w:tcPr>
            <w:tcW w:w="9773" w:type="dxa"/>
            <w:gridSpan w:val="11"/>
            <w:tcBorders>
              <w:top w:val="single" w:sz="4" w:space="0" w:color="auto"/>
              <w:left w:val="double" w:sz="4" w:space="0" w:color="auto"/>
              <w:bottom w:val="double" w:sz="4" w:space="0" w:color="auto"/>
              <w:right w:val="double" w:sz="4" w:space="0" w:color="auto"/>
            </w:tcBorders>
          </w:tcPr>
          <w:p w14:paraId="765ECECD" w14:textId="77777777" w:rsidR="00305257" w:rsidRPr="00847979" w:rsidRDefault="00305257" w:rsidP="00F870D1">
            <w:pPr>
              <w:widowControl w:val="0"/>
              <w:tabs>
                <w:tab w:val="center" w:pos="4153"/>
                <w:tab w:val="right" w:pos="8306"/>
              </w:tabs>
              <w:spacing w:after="0" w:line="240" w:lineRule="auto"/>
              <w:ind w:left="-57"/>
              <w:rPr>
                <w:rFonts w:ascii="Times New Roman" w:hAnsi="Times New Roman"/>
                <w:b/>
                <w:i/>
                <w:sz w:val="24"/>
                <w:szCs w:val="24"/>
              </w:rPr>
            </w:pPr>
            <w:r w:rsidRPr="00847979">
              <w:rPr>
                <w:rFonts w:ascii="Times New Roman" w:hAnsi="Times New Roman"/>
                <w:sz w:val="24"/>
                <w:szCs w:val="24"/>
              </w:rPr>
              <w:t>Pridedama:</w:t>
            </w:r>
          </w:p>
          <w:p w14:paraId="2E308BFB" w14:textId="529A6B4D" w:rsidR="00305257" w:rsidRPr="00847979" w:rsidRDefault="00F870D1" w:rsidP="00F870D1">
            <w:pPr>
              <w:spacing w:after="0" w:line="240" w:lineRule="auto"/>
              <w:ind w:left="-57"/>
              <w:rPr>
                <w:rFonts w:ascii="Times New Roman" w:hAnsi="Times New Roman"/>
                <w:sz w:val="24"/>
                <w:szCs w:val="24"/>
              </w:rPr>
            </w:pPr>
            <w:r w:rsidRPr="00847979">
              <w:rPr>
                <w:rFonts w:ascii="Times New Roman" w:hAnsi="Times New Roman"/>
                <w:sz w:val="24"/>
                <w:szCs w:val="24"/>
              </w:rPr>
              <w:t>1.</w:t>
            </w:r>
            <w:r w:rsidR="00305257" w:rsidRPr="00847979">
              <w:rPr>
                <w:rFonts w:ascii="Times New Roman" w:hAnsi="Times New Roman"/>
                <w:sz w:val="24"/>
                <w:szCs w:val="24"/>
              </w:rPr>
              <w:t xml:space="preserve"> </w:t>
            </w:r>
            <w:r w:rsidR="001B41DE" w:rsidRPr="00847979">
              <w:rPr>
                <w:rFonts w:ascii="Times New Roman" w:hAnsi="Times New Roman"/>
                <w:sz w:val="24"/>
                <w:szCs w:val="24"/>
              </w:rPr>
              <w:t>P</w:t>
            </w:r>
            <w:r w:rsidR="00305257" w:rsidRPr="00847979">
              <w:rPr>
                <w:rFonts w:ascii="Times New Roman" w:hAnsi="Times New Roman"/>
                <w:sz w:val="24"/>
                <w:szCs w:val="24"/>
              </w:rPr>
              <w:t>rojekto sutarties 1-ojo puslapio ir puslapių, kuriuose nurodyti sutarties suma, Institucijai tenkanti sutarties dalis</w:t>
            </w:r>
            <w:r w:rsidR="00CF2FFA" w:rsidRPr="00847979">
              <w:rPr>
                <w:rFonts w:ascii="Times New Roman" w:hAnsi="Times New Roman"/>
                <w:sz w:val="24"/>
                <w:szCs w:val="24"/>
              </w:rPr>
              <w:t xml:space="preserve"> ir</w:t>
            </w:r>
            <w:r w:rsidR="00305257" w:rsidRPr="00847979">
              <w:rPr>
                <w:rFonts w:ascii="Times New Roman" w:hAnsi="Times New Roman"/>
                <w:sz w:val="24"/>
                <w:szCs w:val="24"/>
              </w:rPr>
              <w:t xml:space="preserve"> šalių parašai, kopij</w:t>
            </w:r>
            <w:r w:rsidR="001B41DE" w:rsidRPr="00847979">
              <w:rPr>
                <w:rFonts w:ascii="Times New Roman" w:hAnsi="Times New Roman"/>
                <w:sz w:val="24"/>
                <w:szCs w:val="24"/>
              </w:rPr>
              <w:t>os.</w:t>
            </w:r>
          </w:p>
          <w:p w14:paraId="1776D941" w14:textId="45585BD1" w:rsidR="00305257" w:rsidRPr="00847979" w:rsidRDefault="00F870D1" w:rsidP="00F870D1">
            <w:pPr>
              <w:widowControl w:val="0"/>
              <w:spacing w:after="0" w:line="240" w:lineRule="auto"/>
              <w:ind w:left="-57"/>
              <w:rPr>
                <w:rFonts w:ascii="Times New Roman" w:hAnsi="Times New Roman"/>
                <w:sz w:val="24"/>
                <w:szCs w:val="24"/>
              </w:rPr>
            </w:pPr>
            <w:r w:rsidRPr="00847979">
              <w:rPr>
                <w:rFonts w:ascii="Times New Roman" w:hAnsi="Times New Roman"/>
                <w:sz w:val="24"/>
                <w:szCs w:val="24"/>
              </w:rPr>
              <w:t>2.</w:t>
            </w:r>
            <w:r w:rsidR="00305257" w:rsidRPr="00847979">
              <w:rPr>
                <w:rFonts w:ascii="Times New Roman" w:hAnsi="Times New Roman"/>
                <w:sz w:val="24"/>
                <w:szCs w:val="24"/>
              </w:rPr>
              <w:t xml:space="preserve"> </w:t>
            </w:r>
            <w:r w:rsidR="001B41DE" w:rsidRPr="00847979">
              <w:rPr>
                <w:rFonts w:ascii="Times New Roman" w:hAnsi="Times New Roman"/>
                <w:sz w:val="24"/>
                <w:szCs w:val="24"/>
              </w:rPr>
              <w:t>B</w:t>
            </w:r>
            <w:r w:rsidR="00305257" w:rsidRPr="00847979">
              <w:rPr>
                <w:rFonts w:ascii="Times New Roman" w:hAnsi="Times New Roman"/>
                <w:sz w:val="24"/>
                <w:szCs w:val="24"/>
              </w:rPr>
              <w:t>anko dokumento, patvirtinančio pagal sutartį gautas lėšas, kopija.</w:t>
            </w:r>
          </w:p>
          <w:p w14:paraId="45794783" w14:textId="1BA53160" w:rsidR="00A11056" w:rsidRPr="00847979" w:rsidRDefault="00A11056" w:rsidP="00F870D1">
            <w:pPr>
              <w:widowControl w:val="0"/>
              <w:spacing w:after="0" w:line="240" w:lineRule="auto"/>
              <w:ind w:left="-57"/>
              <w:rPr>
                <w:rFonts w:ascii="Times New Roman" w:hAnsi="Times New Roman"/>
                <w:sz w:val="24"/>
                <w:szCs w:val="24"/>
              </w:rPr>
            </w:pPr>
            <w:r w:rsidRPr="00847979">
              <w:rPr>
                <w:rFonts w:ascii="Times New Roman" w:hAnsi="Times New Roman"/>
                <w:sz w:val="24"/>
                <w:szCs w:val="24"/>
              </w:rPr>
              <w:t xml:space="preserve">Pastaba. Jei </w:t>
            </w:r>
            <w:r w:rsidR="007575D3" w:rsidRPr="00847979">
              <w:rPr>
                <w:rFonts w:ascii="Times New Roman" w:hAnsi="Times New Roman"/>
                <w:sz w:val="24"/>
                <w:szCs w:val="24"/>
              </w:rPr>
              <w:t>I</w:t>
            </w:r>
            <w:r w:rsidRPr="00847979">
              <w:rPr>
                <w:rFonts w:ascii="Times New Roman" w:hAnsi="Times New Roman"/>
                <w:sz w:val="24"/>
                <w:szCs w:val="24"/>
              </w:rPr>
              <w:t xml:space="preserve">nstitucija vykdo projektą viena, </w:t>
            </w:r>
            <w:r w:rsidR="002630D8" w:rsidRPr="00847979">
              <w:rPr>
                <w:rFonts w:ascii="Times New Roman" w:hAnsi="Times New Roman"/>
                <w:sz w:val="24"/>
                <w:szCs w:val="24"/>
              </w:rPr>
              <w:t>5</w:t>
            </w:r>
            <w:r w:rsidRPr="00847979">
              <w:rPr>
                <w:rFonts w:ascii="Times New Roman" w:hAnsi="Times New Roman"/>
                <w:sz w:val="24"/>
                <w:szCs w:val="24"/>
              </w:rPr>
              <w:t xml:space="preserve"> punkto 4 grafa nepildoma.</w:t>
            </w:r>
          </w:p>
        </w:tc>
      </w:tr>
    </w:tbl>
    <w:p w14:paraId="4AB750FF" w14:textId="77777777" w:rsidR="00BA3F99" w:rsidRPr="00847979" w:rsidRDefault="00BA3F99" w:rsidP="00BA3F99">
      <w:pPr>
        <w:widowControl w:val="0"/>
        <w:spacing w:after="0" w:line="240" w:lineRule="auto"/>
        <w:rPr>
          <w:rFonts w:ascii="Times New Roman" w:hAnsi="Times New Roman"/>
          <w:sz w:val="24"/>
          <w:szCs w:val="24"/>
        </w:rPr>
      </w:pPr>
    </w:p>
    <w:tbl>
      <w:tblPr>
        <w:tblW w:w="975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403"/>
        <w:gridCol w:w="1559"/>
        <w:gridCol w:w="1559"/>
        <w:gridCol w:w="1559"/>
        <w:gridCol w:w="567"/>
        <w:gridCol w:w="567"/>
        <w:gridCol w:w="993"/>
        <w:gridCol w:w="1417"/>
        <w:gridCol w:w="1134"/>
      </w:tblGrid>
      <w:tr w:rsidR="00BA3F99" w:rsidRPr="00847979" w14:paraId="270FD844" w14:textId="77777777" w:rsidTr="00011440">
        <w:trPr>
          <w:cantSplit/>
          <w:trHeight w:val="300"/>
        </w:trPr>
        <w:tc>
          <w:tcPr>
            <w:tcW w:w="9758" w:type="dxa"/>
            <w:gridSpan w:val="9"/>
            <w:tcMar>
              <w:left w:w="28" w:type="dxa"/>
              <w:right w:w="28" w:type="dxa"/>
            </w:tcMar>
            <w:vAlign w:val="center"/>
          </w:tcPr>
          <w:p w14:paraId="75AB1B61" w14:textId="34070EFF" w:rsidR="00BA3F99" w:rsidRPr="00847979" w:rsidRDefault="000B04B6" w:rsidP="000B04B6">
            <w:pPr>
              <w:widowControl w:val="0"/>
              <w:tabs>
                <w:tab w:val="center" w:pos="4153"/>
                <w:tab w:val="right" w:pos="8306"/>
              </w:tabs>
              <w:spacing w:after="0" w:line="240" w:lineRule="auto"/>
              <w:rPr>
                <w:rFonts w:ascii="Times New Roman" w:hAnsi="Times New Roman"/>
                <w:sz w:val="24"/>
                <w:szCs w:val="24"/>
              </w:rPr>
            </w:pPr>
            <w:r w:rsidRPr="00847979">
              <w:rPr>
                <w:rFonts w:ascii="Times New Roman" w:hAnsi="Times New Roman"/>
                <w:sz w:val="24"/>
                <w:szCs w:val="24"/>
              </w:rPr>
              <w:t>6</w:t>
            </w:r>
            <w:r w:rsidR="00BA3F99" w:rsidRPr="00847979">
              <w:rPr>
                <w:rFonts w:ascii="Times New Roman" w:hAnsi="Times New Roman"/>
                <w:sz w:val="24"/>
                <w:szCs w:val="24"/>
              </w:rPr>
              <w:t>. Sutartys dėl MTEP vykdymo su:</w:t>
            </w:r>
          </w:p>
          <w:p w14:paraId="404642C9" w14:textId="0CE2757D" w:rsidR="00BA3F99" w:rsidRPr="00847979" w:rsidRDefault="000B04B6" w:rsidP="000B04B6">
            <w:pPr>
              <w:widowControl w:val="0"/>
              <w:tabs>
                <w:tab w:val="center" w:pos="4153"/>
                <w:tab w:val="right" w:pos="8306"/>
              </w:tabs>
              <w:spacing w:after="0" w:line="240" w:lineRule="auto"/>
              <w:rPr>
                <w:rFonts w:ascii="Times New Roman" w:hAnsi="Times New Roman"/>
                <w:sz w:val="24"/>
                <w:szCs w:val="24"/>
              </w:rPr>
            </w:pPr>
            <w:r w:rsidRPr="00847979">
              <w:rPr>
                <w:rFonts w:ascii="Times New Roman" w:hAnsi="Times New Roman"/>
                <w:sz w:val="24"/>
                <w:szCs w:val="24"/>
              </w:rPr>
              <w:t>6</w:t>
            </w:r>
            <w:r w:rsidR="00BA3F99" w:rsidRPr="00847979">
              <w:rPr>
                <w:rFonts w:ascii="Times New Roman" w:hAnsi="Times New Roman"/>
                <w:sz w:val="24"/>
                <w:szCs w:val="24"/>
              </w:rPr>
              <w:t xml:space="preserve">.1. Lietuvos ūkio subjektais, išskyrus nurodytus </w:t>
            </w:r>
            <w:r w:rsidRPr="00847979">
              <w:rPr>
                <w:rFonts w:ascii="Times New Roman" w:hAnsi="Times New Roman"/>
                <w:sz w:val="24"/>
                <w:szCs w:val="24"/>
              </w:rPr>
              <w:t>6</w:t>
            </w:r>
            <w:r w:rsidR="00BA3F99" w:rsidRPr="00847979">
              <w:rPr>
                <w:rFonts w:ascii="Times New Roman" w:hAnsi="Times New Roman"/>
                <w:sz w:val="24"/>
                <w:szCs w:val="24"/>
              </w:rPr>
              <w:t>.3–</w:t>
            </w:r>
            <w:r w:rsidRPr="00847979">
              <w:rPr>
                <w:rFonts w:ascii="Times New Roman" w:hAnsi="Times New Roman"/>
                <w:sz w:val="24"/>
                <w:szCs w:val="24"/>
              </w:rPr>
              <w:t>6.</w:t>
            </w:r>
            <w:r w:rsidR="00BA3F99" w:rsidRPr="00847979">
              <w:rPr>
                <w:rFonts w:ascii="Times New Roman" w:hAnsi="Times New Roman"/>
                <w:sz w:val="24"/>
                <w:szCs w:val="24"/>
              </w:rPr>
              <w:t>5 papunkčiuose;</w:t>
            </w:r>
          </w:p>
          <w:p w14:paraId="627CFE3F" w14:textId="3AC8F5DE" w:rsidR="00BA3F99" w:rsidRPr="00847979" w:rsidRDefault="000B04B6" w:rsidP="000B04B6">
            <w:pPr>
              <w:widowControl w:val="0"/>
              <w:tabs>
                <w:tab w:val="center" w:pos="4153"/>
                <w:tab w:val="right" w:pos="8306"/>
              </w:tabs>
              <w:spacing w:after="0" w:line="240" w:lineRule="auto"/>
              <w:rPr>
                <w:rFonts w:ascii="Times New Roman" w:hAnsi="Times New Roman"/>
                <w:sz w:val="24"/>
                <w:szCs w:val="24"/>
              </w:rPr>
            </w:pPr>
            <w:r w:rsidRPr="00847979">
              <w:rPr>
                <w:rFonts w:ascii="Times New Roman" w:hAnsi="Times New Roman"/>
                <w:sz w:val="24"/>
                <w:szCs w:val="24"/>
              </w:rPr>
              <w:t>6</w:t>
            </w:r>
            <w:r w:rsidR="00BA3F99" w:rsidRPr="00847979">
              <w:rPr>
                <w:rFonts w:ascii="Times New Roman" w:hAnsi="Times New Roman"/>
                <w:sz w:val="24"/>
                <w:szCs w:val="24"/>
              </w:rPr>
              <w:t>.2. užsienio subjektais;</w:t>
            </w:r>
          </w:p>
          <w:p w14:paraId="70329FEF" w14:textId="3CA67237" w:rsidR="00BA3F99" w:rsidRPr="00847979" w:rsidRDefault="000B04B6" w:rsidP="000B04B6">
            <w:pPr>
              <w:widowControl w:val="0"/>
              <w:tabs>
                <w:tab w:val="center" w:pos="4153"/>
                <w:tab w:val="right" w:pos="8306"/>
              </w:tabs>
              <w:spacing w:after="0" w:line="240" w:lineRule="auto"/>
              <w:rPr>
                <w:rFonts w:ascii="Times New Roman" w:hAnsi="Times New Roman"/>
                <w:sz w:val="24"/>
                <w:szCs w:val="24"/>
              </w:rPr>
            </w:pPr>
            <w:r w:rsidRPr="00847979">
              <w:rPr>
                <w:rFonts w:ascii="Times New Roman" w:hAnsi="Times New Roman"/>
                <w:sz w:val="24"/>
                <w:szCs w:val="24"/>
              </w:rPr>
              <w:t>6</w:t>
            </w:r>
            <w:r w:rsidR="00BA3F99" w:rsidRPr="00847979">
              <w:rPr>
                <w:rFonts w:ascii="Times New Roman" w:hAnsi="Times New Roman"/>
                <w:sz w:val="24"/>
                <w:szCs w:val="24"/>
              </w:rPr>
              <w:t xml:space="preserve">.3. Lietuvos valstybinėmis </w:t>
            </w:r>
            <w:r w:rsidR="00053256" w:rsidRPr="00847979">
              <w:rPr>
                <w:rFonts w:ascii="Times New Roman" w:hAnsi="Times New Roman"/>
                <w:sz w:val="24"/>
                <w:szCs w:val="24"/>
              </w:rPr>
              <w:t xml:space="preserve">institucijomis ir </w:t>
            </w:r>
            <w:r w:rsidR="00BA3F99" w:rsidRPr="00847979">
              <w:rPr>
                <w:rFonts w:ascii="Times New Roman" w:hAnsi="Times New Roman"/>
                <w:sz w:val="24"/>
                <w:szCs w:val="24"/>
              </w:rPr>
              <w:t>įstaigomis;</w:t>
            </w:r>
          </w:p>
          <w:p w14:paraId="612E86FD" w14:textId="37D4B030" w:rsidR="00BA3F99" w:rsidRPr="00847979" w:rsidRDefault="000B04B6" w:rsidP="000B04B6">
            <w:pPr>
              <w:widowControl w:val="0"/>
              <w:tabs>
                <w:tab w:val="center" w:pos="4153"/>
                <w:tab w:val="right" w:pos="8306"/>
              </w:tabs>
              <w:spacing w:after="0" w:line="240" w:lineRule="auto"/>
              <w:rPr>
                <w:rFonts w:ascii="Times New Roman" w:hAnsi="Times New Roman"/>
                <w:sz w:val="24"/>
                <w:szCs w:val="24"/>
              </w:rPr>
            </w:pPr>
            <w:r w:rsidRPr="00847979">
              <w:rPr>
                <w:rFonts w:ascii="Times New Roman" w:hAnsi="Times New Roman"/>
                <w:sz w:val="24"/>
                <w:szCs w:val="24"/>
              </w:rPr>
              <w:t>6</w:t>
            </w:r>
            <w:r w:rsidR="00BA3F99" w:rsidRPr="00847979">
              <w:rPr>
                <w:rFonts w:ascii="Times New Roman" w:hAnsi="Times New Roman"/>
                <w:sz w:val="24"/>
                <w:szCs w:val="24"/>
              </w:rPr>
              <w:t xml:space="preserve">.4. Lietuvos savivaldybių </w:t>
            </w:r>
            <w:r w:rsidR="00053256" w:rsidRPr="00847979">
              <w:rPr>
                <w:rFonts w:ascii="Times New Roman" w:hAnsi="Times New Roman"/>
                <w:sz w:val="24"/>
                <w:szCs w:val="24"/>
              </w:rPr>
              <w:t>institucijomis ir įstaigomis</w:t>
            </w:r>
            <w:r w:rsidR="00BA3F99" w:rsidRPr="00847979">
              <w:rPr>
                <w:rFonts w:ascii="Times New Roman" w:hAnsi="Times New Roman"/>
                <w:sz w:val="24"/>
                <w:szCs w:val="24"/>
              </w:rPr>
              <w:t>;</w:t>
            </w:r>
          </w:p>
          <w:p w14:paraId="50FD78CB" w14:textId="651F5584" w:rsidR="00BA3F99" w:rsidRPr="00847979" w:rsidRDefault="000B04B6" w:rsidP="000B04B6">
            <w:pPr>
              <w:widowControl w:val="0"/>
              <w:tabs>
                <w:tab w:val="center" w:pos="4153"/>
                <w:tab w:val="right" w:pos="8306"/>
              </w:tabs>
              <w:spacing w:after="0" w:line="240" w:lineRule="auto"/>
              <w:rPr>
                <w:rFonts w:ascii="Times New Roman" w:hAnsi="Times New Roman"/>
                <w:b/>
                <w:i/>
                <w:sz w:val="24"/>
                <w:szCs w:val="24"/>
              </w:rPr>
            </w:pPr>
            <w:r w:rsidRPr="00847979">
              <w:rPr>
                <w:rFonts w:ascii="Times New Roman" w:hAnsi="Times New Roman"/>
                <w:sz w:val="24"/>
                <w:szCs w:val="24"/>
              </w:rPr>
              <w:t>6</w:t>
            </w:r>
            <w:r w:rsidR="00BA3F99" w:rsidRPr="00847979">
              <w:rPr>
                <w:rFonts w:ascii="Times New Roman" w:hAnsi="Times New Roman"/>
                <w:sz w:val="24"/>
                <w:szCs w:val="24"/>
              </w:rPr>
              <w:t xml:space="preserve">.5. Lietuvos mokslo ir studijų institucijomis (sutartys dėl Lietuvos mokslo tarybos ir Mokslo, inovacijų ir technologijų agentūros finansuojamų projektų </w:t>
            </w:r>
            <w:r w:rsidR="00C13EB8" w:rsidRPr="00847979">
              <w:rPr>
                <w:rFonts w:ascii="Times New Roman" w:hAnsi="Times New Roman"/>
                <w:sz w:val="24"/>
                <w:szCs w:val="24"/>
              </w:rPr>
              <w:t xml:space="preserve">vykdymo </w:t>
            </w:r>
            <w:r w:rsidR="00BA3F99" w:rsidRPr="00847979">
              <w:rPr>
                <w:rFonts w:ascii="Times New Roman" w:hAnsi="Times New Roman"/>
                <w:sz w:val="24"/>
                <w:szCs w:val="24"/>
              </w:rPr>
              <w:t>neteikiamos).</w:t>
            </w:r>
          </w:p>
        </w:tc>
      </w:tr>
      <w:tr w:rsidR="00BA3F99" w:rsidRPr="00847979" w14:paraId="566AE12A" w14:textId="77777777" w:rsidTr="00011440">
        <w:trPr>
          <w:cantSplit/>
          <w:trHeight w:val="23"/>
        </w:trPr>
        <w:tc>
          <w:tcPr>
            <w:tcW w:w="403" w:type="dxa"/>
            <w:vMerge w:val="restart"/>
            <w:tcMar>
              <w:left w:w="28" w:type="dxa"/>
              <w:right w:w="28" w:type="dxa"/>
            </w:tcMar>
            <w:vAlign w:val="center"/>
          </w:tcPr>
          <w:p w14:paraId="25E87E59" w14:textId="77777777" w:rsidR="00BA3F99" w:rsidRPr="00847979" w:rsidRDefault="00BA3F99" w:rsidP="00011440">
            <w:pPr>
              <w:widowControl w:val="0"/>
              <w:spacing w:after="0" w:line="240" w:lineRule="auto"/>
              <w:jc w:val="center"/>
              <w:rPr>
                <w:rFonts w:ascii="Times New Roman" w:hAnsi="Times New Roman"/>
              </w:rPr>
            </w:pPr>
            <w:r w:rsidRPr="00847979">
              <w:rPr>
                <w:rFonts w:ascii="Times New Roman" w:hAnsi="Times New Roman"/>
              </w:rPr>
              <w:lastRenderedPageBreak/>
              <w:t>Eil. Nr.</w:t>
            </w:r>
          </w:p>
        </w:tc>
        <w:tc>
          <w:tcPr>
            <w:tcW w:w="1559" w:type="dxa"/>
            <w:vMerge w:val="restart"/>
            <w:tcMar>
              <w:left w:w="28" w:type="dxa"/>
              <w:right w:w="28" w:type="dxa"/>
            </w:tcMar>
            <w:vAlign w:val="center"/>
          </w:tcPr>
          <w:p w14:paraId="6343E769" w14:textId="6D6A0CA2" w:rsidR="00BA3F99" w:rsidRPr="00847979" w:rsidRDefault="00BA3F99" w:rsidP="000B04B6">
            <w:pPr>
              <w:widowControl w:val="0"/>
              <w:spacing w:after="0" w:line="240" w:lineRule="auto"/>
              <w:jc w:val="center"/>
              <w:rPr>
                <w:rFonts w:ascii="Times New Roman" w:hAnsi="Times New Roman"/>
              </w:rPr>
            </w:pPr>
            <w:r w:rsidRPr="00847979">
              <w:rPr>
                <w:rFonts w:ascii="Times New Roman" w:hAnsi="Times New Roman"/>
              </w:rPr>
              <w:t xml:space="preserve">Subjekto tipas (nurodomas </w:t>
            </w:r>
            <w:r w:rsidR="000B04B6" w:rsidRPr="00847979">
              <w:rPr>
                <w:rFonts w:ascii="Times New Roman" w:hAnsi="Times New Roman"/>
              </w:rPr>
              <w:t>6</w:t>
            </w:r>
            <w:r w:rsidRPr="00847979">
              <w:rPr>
                <w:rFonts w:ascii="Times New Roman" w:hAnsi="Times New Roman"/>
              </w:rPr>
              <w:t xml:space="preserve"> punkto papunktis)</w:t>
            </w:r>
          </w:p>
        </w:tc>
        <w:tc>
          <w:tcPr>
            <w:tcW w:w="1559" w:type="dxa"/>
            <w:vMerge w:val="restart"/>
            <w:tcMar>
              <w:left w:w="28" w:type="dxa"/>
              <w:right w:w="28" w:type="dxa"/>
            </w:tcMar>
            <w:vAlign w:val="center"/>
          </w:tcPr>
          <w:p w14:paraId="3F118122" w14:textId="77777777" w:rsidR="00BA3F99" w:rsidRPr="00847979" w:rsidRDefault="00BA3F99" w:rsidP="00011440">
            <w:pPr>
              <w:widowControl w:val="0"/>
              <w:spacing w:after="0" w:line="240" w:lineRule="auto"/>
              <w:jc w:val="center"/>
              <w:rPr>
                <w:rFonts w:ascii="Times New Roman" w:hAnsi="Times New Roman"/>
              </w:rPr>
            </w:pPr>
            <w:r w:rsidRPr="00847979">
              <w:rPr>
                <w:rFonts w:ascii="Times New Roman" w:hAnsi="Times New Roman"/>
              </w:rPr>
              <w:t>Subjektas, su kuriuo sudaryta sutartis</w:t>
            </w:r>
          </w:p>
        </w:tc>
        <w:tc>
          <w:tcPr>
            <w:tcW w:w="1559" w:type="dxa"/>
            <w:vMerge w:val="restart"/>
            <w:tcMar>
              <w:left w:w="28" w:type="dxa"/>
              <w:right w:w="28" w:type="dxa"/>
            </w:tcMar>
            <w:vAlign w:val="center"/>
          </w:tcPr>
          <w:p w14:paraId="1D93D4F6" w14:textId="77777777" w:rsidR="00BA3F99" w:rsidRPr="00847979" w:rsidRDefault="00BA3F99" w:rsidP="00011440">
            <w:pPr>
              <w:widowControl w:val="0"/>
              <w:spacing w:after="0" w:line="240" w:lineRule="auto"/>
              <w:jc w:val="center"/>
              <w:rPr>
                <w:rFonts w:ascii="Times New Roman" w:hAnsi="Times New Roman"/>
              </w:rPr>
            </w:pPr>
            <w:r w:rsidRPr="00847979">
              <w:rPr>
                <w:rFonts w:ascii="Times New Roman" w:hAnsi="Times New Roman"/>
              </w:rPr>
              <w:t>Sutarties pavadinimas, data ir numeris</w:t>
            </w:r>
          </w:p>
        </w:tc>
        <w:tc>
          <w:tcPr>
            <w:tcW w:w="1134" w:type="dxa"/>
            <w:gridSpan w:val="2"/>
            <w:tcMar>
              <w:left w:w="28" w:type="dxa"/>
              <w:right w:w="28" w:type="dxa"/>
            </w:tcMar>
            <w:vAlign w:val="center"/>
          </w:tcPr>
          <w:p w14:paraId="4B5DB284" w14:textId="77777777" w:rsidR="00BA3F99" w:rsidRPr="00847979" w:rsidRDefault="00BA3F99" w:rsidP="00011440">
            <w:pPr>
              <w:widowControl w:val="0"/>
              <w:spacing w:after="0" w:line="240" w:lineRule="auto"/>
              <w:jc w:val="center"/>
              <w:rPr>
                <w:rFonts w:ascii="Times New Roman" w:hAnsi="Times New Roman"/>
              </w:rPr>
            </w:pPr>
            <w:r w:rsidRPr="00847979">
              <w:rPr>
                <w:rFonts w:ascii="Times New Roman" w:hAnsi="Times New Roman"/>
              </w:rPr>
              <w:t>Sutarties vykdymo laikotarpis</w:t>
            </w:r>
          </w:p>
        </w:tc>
        <w:tc>
          <w:tcPr>
            <w:tcW w:w="993" w:type="dxa"/>
            <w:vMerge w:val="restart"/>
            <w:tcMar>
              <w:left w:w="28" w:type="dxa"/>
              <w:right w:w="28" w:type="dxa"/>
            </w:tcMar>
            <w:vAlign w:val="center"/>
          </w:tcPr>
          <w:p w14:paraId="649640ED" w14:textId="77777777" w:rsidR="00BA3F99" w:rsidRPr="00847979" w:rsidRDefault="00BA3F99" w:rsidP="00011440">
            <w:pPr>
              <w:widowControl w:val="0"/>
              <w:spacing w:after="0" w:line="240" w:lineRule="auto"/>
              <w:jc w:val="center"/>
              <w:rPr>
                <w:rFonts w:ascii="Times New Roman" w:hAnsi="Times New Roman"/>
              </w:rPr>
            </w:pPr>
            <w:r w:rsidRPr="00847979">
              <w:rPr>
                <w:rFonts w:ascii="Times New Roman" w:hAnsi="Times New Roman"/>
              </w:rPr>
              <w:t xml:space="preserve">Sutarties suma (tūkst. </w:t>
            </w:r>
            <w:proofErr w:type="spellStart"/>
            <w:r w:rsidRPr="00847979">
              <w:rPr>
                <w:rFonts w:ascii="Times New Roman" w:hAnsi="Times New Roman"/>
              </w:rPr>
              <w:t>Eur</w:t>
            </w:r>
            <w:proofErr w:type="spellEnd"/>
            <w:r w:rsidRPr="00847979">
              <w:rPr>
                <w:rFonts w:ascii="Times New Roman" w:hAnsi="Times New Roman"/>
              </w:rPr>
              <w:t>)</w:t>
            </w:r>
          </w:p>
        </w:tc>
        <w:tc>
          <w:tcPr>
            <w:tcW w:w="1417" w:type="dxa"/>
            <w:vMerge w:val="restart"/>
            <w:vAlign w:val="center"/>
          </w:tcPr>
          <w:p w14:paraId="7345AF2B" w14:textId="77777777" w:rsidR="00BA3F99" w:rsidRPr="00847979" w:rsidRDefault="00BA3F99" w:rsidP="00011440">
            <w:pPr>
              <w:widowControl w:val="0"/>
              <w:spacing w:after="0" w:line="240" w:lineRule="auto"/>
              <w:jc w:val="center"/>
              <w:rPr>
                <w:rFonts w:ascii="Times New Roman" w:hAnsi="Times New Roman"/>
              </w:rPr>
            </w:pPr>
            <w:r w:rsidRPr="00847979">
              <w:rPr>
                <w:rFonts w:ascii="Times New Roman" w:hAnsi="Times New Roman"/>
              </w:rPr>
              <w:t xml:space="preserve">Per metus pagal sutartį gautos lėšos (tūkst. </w:t>
            </w:r>
            <w:proofErr w:type="spellStart"/>
            <w:r w:rsidRPr="00847979">
              <w:rPr>
                <w:rFonts w:ascii="Times New Roman" w:hAnsi="Times New Roman"/>
              </w:rPr>
              <w:t>Eur</w:t>
            </w:r>
            <w:proofErr w:type="spellEnd"/>
            <w:r w:rsidRPr="00847979">
              <w:rPr>
                <w:rFonts w:ascii="Times New Roman" w:hAnsi="Times New Roman"/>
              </w:rPr>
              <w:t>)</w:t>
            </w:r>
          </w:p>
        </w:tc>
        <w:tc>
          <w:tcPr>
            <w:tcW w:w="1134" w:type="dxa"/>
            <w:vMerge w:val="restart"/>
          </w:tcPr>
          <w:p w14:paraId="535DF41D" w14:textId="77777777" w:rsidR="00BA3F99" w:rsidRPr="00847979" w:rsidRDefault="00BA3F99" w:rsidP="00011440">
            <w:pPr>
              <w:widowControl w:val="0"/>
              <w:spacing w:after="0" w:line="240" w:lineRule="auto"/>
              <w:jc w:val="center"/>
              <w:rPr>
                <w:rFonts w:ascii="Times New Roman" w:hAnsi="Times New Roman"/>
              </w:rPr>
            </w:pPr>
            <w:r w:rsidRPr="00847979">
              <w:rPr>
                <w:rFonts w:ascii="Times New Roman" w:hAnsi="Times New Roman"/>
              </w:rPr>
              <w:t>VV tenkanti gautų lėšų dalis (nuo 0 iki 1)</w:t>
            </w:r>
          </w:p>
        </w:tc>
      </w:tr>
      <w:tr w:rsidR="00BA3F99" w:rsidRPr="00847979" w14:paraId="2DD46919" w14:textId="77777777" w:rsidTr="00011440">
        <w:trPr>
          <w:cantSplit/>
          <w:trHeight w:val="363"/>
        </w:trPr>
        <w:tc>
          <w:tcPr>
            <w:tcW w:w="403" w:type="dxa"/>
            <w:vMerge/>
            <w:tcMar>
              <w:left w:w="28" w:type="dxa"/>
              <w:right w:w="28" w:type="dxa"/>
            </w:tcMar>
            <w:vAlign w:val="center"/>
          </w:tcPr>
          <w:p w14:paraId="5D4CDFEC" w14:textId="77777777" w:rsidR="00BA3F99" w:rsidRPr="00847979" w:rsidRDefault="00BA3F99" w:rsidP="00011440">
            <w:pPr>
              <w:widowControl w:val="0"/>
              <w:spacing w:after="0" w:line="240" w:lineRule="auto"/>
              <w:rPr>
                <w:rFonts w:ascii="Times New Roman" w:hAnsi="Times New Roman"/>
              </w:rPr>
            </w:pPr>
          </w:p>
        </w:tc>
        <w:tc>
          <w:tcPr>
            <w:tcW w:w="1559" w:type="dxa"/>
            <w:vMerge/>
            <w:tcMar>
              <w:left w:w="28" w:type="dxa"/>
              <w:right w:w="28" w:type="dxa"/>
            </w:tcMar>
            <w:vAlign w:val="center"/>
          </w:tcPr>
          <w:p w14:paraId="69374E81" w14:textId="77777777" w:rsidR="00BA3F99" w:rsidRPr="00847979" w:rsidRDefault="00BA3F99" w:rsidP="00011440">
            <w:pPr>
              <w:widowControl w:val="0"/>
              <w:spacing w:after="0" w:line="240" w:lineRule="auto"/>
              <w:rPr>
                <w:rFonts w:ascii="Times New Roman" w:hAnsi="Times New Roman"/>
              </w:rPr>
            </w:pPr>
          </w:p>
        </w:tc>
        <w:tc>
          <w:tcPr>
            <w:tcW w:w="1559" w:type="dxa"/>
            <w:vMerge/>
            <w:tcMar>
              <w:left w:w="28" w:type="dxa"/>
              <w:right w:w="28" w:type="dxa"/>
            </w:tcMar>
            <w:vAlign w:val="center"/>
          </w:tcPr>
          <w:p w14:paraId="09CB88AD" w14:textId="77777777" w:rsidR="00BA3F99" w:rsidRPr="00847979" w:rsidRDefault="00BA3F99" w:rsidP="00011440">
            <w:pPr>
              <w:widowControl w:val="0"/>
              <w:spacing w:after="0" w:line="240" w:lineRule="auto"/>
              <w:jc w:val="center"/>
              <w:rPr>
                <w:rFonts w:ascii="Times New Roman" w:hAnsi="Times New Roman"/>
              </w:rPr>
            </w:pPr>
          </w:p>
        </w:tc>
        <w:tc>
          <w:tcPr>
            <w:tcW w:w="1559" w:type="dxa"/>
            <w:vMerge/>
            <w:tcMar>
              <w:left w:w="28" w:type="dxa"/>
              <w:right w:w="28" w:type="dxa"/>
            </w:tcMar>
            <w:vAlign w:val="center"/>
          </w:tcPr>
          <w:p w14:paraId="60471835" w14:textId="77777777" w:rsidR="00BA3F99" w:rsidRPr="00847979" w:rsidRDefault="00BA3F99" w:rsidP="00011440">
            <w:pPr>
              <w:widowControl w:val="0"/>
              <w:spacing w:after="0" w:line="240" w:lineRule="auto"/>
              <w:rPr>
                <w:rFonts w:ascii="Times New Roman" w:hAnsi="Times New Roman"/>
              </w:rPr>
            </w:pPr>
          </w:p>
        </w:tc>
        <w:tc>
          <w:tcPr>
            <w:tcW w:w="567" w:type="dxa"/>
            <w:tcMar>
              <w:left w:w="28" w:type="dxa"/>
              <w:right w:w="28" w:type="dxa"/>
            </w:tcMar>
            <w:vAlign w:val="center"/>
          </w:tcPr>
          <w:p w14:paraId="22788E69" w14:textId="77777777" w:rsidR="00BA3F99" w:rsidRPr="00847979" w:rsidRDefault="00BA3F99" w:rsidP="00011440">
            <w:pPr>
              <w:widowControl w:val="0"/>
              <w:spacing w:after="0" w:line="240" w:lineRule="auto"/>
              <w:jc w:val="center"/>
              <w:rPr>
                <w:rFonts w:ascii="Times New Roman" w:hAnsi="Times New Roman"/>
              </w:rPr>
            </w:pPr>
            <w:r w:rsidRPr="00847979">
              <w:rPr>
                <w:rFonts w:ascii="Times New Roman" w:hAnsi="Times New Roman"/>
              </w:rPr>
              <w:t>nuo</w:t>
            </w:r>
          </w:p>
        </w:tc>
        <w:tc>
          <w:tcPr>
            <w:tcW w:w="567" w:type="dxa"/>
            <w:tcMar>
              <w:left w:w="28" w:type="dxa"/>
              <w:right w:w="28" w:type="dxa"/>
            </w:tcMar>
            <w:vAlign w:val="center"/>
          </w:tcPr>
          <w:p w14:paraId="05FC0DDE" w14:textId="77777777" w:rsidR="00BA3F99" w:rsidRPr="00847979" w:rsidRDefault="00BA3F99" w:rsidP="00011440">
            <w:pPr>
              <w:widowControl w:val="0"/>
              <w:spacing w:after="0" w:line="240" w:lineRule="auto"/>
              <w:jc w:val="center"/>
              <w:rPr>
                <w:rFonts w:ascii="Times New Roman" w:hAnsi="Times New Roman"/>
              </w:rPr>
            </w:pPr>
            <w:r w:rsidRPr="00847979">
              <w:rPr>
                <w:rFonts w:ascii="Times New Roman" w:hAnsi="Times New Roman"/>
              </w:rPr>
              <w:t>iki</w:t>
            </w:r>
          </w:p>
        </w:tc>
        <w:tc>
          <w:tcPr>
            <w:tcW w:w="993" w:type="dxa"/>
            <w:vMerge/>
            <w:tcMar>
              <w:left w:w="28" w:type="dxa"/>
              <w:right w:w="28" w:type="dxa"/>
            </w:tcMar>
            <w:vAlign w:val="center"/>
          </w:tcPr>
          <w:p w14:paraId="31ACA835" w14:textId="77777777" w:rsidR="00BA3F99" w:rsidRPr="00847979" w:rsidRDefault="00BA3F99" w:rsidP="00011440">
            <w:pPr>
              <w:widowControl w:val="0"/>
              <w:spacing w:after="0" w:line="240" w:lineRule="auto"/>
              <w:rPr>
                <w:rFonts w:ascii="Times New Roman" w:hAnsi="Times New Roman"/>
              </w:rPr>
            </w:pPr>
          </w:p>
        </w:tc>
        <w:tc>
          <w:tcPr>
            <w:tcW w:w="1417" w:type="dxa"/>
            <w:vMerge/>
            <w:tcMar>
              <w:left w:w="28" w:type="dxa"/>
              <w:right w:w="28" w:type="dxa"/>
            </w:tcMar>
            <w:vAlign w:val="center"/>
          </w:tcPr>
          <w:p w14:paraId="47BDD9B0" w14:textId="77777777" w:rsidR="00BA3F99" w:rsidRPr="00847979" w:rsidRDefault="00BA3F99" w:rsidP="00011440">
            <w:pPr>
              <w:widowControl w:val="0"/>
              <w:spacing w:after="0" w:line="240" w:lineRule="auto"/>
              <w:rPr>
                <w:rFonts w:ascii="Times New Roman" w:hAnsi="Times New Roman"/>
              </w:rPr>
            </w:pPr>
          </w:p>
        </w:tc>
        <w:tc>
          <w:tcPr>
            <w:tcW w:w="1134" w:type="dxa"/>
            <w:vMerge/>
          </w:tcPr>
          <w:p w14:paraId="59550602" w14:textId="77777777" w:rsidR="00BA3F99" w:rsidRPr="00847979" w:rsidRDefault="00BA3F99" w:rsidP="00011440">
            <w:pPr>
              <w:widowControl w:val="0"/>
              <w:spacing w:after="0" w:line="240" w:lineRule="auto"/>
              <w:rPr>
                <w:rFonts w:ascii="Times New Roman" w:hAnsi="Times New Roman"/>
              </w:rPr>
            </w:pPr>
          </w:p>
        </w:tc>
      </w:tr>
      <w:tr w:rsidR="00BA3F99" w:rsidRPr="00847979" w14:paraId="457DDD80" w14:textId="77777777" w:rsidTr="00011440">
        <w:trPr>
          <w:cantSplit/>
          <w:trHeight w:val="23"/>
        </w:trPr>
        <w:tc>
          <w:tcPr>
            <w:tcW w:w="403" w:type="dxa"/>
            <w:tcMar>
              <w:left w:w="28" w:type="dxa"/>
              <w:right w:w="28" w:type="dxa"/>
            </w:tcMar>
          </w:tcPr>
          <w:p w14:paraId="48D0ACEA" w14:textId="77777777" w:rsidR="00BA3F99" w:rsidRPr="00847979" w:rsidRDefault="00BA3F99" w:rsidP="00011440">
            <w:pPr>
              <w:widowControl w:val="0"/>
              <w:spacing w:after="0" w:line="240" w:lineRule="auto"/>
              <w:jc w:val="center"/>
              <w:rPr>
                <w:rFonts w:ascii="Times New Roman" w:hAnsi="Times New Roman"/>
              </w:rPr>
            </w:pPr>
            <w:r w:rsidRPr="00847979">
              <w:rPr>
                <w:rFonts w:ascii="Times New Roman" w:hAnsi="Times New Roman"/>
              </w:rPr>
              <w:t>1</w:t>
            </w:r>
          </w:p>
        </w:tc>
        <w:tc>
          <w:tcPr>
            <w:tcW w:w="1559" w:type="dxa"/>
            <w:tcMar>
              <w:left w:w="28" w:type="dxa"/>
              <w:right w:w="28" w:type="dxa"/>
            </w:tcMar>
          </w:tcPr>
          <w:p w14:paraId="088655C4" w14:textId="77777777" w:rsidR="00BA3F99" w:rsidRPr="00847979" w:rsidRDefault="00BA3F99" w:rsidP="00011440">
            <w:pPr>
              <w:widowControl w:val="0"/>
              <w:spacing w:after="0" w:line="240" w:lineRule="auto"/>
              <w:jc w:val="center"/>
              <w:rPr>
                <w:rFonts w:ascii="Times New Roman" w:hAnsi="Times New Roman"/>
              </w:rPr>
            </w:pPr>
            <w:r w:rsidRPr="00847979">
              <w:rPr>
                <w:rFonts w:ascii="Times New Roman" w:hAnsi="Times New Roman"/>
              </w:rPr>
              <w:t>2</w:t>
            </w:r>
          </w:p>
        </w:tc>
        <w:tc>
          <w:tcPr>
            <w:tcW w:w="1559" w:type="dxa"/>
            <w:tcMar>
              <w:left w:w="28" w:type="dxa"/>
              <w:right w:w="28" w:type="dxa"/>
            </w:tcMar>
          </w:tcPr>
          <w:p w14:paraId="249501FE" w14:textId="77777777" w:rsidR="00BA3F99" w:rsidRPr="00847979" w:rsidRDefault="00BA3F99" w:rsidP="00011440">
            <w:pPr>
              <w:widowControl w:val="0"/>
              <w:spacing w:after="0" w:line="240" w:lineRule="auto"/>
              <w:jc w:val="center"/>
              <w:rPr>
                <w:rFonts w:ascii="Times New Roman" w:hAnsi="Times New Roman"/>
              </w:rPr>
            </w:pPr>
            <w:r w:rsidRPr="00847979">
              <w:rPr>
                <w:rFonts w:ascii="Times New Roman" w:hAnsi="Times New Roman"/>
              </w:rPr>
              <w:t>3</w:t>
            </w:r>
          </w:p>
        </w:tc>
        <w:tc>
          <w:tcPr>
            <w:tcW w:w="1559" w:type="dxa"/>
            <w:tcMar>
              <w:left w:w="28" w:type="dxa"/>
              <w:right w:w="28" w:type="dxa"/>
            </w:tcMar>
          </w:tcPr>
          <w:p w14:paraId="037A3330" w14:textId="77777777" w:rsidR="00BA3F99" w:rsidRPr="00847979" w:rsidRDefault="00BA3F99" w:rsidP="00011440">
            <w:pPr>
              <w:widowControl w:val="0"/>
              <w:spacing w:after="0" w:line="240" w:lineRule="auto"/>
              <w:jc w:val="center"/>
              <w:rPr>
                <w:rFonts w:ascii="Times New Roman" w:hAnsi="Times New Roman"/>
              </w:rPr>
            </w:pPr>
            <w:r w:rsidRPr="00847979">
              <w:rPr>
                <w:rFonts w:ascii="Times New Roman" w:hAnsi="Times New Roman"/>
              </w:rPr>
              <w:t>4</w:t>
            </w:r>
          </w:p>
        </w:tc>
        <w:tc>
          <w:tcPr>
            <w:tcW w:w="567" w:type="dxa"/>
            <w:tcMar>
              <w:left w:w="28" w:type="dxa"/>
              <w:right w:w="28" w:type="dxa"/>
            </w:tcMar>
          </w:tcPr>
          <w:p w14:paraId="020A579D" w14:textId="77777777" w:rsidR="00BA3F99" w:rsidRPr="00847979" w:rsidRDefault="00BA3F99" w:rsidP="00011440">
            <w:pPr>
              <w:widowControl w:val="0"/>
              <w:spacing w:after="0" w:line="240" w:lineRule="auto"/>
              <w:jc w:val="center"/>
              <w:rPr>
                <w:rFonts w:ascii="Times New Roman" w:hAnsi="Times New Roman"/>
              </w:rPr>
            </w:pPr>
            <w:r w:rsidRPr="00847979">
              <w:rPr>
                <w:rFonts w:ascii="Times New Roman" w:hAnsi="Times New Roman"/>
              </w:rPr>
              <w:t>5</w:t>
            </w:r>
          </w:p>
        </w:tc>
        <w:tc>
          <w:tcPr>
            <w:tcW w:w="567" w:type="dxa"/>
            <w:tcMar>
              <w:left w:w="28" w:type="dxa"/>
              <w:right w:w="28" w:type="dxa"/>
            </w:tcMar>
          </w:tcPr>
          <w:p w14:paraId="61CFC4BA" w14:textId="77777777" w:rsidR="00BA3F99" w:rsidRPr="00847979" w:rsidRDefault="00BA3F99" w:rsidP="00011440">
            <w:pPr>
              <w:widowControl w:val="0"/>
              <w:spacing w:after="0" w:line="240" w:lineRule="auto"/>
              <w:jc w:val="center"/>
              <w:rPr>
                <w:rFonts w:ascii="Times New Roman" w:hAnsi="Times New Roman"/>
              </w:rPr>
            </w:pPr>
            <w:r w:rsidRPr="00847979">
              <w:rPr>
                <w:rFonts w:ascii="Times New Roman" w:hAnsi="Times New Roman"/>
              </w:rPr>
              <w:t>6</w:t>
            </w:r>
          </w:p>
        </w:tc>
        <w:tc>
          <w:tcPr>
            <w:tcW w:w="993" w:type="dxa"/>
            <w:tcMar>
              <w:left w:w="28" w:type="dxa"/>
              <w:right w:w="28" w:type="dxa"/>
            </w:tcMar>
          </w:tcPr>
          <w:p w14:paraId="7ABAF13B" w14:textId="77777777" w:rsidR="00BA3F99" w:rsidRPr="00847979" w:rsidRDefault="00BA3F99" w:rsidP="00011440">
            <w:pPr>
              <w:widowControl w:val="0"/>
              <w:spacing w:after="0" w:line="240" w:lineRule="auto"/>
              <w:jc w:val="center"/>
              <w:rPr>
                <w:rFonts w:ascii="Times New Roman" w:hAnsi="Times New Roman"/>
              </w:rPr>
            </w:pPr>
            <w:r w:rsidRPr="00847979">
              <w:rPr>
                <w:rFonts w:ascii="Times New Roman" w:hAnsi="Times New Roman"/>
              </w:rPr>
              <w:t>7</w:t>
            </w:r>
          </w:p>
        </w:tc>
        <w:tc>
          <w:tcPr>
            <w:tcW w:w="1417" w:type="dxa"/>
            <w:tcMar>
              <w:left w:w="28" w:type="dxa"/>
              <w:right w:w="28" w:type="dxa"/>
            </w:tcMar>
          </w:tcPr>
          <w:p w14:paraId="70C55739" w14:textId="77777777" w:rsidR="00BA3F99" w:rsidRPr="00847979" w:rsidRDefault="00BA3F99" w:rsidP="00011440">
            <w:pPr>
              <w:widowControl w:val="0"/>
              <w:spacing w:after="0" w:line="240" w:lineRule="auto"/>
              <w:jc w:val="center"/>
              <w:rPr>
                <w:rFonts w:ascii="Times New Roman" w:hAnsi="Times New Roman"/>
              </w:rPr>
            </w:pPr>
            <w:r w:rsidRPr="00847979">
              <w:rPr>
                <w:rFonts w:ascii="Times New Roman" w:hAnsi="Times New Roman"/>
              </w:rPr>
              <w:t>8</w:t>
            </w:r>
          </w:p>
        </w:tc>
        <w:tc>
          <w:tcPr>
            <w:tcW w:w="1134" w:type="dxa"/>
          </w:tcPr>
          <w:p w14:paraId="5DB00A09" w14:textId="77777777" w:rsidR="00BA3F99" w:rsidRPr="00847979" w:rsidRDefault="00BA3F99" w:rsidP="00011440">
            <w:pPr>
              <w:widowControl w:val="0"/>
              <w:spacing w:after="0" w:line="240" w:lineRule="auto"/>
              <w:jc w:val="center"/>
              <w:rPr>
                <w:rFonts w:ascii="Times New Roman" w:hAnsi="Times New Roman"/>
              </w:rPr>
            </w:pPr>
            <w:r w:rsidRPr="00847979">
              <w:rPr>
                <w:rFonts w:ascii="Times New Roman" w:hAnsi="Times New Roman"/>
              </w:rPr>
              <w:t>9</w:t>
            </w:r>
          </w:p>
        </w:tc>
      </w:tr>
      <w:tr w:rsidR="00BA3F99" w:rsidRPr="00847979" w14:paraId="01A0382A" w14:textId="77777777" w:rsidTr="00011440">
        <w:trPr>
          <w:cantSplit/>
          <w:trHeight w:val="23"/>
        </w:trPr>
        <w:tc>
          <w:tcPr>
            <w:tcW w:w="403" w:type="dxa"/>
            <w:tcBorders>
              <w:bottom w:val="single" w:sz="4" w:space="0" w:color="auto"/>
            </w:tcBorders>
            <w:tcMar>
              <w:left w:w="28" w:type="dxa"/>
              <w:right w:w="28" w:type="dxa"/>
            </w:tcMar>
          </w:tcPr>
          <w:p w14:paraId="08A7565D" w14:textId="77777777" w:rsidR="00BA3F99" w:rsidRPr="00847979" w:rsidRDefault="00BA3F99" w:rsidP="00011440">
            <w:pPr>
              <w:widowControl w:val="0"/>
              <w:spacing w:after="0" w:line="240" w:lineRule="auto"/>
              <w:rPr>
                <w:rFonts w:ascii="Times New Roman" w:hAnsi="Times New Roman"/>
              </w:rPr>
            </w:pPr>
          </w:p>
        </w:tc>
        <w:tc>
          <w:tcPr>
            <w:tcW w:w="1559" w:type="dxa"/>
            <w:tcBorders>
              <w:bottom w:val="single" w:sz="4" w:space="0" w:color="auto"/>
            </w:tcBorders>
            <w:tcMar>
              <w:left w:w="28" w:type="dxa"/>
              <w:right w:w="28" w:type="dxa"/>
            </w:tcMar>
          </w:tcPr>
          <w:p w14:paraId="16A8DF9E" w14:textId="77777777" w:rsidR="00BA3F99" w:rsidRPr="00847979" w:rsidRDefault="00BA3F99" w:rsidP="00011440">
            <w:pPr>
              <w:widowControl w:val="0"/>
              <w:spacing w:after="0" w:line="240" w:lineRule="auto"/>
              <w:rPr>
                <w:rFonts w:ascii="Times New Roman" w:hAnsi="Times New Roman"/>
              </w:rPr>
            </w:pPr>
          </w:p>
        </w:tc>
        <w:tc>
          <w:tcPr>
            <w:tcW w:w="1559" w:type="dxa"/>
            <w:tcBorders>
              <w:bottom w:val="single" w:sz="4" w:space="0" w:color="auto"/>
            </w:tcBorders>
            <w:tcMar>
              <w:left w:w="28" w:type="dxa"/>
              <w:right w:w="28" w:type="dxa"/>
            </w:tcMar>
          </w:tcPr>
          <w:p w14:paraId="67975BDB" w14:textId="77777777" w:rsidR="00BA3F99" w:rsidRPr="00847979" w:rsidRDefault="00BA3F99" w:rsidP="00011440">
            <w:pPr>
              <w:widowControl w:val="0"/>
              <w:spacing w:after="0" w:line="240" w:lineRule="auto"/>
              <w:rPr>
                <w:rFonts w:ascii="Times New Roman" w:hAnsi="Times New Roman"/>
              </w:rPr>
            </w:pPr>
          </w:p>
        </w:tc>
        <w:tc>
          <w:tcPr>
            <w:tcW w:w="1559" w:type="dxa"/>
            <w:tcBorders>
              <w:bottom w:val="single" w:sz="4" w:space="0" w:color="auto"/>
            </w:tcBorders>
            <w:tcMar>
              <w:left w:w="28" w:type="dxa"/>
              <w:right w:w="28" w:type="dxa"/>
            </w:tcMar>
          </w:tcPr>
          <w:p w14:paraId="34ABC7E3" w14:textId="77777777" w:rsidR="00BA3F99" w:rsidRPr="00847979" w:rsidRDefault="00BA3F99" w:rsidP="00011440">
            <w:pPr>
              <w:widowControl w:val="0"/>
              <w:spacing w:after="0" w:line="240" w:lineRule="auto"/>
              <w:rPr>
                <w:rFonts w:ascii="Times New Roman" w:hAnsi="Times New Roman"/>
              </w:rPr>
            </w:pPr>
          </w:p>
        </w:tc>
        <w:tc>
          <w:tcPr>
            <w:tcW w:w="567" w:type="dxa"/>
            <w:tcBorders>
              <w:bottom w:val="single" w:sz="4" w:space="0" w:color="auto"/>
            </w:tcBorders>
            <w:tcMar>
              <w:left w:w="28" w:type="dxa"/>
              <w:right w:w="28" w:type="dxa"/>
            </w:tcMar>
          </w:tcPr>
          <w:p w14:paraId="3D201573" w14:textId="77777777" w:rsidR="00BA3F99" w:rsidRPr="00847979" w:rsidRDefault="00BA3F99" w:rsidP="00011440">
            <w:pPr>
              <w:widowControl w:val="0"/>
              <w:spacing w:after="0" w:line="240" w:lineRule="auto"/>
              <w:rPr>
                <w:rFonts w:ascii="Times New Roman" w:hAnsi="Times New Roman"/>
              </w:rPr>
            </w:pPr>
          </w:p>
        </w:tc>
        <w:tc>
          <w:tcPr>
            <w:tcW w:w="567" w:type="dxa"/>
            <w:tcBorders>
              <w:bottom w:val="single" w:sz="4" w:space="0" w:color="auto"/>
            </w:tcBorders>
            <w:tcMar>
              <w:left w:w="28" w:type="dxa"/>
              <w:right w:w="28" w:type="dxa"/>
            </w:tcMar>
          </w:tcPr>
          <w:p w14:paraId="12E3A948" w14:textId="77777777" w:rsidR="00BA3F99" w:rsidRPr="00847979" w:rsidRDefault="00BA3F99" w:rsidP="00011440">
            <w:pPr>
              <w:widowControl w:val="0"/>
              <w:spacing w:after="0" w:line="240" w:lineRule="auto"/>
              <w:rPr>
                <w:rFonts w:ascii="Times New Roman" w:hAnsi="Times New Roman"/>
              </w:rPr>
            </w:pPr>
          </w:p>
        </w:tc>
        <w:tc>
          <w:tcPr>
            <w:tcW w:w="993" w:type="dxa"/>
            <w:tcBorders>
              <w:bottom w:val="single" w:sz="4" w:space="0" w:color="auto"/>
            </w:tcBorders>
            <w:tcMar>
              <w:left w:w="28" w:type="dxa"/>
              <w:right w:w="28" w:type="dxa"/>
            </w:tcMar>
          </w:tcPr>
          <w:p w14:paraId="42E1F417" w14:textId="77777777" w:rsidR="00BA3F99" w:rsidRPr="00847979" w:rsidRDefault="00BA3F99" w:rsidP="00011440">
            <w:pPr>
              <w:widowControl w:val="0"/>
              <w:spacing w:after="0" w:line="240" w:lineRule="auto"/>
              <w:rPr>
                <w:rFonts w:ascii="Times New Roman" w:hAnsi="Times New Roman"/>
              </w:rPr>
            </w:pPr>
          </w:p>
        </w:tc>
        <w:tc>
          <w:tcPr>
            <w:tcW w:w="1417" w:type="dxa"/>
            <w:tcBorders>
              <w:bottom w:val="single" w:sz="4" w:space="0" w:color="auto"/>
            </w:tcBorders>
            <w:tcMar>
              <w:left w:w="28" w:type="dxa"/>
              <w:right w:w="28" w:type="dxa"/>
            </w:tcMar>
          </w:tcPr>
          <w:p w14:paraId="715DF463" w14:textId="77777777" w:rsidR="00BA3F99" w:rsidRPr="00847979" w:rsidRDefault="00BA3F99" w:rsidP="00011440">
            <w:pPr>
              <w:widowControl w:val="0"/>
              <w:spacing w:after="0" w:line="240" w:lineRule="auto"/>
              <w:rPr>
                <w:rFonts w:ascii="Times New Roman" w:hAnsi="Times New Roman"/>
              </w:rPr>
            </w:pPr>
          </w:p>
        </w:tc>
        <w:tc>
          <w:tcPr>
            <w:tcW w:w="1134" w:type="dxa"/>
            <w:tcBorders>
              <w:bottom w:val="single" w:sz="4" w:space="0" w:color="auto"/>
            </w:tcBorders>
          </w:tcPr>
          <w:p w14:paraId="3C757898" w14:textId="77777777" w:rsidR="00BA3F99" w:rsidRPr="00847979" w:rsidRDefault="00BA3F99" w:rsidP="00011440">
            <w:pPr>
              <w:widowControl w:val="0"/>
              <w:spacing w:after="0" w:line="240" w:lineRule="auto"/>
              <w:rPr>
                <w:rFonts w:ascii="Times New Roman" w:hAnsi="Times New Roman"/>
              </w:rPr>
            </w:pPr>
          </w:p>
        </w:tc>
      </w:tr>
      <w:tr w:rsidR="00BA3F99" w:rsidRPr="00847979" w14:paraId="53817612" w14:textId="77777777" w:rsidTr="00011440">
        <w:trPr>
          <w:cantSplit/>
          <w:trHeight w:val="23"/>
        </w:trPr>
        <w:tc>
          <w:tcPr>
            <w:tcW w:w="403" w:type="dxa"/>
            <w:tcBorders>
              <w:bottom w:val="single" w:sz="4" w:space="0" w:color="auto"/>
            </w:tcBorders>
            <w:tcMar>
              <w:left w:w="28" w:type="dxa"/>
              <w:right w:w="28" w:type="dxa"/>
            </w:tcMar>
          </w:tcPr>
          <w:p w14:paraId="7A9747AB" w14:textId="77777777" w:rsidR="00BA3F99" w:rsidRPr="00847979" w:rsidRDefault="00BA3F99" w:rsidP="00011440">
            <w:pPr>
              <w:widowControl w:val="0"/>
              <w:spacing w:after="0" w:line="240" w:lineRule="auto"/>
              <w:rPr>
                <w:rFonts w:ascii="Times New Roman" w:hAnsi="Times New Roman"/>
              </w:rPr>
            </w:pPr>
          </w:p>
        </w:tc>
        <w:tc>
          <w:tcPr>
            <w:tcW w:w="1559" w:type="dxa"/>
            <w:tcBorders>
              <w:bottom w:val="single" w:sz="4" w:space="0" w:color="auto"/>
            </w:tcBorders>
            <w:tcMar>
              <w:left w:w="28" w:type="dxa"/>
              <w:right w:w="28" w:type="dxa"/>
            </w:tcMar>
          </w:tcPr>
          <w:p w14:paraId="18A575F8" w14:textId="77777777" w:rsidR="00BA3F99" w:rsidRPr="00847979" w:rsidRDefault="00BA3F99" w:rsidP="00011440">
            <w:pPr>
              <w:widowControl w:val="0"/>
              <w:spacing w:after="0" w:line="240" w:lineRule="auto"/>
              <w:rPr>
                <w:rFonts w:ascii="Times New Roman" w:hAnsi="Times New Roman"/>
              </w:rPr>
            </w:pPr>
          </w:p>
        </w:tc>
        <w:tc>
          <w:tcPr>
            <w:tcW w:w="1559" w:type="dxa"/>
            <w:tcBorders>
              <w:bottom w:val="single" w:sz="4" w:space="0" w:color="auto"/>
            </w:tcBorders>
            <w:tcMar>
              <w:left w:w="28" w:type="dxa"/>
              <w:right w:w="28" w:type="dxa"/>
            </w:tcMar>
          </w:tcPr>
          <w:p w14:paraId="1EAB5A13" w14:textId="77777777" w:rsidR="00BA3F99" w:rsidRPr="00847979" w:rsidRDefault="00BA3F99" w:rsidP="00011440">
            <w:pPr>
              <w:widowControl w:val="0"/>
              <w:spacing w:after="0" w:line="240" w:lineRule="auto"/>
              <w:rPr>
                <w:rFonts w:ascii="Times New Roman" w:hAnsi="Times New Roman"/>
              </w:rPr>
            </w:pPr>
          </w:p>
        </w:tc>
        <w:tc>
          <w:tcPr>
            <w:tcW w:w="1559" w:type="dxa"/>
            <w:tcBorders>
              <w:bottom w:val="single" w:sz="4" w:space="0" w:color="auto"/>
            </w:tcBorders>
            <w:tcMar>
              <w:left w:w="28" w:type="dxa"/>
              <w:right w:w="28" w:type="dxa"/>
            </w:tcMar>
          </w:tcPr>
          <w:p w14:paraId="2EAB6079" w14:textId="77777777" w:rsidR="00BA3F99" w:rsidRPr="00847979" w:rsidRDefault="00BA3F99" w:rsidP="00011440">
            <w:pPr>
              <w:widowControl w:val="0"/>
              <w:spacing w:after="0" w:line="240" w:lineRule="auto"/>
              <w:rPr>
                <w:rFonts w:ascii="Times New Roman" w:hAnsi="Times New Roman"/>
              </w:rPr>
            </w:pPr>
          </w:p>
        </w:tc>
        <w:tc>
          <w:tcPr>
            <w:tcW w:w="567" w:type="dxa"/>
            <w:tcBorders>
              <w:bottom w:val="single" w:sz="4" w:space="0" w:color="auto"/>
            </w:tcBorders>
            <w:tcMar>
              <w:left w:w="28" w:type="dxa"/>
              <w:right w:w="28" w:type="dxa"/>
            </w:tcMar>
          </w:tcPr>
          <w:p w14:paraId="7FA0C610" w14:textId="77777777" w:rsidR="00BA3F99" w:rsidRPr="00847979" w:rsidRDefault="00BA3F99" w:rsidP="00011440">
            <w:pPr>
              <w:widowControl w:val="0"/>
              <w:spacing w:after="0" w:line="240" w:lineRule="auto"/>
              <w:rPr>
                <w:rFonts w:ascii="Times New Roman" w:hAnsi="Times New Roman"/>
              </w:rPr>
            </w:pPr>
          </w:p>
        </w:tc>
        <w:tc>
          <w:tcPr>
            <w:tcW w:w="567" w:type="dxa"/>
            <w:tcBorders>
              <w:bottom w:val="single" w:sz="4" w:space="0" w:color="auto"/>
            </w:tcBorders>
            <w:tcMar>
              <w:left w:w="28" w:type="dxa"/>
              <w:right w:w="28" w:type="dxa"/>
            </w:tcMar>
          </w:tcPr>
          <w:p w14:paraId="55DB5849" w14:textId="77777777" w:rsidR="00BA3F99" w:rsidRPr="00847979" w:rsidRDefault="00BA3F99" w:rsidP="00011440">
            <w:pPr>
              <w:widowControl w:val="0"/>
              <w:spacing w:after="0" w:line="240" w:lineRule="auto"/>
              <w:rPr>
                <w:rFonts w:ascii="Times New Roman" w:hAnsi="Times New Roman"/>
              </w:rPr>
            </w:pPr>
          </w:p>
        </w:tc>
        <w:tc>
          <w:tcPr>
            <w:tcW w:w="993" w:type="dxa"/>
            <w:tcBorders>
              <w:bottom w:val="single" w:sz="4" w:space="0" w:color="auto"/>
            </w:tcBorders>
            <w:tcMar>
              <w:left w:w="28" w:type="dxa"/>
              <w:right w:w="28" w:type="dxa"/>
            </w:tcMar>
          </w:tcPr>
          <w:p w14:paraId="5AD6C7C1" w14:textId="77777777" w:rsidR="00BA3F99" w:rsidRPr="00847979" w:rsidRDefault="00BA3F99" w:rsidP="00011440">
            <w:pPr>
              <w:widowControl w:val="0"/>
              <w:spacing w:after="0" w:line="240" w:lineRule="auto"/>
              <w:rPr>
                <w:rFonts w:ascii="Times New Roman" w:hAnsi="Times New Roman"/>
              </w:rPr>
            </w:pPr>
          </w:p>
        </w:tc>
        <w:tc>
          <w:tcPr>
            <w:tcW w:w="1417" w:type="dxa"/>
            <w:tcBorders>
              <w:bottom w:val="single" w:sz="4" w:space="0" w:color="auto"/>
            </w:tcBorders>
            <w:tcMar>
              <w:left w:w="28" w:type="dxa"/>
              <w:right w:w="28" w:type="dxa"/>
            </w:tcMar>
          </w:tcPr>
          <w:p w14:paraId="7CBA0BC7" w14:textId="77777777" w:rsidR="00BA3F99" w:rsidRPr="00847979" w:rsidRDefault="00BA3F99" w:rsidP="00011440">
            <w:pPr>
              <w:widowControl w:val="0"/>
              <w:spacing w:after="0" w:line="240" w:lineRule="auto"/>
              <w:rPr>
                <w:rFonts w:ascii="Times New Roman" w:hAnsi="Times New Roman"/>
              </w:rPr>
            </w:pPr>
          </w:p>
        </w:tc>
        <w:tc>
          <w:tcPr>
            <w:tcW w:w="1134" w:type="dxa"/>
            <w:tcBorders>
              <w:bottom w:val="single" w:sz="4" w:space="0" w:color="auto"/>
            </w:tcBorders>
          </w:tcPr>
          <w:p w14:paraId="0862DB3D" w14:textId="77777777" w:rsidR="00BA3F99" w:rsidRPr="00847979" w:rsidRDefault="00BA3F99" w:rsidP="00011440">
            <w:pPr>
              <w:widowControl w:val="0"/>
              <w:spacing w:after="0" w:line="240" w:lineRule="auto"/>
              <w:rPr>
                <w:rFonts w:ascii="Times New Roman" w:hAnsi="Times New Roman"/>
              </w:rPr>
            </w:pPr>
          </w:p>
        </w:tc>
      </w:tr>
      <w:tr w:rsidR="00BA3F99" w:rsidRPr="00847979" w14:paraId="6A36163B" w14:textId="77777777" w:rsidTr="00011440">
        <w:trPr>
          <w:cantSplit/>
          <w:trHeight w:val="23"/>
        </w:trPr>
        <w:tc>
          <w:tcPr>
            <w:tcW w:w="9758" w:type="dxa"/>
            <w:gridSpan w:val="9"/>
            <w:tcBorders>
              <w:top w:val="single" w:sz="4" w:space="0" w:color="auto"/>
              <w:bottom w:val="double" w:sz="4" w:space="0" w:color="auto"/>
            </w:tcBorders>
            <w:tcMar>
              <w:left w:w="28" w:type="dxa"/>
              <w:right w:w="28" w:type="dxa"/>
            </w:tcMar>
          </w:tcPr>
          <w:p w14:paraId="289B723F" w14:textId="77777777" w:rsidR="00BA3F99" w:rsidRPr="00847979" w:rsidRDefault="00BA3F99" w:rsidP="00F870D1">
            <w:pPr>
              <w:widowControl w:val="0"/>
              <w:tabs>
                <w:tab w:val="center" w:pos="4153"/>
                <w:tab w:val="right" w:pos="8306"/>
              </w:tabs>
              <w:spacing w:after="0" w:line="240" w:lineRule="auto"/>
              <w:rPr>
                <w:rFonts w:ascii="Times New Roman" w:hAnsi="Times New Roman"/>
                <w:sz w:val="24"/>
                <w:szCs w:val="24"/>
              </w:rPr>
            </w:pPr>
            <w:r w:rsidRPr="00847979">
              <w:rPr>
                <w:rFonts w:ascii="Times New Roman" w:hAnsi="Times New Roman"/>
                <w:sz w:val="24"/>
                <w:szCs w:val="24"/>
              </w:rPr>
              <w:t>Pridedama:</w:t>
            </w:r>
          </w:p>
          <w:p w14:paraId="6E7AAF54" w14:textId="1C6274A7" w:rsidR="00BA3F99" w:rsidRPr="00847979" w:rsidRDefault="00F870D1" w:rsidP="00F870D1">
            <w:pPr>
              <w:widowControl w:val="0"/>
              <w:tabs>
                <w:tab w:val="center" w:pos="4153"/>
                <w:tab w:val="right" w:pos="8306"/>
              </w:tabs>
              <w:spacing w:after="0" w:line="240" w:lineRule="auto"/>
              <w:rPr>
                <w:rFonts w:ascii="Times New Roman" w:hAnsi="Times New Roman"/>
                <w:b/>
                <w:i/>
                <w:sz w:val="24"/>
                <w:szCs w:val="24"/>
              </w:rPr>
            </w:pPr>
            <w:r w:rsidRPr="00847979">
              <w:rPr>
                <w:rFonts w:ascii="Times New Roman" w:hAnsi="Times New Roman"/>
                <w:sz w:val="24"/>
                <w:szCs w:val="24"/>
              </w:rPr>
              <w:t>1.</w:t>
            </w:r>
            <w:r w:rsidR="00BA3F99" w:rsidRPr="00847979">
              <w:rPr>
                <w:rFonts w:ascii="Times New Roman" w:hAnsi="Times New Roman"/>
                <w:sz w:val="24"/>
                <w:szCs w:val="24"/>
              </w:rPr>
              <w:t xml:space="preserve"> Sutarties 1-ojo puslapio ir puslapių, kuriuose nurodyti sutarties suma ir šalių parašai, kopijos.</w:t>
            </w:r>
          </w:p>
          <w:p w14:paraId="73A51E8D" w14:textId="1750F7BC" w:rsidR="00BA3F99" w:rsidRPr="00847979" w:rsidRDefault="00F870D1" w:rsidP="00F870D1">
            <w:pPr>
              <w:spacing w:after="0" w:line="240" w:lineRule="auto"/>
              <w:rPr>
                <w:rFonts w:ascii="Times New Roman" w:hAnsi="Times New Roman"/>
                <w:sz w:val="24"/>
                <w:szCs w:val="24"/>
              </w:rPr>
            </w:pPr>
            <w:r w:rsidRPr="00847979">
              <w:rPr>
                <w:rFonts w:ascii="Times New Roman" w:hAnsi="Times New Roman"/>
                <w:sz w:val="24"/>
                <w:szCs w:val="24"/>
              </w:rPr>
              <w:t>2.</w:t>
            </w:r>
            <w:r w:rsidR="00BA3F99" w:rsidRPr="00847979">
              <w:rPr>
                <w:rFonts w:ascii="Times New Roman" w:hAnsi="Times New Roman"/>
                <w:sz w:val="24"/>
                <w:szCs w:val="24"/>
              </w:rPr>
              <w:t xml:space="preserve"> Sutarties kalendorinio plano kopija.</w:t>
            </w:r>
          </w:p>
          <w:p w14:paraId="2091FCF0" w14:textId="6B1E0C2A" w:rsidR="00BA3F99" w:rsidRPr="00847979" w:rsidRDefault="00F870D1" w:rsidP="00F870D1">
            <w:pPr>
              <w:spacing w:after="0" w:line="240" w:lineRule="auto"/>
              <w:rPr>
                <w:rFonts w:ascii="Times New Roman" w:hAnsi="Times New Roman"/>
                <w:sz w:val="24"/>
                <w:szCs w:val="24"/>
              </w:rPr>
            </w:pPr>
            <w:r w:rsidRPr="00847979">
              <w:rPr>
                <w:rFonts w:ascii="Times New Roman" w:hAnsi="Times New Roman"/>
                <w:sz w:val="24"/>
                <w:szCs w:val="24"/>
              </w:rPr>
              <w:t>3.</w:t>
            </w:r>
            <w:r w:rsidR="00BA3F99" w:rsidRPr="00847979">
              <w:rPr>
                <w:rFonts w:ascii="Times New Roman" w:hAnsi="Times New Roman"/>
                <w:sz w:val="24"/>
                <w:szCs w:val="24"/>
              </w:rPr>
              <w:t xml:space="preserve"> Sutarties techninės užduoties kopija.</w:t>
            </w:r>
          </w:p>
          <w:p w14:paraId="1BA14474" w14:textId="0926C91B" w:rsidR="00BA3F99" w:rsidRPr="00847979" w:rsidRDefault="00F870D1" w:rsidP="00F870D1">
            <w:pPr>
              <w:spacing w:after="0" w:line="240" w:lineRule="auto"/>
              <w:rPr>
                <w:rFonts w:ascii="Times New Roman" w:hAnsi="Times New Roman"/>
                <w:sz w:val="24"/>
                <w:szCs w:val="24"/>
              </w:rPr>
            </w:pPr>
            <w:r w:rsidRPr="00847979">
              <w:rPr>
                <w:rFonts w:ascii="Times New Roman" w:hAnsi="Times New Roman"/>
                <w:sz w:val="24"/>
                <w:szCs w:val="24"/>
              </w:rPr>
              <w:t>4.</w:t>
            </w:r>
            <w:r w:rsidR="00BA3F99" w:rsidRPr="00847979">
              <w:rPr>
                <w:rFonts w:ascii="Times New Roman" w:hAnsi="Times New Roman"/>
                <w:sz w:val="24"/>
                <w:szCs w:val="24"/>
              </w:rPr>
              <w:t xml:space="preserve"> Baigiamosios (tarpinės) ataskaitos išvadų puslapio (-</w:t>
            </w:r>
            <w:proofErr w:type="spellStart"/>
            <w:r w:rsidR="00BA3F99" w:rsidRPr="00847979">
              <w:rPr>
                <w:rFonts w:ascii="Times New Roman" w:hAnsi="Times New Roman"/>
                <w:sz w:val="24"/>
                <w:szCs w:val="24"/>
              </w:rPr>
              <w:t>ių</w:t>
            </w:r>
            <w:proofErr w:type="spellEnd"/>
            <w:r w:rsidR="00BA3F99" w:rsidRPr="00847979">
              <w:rPr>
                <w:rFonts w:ascii="Times New Roman" w:hAnsi="Times New Roman"/>
                <w:sz w:val="24"/>
                <w:szCs w:val="24"/>
              </w:rPr>
              <w:t>) kopija (-</w:t>
            </w:r>
            <w:proofErr w:type="spellStart"/>
            <w:r w:rsidR="00BA3F99" w:rsidRPr="00847979">
              <w:rPr>
                <w:rFonts w:ascii="Times New Roman" w:hAnsi="Times New Roman"/>
                <w:sz w:val="24"/>
                <w:szCs w:val="24"/>
              </w:rPr>
              <w:t>os</w:t>
            </w:r>
            <w:proofErr w:type="spellEnd"/>
            <w:r w:rsidR="00BA3F99" w:rsidRPr="00847979">
              <w:rPr>
                <w:rFonts w:ascii="Times New Roman" w:hAnsi="Times New Roman"/>
                <w:sz w:val="24"/>
                <w:szCs w:val="24"/>
              </w:rPr>
              <w:t>).</w:t>
            </w:r>
          </w:p>
          <w:p w14:paraId="14CBD1A3" w14:textId="33718C70" w:rsidR="00BA3F99" w:rsidRPr="00847979" w:rsidRDefault="00F870D1" w:rsidP="00F870D1">
            <w:pPr>
              <w:widowControl w:val="0"/>
              <w:spacing w:after="0" w:line="240" w:lineRule="auto"/>
              <w:rPr>
                <w:rFonts w:ascii="Times New Roman" w:hAnsi="Times New Roman"/>
                <w:sz w:val="24"/>
                <w:szCs w:val="24"/>
              </w:rPr>
            </w:pPr>
            <w:r w:rsidRPr="00847979">
              <w:rPr>
                <w:rFonts w:ascii="Times New Roman" w:hAnsi="Times New Roman"/>
                <w:sz w:val="24"/>
                <w:szCs w:val="24"/>
              </w:rPr>
              <w:t>5.</w:t>
            </w:r>
            <w:r w:rsidR="00BA3F99" w:rsidRPr="00847979">
              <w:rPr>
                <w:rFonts w:ascii="Times New Roman" w:hAnsi="Times New Roman"/>
                <w:sz w:val="24"/>
                <w:szCs w:val="24"/>
              </w:rPr>
              <w:t xml:space="preserve"> Banko dokumento, patvirtinančio pagal sutartį gautas lėšas, kopija.</w:t>
            </w:r>
          </w:p>
        </w:tc>
      </w:tr>
    </w:tbl>
    <w:p w14:paraId="37FFC23B" w14:textId="77777777" w:rsidR="00BA3F99" w:rsidRPr="00847979" w:rsidRDefault="00BA3F99" w:rsidP="00BA3F99">
      <w:pPr>
        <w:widowControl w:val="0"/>
        <w:spacing w:after="0" w:line="240" w:lineRule="auto"/>
        <w:rPr>
          <w:rFonts w:ascii="Times New Roman" w:hAnsi="Times New Roman"/>
          <w:sz w:val="24"/>
          <w:szCs w:val="24"/>
        </w:rPr>
      </w:pPr>
    </w:p>
    <w:tbl>
      <w:tblPr>
        <w:tblW w:w="975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403"/>
        <w:gridCol w:w="1559"/>
        <w:gridCol w:w="1559"/>
        <w:gridCol w:w="1559"/>
        <w:gridCol w:w="567"/>
        <w:gridCol w:w="567"/>
        <w:gridCol w:w="993"/>
        <w:gridCol w:w="1417"/>
        <w:gridCol w:w="1134"/>
      </w:tblGrid>
      <w:tr w:rsidR="007D3BF3" w:rsidRPr="00847979" w14:paraId="12E2C011" w14:textId="77777777" w:rsidTr="001722DD">
        <w:trPr>
          <w:cantSplit/>
          <w:trHeight w:val="300"/>
        </w:trPr>
        <w:tc>
          <w:tcPr>
            <w:tcW w:w="9758" w:type="dxa"/>
            <w:gridSpan w:val="9"/>
            <w:tcMar>
              <w:left w:w="28" w:type="dxa"/>
              <w:right w:w="28" w:type="dxa"/>
            </w:tcMar>
            <w:vAlign w:val="center"/>
          </w:tcPr>
          <w:p w14:paraId="35943C86" w14:textId="24312139" w:rsidR="007D3BF3" w:rsidRPr="00847979" w:rsidRDefault="000B04B6" w:rsidP="000B04B6">
            <w:pPr>
              <w:widowControl w:val="0"/>
              <w:tabs>
                <w:tab w:val="center" w:pos="4153"/>
                <w:tab w:val="right" w:pos="8306"/>
              </w:tabs>
              <w:spacing w:after="0" w:line="240" w:lineRule="auto"/>
              <w:rPr>
                <w:rFonts w:ascii="Times New Roman" w:hAnsi="Times New Roman"/>
                <w:b/>
                <w:i/>
                <w:sz w:val="24"/>
                <w:szCs w:val="24"/>
              </w:rPr>
            </w:pPr>
            <w:r w:rsidRPr="00847979">
              <w:rPr>
                <w:rFonts w:ascii="Times New Roman" w:hAnsi="Times New Roman"/>
                <w:sz w:val="24"/>
                <w:szCs w:val="24"/>
              </w:rPr>
              <w:t>7</w:t>
            </w:r>
            <w:r w:rsidR="007D3BF3" w:rsidRPr="00847979">
              <w:rPr>
                <w:rFonts w:ascii="Times New Roman" w:hAnsi="Times New Roman"/>
                <w:sz w:val="24"/>
                <w:szCs w:val="24"/>
              </w:rPr>
              <w:t>. Patentų ar patentų paraiškų licencinės sutartys.</w:t>
            </w:r>
          </w:p>
        </w:tc>
      </w:tr>
      <w:tr w:rsidR="007163A7" w:rsidRPr="00847979" w14:paraId="0D7054A0" w14:textId="77777777" w:rsidTr="00011440">
        <w:trPr>
          <w:cantSplit/>
          <w:trHeight w:val="23"/>
        </w:trPr>
        <w:tc>
          <w:tcPr>
            <w:tcW w:w="403" w:type="dxa"/>
            <w:vMerge w:val="restart"/>
            <w:tcMar>
              <w:left w:w="28" w:type="dxa"/>
              <w:right w:w="28" w:type="dxa"/>
            </w:tcMar>
            <w:vAlign w:val="center"/>
          </w:tcPr>
          <w:p w14:paraId="22141FD0" w14:textId="77777777" w:rsidR="007163A7" w:rsidRPr="00847979" w:rsidRDefault="007163A7" w:rsidP="00011440">
            <w:pPr>
              <w:widowControl w:val="0"/>
              <w:spacing w:after="0" w:line="240" w:lineRule="auto"/>
              <w:jc w:val="center"/>
              <w:rPr>
                <w:rFonts w:ascii="Times New Roman" w:hAnsi="Times New Roman"/>
              </w:rPr>
            </w:pPr>
            <w:r w:rsidRPr="00847979">
              <w:rPr>
                <w:rFonts w:ascii="Times New Roman" w:hAnsi="Times New Roman"/>
              </w:rPr>
              <w:t>Eil. Nr.</w:t>
            </w:r>
          </w:p>
        </w:tc>
        <w:tc>
          <w:tcPr>
            <w:tcW w:w="1559" w:type="dxa"/>
            <w:vMerge w:val="restart"/>
            <w:tcMar>
              <w:left w:w="28" w:type="dxa"/>
              <w:right w:w="28" w:type="dxa"/>
            </w:tcMar>
            <w:vAlign w:val="center"/>
          </w:tcPr>
          <w:p w14:paraId="7915337E" w14:textId="7EA92505" w:rsidR="007163A7" w:rsidRPr="00847979" w:rsidRDefault="007163A7" w:rsidP="000B04B6">
            <w:pPr>
              <w:widowControl w:val="0"/>
              <w:spacing w:after="0" w:line="240" w:lineRule="auto"/>
              <w:jc w:val="center"/>
              <w:rPr>
                <w:rFonts w:ascii="Times New Roman" w:hAnsi="Times New Roman"/>
              </w:rPr>
            </w:pPr>
            <w:r w:rsidRPr="00847979">
              <w:rPr>
                <w:rFonts w:ascii="Times New Roman" w:hAnsi="Times New Roman"/>
              </w:rPr>
              <w:t xml:space="preserve">Subjekto tipas (nurodomas </w:t>
            </w:r>
            <w:r w:rsidR="000B04B6" w:rsidRPr="00847979">
              <w:rPr>
                <w:rFonts w:ascii="Times New Roman" w:hAnsi="Times New Roman"/>
              </w:rPr>
              <w:t>6</w:t>
            </w:r>
            <w:r w:rsidRPr="00847979">
              <w:rPr>
                <w:rFonts w:ascii="Times New Roman" w:hAnsi="Times New Roman"/>
              </w:rPr>
              <w:t xml:space="preserve"> punkto papunktis)</w:t>
            </w:r>
          </w:p>
        </w:tc>
        <w:tc>
          <w:tcPr>
            <w:tcW w:w="1559" w:type="dxa"/>
            <w:vMerge w:val="restart"/>
            <w:tcMar>
              <w:left w:w="28" w:type="dxa"/>
              <w:right w:w="28" w:type="dxa"/>
            </w:tcMar>
            <w:vAlign w:val="center"/>
          </w:tcPr>
          <w:p w14:paraId="3D656D2C" w14:textId="77777777" w:rsidR="007163A7" w:rsidRPr="00847979" w:rsidRDefault="007163A7" w:rsidP="00011440">
            <w:pPr>
              <w:widowControl w:val="0"/>
              <w:spacing w:after="0" w:line="240" w:lineRule="auto"/>
              <w:jc w:val="center"/>
              <w:rPr>
                <w:rFonts w:ascii="Times New Roman" w:hAnsi="Times New Roman"/>
              </w:rPr>
            </w:pPr>
            <w:r w:rsidRPr="00847979">
              <w:rPr>
                <w:rFonts w:ascii="Times New Roman" w:hAnsi="Times New Roman"/>
              </w:rPr>
              <w:t>Subjektas, su kuriuo sudaryta sutartis</w:t>
            </w:r>
          </w:p>
        </w:tc>
        <w:tc>
          <w:tcPr>
            <w:tcW w:w="1559" w:type="dxa"/>
            <w:vMerge w:val="restart"/>
            <w:tcMar>
              <w:left w:w="28" w:type="dxa"/>
              <w:right w:w="28" w:type="dxa"/>
            </w:tcMar>
            <w:vAlign w:val="center"/>
          </w:tcPr>
          <w:p w14:paraId="771A0952" w14:textId="77777777" w:rsidR="007163A7" w:rsidRPr="00847979" w:rsidRDefault="007163A7" w:rsidP="00011440">
            <w:pPr>
              <w:widowControl w:val="0"/>
              <w:spacing w:after="0" w:line="240" w:lineRule="auto"/>
              <w:jc w:val="center"/>
              <w:rPr>
                <w:rFonts w:ascii="Times New Roman" w:hAnsi="Times New Roman"/>
              </w:rPr>
            </w:pPr>
            <w:r w:rsidRPr="00847979">
              <w:rPr>
                <w:rFonts w:ascii="Times New Roman" w:hAnsi="Times New Roman"/>
              </w:rPr>
              <w:t>Sutarties pavadinimas, data ir numeris</w:t>
            </w:r>
          </w:p>
        </w:tc>
        <w:tc>
          <w:tcPr>
            <w:tcW w:w="1134" w:type="dxa"/>
            <w:gridSpan w:val="2"/>
            <w:tcMar>
              <w:left w:w="28" w:type="dxa"/>
              <w:right w:w="28" w:type="dxa"/>
            </w:tcMar>
            <w:vAlign w:val="center"/>
          </w:tcPr>
          <w:p w14:paraId="3CE494E9" w14:textId="77777777" w:rsidR="007163A7" w:rsidRPr="00847979" w:rsidRDefault="007163A7" w:rsidP="00011440">
            <w:pPr>
              <w:widowControl w:val="0"/>
              <w:spacing w:after="0" w:line="240" w:lineRule="auto"/>
              <w:jc w:val="center"/>
              <w:rPr>
                <w:rFonts w:ascii="Times New Roman" w:hAnsi="Times New Roman"/>
              </w:rPr>
            </w:pPr>
            <w:r w:rsidRPr="00847979">
              <w:rPr>
                <w:rFonts w:ascii="Times New Roman" w:hAnsi="Times New Roman"/>
              </w:rPr>
              <w:t>Sutarties vykdymo laikotarpis</w:t>
            </w:r>
          </w:p>
        </w:tc>
        <w:tc>
          <w:tcPr>
            <w:tcW w:w="993" w:type="dxa"/>
            <w:vMerge w:val="restart"/>
            <w:tcMar>
              <w:left w:w="28" w:type="dxa"/>
              <w:right w:w="28" w:type="dxa"/>
            </w:tcMar>
            <w:vAlign w:val="center"/>
          </w:tcPr>
          <w:p w14:paraId="28318DE1" w14:textId="77777777" w:rsidR="007163A7" w:rsidRPr="00847979" w:rsidRDefault="007163A7" w:rsidP="00011440">
            <w:pPr>
              <w:widowControl w:val="0"/>
              <w:spacing w:after="0" w:line="240" w:lineRule="auto"/>
              <w:jc w:val="center"/>
              <w:rPr>
                <w:rFonts w:ascii="Times New Roman" w:hAnsi="Times New Roman"/>
              </w:rPr>
            </w:pPr>
            <w:r w:rsidRPr="00847979">
              <w:rPr>
                <w:rFonts w:ascii="Times New Roman" w:hAnsi="Times New Roman"/>
              </w:rPr>
              <w:t xml:space="preserve">Sutarties suma (tūkst. </w:t>
            </w:r>
            <w:proofErr w:type="spellStart"/>
            <w:r w:rsidRPr="00847979">
              <w:rPr>
                <w:rFonts w:ascii="Times New Roman" w:hAnsi="Times New Roman"/>
              </w:rPr>
              <w:t>Eur</w:t>
            </w:r>
            <w:proofErr w:type="spellEnd"/>
            <w:r w:rsidRPr="00847979">
              <w:rPr>
                <w:rFonts w:ascii="Times New Roman" w:hAnsi="Times New Roman"/>
              </w:rPr>
              <w:t>)</w:t>
            </w:r>
          </w:p>
        </w:tc>
        <w:tc>
          <w:tcPr>
            <w:tcW w:w="1417" w:type="dxa"/>
            <w:vMerge w:val="restart"/>
            <w:vAlign w:val="center"/>
          </w:tcPr>
          <w:p w14:paraId="101CC569" w14:textId="77777777" w:rsidR="007163A7" w:rsidRPr="00847979" w:rsidRDefault="007163A7" w:rsidP="00011440">
            <w:pPr>
              <w:widowControl w:val="0"/>
              <w:spacing w:after="0" w:line="240" w:lineRule="auto"/>
              <w:jc w:val="center"/>
              <w:rPr>
                <w:rFonts w:ascii="Times New Roman" w:hAnsi="Times New Roman"/>
              </w:rPr>
            </w:pPr>
            <w:r w:rsidRPr="00847979">
              <w:rPr>
                <w:rFonts w:ascii="Times New Roman" w:hAnsi="Times New Roman"/>
              </w:rPr>
              <w:t xml:space="preserve">Per metus pagal sutartį gautos lėšos (tūkst. </w:t>
            </w:r>
            <w:proofErr w:type="spellStart"/>
            <w:r w:rsidRPr="00847979">
              <w:rPr>
                <w:rFonts w:ascii="Times New Roman" w:hAnsi="Times New Roman"/>
              </w:rPr>
              <w:t>Eur</w:t>
            </w:r>
            <w:proofErr w:type="spellEnd"/>
            <w:r w:rsidRPr="00847979">
              <w:rPr>
                <w:rFonts w:ascii="Times New Roman" w:hAnsi="Times New Roman"/>
              </w:rPr>
              <w:t>)</w:t>
            </w:r>
          </w:p>
        </w:tc>
        <w:tc>
          <w:tcPr>
            <w:tcW w:w="1134" w:type="dxa"/>
            <w:vMerge w:val="restart"/>
          </w:tcPr>
          <w:p w14:paraId="3ACE0A5D" w14:textId="77777777" w:rsidR="007163A7" w:rsidRPr="00847979" w:rsidRDefault="007163A7" w:rsidP="00011440">
            <w:pPr>
              <w:widowControl w:val="0"/>
              <w:spacing w:after="0" w:line="240" w:lineRule="auto"/>
              <w:jc w:val="center"/>
              <w:rPr>
                <w:rFonts w:ascii="Times New Roman" w:hAnsi="Times New Roman"/>
              </w:rPr>
            </w:pPr>
            <w:r w:rsidRPr="00847979">
              <w:rPr>
                <w:rFonts w:ascii="Times New Roman" w:hAnsi="Times New Roman"/>
              </w:rPr>
              <w:t>VV tenkanti gautų lėšų dalis (nuo 0 iki 1)</w:t>
            </w:r>
          </w:p>
        </w:tc>
      </w:tr>
      <w:tr w:rsidR="007163A7" w:rsidRPr="00847979" w14:paraId="5A549293" w14:textId="77777777" w:rsidTr="00011440">
        <w:trPr>
          <w:cantSplit/>
          <w:trHeight w:val="363"/>
        </w:trPr>
        <w:tc>
          <w:tcPr>
            <w:tcW w:w="403" w:type="dxa"/>
            <w:vMerge/>
            <w:tcMar>
              <w:left w:w="28" w:type="dxa"/>
              <w:right w:w="28" w:type="dxa"/>
            </w:tcMar>
            <w:vAlign w:val="center"/>
          </w:tcPr>
          <w:p w14:paraId="296B3280" w14:textId="77777777" w:rsidR="007163A7" w:rsidRPr="00847979" w:rsidRDefault="007163A7" w:rsidP="00011440">
            <w:pPr>
              <w:widowControl w:val="0"/>
              <w:spacing w:after="0" w:line="240" w:lineRule="auto"/>
              <w:rPr>
                <w:rFonts w:ascii="Times New Roman" w:hAnsi="Times New Roman"/>
              </w:rPr>
            </w:pPr>
          </w:p>
        </w:tc>
        <w:tc>
          <w:tcPr>
            <w:tcW w:w="1559" w:type="dxa"/>
            <w:vMerge/>
            <w:tcMar>
              <w:left w:w="28" w:type="dxa"/>
              <w:right w:w="28" w:type="dxa"/>
            </w:tcMar>
            <w:vAlign w:val="center"/>
          </w:tcPr>
          <w:p w14:paraId="107D3112" w14:textId="77777777" w:rsidR="007163A7" w:rsidRPr="00847979" w:rsidRDefault="007163A7" w:rsidP="00011440">
            <w:pPr>
              <w:widowControl w:val="0"/>
              <w:spacing w:after="0" w:line="240" w:lineRule="auto"/>
              <w:rPr>
                <w:rFonts w:ascii="Times New Roman" w:hAnsi="Times New Roman"/>
              </w:rPr>
            </w:pPr>
          </w:p>
        </w:tc>
        <w:tc>
          <w:tcPr>
            <w:tcW w:w="1559" w:type="dxa"/>
            <w:vMerge/>
            <w:tcMar>
              <w:left w:w="28" w:type="dxa"/>
              <w:right w:w="28" w:type="dxa"/>
            </w:tcMar>
            <w:vAlign w:val="center"/>
          </w:tcPr>
          <w:p w14:paraId="2DD0277A" w14:textId="77777777" w:rsidR="007163A7" w:rsidRPr="00847979" w:rsidRDefault="007163A7" w:rsidP="00011440">
            <w:pPr>
              <w:widowControl w:val="0"/>
              <w:spacing w:after="0" w:line="240" w:lineRule="auto"/>
              <w:jc w:val="center"/>
              <w:rPr>
                <w:rFonts w:ascii="Times New Roman" w:hAnsi="Times New Roman"/>
              </w:rPr>
            </w:pPr>
          </w:p>
        </w:tc>
        <w:tc>
          <w:tcPr>
            <w:tcW w:w="1559" w:type="dxa"/>
            <w:vMerge/>
            <w:tcMar>
              <w:left w:w="28" w:type="dxa"/>
              <w:right w:w="28" w:type="dxa"/>
            </w:tcMar>
            <w:vAlign w:val="center"/>
          </w:tcPr>
          <w:p w14:paraId="2587460B" w14:textId="77777777" w:rsidR="007163A7" w:rsidRPr="00847979" w:rsidRDefault="007163A7" w:rsidP="00011440">
            <w:pPr>
              <w:widowControl w:val="0"/>
              <w:spacing w:after="0" w:line="240" w:lineRule="auto"/>
              <w:rPr>
                <w:rFonts w:ascii="Times New Roman" w:hAnsi="Times New Roman"/>
              </w:rPr>
            </w:pPr>
          </w:p>
        </w:tc>
        <w:tc>
          <w:tcPr>
            <w:tcW w:w="567" w:type="dxa"/>
            <w:tcMar>
              <w:left w:w="28" w:type="dxa"/>
              <w:right w:w="28" w:type="dxa"/>
            </w:tcMar>
            <w:vAlign w:val="center"/>
          </w:tcPr>
          <w:p w14:paraId="5196DBDA" w14:textId="77777777" w:rsidR="007163A7" w:rsidRPr="00847979" w:rsidRDefault="007163A7" w:rsidP="00011440">
            <w:pPr>
              <w:widowControl w:val="0"/>
              <w:spacing w:after="0" w:line="240" w:lineRule="auto"/>
              <w:jc w:val="center"/>
              <w:rPr>
                <w:rFonts w:ascii="Times New Roman" w:hAnsi="Times New Roman"/>
              </w:rPr>
            </w:pPr>
            <w:r w:rsidRPr="00847979">
              <w:rPr>
                <w:rFonts w:ascii="Times New Roman" w:hAnsi="Times New Roman"/>
              </w:rPr>
              <w:t>nuo</w:t>
            </w:r>
          </w:p>
        </w:tc>
        <w:tc>
          <w:tcPr>
            <w:tcW w:w="567" w:type="dxa"/>
            <w:tcMar>
              <w:left w:w="28" w:type="dxa"/>
              <w:right w:w="28" w:type="dxa"/>
            </w:tcMar>
            <w:vAlign w:val="center"/>
          </w:tcPr>
          <w:p w14:paraId="237D1B74" w14:textId="77777777" w:rsidR="007163A7" w:rsidRPr="00847979" w:rsidRDefault="007163A7" w:rsidP="00011440">
            <w:pPr>
              <w:widowControl w:val="0"/>
              <w:spacing w:after="0" w:line="240" w:lineRule="auto"/>
              <w:jc w:val="center"/>
              <w:rPr>
                <w:rFonts w:ascii="Times New Roman" w:hAnsi="Times New Roman"/>
              </w:rPr>
            </w:pPr>
            <w:r w:rsidRPr="00847979">
              <w:rPr>
                <w:rFonts w:ascii="Times New Roman" w:hAnsi="Times New Roman"/>
              </w:rPr>
              <w:t>iki</w:t>
            </w:r>
          </w:p>
        </w:tc>
        <w:tc>
          <w:tcPr>
            <w:tcW w:w="993" w:type="dxa"/>
            <w:vMerge/>
            <w:tcMar>
              <w:left w:w="28" w:type="dxa"/>
              <w:right w:w="28" w:type="dxa"/>
            </w:tcMar>
            <w:vAlign w:val="center"/>
          </w:tcPr>
          <w:p w14:paraId="11930224" w14:textId="77777777" w:rsidR="007163A7" w:rsidRPr="00847979" w:rsidRDefault="007163A7" w:rsidP="00011440">
            <w:pPr>
              <w:widowControl w:val="0"/>
              <w:spacing w:after="0" w:line="240" w:lineRule="auto"/>
              <w:rPr>
                <w:rFonts w:ascii="Times New Roman" w:hAnsi="Times New Roman"/>
              </w:rPr>
            </w:pPr>
          </w:p>
        </w:tc>
        <w:tc>
          <w:tcPr>
            <w:tcW w:w="1417" w:type="dxa"/>
            <w:vMerge/>
            <w:tcMar>
              <w:left w:w="28" w:type="dxa"/>
              <w:right w:w="28" w:type="dxa"/>
            </w:tcMar>
            <w:vAlign w:val="center"/>
          </w:tcPr>
          <w:p w14:paraId="4FC5E01E" w14:textId="77777777" w:rsidR="007163A7" w:rsidRPr="00847979" w:rsidRDefault="007163A7" w:rsidP="00011440">
            <w:pPr>
              <w:widowControl w:val="0"/>
              <w:spacing w:after="0" w:line="240" w:lineRule="auto"/>
              <w:rPr>
                <w:rFonts w:ascii="Times New Roman" w:hAnsi="Times New Roman"/>
              </w:rPr>
            </w:pPr>
          </w:p>
        </w:tc>
        <w:tc>
          <w:tcPr>
            <w:tcW w:w="1134" w:type="dxa"/>
            <w:vMerge/>
          </w:tcPr>
          <w:p w14:paraId="7533ABD9" w14:textId="77777777" w:rsidR="007163A7" w:rsidRPr="00847979" w:rsidRDefault="007163A7" w:rsidP="00011440">
            <w:pPr>
              <w:widowControl w:val="0"/>
              <w:spacing w:after="0" w:line="240" w:lineRule="auto"/>
              <w:rPr>
                <w:rFonts w:ascii="Times New Roman" w:hAnsi="Times New Roman"/>
              </w:rPr>
            </w:pPr>
          </w:p>
        </w:tc>
      </w:tr>
      <w:tr w:rsidR="007163A7" w:rsidRPr="00847979" w14:paraId="43E31E40" w14:textId="77777777" w:rsidTr="00011440">
        <w:trPr>
          <w:cantSplit/>
          <w:trHeight w:val="23"/>
        </w:trPr>
        <w:tc>
          <w:tcPr>
            <w:tcW w:w="403" w:type="dxa"/>
            <w:tcMar>
              <w:left w:w="28" w:type="dxa"/>
              <w:right w:w="28" w:type="dxa"/>
            </w:tcMar>
          </w:tcPr>
          <w:p w14:paraId="7987FD39" w14:textId="77777777" w:rsidR="007163A7" w:rsidRPr="00847979" w:rsidRDefault="007163A7" w:rsidP="00011440">
            <w:pPr>
              <w:widowControl w:val="0"/>
              <w:spacing w:after="0" w:line="240" w:lineRule="auto"/>
              <w:jc w:val="center"/>
              <w:rPr>
                <w:rFonts w:ascii="Times New Roman" w:hAnsi="Times New Roman"/>
              </w:rPr>
            </w:pPr>
            <w:r w:rsidRPr="00847979">
              <w:rPr>
                <w:rFonts w:ascii="Times New Roman" w:hAnsi="Times New Roman"/>
              </w:rPr>
              <w:t>1</w:t>
            </w:r>
          </w:p>
        </w:tc>
        <w:tc>
          <w:tcPr>
            <w:tcW w:w="1559" w:type="dxa"/>
            <w:tcMar>
              <w:left w:w="28" w:type="dxa"/>
              <w:right w:w="28" w:type="dxa"/>
            </w:tcMar>
          </w:tcPr>
          <w:p w14:paraId="710A5C28" w14:textId="77777777" w:rsidR="007163A7" w:rsidRPr="00847979" w:rsidRDefault="007163A7" w:rsidP="00011440">
            <w:pPr>
              <w:widowControl w:val="0"/>
              <w:spacing w:after="0" w:line="240" w:lineRule="auto"/>
              <w:jc w:val="center"/>
              <w:rPr>
                <w:rFonts w:ascii="Times New Roman" w:hAnsi="Times New Roman"/>
              </w:rPr>
            </w:pPr>
            <w:r w:rsidRPr="00847979">
              <w:rPr>
                <w:rFonts w:ascii="Times New Roman" w:hAnsi="Times New Roman"/>
              </w:rPr>
              <w:t>2</w:t>
            </w:r>
          </w:p>
        </w:tc>
        <w:tc>
          <w:tcPr>
            <w:tcW w:w="1559" w:type="dxa"/>
            <w:tcMar>
              <w:left w:w="28" w:type="dxa"/>
              <w:right w:w="28" w:type="dxa"/>
            </w:tcMar>
          </w:tcPr>
          <w:p w14:paraId="357E4C77" w14:textId="77777777" w:rsidR="007163A7" w:rsidRPr="00847979" w:rsidRDefault="007163A7" w:rsidP="00011440">
            <w:pPr>
              <w:widowControl w:val="0"/>
              <w:spacing w:after="0" w:line="240" w:lineRule="auto"/>
              <w:jc w:val="center"/>
              <w:rPr>
                <w:rFonts w:ascii="Times New Roman" w:hAnsi="Times New Roman"/>
              </w:rPr>
            </w:pPr>
            <w:r w:rsidRPr="00847979">
              <w:rPr>
                <w:rFonts w:ascii="Times New Roman" w:hAnsi="Times New Roman"/>
              </w:rPr>
              <w:t>3</w:t>
            </w:r>
          </w:p>
        </w:tc>
        <w:tc>
          <w:tcPr>
            <w:tcW w:w="1559" w:type="dxa"/>
            <w:tcMar>
              <w:left w:w="28" w:type="dxa"/>
              <w:right w:w="28" w:type="dxa"/>
            </w:tcMar>
          </w:tcPr>
          <w:p w14:paraId="4948344B" w14:textId="77777777" w:rsidR="007163A7" w:rsidRPr="00847979" w:rsidRDefault="007163A7" w:rsidP="00011440">
            <w:pPr>
              <w:widowControl w:val="0"/>
              <w:spacing w:after="0" w:line="240" w:lineRule="auto"/>
              <w:jc w:val="center"/>
              <w:rPr>
                <w:rFonts w:ascii="Times New Roman" w:hAnsi="Times New Roman"/>
              </w:rPr>
            </w:pPr>
            <w:r w:rsidRPr="00847979">
              <w:rPr>
                <w:rFonts w:ascii="Times New Roman" w:hAnsi="Times New Roman"/>
              </w:rPr>
              <w:t>4</w:t>
            </w:r>
          </w:p>
        </w:tc>
        <w:tc>
          <w:tcPr>
            <w:tcW w:w="567" w:type="dxa"/>
            <w:tcMar>
              <w:left w:w="28" w:type="dxa"/>
              <w:right w:w="28" w:type="dxa"/>
            </w:tcMar>
          </w:tcPr>
          <w:p w14:paraId="720AEA86" w14:textId="77777777" w:rsidR="007163A7" w:rsidRPr="00847979" w:rsidRDefault="007163A7" w:rsidP="00011440">
            <w:pPr>
              <w:widowControl w:val="0"/>
              <w:spacing w:after="0" w:line="240" w:lineRule="auto"/>
              <w:jc w:val="center"/>
              <w:rPr>
                <w:rFonts w:ascii="Times New Roman" w:hAnsi="Times New Roman"/>
              </w:rPr>
            </w:pPr>
            <w:r w:rsidRPr="00847979">
              <w:rPr>
                <w:rFonts w:ascii="Times New Roman" w:hAnsi="Times New Roman"/>
              </w:rPr>
              <w:t>5</w:t>
            </w:r>
          </w:p>
        </w:tc>
        <w:tc>
          <w:tcPr>
            <w:tcW w:w="567" w:type="dxa"/>
            <w:tcMar>
              <w:left w:w="28" w:type="dxa"/>
              <w:right w:w="28" w:type="dxa"/>
            </w:tcMar>
          </w:tcPr>
          <w:p w14:paraId="27D4093F" w14:textId="77777777" w:rsidR="007163A7" w:rsidRPr="00847979" w:rsidRDefault="007163A7" w:rsidP="00011440">
            <w:pPr>
              <w:widowControl w:val="0"/>
              <w:spacing w:after="0" w:line="240" w:lineRule="auto"/>
              <w:jc w:val="center"/>
              <w:rPr>
                <w:rFonts w:ascii="Times New Roman" w:hAnsi="Times New Roman"/>
              </w:rPr>
            </w:pPr>
            <w:r w:rsidRPr="00847979">
              <w:rPr>
                <w:rFonts w:ascii="Times New Roman" w:hAnsi="Times New Roman"/>
              </w:rPr>
              <w:t>6</w:t>
            </w:r>
          </w:p>
        </w:tc>
        <w:tc>
          <w:tcPr>
            <w:tcW w:w="993" w:type="dxa"/>
            <w:tcMar>
              <w:left w:w="28" w:type="dxa"/>
              <w:right w:w="28" w:type="dxa"/>
            </w:tcMar>
          </w:tcPr>
          <w:p w14:paraId="0C738564" w14:textId="77777777" w:rsidR="007163A7" w:rsidRPr="00847979" w:rsidRDefault="007163A7" w:rsidP="00011440">
            <w:pPr>
              <w:widowControl w:val="0"/>
              <w:spacing w:after="0" w:line="240" w:lineRule="auto"/>
              <w:jc w:val="center"/>
              <w:rPr>
                <w:rFonts w:ascii="Times New Roman" w:hAnsi="Times New Roman"/>
              </w:rPr>
            </w:pPr>
            <w:r w:rsidRPr="00847979">
              <w:rPr>
                <w:rFonts w:ascii="Times New Roman" w:hAnsi="Times New Roman"/>
              </w:rPr>
              <w:t>7</w:t>
            </w:r>
          </w:p>
        </w:tc>
        <w:tc>
          <w:tcPr>
            <w:tcW w:w="1417" w:type="dxa"/>
            <w:tcMar>
              <w:left w:w="28" w:type="dxa"/>
              <w:right w:w="28" w:type="dxa"/>
            </w:tcMar>
          </w:tcPr>
          <w:p w14:paraId="46D0F617" w14:textId="77777777" w:rsidR="007163A7" w:rsidRPr="00847979" w:rsidRDefault="007163A7" w:rsidP="00011440">
            <w:pPr>
              <w:widowControl w:val="0"/>
              <w:spacing w:after="0" w:line="240" w:lineRule="auto"/>
              <w:jc w:val="center"/>
              <w:rPr>
                <w:rFonts w:ascii="Times New Roman" w:hAnsi="Times New Roman"/>
              </w:rPr>
            </w:pPr>
            <w:r w:rsidRPr="00847979">
              <w:rPr>
                <w:rFonts w:ascii="Times New Roman" w:hAnsi="Times New Roman"/>
              </w:rPr>
              <w:t>8</w:t>
            </w:r>
          </w:p>
        </w:tc>
        <w:tc>
          <w:tcPr>
            <w:tcW w:w="1134" w:type="dxa"/>
          </w:tcPr>
          <w:p w14:paraId="597DA300" w14:textId="77777777" w:rsidR="007163A7" w:rsidRPr="00847979" w:rsidRDefault="007163A7" w:rsidP="00011440">
            <w:pPr>
              <w:widowControl w:val="0"/>
              <w:spacing w:after="0" w:line="240" w:lineRule="auto"/>
              <w:jc w:val="center"/>
              <w:rPr>
                <w:rFonts w:ascii="Times New Roman" w:hAnsi="Times New Roman"/>
              </w:rPr>
            </w:pPr>
            <w:r w:rsidRPr="00847979">
              <w:rPr>
                <w:rFonts w:ascii="Times New Roman" w:hAnsi="Times New Roman"/>
              </w:rPr>
              <w:t>9</w:t>
            </w:r>
          </w:p>
        </w:tc>
      </w:tr>
      <w:tr w:rsidR="007163A7" w:rsidRPr="00847979" w14:paraId="4596EE03" w14:textId="77777777" w:rsidTr="00011440">
        <w:trPr>
          <w:cantSplit/>
          <w:trHeight w:val="23"/>
        </w:trPr>
        <w:tc>
          <w:tcPr>
            <w:tcW w:w="403" w:type="dxa"/>
            <w:tcBorders>
              <w:bottom w:val="single" w:sz="4" w:space="0" w:color="auto"/>
            </w:tcBorders>
            <w:tcMar>
              <w:left w:w="28" w:type="dxa"/>
              <w:right w:w="28" w:type="dxa"/>
            </w:tcMar>
          </w:tcPr>
          <w:p w14:paraId="7B0C62A0" w14:textId="77777777" w:rsidR="007163A7" w:rsidRPr="00847979" w:rsidRDefault="007163A7" w:rsidP="00011440">
            <w:pPr>
              <w:widowControl w:val="0"/>
              <w:spacing w:after="0" w:line="240" w:lineRule="auto"/>
              <w:rPr>
                <w:rFonts w:ascii="Times New Roman" w:hAnsi="Times New Roman"/>
              </w:rPr>
            </w:pPr>
          </w:p>
        </w:tc>
        <w:tc>
          <w:tcPr>
            <w:tcW w:w="1559" w:type="dxa"/>
            <w:tcBorders>
              <w:bottom w:val="single" w:sz="4" w:space="0" w:color="auto"/>
            </w:tcBorders>
            <w:tcMar>
              <w:left w:w="28" w:type="dxa"/>
              <w:right w:w="28" w:type="dxa"/>
            </w:tcMar>
          </w:tcPr>
          <w:p w14:paraId="25308B1D" w14:textId="77777777" w:rsidR="007163A7" w:rsidRPr="00847979" w:rsidRDefault="007163A7" w:rsidP="00011440">
            <w:pPr>
              <w:widowControl w:val="0"/>
              <w:spacing w:after="0" w:line="240" w:lineRule="auto"/>
              <w:rPr>
                <w:rFonts w:ascii="Times New Roman" w:hAnsi="Times New Roman"/>
              </w:rPr>
            </w:pPr>
          </w:p>
        </w:tc>
        <w:tc>
          <w:tcPr>
            <w:tcW w:w="1559" w:type="dxa"/>
            <w:tcBorders>
              <w:bottom w:val="single" w:sz="4" w:space="0" w:color="auto"/>
            </w:tcBorders>
            <w:tcMar>
              <w:left w:w="28" w:type="dxa"/>
              <w:right w:w="28" w:type="dxa"/>
            </w:tcMar>
          </w:tcPr>
          <w:p w14:paraId="52559C18" w14:textId="77777777" w:rsidR="007163A7" w:rsidRPr="00847979" w:rsidRDefault="007163A7" w:rsidP="00011440">
            <w:pPr>
              <w:widowControl w:val="0"/>
              <w:spacing w:after="0" w:line="240" w:lineRule="auto"/>
              <w:rPr>
                <w:rFonts w:ascii="Times New Roman" w:hAnsi="Times New Roman"/>
              </w:rPr>
            </w:pPr>
          </w:p>
        </w:tc>
        <w:tc>
          <w:tcPr>
            <w:tcW w:w="1559" w:type="dxa"/>
            <w:tcBorders>
              <w:bottom w:val="single" w:sz="4" w:space="0" w:color="auto"/>
            </w:tcBorders>
            <w:tcMar>
              <w:left w:w="28" w:type="dxa"/>
              <w:right w:w="28" w:type="dxa"/>
            </w:tcMar>
          </w:tcPr>
          <w:p w14:paraId="39522647" w14:textId="77777777" w:rsidR="007163A7" w:rsidRPr="00847979" w:rsidRDefault="007163A7" w:rsidP="00011440">
            <w:pPr>
              <w:widowControl w:val="0"/>
              <w:spacing w:after="0" w:line="240" w:lineRule="auto"/>
              <w:rPr>
                <w:rFonts w:ascii="Times New Roman" w:hAnsi="Times New Roman"/>
              </w:rPr>
            </w:pPr>
          </w:p>
        </w:tc>
        <w:tc>
          <w:tcPr>
            <w:tcW w:w="567" w:type="dxa"/>
            <w:tcBorders>
              <w:bottom w:val="single" w:sz="4" w:space="0" w:color="auto"/>
            </w:tcBorders>
            <w:tcMar>
              <w:left w:w="28" w:type="dxa"/>
              <w:right w:w="28" w:type="dxa"/>
            </w:tcMar>
          </w:tcPr>
          <w:p w14:paraId="1F93384E" w14:textId="77777777" w:rsidR="007163A7" w:rsidRPr="00847979" w:rsidRDefault="007163A7" w:rsidP="00011440">
            <w:pPr>
              <w:widowControl w:val="0"/>
              <w:spacing w:after="0" w:line="240" w:lineRule="auto"/>
              <w:rPr>
                <w:rFonts w:ascii="Times New Roman" w:hAnsi="Times New Roman"/>
              </w:rPr>
            </w:pPr>
          </w:p>
        </w:tc>
        <w:tc>
          <w:tcPr>
            <w:tcW w:w="567" w:type="dxa"/>
            <w:tcBorders>
              <w:bottom w:val="single" w:sz="4" w:space="0" w:color="auto"/>
            </w:tcBorders>
            <w:tcMar>
              <w:left w:w="28" w:type="dxa"/>
              <w:right w:w="28" w:type="dxa"/>
            </w:tcMar>
          </w:tcPr>
          <w:p w14:paraId="6DE3B8E3" w14:textId="77777777" w:rsidR="007163A7" w:rsidRPr="00847979" w:rsidRDefault="007163A7" w:rsidP="00011440">
            <w:pPr>
              <w:widowControl w:val="0"/>
              <w:spacing w:after="0" w:line="240" w:lineRule="auto"/>
              <w:rPr>
                <w:rFonts w:ascii="Times New Roman" w:hAnsi="Times New Roman"/>
              </w:rPr>
            </w:pPr>
          </w:p>
        </w:tc>
        <w:tc>
          <w:tcPr>
            <w:tcW w:w="993" w:type="dxa"/>
            <w:tcBorders>
              <w:bottom w:val="single" w:sz="4" w:space="0" w:color="auto"/>
            </w:tcBorders>
            <w:tcMar>
              <w:left w:w="28" w:type="dxa"/>
              <w:right w:w="28" w:type="dxa"/>
            </w:tcMar>
          </w:tcPr>
          <w:p w14:paraId="5438D147" w14:textId="77777777" w:rsidR="007163A7" w:rsidRPr="00847979" w:rsidRDefault="007163A7" w:rsidP="00011440">
            <w:pPr>
              <w:widowControl w:val="0"/>
              <w:spacing w:after="0" w:line="240" w:lineRule="auto"/>
              <w:rPr>
                <w:rFonts w:ascii="Times New Roman" w:hAnsi="Times New Roman"/>
              </w:rPr>
            </w:pPr>
          </w:p>
        </w:tc>
        <w:tc>
          <w:tcPr>
            <w:tcW w:w="1417" w:type="dxa"/>
            <w:tcBorders>
              <w:bottom w:val="single" w:sz="4" w:space="0" w:color="auto"/>
            </w:tcBorders>
            <w:tcMar>
              <w:left w:w="28" w:type="dxa"/>
              <w:right w:w="28" w:type="dxa"/>
            </w:tcMar>
          </w:tcPr>
          <w:p w14:paraId="22C17187" w14:textId="77777777" w:rsidR="007163A7" w:rsidRPr="00847979" w:rsidRDefault="007163A7" w:rsidP="00011440">
            <w:pPr>
              <w:widowControl w:val="0"/>
              <w:spacing w:after="0" w:line="240" w:lineRule="auto"/>
              <w:rPr>
                <w:rFonts w:ascii="Times New Roman" w:hAnsi="Times New Roman"/>
              </w:rPr>
            </w:pPr>
          </w:p>
        </w:tc>
        <w:tc>
          <w:tcPr>
            <w:tcW w:w="1134" w:type="dxa"/>
            <w:tcBorders>
              <w:bottom w:val="single" w:sz="4" w:space="0" w:color="auto"/>
            </w:tcBorders>
          </w:tcPr>
          <w:p w14:paraId="722D0E9F" w14:textId="77777777" w:rsidR="007163A7" w:rsidRPr="00847979" w:rsidRDefault="007163A7" w:rsidP="00011440">
            <w:pPr>
              <w:widowControl w:val="0"/>
              <w:spacing w:after="0" w:line="240" w:lineRule="auto"/>
              <w:rPr>
                <w:rFonts w:ascii="Times New Roman" w:hAnsi="Times New Roman"/>
              </w:rPr>
            </w:pPr>
          </w:p>
        </w:tc>
      </w:tr>
      <w:tr w:rsidR="007163A7" w:rsidRPr="00847979" w14:paraId="129B0032" w14:textId="77777777" w:rsidTr="00011440">
        <w:trPr>
          <w:cantSplit/>
          <w:trHeight w:val="23"/>
        </w:trPr>
        <w:tc>
          <w:tcPr>
            <w:tcW w:w="403" w:type="dxa"/>
            <w:tcBorders>
              <w:bottom w:val="single" w:sz="4" w:space="0" w:color="auto"/>
            </w:tcBorders>
            <w:tcMar>
              <w:left w:w="28" w:type="dxa"/>
              <w:right w:w="28" w:type="dxa"/>
            </w:tcMar>
          </w:tcPr>
          <w:p w14:paraId="4A35B37E" w14:textId="77777777" w:rsidR="007163A7" w:rsidRPr="00847979" w:rsidRDefault="007163A7" w:rsidP="00011440">
            <w:pPr>
              <w:widowControl w:val="0"/>
              <w:spacing w:after="0" w:line="240" w:lineRule="auto"/>
              <w:rPr>
                <w:rFonts w:ascii="Times New Roman" w:hAnsi="Times New Roman"/>
              </w:rPr>
            </w:pPr>
          </w:p>
        </w:tc>
        <w:tc>
          <w:tcPr>
            <w:tcW w:w="1559" w:type="dxa"/>
            <w:tcBorders>
              <w:bottom w:val="single" w:sz="4" w:space="0" w:color="auto"/>
            </w:tcBorders>
            <w:tcMar>
              <w:left w:w="28" w:type="dxa"/>
              <w:right w:w="28" w:type="dxa"/>
            </w:tcMar>
          </w:tcPr>
          <w:p w14:paraId="0933D0C7" w14:textId="77777777" w:rsidR="007163A7" w:rsidRPr="00847979" w:rsidRDefault="007163A7" w:rsidP="00011440">
            <w:pPr>
              <w:widowControl w:val="0"/>
              <w:spacing w:after="0" w:line="240" w:lineRule="auto"/>
              <w:rPr>
                <w:rFonts w:ascii="Times New Roman" w:hAnsi="Times New Roman"/>
              </w:rPr>
            </w:pPr>
          </w:p>
        </w:tc>
        <w:tc>
          <w:tcPr>
            <w:tcW w:w="1559" w:type="dxa"/>
            <w:tcBorders>
              <w:bottom w:val="single" w:sz="4" w:space="0" w:color="auto"/>
            </w:tcBorders>
            <w:tcMar>
              <w:left w:w="28" w:type="dxa"/>
              <w:right w:w="28" w:type="dxa"/>
            </w:tcMar>
          </w:tcPr>
          <w:p w14:paraId="23DD1A44" w14:textId="77777777" w:rsidR="007163A7" w:rsidRPr="00847979" w:rsidRDefault="007163A7" w:rsidP="00011440">
            <w:pPr>
              <w:widowControl w:val="0"/>
              <w:spacing w:after="0" w:line="240" w:lineRule="auto"/>
              <w:rPr>
                <w:rFonts w:ascii="Times New Roman" w:hAnsi="Times New Roman"/>
              </w:rPr>
            </w:pPr>
          </w:p>
        </w:tc>
        <w:tc>
          <w:tcPr>
            <w:tcW w:w="1559" w:type="dxa"/>
            <w:tcBorders>
              <w:bottom w:val="single" w:sz="4" w:space="0" w:color="auto"/>
            </w:tcBorders>
            <w:tcMar>
              <w:left w:w="28" w:type="dxa"/>
              <w:right w:w="28" w:type="dxa"/>
            </w:tcMar>
          </w:tcPr>
          <w:p w14:paraId="7445707A" w14:textId="77777777" w:rsidR="007163A7" w:rsidRPr="00847979" w:rsidRDefault="007163A7" w:rsidP="00011440">
            <w:pPr>
              <w:widowControl w:val="0"/>
              <w:spacing w:after="0" w:line="240" w:lineRule="auto"/>
              <w:rPr>
                <w:rFonts w:ascii="Times New Roman" w:hAnsi="Times New Roman"/>
              </w:rPr>
            </w:pPr>
          </w:p>
        </w:tc>
        <w:tc>
          <w:tcPr>
            <w:tcW w:w="567" w:type="dxa"/>
            <w:tcBorders>
              <w:bottom w:val="single" w:sz="4" w:space="0" w:color="auto"/>
            </w:tcBorders>
            <w:tcMar>
              <w:left w:w="28" w:type="dxa"/>
              <w:right w:w="28" w:type="dxa"/>
            </w:tcMar>
          </w:tcPr>
          <w:p w14:paraId="26F8E6FE" w14:textId="77777777" w:rsidR="007163A7" w:rsidRPr="00847979" w:rsidRDefault="007163A7" w:rsidP="00011440">
            <w:pPr>
              <w:widowControl w:val="0"/>
              <w:spacing w:after="0" w:line="240" w:lineRule="auto"/>
              <w:rPr>
                <w:rFonts w:ascii="Times New Roman" w:hAnsi="Times New Roman"/>
              </w:rPr>
            </w:pPr>
          </w:p>
        </w:tc>
        <w:tc>
          <w:tcPr>
            <w:tcW w:w="567" w:type="dxa"/>
            <w:tcBorders>
              <w:bottom w:val="single" w:sz="4" w:space="0" w:color="auto"/>
            </w:tcBorders>
            <w:tcMar>
              <w:left w:w="28" w:type="dxa"/>
              <w:right w:w="28" w:type="dxa"/>
            </w:tcMar>
          </w:tcPr>
          <w:p w14:paraId="35C25CB1" w14:textId="77777777" w:rsidR="007163A7" w:rsidRPr="00847979" w:rsidRDefault="007163A7" w:rsidP="00011440">
            <w:pPr>
              <w:widowControl w:val="0"/>
              <w:spacing w:after="0" w:line="240" w:lineRule="auto"/>
              <w:rPr>
                <w:rFonts w:ascii="Times New Roman" w:hAnsi="Times New Roman"/>
              </w:rPr>
            </w:pPr>
          </w:p>
        </w:tc>
        <w:tc>
          <w:tcPr>
            <w:tcW w:w="993" w:type="dxa"/>
            <w:tcBorders>
              <w:bottom w:val="single" w:sz="4" w:space="0" w:color="auto"/>
            </w:tcBorders>
            <w:tcMar>
              <w:left w:w="28" w:type="dxa"/>
              <w:right w:w="28" w:type="dxa"/>
            </w:tcMar>
          </w:tcPr>
          <w:p w14:paraId="7C6AB189" w14:textId="77777777" w:rsidR="007163A7" w:rsidRPr="00847979" w:rsidRDefault="007163A7" w:rsidP="00011440">
            <w:pPr>
              <w:widowControl w:val="0"/>
              <w:spacing w:after="0" w:line="240" w:lineRule="auto"/>
              <w:rPr>
                <w:rFonts w:ascii="Times New Roman" w:hAnsi="Times New Roman"/>
              </w:rPr>
            </w:pPr>
          </w:p>
        </w:tc>
        <w:tc>
          <w:tcPr>
            <w:tcW w:w="1417" w:type="dxa"/>
            <w:tcBorders>
              <w:bottom w:val="single" w:sz="4" w:space="0" w:color="auto"/>
            </w:tcBorders>
            <w:tcMar>
              <w:left w:w="28" w:type="dxa"/>
              <w:right w:w="28" w:type="dxa"/>
            </w:tcMar>
          </w:tcPr>
          <w:p w14:paraId="2429E0AA" w14:textId="77777777" w:rsidR="007163A7" w:rsidRPr="00847979" w:rsidRDefault="007163A7" w:rsidP="00011440">
            <w:pPr>
              <w:widowControl w:val="0"/>
              <w:spacing w:after="0" w:line="240" w:lineRule="auto"/>
              <w:rPr>
                <w:rFonts w:ascii="Times New Roman" w:hAnsi="Times New Roman"/>
              </w:rPr>
            </w:pPr>
          </w:p>
        </w:tc>
        <w:tc>
          <w:tcPr>
            <w:tcW w:w="1134" w:type="dxa"/>
            <w:tcBorders>
              <w:bottom w:val="single" w:sz="4" w:space="0" w:color="auto"/>
            </w:tcBorders>
          </w:tcPr>
          <w:p w14:paraId="759C9207" w14:textId="77777777" w:rsidR="007163A7" w:rsidRPr="00847979" w:rsidRDefault="007163A7" w:rsidP="00011440">
            <w:pPr>
              <w:widowControl w:val="0"/>
              <w:spacing w:after="0" w:line="240" w:lineRule="auto"/>
              <w:rPr>
                <w:rFonts w:ascii="Times New Roman" w:hAnsi="Times New Roman"/>
              </w:rPr>
            </w:pPr>
          </w:p>
        </w:tc>
      </w:tr>
      <w:tr w:rsidR="007D3BF3" w:rsidRPr="00847979" w14:paraId="560EEF95" w14:textId="77777777" w:rsidTr="001722DD">
        <w:trPr>
          <w:cantSplit/>
          <w:trHeight w:val="23"/>
        </w:trPr>
        <w:tc>
          <w:tcPr>
            <w:tcW w:w="9758" w:type="dxa"/>
            <w:gridSpan w:val="9"/>
            <w:tcBorders>
              <w:top w:val="single" w:sz="4" w:space="0" w:color="auto"/>
              <w:bottom w:val="double" w:sz="4" w:space="0" w:color="auto"/>
            </w:tcBorders>
            <w:tcMar>
              <w:left w:w="28" w:type="dxa"/>
              <w:right w:w="28" w:type="dxa"/>
            </w:tcMar>
          </w:tcPr>
          <w:p w14:paraId="0D1F1FDA" w14:textId="77777777" w:rsidR="007D3BF3" w:rsidRPr="00847979" w:rsidRDefault="007D3BF3" w:rsidP="00F870D1">
            <w:pPr>
              <w:widowControl w:val="0"/>
              <w:tabs>
                <w:tab w:val="center" w:pos="4153"/>
                <w:tab w:val="right" w:pos="8306"/>
              </w:tabs>
              <w:spacing w:after="0" w:line="240" w:lineRule="auto"/>
              <w:rPr>
                <w:rFonts w:ascii="Times New Roman" w:hAnsi="Times New Roman"/>
                <w:sz w:val="24"/>
                <w:szCs w:val="24"/>
              </w:rPr>
            </w:pPr>
            <w:r w:rsidRPr="00847979">
              <w:rPr>
                <w:rFonts w:ascii="Times New Roman" w:hAnsi="Times New Roman"/>
                <w:sz w:val="24"/>
                <w:szCs w:val="24"/>
              </w:rPr>
              <w:t>Pridedama:</w:t>
            </w:r>
          </w:p>
          <w:p w14:paraId="7E15AACF" w14:textId="04603627" w:rsidR="007D3BF3" w:rsidRPr="00847979" w:rsidRDefault="00F870D1" w:rsidP="00F870D1">
            <w:pPr>
              <w:widowControl w:val="0"/>
              <w:tabs>
                <w:tab w:val="center" w:pos="4153"/>
                <w:tab w:val="right" w:pos="8306"/>
              </w:tabs>
              <w:spacing w:after="0" w:line="240" w:lineRule="auto"/>
              <w:rPr>
                <w:rFonts w:ascii="Times New Roman" w:hAnsi="Times New Roman"/>
                <w:sz w:val="24"/>
                <w:szCs w:val="24"/>
              </w:rPr>
            </w:pPr>
            <w:r w:rsidRPr="00847979">
              <w:rPr>
                <w:rFonts w:ascii="Times New Roman" w:hAnsi="Times New Roman"/>
                <w:sz w:val="24"/>
                <w:szCs w:val="24"/>
              </w:rPr>
              <w:t>1.</w:t>
            </w:r>
            <w:r w:rsidR="007D3BF3" w:rsidRPr="00847979">
              <w:rPr>
                <w:rFonts w:ascii="Times New Roman" w:hAnsi="Times New Roman"/>
                <w:sz w:val="24"/>
                <w:szCs w:val="24"/>
              </w:rPr>
              <w:t xml:space="preserve"> </w:t>
            </w:r>
            <w:r w:rsidR="001B41DE" w:rsidRPr="00847979">
              <w:rPr>
                <w:rFonts w:ascii="Times New Roman" w:hAnsi="Times New Roman"/>
                <w:sz w:val="24"/>
                <w:szCs w:val="24"/>
              </w:rPr>
              <w:t>S</w:t>
            </w:r>
            <w:r w:rsidR="007D3BF3" w:rsidRPr="00847979">
              <w:rPr>
                <w:rFonts w:ascii="Times New Roman" w:hAnsi="Times New Roman"/>
                <w:sz w:val="24"/>
                <w:szCs w:val="24"/>
              </w:rPr>
              <w:t xml:space="preserve">utarties 1-ojo puslapio ir puslapių, kuriuose nurodyti sutarties suma, </w:t>
            </w:r>
            <w:r w:rsidR="00CF2FFA" w:rsidRPr="00847979">
              <w:rPr>
                <w:rFonts w:ascii="Times New Roman" w:hAnsi="Times New Roman"/>
                <w:sz w:val="24"/>
                <w:szCs w:val="24"/>
              </w:rPr>
              <w:t xml:space="preserve">dalykas ir </w:t>
            </w:r>
            <w:r w:rsidR="007D3BF3" w:rsidRPr="00847979">
              <w:rPr>
                <w:rFonts w:ascii="Times New Roman" w:hAnsi="Times New Roman"/>
                <w:sz w:val="24"/>
                <w:szCs w:val="24"/>
              </w:rPr>
              <w:t>šalių parašai, kopij</w:t>
            </w:r>
            <w:r w:rsidR="001B41DE" w:rsidRPr="00847979">
              <w:rPr>
                <w:rFonts w:ascii="Times New Roman" w:hAnsi="Times New Roman"/>
                <w:sz w:val="24"/>
                <w:szCs w:val="24"/>
              </w:rPr>
              <w:t>os.</w:t>
            </w:r>
          </w:p>
          <w:p w14:paraId="2046C561" w14:textId="755954AD" w:rsidR="007D3BF3" w:rsidRPr="00847979" w:rsidRDefault="00F870D1" w:rsidP="00F870D1">
            <w:pPr>
              <w:widowControl w:val="0"/>
              <w:spacing w:after="0" w:line="240" w:lineRule="auto"/>
              <w:rPr>
                <w:rFonts w:ascii="Times New Roman" w:hAnsi="Times New Roman"/>
                <w:sz w:val="24"/>
                <w:szCs w:val="24"/>
              </w:rPr>
            </w:pPr>
            <w:r w:rsidRPr="00847979">
              <w:rPr>
                <w:rFonts w:ascii="Times New Roman" w:hAnsi="Times New Roman"/>
                <w:sz w:val="24"/>
                <w:szCs w:val="24"/>
              </w:rPr>
              <w:t>2.</w:t>
            </w:r>
            <w:r w:rsidR="007D3BF3" w:rsidRPr="00847979">
              <w:rPr>
                <w:rFonts w:ascii="Times New Roman" w:hAnsi="Times New Roman"/>
                <w:sz w:val="24"/>
                <w:szCs w:val="24"/>
              </w:rPr>
              <w:t xml:space="preserve"> </w:t>
            </w:r>
            <w:r w:rsidR="001B41DE" w:rsidRPr="00847979">
              <w:rPr>
                <w:rFonts w:ascii="Times New Roman" w:hAnsi="Times New Roman"/>
                <w:sz w:val="24"/>
                <w:szCs w:val="24"/>
              </w:rPr>
              <w:t>B</w:t>
            </w:r>
            <w:r w:rsidR="007D3BF3" w:rsidRPr="00847979">
              <w:rPr>
                <w:rFonts w:ascii="Times New Roman" w:hAnsi="Times New Roman"/>
                <w:sz w:val="24"/>
                <w:szCs w:val="24"/>
              </w:rPr>
              <w:t>anko dokumento, patvirtinančio pagal sutartį gautas lėšas, kopija.</w:t>
            </w:r>
          </w:p>
        </w:tc>
      </w:tr>
    </w:tbl>
    <w:p w14:paraId="1609FCB3" w14:textId="77777777" w:rsidR="00983676" w:rsidRPr="00847979" w:rsidRDefault="00983676" w:rsidP="00983676">
      <w:pPr>
        <w:widowControl w:val="0"/>
        <w:spacing w:after="0" w:line="240" w:lineRule="auto"/>
        <w:rPr>
          <w:rFonts w:ascii="Times New Roman" w:hAnsi="Times New Roman"/>
          <w:sz w:val="24"/>
          <w:szCs w:val="24"/>
        </w:rPr>
      </w:pPr>
    </w:p>
    <w:tbl>
      <w:tblPr>
        <w:tblW w:w="975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403"/>
        <w:gridCol w:w="1417"/>
        <w:gridCol w:w="1559"/>
        <w:gridCol w:w="1843"/>
        <w:gridCol w:w="709"/>
        <w:gridCol w:w="709"/>
        <w:gridCol w:w="1417"/>
        <w:gridCol w:w="1701"/>
      </w:tblGrid>
      <w:tr w:rsidR="00983676" w:rsidRPr="00847979" w14:paraId="2CCFD7A9" w14:textId="77777777" w:rsidTr="007478C3">
        <w:trPr>
          <w:cantSplit/>
          <w:trHeight w:val="300"/>
        </w:trPr>
        <w:tc>
          <w:tcPr>
            <w:tcW w:w="9758" w:type="dxa"/>
            <w:gridSpan w:val="8"/>
            <w:tcBorders>
              <w:top w:val="double" w:sz="4" w:space="0" w:color="auto"/>
              <w:left w:val="double" w:sz="4" w:space="0" w:color="auto"/>
              <w:bottom w:val="single" w:sz="4" w:space="0" w:color="auto"/>
              <w:right w:val="double" w:sz="4" w:space="0" w:color="auto"/>
            </w:tcBorders>
            <w:tcMar>
              <w:left w:w="28" w:type="dxa"/>
              <w:right w:w="28" w:type="dxa"/>
            </w:tcMar>
            <w:vAlign w:val="center"/>
          </w:tcPr>
          <w:p w14:paraId="18302324" w14:textId="24C4FE8C" w:rsidR="00983676" w:rsidRPr="00847979" w:rsidRDefault="000B04B6" w:rsidP="00983676">
            <w:pPr>
              <w:widowControl w:val="0"/>
              <w:tabs>
                <w:tab w:val="center" w:pos="4153"/>
                <w:tab w:val="right" w:pos="8306"/>
              </w:tabs>
              <w:spacing w:after="0" w:line="240" w:lineRule="auto"/>
              <w:rPr>
                <w:rFonts w:ascii="Times New Roman" w:hAnsi="Times New Roman"/>
                <w:sz w:val="24"/>
                <w:szCs w:val="24"/>
              </w:rPr>
            </w:pPr>
            <w:r w:rsidRPr="00847979">
              <w:rPr>
                <w:rFonts w:ascii="Times New Roman" w:hAnsi="Times New Roman"/>
                <w:sz w:val="24"/>
                <w:szCs w:val="24"/>
              </w:rPr>
              <w:t>8</w:t>
            </w:r>
            <w:r w:rsidR="00983676" w:rsidRPr="00847979">
              <w:rPr>
                <w:rFonts w:ascii="Times New Roman" w:hAnsi="Times New Roman"/>
                <w:sz w:val="24"/>
                <w:szCs w:val="24"/>
              </w:rPr>
              <w:t>. Sutartys dėl meno užsakymų vykdymo su:</w:t>
            </w:r>
          </w:p>
          <w:p w14:paraId="09C0D3D4" w14:textId="5C9ECEB7" w:rsidR="00983676" w:rsidRPr="00847979" w:rsidRDefault="000B04B6" w:rsidP="00983676">
            <w:pPr>
              <w:widowControl w:val="0"/>
              <w:tabs>
                <w:tab w:val="center" w:pos="4153"/>
                <w:tab w:val="right" w:pos="8306"/>
              </w:tabs>
              <w:spacing w:after="0" w:line="240" w:lineRule="auto"/>
              <w:ind w:left="340"/>
              <w:rPr>
                <w:rFonts w:ascii="Times New Roman" w:hAnsi="Times New Roman"/>
                <w:sz w:val="24"/>
                <w:szCs w:val="24"/>
              </w:rPr>
            </w:pPr>
            <w:r w:rsidRPr="00847979">
              <w:rPr>
                <w:rFonts w:ascii="Times New Roman" w:hAnsi="Times New Roman"/>
                <w:sz w:val="24"/>
                <w:szCs w:val="24"/>
              </w:rPr>
              <w:t>8</w:t>
            </w:r>
            <w:r w:rsidR="00983676" w:rsidRPr="00847979">
              <w:rPr>
                <w:rFonts w:ascii="Times New Roman" w:hAnsi="Times New Roman"/>
                <w:sz w:val="24"/>
                <w:szCs w:val="24"/>
              </w:rPr>
              <w:t xml:space="preserve">.1. Lietuvos ūkio subjektais, išskyrus nurodytus </w:t>
            </w:r>
            <w:r w:rsidRPr="00847979">
              <w:rPr>
                <w:rFonts w:ascii="Times New Roman" w:hAnsi="Times New Roman"/>
                <w:sz w:val="24"/>
                <w:szCs w:val="24"/>
              </w:rPr>
              <w:t>8</w:t>
            </w:r>
            <w:r w:rsidR="00983676" w:rsidRPr="00847979">
              <w:rPr>
                <w:rFonts w:ascii="Times New Roman" w:hAnsi="Times New Roman"/>
                <w:sz w:val="24"/>
                <w:szCs w:val="24"/>
              </w:rPr>
              <w:t>.3–</w:t>
            </w:r>
            <w:r w:rsidRPr="00847979">
              <w:rPr>
                <w:rFonts w:ascii="Times New Roman" w:hAnsi="Times New Roman"/>
                <w:sz w:val="24"/>
                <w:szCs w:val="24"/>
              </w:rPr>
              <w:t>8</w:t>
            </w:r>
            <w:r w:rsidR="00983676" w:rsidRPr="00847979">
              <w:rPr>
                <w:rFonts w:ascii="Times New Roman" w:hAnsi="Times New Roman"/>
                <w:sz w:val="24"/>
                <w:szCs w:val="24"/>
              </w:rPr>
              <w:t>.</w:t>
            </w:r>
            <w:r w:rsidR="00A11056" w:rsidRPr="00847979">
              <w:rPr>
                <w:rFonts w:ascii="Times New Roman" w:hAnsi="Times New Roman"/>
                <w:sz w:val="24"/>
                <w:szCs w:val="24"/>
              </w:rPr>
              <w:t>4</w:t>
            </w:r>
            <w:r w:rsidR="00983676" w:rsidRPr="00847979">
              <w:rPr>
                <w:rFonts w:ascii="Times New Roman" w:hAnsi="Times New Roman"/>
                <w:sz w:val="24"/>
                <w:szCs w:val="24"/>
              </w:rPr>
              <w:t xml:space="preserve"> papunkčiuose;</w:t>
            </w:r>
          </w:p>
          <w:p w14:paraId="458B24E3" w14:textId="0B9F031C" w:rsidR="00983676" w:rsidRPr="00847979" w:rsidRDefault="000B04B6" w:rsidP="00983676">
            <w:pPr>
              <w:widowControl w:val="0"/>
              <w:tabs>
                <w:tab w:val="center" w:pos="4153"/>
                <w:tab w:val="right" w:pos="8306"/>
              </w:tabs>
              <w:spacing w:after="0" w:line="240" w:lineRule="auto"/>
              <w:ind w:left="340"/>
              <w:rPr>
                <w:rFonts w:ascii="Times New Roman" w:hAnsi="Times New Roman"/>
                <w:sz w:val="24"/>
                <w:szCs w:val="24"/>
              </w:rPr>
            </w:pPr>
            <w:r w:rsidRPr="00847979">
              <w:rPr>
                <w:rFonts w:ascii="Times New Roman" w:hAnsi="Times New Roman"/>
                <w:sz w:val="24"/>
                <w:szCs w:val="24"/>
              </w:rPr>
              <w:t>8</w:t>
            </w:r>
            <w:r w:rsidR="00983676" w:rsidRPr="00847979">
              <w:rPr>
                <w:rFonts w:ascii="Times New Roman" w:hAnsi="Times New Roman"/>
                <w:sz w:val="24"/>
                <w:szCs w:val="24"/>
              </w:rPr>
              <w:t>.2. užsienio subjektais;</w:t>
            </w:r>
          </w:p>
          <w:p w14:paraId="0612ED23" w14:textId="1388ABA7" w:rsidR="00983676" w:rsidRPr="00847979" w:rsidRDefault="000B04B6" w:rsidP="00983676">
            <w:pPr>
              <w:widowControl w:val="0"/>
              <w:tabs>
                <w:tab w:val="center" w:pos="4153"/>
                <w:tab w:val="right" w:pos="8306"/>
              </w:tabs>
              <w:spacing w:after="0" w:line="240" w:lineRule="auto"/>
              <w:ind w:left="340"/>
              <w:rPr>
                <w:rFonts w:ascii="Times New Roman" w:hAnsi="Times New Roman"/>
                <w:sz w:val="24"/>
                <w:szCs w:val="24"/>
              </w:rPr>
            </w:pPr>
            <w:r w:rsidRPr="00847979">
              <w:rPr>
                <w:rFonts w:ascii="Times New Roman" w:hAnsi="Times New Roman"/>
                <w:sz w:val="24"/>
                <w:szCs w:val="24"/>
              </w:rPr>
              <w:t>8</w:t>
            </w:r>
            <w:r w:rsidR="00983676" w:rsidRPr="00847979">
              <w:rPr>
                <w:rFonts w:ascii="Times New Roman" w:hAnsi="Times New Roman"/>
                <w:sz w:val="24"/>
                <w:szCs w:val="24"/>
              </w:rPr>
              <w:t xml:space="preserve">.3. Lietuvos valstybinėmis </w:t>
            </w:r>
            <w:r w:rsidR="00053256" w:rsidRPr="00847979">
              <w:rPr>
                <w:rFonts w:ascii="Times New Roman" w:hAnsi="Times New Roman"/>
                <w:sz w:val="24"/>
                <w:szCs w:val="24"/>
              </w:rPr>
              <w:t>institucijomis ir įstaigomis</w:t>
            </w:r>
            <w:r w:rsidR="00983676" w:rsidRPr="00847979">
              <w:rPr>
                <w:rFonts w:ascii="Times New Roman" w:hAnsi="Times New Roman"/>
                <w:sz w:val="24"/>
                <w:szCs w:val="24"/>
              </w:rPr>
              <w:t>;</w:t>
            </w:r>
          </w:p>
          <w:p w14:paraId="1F2014EF" w14:textId="66098E6B" w:rsidR="00983676" w:rsidRPr="00847979" w:rsidRDefault="000B04B6" w:rsidP="00A11056">
            <w:pPr>
              <w:widowControl w:val="0"/>
              <w:tabs>
                <w:tab w:val="center" w:pos="4153"/>
                <w:tab w:val="right" w:pos="8306"/>
              </w:tabs>
              <w:spacing w:after="0" w:line="240" w:lineRule="auto"/>
              <w:ind w:left="340"/>
              <w:rPr>
                <w:rFonts w:ascii="Times New Roman" w:hAnsi="Times New Roman"/>
                <w:b/>
                <w:i/>
                <w:sz w:val="24"/>
                <w:szCs w:val="24"/>
              </w:rPr>
            </w:pPr>
            <w:r w:rsidRPr="00847979">
              <w:rPr>
                <w:rFonts w:ascii="Times New Roman" w:hAnsi="Times New Roman"/>
                <w:sz w:val="24"/>
                <w:szCs w:val="24"/>
              </w:rPr>
              <w:t>8</w:t>
            </w:r>
            <w:r w:rsidR="00983676" w:rsidRPr="00847979">
              <w:rPr>
                <w:rFonts w:ascii="Times New Roman" w:hAnsi="Times New Roman"/>
                <w:sz w:val="24"/>
                <w:szCs w:val="24"/>
              </w:rPr>
              <w:t xml:space="preserve">.4. Lietuvos savivaldybių </w:t>
            </w:r>
            <w:r w:rsidR="00053256" w:rsidRPr="00847979">
              <w:rPr>
                <w:rFonts w:ascii="Times New Roman" w:hAnsi="Times New Roman"/>
                <w:sz w:val="24"/>
                <w:szCs w:val="24"/>
              </w:rPr>
              <w:t>institucijomis ir įstaigomis</w:t>
            </w:r>
            <w:r w:rsidR="00983676" w:rsidRPr="00847979">
              <w:rPr>
                <w:rFonts w:ascii="Times New Roman" w:hAnsi="Times New Roman"/>
                <w:sz w:val="24"/>
                <w:szCs w:val="24"/>
              </w:rPr>
              <w:t>.</w:t>
            </w:r>
          </w:p>
        </w:tc>
      </w:tr>
      <w:tr w:rsidR="00983676" w:rsidRPr="00847979" w14:paraId="65E1B967" w14:textId="77777777" w:rsidTr="007478C3">
        <w:trPr>
          <w:cantSplit/>
          <w:trHeight w:val="23"/>
        </w:trPr>
        <w:tc>
          <w:tcPr>
            <w:tcW w:w="403" w:type="dxa"/>
            <w:vMerge w:val="restart"/>
            <w:tcMar>
              <w:left w:w="28" w:type="dxa"/>
              <w:right w:w="28" w:type="dxa"/>
            </w:tcMar>
            <w:vAlign w:val="center"/>
          </w:tcPr>
          <w:p w14:paraId="3C914922" w14:textId="77777777" w:rsidR="00983676" w:rsidRPr="00847979" w:rsidRDefault="00983676" w:rsidP="00983676">
            <w:pPr>
              <w:widowControl w:val="0"/>
              <w:spacing w:after="0" w:line="240" w:lineRule="auto"/>
              <w:jc w:val="center"/>
              <w:rPr>
                <w:rFonts w:ascii="Times New Roman" w:hAnsi="Times New Roman"/>
              </w:rPr>
            </w:pPr>
            <w:r w:rsidRPr="00847979">
              <w:rPr>
                <w:rFonts w:ascii="Times New Roman" w:hAnsi="Times New Roman"/>
              </w:rPr>
              <w:t>Eil. Nr.</w:t>
            </w:r>
          </w:p>
        </w:tc>
        <w:tc>
          <w:tcPr>
            <w:tcW w:w="1417" w:type="dxa"/>
            <w:vMerge w:val="restart"/>
            <w:tcBorders>
              <w:right w:val="single" w:sz="4" w:space="0" w:color="auto"/>
            </w:tcBorders>
            <w:tcMar>
              <w:left w:w="28" w:type="dxa"/>
              <w:right w:w="28" w:type="dxa"/>
            </w:tcMar>
            <w:vAlign w:val="center"/>
          </w:tcPr>
          <w:p w14:paraId="2CAF75EB" w14:textId="7937F2E3" w:rsidR="00983676" w:rsidRPr="00847979" w:rsidRDefault="00983676" w:rsidP="000B04B6">
            <w:pPr>
              <w:widowControl w:val="0"/>
              <w:spacing w:after="0" w:line="240" w:lineRule="auto"/>
              <w:jc w:val="center"/>
              <w:rPr>
                <w:rFonts w:ascii="Times New Roman" w:hAnsi="Times New Roman"/>
              </w:rPr>
            </w:pPr>
            <w:r w:rsidRPr="00847979">
              <w:rPr>
                <w:rFonts w:ascii="Times New Roman" w:hAnsi="Times New Roman"/>
              </w:rPr>
              <w:t xml:space="preserve">Subjekto tipas (nurodomas </w:t>
            </w:r>
            <w:r w:rsidR="000B04B6" w:rsidRPr="00847979">
              <w:rPr>
                <w:rFonts w:ascii="Times New Roman" w:hAnsi="Times New Roman"/>
              </w:rPr>
              <w:t>8</w:t>
            </w:r>
            <w:r w:rsidRPr="00847979">
              <w:rPr>
                <w:rFonts w:ascii="Times New Roman" w:hAnsi="Times New Roman"/>
              </w:rPr>
              <w:t xml:space="preserve"> punkto papunktis)</w:t>
            </w:r>
          </w:p>
        </w:tc>
        <w:tc>
          <w:tcPr>
            <w:tcW w:w="1559" w:type="dxa"/>
            <w:vMerge w:val="restart"/>
            <w:tcBorders>
              <w:top w:val="single" w:sz="4" w:space="0" w:color="auto"/>
              <w:left w:val="single" w:sz="4" w:space="0" w:color="auto"/>
              <w:bottom w:val="single" w:sz="4" w:space="0" w:color="auto"/>
            </w:tcBorders>
            <w:tcMar>
              <w:left w:w="28" w:type="dxa"/>
              <w:right w:w="28" w:type="dxa"/>
            </w:tcMar>
            <w:vAlign w:val="center"/>
          </w:tcPr>
          <w:p w14:paraId="624B86AB" w14:textId="77777777" w:rsidR="00983676" w:rsidRPr="00847979" w:rsidRDefault="00983676" w:rsidP="00983676">
            <w:pPr>
              <w:widowControl w:val="0"/>
              <w:spacing w:after="0" w:line="240" w:lineRule="auto"/>
              <w:jc w:val="center"/>
              <w:rPr>
                <w:rFonts w:ascii="Times New Roman" w:hAnsi="Times New Roman"/>
              </w:rPr>
            </w:pPr>
            <w:r w:rsidRPr="00847979">
              <w:rPr>
                <w:rFonts w:ascii="Times New Roman" w:hAnsi="Times New Roman"/>
              </w:rPr>
              <w:t>Subjektas, su kuriuo sudaryta sutartis</w:t>
            </w:r>
          </w:p>
        </w:tc>
        <w:tc>
          <w:tcPr>
            <w:tcW w:w="1843" w:type="dxa"/>
            <w:vMerge w:val="restart"/>
            <w:tcBorders>
              <w:top w:val="single" w:sz="4" w:space="0" w:color="auto"/>
              <w:bottom w:val="single" w:sz="4" w:space="0" w:color="auto"/>
            </w:tcBorders>
            <w:tcMar>
              <w:left w:w="28" w:type="dxa"/>
              <w:right w:w="28" w:type="dxa"/>
            </w:tcMar>
            <w:vAlign w:val="center"/>
          </w:tcPr>
          <w:p w14:paraId="067A4736" w14:textId="77777777" w:rsidR="00983676" w:rsidRPr="00847979" w:rsidRDefault="00983676" w:rsidP="00983676">
            <w:pPr>
              <w:widowControl w:val="0"/>
              <w:spacing w:after="0" w:line="240" w:lineRule="auto"/>
              <w:jc w:val="center"/>
              <w:rPr>
                <w:rFonts w:ascii="Times New Roman" w:hAnsi="Times New Roman"/>
              </w:rPr>
            </w:pPr>
            <w:r w:rsidRPr="00847979">
              <w:rPr>
                <w:rFonts w:ascii="Times New Roman" w:hAnsi="Times New Roman"/>
              </w:rPr>
              <w:t>Sutarties pavadinimas, data ir numeris</w:t>
            </w:r>
          </w:p>
        </w:tc>
        <w:tc>
          <w:tcPr>
            <w:tcW w:w="1418" w:type="dxa"/>
            <w:gridSpan w:val="2"/>
            <w:tcBorders>
              <w:top w:val="single" w:sz="4" w:space="0" w:color="auto"/>
              <w:bottom w:val="single" w:sz="4" w:space="0" w:color="auto"/>
            </w:tcBorders>
            <w:tcMar>
              <w:left w:w="28" w:type="dxa"/>
              <w:right w:w="28" w:type="dxa"/>
            </w:tcMar>
            <w:vAlign w:val="center"/>
          </w:tcPr>
          <w:p w14:paraId="1C0A841D" w14:textId="77777777" w:rsidR="00983676" w:rsidRPr="00847979" w:rsidRDefault="00983676" w:rsidP="00983676">
            <w:pPr>
              <w:widowControl w:val="0"/>
              <w:spacing w:after="0" w:line="240" w:lineRule="auto"/>
              <w:jc w:val="center"/>
              <w:rPr>
                <w:rFonts w:ascii="Times New Roman" w:hAnsi="Times New Roman"/>
              </w:rPr>
            </w:pPr>
            <w:r w:rsidRPr="00847979">
              <w:rPr>
                <w:rFonts w:ascii="Times New Roman" w:hAnsi="Times New Roman"/>
              </w:rPr>
              <w:t>Sutarties vykdymo laikotarpis</w:t>
            </w:r>
          </w:p>
        </w:tc>
        <w:tc>
          <w:tcPr>
            <w:tcW w:w="1417" w:type="dxa"/>
            <w:vMerge w:val="restart"/>
            <w:tcBorders>
              <w:top w:val="single" w:sz="4" w:space="0" w:color="auto"/>
              <w:bottom w:val="single" w:sz="4" w:space="0" w:color="auto"/>
              <w:right w:val="single" w:sz="4" w:space="0" w:color="auto"/>
            </w:tcBorders>
            <w:tcMar>
              <w:left w:w="28" w:type="dxa"/>
              <w:right w:w="28" w:type="dxa"/>
            </w:tcMar>
            <w:vAlign w:val="center"/>
          </w:tcPr>
          <w:p w14:paraId="5A7B076D" w14:textId="77777777" w:rsidR="00983676" w:rsidRPr="00847979" w:rsidRDefault="00983676" w:rsidP="00983676">
            <w:pPr>
              <w:widowControl w:val="0"/>
              <w:spacing w:after="0" w:line="240" w:lineRule="auto"/>
              <w:jc w:val="center"/>
              <w:rPr>
                <w:rFonts w:ascii="Times New Roman" w:hAnsi="Times New Roman"/>
              </w:rPr>
            </w:pPr>
            <w:r w:rsidRPr="00847979">
              <w:rPr>
                <w:rFonts w:ascii="Times New Roman" w:hAnsi="Times New Roman"/>
              </w:rPr>
              <w:t xml:space="preserve">Sutarties suma (tūkst. </w:t>
            </w:r>
            <w:proofErr w:type="spellStart"/>
            <w:r w:rsidRPr="00847979">
              <w:rPr>
                <w:rFonts w:ascii="Times New Roman" w:hAnsi="Times New Roman"/>
              </w:rPr>
              <w:t>Eur</w:t>
            </w:r>
            <w:proofErr w:type="spellEnd"/>
            <w:r w:rsidRPr="00847979">
              <w:rPr>
                <w:rFonts w:ascii="Times New Roman" w:hAnsi="Times New Roman"/>
              </w:rPr>
              <w:t>)</w:t>
            </w:r>
          </w:p>
        </w:tc>
        <w:tc>
          <w:tcPr>
            <w:tcW w:w="1701" w:type="dxa"/>
            <w:vMerge w:val="restart"/>
            <w:tcBorders>
              <w:top w:val="single" w:sz="4" w:space="0" w:color="auto"/>
              <w:left w:val="single" w:sz="4" w:space="0" w:color="auto"/>
              <w:bottom w:val="single" w:sz="4" w:space="0" w:color="auto"/>
            </w:tcBorders>
            <w:vAlign w:val="center"/>
          </w:tcPr>
          <w:p w14:paraId="3CD8D7F5" w14:textId="77777777" w:rsidR="00983676" w:rsidRPr="00847979" w:rsidRDefault="00983676" w:rsidP="00A11056">
            <w:pPr>
              <w:widowControl w:val="0"/>
              <w:spacing w:after="0" w:line="240" w:lineRule="auto"/>
              <w:jc w:val="center"/>
              <w:rPr>
                <w:rFonts w:ascii="Times New Roman" w:hAnsi="Times New Roman"/>
              </w:rPr>
            </w:pPr>
            <w:r w:rsidRPr="00847979">
              <w:rPr>
                <w:rFonts w:ascii="Times New Roman" w:hAnsi="Times New Roman"/>
              </w:rPr>
              <w:t xml:space="preserve">Per metus pagal sutartį gautos lėšos (tūkst. </w:t>
            </w:r>
            <w:proofErr w:type="spellStart"/>
            <w:r w:rsidRPr="00847979">
              <w:rPr>
                <w:rFonts w:ascii="Times New Roman" w:hAnsi="Times New Roman"/>
              </w:rPr>
              <w:t>Eur</w:t>
            </w:r>
            <w:proofErr w:type="spellEnd"/>
            <w:r w:rsidRPr="00847979">
              <w:rPr>
                <w:rFonts w:ascii="Times New Roman" w:hAnsi="Times New Roman"/>
              </w:rPr>
              <w:t>)</w:t>
            </w:r>
          </w:p>
        </w:tc>
      </w:tr>
      <w:tr w:rsidR="00983676" w:rsidRPr="00847979" w14:paraId="25535F79" w14:textId="77777777" w:rsidTr="007478C3">
        <w:trPr>
          <w:cantSplit/>
          <w:trHeight w:val="363"/>
        </w:trPr>
        <w:tc>
          <w:tcPr>
            <w:tcW w:w="403" w:type="dxa"/>
            <w:vMerge/>
            <w:tcMar>
              <w:left w:w="28" w:type="dxa"/>
              <w:right w:w="28" w:type="dxa"/>
            </w:tcMar>
            <w:vAlign w:val="center"/>
          </w:tcPr>
          <w:p w14:paraId="1F9297BC" w14:textId="77777777" w:rsidR="00983676" w:rsidRPr="00847979" w:rsidRDefault="00983676" w:rsidP="00983676">
            <w:pPr>
              <w:widowControl w:val="0"/>
              <w:spacing w:after="0" w:line="240" w:lineRule="auto"/>
              <w:rPr>
                <w:rFonts w:ascii="Times New Roman" w:hAnsi="Times New Roman"/>
                <w:sz w:val="24"/>
                <w:szCs w:val="24"/>
              </w:rPr>
            </w:pPr>
          </w:p>
        </w:tc>
        <w:tc>
          <w:tcPr>
            <w:tcW w:w="1417" w:type="dxa"/>
            <w:vMerge/>
            <w:tcBorders>
              <w:right w:val="single" w:sz="4" w:space="0" w:color="auto"/>
            </w:tcBorders>
            <w:tcMar>
              <w:left w:w="28" w:type="dxa"/>
              <w:right w:w="28" w:type="dxa"/>
            </w:tcMar>
            <w:vAlign w:val="center"/>
          </w:tcPr>
          <w:p w14:paraId="55D3CFAD" w14:textId="77777777" w:rsidR="00983676" w:rsidRPr="00847979" w:rsidRDefault="00983676" w:rsidP="00983676">
            <w:pPr>
              <w:widowControl w:val="0"/>
              <w:spacing w:after="0" w:line="240" w:lineRule="auto"/>
              <w:rPr>
                <w:rFonts w:ascii="Times New Roman" w:hAnsi="Times New Roman"/>
                <w:sz w:val="24"/>
                <w:szCs w:val="24"/>
              </w:rPr>
            </w:pPr>
          </w:p>
        </w:tc>
        <w:tc>
          <w:tcPr>
            <w:tcW w:w="1559" w:type="dxa"/>
            <w:vMerge/>
            <w:tcBorders>
              <w:top w:val="single" w:sz="4" w:space="0" w:color="auto"/>
              <w:left w:val="single" w:sz="4" w:space="0" w:color="auto"/>
              <w:bottom w:val="single" w:sz="4" w:space="0" w:color="auto"/>
            </w:tcBorders>
            <w:tcMar>
              <w:left w:w="28" w:type="dxa"/>
              <w:right w:w="28" w:type="dxa"/>
            </w:tcMar>
            <w:vAlign w:val="center"/>
          </w:tcPr>
          <w:p w14:paraId="39D30B85" w14:textId="77777777" w:rsidR="00983676" w:rsidRPr="00847979" w:rsidRDefault="00983676" w:rsidP="00983676">
            <w:pPr>
              <w:widowControl w:val="0"/>
              <w:spacing w:after="0" w:line="240" w:lineRule="auto"/>
              <w:jc w:val="center"/>
              <w:rPr>
                <w:rFonts w:ascii="Times New Roman" w:hAnsi="Times New Roman"/>
                <w:sz w:val="24"/>
                <w:szCs w:val="24"/>
              </w:rPr>
            </w:pPr>
          </w:p>
        </w:tc>
        <w:tc>
          <w:tcPr>
            <w:tcW w:w="1843" w:type="dxa"/>
            <w:vMerge/>
            <w:tcBorders>
              <w:top w:val="single" w:sz="4" w:space="0" w:color="auto"/>
              <w:bottom w:val="single" w:sz="4" w:space="0" w:color="auto"/>
            </w:tcBorders>
            <w:tcMar>
              <w:left w:w="28" w:type="dxa"/>
              <w:right w:w="28" w:type="dxa"/>
            </w:tcMar>
            <w:vAlign w:val="center"/>
          </w:tcPr>
          <w:p w14:paraId="706DC7D4" w14:textId="77777777" w:rsidR="00983676" w:rsidRPr="00847979" w:rsidRDefault="00983676" w:rsidP="00983676">
            <w:pPr>
              <w:widowControl w:val="0"/>
              <w:spacing w:after="0" w:line="240" w:lineRule="auto"/>
              <w:rPr>
                <w:rFonts w:ascii="Times New Roman" w:hAnsi="Times New Roman"/>
                <w:sz w:val="24"/>
                <w:szCs w:val="24"/>
              </w:rPr>
            </w:pPr>
          </w:p>
        </w:tc>
        <w:tc>
          <w:tcPr>
            <w:tcW w:w="709" w:type="dxa"/>
            <w:tcBorders>
              <w:top w:val="single" w:sz="4" w:space="0" w:color="auto"/>
              <w:bottom w:val="single" w:sz="4" w:space="0" w:color="auto"/>
            </w:tcBorders>
            <w:tcMar>
              <w:left w:w="28" w:type="dxa"/>
              <w:right w:w="28" w:type="dxa"/>
            </w:tcMar>
            <w:vAlign w:val="center"/>
          </w:tcPr>
          <w:p w14:paraId="3E97FA0A" w14:textId="77777777" w:rsidR="00983676" w:rsidRPr="00847979" w:rsidRDefault="00983676" w:rsidP="00983676">
            <w:pPr>
              <w:widowControl w:val="0"/>
              <w:spacing w:after="0" w:line="240" w:lineRule="auto"/>
              <w:jc w:val="center"/>
              <w:rPr>
                <w:rFonts w:ascii="Times New Roman" w:hAnsi="Times New Roman"/>
              </w:rPr>
            </w:pPr>
            <w:r w:rsidRPr="00847979">
              <w:rPr>
                <w:rFonts w:ascii="Times New Roman" w:hAnsi="Times New Roman"/>
              </w:rPr>
              <w:t>nuo</w:t>
            </w:r>
          </w:p>
        </w:tc>
        <w:tc>
          <w:tcPr>
            <w:tcW w:w="709" w:type="dxa"/>
            <w:tcBorders>
              <w:top w:val="single" w:sz="4" w:space="0" w:color="auto"/>
              <w:bottom w:val="single" w:sz="4" w:space="0" w:color="auto"/>
            </w:tcBorders>
            <w:tcMar>
              <w:left w:w="28" w:type="dxa"/>
              <w:right w:w="28" w:type="dxa"/>
            </w:tcMar>
            <w:vAlign w:val="center"/>
          </w:tcPr>
          <w:p w14:paraId="67602C5E" w14:textId="77777777" w:rsidR="00983676" w:rsidRPr="00847979" w:rsidRDefault="00983676" w:rsidP="00983676">
            <w:pPr>
              <w:widowControl w:val="0"/>
              <w:spacing w:after="0" w:line="240" w:lineRule="auto"/>
              <w:jc w:val="center"/>
              <w:rPr>
                <w:rFonts w:ascii="Times New Roman" w:hAnsi="Times New Roman"/>
              </w:rPr>
            </w:pPr>
            <w:r w:rsidRPr="00847979">
              <w:rPr>
                <w:rFonts w:ascii="Times New Roman" w:hAnsi="Times New Roman"/>
              </w:rPr>
              <w:t>iki</w:t>
            </w:r>
          </w:p>
        </w:tc>
        <w:tc>
          <w:tcPr>
            <w:tcW w:w="1417" w:type="dxa"/>
            <w:vMerge/>
            <w:tcBorders>
              <w:top w:val="single" w:sz="4" w:space="0" w:color="auto"/>
              <w:bottom w:val="single" w:sz="4" w:space="0" w:color="auto"/>
              <w:right w:val="single" w:sz="4" w:space="0" w:color="auto"/>
            </w:tcBorders>
            <w:tcMar>
              <w:left w:w="28" w:type="dxa"/>
              <w:right w:w="28" w:type="dxa"/>
            </w:tcMar>
            <w:vAlign w:val="center"/>
          </w:tcPr>
          <w:p w14:paraId="6F931113" w14:textId="77777777" w:rsidR="00983676" w:rsidRPr="00847979" w:rsidRDefault="00983676" w:rsidP="00983676">
            <w:pPr>
              <w:widowControl w:val="0"/>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tcBorders>
            <w:tcMar>
              <w:left w:w="28" w:type="dxa"/>
              <w:right w:w="28" w:type="dxa"/>
            </w:tcMar>
            <w:vAlign w:val="center"/>
          </w:tcPr>
          <w:p w14:paraId="7802FA90" w14:textId="77777777" w:rsidR="00983676" w:rsidRPr="00847979" w:rsidRDefault="00983676" w:rsidP="00983676">
            <w:pPr>
              <w:widowControl w:val="0"/>
              <w:spacing w:after="0" w:line="240" w:lineRule="auto"/>
              <w:rPr>
                <w:rFonts w:ascii="Times New Roman" w:hAnsi="Times New Roman"/>
                <w:sz w:val="24"/>
                <w:szCs w:val="24"/>
              </w:rPr>
            </w:pPr>
          </w:p>
        </w:tc>
      </w:tr>
      <w:tr w:rsidR="00983676" w:rsidRPr="00847979" w14:paraId="09099464" w14:textId="77777777" w:rsidTr="00F06C6C">
        <w:trPr>
          <w:cantSplit/>
          <w:trHeight w:val="23"/>
        </w:trPr>
        <w:tc>
          <w:tcPr>
            <w:tcW w:w="403" w:type="dxa"/>
            <w:tcBorders>
              <w:bottom w:val="single" w:sz="4" w:space="0" w:color="auto"/>
            </w:tcBorders>
            <w:tcMar>
              <w:left w:w="28" w:type="dxa"/>
              <w:right w:w="28" w:type="dxa"/>
            </w:tcMar>
          </w:tcPr>
          <w:p w14:paraId="0A8273DC" w14:textId="77777777" w:rsidR="00983676" w:rsidRPr="00847979" w:rsidRDefault="00983676" w:rsidP="00983676">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1</w:t>
            </w:r>
          </w:p>
        </w:tc>
        <w:tc>
          <w:tcPr>
            <w:tcW w:w="1417" w:type="dxa"/>
            <w:tcBorders>
              <w:bottom w:val="single" w:sz="4" w:space="0" w:color="auto"/>
              <w:right w:val="single" w:sz="4" w:space="0" w:color="auto"/>
            </w:tcBorders>
            <w:tcMar>
              <w:left w:w="28" w:type="dxa"/>
              <w:right w:w="28" w:type="dxa"/>
            </w:tcMar>
          </w:tcPr>
          <w:p w14:paraId="49A37CAA" w14:textId="77777777" w:rsidR="00983676" w:rsidRPr="00847979" w:rsidRDefault="00983676" w:rsidP="00983676">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2</w:t>
            </w:r>
          </w:p>
        </w:tc>
        <w:tc>
          <w:tcPr>
            <w:tcW w:w="1559" w:type="dxa"/>
            <w:tcBorders>
              <w:top w:val="single" w:sz="4" w:space="0" w:color="auto"/>
              <w:left w:val="single" w:sz="4" w:space="0" w:color="auto"/>
              <w:bottom w:val="single" w:sz="4" w:space="0" w:color="auto"/>
            </w:tcBorders>
            <w:tcMar>
              <w:left w:w="28" w:type="dxa"/>
              <w:right w:w="28" w:type="dxa"/>
            </w:tcMar>
          </w:tcPr>
          <w:p w14:paraId="1FF25303" w14:textId="77777777" w:rsidR="00983676" w:rsidRPr="00847979" w:rsidRDefault="00983676" w:rsidP="00983676">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3</w:t>
            </w:r>
          </w:p>
        </w:tc>
        <w:tc>
          <w:tcPr>
            <w:tcW w:w="1843" w:type="dxa"/>
            <w:tcBorders>
              <w:top w:val="single" w:sz="4" w:space="0" w:color="auto"/>
              <w:bottom w:val="single" w:sz="4" w:space="0" w:color="auto"/>
            </w:tcBorders>
            <w:tcMar>
              <w:left w:w="28" w:type="dxa"/>
              <w:right w:w="28" w:type="dxa"/>
            </w:tcMar>
          </w:tcPr>
          <w:p w14:paraId="2E6757FB" w14:textId="77777777" w:rsidR="00983676" w:rsidRPr="00847979" w:rsidRDefault="00983676" w:rsidP="00983676">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4</w:t>
            </w:r>
          </w:p>
        </w:tc>
        <w:tc>
          <w:tcPr>
            <w:tcW w:w="709" w:type="dxa"/>
            <w:tcBorders>
              <w:top w:val="single" w:sz="4" w:space="0" w:color="auto"/>
              <w:bottom w:val="single" w:sz="4" w:space="0" w:color="auto"/>
            </w:tcBorders>
            <w:tcMar>
              <w:left w:w="28" w:type="dxa"/>
              <w:right w:w="28" w:type="dxa"/>
            </w:tcMar>
          </w:tcPr>
          <w:p w14:paraId="4DA7135F" w14:textId="77777777" w:rsidR="00983676" w:rsidRPr="00847979" w:rsidRDefault="00983676" w:rsidP="00983676">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5</w:t>
            </w:r>
          </w:p>
        </w:tc>
        <w:tc>
          <w:tcPr>
            <w:tcW w:w="709" w:type="dxa"/>
            <w:tcBorders>
              <w:top w:val="single" w:sz="4" w:space="0" w:color="auto"/>
              <w:bottom w:val="single" w:sz="4" w:space="0" w:color="auto"/>
            </w:tcBorders>
            <w:tcMar>
              <w:left w:w="28" w:type="dxa"/>
              <w:right w:w="28" w:type="dxa"/>
            </w:tcMar>
          </w:tcPr>
          <w:p w14:paraId="1D9EFF87" w14:textId="77777777" w:rsidR="00983676" w:rsidRPr="00847979" w:rsidRDefault="00983676" w:rsidP="00983676">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6</w:t>
            </w:r>
          </w:p>
        </w:tc>
        <w:tc>
          <w:tcPr>
            <w:tcW w:w="1417" w:type="dxa"/>
            <w:tcBorders>
              <w:top w:val="single" w:sz="4" w:space="0" w:color="auto"/>
              <w:bottom w:val="single" w:sz="4" w:space="0" w:color="auto"/>
              <w:right w:val="single" w:sz="4" w:space="0" w:color="auto"/>
            </w:tcBorders>
            <w:tcMar>
              <w:left w:w="28" w:type="dxa"/>
              <w:right w:w="28" w:type="dxa"/>
            </w:tcMar>
          </w:tcPr>
          <w:p w14:paraId="77BD939D" w14:textId="77777777" w:rsidR="00983676" w:rsidRPr="00847979" w:rsidRDefault="00983676" w:rsidP="00983676">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7</w:t>
            </w:r>
          </w:p>
        </w:tc>
        <w:tc>
          <w:tcPr>
            <w:tcW w:w="1701" w:type="dxa"/>
            <w:tcBorders>
              <w:top w:val="single" w:sz="4" w:space="0" w:color="auto"/>
              <w:left w:val="single" w:sz="4" w:space="0" w:color="auto"/>
              <w:bottom w:val="single" w:sz="4" w:space="0" w:color="auto"/>
            </w:tcBorders>
            <w:tcMar>
              <w:left w:w="28" w:type="dxa"/>
              <w:right w:w="28" w:type="dxa"/>
            </w:tcMar>
          </w:tcPr>
          <w:p w14:paraId="3ED4E95E" w14:textId="77777777" w:rsidR="00983676" w:rsidRPr="00847979" w:rsidRDefault="00983676" w:rsidP="00983676">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8</w:t>
            </w:r>
          </w:p>
        </w:tc>
      </w:tr>
      <w:tr w:rsidR="00983676" w:rsidRPr="00847979" w14:paraId="2D0DC7A4" w14:textId="77777777" w:rsidTr="00F06C6C">
        <w:trPr>
          <w:cantSplit/>
          <w:trHeight w:val="23"/>
        </w:trPr>
        <w:tc>
          <w:tcPr>
            <w:tcW w:w="403" w:type="dxa"/>
            <w:tcBorders>
              <w:top w:val="single" w:sz="4" w:space="0" w:color="auto"/>
              <w:bottom w:val="single" w:sz="4" w:space="0" w:color="auto"/>
            </w:tcBorders>
            <w:tcMar>
              <w:left w:w="28" w:type="dxa"/>
              <w:right w:w="28" w:type="dxa"/>
            </w:tcMar>
          </w:tcPr>
          <w:p w14:paraId="4F8E809E" w14:textId="77777777" w:rsidR="00983676" w:rsidRPr="00847979" w:rsidRDefault="00983676" w:rsidP="00983676">
            <w:pPr>
              <w:widowControl w:val="0"/>
              <w:spacing w:after="0" w:line="240" w:lineRule="auto"/>
              <w:rPr>
                <w:rFonts w:ascii="Times New Roman" w:hAnsi="Times New Roman"/>
                <w:sz w:val="24"/>
                <w:szCs w:val="24"/>
              </w:rPr>
            </w:pPr>
          </w:p>
        </w:tc>
        <w:tc>
          <w:tcPr>
            <w:tcW w:w="1417" w:type="dxa"/>
            <w:tcBorders>
              <w:top w:val="single" w:sz="4" w:space="0" w:color="auto"/>
              <w:bottom w:val="single" w:sz="4" w:space="0" w:color="auto"/>
              <w:right w:val="single" w:sz="4" w:space="0" w:color="auto"/>
            </w:tcBorders>
            <w:tcMar>
              <w:left w:w="28" w:type="dxa"/>
              <w:right w:w="28" w:type="dxa"/>
            </w:tcMar>
          </w:tcPr>
          <w:p w14:paraId="28E90165" w14:textId="77777777" w:rsidR="00983676" w:rsidRPr="00847979" w:rsidRDefault="00983676" w:rsidP="00983676">
            <w:pPr>
              <w:widowControl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tcBorders>
            <w:tcMar>
              <w:left w:w="28" w:type="dxa"/>
              <w:right w:w="28" w:type="dxa"/>
            </w:tcMar>
          </w:tcPr>
          <w:p w14:paraId="0DE74AEC" w14:textId="77777777" w:rsidR="00983676" w:rsidRPr="00847979" w:rsidRDefault="00983676" w:rsidP="00983676">
            <w:pPr>
              <w:widowControl w:val="0"/>
              <w:spacing w:after="0" w:line="240" w:lineRule="auto"/>
              <w:rPr>
                <w:rFonts w:ascii="Times New Roman" w:hAnsi="Times New Roman"/>
                <w:sz w:val="24"/>
                <w:szCs w:val="24"/>
              </w:rPr>
            </w:pPr>
          </w:p>
        </w:tc>
        <w:tc>
          <w:tcPr>
            <w:tcW w:w="1843" w:type="dxa"/>
            <w:tcBorders>
              <w:top w:val="single" w:sz="4" w:space="0" w:color="auto"/>
              <w:bottom w:val="single" w:sz="4" w:space="0" w:color="auto"/>
            </w:tcBorders>
            <w:tcMar>
              <w:left w:w="28" w:type="dxa"/>
              <w:right w:w="28" w:type="dxa"/>
            </w:tcMar>
          </w:tcPr>
          <w:p w14:paraId="7D32014B" w14:textId="77777777" w:rsidR="00983676" w:rsidRPr="00847979" w:rsidRDefault="00983676" w:rsidP="00983676">
            <w:pPr>
              <w:widowControl w:val="0"/>
              <w:spacing w:after="0" w:line="240" w:lineRule="auto"/>
              <w:rPr>
                <w:rFonts w:ascii="Times New Roman" w:hAnsi="Times New Roman"/>
                <w:sz w:val="24"/>
                <w:szCs w:val="24"/>
              </w:rPr>
            </w:pPr>
          </w:p>
        </w:tc>
        <w:tc>
          <w:tcPr>
            <w:tcW w:w="709" w:type="dxa"/>
            <w:tcBorders>
              <w:top w:val="single" w:sz="4" w:space="0" w:color="auto"/>
              <w:bottom w:val="single" w:sz="4" w:space="0" w:color="auto"/>
            </w:tcBorders>
            <w:tcMar>
              <w:left w:w="28" w:type="dxa"/>
              <w:right w:w="28" w:type="dxa"/>
            </w:tcMar>
          </w:tcPr>
          <w:p w14:paraId="026897FB" w14:textId="77777777" w:rsidR="00983676" w:rsidRPr="00847979" w:rsidRDefault="00983676" w:rsidP="00983676">
            <w:pPr>
              <w:widowControl w:val="0"/>
              <w:spacing w:after="0" w:line="240" w:lineRule="auto"/>
              <w:rPr>
                <w:rFonts w:ascii="Times New Roman" w:hAnsi="Times New Roman"/>
                <w:sz w:val="24"/>
                <w:szCs w:val="24"/>
              </w:rPr>
            </w:pPr>
          </w:p>
        </w:tc>
        <w:tc>
          <w:tcPr>
            <w:tcW w:w="709" w:type="dxa"/>
            <w:tcBorders>
              <w:top w:val="single" w:sz="4" w:space="0" w:color="auto"/>
              <w:bottom w:val="single" w:sz="4" w:space="0" w:color="auto"/>
            </w:tcBorders>
            <w:tcMar>
              <w:left w:w="28" w:type="dxa"/>
              <w:right w:w="28" w:type="dxa"/>
            </w:tcMar>
          </w:tcPr>
          <w:p w14:paraId="019B23DF" w14:textId="77777777" w:rsidR="00983676" w:rsidRPr="00847979" w:rsidRDefault="00983676" w:rsidP="00983676">
            <w:pPr>
              <w:widowControl w:val="0"/>
              <w:spacing w:after="0" w:line="240" w:lineRule="auto"/>
              <w:rPr>
                <w:rFonts w:ascii="Times New Roman" w:hAnsi="Times New Roman"/>
                <w:sz w:val="24"/>
                <w:szCs w:val="24"/>
              </w:rPr>
            </w:pPr>
          </w:p>
        </w:tc>
        <w:tc>
          <w:tcPr>
            <w:tcW w:w="1417" w:type="dxa"/>
            <w:tcBorders>
              <w:top w:val="single" w:sz="4" w:space="0" w:color="auto"/>
              <w:bottom w:val="single" w:sz="4" w:space="0" w:color="auto"/>
              <w:right w:val="single" w:sz="4" w:space="0" w:color="auto"/>
            </w:tcBorders>
            <w:tcMar>
              <w:left w:w="28" w:type="dxa"/>
              <w:right w:w="28" w:type="dxa"/>
            </w:tcMar>
          </w:tcPr>
          <w:p w14:paraId="37BBD185" w14:textId="77777777" w:rsidR="00983676" w:rsidRPr="00847979" w:rsidRDefault="00983676" w:rsidP="00983676">
            <w:pPr>
              <w:widowControl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tcBorders>
            <w:tcMar>
              <w:left w:w="28" w:type="dxa"/>
              <w:right w:w="28" w:type="dxa"/>
            </w:tcMar>
          </w:tcPr>
          <w:p w14:paraId="3B61ABEF" w14:textId="77777777" w:rsidR="00983676" w:rsidRPr="00847979" w:rsidRDefault="00983676" w:rsidP="00983676">
            <w:pPr>
              <w:widowControl w:val="0"/>
              <w:spacing w:after="0" w:line="240" w:lineRule="auto"/>
              <w:rPr>
                <w:rFonts w:ascii="Times New Roman" w:hAnsi="Times New Roman"/>
                <w:sz w:val="24"/>
                <w:szCs w:val="24"/>
              </w:rPr>
            </w:pPr>
          </w:p>
        </w:tc>
      </w:tr>
      <w:tr w:rsidR="00983676" w:rsidRPr="00847979" w14:paraId="59362BD9" w14:textId="77777777" w:rsidTr="007478C3">
        <w:trPr>
          <w:cantSplit/>
          <w:trHeight w:val="23"/>
        </w:trPr>
        <w:tc>
          <w:tcPr>
            <w:tcW w:w="403" w:type="dxa"/>
            <w:tcBorders>
              <w:top w:val="single" w:sz="4" w:space="0" w:color="auto"/>
              <w:bottom w:val="single" w:sz="4" w:space="0" w:color="auto"/>
            </w:tcBorders>
            <w:tcMar>
              <w:left w:w="28" w:type="dxa"/>
              <w:right w:w="28" w:type="dxa"/>
            </w:tcMar>
          </w:tcPr>
          <w:p w14:paraId="04B0B3ED" w14:textId="77777777" w:rsidR="00983676" w:rsidRPr="00847979" w:rsidRDefault="00983676" w:rsidP="00983676">
            <w:pPr>
              <w:widowControl w:val="0"/>
              <w:spacing w:after="0" w:line="240" w:lineRule="auto"/>
              <w:rPr>
                <w:rFonts w:ascii="Times New Roman" w:hAnsi="Times New Roman"/>
                <w:sz w:val="24"/>
                <w:szCs w:val="24"/>
              </w:rPr>
            </w:pPr>
          </w:p>
        </w:tc>
        <w:tc>
          <w:tcPr>
            <w:tcW w:w="1417" w:type="dxa"/>
            <w:tcBorders>
              <w:top w:val="single" w:sz="4" w:space="0" w:color="auto"/>
              <w:bottom w:val="single" w:sz="4" w:space="0" w:color="auto"/>
              <w:right w:val="single" w:sz="4" w:space="0" w:color="auto"/>
            </w:tcBorders>
            <w:tcMar>
              <w:left w:w="28" w:type="dxa"/>
              <w:right w:w="28" w:type="dxa"/>
            </w:tcMar>
          </w:tcPr>
          <w:p w14:paraId="09F33A4E" w14:textId="77777777" w:rsidR="00983676" w:rsidRPr="00847979" w:rsidRDefault="00983676" w:rsidP="00983676">
            <w:pPr>
              <w:widowControl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tcBorders>
            <w:tcMar>
              <w:left w:w="28" w:type="dxa"/>
              <w:right w:w="28" w:type="dxa"/>
            </w:tcMar>
          </w:tcPr>
          <w:p w14:paraId="53108672" w14:textId="77777777" w:rsidR="00983676" w:rsidRPr="00847979" w:rsidRDefault="00983676" w:rsidP="00983676">
            <w:pPr>
              <w:widowControl w:val="0"/>
              <w:spacing w:after="0" w:line="240" w:lineRule="auto"/>
              <w:rPr>
                <w:rFonts w:ascii="Times New Roman" w:hAnsi="Times New Roman"/>
                <w:sz w:val="24"/>
                <w:szCs w:val="24"/>
              </w:rPr>
            </w:pPr>
          </w:p>
        </w:tc>
        <w:tc>
          <w:tcPr>
            <w:tcW w:w="1843" w:type="dxa"/>
            <w:tcBorders>
              <w:top w:val="single" w:sz="4" w:space="0" w:color="auto"/>
              <w:bottom w:val="single" w:sz="4" w:space="0" w:color="auto"/>
            </w:tcBorders>
            <w:tcMar>
              <w:left w:w="28" w:type="dxa"/>
              <w:right w:w="28" w:type="dxa"/>
            </w:tcMar>
          </w:tcPr>
          <w:p w14:paraId="3C02A186" w14:textId="77777777" w:rsidR="00983676" w:rsidRPr="00847979" w:rsidRDefault="00983676" w:rsidP="00983676">
            <w:pPr>
              <w:widowControl w:val="0"/>
              <w:spacing w:after="0" w:line="240" w:lineRule="auto"/>
              <w:rPr>
                <w:rFonts w:ascii="Times New Roman" w:hAnsi="Times New Roman"/>
                <w:sz w:val="24"/>
                <w:szCs w:val="24"/>
              </w:rPr>
            </w:pPr>
          </w:p>
        </w:tc>
        <w:tc>
          <w:tcPr>
            <w:tcW w:w="709" w:type="dxa"/>
            <w:tcBorders>
              <w:top w:val="single" w:sz="4" w:space="0" w:color="auto"/>
              <w:bottom w:val="single" w:sz="4" w:space="0" w:color="auto"/>
            </w:tcBorders>
            <w:tcMar>
              <w:left w:w="28" w:type="dxa"/>
              <w:right w:w="28" w:type="dxa"/>
            </w:tcMar>
          </w:tcPr>
          <w:p w14:paraId="4BFB70EA" w14:textId="77777777" w:rsidR="00983676" w:rsidRPr="00847979" w:rsidRDefault="00983676" w:rsidP="00983676">
            <w:pPr>
              <w:widowControl w:val="0"/>
              <w:spacing w:after="0" w:line="240" w:lineRule="auto"/>
              <w:rPr>
                <w:rFonts w:ascii="Times New Roman" w:hAnsi="Times New Roman"/>
                <w:sz w:val="24"/>
                <w:szCs w:val="24"/>
              </w:rPr>
            </w:pPr>
          </w:p>
        </w:tc>
        <w:tc>
          <w:tcPr>
            <w:tcW w:w="709" w:type="dxa"/>
            <w:tcBorders>
              <w:top w:val="single" w:sz="4" w:space="0" w:color="auto"/>
              <w:bottom w:val="single" w:sz="4" w:space="0" w:color="auto"/>
            </w:tcBorders>
            <w:tcMar>
              <w:left w:w="28" w:type="dxa"/>
              <w:right w:w="28" w:type="dxa"/>
            </w:tcMar>
          </w:tcPr>
          <w:p w14:paraId="082795AE" w14:textId="77777777" w:rsidR="00983676" w:rsidRPr="00847979" w:rsidRDefault="00983676" w:rsidP="00983676">
            <w:pPr>
              <w:widowControl w:val="0"/>
              <w:spacing w:after="0" w:line="240" w:lineRule="auto"/>
              <w:rPr>
                <w:rFonts w:ascii="Times New Roman" w:hAnsi="Times New Roman"/>
                <w:sz w:val="24"/>
                <w:szCs w:val="24"/>
              </w:rPr>
            </w:pPr>
          </w:p>
        </w:tc>
        <w:tc>
          <w:tcPr>
            <w:tcW w:w="1417" w:type="dxa"/>
            <w:tcBorders>
              <w:top w:val="single" w:sz="4" w:space="0" w:color="auto"/>
              <w:bottom w:val="single" w:sz="4" w:space="0" w:color="auto"/>
              <w:right w:val="single" w:sz="4" w:space="0" w:color="auto"/>
            </w:tcBorders>
            <w:tcMar>
              <w:left w:w="28" w:type="dxa"/>
              <w:right w:w="28" w:type="dxa"/>
            </w:tcMar>
          </w:tcPr>
          <w:p w14:paraId="71A5F16D" w14:textId="77777777" w:rsidR="00983676" w:rsidRPr="00847979" w:rsidRDefault="00983676" w:rsidP="00983676">
            <w:pPr>
              <w:widowControl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tcBorders>
            <w:tcMar>
              <w:left w:w="28" w:type="dxa"/>
              <w:right w:w="28" w:type="dxa"/>
            </w:tcMar>
          </w:tcPr>
          <w:p w14:paraId="062BCBCD" w14:textId="77777777" w:rsidR="00983676" w:rsidRPr="00847979" w:rsidRDefault="00983676" w:rsidP="00983676">
            <w:pPr>
              <w:widowControl w:val="0"/>
              <w:spacing w:after="0" w:line="240" w:lineRule="auto"/>
              <w:rPr>
                <w:rFonts w:ascii="Times New Roman" w:hAnsi="Times New Roman"/>
                <w:sz w:val="24"/>
                <w:szCs w:val="24"/>
              </w:rPr>
            </w:pPr>
          </w:p>
        </w:tc>
      </w:tr>
      <w:tr w:rsidR="00983676" w:rsidRPr="00847979" w14:paraId="05014EDA" w14:textId="77777777" w:rsidTr="007478C3">
        <w:trPr>
          <w:cantSplit/>
          <w:trHeight w:val="23"/>
        </w:trPr>
        <w:tc>
          <w:tcPr>
            <w:tcW w:w="9758" w:type="dxa"/>
            <w:gridSpan w:val="8"/>
            <w:tcBorders>
              <w:top w:val="single" w:sz="4" w:space="0" w:color="auto"/>
              <w:left w:val="double" w:sz="4" w:space="0" w:color="auto"/>
              <w:bottom w:val="double" w:sz="4" w:space="0" w:color="auto"/>
              <w:right w:val="double" w:sz="4" w:space="0" w:color="auto"/>
            </w:tcBorders>
            <w:tcMar>
              <w:left w:w="28" w:type="dxa"/>
              <w:right w:w="28" w:type="dxa"/>
            </w:tcMar>
          </w:tcPr>
          <w:p w14:paraId="0E3CFC67" w14:textId="77777777" w:rsidR="00983676" w:rsidRPr="00847979" w:rsidRDefault="00983676" w:rsidP="00983676">
            <w:pPr>
              <w:widowControl w:val="0"/>
              <w:tabs>
                <w:tab w:val="center" w:pos="4153"/>
                <w:tab w:val="right" w:pos="8306"/>
              </w:tabs>
              <w:spacing w:after="0" w:line="240" w:lineRule="auto"/>
              <w:rPr>
                <w:rFonts w:ascii="Times New Roman" w:hAnsi="Times New Roman"/>
                <w:sz w:val="24"/>
                <w:szCs w:val="24"/>
              </w:rPr>
            </w:pPr>
            <w:r w:rsidRPr="00847979">
              <w:rPr>
                <w:rFonts w:ascii="Times New Roman" w:hAnsi="Times New Roman"/>
                <w:sz w:val="24"/>
                <w:szCs w:val="24"/>
              </w:rPr>
              <w:t>Pridedama:</w:t>
            </w:r>
          </w:p>
          <w:p w14:paraId="54ABA35B" w14:textId="090A9797" w:rsidR="00983676" w:rsidRPr="00847979" w:rsidRDefault="005D7D5C" w:rsidP="005D7D5C">
            <w:pPr>
              <w:widowControl w:val="0"/>
              <w:tabs>
                <w:tab w:val="center" w:pos="4153"/>
                <w:tab w:val="right" w:pos="8306"/>
              </w:tabs>
              <w:spacing w:after="0" w:line="240" w:lineRule="auto"/>
              <w:rPr>
                <w:rFonts w:ascii="Times New Roman" w:hAnsi="Times New Roman"/>
                <w:sz w:val="24"/>
                <w:szCs w:val="24"/>
              </w:rPr>
            </w:pPr>
            <w:r w:rsidRPr="00847979">
              <w:rPr>
                <w:rFonts w:ascii="Times New Roman" w:hAnsi="Times New Roman"/>
                <w:sz w:val="24"/>
                <w:szCs w:val="24"/>
              </w:rPr>
              <w:t>1.</w:t>
            </w:r>
            <w:r w:rsidR="00983676" w:rsidRPr="00847979">
              <w:rPr>
                <w:rFonts w:ascii="Times New Roman" w:hAnsi="Times New Roman"/>
                <w:sz w:val="24"/>
                <w:szCs w:val="24"/>
              </w:rPr>
              <w:t xml:space="preserve"> </w:t>
            </w:r>
            <w:r w:rsidR="001B41DE" w:rsidRPr="00847979">
              <w:rPr>
                <w:rFonts w:ascii="Times New Roman" w:hAnsi="Times New Roman"/>
                <w:sz w:val="24"/>
                <w:szCs w:val="24"/>
              </w:rPr>
              <w:t>S</w:t>
            </w:r>
            <w:r w:rsidR="00983676" w:rsidRPr="00847979">
              <w:rPr>
                <w:rFonts w:ascii="Times New Roman" w:hAnsi="Times New Roman"/>
                <w:sz w:val="24"/>
                <w:szCs w:val="24"/>
              </w:rPr>
              <w:t>utarties 1-ojo puslapio ir puslapių, kuriuose nurodyti sutarties suma ir šalių parašai, kopij</w:t>
            </w:r>
            <w:r w:rsidR="001B41DE" w:rsidRPr="00847979">
              <w:rPr>
                <w:rFonts w:ascii="Times New Roman" w:hAnsi="Times New Roman"/>
                <w:sz w:val="24"/>
                <w:szCs w:val="24"/>
              </w:rPr>
              <w:t>os.</w:t>
            </w:r>
          </w:p>
          <w:p w14:paraId="57A6ACC7" w14:textId="4B604876" w:rsidR="00983676" w:rsidRPr="00847979" w:rsidRDefault="005D7D5C" w:rsidP="005D7D5C">
            <w:pPr>
              <w:spacing w:after="0" w:line="240" w:lineRule="auto"/>
              <w:rPr>
                <w:rFonts w:ascii="Times New Roman" w:hAnsi="Times New Roman"/>
                <w:sz w:val="24"/>
                <w:szCs w:val="24"/>
              </w:rPr>
            </w:pPr>
            <w:r w:rsidRPr="00847979">
              <w:rPr>
                <w:rFonts w:ascii="Times New Roman" w:hAnsi="Times New Roman"/>
                <w:sz w:val="24"/>
                <w:szCs w:val="24"/>
              </w:rPr>
              <w:t>2.</w:t>
            </w:r>
            <w:r w:rsidR="00983676" w:rsidRPr="00847979">
              <w:rPr>
                <w:rFonts w:ascii="Times New Roman" w:hAnsi="Times New Roman"/>
                <w:sz w:val="24"/>
                <w:szCs w:val="24"/>
              </w:rPr>
              <w:t xml:space="preserve"> </w:t>
            </w:r>
            <w:r w:rsidR="001B41DE" w:rsidRPr="00847979">
              <w:rPr>
                <w:rFonts w:ascii="Times New Roman" w:hAnsi="Times New Roman"/>
                <w:sz w:val="24"/>
                <w:szCs w:val="24"/>
              </w:rPr>
              <w:t>S</w:t>
            </w:r>
            <w:r w:rsidR="00983676" w:rsidRPr="00847979">
              <w:rPr>
                <w:rFonts w:ascii="Times New Roman" w:hAnsi="Times New Roman"/>
                <w:sz w:val="24"/>
                <w:szCs w:val="24"/>
              </w:rPr>
              <w:t>utarties priedų kopij</w:t>
            </w:r>
            <w:r w:rsidR="001B41DE" w:rsidRPr="00847979">
              <w:rPr>
                <w:rFonts w:ascii="Times New Roman" w:hAnsi="Times New Roman"/>
                <w:sz w:val="24"/>
                <w:szCs w:val="24"/>
              </w:rPr>
              <w:t>os.</w:t>
            </w:r>
          </w:p>
          <w:p w14:paraId="303F3C84" w14:textId="7A0A5798" w:rsidR="00983676" w:rsidRPr="00847979" w:rsidRDefault="005D7D5C" w:rsidP="005D7D5C">
            <w:pPr>
              <w:widowControl w:val="0"/>
              <w:spacing w:after="0" w:line="240" w:lineRule="auto"/>
              <w:rPr>
                <w:rFonts w:ascii="Times New Roman" w:hAnsi="Times New Roman"/>
                <w:sz w:val="24"/>
                <w:szCs w:val="24"/>
              </w:rPr>
            </w:pPr>
            <w:r w:rsidRPr="00847979">
              <w:rPr>
                <w:rFonts w:ascii="Times New Roman" w:hAnsi="Times New Roman"/>
                <w:sz w:val="24"/>
                <w:szCs w:val="24"/>
              </w:rPr>
              <w:t>3.</w:t>
            </w:r>
            <w:r w:rsidR="00983676" w:rsidRPr="00847979">
              <w:rPr>
                <w:rFonts w:ascii="Times New Roman" w:hAnsi="Times New Roman"/>
                <w:sz w:val="24"/>
                <w:szCs w:val="24"/>
              </w:rPr>
              <w:t xml:space="preserve"> </w:t>
            </w:r>
            <w:r w:rsidR="001B41DE" w:rsidRPr="00847979">
              <w:rPr>
                <w:rFonts w:ascii="Times New Roman" w:hAnsi="Times New Roman"/>
                <w:sz w:val="24"/>
                <w:szCs w:val="24"/>
              </w:rPr>
              <w:t>B</w:t>
            </w:r>
            <w:r w:rsidR="00983676" w:rsidRPr="00847979">
              <w:rPr>
                <w:rFonts w:ascii="Times New Roman" w:hAnsi="Times New Roman"/>
                <w:sz w:val="24"/>
                <w:szCs w:val="24"/>
              </w:rPr>
              <w:t>anko dokumento, patvirtinančio pagal sutartį gautas lėšas, kopija.</w:t>
            </w:r>
          </w:p>
        </w:tc>
      </w:tr>
    </w:tbl>
    <w:p w14:paraId="4BDECB6B" w14:textId="77777777" w:rsidR="00BB73D2" w:rsidRPr="00847979" w:rsidRDefault="00BB73D2">
      <w:pPr>
        <w:spacing w:after="0" w:line="240" w:lineRule="auto"/>
        <w:rPr>
          <w:rFonts w:ascii="Times New Roman" w:hAnsi="Times New Roman"/>
          <w:sz w:val="16"/>
          <w:szCs w:val="16"/>
        </w:rPr>
      </w:pPr>
    </w:p>
    <w:p w14:paraId="7F1268F4" w14:textId="77777777" w:rsidR="00F870D1" w:rsidRPr="00847979" w:rsidRDefault="00F870D1">
      <w:pPr>
        <w:spacing w:after="0" w:line="240" w:lineRule="auto"/>
        <w:rPr>
          <w:rFonts w:ascii="Times New Roman" w:hAnsi="Times New Roman"/>
          <w:sz w:val="16"/>
          <w:szCs w:val="16"/>
        </w:rPr>
        <w:sectPr w:rsidR="00F870D1" w:rsidRPr="00847979" w:rsidSect="00185785">
          <w:headerReference w:type="default" r:id="rId12"/>
          <w:headerReference w:type="first" r:id="rId13"/>
          <w:pgSz w:w="11907" w:h="16840" w:code="9"/>
          <w:pgMar w:top="1134" w:right="851" w:bottom="1134" w:left="1418" w:header="289" w:footer="720" w:gutter="0"/>
          <w:cols w:space="720"/>
          <w:formProt w:val="0"/>
          <w:noEndnote/>
          <w:titlePg/>
          <w:docGrid w:linePitch="299"/>
        </w:sectPr>
      </w:pPr>
    </w:p>
    <w:tbl>
      <w:tblPr>
        <w:tblW w:w="15011" w:type="dxa"/>
        <w:tblBorders>
          <w:top w:val="double" w:sz="4" w:space="0" w:color="auto"/>
          <w:left w:val="double" w:sz="4" w:space="0" w:color="auto"/>
          <w:bottom w:val="sing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409"/>
        <w:gridCol w:w="1277"/>
        <w:gridCol w:w="1418"/>
        <w:gridCol w:w="1276"/>
        <w:gridCol w:w="1559"/>
        <w:gridCol w:w="1559"/>
        <w:gridCol w:w="851"/>
        <w:gridCol w:w="1134"/>
        <w:gridCol w:w="1701"/>
        <w:gridCol w:w="992"/>
        <w:gridCol w:w="709"/>
        <w:gridCol w:w="1134"/>
        <w:gridCol w:w="992"/>
      </w:tblGrid>
      <w:tr w:rsidR="00E61C6E" w:rsidRPr="00847979" w14:paraId="442E092F" w14:textId="77777777" w:rsidTr="00483F47">
        <w:trPr>
          <w:trHeight w:val="308"/>
        </w:trPr>
        <w:tc>
          <w:tcPr>
            <w:tcW w:w="15011" w:type="dxa"/>
            <w:gridSpan w:val="13"/>
            <w:tcBorders>
              <w:top w:val="double" w:sz="4" w:space="0" w:color="auto"/>
              <w:left w:val="double" w:sz="4" w:space="0" w:color="auto"/>
              <w:bottom w:val="single" w:sz="4" w:space="0" w:color="auto"/>
              <w:right w:val="double" w:sz="4" w:space="0" w:color="auto"/>
            </w:tcBorders>
            <w:tcMar>
              <w:left w:w="28" w:type="dxa"/>
              <w:right w:w="28" w:type="dxa"/>
            </w:tcMar>
          </w:tcPr>
          <w:p w14:paraId="3D2E94D3" w14:textId="6933B82F" w:rsidR="00E61C6E" w:rsidRPr="00847979" w:rsidRDefault="0006679F" w:rsidP="0006679F">
            <w:pPr>
              <w:widowControl w:val="0"/>
              <w:spacing w:after="0" w:line="240" w:lineRule="auto"/>
              <w:rPr>
                <w:rFonts w:ascii="Times New Roman" w:hAnsi="Times New Roman"/>
                <w:sz w:val="24"/>
                <w:szCs w:val="24"/>
              </w:rPr>
            </w:pPr>
            <w:r w:rsidRPr="00847979">
              <w:rPr>
                <w:rFonts w:ascii="Times New Roman" w:hAnsi="Times New Roman"/>
                <w:sz w:val="24"/>
                <w:szCs w:val="24"/>
              </w:rPr>
              <w:lastRenderedPageBreak/>
              <w:t>9</w:t>
            </w:r>
            <w:r w:rsidR="00E61C6E" w:rsidRPr="00847979">
              <w:rPr>
                <w:rFonts w:ascii="Times New Roman" w:hAnsi="Times New Roman"/>
                <w:sz w:val="24"/>
                <w:szCs w:val="24"/>
              </w:rPr>
              <w:t>. Humanitarinių mokslų darbai. Darbų rūšys:</w:t>
            </w:r>
          </w:p>
          <w:p w14:paraId="3F102B09" w14:textId="7B976AE9" w:rsidR="00A02A0F" w:rsidRPr="00847979" w:rsidRDefault="0006679F" w:rsidP="0006679F">
            <w:pPr>
              <w:widowControl w:val="0"/>
              <w:spacing w:after="0" w:line="240" w:lineRule="auto"/>
              <w:rPr>
                <w:rFonts w:ascii="Times New Roman" w:hAnsi="Times New Roman"/>
                <w:sz w:val="24"/>
                <w:szCs w:val="24"/>
              </w:rPr>
            </w:pPr>
            <w:r w:rsidRPr="00847979">
              <w:rPr>
                <w:rFonts w:ascii="Times New Roman" w:hAnsi="Times New Roman"/>
                <w:sz w:val="24"/>
                <w:szCs w:val="24"/>
              </w:rPr>
              <w:t>9</w:t>
            </w:r>
            <w:r w:rsidR="00CF2FFA" w:rsidRPr="00847979">
              <w:rPr>
                <w:rFonts w:ascii="Times New Roman" w:hAnsi="Times New Roman"/>
                <w:sz w:val="24"/>
                <w:szCs w:val="24"/>
              </w:rPr>
              <w:t>.1. t</w:t>
            </w:r>
            <w:r w:rsidR="00A02A0F" w:rsidRPr="00847979">
              <w:rPr>
                <w:rFonts w:ascii="Times New Roman" w:hAnsi="Times New Roman"/>
                <w:sz w:val="24"/>
                <w:szCs w:val="24"/>
              </w:rPr>
              <w:t>arptautiniu mastu pripažintos mokslo leidyklos išleista:</w:t>
            </w:r>
          </w:p>
          <w:p w14:paraId="6A4FBD93" w14:textId="18DF69C7" w:rsidR="00A02A0F" w:rsidRPr="00847979" w:rsidRDefault="00A02A0F" w:rsidP="0006679F">
            <w:pPr>
              <w:widowControl w:val="0"/>
              <w:spacing w:after="0" w:line="240" w:lineRule="auto"/>
              <w:rPr>
                <w:rFonts w:ascii="Times New Roman" w:hAnsi="Times New Roman"/>
                <w:sz w:val="24"/>
                <w:szCs w:val="24"/>
              </w:rPr>
            </w:pPr>
            <w:r w:rsidRPr="00847979">
              <w:rPr>
                <w:rFonts w:ascii="Times New Roman" w:hAnsi="Times New Roman"/>
                <w:sz w:val="24"/>
                <w:szCs w:val="24"/>
              </w:rPr>
              <w:t xml:space="preserve">mokslo monografija (ne mažesnės apimties </w:t>
            </w:r>
            <w:r w:rsidR="00CF2FFA" w:rsidRPr="00847979">
              <w:rPr>
                <w:rFonts w:ascii="Times New Roman" w:hAnsi="Times New Roman"/>
                <w:sz w:val="24"/>
                <w:szCs w:val="24"/>
              </w:rPr>
              <w:t>kaip</w:t>
            </w:r>
            <w:r w:rsidRPr="00847979">
              <w:rPr>
                <w:rFonts w:ascii="Times New Roman" w:hAnsi="Times New Roman"/>
                <w:sz w:val="24"/>
                <w:szCs w:val="24"/>
              </w:rPr>
              <w:t xml:space="preserve"> 8 aut. l.);</w:t>
            </w:r>
          </w:p>
          <w:p w14:paraId="1028B148" w14:textId="1A755037" w:rsidR="00A02A0F" w:rsidRPr="00847979" w:rsidRDefault="00A02A0F" w:rsidP="0006679F">
            <w:pPr>
              <w:widowControl w:val="0"/>
              <w:spacing w:after="0" w:line="240" w:lineRule="auto"/>
              <w:rPr>
                <w:rFonts w:ascii="Times New Roman" w:hAnsi="Times New Roman"/>
                <w:sz w:val="24"/>
                <w:szCs w:val="24"/>
              </w:rPr>
            </w:pPr>
            <w:r w:rsidRPr="00847979">
              <w:rPr>
                <w:rFonts w:ascii="Times New Roman" w:hAnsi="Times New Roman"/>
                <w:sz w:val="24"/>
                <w:szCs w:val="24"/>
              </w:rPr>
              <w:t xml:space="preserve">mokslo monografijos dalis, mokslo studija, sintezės mokslo darbas ar jų dalys (visi ne mažesnės apimties </w:t>
            </w:r>
            <w:r w:rsidR="00CF2FFA" w:rsidRPr="00847979">
              <w:rPr>
                <w:rFonts w:ascii="Times New Roman" w:hAnsi="Times New Roman"/>
                <w:sz w:val="24"/>
                <w:szCs w:val="24"/>
              </w:rPr>
              <w:t>kaip</w:t>
            </w:r>
            <w:r w:rsidRPr="00847979">
              <w:rPr>
                <w:rFonts w:ascii="Times New Roman" w:hAnsi="Times New Roman"/>
                <w:sz w:val="24"/>
                <w:szCs w:val="24"/>
              </w:rPr>
              <w:t xml:space="preserve"> 4 aut. l.)</w:t>
            </w:r>
            <w:r w:rsidR="00CF2FFA" w:rsidRPr="00847979">
              <w:rPr>
                <w:rFonts w:ascii="Times New Roman" w:hAnsi="Times New Roman"/>
                <w:sz w:val="24"/>
                <w:szCs w:val="24"/>
              </w:rPr>
              <w:t>;</w:t>
            </w:r>
          </w:p>
          <w:p w14:paraId="0425DAD2" w14:textId="7FBAF4E1" w:rsidR="00A02A0F" w:rsidRPr="00847979" w:rsidRDefault="0006679F" w:rsidP="0006679F">
            <w:pPr>
              <w:widowControl w:val="0"/>
              <w:spacing w:after="0" w:line="240" w:lineRule="auto"/>
              <w:rPr>
                <w:rFonts w:ascii="Times New Roman" w:hAnsi="Times New Roman"/>
                <w:sz w:val="24"/>
                <w:szCs w:val="24"/>
              </w:rPr>
            </w:pPr>
            <w:r w:rsidRPr="00847979">
              <w:rPr>
                <w:rFonts w:ascii="Times New Roman" w:hAnsi="Times New Roman"/>
                <w:sz w:val="24"/>
                <w:szCs w:val="24"/>
              </w:rPr>
              <w:t>9</w:t>
            </w:r>
            <w:r w:rsidR="00CF2FFA" w:rsidRPr="00847979">
              <w:rPr>
                <w:rFonts w:ascii="Times New Roman" w:hAnsi="Times New Roman"/>
                <w:sz w:val="24"/>
                <w:szCs w:val="24"/>
              </w:rPr>
              <w:t>.2. t</w:t>
            </w:r>
            <w:r w:rsidR="00A02A0F" w:rsidRPr="00847979">
              <w:rPr>
                <w:rFonts w:ascii="Times New Roman" w:hAnsi="Times New Roman"/>
                <w:sz w:val="24"/>
                <w:szCs w:val="24"/>
              </w:rPr>
              <w:t xml:space="preserve">arptautiniu mastu pripažintos mokslo leidyklos išleista mokslo studija, sintezės mokslo darbas ar jų dalys (visi ne mažesnės apimties </w:t>
            </w:r>
            <w:r w:rsidR="00CF2FFA" w:rsidRPr="00847979">
              <w:rPr>
                <w:rFonts w:ascii="Times New Roman" w:hAnsi="Times New Roman"/>
                <w:sz w:val="24"/>
                <w:szCs w:val="24"/>
              </w:rPr>
              <w:t>kaip</w:t>
            </w:r>
            <w:r w:rsidR="00A02A0F" w:rsidRPr="00847979">
              <w:rPr>
                <w:rFonts w:ascii="Times New Roman" w:hAnsi="Times New Roman"/>
                <w:sz w:val="24"/>
                <w:szCs w:val="24"/>
              </w:rPr>
              <w:t xml:space="preserve"> 2 aut. l.)</w:t>
            </w:r>
            <w:r w:rsidR="00CF2FFA" w:rsidRPr="00847979">
              <w:rPr>
                <w:rFonts w:ascii="Times New Roman" w:hAnsi="Times New Roman"/>
                <w:sz w:val="24"/>
                <w:szCs w:val="24"/>
              </w:rPr>
              <w:t>;</w:t>
            </w:r>
          </w:p>
          <w:p w14:paraId="3B485E97" w14:textId="43E55975" w:rsidR="00A02A0F" w:rsidRPr="00847979" w:rsidRDefault="0006679F" w:rsidP="0006679F">
            <w:pPr>
              <w:widowControl w:val="0"/>
              <w:spacing w:after="0" w:line="240" w:lineRule="auto"/>
              <w:rPr>
                <w:rFonts w:ascii="Times New Roman" w:hAnsi="Times New Roman"/>
                <w:sz w:val="24"/>
                <w:szCs w:val="24"/>
              </w:rPr>
            </w:pPr>
            <w:r w:rsidRPr="00847979">
              <w:rPr>
                <w:rFonts w:ascii="Times New Roman" w:hAnsi="Times New Roman"/>
                <w:sz w:val="24"/>
                <w:szCs w:val="24"/>
              </w:rPr>
              <w:t>9</w:t>
            </w:r>
            <w:r w:rsidR="00CF2FFA" w:rsidRPr="00847979">
              <w:rPr>
                <w:rFonts w:ascii="Times New Roman" w:hAnsi="Times New Roman"/>
                <w:sz w:val="24"/>
                <w:szCs w:val="24"/>
              </w:rPr>
              <w:t>.3. k</w:t>
            </w:r>
            <w:r w:rsidR="00A02A0F" w:rsidRPr="00847979">
              <w:rPr>
                <w:rFonts w:ascii="Times New Roman" w:hAnsi="Times New Roman"/>
                <w:sz w:val="24"/>
                <w:szCs w:val="24"/>
              </w:rPr>
              <w:t>itos leidyklos išleista:</w:t>
            </w:r>
          </w:p>
          <w:p w14:paraId="62619873" w14:textId="23B3A8C0" w:rsidR="00A02A0F" w:rsidRPr="00847979" w:rsidRDefault="00A02A0F" w:rsidP="0006679F">
            <w:pPr>
              <w:widowControl w:val="0"/>
              <w:spacing w:after="0" w:line="240" w:lineRule="auto"/>
              <w:rPr>
                <w:rFonts w:ascii="Times New Roman" w:hAnsi="Times New Roman"/>
                <w:sz w:val="24"/>
                <w:szCs w:val="24"/>
              </w:rPr>
            </w:pPr>
            <w:r w:rsidRPr="00847979">
              <w:rPr>
                <w:rFonts w:ascii="Times New Roman" w:hAnsi="Times New Roman"/>
                <w:sz w:val="24"/>
                <w:szCs w:val="24"/>
              </w:rPr>
              <w:t>mokslo monografija</w:t>
            </w:r>
            <w:r w:rsidR="00CF2FFA" w:rsidRPr="00847979">
              <w:rPr>
                <w:rFonts w:ascii="Times New Roman" w:hAnsi="Times New Roman"/>
                <w:sz w:val="24"/>
                <w:szCs w:val="24"/>
              </w:rPr>
              <w:t xml:space="preserve"> (ne mažesnės apimties kaip 8 aut. l.)</w:t>
            </w:r>
            <w:r w:rsidRPr="00847979">
              <w:rPr>
                <w:rFonts w:ascii="Times New Roman" w:hAnsi="Times New Roman"/>
                <w:sz w:val="24"/>
                <w:szCs w:val="24"/>
              </w:rPr>
              <w:t>;</w:t>
            </w:r>
          </w:p>
          <w:p w14:paraId="55226C90" w14:textId="26A323AE" w:rsidR="00A02A0F" w:rsidRPr="00847979" w:rsidRDefault="00A02A0F" w:rsidP="0006679F">
            <w:pPr>
              <w:widowControl w:val="0"/>
              <w:spacing w:after="0" w:line="240" w:lineRule="auto"/>
              <w:rPr>
                <w:rFonts w:ascii="Times New Roman" w:hAnsi="Times New Roman"/>
                <w:sz w:val="24"/>
                <w:szCs w:val="24"/>
              </w:rPr>
            </w:pPr>
            <w:r w:rsidRPr="00847979">
              <w:rPr>
                <w:rFonts w:ascii="Times New Roman" w:hAnsi="Times New Roman"/>
                <w:sz w:val="24"/>
                <w:szCs w:val="24"/>
              </w:rPr>
              <w:t xml:space="preserve">mokslo monografijos dalis, mokslo studija, sintezės mokslo darbas ar jų dalys (visi ne mažesnės apimties </w:t>
            </w:r>
            <w:r w:rsidR="00CF2FFA" w:rsidRPr="00847979">
              <w:rPr>
                <w:rFonts w:ascii="Times New Roman" w:hAnsi="Times New Roman"/>
                <w:sz w:val="24"/>
                <w:szCs w:val="24"/>
              </w:rPr>
              <w:t>kaip</w:t>
            </w:r>
            <w:r w:rsidRPr="00847979">
              <w:rPr>
                <w:rFonts w:ascii="Times New Roman" w:hAnsi="Times New Roman"/>
                <w:sz w:val="24"/>
                <w:szCs w:val="24"/>
              </w:rPr>
              <w:t xml:space="preserve"> 4 aut. l.)</w:t>
            </w:r>
            <w:r w:rsidR="00CF2FFA" w:rsidRPr="00847979">
              <w:rPr>
                <w:rFonts w:ascii="Times New Roman" w:hAnsi="Times New Roman"/>
                <w:sz w:val="24"/>
                <w:szCs w:val="24"/>
              </w:rPr>
              <w:t>;</w:t>
            </w:r>
          </w:p>
          <w:p w14:paraId="24ABA2A9" w14:textId="7EE7EE9D" w:rsidR="00A02A0F" w:rsidRPr="00847979" w:rsidRDefault="0006679F" w:rsidP="0006679F">
            <w:pPr>
              <w:widowControl w:val="0"/>
              <w:spacing w:after="0" w:line="240" w:lineRule="auto"/>
              <w:rPr>
                <w:rFonts w:ascii="Times New Roman" w:hAnsi="Times New Roman"/>
                <w:sz w:val="24"/>
                <w:szCs w:val="24"/>
              </w:rPr>
            </w:pPr>
            <w:r w:rsidRPr="00847979">
              <w:rPr>
                <w:rFonts w:ascii="Times New Roman" w:hAnsi="Times New Roman"/>
                <w:sz w:val="24"/>
                <w:szCs w:val="24"/>
              </w:rPr>
              <w:t>9</w:t>
            </w:r>
            <w:r w:rsidR="00CF2FFA" w:rsidRPr="00847979">
              <w:rPr>
                <w:rFonts w:ascii="Times New Roman" w:hAnsi="Times New Roman"/>
                <w:sz w:val="24"/>
                <w:szCs w:val="24"/>
              </w:rPr>
              <w:t>.4. k</w:t>
            </w:r>
            <w:r w:rsidR="00A02A0F" w:rsidRPr="00847979">
              <w:rPr>
                <w:rFonts w:ascii="Times New Roman" w:hAnsi="Times New Roman"/>
                <w:sz w:val="24"/>
                <w:szCs w:val="24"/>
              </w:rPr>
              <w:t xml:space="preserve">itos leidyklos išleista mokslo studija, sintezės mokslo darbas ar jų dalys (visi ne mažesnės apimties </w:t>
            </w:r>
            <w:r w:rsidR="00CF2FFA" w:rsidRPr="00847979">
              <w:rPr>
                <w:rFonts w:ascii="Times New Roman" w:hAnsi="Times New Roman"/>
                <w:sz w:val="24"/>
                <w:szCs w:val="24"/>
              </w:rPr>
              <w:t>kaip 2 aut. l.);</w:t>
            </w:r>
          </w:p>
          <w:p w14:paraId="678BF8C5" w14:textId="53BF0449" w:rsidR="00A02A0F" w:rsidRPr="00847979" w:rsidRDefault="0006679F" w:rsidP="0006679F">
            <w:pPr>
              <w:widowControl w:val="0"/>
              <w:spacing w:after="0" w:line="240" w:lineRule="auto"/>
              <w:rPr>
                <w:rFonts w:ascii="Times New Roman" w:hAnsi="Times New Roman"/>
                <w:sz w:val="24"/>
                <w:szCs w:val="24"/>
              </w:rPr>
            </w:pPr>
            <w:r w:rsidRPr="00847979">
              <w:rPr>
                <w:rFonts w:ascii="Times New Roman" w:hAnsi="Times New Roman"/>
                <w:sz w:val="24"/>
                <w:szCs w:val="24"/>
              </w:rPr>
              <w:t>9</w:t>
            </w:r>
            <w:r w:rsidR="00CF2FFA" w:rsidRPr="00847979">
              <w:rPr>
                <w:rFonts w:ascii="Times New Roman" w:hAnsi="Times New Roman"/>
                <w:sz w:val="24"/>
                <w:szCs w:val="24"/>
              </w:rPr>
              <w:t>.5. m</w:t>
            </w:r>
            <w:r w:rsidR="00A02A0F" w:rsidRPr="00847979">
              <w:rPr>
                <w:rFonts w:ascii="Times New Roman" w:hAnsi="Times New Roman"/>
                <w:sz w:val="24"/>
                <w:szCs w:val="24"/>
              </w:rPr>
              <w:t>okslo straipsnis tarptautiniame žurnale</w:t>
            </w:r>
            <w:r w:rsidR="00CF2FFA" w:rsidRPr="00847979">
              <w:rPr>
                <w:rFonts w:ascii="Times New Roman" w:hAnsi="Times New Roman"/>
                <w:sz w:val="24"/>
                <w:szCs w:val="24"/>
              </w:rPr>
              <w:t>;</w:t>
            </w:r>
          </w:p>
          <w:p w14:paraId="7FD3936D" w14:textId="3C41D143" w:rsidR="00E61C6E" w:rsidRPr="00847979" w:rsidRDefault="0006679F" w:rsidP="0006679F">
            <w:pPr>
              <w:widowControl w:val="0"/>
              <w:spacing w:after="0" w:line="240" w:lineRule="auto"/>
              <w:rPr>
                <w:rFonts w:ascii="Times New Roman" w:hAnsi="Times New Roman"/>
                <w:sz w:val="24"/>
                <w:szCs w:val="24"/>
              </w:rPr>
            </w:pPr>
            <w:r w:rsidRPr="00847979">
              <w:rPr>
                <w:rFonts w:ascii="Times New Roman" w:hAnsi="Times New Roman"/>
                <w:sz w:val="24"/>
                <w:szCs w:val="24"/>
              </w:rPr>
              <w:t>9</w:t>
            </w:r>
            <w:r w:rsidR="00CF2FFA" w:rsidRPr="00847979">
              <w:rPr>
                <w:rFonts w:ascii="Times New Roman" w:hAnsi="Times New Roman"/>
                <w:sz w:val="24"/>
                <w:szCs w:val="24"/>
              </w:rPr>
              <w:t>.6. m</w:t>
            </w:r>
            <w:r w:rsidR="00A02A0F" w:rsidRPr="00847979">
              <w:rPr>
                <w:rFonts w:ascii="Times New Roman" w:hAnsi="Times New Roman"/>
                <w:sz w:val="24"/>
                <w:szCs w:val="24"/>
              </w:rPr>
              <w:t>okslo straipsnis recenzuojamame leidinyje</w:t>
            </w:r>
            <w:r w:rsidR="00CF2FFA" w:rsidRPr="00847979">
              <w:rPr>
                <w:rFonts w:ascii="Times New Roman" w:hAnsi="Times New Roman"/>
                <w:sz w:val="24"/>
                <w:szCs w:val="24"/>
              </w:rPr>
              <w:t>;</w:t>
            </w:r>
          </w:p>
          <w:p w14:paraId="72CBB215" w14:textId="2ADB2A0E" w:rsidR="00A02A0F" w:rsidRPr="00847979" w:rsidRDefault="0006679F" w:rsidP="0006679F">
            <w:pPr>
              <w:widowControl w:val="0"/>
              <w:spacing w:after="0" w:line="240" w:lineRule="auto"/>
              <w:rPr>
                <w:rFonts w:ascii="Times New Roman" w:hAnsi="Times New Roman"/>
                <w:sz w:val="24"/>
                <w:szCs w:val="24"/>
              </w:rPr>
            </w:pPr>
            <w:r w:rsidRPr="00847979">
              <w:rPr>
                <w:rFonts w:ascii="Times New Roman" w:hAnsi="Times New Roman"/>
                <w:sz w:val="24"/>
                <w:szCs w:val="24"/>
              </w:rPr>
              <w:t>9</w:t>
            </w:r>
            <w:r w:rsidR="00CF2FFA" w:rsidRPr="00847979">
              <w:rPr>
                <w:rFonts w:ascii="Times New Roman" w:hAnsi="Times New Roman"/>
                <w:sz w:val="24"/>
                <w:szCs w:val="24"/>
              </w:rPr>
              <w:t>.7. m</w:t>
            </w:r>
            <w:r w:rsidR="00A02A0F" w:rsidRPr="00847979">
              <w:rPr>
                <w:rFonts w:ascii="Times New Roman" w:hAnsi="Times New Roman"/>
                <w:sz w:val="24"/>
                <w:szCs w:val="24"/>
              </w:rPr>
              <w:t>oksliškai susistemintas duomenų rinkinys</w:t>
            </w:r>
            <w:r w:rsidR="00CF2FFA" w:rsidRPr="00847979">
              <w:rPr>
                <w:rFonts w:ascii="Times New Roman" w:hAnsi="Times New Roman"/>
                <w:sz w:val="24"/>
                <w:szCs w:val="24"/>
              </w:rPr>
              <w:t>;</w:t>
            </w:r>
          </w:p>
          <w:p w14:paraId="0B7BC8A4" w14:textId="6C7E94DE" w:rsidR="00A02A0F" w:rsidRPr="00847979" w:rsidRDefault="0006679F" w:rsidP="0006679F">
            <w:pPr>
              <w:widowControl w:val="0"/>
              <w:spacing w:after="0" w:line="240" w:lineRule="auto"/>
              <w:rPr>
                <w:rFonts w:ascii="Times New Roman" w:hAnsi="Times New Roman"/>
                <w:sz w:val="24"/>
                <w:szCs w:val="24"/>
              </w:rPr>
            </w:pPr>
            <w:r w:rsidRPr="00847979">
              <w:rPr>
                <w:rFonts w:ascii="Times New Roman" w:hAnsi="Times New Roman"/>
                <w:sz w:val="24"/>
                <w:szCs w:val="24"/>
              </w:rPr>
              <w:t>9</w:t>
            </w:r>
            <w:r w:rsidR="00CF2FFA" w:rsidRPr="00847979">
              <w:rPr>
                <w:rFonts w:ascii="Times New Roman" w:hAnsi="Times New Roman"/>
                <w:sz w:val="24"/>
                <w:szCs w:val="24"/>
              </w:rPr>
              <w:t>.8. t</w:t>
            </w:r>
            <w:r w:rsidR="00A02A0F" w:rsidRPr="00847979">
              <w:rPr>
                <w:rFonts w:ascii="Times New Roman" w:hAnsi="Times New Roman"/>
                <w:sz w:val="24"/>
                <w:szCs w:val="24"/>
              </w:rPr>
              <w:t>aikomojo mokslo darbo leidinys</w:t>
            </w:r>
            <w:r w:rsidR="00983676" w:rsidRPr="00847979">
              <w:rPr>
                <w:rFonts w:ascii="Times New Roman" w:hAnsi="Times New Roman"/>
                <w:sz w:val="24"/>
                <w:szCs w:val="24"/>
              </w:rPr>
              <w:t xml:space="preserve"> (įskaitomi ne mažesnės apimties nei 8 aut. l. moksliniai žodynai)</w:t>
            </w:r>
            <w:r w:rsidR="00CF2FFA" w:rsidRPr="00847979">
              <w:rPr>
                <w:rFonts w:ascii="Times New Roman" w:hAnsi="Times New Roman"/>
                <w:sz w:val="24"/>
                <w:szCs w:val="24"/>
              </w:rPr>
              <w:t>;</w:t>
            </w:r>
          </w:p>
          <w:p w14:paraId="26CCFC8B" w14:textId="68303F90" w:rsidR="001B52C7" w:rsidRPr="00847979" w:rsidRDefault="0006679F" w:rsidP="0006679F">
            <w:pPr>
              <w:widowControl w:val="0"/>
              <w:spacing w:after="0" w:line="240" w:lineRule="auto"/>
              <w:rPr>
                <w:rFonts w:ascii="Times New Roman" w:hAnsi="Times New Roman"/>
                <w:sz w:val="24"/>
                <w:szCs w:val="24"/>
              </w:rPr>
            </w:pPr>
            <w:r w:rsidRPr="00847979">
              <w:rPr>
                <w:rFonts w:ascii="Times New Roman" w:hAnsi="Times New Roman"/>
                <w:sz w:val="24"/>
                <w:szCs w:val="24"/>
              </w:rPr>
              <w:t>9</w:t>
            </w:r>
            <w:r w:rsidR="00CF2FFA" w:rsidRPr="00847979">
              <w:rPr>
                <w:rFonts w:ascii="Times New Roman" w:hAnsi="Times New Roman"/>
                <w:sz w:val="24"/>
                <w:szCs w:val="24"/>
              </w:rPr>
              <w:t>.9. m</w:t>
            </w:r>
            <w:r w:rsidR="00A02A0F" w:rsidRPr="00847979">
              <w:rPr>
                <w:rFonts w:ascii="Times New Roman" w:hAnsi="Times New Roman"/>
                <w:sz w:val="24"/>
                <w:szCs w:val="24"/>
              </w:rPr>
              <w:t>okslo darbo recenzija</w:t>
            </w:r>
            <w:r w:rsidR="00983676" w:rsidRPr="00847979">
              <w:rPr>
                <w:rFonts w:ascii="Times New Roman" w:hAnsi="Times New Roman"/>
                <w:sz w:val="24"/>
                <w:szCs w:val="24"/>
              </w:rPr>
              <w:t xml:space="preserve"> </w:t>
            </w:r>
            <w:r w:rsidR="00CF2FFA" w:rsidRPr="00847979">
              <w:rPr>
                <w:rFonts w:ascii="Times New Roman" w:hAnsi="Times New Roman"/>
                <w:sz w:val="24"/>
                <w:szCs w:val="24"/>
              </w:rPr>
              <w:t>(ne mažesnės apimties kaip 0,25 aut. l.)</w:t>
            </w:r>
            <w:r w:rsidR="00A7357D" w:rsidRPr="00847979">
              <w:rPr>
                <w:rFonts w:ascii="Times New Roman" w:hAnsi="Times New Roman"/>
                <w:sz w:val="24"/>
                <w:szCs w:val="24"/>
              </w:rPr>
              <w:t>;</w:t>
            </w:r>
          </w:p>
          <w:p w14:paraId="2101267B" w14:textId="03A8902D" w:rsidR="00A02A0F" w:rsidRPr="00847979" w:rsidRDefault="0006679F" w:rsidP="0006679F">
            <w:pPr>
              <w:widowControl w:val="0"/>
              <w:spacing w:after="0" w:line="240" w:lineRule="auto"/>
              <w:rPr>
                <w:rFonts w:ascii="Times New Roman" w:hAnsi="Times New Roman"/>
                <w:sz w:val="24"/>
                <w:szCs w:val="24"/>
              </w:rPr>
            </w:pPr>
            <w:r w:rsidRPr="00847979">
              <w:rPr>
                <w:rFonts w:ascii="Times New Roman" w:hAnsi="Times New Roman"/>
                <w:sz w:val="24"/>
                <w:szCs w:val="24"/>
              </w:rPr>
              <w:t>9</w:t>
            </w:r>
            <w:r w:rsidR="001B52C7" w:rsidRPr="00847979">
              <w:rPr>
                <w:rFonts w:ascii="Times New Roman" w:hAnsi="Times New Roman"/>
                <w:sz w:val="24"/>
                <w:szCs w:val="24"/>
              </w:rPr>
              <w:t>.10.</w:t>
            </w:r>
            <w:r w:rsidR="00CF2FFA" w:rsidRPr="00847979">
              <w:rPr>
                <w:rFonts w:ascii="Times New Roman" w:hAnsi="Times New Roman"/>
                <w:sz w:val="24"/>
                <w:szCs w:val="24"/>
              </w:rPr>
              <w:t xml:space="preserve"> mokslo sklaidos publikacija (</w:t>
            </w:r>
            <w:r w:rsidR="00A02A0F" w:rsidRPr="00847979">
              <w:rPr>
                <w:rFonts w:ascii="Times New Roman" w:hAnsi="Times New Roman"/>
                <w:sz w:val="24"/>
                <w:szCs w:val="24"/>
              </w:rPr>
              <w:t xml:space="preserve">ne mažesnės apimties nei 0,35 aut. </w:t>
            </w:r>
            <w:r w:rsidR="00CF2FFA" w:rsidRPr="00847979">
              <w:rPr>
                <w:rFonts w:ascii="Times New Roman" w:hAnsi="Times New Roman"/>
                <w:sz w:val="24"/>
                <w:szCs w:val="24"/>
              </w:rPr>
              <w:t>l</w:t>
            </w:r>
            <w:r w:rsidR="00A02A0F" w:rsidRPr="00847979">
              <w:rPr>
                <w:rFonts w:ascii="Times New Roman" w:hAnsi="Times New Roman"/>
                <w:sz w:val="24"/>
                <w:szCs w:val="24"/>
              </w:rPr>
              <w:t>.)</w:t>
            </w:r>
            <w:r w:rsidR="00983676" w:rsidRPr="00847979">
              <w:rPr>
                <w:rFonts w:ascii="Times New Roman" w:hAnsi="Times New Roman"/>
                <w:sz w:val="24"/>
                <w:szCs w:val="24"/>
              </w:rPr>
              <w:t>.</w:t>
            </w:r>
          </w:p>
        </w:tc>
      </w:tr>
      <w:tr w:rsidR="00F70895" w:rsidRPr="00847979" w14:paraId="43FE8C20" w14:textId="77777777" w:rsidTr="00011440">
        <w:tblPrEx>
          <w:tblBorders>
            <w:bottom w:val="double" w:sz="4" w:space="0" w:color="auto"/>
          </w:tblBorders>
        </w:tblPrEx>
        <w:trPr>
          <w:trHeight w:val="20"/>
        </w:trPr>
        <w:tc>
          <w:tcPr>
            <w:tcW w:w="409" w:type="dxa"/>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1E86F75F" w14:textId="77777777" w:rsidR="00F70895" w:rsidRPr="00847979" w:rsidRDefault="00F70895" w:rsidP="00011440">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Eil. Nr.</w:t>
            </w:r>
          </w:p>
        </w:tc>
        <w:tc>
          <w:tcPr>
            <w:tcW w:w="12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CCABF6" w14:textId="0959B01A" w:rsidR="00F70895" w:rsidRPr="00847979" w:rsidRDefault="00F70895" w:rsidP="00721381">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 xml:space="preserve">Darbo rūšis (nurodomas </w:t>
            </w:r>
            <w:r w:rsidR="0006679F" w:rsidRPr="00847979">
              <w:rPr>
                <w:rFonts w:ascii="Times New Roman" w:hAnsi="Times New Roman"/>
                <w:sz w:val="24"/>
                <w:szCs w:val="24"/>
              </w:rPr>
              <w:t>9</w:t>
            </w:r>
            <w:r w:rsidRPr="00847979">
              <w:rPr>
                <w:rFonts w:ascii="Times New Roman" w:hAnsi="Times New Roman"/>
                <w:sz w:val="24"/>
                <w:szCs w:val="24"/>
              </w:rPr>
              <w:t xml:space="preserve"> punkto </w:t>
            </w:r>
            <w:r w:rsidR="00721381" w:rsidRPr="00847979">
              <w:rPr>
                <w:rFonts w:ascii="Times New Roman" w:hAnsi="Times New Roman"/>
                <w:sz w:val="24"/>
                <w:szCs w:val="24"/>
              </w:rPr>
              <w:t xml:space="preserve">atitinkamas </w:t>
            </w:r>
            <w:r w:rsidRPr="00847979">
              <w:rPr>
                <w:rFonts w:ascii="Times New Roman" w:hAnsi="Times New Roman"/>
                <w:sz w:val="24"/>
                <w:szCs w:val="24"/>
              </w:rPr>
              <w:t>papunktis)</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EDDBE6" w14:textId="77777777" w:rsidR="00F70895" w:rsidRPr="00847979" w:rsidRDefault="00F70895" w:rsidP="00011440">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Visas bibliografinis aprašas</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19F719" w14:textId="77777777" w:rsidR="00F70895" w:rsidRPr="00847979" w:rsidRDefault="00F70895" w:rsidP="00011440">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Darbo elektroninė prieiga (jei yra)</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294D2D" w14:textId="77777777" w:rsidR="00F70895" w:rsidRPr="00847979" w:rsidRDefault="00F70895" w:rsidP="00011440">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Skaitmeninis objekto identifikatorius DOI (jei yra)</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82A20B" w14:textId="77777777" w:rsidR="00F70895" w:rsidRPr="00847979" w:rsidRDefault="00F70895" w:rsidP="00011440">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Institucijos autoriai (vardas, pavardė, identifikatorius ORCID, jei yra)</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8F7303" w14:textId="77777777" w:rsidR="00F70895" w:rsidRPr="00847979" w:rsidRDefault="00F70895" w:rsidP="00011440">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Visų autorių skaičius N</w:t>
            </w:r>
            <w:r w:rsidRPr="00847979">
              <w:rPr>
                <w:rFonts w:ascii="Times New Roman" w:hAnsi="Times New Roman"/>
                <w:sz w:val="24"/>
                <w:szCs w:val="24"/>
                <w:vertAlign w:val="subscript"/>
              </w:rPr>
              <w:t>A</w:t>
            </w:r>
          </w:p>
        </w:tc>
        <w:tc>
          <w:tcPr>
            <w:tcW w:w="1134" w:type="dxa"/>
            <w:tcBorders>
              <w:top w:val="single" w:sz="4" w:space="0" w:color="auto"/>
              <w:left w:val="single" w:sz="4" w:space="0" w:color="auto"/>
              <w:bottom w:val="single" w:sz="4" w:space="0" w:color="auto"/>
              <w:right w:val="single" w:sz="4" w:space="0" w:color="auto"/>
            </w:tcBorders>
            <w:vAlign w:val="center"/>
          </w:tcPr>
          <w:p w14:paraId="663C0CF5" w14:textId="77777777" w:rsidR="00F70895" w:rsidRPr="00847979" w:rsidRDefault="00F70895" w:rsidP="00011440">
            <w:pPr>
              <w:widowControl w:val="0"/>
              <w:spacing w:after="0" w:line="240" w:lineRule="auto"/>
              <w:ind w:left="-113" w:right="-113"/>
              <w:jc w:val="center"/>
              <w:rPr>
                <w:rFonts w:ascii="Times New Roman" w:hAnsi="Times New Roman"/>
                <w:sz w:val="24"/>
                <w:szCs w:val="24"/>
              </w:rPr>
            </w:pPr>
            <w:r w:rsidRPr="00847979">
              <w:rPr>
                <w:rFonts w:ascii="Times New Roman" w:hAnsi="Times New Roman"/>
                <w:sz w:val="24"/>
                <w:szCs w:val="24"/>
              </w:rPr>
              <w:t>Institucijos autorių skaičius N</w:t>
            </w:r>
            <w:r w:rsidRPr="00847979">
              <w:rPr>
                <w:rFonts w:ascii="Times New Roman" w:hAnsi="Times New Roman"/>
                <w:sz w:val="24"/>
                <w:szCs w:val="24"/>
                <w:vertAlign w:val="subscript"/>
              </w:rPr>
              <w:t>IA</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CA0F29" w14:textId="77777777" w:rsidR="00F70895" w:rsidRPr="00847979" w:rsidRDefault="00F70895" w:rsidP="00011440">
            <w:pPr>
              <w:widowControl w:val="0"/>
              <w:spacing w:after="0" w:line="240" w:lineRule="auto"/>
              <w:jc w:val="center"/>
              <w:rPr>
                <w:rFonts w:ascii="Times New Roman" w:hAnsi="Times New Roman"/>
                <w:sz w:val="24"/>
                <w:szCs w:val="24"/>
              </w:rPr>
            </w:pPr>
            <w:r w:rsidRPr="00847979">
              <w:rPr>
                <w:rFonts w:ascii="Times New Roman" w:eastAsia="Times New Roman" w:hAnsi="Times New Roman"/>
                <w:sz w:val="24"/>
                <w:szCs w:val="24"/>
                <w:lang w:eastAsia="lt-LT"/>
              </w:rPr>
              <w:t>Visų skirtingų šalies verslo įstaigų (įmonių) ir</w:t>
            </w:r>
            <w:r w:rsidRPr="00847979">
              <w:rPr>
                <w:rFonts w:ascii="Times New Roman" w:eastAsia="Times New Roman" w:hAnsi="Times New Roman"/>
                <w:b/>
                <w:sz w:val="24"/>
                <w:szCs w:val="24"/>
                <w:lang w:eastAsia="lt-LT"/>
              </w:rPr>
              <w:t xml:space="preserve"> </w:t>
            </w:r>
            <w:r w:rsidRPr="00847979">
              <w:rPr>
                <w:rFonts w:ascii="Times New Roman" w:eastAsia="Times New Roman" w:hAnsi="Times New Roman"/>
                <w:sz w:val="24"/>
                <w:szCs w:val="24"/>
                <w:lang w:eastAsia="lt-LT"/>
              </w:rPr>
              <w:t xml:space="preserve">užsienio institucijų </w:t>
            </w:r>
            <w:proofErr w:type="spellStart"/>
            <w:r w:rsidRPr="00847979">
              <w:rPr>
                <w:rFonts w:ascii="Times New Roman" w:eastAsia="Times New Roman" w:hAnsi="Times New Roman"/>
                <w:sz w:val="24"/>
                <w:szCs w:val="24"/>
                <w:lang w:eastAsia="lt-LT"/>
              </w:rPr>
              <w:t>prieskyrų</w:t>
            </w:r>
            <w:proofErr w:type="spellEnd"/>
            <w:r w:rsidRPr="00847979">
              <w:rPr>
                <w:rFonts w:ascii="Times New Roman" w:eastAsia="Times New Roman" w:hAnsi="Times New Roman"/>
                <w:sz w:val="24"/>
                <w:szCs w:val="24"/>
                <w:lang w:eastAsia="lt-LT"/>
              </w:rPr>
              <w:t xml:space="preserve"> skaičius </w:t>
            </w:r>
            <w:r w:rsidRPr="00847979">
              <w:rPr>
                <w:rFonts w:ascii="Times New Roman" w:eastAsia="Times New Roman" w:hAnsi="Times New Roman"/>
                <w:iCs/>
                <w:sz w:val="24"/>
                <w:szCs w:val="24"/>
                <w:lang w:eastAsia="lt-LT"/>
              </w:rPr>
              <w:t>N</w:t>
            </w:r>
            <w:r w:rsidRPr="00847979">
              <w:rPr>
                <w:rFonts w:ascii="Times New Roman" w:eastAsia="Times New Roman" w:hAnsi="Times New Roman"/>
                <w:iCs/>
                <w:sz w:val="24"/>
                <w:szCs w:val="24"/>
                <w:vertAlign w:val="subscript"/>
                <w:lang w:eastAsia="lt-LT"/>
              </w:rPr>
              <w:t>IP</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B470E8" w14:textId="77777777" w:rsidR="00F70895" w:rsidRPr="00847979" w:rsidRDefault="00F70895" w:rsidP="00011440">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Autorinių lankų skaičius</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5C6C65" w14:textId="77777777" w:rsidR="00F70895" w:rsidRPr="00847979" w:rsidRDefault="00F70895" w:rsidP="00011440">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ISBN ar ISSN</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B718B0" w14:textId="77777777" w:rsidR="00F70895" w:rsidRPr="00847979" w:rsidRDefault="00F70895" w:rsidP="00011440">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Mokslo kryptys (ne daugiau 3, nurodant jų svorius)</w:t>
            </w:r>
          </w:p>
        </w:tc>
        <w:tc>
          <w:tcPr>
            <w:tcW w:w="992" w:type="dxa"/>
            <w:tcBorders>
              <w:top w:val="single" w:sz="4" w:space="0" w:color="auto"/>
              <w:left w:val="single" w:sz="4" w:space="0" w:color="auto"/>
              <w:bottom w:val="single" w:sz="4" w:space="0" w:color="auto"/>
              <w:right w:val="double" w:sz="4" w:space="0" w:color="auto"/>
            </w:tcBorders>
          </w:tcPr>
          <w:p w14:paraId="4E3AE20B" w14:textId="77777777" w:rsidR="00F70895" w:rsidRPr="00847979" w:rsidRDefault="00F70895" w:rsidP="00011440">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VV tenkanti darbo dalis (nuo 0 iki 1)</w:t>
            </w:r>
          </w:p>
        </w:tc>
      </w:tr>
      <w:tr w:rsidR="00F70895" w:rsidRPr="00847979" w14:paraId="18603074" w14:textId="77777777" w:rsidTr="00011440">
        <w:tblPrEx>
          <w:tblBorders>
            <w:bottom w:val="double" w:sz="4" w:space="0" w:color="auto"/>
          </w:tblBorders>
        </w:tblPrEx>
        <w:trPr>
          <w:trHeight w:val="20"/>
        </w:trPr>
        <w:tc>
          <w:tcPr>
            <w:tcW w:w="409" w:type="dxa"/>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17527015" w14:textId="77777777" w:rsidR="00F70895" w:rsidRPr="00847979" w:rsidRDefault="00F70895" w:rsidP="00011440">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1</w:t>
            </w:r>
          </w:p>
        </w:tc>
        <w:tc>
          <w:tcPr>
            <w:tcW w:w="12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A2A1E8" w14:textId="77777777" w:rsidR="00F70895" w:rsidRPr="00847979" w:rsidRDefault="00F70895" w:rsidP="00011440">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2A17AD" w14:textId="77777777" w:rsidR="00F70895" w:rsidRPr="00847979" w:rsidRDefault="00F70895" w:rsidP="00011440">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DB0BE3" w14:textId="77777777" w:rsidR="00F70895" w:rsidRPr="00847979" w:rsidRDefault="00F70895" w:rsidP="00011440">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63B43E" w14:textId="77777777" w:rsidR="00F70895" w:rsidRPr="00847979" w:rsidRDefault="00F70895" w:rsidP="00011440">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0691E1" w14:textId="77777777" w:rsidR="00F70895" w:rsidRPr="00847979" w:rsidRDefault="00F70895" w:rsidP="00011440">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173930" w14:textId="77777777" w:rsidR="00F70895" w:rsidRPr="00847979" w:rsidRDefault="00F70895" w:rsidP="00011440">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14:paraId="7DF98EBF" w14:textId="77777777" w:rsidR="00F70895" w:rsidRPr="00847979" w:rsidRDefault="00F70895" w:rsidP="00011440">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E62AF2" w14:textId="77777777" w:rsidR="00F70895" w:rsidRPr="00847979" w:rsidRDefault="00F70895" w:rsidP="00011440">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0A85F8" w14:textId="77777777" w:rsidR="00F70895" w:rsidRPr="00847979" w:rsidRDefault="00F70895" w:rsidP="00011440">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C23ED4" w14:textId="77777777" w:rsidR="00F70895" w:rsidRPr="00847979" w:rsidRDefault="00F70895" w:rsidP="00011440">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F12CA6" w14:textId="77777777" w:rsidR="00F70895" w:rsidRPr="00847979" w:rsidRDefault="00F70895" w:rsidP="00011440">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double" w:sz="4" w:space="0" w:color="auto"/>
            </w:tcBorders>
          </w:tcPr>
          <w:p w14:paraId="314AA9C8" w14:textId="33849527" w:rsidR="00F70895" w:rsidRPr="00847979" w:rsidRDefault="00355B66" w:rsidP="00011440">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13</w:t>
            </w:r>
          </w:p>
        </w:tc>
      </w:tr>
      <w:tr w:rsidR="00F70895" w:rsidRPr="00847979" w14:paraId="2014DFEE" w14:textId="77777777" w:rsidTr="00011440">
        <w:tblPrEx>
          <w:tblBorders>
            <w:bottom w:val="double" w:sz="4" w:space="0" w:color="auto"/>
          </w:tblBorders>
        </w:tblPrEx>
        <w:trPr>
          <w:trHeight w:val="20"/>
        </w:trPr>
        <w:tc>
          <w:tcPr>
            <w:tcW w:w="409" w:type="dxa"/>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3D2FA0F7" w14:textId="77777777" w:rsidR="00F70895" w:rsidRPr="00847979" w:rsidRDefault="00F70895" w:rsidP="00011440">
            <w:pPr>
              <w:widowControl w:val="0"/>
              <w:spacing w:after="0" w:line="240" w:lineRule="auto"/>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3F00DD" w14:textId="77777777" w:rsidR="00F70895" w:rsidRPr="00847979" w:rsidRDefault="00F70895" w:rsidP="00011440">
            <w:pPr>
              <w:widowControl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111604" w14:textId="77777777" w:rsidR="00F70895" w:rsidRPr="00847979" w:rsidRDefault="00F70895" w:rsidP="00011440">
            <w:pPr>
              <w:widowControl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86A1B2" w14:textId="77777777" w:rsidR="00F70895" w:rsidRPr="00847979" w:rsidRDefault="00F70895" w:rsidP="00011440">
            <w:pPr>
              <w:widowControl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F60872" w14:textId="77777777" w:rsidR="00F70895" w:rsidRPr="00847979" w:rsidRDefault="00F70895" w:rsidP="00011440">
            <w:pPr>
              <w:widowControl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AEF501" w14:textId="77777777" w:rsidR="00F70895" w:rsidRPr="00847979" w:rsidRDefault="00F70895" w:rsidP="00011440">
            <w:pPr>
              <w:widowControl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F9D6F0" w14:textId="77777777" w:rsidR="00F70895" w:rsidRPr="00847979" w:rsidRDefault="00F70895" w:rsidP="00011440">
            <w:pPr>
              <w:widowControl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B7C281" w14:textId="77777777" w:rsidR="00F70895" w:rsidRPr="00847979" w:rsidRDefault="00F70895" w:rsidP="00011440">
            <w:pPr>
              <w:widowControl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AD9884" w14:textId="77777777" w:rsidR="00F70895" w:rsidRPr="00847979" w:rsidRDefault="00F70895" w:rsidP="00011440">
            <w:pPr>
              <w:widowControl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C0EEFF" w14:textId="77777777" w:rsidR="00F70895" w:rsidRPr="00847979" w:rsidRDefault="00F70895" w:rsidP="00011440">
            <w:pPr>
              <w:widowControl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9D8DD2" w14:textId="77777777" w:rsidR="00F70895" w:rsidRPr="00847979" w:rsidRDefault="00F70895" w:rsidP="00011440">
            <w:pPr>
              <w:widowControl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567B51" w14:textId="77777777" w:rsidR="00F70895" w:rsidRPr="00847979" w:rsidRDefault="00F70895" w:rsidP="00011440">
            <w:pPr>
              <w:widowControl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double" w:sz="4" w:space="0" w:color="auto"/>
            </w:tcBorders>
          </w:tcPr>
          <w:p w14:paraId="3FC5BDF3" w14:textId="77777777" w:rsidR="00F70895" w:rsidRPr="00847979" w:rsidRDefault="00F70895" w:rsidP="00011440">
            <w:pPr>
              <w:widowControl w:val="0"/>
              <w:spacing w:after="0" w:line="240" w:lineRule="auto"/>
              <w:jc w:val="center"/>
              <w:rPr>
                <w:rFonts w:ascii="Times New Roman" w:hAnsi="Times New Roman"/>
                <w:sz w:val="24"/>
                <w:szCs w:val="24"/>
              </w:rPr>
            </w:pPr>
          </w:p>
        </w:tc>
      </w:tr>
      <w:tr w:rsidR="00F70895" w:rsidRPr="00847979" w14:paraId="67B858C7" w14:textId="77777777" w:rsidTr="00011440">
        <w:tblPrEx>
          <w:tblBorders>
            <w:bottom w:val="double" w:sz="4" w:space="0" w:color="auto"/>
          </w:tblBorders>
        </w:tblPrEx>
        <w:trPr>
          <w:trHeight w:val="20"/>
        </w:trPr>
        <w:tc>
          <w:tcPr>
            <w:tcW w:w="409" w:type="dxa"/>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5BDF8055" w14:textId="77777777" w:rsidR="00F70895" w:rsidRPr="00847979" w:rsidRDefault="00F70895" w:rsidP="00011440">
            <w:pPr>
              <w:widowControl w:val="0"/>
              <w:spacing w:after="0" w:line="240" w:lineRule="auto"/>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4B12AC" w14:textId="77777777" w:rsidR="00F70895" w:rsidRPr="00847979" w:rsidRDefault="00F70895" w:rsidP="00011440">
            <w:pPr>
              <w:widowControl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18297F" w14:textId="77777777" w:rsidR="00F70895" w:rsidRPr="00847979" w:rsidRDefault="00F70895" w:rsidP="00011440">
            <w:pPr>
              <w:widowControl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FCE53F" w14:textId="77777777" w:rsidR="00F70895" w:rsidRPr="00847979" w:rsidRDefault="00F70895" w:rsidP="00011440">
            <w:pPr>
              <w:widowControl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F3823E" w14:textId="77777777" w:rsidR="00F70895" w:rsidRPr="00847979" w:rsidRDefault="00F70895" w:rsidP="00011440">
            <w:pPr>
              <w:widowControl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D874FE" w14:textId="77777777" w:rsidR="00F70895" w:rsidRPr="00847979" w:rsidRDefault="00F70895" w:rsidP="00011440">
            <w:pPr>
              <w:widowControl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0D007A" w14:textId="77777777" w:rsidR="00F70895" w:rsidRPr="00847979" w:rsidRDefault="00F70895" w:rsidP="00011440">
            <w:pPr>
              <w:widowControl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D817BF" w14:textId="77777777" w:rsidR="00F70895" w:rsidRPr="00847979" w:rsidRDefault="00F70895" w:rsidP="00011440">
            <w:pPr>
              <w:widowControl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13C28B" w14:textId="77777777" w:rsidR="00F70895" w:rsidRPr="00847979" w:rsidRDefault="00F70895" w:rsidP="00011440">
            <w:pPr>
              <w:widowControl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E1B2544" w14:textId="77777777" w:rsidR="00F70895" w:rsidRPr="00847979" w:rsidRDefault="00F70895" w:rsidP="00011440">
            <w:pPr>
              <w:widowControl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716237" w14:textId="77777777" w:rsidR="00F70895" w:rsidRPr="00847979" w:rsidRDefault="00F70895" w:rsidP="00011440">
            <w:pPr>
              <w:widowControl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D1C0E2" w14:textId="77777777" w:rsidR="00F70895" w:rsidRPr="00847979" w:rsidRDefault="00F70895" w:rsidP="00011440">
            <w:pPr>
              <w:widowControl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double" w:sz="4" w:space="0" w:color="auto"/>
            </w:tcBorders>
          </w:tcPr>
          <w:p w14:paraId="33E15CF8" w14:textId="77777777" w:rsidR="00F70895" w:rsidRPr="00847979" w:rsidRDefault="00F70895" w:rsidP="00011440">
            <w:pPr>
              <w:widowControl w:val="0"/>
              <w:spacing w:after="0" w:line="240" w:lineRule="auto"/>
              <w:jc w:val="center"/>
              <w:rPr>
                <w:rFonts w:ascii="Times New Roman" w:hAnsi="Times New Roman"/>
                <w:sz w:val="24"/>
                <w:szCs w:val="24"/>
              </w:rPr>
            </w:pPr>
          </w:p>
        </w:tc>
      </w:tr>
      <w:tr w:rsidR="001722DD" w:rsidRPr="00847979" w14:paraId="7F8C744C" w14:textId="77777777" w:rsidTr="006C5552">
        <w:tblPrEx>
          <w:tblBorders>
            <w:bottom w:val="double" w:sz="4" w:space="0" w:color="auto"/>
          </w:tblBorders>
        </w:tblPrEx>
        <w:trPr>
          <w:trHeight w:val="20"/>
        </w:trPr>
        <w:tc>
          <w:tcPr>
            <w:tcW w:w="15011" w:type="dxa"/>
            <w:gridSpan w:val="13"/>
            <w:tcBorders>
              <w:top w:val="single" w:sz="4" w:space="0" w:color="auto"/>
              <w:left w:val="double" w:sz="4" w:space="0" w:color="auto"/>
              <w:bottom w:val="double" w:sz="4" w:space="0" w:color="auto"/>
              <w:right w:val="double" w:sz="4" w:space="0" w:color="auto"/>
            </w:tcBorders>
            <w:tcMar>
              <w:left w:w="28" w:type="dxa"/>
              <w:right w:w="28" w:type="dxa"/>
            </w:tcMar>
            <w:vAlign w:val="center"/>
          </w:tcPr>
          <w:p w14:paraId="7C72EC32" w14:textId="77777777" w:rsidR="001C780F" w:rsidRPr="00847979" w:rsidRDefault="002E374F" w:rsidP="0006679F">
            <w:pPr>
              <w:widowControl w:val="0"/>
              <w:spacing w:after="0" w:line="240" w:lineRule="auto"/>
              <w:rPr>
                <w:rFonts w:ascii="Times New Roman" w:hAnsi="Times New Roman"/>
                <w:sz w:val="24"/>
                <w:szCs w:val="24"/>
              </w:rPr>
            </w:pPr>
            <w:r w:rsidRPr="00847979">
              <w:rPr>
                <w:rFonts w:ascii="Times New Roman" w:hAnsi="Times New Roman"/>
                <w:sz w:val="24"/>
                <w:szCs w:val="24"/>
              </w:rPr>
              <w:t>Pastab</w:t>
            </w:r>
            <w:r w:rsidR="001C780F" w:rsidRPr="00847979">
              <w:rPr>
                <w:rFonts w:ascii="Times New Roman" w:hAnsi="Times New Roman"/>
                <w:sz w:val="24"/>
                <w:szCs w:val="24"/>
              </w:rPr>
              <w:t>os</w:t>
            </w:r>
            <w:r w:rsidRPr="00847979">
              <w:rPr>
                <w:rFonts w:ascii="Times New Roman" w:hAnsi="Times New Roman"/>
                <w:sz w:val="24"/>
                <w:szCs w:val="24"/>
              </w:rPr>
              <w:t>:</w:t>
            </w:r>
          </w:p>
          <w:p w14:paraId="5B9C97AF" w14:textId="374A01D1" w:rsidR="0006679F" w:rsidRPr="00847979" w:rsidRDefault="00F83856" w:rsidP="0006679F">
            <w:pPr>
              <w:widowControl w:val="0"/>
              <w:spacing w:after="0" w:line="240" w:lineRule="auto"/>
              <w:rPr>
                <w:rFonts w:ascii="Times New Roman" w:hAnsi="Times New Roman"/>
                <w:sz w:val="24"/>
                <w:szCs w:val="24"/>
              </w:rPr>
            </w:pPr>
            <w:r w:rsidRPr="00847979">
              <w:rPr>
                <w:rFonts w:ascii="Times New Roman" w:hAnsi="Times New Roman"/>
                <w:sz w:val="24"/>
                <w:szCs w:val="24"/>
              </w:rPr>
              <w:t>1.</w:t>
            </w:r>
            <w:r w:rsidR="0021762F" w:rsidRPr="00847979">
              <w:rPr>
                <w:rFonts w:ascii="Times New Roman" w:hAnsi="Times New Roman"/>
                <w:sz w:val="24"/>
                <w:szCs w:val="24"/>
              </w:rPr>
              <w:t xml:space="preserve"> </w:t>
            </w:r>
            <w:r w:rsidR="0006679F" w:rsidRPr="00847979">
              <w:rPr>
                <w:rFonts w:ascii="Times New Roman" w:hAnsi="Times New Roman"/>
                <w:sz w:val="24"/>
                <w:szCs w:val="24"/>
              </w:rPr>
              <w:t>Visas bibliografinis aprašas teikiamas pagal Amerikos psichologijos asociacijos (</w:t>
            </w:r>
            <w:proofErr w:type="spellStart"/>
            <w:r w:rsidR="0006679F" w:rsidRPr="00847979">
              <w:rPr>
                <w:rFonts w:ascii="Times New Roman" w:hAnsi="Times New Roman"/>
                <w:sz w:val="24"/>
                <w:szCs w:val="24"/>
              </w:rPr>
              <w:t>American</w:t>
            </w:r>
            <w:proofErr w:type="spellEnd"/>
            <w:r w:rsidR="0006679F" w:rsidRPr="00847979">
              <w:rPr>
                <w:rFonts w:ascii="Times New Roman" w:hAnsi="Times New Roman"/>
                <w:sz w:val="24"/>
                <w:szCs w:val="24"/>
              </w:rPr>
              <w:t xml:space="preserve"> </w:t>
            </w:r>
            <w:proofErr w:type="spellStart"/>
            <w:r w:rsidR="0006679F" w:rsidRPr="00847979">
              <w:rPr>
                <w:rFonts w:ascii="Times New Roman" w:hAnsi="Times New Roman"/>
                <w:sz w:val="24"/>
                <w:szCs w:val="24"/>
              </w:rPr>
              <w:t>Psychological</w:t>
            </w:r>
            <w:proofErr w:type="spellEnd"/>
            <w:r w:rsidR="0006679F" w:rsidRPr="00847979">
              <w:rPr>
                <w:rFonts w:ascii="Times New Roman" w:hAnsi="Times New Roman"/>
                <w:sz w:val="24"/>
                <w:szCs w:val="24"/>
              </w:rPr>
              <w:t xml:space="preserve"> </w:t>
            </w:r>
            <w:proofErr w:type="spellStart"/>
            <w:r w:rsidR="0006679F" w:rsidRPr="00847979">
              <w:rPr>
                <w:rFonts w:ascii="Times New Roman" w:hAnsi="Times New Roman"/>
                <w:sz w:val="24"/>
                <w:szCs w:val="24"/>
              </w:rPr>
              <w:t>Association</w:t>
            </w:r>
            <w:proofErr w:type="spellEnd"/>
            <w:r w:rsidR="0006679F" w:rsidRPr="00847979">
              <w:rPr>
                <w:rFonts w:ascii="Times New Roman" w:hAnsi="Times New Roman"/>
                <w:sz w:val="24"/>
                <w:szCs w:val="24"/>
              </w:rPr>
              <w:t>, APA) standartą.</w:t>
            </w:r>
          </w:p>
          <w:p w14:paraId="5FDC44DB" w14:textId="327B6644" w:rsidR="0021762F" w:rsidRPr="00847979" w:rsidRDefault="0006679F" w:rsidP="0006679F">
            <w:pPr>
              <w:widowControl w:val="0"/>
              <w:spacing w:after="0" w:line="240" w:lineRule="auto"/>
              <w:rPr>
                <w:rFonts w:ascii="Times New Roman" w:hAnsi="Times New Roman"/>
                <w:sz w:val="24"/>
                <w:szCs w:val="24"/>
              </w:rPr>
            </w:pPr>
            <w:r w:rsidRPr="00847979">
              <w:rPr>
                <w:rFonts w:ascii="Times New Roman" w:hAnsi="Times New Roman"/>
                <w:sz w:val="24"/>
                <w:szCs w:val="24"/>
              </w:rPr>
              <w:t xml:space="preserve">2. </w:t>
            </w:r>
            <w:r w:rsidR="001B41DE" w:rsidRPr="00847979">
              <w:rPr>
                <w:rFonts w:ascii="Times New Roman" w:hAnsi="Times New Roman"/>
                <w:sz w:val="24"/>
                <w:szCs w:val="24"/>
              </w:rPr>
              <w:t>V</w:t>
            </w:r>
            <w:r w:rsidR="00085D41" w:rsidRPr="00847979">
              <w:rPr>
                <w:rFonts w:ascii="Times New Roman" w:hAnsi="Times New Roman"/>
                <w:sz w:val="24"/>
                <w:szCs w:val="24"/>
              </w:rPr>
              <w:t xml:space="preserve">isų </w:t>
            </w:r>
            <w:r w:rsidR="0021762F" w:rsidRPr="00847979">
              <w:rPr>
                <w:rFonts w:ascii="Times New Roman" w:eastAsia="Times New Roman" w:hAnsi="Times New Roman"/>
                <w:sz w:val="24"/>
                <w:szCs w:val="24"/>
                <w:lang w:eastAsia="lt-LT"/>
              </w:rPr>
              <w:t xml:space="preserve">teikiamų darbų skaičius priklauso nuo </w:t>
            </w:r>
            <w:r w:rsidRPr="00847979">
              <w:rPr>
                <w:rFonts w:ascii="Times New Roman" w:eastAsia="Times New Roman" w:hAnsi="Times New Roman"/>
                <w:sz w:val="24"/>
                <w:szCs w:val="24"/>
                <w:lang w:eastAsia="lt-LT"/>
              </w:rPr>
              <w:t>VV</w:t>
            </w:r>
            <w:r w:rsidR="0021762F" w:rsidRPr="00847979">
              <w:rPr>
                <w:rFonts w:ascii="Times New Roman" w:eastAsia="Times New Roman" w:hAnsi="Times New Roman"/>
                <w:sz w:val="24"/>
                <w:szCs w:val="24"/>
                <w:lang w:eastAsia="lt-LT"/>
              </w:rPr>
              <w:t xml:space="preserve"> mokslininkų </w:t>
            </w:r>
            <w:r w:rsidR="00A14889" w:rsidRPr="00847979">
              <w:rPr>
                <w:rFonts w:ascii="Times New Roman" w:eastAsia="Times New Roman" w:hAnsi="Times New Roman"/>
                <w:iCs/>
                <w:sz w:val="24"/>
                <w:szCs w:val="24"/>
                <w:lang w:eastAsia="lt-LT"/>
              </w:rPr>
              <w:t>VDDA (Formos 5.1.5 papunkčio reikšmės ir 5.2.5. papunkčio reikšmės, padalintos iš 3, suma)</w:t>
            </w:r>
            <w:r w:rsidR="00A14889" w:rsidRPr="00847979">
              <w:rPr>
                <w:rFonts w:ascii="Times New Roman" w:eastAsia="Times New Roman" w:hAnsi="Times New Roman"/>
                <w:sz w:val="24"/>
                <w:szCs w:val="24"/>
                <w:lang w:eastAsia="lt-LT"/>
              </w:rPr>
              <w:t xml:space="preserve"> ir </w:t>
            </w:r>
            <w:r w:rsidR="0021762F" w:rsidRPr="00847979">
              <w:rPr>
                <w:rFonts w:ascii="Times New Roman" w:eastAsia="Times New Roman" w:hAnsi="Times New Roman"/>
                <w:sz w:val="24"/>
                <w:szCs w:val="24"/>
                <w:lang w:eastAsia="lt-LT"/>
              </w:rPr>
              <w:t>yra lygus 3</w:t>
            </w:r>
            <w:r w:rsidR="0021762F" w:rsidRPr="00847979">
              <w:rPr>
                <w:rFonts w:ascii="Times New Roman" w:eastAsia="Times New Roman" w:hAnsi="Times New Roman"/>
                <w:color w:val="000000"/>
                <w:sz w:val="24"/>
                <w:szCs w:val="24"/>
                <w:lang w:eastAsia="lt-LT"/>
              </w:rPr>
              <w:t>×</w:t>
            </w:r>
            <w:r w:rsidR="0021762F" w:rsidRPr="00847979">
              <w:rPr>
                <w:rFonts w:ascii="Times New Roman" w:eastAsia="Times New Roman" w:hAnsi="Times New Roman"/>
                <w:iCs/>
                <w:sz w:val="24"/>
                <w:szCs w:val="24"/>
                <w:lang w:eastAsia="lt-LT"/>
              </w:rPr>
              <w:t>VDDA</w:t>
            </w:r>
            <w:r w:rsidR="001B41DE" w:rsidRPr="00847979">
              <w:rPr>
                <w:rFonts w:ascii="Times New Roman" w:eastAsia="Times New Roman" w:hAnsi="Times New Roman"/>
                <w:iCs/>
                <w:sz w:val="24"/>
                <w:szCs w:val="24"/>
                <w:lang w:eastAsia="lt-LT"/>
              </w:rPr>
              <w:t>.</w:t>
            </w:r>
          </w:p>
          <w:p w14:paraId="204A67CB" w14:textId="12134E4C" w:rsidR="00085D41" w:rsidRPr="00847979" w:rsidRDefault="0006679F" w:rsidP="0006679F">
            <w:pPr>
              <w:widowControl w:val="0"/>
              <w:spacing w:after="0" w:line="240" w:lineRule="auto"/>
              <w:rPr>
                <w:rFonts w:ascii="Times New Roman" w:hAnsi="Times New Roman"/>
                <w:sz w:val="24"/>
                <w:szCs w:val="24"/>
              </w:rPr>
            </w:pPr>
            <w:r w:rsidRPr="00847979">
              <w:rPr>
                <w:rFonts w:ascii="Times New Roman" w:hAnsi="Times New Roman"/>
                <w:sz w:val="24"/>
                <w:szCs w:val="24"/>
              </w:rPr>
              <w:t>3</w:t>
            </w:r>
            <w:r w:rsidR="00F83856" w:rsidRPr="00847979">
              <w:rPr>
                <w:rFonts w:ascii="Times New Roman" w:hAnsi="Times New Roman"/>
                <w:sz w:val="24"/>
                <w:szCs w:val="24"/>
              </w:rPr>
              <w:t>.</w:t>
            </w:r>
            <w:r w:rsidR="00085D41" w:rsidRPr="00847979">
              <w:rPr>
                <w:rFonts w:ascii="Times New Roman" w:hAnsi="Times New Roman"/>
                <w:sz w:val="24"/>
                <w:szCs w:val="24"/>
              </w:rPr>
              <w:t xml:space="preserve"> </w:t>
            </w:r>
            <w:r w:rsidR="001B41DE" w:rsidRPr="00847979">
              <w:rPr>
                <w:rFonts w:ascii="Times New Roman" w:hAnsi="Times New Roman"/>
                <w:sz w:val="24"/>
                <w:szCs w:val="24"/>
              </w:rPr>
              <w:t>T</w:t>
            </w:r>
            <w:r w:rsidR="00085D41" w:rsidRPr="00847979">
              <w:rPr>
                <w:rFonts w:ascii="Times New Roman" w:eastAsia="Times New Roman" w:hAnsi="Times New Roman"/>
                <w:sz w:val="24"/>
                <w:szCs w:val="24"/>
                <w:lang w:eastAsia="lt-LT"/>
              </w:rPr>
              <w:t xml:space="preserve">eikiamų </w:t>
            </w:r>
            <w:r w:rsidRPr="00847979">
              <w:rPr>
                <w:rFonts w:ascii="Times New Roman" w:hAnsi="Times New Roman"/>
                <w:sz w:val="24"/>
                <w:szCs w:val="24"/>
              </w:rPr>
              <w:t>9</w:t>
            </w:r>
            <w:r w:rsidR="00085D41" w:rsidRPr="00847979">
              <w:rPr>
                <w:rFonts w:ascii="Times New Roman" w:hAnsi="Times New Roman"/>
                <w:sz w:val="24"/>
                <w:szCs w:val="24"/>
              </w:rPr>
              <w:t xml:space="preserve">.9 </w:t>
            </w:r>
            <w:r w:rsidR="00717A6C" w:rsidRPr="00847979">
              <w:rPr>
                <w:rFonts w:ascii="Times New Roman" w:hAnsi="Times New Roman"/>
                <w:sz w:val="24"/>
                <w:szCs w:val="24"/>
              </w:rPr>
              <w:t xml:space="preserve">ir </w:t>
            </w:r>
            <w:r w:rsidRPr="00847979">
              <w:rPr>
                <w:rFonts w:ascii="Times New Roman" w:hAnsi="Times New Roman"/>
                <w:sz w:val="24"/>
                <w:szCs w:val="24"/>
              </w:rPr>
              <w:t>9</w:t>
            </w:r>
            <w:r w:rsidR="00717A6C" w:rsidRPr="00847979">
              <w:rPr>
                <w:rFonts w:ascii="Times New Roman" w:hAnsi="Times New Roman"/>
                <w:sz w:val="24"/>
                <w:szCs w:val="24"/>
              </w:rPr>
              <w:t xml:space="preserve">.10 </w:t>
            </w:r>
            <w:r w:rsidR="00085D41" w:rsidRPr="00847979">
              <w:rPr>
                <w:rFonts w:ascii="Times New Roman" w:hAnsi="Times New Roman"/>
                <w:sz w:val="24"/>
                <w:szCs w:val="24"/>
              </w:rPr>
              <w:t>rūši</w:t>
            </w:r>
            <w:r w:rsidR="00717A6C" w:rsidRPr="00847979">
              <w:rPr>
                <w:rFonts w:ascii="Times New Roman" w:hAnsi="Times New Roman"/>
                <w:sz w:val="24"/>
                <w:szCs w:val="24"/>
              </w:rPr>
              <w:t>ų</w:t>
            </w:r>
            <w:r w:rsidR="00085D41" w:rsidRPr="00847979">
              <w:rPr>
                <w:rFonts w:ascii="Times New Roman" w:hAnsi="Times New Roman"/>
                <w:sz w:val="24"/>
                <w:szCs w:val="24"/>
              </w:rPr>
              <w:t xml:space="preserve"> </w:t>
            </w:r>
            <w:r w:rsidR="00085D41" w:rsidRPr="00847979">
              <w:rPr>
                <w:rFonts w:ascii="Times New Roman" w:eastAsia="Times New Roman" w:hAnsi="Times New Roman"/>
                <w:sz w:val="24"/>
                <w:szCs w:val="24"/>
                <w:lang w:eastAsia="lt-LT"/>
              </w:rPr>
              <w:t xml:space="preserve">darbų skaičius priklauso nuo </w:t>
            </w:r>
            <w:r w:rsidRPr="00847979">
              <w:rPr>
                <w:rFonts w:ascii="Times New Roman" w:eastAsia="Times New Roman" w:hAnsi="Times New Roman"/>
                <w:sz w:val="24"/>
                <w:szCs w:val="24"/>
                <w:lang w:eastAsia="lt-LT"/>
              </w:rPr>
              <w:t>VV</w:t>
            </w:r>
            <w:r w:rsidR="00085D41" w:rsidRPr="00847979">
              <w:rPr>
                <w:rFonts w:ascii="Times New Roman" w:eastAsia="Times New Roman" w:hAnsi="Times New Roman"/>
                <w:sz w:val="24"/>
                <w:szCs w:val="24"/>
                <w:lang w:eastAsia="lt-LT"/>
              </w:rPr>
              <w:t xml:space="preserve"> mokslininkų </w:t>
            </w:r>
            <w:r w:rsidR="00085D41" w:rsidRPr="00847979">
              <w:rPr>
                <w:rFonts w:ascii="Times New Roman" w:eastAsia="Times New Roman" w:hAnsi="Times New Roman"/>
                <w:iCs/>
                <w:sz w:val="24"/>
                <w:szCs w:val="24"/>
                <w:lang w:eastAsia="lt-LT"/>
              </w:rPr>
              <w:t>VDDA</w:t>
            </w:r>
            <w:r w:rsidR="00085D41" w:rsidRPr="00847979">
              <w:rPr>
                <w:rFonts w:ascii="Times New Roman" w:eastAsia="Times New Roman" w:hAnsi="Times New Roman"/>
                <w:sz w:val="24"/>
                <w:szCs w:val="24"/>
                <w:lang w:eastAsia="lt-LT"/>
              </w:rPr>
              <w:t xml:space="preserve"> ir </w:t>
            </w:r>
            <w:r w:rsidR="00721381" w:rsidRPr="00847979">
              <w:rPr>
                <w:rFonts w:ascii="Times New Roman" w:eastAsia="Times New Roman" w:hAnsi="Times New Roman"/>
                <w:sz w:val="24"/>
                <w:szCs w:val="24"/>
                <w:lang w:eastAsia="lt-LT"/>
              </w:rPr>
              <w:t xml:space="preserve">kartu </w:t>
            </w:r>
            <w:r w:rsidR="00085D41" w:rsidRPr="00847979">
              <w:rPr>
                <w:rFonts w:ascii="Times New Roman" w:hAnsi="Times New Roman"/>
                <w:sz w:val="24"/>
                <w:szCs w:val="24"/>
              </w:rPr>
              <w:t>negali būti didesnis kaip 0,5</w:t>
            </w:r>
            <w:r w:rsidR="00085D41" w:rsidRPr="00847979">
              <w:rPr>
                <w:rFonts w:ascii="Times New Roman" w:eastAsia="Times New Roman" w:hAnsi="Times New Roman"/>
                <w:color w:val="000000"/>
                <w:sz w:val="24"/>
                <w:szCs w:val="24"/>
                <w:lang w:eastAsia="lt-LT"/>
              </w:rPr>
              <w:t>×</w:t>
            </w:r>
            <w:r w:rsidR="00085D41" w:rsidRPr="00847979">
              <w:rPr>
                <w:rFonts w:ascii="Times New Roman" w:eastAsia="Times New Roman" w:hAnsi="Times New Roman"/>
                <w:iCs/>
                <w:sz w:val="24"/>
                <w:szCs w:val="24"/>
                <w:lang w:eastAsia="lt-LT"/>
              </w:rPr>
              <w:t>VDDA</w:t>
            </w:r>
            <w:r w:rsidR="001B41DE" w:rsidRPr="00847979">
              <w:rPr>
                <w:rFonts w:ascii="Times New Roman" w:eastAsia="Times New Roman" w:hAnsi="Times New Roman"/>
                <w:iCs/>
                <w:sz w:val="24"/>
                <w:szCs w:val="24"/>
                <w:lang w:eastAsia="lt-LT"/>
              </w:rPr>
              <w:t>.</w:t>
            </w:r>
          </w:p>
          <w:p w14:paraId="617C8F3E" w14:textId="568E65A1" w:rsidR="001C780F" w:rsidRPr="00847979" w:rsidRDefault="0006679F" w:rsidP="0006679F">
            <w:pPr>
              <w:widowControl w:val="0"/>
              <w:spacing w:after="0" w:line="240" w:lineRule="auto"/>
              <w:rPr>
                <w:rFonts w:ascii="Times New Roman" w:hAnsi="Times New Roman"/>
                <w:sz w:val="24"/>
                <w:szCs w:val="24"/>
              </w:rPr>
            </w:pPr>
            <w:r w:rsidRPr="00847979">
              <w:rPr>
                <w:rFonts w:ascii="Times New Roman" w:hAnsi="Times New Roman"/>
                <w:sz w:val="24"/>
                <w:szCs w:val="24"/>
              </w:rPr>
              <w:t>4</w:t>
            </w:r>
            <w:r w:rsidR="00F83856" w:rsidRPr="00847979">
              <w:rPr>
                <w:rFonts w:ascii="Times New Roman" w:hAnsi="Times New Roman"/>
                <w:sz w:val="24"/>
                <w:szCs w:val="24"/>
              </w:rPr>
              <w:t>.</w:t>
            </w:r>
            <w:r w:rsidR="002E374F" w:rsidRPr="00847979">
              <w:rPr>
                <w:rFonts w:ascii="Times New Roman" w:hAnsi="Times New Roman"/>
                <w:sz w:val="24"/>
                <w:szCs w:val="24"/>
              </w:rPr>
              <w:t xml:space="preserve"> </w:t>
            </w:r>
            <w:r w:rsidRPr="00847979">
              <w:rPr>
                <w:rFonts w:ascii="Times New Roman" w:hAnsi="Times New Roman"/>
                <w:sz w:val="24"/>
                <w:szCs w:val="24"/>
              </w:rPr>
              <w:t>9</w:t>
            </w:r>
            <w:r w:rsidR="002E374F" w:rsidRPr="00847979">
              <w:rPr>
                <w:rFonts w:ascii="Times New Roman" w:hAnsi="Times New Roman"/>
                <w:sz w:val="24"/>
                <w:szCs w:val="24"/>
              </w:rPr>
              <w:t>.</w:t>
            </w:r>
            <w:r w:rsidR="00185785" w:rsidRPr="00847979">
              <w:rPr>
                <w:rFonts w:ascii="Times New Roman" w:hAnsi="Times New Roman"/>
                <w:sz w:val="24"/>
                <w:szCs w:val="24"/>
              </w:rPr>
              <w:t>5</w:t>
            </w:r>
            <w:r w:rsidR="002E374F" w:rsidRPr="00847979">
              <w:rPr>
                <w:rFonts w:ascii="Times New Roman" w:hAnsi="Times New Roman"/>
                <w:sz w:val="24"/>
                <w:szCs w:val="24"/>
              </w:rPr>
              <w:t xml:space="preserve"> rūšies darbo atveju pateikiami duomenys, patvirtinantys žurnalo atitikimą </w:t>
            </w:r>
            <w:r w:rsidR="00185785" w:rsidRPr="00847979">
              <w:rPr>
                <w:rFonts w:ascii="Times New Roman" w:hAnsi="Times New Roman"/>
                <w:sz w:val="24"/>
                <w:szCs w:val="24"/>
              </w:rPr>
              <w:t xml:space="preserve">Palyginamojo ekspertinio mokslinių tyrimų ir eksperimentinės plėtros vertinimo reglamento, patvirtinto Lietuvos Respublikos švietimo ir mokslo ministro 2017 m. rugsėjo 26 d. įsakymu Nr. V-706 „Dėl Palyginamojo ekspertinio mokslinių tyrimų ir eksperimentinės plėtros vertinimo reglamento patvirtinimo“, </w:t>
            </w:r>
            <w:r w:rsidR="002E374F" w:rsidRPr="00847979">
              <w:rPr>
                <w:rFonts w:ascii="Times New Roman" w:hAnsi="Times New Roman"/>
                <w:sz w:val="24"/>
                <w:szCs w:val="24"/>
              </w:rPr>
              <w:t>6.28 papunkčio reikalavimams</w:t>
            </w:r>
            <w:r w:rsidR="001B41DE" w:rsidRPr="00847979">
              <w:rPr>
                <w:rFonts w:ascii="Times New Roman" w:hAnsi="Times New Roman"/>
                <w:sz w:val="24"/>
                <w:szCs w:val="24"/>
              </w:rPr>
              <w:t>.</w:t>
            </w:r>
          </w:p>
          <w:p w14:paraId="6C9DDF4D" w14:textId="245F8D7E" w:rsidR="00140142" w:rsidRPr="00847979" w:rsidRDefault="0006679F" w:rsidP="0006679F">
            <w:pPr>
              <w:widowControl w:val="0"/>
              <w:spacing w:after="0" w:line="240" w:lineRule="auto"/>
              <w:rPr>
                <w:rFonts w:ascii="Times New Roman" w:hAnsi="Times New Roman"/>
                <w:sz w:val="24"/>
                <w:szCs w:val="24"/>
              </w:rPr>
            </w:pPr>
            <w:r w:rsidRPr="00847979">
              <w:rPr>
                <w:rFonts w:ascii="Times New Roman" w:hAnsi="Times New Roman"/>
                <w:sz w:val="24"/>
                <w:szCs w:val="24"/>
              </w:rPr>
              <w:t>5</w:t>
            </w:r>
            <w:r w:rsidR="00F83856" w:rsidRPr="00847979">
              <w:rPr>
                <w:rFonts w:ascii="Times New Roman" w:hAnsi="Times New Roman"/>
                <w:sz w:val="24"/>
                <w:szCs w:val="24"/>
              </w:rPr>
              <w:t>.</w:t>
            </w:r>
            <w:r w:rsidR="003717C1" w:rsidRPr="00847979">
              <w:rPr>
                <w:rFonts w:ascii="Times New Roman" w:hAnsi="Times New Roman"/>
                <w:sz w:val="24"/>
                <w:szCs w:val="24"/>
              </w:rPr>
              <w:t xml:space="preserve"> </w:t>
            </w:r>
            <w:r w:rsidR="00E64651" w:rsidRPr="00847979">
              <w:rPr>
                <w:rFonts w:ascii="Times New Roman" w:hAnsi="Times New Roman"/>
                <w:sz w:val="24"/>
                <w:szCs w:val="24"/>
              </w:rPr>
              <w:t>J</w:t>
            </w:r>
            <w:r w:rsidR="00231CDF" w:rsidRPr="00847979">
              <w:rPr>
                <w:rFonts w:ascii="Times New Roman" w:hAnsi="Times New Roman"/>
                <w:sz w:val="24"/>
                <w:szCs w:val="24"/>
              </w:rPr>
              <w:t xml:space="preserve">ei </w:t>
            </w:r>
            <w:r w:rsidRPr="00847979">
              <w:rPr>
                <w:rFonts w:ascii="Times New Roman" w:hAnsi="Times New Roman"/>
                <w:sz w:val="24"/>
                <w:szCs w:val="24"/>
              </w:rPr>
              <w:t>Institucijos</w:t>
            </w:r>
            <w:r w:rsidR="00231CDF" w:rsidRPr="00847979">
              <w:rPr>
                <w:rFonts w:ascii="Times New Roman" w:hAnsi="Times New Roman"/>
                <w:sz w:val="24"/>
                <w:szCs w:val="24"/>
              </w:rPr>
              <w:t xml:space="preserve"> autorius yra nurodęs kelias </w:t>
            </w:r>
            <w:proofErr w:type="spellStart"/>
            <w:r w:rsidR="00231CDF" w:rsidRPr="00847979">
              <w:rPr>
                <w:rFonts w:ascii="Times New Roman" w:hAnsi="Times New Roman"/>
                <w:sz w:val="24"/>
                <w:szCs w:val="24"/>
              </w:rPr>
              <w:t>prieskyras</w:t>
            </w:r>
            <w:proofErr w:type="spellEnd"/>
            <w:r w:rsidR="00231CDF" w:rsidRPr="00847979">
              <w:rPr>
                <w:rFonts w:ascii="Times New Roman" w:hAnsi="Times New Roman"/>
                <w:sz w:val="24"/>
                <w:szCs w:val="24"/>
              </w:rPr>
              <w:t xml:space="preserve">, jo indėlis yra lygus vieneto ir </w:t>
            </w:r>
            <w:proofErr w:type="spellStart"/>
            <w:r w:rsidR="00231CDF" w:rsidRPr="00847979">
              <w:rPr>
                <w:rFonts w:ascii="Times New Roman" w:hAnsi="Times New Roman"/>
                <w:sz w:val="24"/>
                <w:szCs w:val="24"/>
              </w:rPr>
              <w:t>prieskyrų</w:t>
            </w:r>
            <w:proofErr w:type="spellEnd"/>
            <w:r w:rsidR="00231CDF" w:rsidRPr="00847979">
              <w:rPr>
                <w:rFonts w:ascii="Times New Roman" w:hAnsi="Times New Roman"/>
                <w:sz w:val="24"/>
                <w:szCs w:val="24"/>
              </w:rPr>
              <w:t xml:space="preserve"> skaičiaus dalme</w:t>
            </w:r>
            <w:r w:rsidR="00522132" w:rsidRPr="00847979">
              <w:rPr>
                <w:rFonts w:ascii="Times New Roman" w:hAnsi="Times New Roman"/>
                <w:sz w:val="24"/>
                <w:szCs w:val="24"/>
              </w:rPr>
              <w:t>n</w:t>
            </w:r>
            <w:r w:rsidR="00231CDF" w:rsidRPr="00847979">
              <w:rPr>
                <w:rFonts w:ascii="Times New Roman" w:hAnsi="Times New Roman"/>
                <w:sz w:val="24"/>
                <w:szCs w:val="24"/>
              </w:rPr>
              <w:t>iui</w:t>
            </w:r>
            <w:r w:rsidR="002E374F" w:rsidRPr="00847979">
              <w:rPr>
                <w:rFonts w:ascii="Times New Roman" w:hAnsi="Times New Roman"/>
                <w:sz w:val="24"/>
                <w:szCs w:val="24"/>
              </w:rPr>
              <w:t>.</w:t>
            </w:r>
          </w:p>
        </w:tc>
      </w:tr>
    </w:tbl>
    <w:p w14:paraId="4A568AF5" w14:textId="77777777" w:rsidR="002E374F" w:rsidRPr="00847979" w:rsidRDefault="002E374F">
      <w:pPr>
        <w:spacing w:after="0" w:line="240" w:lineRule="auto"/>
        <w:rPr>
          <w:rFonts w:ascii="Times New Roman" w:hAnsi="Times New Roman"/>
          <w:sz w:val="24"/>
          <w:szCs w:val="24"/>
        </w:rPr>
      </w:pPr>
      <w:r w:rsidRPr="00847979">
        <w:rPr>
          <w:rFonts w:ascii="Times New Roman" w:hAnsi="Times New Roman"/>
          <w:sz w:val="24"/>
          <w:szCs w:val="24"/>
        </w:rPr>
        <w:br w:type="page"/>
      </w:r>
    </w:p>
    <w:tbl>
      <w:tblPr>
        <w:tblW w:w="1501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11"/>
        <w:gridCol w:w="1275"/>
        <w:gridCol w:w="1276"/>
        <w:gridCol w:w="1134"/>
        <w:gridCol w:w="1418"/>
        <w:gridCol w:w="1559"/>
        <w:gridCol w:w="850"/>
        <w:gridCol w:w="993"/>
        <w:gridCol w:w="1559"/>
        <w:gridCol w:w="992"/>
        <w:gridCol w:w="992"/>
        <w:gridCol w:w="567"/>
        <w:gridCol w:w="993"/>
        <w:gridCol w:w="992"/>
      </w:tblGrid>
      <w:tr w:rsidR="002E374F" w:rsidRPr="00847979" w14:paraId="62AB0EAB" w14:textId="77777777" w:rsidTr="007478C3">
        <w:trPr>
          <w:trHeight w:val="308"/>
        </w:trPr>
        <w:tc>
          <w:tcPr>
            <w:tcW w:w="15011" w:type="dxa"/>
            <w:gridSpan w:val="14"/>
            <w:tcMar>
              <w:left w:w="28" w:type="dxa"/>
              <w:right w:w="28" w:type="dxa"/>
            </w:tcMar>
          </w:tcPr>
          <w:p w14:paraId="751DC2E0" w14:textId="692762F9" w:rsidR="002E374F" w:rsidRPr="00847979" w:rsidRDefault="00185785" w:rsidP="00185785">
            <w:pPr>
              <w:widowControl w:val="0"/>
              <w:spacing w:after="0" w:line="240" w:lineRule="auto"/>
              <w:rPr>
                <w:rFonts w:ascii="Times New Roman" w:hAnsi="Times New Roman"/>
                <w:sz w:val="24"/>
                <w:szCs w:val="24"/>
              </w:rPr>
            </w:pPr>
            <w:r w:rsidRPr="00847979">
              <w:rPr>
                <w:rFonts w:ascii="Times New Roman" w:hAnsi="Times New Roman"/>
                <w:sz w:val="24"/>
                <w:szCs w:val="24"/>
              </w:rPr>
              <w:lastRenderedPageBreak/>
              <w:t>10</w:t>
            </w:r>
            <w:r w:rsidR="002E374F" w:rsidRPr="00847979">
              <w:rPr>
                <w:rFonts w:ascii="Times New Roman" w:hAnsi="Times New Roman"/>
                <w:sz w:val="24"/>
                <w:szCs w:val="24"/>
              </w:rPr>
              <w:t>. Socialinių mokslų darbai. Darbų rūšys:</w:t>
            </w:r>
          </w:p>
          <w:p w14:paraId="11C9FE78" w14:textId="350EED04" w:rsidR="002E374F" w:rsidRPr="00847979" w:rsidRDefault="00185785" w:rsidP="00185785">
            <w:pPr>
              <w:widowControl w:val="0"/>
              <w:spacing w:after="0" w:line="240" w:lineRule="auto"/>
              <w:rPr>
                <w:rFonts w:ascii="Times New Roman" w:hAnsi="Times New Roman"/>
                <w:sz w:val="24"/>
                <w:szCs w:val="24"/>
              </w:rPr>
            </w:pPr>
            <w:r w:rsidRPr="00847979">
              <w:rPr>
                <w:rFonts w:ascii="Times New Roman" w:hAnsi="Times New Roman"/>
                <w:sz w:val="24"/>
                <w:szCs w:val="24"/>
              </w:rPr>
              <w:t>10</w:t>
            </w:r>
            <w:r w:rsidR="002E374F" w:rsidRPr="00847979">
              <w:rPr>
                <w:rFonts w:ascii="Times New Roman" w:hAnsi="Times New Roman"/>
                <w:sz w:val="24"/>
                <w:szCs w:val="24"/>
              </w:rPr>
              <w:t>.1. tarptautiniu mastu pripažintos mokslo leidyklos išleista mokslo monografija ar jos skyrius (skyriai) (ne mažesnės apimties kaip 8 aut. l.);</w:t>
            </w:r>
          </w:p>
          <w:p w14:paraId="0D33F513" w14:textId="6E566F92" w:rsidR="002E374F" w:rsidRPr="00847979" w:rsidRDefault="00185785" w:rsidP="00185785">
            <w:pPr>
              <w:widowControl w:val="0"/>
              <w:spacing w:after="0" w:line="240" w:lineRule="auto"/>
              <w:rPr>
                <w:rFonts w:ascii="Times New Roman" w:hAnsi="Times New Roman"/>
                <w:sz w:val="24"/>
                <w:szCs w:val="24"/>
              </w:rPr>
            </w:pPr>
            <w:r w:rsidRPr="00847979">
              <w:rPr>
                <w:rFonts w:ascii="Times New Roman" w:hAnsi="Times New Roman"/>
                <w:sz w:val="24"/>
                <w:szCs w:val="24"/>
              </w:rPr>
              <w:t>10</w:t>
            </w:r>
            <w:r w:rsidR="002E374F" w:rsidRPr="00847979">
              <w:rPr>
                <w:rFonts w:ascii="Times New Roman" w:hAnsi="Times New Roman"/>
                <w:sz w:val="24"/>
                <w:szCs w:val="24"/>
              </w:rPr>
              <w:t xml:space="preserve">.2. kita monografija, sintezės mokslo darbas (ne mažesnės apimties </w:t>
            </w:r>
            <w:r w:rsidR="004223E7" w:rsidRPr="00847979">
              <w:rPr>
                <w:rFonts w:ascii="Times New Roman" w:hAnsi="Times New Roman"/>
                <w:sz w:val="24"/>
                <w:szCs w:val="24"/>
              </w:rPr>
              <w:t>kaip</w:t>
            </w:r>
            <w:r w:rsidR="002E374F" w:rsidRPr="00847979">
              <w:rPr>
                <w:rFonts w:ascii="Times New Roman" w:hAnsi="Times New Roman"/>
                <w:sz w:val="24"/>
                <w:szCs w:val="24"/>
              </w:rPr>
              <w:t xml:space="preserve"> 8 aut. l.);</w:t>
            </w:r>
          </w:p>
          <w:p w14:paraId="1D4D8537" w14:textId="662349D7" w:rsidR="002E374F" w:rsidRPr="00847979" w:rsidRDefault="00185785" w:rsidP="00185785">
            <w:pPr>
              <w:widowControl w:val="0"/>
              <w:spacing w:after="0" w:line="240" w:lineRule="auto"/>
              <w:rPr>
                <w:rFonts w:ascii="Times New Roman" w:hAnsi="Times New Roman"/>
                <w:sz w:val="24"/>
                <w:szCs w:val="24"/>
              </w:rPr>
            </w:pPr>
            <w:r w:rsidRPr="00847979">
              <w:rPr>
                <w:rFonts w:ascii="Times New Roman" w:hAnsi="Times New Roman"/>
                <w:sz w:val="24"/>
                <w:szCs w:val="24"/>
              </w:rPr>
              <w:t>10</w:t>
            </w:r>
            <w:r w:rsidR="002E374F" w:rsidRPr="00847979">
              <w:rPr>
                <w:rFonts w:ascii="Times New Roman" w:hAnsi="Times New Roman"/>
                <w:sz w:val="24"/>
                <w:szCs w:val="24"/>
              </w:rPr>
              <w:t xml:space="preserve">.3. </w:t>
            </w:r>
            <w:r w:rsidR="004223E7" w:rsidRPr="00847979">
              <w:rPr>
                <w:rFonts w:ascii="Times New Roman" w:hAnsi="Times New Roman"/>
                <w:sz w:val="24"/>
                <w:szCs w:val="24"/>
              </w:rPr>
              <w:t>mokslo studija, sintezės mokslo darbas (mažesnės apimties kaip 8 aut. l.);</w:t>
            </w:r>
          </w:p>
          <w:p w14:paraId="41FC4202" w14:textId="615EEBB2" w:rsidR="002E374F" w:rsidRPr="00847979" w:rsidRDefault="00185785" w:rsidP="00185785">
            <w:pPr>
              <w:widowControl w:val="0"/>
              <w:spacing w:after="0" w:line="240" w:lineRule="auto"/>
              <w:rPr>
                <w:rFonts w:ascii="Times New Roman" w:hAnsi="Times New Roman"/>
                <w:sz w:val="24"/>
                <w:szCs w:val="24"/>
              </w:rPr>
            </w:pPr>
            <w:r w:rsidRPr="00847979">
              <w:rPr>
                <w:rFonts w:ascii="Times New Roman" w:hAnsi="Times New Roman"/>
                <w:sz w:val="24"/>
                <w:szCs w:val="24"/>
              </w:rPr>
              <w:t>10</w:t>
            </w:r>
            <w:r w:rsidR="002E374F" w:rsidRPr="00847979">
              <w:rPr>
                <w:rFonts w:ascii="Times New Roman" w:hAnsi="Times New Roman"/>
                <w:sz w:val="24"/>
                <w:szCs w:val="24"/>
              </w:rPr>
              <w:t xml:space="preserve">.4 mokslo straipsnis </w:t>
            </w:r>
            <w:r w:rsidR="004223E7" w:rsidRPr="00847979">
              <w:rPr>
                <w:rFonts w:ascii="Times New Roman" w:hAnsi="Times New Roman"/>
                <w:sz w:val="24"/>
                <w:szCs w:val="24"/>
              </w:rPr>
              <w:t xml:space="preserve">žurnale, turinčiame </w:t>
            </w:r>
            <w:proofErr w:type="spellStart"/>
            <w:r w:rsidR="004223E7" w:rsidRPr="00847979">
              <w:rPr>
                <w:rFonts w:ascii="Times New Roman" w:hAnsi="Times New Roman"/>
                <w:sz w:val="24"/>
                <w:szCs w:val="24"/>
              </w:rPr>
              <w:t>cituojamumo</w:t>
            </w:r>
            <w:proofErr w:type="spellEnd"/>
            <w:r w:rsidR="004223E7" w:rsidRPr="00847979">
              <w:rPr>
                <w:rFonts w:ascii="Times New Roman" w:hAnsi="Times New Roman"/>
                <w:sz w:val="24"/>
                <w:szCs w:val="24"/>
              </w:rPr>
              <w:t xml:space="preserve"> rodiklį </w:t>
            </w:r>
            <w:r w:rsidR="005278C5" w:rsidRPr="00847979">
              <w:rPr>
                <w:rFonts w:ascii="Times New Roman" w:hAnsi="Times New Roman"/>
                <w:sz w:val="24"/>
                <w:szCs w:val="24"/>
              </w:rPr>
              <w:t>(</w:t>
            </w:r>
            <w:proofErr w:type="spellStart"/>
            <w:r w:rsidR="004223E7" w:rsidRPr="00847979">
              <w:rPr>
                <w:rFonts w:ascii="Times New Roman" w:hAnsi="Times New Roman"/>
                <w:sz w:val="24"/>
                <w:szCs w:val="24"/>
              </w:rPr>
              <w:t>Impact</w:t>
            </w:r>
            <w:proofErr w:type="spellEnd"/>
            <w:r w:rsidR="004223E7" w:rsidRPr="00847979">
              <w:rPr>
                <w:rFonts w:ascii="Times New Roman" w:hAnsi="Times New Roman"/>
                <w:sz w:val="24"/>
                <w:szCs w:val="24"/>
              </w:rPr>
              <w:t xml:space="preserve"> </w:t>
            </w:r>
            <w:proofErr w:type="spellStart"/>
            <w:r w:rsidR="004223E7" w:rsidRPr="00847979">
              <w:rPr>
                <w:rFonts w:ascii="Times New Roman" w:hAnsi="Times New Roman"/>
                <w:sz w:val="24"/>
                <w:szCs w:val="24"/>
              </w:rPr>
              <w:t>Factor</w:t>
            </w:r>
            <w:proofErr w:type="spellEnd"/>
            <w:r w:rsidR="005278C5" w:rsidRPr="00847979">
              <w:rPr>
                <w:rFonts w:ascii="Times New Roman" w:hAnsi="Times New Roman"/>
                <w:sz w:val="24"/>
                <w:szCs w:val="24"/>
              </w:rPr>
              <w:t>)</w:t>
            </w:r>
            <w:r w:rsidR="004223E7" w:rsidRPr="00847979">
              <w:rPr>
                <w:rFonts w:ascii="Times New Roman" w:hAnsi="Times New Roman"/>
                <w:sz w:val="24"/>
                <w:szCs w:val="24"/>
              </w:rPr>
              <w:t xml:space="preserve"> </w:t>
            </w:r>
            <w:r w:rsidR="00F204AB" w:rsidRPr="00847979">
              <w:rPr>
                <w:rFonts w:ascii="Times New Roman" w:hAnsi="Times New Roman"/>
                <w:sz w:val="24"/>
                <w:szCs w:val="24"/>
              </w:rPr>
              <w:t xml:space="preserve">IF </w:t>
            </w:r>
            <w:r w:rsidR="00F204AB" w:rsidRPr="00847979">
              <w:rPr>
                <w:rFonts w:ascii="Times New Roman" w:eastAsia="Times New Roman" w:hAnsi="Times New Roman"/>
                <w:sz w:val="24"/>
                <w:szCs w:val="24"/>
                <w:lang w:eastAsia="lt-LT"/>
              </w:rPr>
              <w:t>„</w:t>
            </w:r>
            <w:proofErr w:type="spellStart"/>
            <w:r w:rsidR="00F204AB" w:rsidRPr="00847979">
              <w:rPr>
                <w:rFonts w:ascii="Times New Roman" w:hAnsi="Times New Roman"/>
                <w:sz w:val="24"/>
                <w:szCs w:val="24"/>
              </w:rPr>
              <w:t>Clarivate</w:t>
            </w:r>
            <w:proofErr w:type="spellEnd"/>
            <w:r w:rsidR="00F204AB" w:rsidRPr="00847979">
              <w:rPr>
                <w:rFonts w:ascii="Times New Roman" w:hAnsi="Times New Roman"/>
                <w:sz w:val="24"/>
                <w:szCs w:val="24"/>
              </w:rPr>
              <w:t xml:space="preserve"> </w:t>
            </w:r>
            <w:proofErr w:type="spellStart"/>
            <w:r w:rsidR="00F204AB" w:rsidRPr="00847979">
              <w:rPr>
                <w:rFonts w:ascii="Times New Roman" w:hAnsi="Times New Roman"/>
                <w:sz w:val="24"/>
                <w:szCs w:val="24"/>
              </w:rPr>
              <w:t>Analytics</w:t>
            </w:r>
            <w:proofErr w:type="spellEnd"/>
            <w:r w:rsidR="00F204AB" w:rsidRPr="00847979">
              <w:rPr>
                <w:rFonts w:ascii="Times New Roman" w:hAnsi="Times New Roman"/>
                <w:sz w:val="24"/>
                <w:szCs w:val="24"/>
              </w:rPr>
              <w:t>“</w:t>
            </w:r>
            <w:r w:rsidR="00F204AB" w:rsidRPr="00847979">
              <w:rPr>
                <w:rFonts w:ascii="Times New Roman" w:eastAsia="Times New Roman" w:hAnsi="Times New Roman"/>
                <w:sz w:val="24"/>
                <w:szCs w:val="24"/>
                <w:lang w:eastAsia="lt-LT"/>
              </w:rPr>
              <w:t xml:space="preserve"> </w:t>
            </w:r>
            <w:r w:rsidR="00F204AB" w:rsidRPr="00847979">
              <w:rPr>
                <w:rFonts w:ascii="Times New Roman" w:eastAsia="Times New Roman" w:hAnsi="Times New Roman"/>
                <w:color w:val="000000"/>
                <w:sz w:val="24"/>
                <w:szCs w:val="24"/>
                <w:lang w:eastAsia="lt-LT"/>
              </w:rPr>
              <w:t>žurnalų citavimo ataskaitose</w:t>
            </w:r>
            <w:r w:rsidR="00F204AB" w:rsidRPr="00847979">
              <w:rPr>
                <w:rFonts w:ascii="Times New Roman" w:hAnsi="Times New Roman"/>
                <w:sz w:val="24"/>
                <w:szCs w:val="24"/>
              </w:rPr>
              <w:t xml:space="preserve"> (</w:t>
            </w:r>
            <w:r w:rsidR="007478C3" w:rsidRPr="00847979">
              <w:rPr>
                <w:rFonts w:ascii="Times New Roman" w:hAnsi="Times New Roman"/>
                <w:sz w:val="24"/>
                <w:szCs w:val="24"/>
              </w:rPr>
              <w:t>CA JCR</w:t>
            </w:r>
            <w:r w:rsidR="00F204AB" w:rsidRPr="00847979">
              <w:rPr>
                <w:rFonts w:ascii="Times New Roman" w:hAnsi="Times New Roman"/>
                <w:sz w:val="24"/>
                <w:szCs w:val="24"/>
              </w:rPr>
              <w:t>)</w:t>
            </w:r>
            <w:r w:rsidR="007478C3" w:rsidRPr="00847979">
              <w:rPr>
                <w:rFonts w:ascii="Times New Roman" w:hAnsi="Times New Roman"/>
                <w:sz w:val="24"/>
                <w:szCs w:val="24"/>
              </w:rPr>
              <w:t xml:space="preserve"> </w:t>
            </w:r>
            <w:r w:rsidR="004223E7" w:rsidRPr="00847979">
              <w:rPr>
                <w:rFonts w:ascii="Times New Roman" w:hAnsi="Times New Roman"/>
                <w:sz w:val="24"/>
                <w:szCs w:val="24"/>
              </w:rPr>
              <w:t>ar</w:t>
            </w:r>
            <w:r w:rsidR="007478C3" w:rsidRPr="00847979">
              <w:rPr>
                <w:rFonts w:ascii="Times New Roman" w:hAnsi="Times New Roman"/>
                <w:sz w:val="24"/>
                <w:szCs w:val="24"/>
              </w:rPr>
              <w:t xml:space="preserve"> (ir)</w:t>
            </w:r>
            <w:r w:rsidR="00B468F8" w:rsidRPr="00847979">
              <w:t xml:space="preserve"> </w:t>
            </w:r>
            <w:r w:rsidR="005278C5" w:rsidRPr="00847979">
              <w:rPr>
                <w:rFonts w:ascii="Times New Roman" w:eastAsia="Times New Roman" w:hAnsi="Times New Roman"/>
                <w:color w:val="000000"/>
                <w:sz w:val="24"/>
                <w:szCs w:val="24"/>
                <w:lang w:eastAsia="lt-LT"/>
              </w:rPr>
              <w:t>pagal šaltinį normalizuotą žurnalo citavimo rodiklį (</w:t>
            </w:r>
            <w:proofErr w:type="spellStart"/>
            <w:r w:rsidR="005278C5" w:rsidRPr="00847979">
              <w:rPr>
                <w:rFonts w:ascii="Times New Roman" w:eastAsia="Times New Roman" w:hAnsi="Times New Roman"/>
                <w:color w:val="000000"/>
                <w:sz w:val="24"/>
                <w:szCs w:val="24"/>
                <w:lang w:eastAsia="lt-LT"/>
              </w:rPr>
              <w:t>Source-Normalized</w:t>
            </w:r>
            <w:proofErr w:type="spellEnd"/>
            <w:r w:rsidR="005278C5" w:rsidRPr="00847979">
              <w:rPr>
                <w:rFonts w:ascii="Times New Roman" w:eastAsia="Times New Roman" w:hAnsi="Times New Roman"/>
                <w:color w:val="000000"/>
                <w:sz w:val="24"/>
                <w:szCs w:val="24"/>
                <w:lang w:eastAsia="lt-LT"/>
              </w:rPr>
              <w:t xml:space="preserve"> </w:t>
            </w:r>
            <w:proofErr w:type="spellStart"/>
            <w:r w:rsidR="005278C5" w:rsidRPr="00847979">
              <w:rPr>
                <w:rFonts w:ascii="Times New Roman" w:eastAsia="Times New Roman" w:hAnsi="Times New Roman"/>
                <w:color w:val="000000"/>
                <w:sz w:val="24"/>
                <w:szCs w:val="24"/>
                <w:lang w:eastAsia="lt-LT"/>
              </w:rPr>
              <w:t>Impact</w:t>
            </w:r>
            <w:proofErr w:type="spellEnd"/>
            <w:r w:rsidR="005278C5" w:rsidRPr="00847979">
              <w:rPr>
                <w:rFonts w:ascii="Times New Roman" w:eastAsia="Times New Roman" w:hAnsi="Times New Roman"/>
                <w:color w:val="000000"/>
                <w:sz w:val="24"/>
                <w:szCs w:val="24"/>
                <w:lang w:eastAsia="lt-LT"/>
              </w:rPr>
              <w:t xml:space="preserve"> per </w:t>
            </w:r>
            <w:proofErr w:type="spellStart"/>
            <w:r w:rsidR="005278C5" w:rsidRPr="00847979">
              <w:rPr>
                <w:rFonts w:ascii="Times New Roman" w:eastAsia="Times New Roman" w:hAnsi="Times New Roman"/>
                <w:color w:val="000000"/>
                <w:sz w:val="24"/>
                <w:szCs w:val="24"/>
                <w:lang w:eastAsia="lt-LT"/>
              </w:rPr>
              <w:t>Paper</w:t>
            </w:r>
            <w:proofErr w:type="spellEnd"/>
            <w:r w:rsidR="005278C5" w:rsidRPr="00847979">
              <w:rPr>
                <w:rFonts w:ascii="Times New Roman" w:eastAsia="Times New Roman" w:hAnsi="Times New Roman"/>
                <w:color w:val="000000"/>
                <w:sz w:val="24"/>
                <w:szCs w:val="24"/>
                <w:lang w:eastAsia="lt-LT"/>
              </w:rPr>
              <w:t xml:space="preserve">) </w:t>
            </w:r>
            <w:r w:rsidR="007478C3" w:rsidRPr="00847979">
              <w:rPr>
                <w:rFonts w:ascii="Times New Roman" w:hAnsi="Times New Roman"/>
                <w:sz w:val="24"/>
                <w:szCs w:val="24"/>
              </w:rPr>
              <w:t>SNIP</w:t>
            </w:r>
            <w:r w:rsidR="004223E7" w:rsidRPr="00847979">
              <w:rPr>
                <w:rFonts w:ascii="Times New Roman" w:hAnsi="Times New Roman"/>
                <w:sz w:val="24"/>
                <w:szCs w:val="24"/>
              </w:rPr>
              <w:t xml:space="preserve"> SCOPUS duomenų bazėje</w:t>
            </w:r>
            <w:r w:rsidR="002E374F" w:rsidRPr="00847979">
              <w:rPr>
                <w:rFonts w:ascii="Times New Roman" w:hAnsi="Times New Roman"/>
                <w:sz w:val="24"/>
                <w:szCs w:val="24"/>
              </w:rPr>
              <w:t>;</w:t>
            </w:r>
          </w:p>
          <w:p w14:paraId="057D14F5" w14:textId="34E93A91" w:rsidR="002E374F" w:rsidRPr="00847979" w:rsidRDefault="00185785" w:rsidP="00185785">
            <w:pPr>
              <w:widowControl w:val="0"/>
              <w:spacing w:after="0" w:line="240" w:lineRule="auto"/>
              <w:rPr>
                <w:rFonts w:ascii="Times New Roman" w:hAnsi="Times New Roman"/>
                <w:sz w:val="24"/>
                <w:szCs w:val="24"/>
              </w:rPr>
            </w:pPr>
            <w:r w:rsidRPr="00847979">
              <w:rPr>
                <w:rFonts w:ascii="Times New Roman" w:hAnsi="Times New Roman"/>
                <w:sz w:val="24"/>
                <w:szCs w:val="24"/>
              </w:rPr>
              <w:t>10</w:t>
            </w:r>
            <w:r w:rsidR="004223E7" w:rsidRPr="00847979">
              <w:rPr>
                <w:rFonts w:ascii="Times New Roman" w:hAnsi="Times New Roman"/>
                <w:sz w:val="24"/>
                <w:szCs w:val="24"/>
              </w:rPr>
              <w:t>.5</w:t>
            </w:r>
            <w:r w:rsidR="002E374F" w:rsidRPr="00847979">
              <w:rPr>
                <w:rFonts w:ascii="Times New Roman" w:hAnsi="Times New Roman"/>
                <w:sz w:val="24"/>
                <w:szCs w:val="24"/>
              </w:rPr>
              <w:t>. mokslo straipsnis recenzuojamame leidinyje;</w:t>
            </w:r>
          </w:p>
          <w:p w14:paraId="2A99A065" w14:textId="192BAC8B" w:rsidR="002E374F" w:rsidRPr="00847979" w:rsidRDefault="00185785" w:rsidP="00185785">
            <w:pPr>
              <w:widowControl w:val="0"/>
              <w:spacing w:after="0" w:line="240" w:lineRule="auto"/>
              <w:rPr>
                <w:rFonts w:ascii="Times New Roman" w:hAnsi="Times New Roman"/>
                <w:sz w:val="24"/>
                <w:szCs w:val="24"/>
              </w:rPr>
            </w:pPr>
            <w:r w:rsidRPr="00847979">
              <w:rPr>
                <w:rFonts w:ascii="Times New Roman" w:hAnsi="Times New Roman"/>
                <w:sz w:val="24"/>
                <w:szCs w:val="24"/>
              </w:rPr>
              <w:t>10</w:t>
            </w:r>
            <w:r w:rsidR="004223E7" w:rsidRPr="00847979">
              <w:rPr>
                <w:rFonts w:ascii="Times New Roman" w:hAnsi="Times New Roman"/>
                <w:sz w:val="24"/>
                <w:szCs w:val="24"/>
              </w:rPr>
              <w:t>.6</w:t>
            </w:r>
            <w:r w:rsidR="002E374F" w:rsidRPr="00847979">
              <w:rPr>
                <w:rFonts w:ascii="Times New Roman" w:hAnsi="Times New Roman"/>
                <w:sz w:val="24"/>
                <w:szCs w:val="24"/>
              </w:rPr>
              <w:t xml:space="preserve">. </w:t>
            </w:r>
            <w:r w:rsidR="004223E7" w:rsidRPr="00847979">
              <w:rPr>
                <w:rFonts w:ascii="Times New Roman" w:eastAsia="Times New Roman" w:hAnsi="Times New Roman"/>
                <w:sz w:val="24"/>
                <w:szCs w:val="24"/>
                <w:lang w:eastAsia="lt-LT"/>
              </w:rPr>
              <w:t xml:space="preserve">mokslo srities ar krypties terminų žodynas, </w:t>
            </w:r>
            <w:r w:rsidR="004223E7" w:rsidRPr="00847979">
              <w:rPr>
                <w:rFonts w:ascii="Times New Roman" w:hAnsi="Times New Roman"/>
                <w:noProof/>
                <w:sz w:val="24"/>
                <w:szCs w:val="24"/>
                <w:lang w:eastAsia="lt-LT"/>
              </w:rPr>
              <w:t xml:space="preserve">mokslinis </w:t>
            </w:r>
            <w:r w:rsidR="004223E7" w:rsidRPr="00847979">
              <w:rPr>
                <w:rFonts w:ascii="Times New Roman" w:eastAsia="Times New Roman" w:hAnsi="Times New Roman"/>
                <w:sz w:val="24"/>
                <w:szCs w:val="24"/>
                <w:lang w:eastAsia="lt-LT"/>
              </w:rPr>
              <w:t>žinynas, enciklopedija.</w:t>
            </w:r>
          </w:p>
        </w:tc>
      </w:tr>
      <w:tr w:rsidR="002B1020" w:rsidRPr="00847979" w14:paraId="43E3F056" w14:textId="77777777" w:rsidTr="00DC7476">
        <w:trPr>
          <w:trHeight w:val="20"/>
        </w:trPr>
        <w:tc>
          <w:tcPr>
            <w:tcW w:w="411" w:type="dxa"/>
            <w:tcMar>
              <w:left w:w="28" w:type="dxa"/>
              <w:right w:w="28" w:type="dxa"/>
            </w:tcMar>
            <w:vAlign w:val="center"/>
          </w:tcPr>
          <w:p w14:paraId="24B6CB94" w14:textId="77777777" w:rsidR="002B1020" w:rsidRPr="00847979" w:rsidRDefault="002B1020" w:rsidP="00011440">
            <w:pPr>
              <w:widowControl w:val="0"/>
              <w:spacing w:after="0" w:line="240" w:lineRule="auto"/>
              <w:jc w:val="center"/>
              <w:rPr>
                <w:rFonts w:ascii="Times New Roman" w:hAnsi="Times New Roman"/>
              </w:rPr>
            </w:pPr>
            <w:r w:rsidRPr="00847979">
              <w:rPr>
                <w:rFonts w:ascii="Times New Roman" w:hAnsi="Times New Roman"/>
              </w:rPr>
              <w:t>Eil. Nr.</w:t>
            </w:r>
          </w:p>
        </w:tc>
        <w:tc>
          <w:tcPr>
            <w:tcW w:w="1275" w:type="dxa"/>
            <w:tcMar>
              <w:left w:w="28" w:type="dxa"/>
              <w:right w:w="28" w:type="dxa"/>
            </w:tcMar>
            <w:vAlign w:val="center"/>
          </w:tcPr>
          <w:p w14:paraId="13ACBFB7" w14:textId="43E665A2" w:rsidR="002B1020" w:rsidRPr="00847979" w:rsidRDefault="002B1020" w:rsidP="00011440">
            <w:pPr>
              <w:widowControl w:val="0"/>
              <w:spacing w:after="0" w:line="240" w:lineRule="auto"/>
              <w:jc w:val="center"/>
              <w:rPr>
                <w:rFonts w:ascii="Times New Roman" w:hAnsi="Times New Roman"/>
              </w:rPr>
            </w:pPr>
            <w:r w:rsidRPr="00847979">
              <w:rPr>
                <w:rFonts w:ascii="Times New Roman" w:hAnsi="Times New Roman"/>
              </w:rPr>
              <w:t xml:space="preserve">Darbo rūšis (nurodomas </w:t>
            </w:r>
            <w:r w:rsidR="00185785" w:rsidRPr="00847979">
              <w:rPr>
                <w:rFonts w:ascii="Times New Roman" w:hAnsi="Times New Roman"/>
              </w:rPr>
              <w:t>10</w:t>
            </w:r>
            <w:r w:rsidRPr="00847979">
              <w:rPr>
                <w:rFonts w:ascii="Times New Roman" w:hAnsi="Times New Roman"/>
              </w:rPr>
              <w:t xml:space="preserve"> punkto </w:t>
            </w:r>
            <w:r w:rsidR="00721381" w:rsidRPr="00847979">
              <w:rPr>
                <w:rFonts w:ascii="Times New Roman" w:hAnsi="Times New Roman"/>
                <w:sz w:val="24"/>
                <w:szCs w:val="24"/>
              </w:rPr>
              <w:t>atitinkamas</w:t>
            </w:r>
            <w:r w:rsidR="00721381" w:rsidRPr="00847979">
              <w:rPr>
                <w:rFonts w:ascii="Times New Roman" w:hAnsi="Times New Roman"/>
              </w:rPr>
              <w:t xml:space="preserve"> </w:t>
            </w:r>
            <w:r w:rsidRPr="00847979">
              <w:rPr>
                <w:rFonts w:ascii="Times New Roman" w:hAnsi="Times New Roman"/>
              </w:rPr>
              <w:t>papunktis)</w:t>
            </w:r>
          </w:p>
        </w:tc>
        <w:tc>
          <w:tcPr>
            <w:tcW w:w="1276" w:type="dxa"/>
            <w:tcMar>
              <w:left w:w="28" w:type="dxa"/>
              <w:right w:w="28" w:type="dxa"/>
            </w:tcMar>
            <w:vAlign w:val="center"/>
          </w:tcPr>
          <w:p w14:paraId="654385E0" w14:textId="77777777" w:rsidR="002B1020" w:rsidRPr="00847979" w:rsidRDefault="002B1020" w:rsidP="00011440">
            <w:pPr>
              <w:widowControl w:val="0"/>
              <w:spacing w:after="0" w:line="240" w:lineRule="auto"/>
              <w:jc w:val="center"/>
              <w:rPr>
                <w:rFonts w:ascii="Times New Roman" w:hAnsi="Times New Roman"/>
              </w:rPr>
            </w:pPr>
            <w:r w:rsidRPr="00847979">
              <w:rPr>
                <w:rFonts w:ascii="Times New Roman" w:hAnsi="Times New Roman"/>
              </w:rPr>
              <w:t>Visas bibliografinis aprašas</w:t>
            </w:r>
          </w:p>
        </w:tc>
        <w:tc>
          <w:tcPr>
            <w:tcW w:w="1134" w:type="dxa"/>
            <w:tcMar>
              <w:left w:w="28" w:type="dxa"/>
              <w:right w:w="28" w:type="dxa"/>
            </w:tcMar>
            <w:vAlign w:val="center"/>
          </w:tcPr>
          <w:p w14:paraId="6A73DDA1" w14:textId="77777777" w:rsidR="002B1020" w:rsidRPr="00847979" w:rsidRDefault="002B1020" w:rsidP="00011440">
            <w:pPr>
              <w:widowControl w:val="0"/>
              <w:spacing w:after="0" w:line="240" w:lineRule="auto"/>
              <w:jc w:val="center"/>
              <w:rPr>
                <w:rFonts w:ascii="Times New Roman" w:hAnsi="Times New Roman"/>
              </w:rPr>
            </w:pPr>
            <w:r w:rsidRPr="00847979">
              <w:rPr>
                <w:rFonts w:ascii="Times New Roman" w:hAnsi="Times New Roman"/>
              </w:rPr>
              <w:t>Darbo elektroninė prieiga (jei yra)</w:t>
            </w:r>
          </w:p>
        </w:tc>
        <w:tc>
          <w:tcPr>
            <w:tcW w:w="1418" w:type="dxa"/>
            <w:tcMar>
              <w:left w:w="28" w:type="dxa"/>
              <w:right w:w="28" w:type="dxa"/>
            </w:tcMar>
            <w:vAlign w:val="center"/>
          </w:tcPr>
          <w:p w14:paraId="7A0A61F8" w14:textId="77777777" w:rsidR="002B1020" w:rsidRPr="00847979" w:rsidRDefault="002B1020" w:rsidP="00011440">
            <w:pPr>
              <w:widowControl w:val="0"/>
              <w:spacing w:after="0" w:line="240" w:lineRule="auto"/>
              <w:jc w:val="center"/>
              <w:rPr>
                <w:rFonts w:ascii="Times New Roman" w:hAnsi="Times New Roman"/>
              </w:rPr>
            </w:pPr>
            <w:r w:rsidRPr="00847979">
              <w:rPr>
                <w:rFonts w:ascii="Times New Roman" w:hAnsi="Times New Roman"/>
              </w:rPr>
              <w:t>Skaitmeninis objekto identifikatorius DOI (jei yra)</w:t>
            </w:r>
          </w:p>
        </w:tc>
        <w:tc>
          <w:tcPr>
            <w:tcW w:w="1559" w:type="dxa"/>
            <w:tcMar>
              <w:left w:w="28" w:type="dxa"/>
              <w:right w:w="28" w:type="dxa"/>
            </w:tcMar>
            <w:vAlign w:val="center"/>
          </w:tcPr>
          <w:p w14:paraId="7B5D6A4A" w14:textId="77777777" w:rsidR="002B1020" w:rsidRPr="00847979" w:rsidRDefault="002B1020" w:rsidP="00011440">
            <w:pPr>
              <w:widowControl w:val="0"/>
              <w:spacing w:after="0" w:line="240" w:lineRule="auto"/>
              <w:jc w:val="center"/>
              <w:rPr>
                <w:rFonts w:ascii="Times New Roman" w:hAnsi="Times New Roman"/>
              </w:rPr>
            </w:pPr>
            <w:r w:rsidRPr="00847979">
              <w:rPr>
                <w:rFonts w:ascii="Times New Roman" w:hAnsi="Times New Roman"/>
              </w:rPr>
              <w:t>Institucijos autoriai (vardas, pavardė, identifikatorius ORCID, jei yra)</w:t>
            </w:r>
          </w:p>
        </w:tc>
        <w:tc>
          <w:tcPr>
            <w:tcW w:w="850" w:type="dxa"/>
            <w:tcMar>
              <w:left w:w="28" w:type="dxa"/>
              <w:right w:w="28" w:type="dxa"/>
            </w:tcMar>
            <w:vAlign w:val="center"/>
          </w:tcPr>
          <w:p w14:paraId="49C39B2F" w14:textId="77777777" w:rsidR="002B1020" w:rsidRPr="00847979" w:rsidRDefault="002B1020" w:rsidP="00011440">
            <w:pPr>
              <w:widowControl w:val="0"/>
              <w:spacing w:after="0" w:line="240" w:lineRule="auto"/>
              <w:jc w:val="center"/>
              <w:rPr>
                <w:rFonts w:ascii="Times New Roman" w:hAnsi="Times New Roman"/>
              </w:rPr>
            </w:pPr>
            <w:r w:rsidRPr="00847979">
              <w:rPr>
                <w:rFonts w:ascii="Times New Roman" w:hAnsi="Times New Roman"/>
              </w:rPr>
              <w:t>Visų autorių skaičius N</w:t>
            </w:r>
            <w:r w:rsidRPr="00847979">
              <w:rPr>
                <w:rFonts w:ascii="Times New Roman" w:hAnsi="Times New Roman"/>
                <w:vertAlign w:val="subscript"/>
              </w:rPr>
              <w:t>A</w:t>
            </w:r>
          </w:p>
        </w:tc>
        <w:tc>
          <w:tcPr>
            <w:tcW w:w="993" w:type="dxa"/>
            <w:vAlign w:val="center"/>
          </w:tcPr>
          <w:p w14:paraId="70252F1D" w14:textId="77777777" w:rsidR="002B1020" w:rsidRPr="00847979" w:rsidRDefault="002B1020" w:rsidP="00011440">
            <w:pPr>
              <w:widowControl w:val="0"/>
              <w:spacing w:after="0" w:line="240" w:lineRule="auto"/>
              <w:ind w:left="-113" w:right="-113"/>
              <w:jc w:val="center"/>
              <w:rPr>
                <w:rFonts w:ascii="Times New Roman" w:hAnsi="Times New Roman"/>
              </w:rPr>
            </w:pPr>
            <w:r w:rsidRPr="00847979">
              <w:rPr>
                <w:rFonts w:ascii="Times New Roman" w:hAnsi="Times New Roman"/>
              </w:rPr>
              <w:t>Institucijos autorių skaičius N</w:t>
            </w:r>
            <w:r w:rsidRPr="00847979">
              <w:rPr>
                <w:rFonts w:ascii="Times New Roman" w:hAnsi="Times New Roman"/>
                <w:vertAlign w:val="subscript"/>
              </w:rPr>
              <w:t>IA</w:t>
            </w:r>
          </w:p>
        </w:tc>
        <w:tc>
          <w:tcPr>
            <w:tcW w:w="1559" w:type="dxa"/>
            <w:tcMar>
              <w:left w:w="28" w:type="dxa"/>
              <w:right w:w="28" w:type="dxa"/>
            </w:tcMar>
            <w:vAlign w:val="center"/>
          </w:tcPr>
          <w:p w14:paraId="5D8D71F4" w14:textId="77777777" w:rsidR="002B1020" w:rsidRPr="00847979" w:rsidRDefault="002B1020" w:rsidP="00011440">
            <w:pPr>
              <w:widowControl w:val="0"/>
              <w:spacing w:after="0" w:line="240" w:lineRule="auto"/>
              <w:jc w:val="center"/>
              <w:rPr>
                <w:rFonts w:ascii="Times New Roman" w:hAnsi="Times New Roman"/>
              </w:rPr>
            </w:pPr>
            <w:r w:rsidRPr="00847979">
              <w:rPr>
                <w:rFonts w:ascii="Times New Roman" w:eastAsia="Times New Roman" w:hAnsi="Times New Roman"/>
                <w:lang w:eastAsia="lt-LT"/>
              </w:rPr>
              <w:t>Visų skirtingų šalies verslo įstaigų (įmonių) ir</w:t>
            </w:r>
            <w:r w:rsidRPr="00847979">
              <w:rPr>
                <w:rFonts w:ascii="Times New Roman" w:eastAsia="Times New Roman" w:hAnsi="Times New Roman"/>
                <w:b/>
                <w:lang w:eastAsia="lt-LT"/>
              </w:rPr>
              <w:t xml:space="preserve"> </w:t>
            </w:r>
            <w:r w:rsidRPr="00847979">
              <w:rPr>
                <w:rFonts w:ascii="Times New Roman" w:eastAsia="Times New Roman" w:hAnsi="Times New Roman"/>
                <w:lang w:eastAsia="lt-LT"/>
              </w:rPr>
              <w:t xml:space="preserve">užsienio institucijų </w:t>
            </w:r>
            <w:proofErr w:type="spellStart"/>
            <w:r w:rsidRPr="00847979">
              <w:rPr>
                <w:rFonts w:ascii="Times New Roman" w:eastAsia="Times New Roman" w:hAnsi="Times New Roman"/>
                <w:lang w:eastAsia="lt-LT"/>
              </w:rPr>
              <w:t>prieskyrų</w:t>
            </w:r>
            <w:proofErr w:type="spellEnd"/>
            <w:r w:rsidRPr="00847979">
              <w:rPr>
                <w:rFonts w:ascii="Times New Roman" w:eastAsia="Times New Roman" w:hAnsi="Times New Roman"/>
                <w:lang w:eastAsia="lt-LT"/>
              </w:rPr>
              <w:t xml:space="preserve"> skaičius </w:t>
            </w:r>
            <w:r w:rsidRPr="00847979">
              <w:rPr>
                <w:rFonts w:ascii="Times New Roman" w:eastAsia="Times New Roman" w:hAnsi="Times New Roman"/>
                <w:iCs/>
                <w:lang w:eastAsia="lt-LT"/>
              </w:rPr>
              <w:t>N</w:t>
            </w:r>
            <w:r w:rsidRPr="00847979">
              <w:rPr>
                <w:rFonts w:ascii="Times New Roman" w:eastAsia="Times New Roman" w:hAnsi="Times New Roman"/>
                <w:iCs/>
                <w:vertAlign w:val="subscript"/>
                <w:lang w:eastAsia="lt-LT"/>
              </w:rPr>
              <w:t>IP</w:t>
            </w:r>
          </w:p>
        </w:tc>
        <w:tc>
          <w:tcPr>
            <w:tcW w:w="992" w:type="dxa"/>
            <w:tcMar>
              <w:left w:w="28" w:type="dxa"/>
              <w:right w:w="28" w:type="dxa"/>
            </w:tcMar>
            <w:vAlign w:val="center"/>
          </w:tcPr>
          <w:p w14:paraId="165998C0" w14:textId="77777777" w:rsidR="002B1020" w:rsidRPr="00847979" w:rsidRDefault="002B1020" w:rsidP="00011440">
            <w:pPr>
              <w:widowControl w:val="0"/>
              <w:spacing w:after="0" w:line="240" w:lineRule="auto"/>
              <w:jc w:val="center"/>
              <w:rPr>
                <w:rFonts w:ascii="Times New Roman" w:hAnsi="Times New Roman"/>
              </w:rPr>
            </w:pPr>
            <w:r w:rsidRPr="00847979">
              <w:rPr>
                <w:rFonts w:ascii="Times New Roman" w:hAnsi="Times New Roman"/>
              </w:rPr>
              <w:t>Autorinių lankų skaičius</w:t>
            </w:r>
          </w:p>
        </w:tc>
        <w:tc>
          <w:tcPr>
            <w:tcW w:w="992" w:type="dxa"/>
            <w:tcMar>
              <w:left w:w="28" w:type="dxa"/>
              <w:right w:w="28" w:type="dxa"/>
            </w:tcMar>
            <w:vAlign w:val="center"/>
          </w:tcPr>
          <w:p w14:paraId="0645C1F0" w14:textId="77777777" w:rsidR="002B1020" w:rsidRPr="00847979" w:rsidRDefault="002B1020" w:rsidP="00011440">
            <w:pPr>
              <w:widowControl w:val="0"/>
              <w:spacing w:after="0" w:line="240" w:lineRule="auto"/>
              <w:jc w:val="center"/>
              <w:rPr>
                <w:rFonts w:ascii="Times New Roman" w:hAnsi="Times New Roman"/>
              </w:rPr>
            </w:pPr>
            <w:r w:rsidRPr="00847979">
              <w:rPr>
                <w:rFonts w:ascii="Times New Roman" w:hAnsi="Times New Roman"/>
              </w:rPr>
              <w:t>Referuoja-</w:t>
            </w:r>
            <w:proofErr w:type="spellStart"/>
            <w:r w:rsidRPr="00847979">
              <w:rPr>
                <w:rFonts w:ascii="Times New Roman" w:hAnsi="Times New Roman"/>
              </w:rPr>
              <w:t>mas</w:t>
            </w:r>
            <w:proofErr w:type="spellEnd"/>
            <w:r w:rsidRPr="00847979">
              <w:rPr>
                <w:rFonts w:ascii="Times New Roman" w:hAnsi="Times New Roman"/>
              </w:rPr>
              <w:t xml:space="preserve"> CA JCR ar SCOPUS</w:t>
            </w:r>
          </w:p>
        </w:tc>
        <w:tc>
          <w:tcPr>
            <w:tcW w:w="567" w:type="dxa"/>
            <w:tcMar>
              <w:left w:w="28" w:type="dxa"/>
              <w:right w:w="28" w:type="dxa"/>
            </w:tcMar>
            <w:vAlign w:val="center"/>
          </w:tcPr>
          <w:p w14:paraId="3D2DD2E7" w14:textId="77777777" w:rsidR="002B1020" w:rsidRPr="00847979" w:rsidRDefault="002B1020" w:rsidP="00011440">
            <w:pPr>
              <w:widowControl w:val="0"/>
              <w:spacing w:after="0" w:line="240" w:lineRule="auto"/>
              <w:jc w:val="center"/>
              <w:rPr>
                <w:rFonts w:ascii="Times New Roman" w:hAnsi="Times New Roman"/>
              </w:rPr>
            </w:pPr>
            <w:r w:rsidRPr="00847979">
              <w:rPr>
                <w:rFonts w:ascii="Times New Roman" w:hAnsi="Times New Roman"/>
              </w:rPr>
              <w:t>ISBN ar ISSN</w:t>
            </w:r>
          </w:p>
        </w:tc>
        <w:tc>
          <w:tcPr>
            <w:tcW w:w="993" w:type="dxa"/>
            <w:tcMar>
              <w:left w:w="28" w:type="dxa"/>
              <w:right w:w="28" w:type="dxa"/>
            </w:tcMar>
            <w:vAlign w:val="center"/>
          </w:tcPr>
          <w:p w14:paraId="2200C308" w14:textId="77777777" w:rsidR="002B1020" w:rsidRPr="00847979" w:rsidRDefault="002B1020" w:rsidP="00011440">
            <w:pPr>
              <w:widowControl w:val="0"/>
              <w:spacing w:after="0" w:line="240" w:lineRule="auto"/>
              <w:jc w:val="center"/>
              <w:rPr>
                <w:rFonts w:ascii="Times New Roman" w:hAnsi="Times New Roman"/>
              </w:rPr>
            </w:pPr>
            <w:r w:rsidRPr="00847979">
              <w:rPr>
                <w:rFonts w:ascii="Times New Roman" w:hAnsi="Times New Roman"/>
              </w:rPr>
              <w:t>Mokslo kryptys (ne daugiau 3, nurodant jų svorius)</w:t>
            </w:r>
          </w:p>
        </w:tc>
        <w:tc>
          <w:tcPr>
            <w:tcW w:w="992" w:type="dxa"/>
          </w:tcPr>
          <w:p w14:paraId="1246DEF4" w14:textId="77777777" w:rsidR="002B1020" w:rsidRPr="00847979" w:rsidRDefault="002B1020" w:rsidP="00011440">
            <w:pPr>
              <w:widowControl w:val="0"/>
              <w:spacing w:after="0" w:line="240" w:lineRule="auto"/>
              <w:jc w:val="center"/>
              <w:rPr>
                <w:rFonts w:ascii="Times New Roman" w:hAnsi="Times New Roman"/>
              </w:rPr>
            </w:pPr>
            <w:r w:rsidRPr="00847979">
              <w:rPr>
                <w:rFonts w:ascii="Times New Roman" w:hAnsi="Times New Roman"/>
              </w:rPr>
              <w:t>VV tenkanti darbo dalis (nuo 0 iki 1)</w:t>
            </w:r>
          </w:p>
        </w:tc>
      </w:tr>
      <w:tr w:rsidR="002B1020" w:rsidRPr="00847979" w14:paraId="1DE777E3" w14:textId="77777777" w:rsidTr="00DC7476">
        <w:trPr>
          <w:trHeight w:val="20"/>
        </w:trPr>
        <w:tc>
          <w:tcPr>
            <w:tcW w:w="411" w:type="dxa"/>
            <w:tcMar>
              <w:left w:w="28" w:type="dxa"/>
              <w:right w:w="28" w:type="dxa"/>
            </w:tcMar>
            <w:vAlign w:val="center"/>
          </w:tcPr>
          <w:p w14:paraId="1A87E7D7" w14:textId="77777777" w:rsidR="002B1020" w:rsidRPr="00847979" w:rsidRDefault="002B1020" w:rsidP="00011440">
            <w:pPr>
              <w:widowControl w:val="0"/>
              <w:spacing w:after="0" w:line="240" w:lineRule="auto"/>
              <w:jc w:val="center"/>
              <w:rPr>
                <w:rFonts w:ascii="Times New Roman" w:hAnsi="Times New Roman"/>
              </w:rPr>
            </w:pPr>
            <w:r w:rsidRPr="00847979">
              <w:rPr>
                <w:rFonts w:ascii="Times New Roman" w:hAnsi="Times New Roman"/>
              </w:rPr>
              <w:t>1</w:t>
            </w:r>
          </w:p>
        </w:tc>
        <w:tc>
          <w:tcPr>
            <w:tcW w:w="1275" w:type="dxa"/>
            <w:tcMar>
              <w:left w:w="28" w:type="dxa"/>
              <w:right w:w="28" w:type="dxa"/>
            </w:tcMar>
            <w:vAlign w:val="center"/>
          </w:tcPr>
          <w:p w14:paraId="6AD5D95A" w14:textId="77777777" w:rsidR="002B1020" w:rsidRPr="00847979" w:rsidRDefault="002B1020" w:rsidP="00011440">
            <w:pPr>
              <w:widowControl w:val="0"/>
              <w:spacing w:after="0" w:line="240" w:lineRule="auto"/>
              <w:jc w:val="center"/>
              <w:rPr>
                <w:rFonts w:ascii="Times New Roman" w:hAnsi="Times New Roman"/>
              </w:rPr>
            </w:pPr>
            <w:r w:rsidRPr="00847979">
              <w:rPr>
                <w:rFonts w:ascii="Times New Roman" w:hAnsi="Times New Roman"/>
              </w:rPr>
              <w:t>2</w:t>
            </w:r>
          </w:p>
        </w:tc>
        <w:tc>
          <w:tcPr>
            <w:tcW w:w="1276" w:type="dxa"/>
            <w:tcMar>
              <w:left w:w="28" w:type="dxa"/>
              <w:right w:w="28" w:type="dxa"/>
            </w:tcMar>
            <w:vAlign w:val="center"/>
          </w:tcPr>
          <w:p w14:paraId="29003F04" w14:textId="77777777" w:rsidR="002B1020" w:rsidRPr="00847979" w:rsidRDefault="002B1020" w:rsidP="00011440">
            <w:pPr>
              <w:widowControl w:val="0"/>
              <w:spacing w:after="0" w:line="240" w:lineRule="auto"/>
              <w:jc w:val="center"/>
              <w:rPr>
                <w:rFonts w:ascii="Times New Roman" w:hAnsi="Times New Roman"/>
              </w:rPr>
            </w:pPr>
            <w:r w:rsidRPr="00847979">
              <w:rPr>
                <w:rFonts w:ascii="Times New Roman" w:hAnsi="Times New Roman"/>
              </w:rPr>
              <w:t>3</w:t>
            </w:r>
          </w:p>
        </w:tc>
        <w:tc>
          <w:tcPr>
            <w:tcW w:w="1134" w:type="dxa"/>
            <w:tcMar>
              <w:left w:w="28" w:type="dxa"/>
              <w:right w:w="28" w:type="dxa"/>
            </w:tcMar>
            <w:vAlign w:val="center"/>
          </w:tcPr>
          <w:p w14:paraId="097E56E5" w14:textId="77777777" w:rsidR="002B1020" w:rsidRPr="00847979" w:rsidRDefault="002B1020" w:rsidP="00011440">
            <w:pPr>
              <w:widowControl w:val="0"/>
              <w:spacing w:after="0" w:line="240" w:lineRule="auto"/>
              <w:jc w:val="center"/>
              <w:rPr>
                <w:rFonts w:ascii="Times New Roman" w:hAnsi="Times New Roman"/>
              </w:rPr>
            </w:pPr>
            <w:r w:rsidRPr="00847979">
              <w:rPr>
                <w:rFonts w:ascii="Times New Roman" w:hAnsi="Times New Roman"/>
              </w:rPr>
              <w:t>4</w:t>
            </w:r>
          </w:p>
        </w:tc>
        <w:tc>
          <w:tcPr>
            <w:tcW w:w="1418" w:type="dxa"/>
            <w:tcMar>
              <w:left w:w="28" w:type="dxa"/>
              <w:right w:w="28" w:type="dxa"/>
            </w:tcMar>
            <w:vAlign w:val="center"/>
          </w:tcPr>
          <w:p w14:paraId="4ED84BE2" w14:textId="77777777" w:rsidR="002B1020" w:rsidRPr="00847979" w:rsidRDefault="002B1020" w:rsidP="00011440">
            <w:pPr>
              <w:widowControl w:val="0"/>
              <w:spacing w:after="0" w:line="240" w:lineRule="auto"/>
              <w:jc w:val="center"/>
              <w:rPr>
                <w:rFonts w:ascii="Times New Roman" w:hAnsi="Times New Roman"/>
              </w:rPr>
            </w:pPr>
            <w:r w:rsidRPr="00847979">
              <w:rPr>
                <w:rFonts w:ascii="Times New Roman" w:hAnsi="Times New Roman"/>
              </w:rPr>
              <w:t>5</w:t>
            </w:r>
          </w:p>
        </w:tc>
        <w:tc>
          <w:tcPr>
            <w:tcW w:w="1559" w:type="dxa"/>
            <w:tcMar>
              <w:left w:w="28" w:type="dxa"/>
              <w:right w:w="28" w:type="dxa"/>
            </w:tcMar>
            <w:vAlign w:val="center"/>
          </w:tcPr>
          <w:p w14:paraId="5AE3FBE2" w14:textId="77777777" w:rsidR="002B1020" w:rsidRPr="00847979" w:rsidRDefault="002B1020" w:rsidP="00011440">
            <w:pPr>
              <w:widowControl w:val="0"/>
              <w:spacing w:after="0" w:line="240" w:lineRule="auto"/>
              <w:jc w:val="center"/>
              <w:rPr>
                <w:rFonts w:ascii="Times New Roman" w:hAnsi="Times New Roman"/>
              </w:rPr>
            </w:pPr>
            <w:r w:rsidRPr="00847979">
              <w:rPr>
                <w:rFonts w:ascii="Times New Roman" w:hAnsi="Times New Roman"/>
              </w:rPr>
              <w:t>6</w:t>
            </w:r>
          </w:p>
        </w:tc>
        <w:tc>
          <w:tcPr>
            <w:tcW w:w="850" w:type="dxa"/>
            <w:tcMar>
              <w:left w:w="28" w:type="dxa"/>
              <w:right w:w="28" w:type="dxa"/>
            </w:tcMar>
            <w:vAlign w:val="center"/>
          </w:tcPr>
          <w:p w14:paraId="774304AF" w14:textId="77777777" w:rsidR="002B1020" w:rsidRPr="00847979" w:rsidRDefault="002B1020" w:rsidP="00011440">
            <w:pPr>
              <w:widowControl w:val="0"/>
              <w:spacing w:after="0" w:line="240" w:lineRule="auto"/>
              <w:jc w:val="center"/>
              <w:rPr>
                <w:rFonts w:ascii="Times New Roman" w:hAnsi="Times New Roman"/>
              </w:rPr>
            </w:pPr>
            <w:r w:rsidRPr="00847979">
              <w:rPr>
                <w:rFonts w:ascii="Times New Roman" w:hAnsi="Times New Roman"/>
              </w:rPr>
              <w:t>7</w:t>
            </w:r>
          </w:p>
        </w:tc>
        <w:tc>
          <w:tcPr>
            <w:tcW w:w="993" w:type="dxa"/>
            <w:vAlign w:val="center"/>
          </w:tcPr>
          <w:p w14:paraId="6117A9E1" w14:textId="77777777" w:rsidR="002B1020" w:rsidRPr="00847979" w:rsidRDefault="002B1020" w:rsidP="00011440">
            <w:pPr>
              <w:widowControl w:val="0"/>
              <w:spacing w:after="0" w:line="240" w:lineRule="auto"/>
              <w:jc w:val="center"/>
              <w:rPr>
                <w:rFonts w:ascii="Times New Roman" w:hAnsi="Times New Roman"/>
              </w:rPr>
            </w:pPr>
            <w:r w:rsidRPr="00847979">
              <w:rPr>
                <w:rFonts w:ascii="Times New Roman" w:hAnsi="Times New Roman"/>
              </w:rPr>
              <w:t>8</w:t>
            </w:r>
          </w:p>
        </w:tc>
        <w:tc>
          <w:tcPr>
            <w:tcW w:w="1559" w:type="dxa"/>
            <w:tcMar>
              <w:left w:w="28" w:type="dxa"/>
              <w:right w:w="28" w:type="dxa"/>
            </w:tcMar>
            <w:vAlign w:val="center"/>
          </w:tcPr>
          <w:p w14:paraId="63DD03C3" w14:textId="77777777" w:rsidR="002B1020" w:rsidRPr="00847979" w:rsidRDefault="002B1020" w:rsidP="00011440">
            <w:pPr>
              <w:widowControl w:val="0"/>
              <w:spacing w:after="0" w:line="240" w:lineRule="auto"/>
              <w:jc w:val="center"/>
              <w:rPr>
                <w:rFonts w:ascii="Times New Roman" w:hAnsi="Times New Roman"/>
              </w:rPr>
            </w:pPr>
            <w:r w:rsidRPr="00847979">
              <w:rPr>
                <w:rFonts w:ascii="Times New Roman" w:hAnsi="Times New Roman"/>
              </w:rPr>
              <w:t>9</w:t>
            </w:r>
          </w:p>
        </w:tc>
        <w:tc>
          <w:tcPr>
            <w:tcW w:w="992" w:type="dxa"/>
            <w:tcMar>
              <w:left w:w="28" w:type="dxa"/>
              <w:right w:w="28" w:type="dxa"/>
            </w:tcMar>
            <w:vAlign w:val="center"/>
          </w:tcPr>
          <w:p w14:paraId="30E646AD" w14:textId="77777777" w:rsidR="002B1020" w:rsidRPr="00847979" w:rsidRDefault="002B1020" w:rsidP="00011440">
            <w:pPr>
              <w:widowControl w:val="0"/>
              <w:spacing w:after="0" w:line="240" w:lineRule="auto"/>
              <w:jc w:val="center"/>
              <w:rPr>
                <w:rFonts w:ascii="Times New Roman" w:hAnsi="Times New Roman"/>
              </w:rPr>
            </w:pPr>
            <w:r w:rsidRPr="00847979">
              <w:rPr>
                <w:rFonts w:ascii="Times New Roman" w:hAnsi="Times New Roman"/>
              </w:rPr>
              <w:t>10</w:t>
            </w:r>
          </w:p>
        </w:tc>
        <w:tc>
          <w:tcPr>
            <w:tcW w:w="992" w:type="dxa"/>
            <w:tcMar>
              <w:left w:w="28" w:type="dxa"/>
              <w:right w:w="28" w:type="dxa"/>
            </w:tcMar>
            <w:vAlign w:val="center"/>
          </w:tcPr>
          <w:p w14:paraId="0D3237D6" w14:textId="77777777" w:rsidR="002B1020" w:rsidRPr="00847979" w:rsidRDefault="002B1020" w:rsidP="00011440">
            <w:pPr>
              <w:widowControl w:val="0"/>
              <w:spacing w:after="0" w:line="240" w:lineRule="auto"/>
              <w:jc w:val="center"/>
              <w:rPr>
                <w:rFonts w:ascii="Times New Roman" w:hAnsi="Times New Roman"/>
              </w:rPr>
            </w:pPr>
            <w:r w:rsidRPr="00847979">
              <w:rPr>
                <w:rFonts w:ascii="Times New Roman" w:hAnsi="Times New Roman"/>
              </w:rPr>
              <w:t>11</w:t>
            </w:r>
          </w:p>
        </w:tc>
        <w:tc>
          <w:tcPr>
            <w:tcW w:w="567" w:type="dxa"/>
            <w:tcMar>
              <w:left w:w="28" w:type="dxa"/>
              <w:right w:w="28" w:type="dxa"/>
            </w:tcMar>
            <w:vAlign w:val="center"/>
          </w:tcPr>
          <w:p w14:paraId="5A94D02D" w14:textId="77777777" w:rsidR="002B1020" w:rsidRPr="00847979" w:rsidRDefault="002B1020" w:rsidP="00011440">
            <w:pPr>
              <w:widowControl w:val="0"/>
              <w:spacing w:after="0" w:line="240" w:lineRule="auto"/>
              <w:jc w:val="center"/>
              <w:rPr>
                <w:rFonts w:ascii="Times New Roman" w:hAnsi="Times New Roman"/>
              </w:rPr>
            </w:pPr>
            <w:r w:rsidRPr="00847979">
              <w:rPr>
                <w:rFonts w:ascii="Times New Roman" w:hAnsi="Times New Roman"/>
              </w:rPr>
              <w:t>12</w:t>
            </w:r>
          </w:p>
        </w:tc>
        <w:tc>
          <w:tcPr>
            <w:tcW w:w="993" w:type="dxa"/>
            <w:tcMar>
              <w:left w:w="28" w:type="dxa"/>
              <w:right w:w="28" w:type="dxa"/>
            </w:tcMar>
            <w:vAlign w:val="center"/>
          </w:tcPr>
          <w:p w14:paraId="1A033A79" w14:textId="77777777" w:rsidR="002B1020" w:rsidRPr="00847979" w:rsidRDefault="002B1020" w:rsidP="00011440">
            <w:pPr>
              <w:widowControl w:val="0"/>
              <w:spacing w:after="0" w:line="240" w:lineRule="auto"/>
              <w:jc w:val="center"/>
              <w:rPr>
                <w:rFonts w:ascii="Times New Roman" w:hAnsi="Times New Roman"/>
              </w:rPr>
            </w:pPr>
            <w:r w:rsidRPr="00847979">
              <w:rPr>
                <w:rFonts w:ascii="Times New Roman" w:hAnsi="Times New Roman"/>
              </w:rPr>
              <w:t>13</w:t>
            </w:r>
          </w:p>
        </w:tc>
        <w:tc>
          <w:tcPr>
            <w:tcW w:w="992" w:type="dxa"/>
          </w:tcPr>
          <w:p w14:paraId="08E6EB8F" w14:textId="005ACBAB" w:rsidR="002B1020" w:rsidRPr="00847979" w:rsidRDefault="00355B66" w:rsidP="00011440">
            <w:pPr>
              <w:widowControl w:val="0"/>
              <w:spacing w:after="0" w:line="240" w:lineRule="auto"/>
              <w:jc w:val="center"/>
              <w:rPr>
                <w:rFonts w:ascii="Times New Roman" w:hAnsi="Times New Roman"/>
              </w:rPr>
            </w:pPr>
            <w:r w:rsidRPr="00847979">
              <w:rPr>
                <w:rFonts w:ascii="Times New Roman" w:hAnsi="Times New Roman"/>
              </w:rPr>
              <w:t>14</w:t>
            </w:r>
          </w:p>
        </w:tc>
      </w:tr>
      <w:tr w:rsidR="002B1020" w:rsidRPr="00847979" w14:paraId="64C98DDE" w14:textId="77777777" w:rsidTr="00DC7476">
        <w:trPr>
          <w:trHeight w:val="20"/>
        </w:trPr>
        <w:tc>
          <w:tcPr>
            <w:tcW w:w="411" w:type="dxa"/>
            <w:tcMar>
              <w:left w:w="28" w:type="dxa"/>
              <w:right w:w="28" w:type="dxa"/>
            </w:tcMar>
            <w:vAlign w:val="center"/>
          </w:tcPr>
          <w:p w14:paraId="53EEF603" w14:textId="77777777" w:rsidR="002B1020" w:rsidRPr="00847979" w:rsidRDefault="002B1020" w:rsidP="00011440">
            <w:pPr>
              <w:widowControl w:val="0"/>
              <w:spacing w:after="0" w:line="240" w:lineRule="auto"/>
              <w:jc w:val="center"/>
              <w:rPr>
                <w:rFonts w:ascii="Times New Roman" w:hAnsi="Times New Roman"/>
              </w:rPr>
            </w:pPr>
          </w:p>
        </w:tc>
        <w:tc>
          <w:tcPr>
            <w:tcW w:w="1275" w:type="dxa"/>
            <w:tcMar>
              <w:left w:w="28" w:type="dxa"/>
              <w:right w:w="28" w:type="dxa"/>
            </w:tcMar>
            <w:vAlign w:val="center"/>
          </w:tcPr>
          <w:p w14:paraId="1160B3EC" w14:textId="77777777" w:rsidR="002B1020" w:rsidRPr="00847979" w:rsidRDefault="002B1020" w:rsidP="00011440">
            <w:pPr>
              <w:widowControl w:val="0"/>
              <w:spacing w:after="0" w:line="240" w:lineRule="auto"/>
              <w:jc w:val="center"/>
              <w:rPr>
                <w:rFonts w:ascii="Times New Roman" w:hAnsi="Times New Roman"/>
              </w:rPr>
            </w:pPr>
          </w:p>
        </w:tc>
        <w:tc>
          <w:tcPr>
            <w:tcW w:w="1276" w:type="dxa"/>
            <w:tcMar>
              <w:left w:w="28" w:type="dxa"/>
              <w:right w:w="28" w:type="dxa"/>
            </w:tcMar>
            <w:vAlign w:val="center"/>
          </w:tcPr>
          <w:p w14:paraId="45E32E9D" w14:textId="77777777" w:rsidR="002B1020" w:rsidRPr="00847979" w:rsidRDefault="002B1020" w:rsidP="00011440">
            <w:pPr>
              <w:widowControl w:val="0"/>
              <w:spacing w:after="0" w:line="240" w:lineRule="auto"/>
              <w:jc w:val="center"/>
              <w:rPr>
                <w:rFonts w:ascii="Times New Roman" w:hAnsi="Times New Roman"/>
              </w:rPr>
            </w:pPr>
          </w:p>
        </w:tc>
        <w:tc>
          <w:tcPr>
            <w:tcW w:w="1134" w:type="dxa"/>
            <w:tcMar>
              <w:left w:w="28" w:type="dxa"/>
              <w:right w:w="28" w:type="dxa"/>
            </w:tcMar>
            <w:vAlign w:val="center"/>
          </w:tcPr>
          <w:p w14:paraId="37801A9F" w14:textId="77777777" w:rsidR="002B1020" w:rsidRPr="00847979" w:rsidRDefault="002B1020" w:rsidP="00011440">
            <w:pPr>
              <w:widowControl w:val="0"/>
              <w:spacing w:after="0" w:line="240" w:lineRule="auto"/>
              <w:jc w:val="center"/>
              <w:rPr>
                <w:rFonts w:ascii="Times New Roman" w:hAnsi="Times New Roman"/>
              </w:rPr>
            </w:pPr>
          </w:p>
        </w:tc>
        <w:tc>
          <w:tcPr>
            <w:tcW w:w="1418" w:type="dxa"/>
            <w:tcMar>
              <w:left w:w="28" w:type="dxa"/>
              <w:right w:w="28" w:type="dxa"/>
            </w:tcMar>
            <w:vAlign w:val="center"/>
          </w:tcPr>
          <w:p w14:paraId="488A1A95" w14:textId="77777777" w:rsidR="002B1020" w:rsidRPr="00847979" w:rsidRDefault="002B1020" w:rsidP="00011440">
            <w:pPr>
              <w:widowControl w:val="0"/>
              <w:spacing w:after="0" w:line="240" w:lineRule="auto"/>
              <w:jc w:val="center"/>
              <w:rPr>
                <w:rFonts w:ascii="Times New Roman" w:hAnsi="Times New Roman"/>
              </w:rPr>
            </w:pPr>
          </w:p>
        </w:tc>
        <w:tc>
          <w:tcPr>
            <w:tcW w:w="1559" w:type="dxa"/>
            <w:tcMar>
              <w:left w:w="28" w:type="dxa"/>
              <w:right w:w="28" w:type="dxa"/>
            </w:tcMar>
            <w:vAlign w:val="center"/>
          </w:tcPr>
          <w:p w14:paraId="752A9147" w14:textId="77777777" w:rsidR="002B1020" w:rsidRPr="00847979" w:rsidRDefault="002B1020" w:rsidP="00011440">
            <w:pPr>
              <w:widowControl w:val="0"/>
              <w:spacing w:after="0" w:line="240" w:lineRule="auto"/>
              <w:jc w:val="center"/>
              <w:rPr>
                <w:rFonts w:ascii="Times New Roman" w:hAnsi="Times New Roman"/>
              </w:rPr>
            </w:pPr>
          </w:p>
        </w:tc>
        <w:tc>
          <w:tcPr>
            <w:tcW w:w="850" w:type="dxa"/>
            <w:tcMar>
              <w:left w:w="28" w:type="dxa"/>
              <w:right w:w="28" w:type="dxa"/>
            </w:tcMar>
            <w:vAlign w:val="center"/>
          </w:tcPr>
          <w:p w14:paraId="7D14581C" w14:textId="77777777" w:rsidR="002B1020" w:rsidRPr="00847979" w:rsidRDefault="002B1020" w:rsidP="00011440">
            <w:pPr>
              <w:widowControl w:val="0"/>
              <w:spacing w:after="0" w:line="240" w:lineRule="auto"/>
              <w:jc w:val="center"/>
              <w:rPr>
                <w:rFonts w:ascii="Times New Roman" w:hAnsi="Times New Roman"/>
              </w:rPr>
            </w:pPr>
          </w:p>
        </w:tc>
        <w:tc>
          <w:tcPr>
            <w:tcW w:w="993" w:type="dxa"/>
          </w:tcPr>
          <w:p w14:paraId="10852C2D" w14:textId="77777777" w:rsidR="002B1020" w:rsidRPr="00847979" w:rsidRDefault="002B1020" w:rsidP="00011440">
            <w:pPr>
              <w:widowControl w:val="0"/>
              <w:spacing w:after="0" w:line="240" w:lineRule="auto"/>
              <w:jc w:val="center"/>
              <w:rPr>
                <w:rFonts w:ascii="Times New Roman" w:hAnsi="Times New Roman"/>
              </w:rPr>
            </w:pPr>
          </w:p>
        </w:tc>
        <w:tc>
          <w:tcPr>
            <w:tcW w:w="1559" w:type="dxa"/>
            <w:tcMar>
              <w:left w:w="28" w:type="dxa"/>
              <w:right w:w="28" w:type="dxa"/>
            </w:tcMar>
            <w:vAlign w:val="center"/>
          </w:tcPr>
          <w:p w14:paraId="5FFC7384" w14:textId="77777777" w:rsidR="002B1020" w:rsidRPr="00847979" w:rsidRDefault="002B1020" w:rsidP="00011440">
            <w:pPr>
              <w:widowControl w:val="0"/>
              <w:spacing w:after="0" w:line="240" w:lineRule="auto"/>
              <w:jc w:val="center"/>
              <w:rPr>
                <w:rFonts w:ascii="Times New Roman" w:hAnsi="Times New Roman"/>
              </w:rPr>
            </w:pPr>
          </w:p>
        </w:tc>
        <w:tc>
          <w:tcPr>
            <w:tcW w:w="992" w:type="dxa"/>
            <w:tcMar>
              <w:left w:w="28" w:type="dxa"/>
              <w:right w:w="28" w:type="dxa"/>
            </w:tcMar>
            <w:vAlign w:val="center"/>
          </w:tcPr>
          <w:p w14:paraId="72E87F7E" w14:textId="77777777" w:rsidR="002B1020" w:rsidRPr="00847979" w:rsidRDefault="002B1020" w:rsidP="00011440">
            <w:pPr>
              <w:widowControl w:val="0"/>
              <w:spacing w:after="0" w:line="240" w:lineRule="auto"/>
              <w:jc w:val="center"/>
              <w:rPr>
                <w:rFonts w:ascii="Times New Roman" w:hAnsi="Times New Roman"/>
              </w:rPr>
            </w:pPr>
          </w:p>
        </w:tc>
        <w:tc>
          <w:tcPr>
            <w:tcW w:w="992" w:type="dxa"/>
            <w:tcMar>
              <w:left w:w="28" w:type="dxa"/>
              <w:right w:w="28" w:type="dxa"/>
            </w:tcMar>
            <w:vAlign w:val="center"/>
          </w:tcPr>
          <w:p w14:paraId="5C6FFE3B" w14:textId="77777777" w:rsidR="002B1020" w:rsidRPr="00847979" w:rsidRDefault="002B1020" w:rsidP="00011440">
            <w:pPr>
              <w:widowControl w:val="0"/>
              <w:spacing w:after="0" w:line="240" w:lineRule="auto"/>
              <w:jc w:val="center"/>
              <w:rPr>
                <w:rFonts w:ascii="Times New Roman" w:hAnsi="Times New Roman"/>
              </w:rPr>
            </w:pPr>
          </w:p>
        </w:tc>
        <w:tc>
          <w:tcPr>
            <w:tcW w:w="567" w:type="dxa"/>
            <w:tcMar>
              <w:left w:w="28" w:type="dxa"/>
              <w:right w:w="28" w:type="dxa"/>
            </w:tcMar>
            <w:vAlign w:val="center"/>
          </w:tcPr>
          <w:p w14:paraId="4F790835" w14:textId="77777777" w:rsidR="002B1020" w:rsidRPr="00847979" w:rsidRDefault="002B1020" w:rsidP="00011440">
            <w:pPr>
              <w:widowControl w:val="0"/>
              <w:spacing w:after="0" w:line="240" w:lineRule="auto"/>
              <w:jc w:val="center"/>
              <w:rPr>
                <w:rFonts w:ascii="Times New Roman" w:hAnsi="Times New Roman"/>
              </w:rPr>
            </w:pPr>
          </w:p>
        </w:tc>
        <w:tc>
          <w:tcPr>
            <w:tcW w:w="993" w:type="dxa"/>
            <w:tcMar>
              <w:left w:w="28" w:type="dxa"/>
              <w:right w:w="28" w:type="dxa"/>
            </w:tcMar>
            <w:vAlign w:val="center"/>
          </w:tcPr>
          <w:p w14:paraId="713CACDF" w14:textId="77777777" w:rsidR="002B1020" w:rsidRPr="00847979" w:rsidRDefault="002B1020" w:rsidP="00011440">
            <w:pPr>
              <w:widowControl w:val="0"/>
              <w:spacing w:after="0" w:line="240" w:lineRule="auto"/>
              <w:jc w:val="center"/>
              <w:rPr>
                <w:rFonts w:ascii="Times New Roman" w:hAnsi="Times New Roman"/>
              </w:rPr>
            </w:pPr>
          </w:p>
        </w:tc>
        <w:tc>
          <w:tcPr>
            <w:tcW w:w="992" w:type="dxa"/>
          </w:tcPr>
          <w:p w14:paraId="3FC0DC20" w14:textId="77777777" w:rsidR="002B1020" w:rsidRPr="00847979" w:rsidRDefault="002B1020" w:rsidP="00011440">
            <w:pPr>
              <w:widowControl w:val="0"/>
              <w:spacing w:after="0" w:line="240" w:lineRule="auto"/>
              <w:jc w:val="center"/>
              <w:rPr>
                <w:rFonts w:ascii="Times New Roman" w:hAnsi="Times New Roman"/>
              </w:rPr>
            </w:pPr>
          </w:p>
        </w:tc>
      </w:tr>
      <w:tr w:rsidR="002B1020" w:rsidRPr="00847979" w14:paraId="34027737" w14:textId="77777777" w:rsidTr="00DC7476">
        <w:trPr>
          <w:trHeight w:val="20"/>
        </w:trPr>
        <w:tc>
          <w:tcPr>
            <w:tcW w:w="411" w:type="dxa"/>
            <w:tcBorders>
              <w:bottom w:val="single" w:sz="4" w:space="0" w:color="auto"/>
            </w:tcBorders>
            <w:tcMar>
              <w:left w:w="28" w:type="dxa"/>
              <w:right w:w="28" w:type="dxa"/>
            </w:tcMar>
            <w:vAlign w:val="center"/>
          </w:tcPr>
          <w:p w14:paraId="23545A1D" w14:textId="77777777" w:rsidR="002B1020" w:rsidRPr="00847979" w:rsidRDefault="002B1020" w:rsidP="00011440">
            <w:pPr>
              <w:widowControl w:val="0"/>
              <w:spacing w:after="0" w:line="240" w:lineRule="auto"/>
              <w:jc w:val="center"/>
              <w:rPr>
                <w:rFonts w:ascii="Times New Roman" w:hAnsi="Times New Roman"/>
              </w:rPr>
            </w:pPr>
          </w:p>
        </w:tc>
        <w:tc>
          <w:tcPr>
            <w:tcW w:w="1275" w:type="dxa"/>
            <w:tcBorders>
              <w:bottom w:val="single" w:sz="4" w:space="0" w:color="auto"/>
            </w:tcBorders>
            <w:tcMar>
              <w:left w:w="28" w:type="dxa"/>
              <w:right w:w="28" w:type="dxa"/>
            </w:tcMar>
            <w:vAlign w:val="center"/>
          </w:tcPr>
          <w:p w14:paraId="7611C38D" w14:textId="77777777" w:rsidR="002B1020" w:rsidRPr="00847979" w:rsidRDefault="002B1020" w:rsidP="00011440">
            <w:pPr>
              <w:widowControl w:val="0"/>
              <w:spacing w:after="0" w:line="240" w:lineRule="auto"/>
              <w:jc w:val="center"/>
              <w:rPr>
                <w:rFonts w:ascii="Times New Roman" w:hAnsi="Times New Roman"/>
              </w:rPr>
            </w:pPr>
          </w:p>
        </w:tc>
        <w:tc>
          <w:tcPr>
            <w:tcW w:w="1276" w:type="dxa"/>
            <w:tcBorders>
              <w:bottom w:val="single" w:sz="4" w:space="0" w:color="auto"/>
            </w:tcBorders>
            <w:tcMar>
              <w:left w:w="28" w:type="dxa"/>
              <w:right w:w="28" w:type="dxa"/>
            </w:tcMar>
            <w:vAlign w:val="center"/>
          </w:tcPr>
          <w:p w14:paraId="22880132" w14:textId="77777777" w:rsidR="002B1020" w:rsidRPr="00847979" w:rsidRDefault="002B1020" w:rsidP="00011440">
            <w:pPr>
              <w:widowControl w:val="0"/>
              <w:spacing w:after="0" w:line="240" w:lineRule="auto"/>
              <w:jc w:val="center"/>
              <w:rPr>
                <w:rFonts w:ascii="Times New Roman" w:hAnsi="Times New Roman"/>
              </w:rPr>
            </w:pPr>
          </w:p>
        </w:tc>
        <w:tc>
          <w:tcPr>
            <w:tcW w:w="1134" w:type="dxa"/>
            <w:tcBorders>
              <w:bottom w:val="single" w:sz="4" w:space="0" w:color="auto"/>
            </w:tcBorders>
            <w:tcMar>
              <w:left w:w="28" w:type="dxa"/>
              <w:right w:w="28" w:type="dxa"/>
            </w:tcMar>
            <w:vAlign w:val="center"/>
          </w:tcPr>
          <w:p w14:paraId="56A29023" w14:textId="77777777" w:rsidR="002B1020" w:rsidRPr="00847979" w:rsidRDefault="002B1020" w:rsidP="00011440">
            <w:pPr>
              <w:widowControl w:val="0"/>
              <w:spacing w:after="0" w:line="240" w:lineRule="auto"/>
              <w:jc w:val="center"/>
              <w:rPr>
                <w:rFonts w:ascii="Times New Roman" w:hAnsi="Times New Roman"/>
              </w:rPr>
            </w:pPr>
          </w:p>
        </w:tc>
        <w:tc>
          <w:tcPr>
            <w:tcW w:w="1418" w:type="dxa"/>
            <w:tcBorders>
              <w:bottom w:val="single" w:sz="4" w:space="0" w:color="auto"/>
            </w:tcBorders>
            <w:tcMar>
              <w:left w:w="28" w:type="dxa"/>
              <w:right w:w="28" w:type="dxa"/>
            </w:tcMar>
            <w:vAlign w:val="center"/>
          </w:tcPr>
          <w:p w14:paraId="358078AA" w14:textId="77777777" w:rsidR="002B1020" w:rsidRPr="00847979" w:rsidRDefault="002B1020" w:rsidP="00011440">
            <w:pPr>
              <w:widowControl w:val="0"/>
              <w:spacing w:after="0" w:line="240" w:lineRule="auto"/>
              <w:jc w:val="center"/>
              <w:rPr>
                <w:rFonts w:ascii="Times New Roman" w:hAnsi="Times New Roman"/>
              </w:rPr>
            </w:pPr>
          </w:p>
        </w:tc>
        <w:tc>
          <w:tcPr>
            <w:tcW w:w="1559" w:type="dxa"/>
            <w:tcBorders>
              <w:bottom w:val="single" w:sz="4" w:space="0" w:color="auto"/>
            </w:tcBorders>
            <w:tcMar>
              <w:left w:w="28" w:type="dxa"/>
              <w:right w:w="28" w:type="dxa"/>
            </w:tcMar>
            <w:vAlign w:val="center"/>
          </w:tcPr>
          <w:p w14:paraId="1CA1E575" w14:textId="77777777" w:rsidR="002B1020" w:rsidRPr="00847979" w:rsidRDefault="002B1020" w:rsidP="00011440">
            <w:pPr>
              <w:widowControl w:val="0"/>
              <w:spacing w:after="0" w:line="240" w:lineRule="auto"/>
              <w:jc w:val="center"/>
              <w:rPr>
                <w:rFonts w:ascii="Times New Roman" w:hAnsi="Times New Roman"/>
              </w:rPr>
            </w:pPr>
          </w:p>
        </w:tc>
        <w:tc>
          <w:tcPr>
            <w:tcW w:w="850" w:type="dxa"/>
            <w:tcBorders>
              <w:bottom w:val="single" w:sz="4" w:space="0" w:color="auto"/>
            </w:tcBorders>
            <w:tcMar>
              <w:left w:w="28" w:type="dxa"/>
              <w:right w:w="28" w:type="dxa"/>
            </w:tcMar>
            <w:vAlign w:val="center"/>
          </w:tcPr>
          <w:p w14:paraId="09EC68DD" w14:textId="77777777" w:rsidR="002B1020" w:rsidRPr="00847979" w:rsidRDefault="002B1020" w:rsidP="00011440">
            <w:pPr>
              <w:widowControl w:val="0"/>
              <w:spacing w:after="0" w:line="240" w:lineRule="auto"/>
              <w:jc w:val="center"/>
              <w:rPr>
                <w:rFonts w:ascii="Times New Roman" w:hAnsi="Times New Roman"/>
              </w:rPr>
            </w:pPr>
          </w:p>
        </w:tc>
        <w:tc>
          <w:tcPr>
            <w:tcW w:w="993" w:type="dxa"/>
            <w:tcBorders>
              <w:bottom w:val="single" w:sz="4" w:space="0" w:color="auto"/>
            </w:tcBorders>
          </w:tcPr>
          <w:p w14:paraId="4D7F91F8" w14:textId="77777777" w:rsidR="002B1020" w:rsidRPr="00847979" w:rsidRDefault="002B1020" w:rsidP="00011440">
            <w:pPr>
              <w:widowControl w:val="0"/>
              <w:spacing w:after="0" w:line="240" w:lineRule="auto"/>
              <w:jc w:val="center"/>
              <w:rPr>
                <w:rFonts w:ascii="Times New Roman" w:hAnsi="Times New Roman"/>
              </w:rPr>
            </w:pPr>
          </w:p>
        </w:tc>
        <w:tc>
          <w:tcPr>
            <w:tcW w:w="1559" w:type="dxa"/>
            <w:tcBorders>
              <w:bottom w:val="single" w:sz="4" w:space="0" w:color="auto"/>
            </w:tcBorders>
            <w:tcMar>
              <w:left w:w="28" w:type="dxa"/>
              <w:right w:w="28" w:type="dxa"/>
            </w:tcMar>
            <w:vAlign w:val="center"/>
          </w:tcPr>
          <w:p w14:paraId="320FACF6" w14:textId="77777777" w:rsidR="002B1020" w:rsidRPr="00847979" w:rsidRDefault="002B1020" w:rsidP="00011440">
            <w:pPr>
              <w:widowControl w:val="0"/>
              <w:spacing w:after="0" w:line="240" w:lineRule="auto"/>
              <w:jc w:val="center"/>
              <w:rPr>
                <w:rFonts w:ascii="Times New Roman" w:hAnsi="Times New Roman"/>
              </w:rPr>
            </w:pPr>
          </w:p>
        </w:tc>
        <w:tc>
          <w:tcPr>
            <w:tcW w:w="992" w:type="dxa"/>
            <w:tcBorders>
              <w:bottom w:val="single" w:sz="4" w:space="0" w:color="auto"/>
            </w:tcBorders>
            <w:tcMar>
              <w:left w:w="28" w:type="dxa"/>
              <w:right w:w="28" w:type="dxa"/>
            </w:tcMar>
            <w:vAlign w:val="center"/>
          </w:tcPr>
          <w:p w14:paraId="1E6B395A" w14:textId="77777777" w:rsidR="002B1020" w:rsidRPr="00847979" w:rsidRDefault="002B1020" w:rsidP="00011440">
            <w:pPr>
              <w:widowControl w:val="0"/>
              <w:spacing w:after="0" w:line="240" w:lineRule="auto"/>
              <w:jc w:val="center"/>
              <w:rPr>
                <w:rFonts w:ascii="Times New Roman" w:hAnsi="Times New Roman"/>
              </w:rPr>
            </w:pPr>
          </w:p>
        </w:tc>
        <w:tc>
          <w:tcPr>
            <w:tcW w:w="992" w:type="dxa"/>
            <w:tcBorders>
              <w:bottom w:val="single" w:sz="4" w:space="0" w:color="auto"/>
            </w:tcBorders>
            <w:tcMar>
              <w:left w:w="28" w:type="dxa"/>
              <w:right w:w="28" w:type="dxa"/>
            </w:tcMar>
            <w:vAlign w:val="center"/>
          </w:tcPr>
          <w:p w14:paraId="1283FF53" w14:textId="77777777" w:rsidR="002B1020" w:rsidRPr="00847979" w:rsidRDefault="002B1020" w:rsidP="00011440">
            <w:pPr>
              <w:widowControl w:val="0"/>
              <w:spacing w:after="0" w:line="240" w:lineRule="auto"/>
              <w:jc w:val="center"/>
              <w:rPr>
                <w:rFonts w:ascii="Times New Roman" w:hAnsi="Times New Roman"/>
              </w:rPr>
            </w:pPr>
          </w:p>
        </w:tc>
        <w:tc>
          <w:tcPr>
            <w:tcW w:w="567" w:type="dxa"/>
            <w:tcBorders>
              <w:bottom w:val="single" w:sz="4" w:space="0" w:color="auto"/>
            </w:tcBorders>
            <w:tcMar>
              <w:left w:w="28" w:type="dxa"/>
              <w:right w:w="28" w:type="dxa"/>
            </w:tcMar>
            <w:vAlign w:val="center"/>
          </w:tcPr>
          <w:p w14:paraId="6CE6CD85" w14:textId="77777777" w:rsidR="002B1020" w:rsidRPr="00847979" w:rsidRDefault="002B1020" w:rsidP="00011440">
            <w:pPr>
              <w:widowControl w:val="0"/>
              <w:spacing w:after="0" w:line="240" w:lineRule="auto"/>
              <w:jc w:val="center"/>
              <w:rPr>
                <w:rFonts w:ascii="Times New Roman" w:hAnsi="Times New Roman"/>
              </w:rPr>
            </w:pPr>
          </w:p>
        </w:tc>
        <w:tc>
          <w:tcPr>
            <w:tcW w:w="993" w:type="dxa"/>
            <w:tcBorders>
              <w:bottom w:val="single" w:sz="4" w:space="0" w:color="auto"/>
            </w:tcBorders>
            <w:tcMar>
              <w:left w:w="28" w:type="dxa"/>
              <w:right w:w="28" w:type="dxa"/>
            </w:tcMar>
            <w:vAlign w:val="center"/>
          </w:tcPr>
          <w:p w14:paraId="6D675442" w14:textId="77777777" w:rsidR="002B1020" w:rsidRPr="00847979" w:rsidRDefault="002B1020" w:rsidP="00011440">
            <w:pPr>
              <w:widowControl w:val="0"/>
              <w:spacing w:after="0" w:line="240" w:lineRule="auto"/>
              <w:jc w:val="center"/>
              <w:rPr>
                <w:rFonts w:ascii="Times New Roman" w:hAnsi="Times New Roman"/>
              </w:rPr>
            </w:pPr>
          </w:p>
        </w:tc>
        <w:tc>
          <w:tcPr>
            <w:tcW w:w="992" w:type="dxa"/>
            <w:tcBorders>
              <w:bottom w:val="single" w:sz="4" w:space="0" w:color="auto"/>
            </w:tcBorders>
          </w:tcPr>
          <w:p w14:paraId="30186C60" w14:textId="77777777" w:rsidR="002B1020" w:rsidRPr="00847979" w:rsidRDefault="002B1020" w:rsidP="00011440">
            <w:pPr>
              <w:widowControl w:val="0"/>
              <w:spacing w:after="0" w:line="240" w:lineRule="auto"/>
              <w:jc w:val="center"/>
              <w:rPr>
                <w:rFonts w:ascii="Times New Roman" w:hAnsi="Times New Roman"/>
              </w:rPr>
            </w:pPr>
          </w:p>
        </w:tc>
      </w:tr>
      <w:tr w:rsidR="002E374F" w:rsidRPr="00847979" w14:paraId="6E652499" w14:textId="77777777" w:rsidTr="006C5552">
        <w:trPr>
          <w:trHeight w:val="20"/>
        </w:trPr>
        <w:tc>
          <w:tcPr>
            <w:tcW w:w="15011" w:type="dxa"/>
            <w:gridSpan w:val="14"/>
            <w:tcBorders>
              <w:top w:val="single" w:sz="4" w:space="0" w:color="auto"/>
              <w:bottom w:val="double" w:sz="4" w:space="0" w:color="auto"/>
            </w:tcBorders>
            <w:tcMar>
              <w:left w:w="28" w:type="dxa"/>
              <w:right w:w="28" w:type="dxa"/>
            </w:tcMar>
            <w:vAlign w:val="center"/>
          </w:tcPr>
          <w:p w14:paraId="65ACFB55" w14:textId="77777777" w:rsidR="005278C5" w:rsidRPr="00847979" w:rsidRDefault="00231CDF" w:rsidP="00185785">
            <w:pPr>
              <w:widowControl w:val="0"/>
              <w:spacing w:after="0" w:line="240" w:lineRule="auto"/>
              <w:rPr>
                <w:rFonts w:ascii="Times New Roman" w:hAnsi="Times New Roman"/>
                <w:sz w:val="24"/>
                <w:szCs w:val="24"/>
              </w:rPr>
            </w:pPr>
            <w:r w:rsidRPr="00847979">
              <w:rPr>
                <w:rFonts w:ascii="Times New Roman" w:hAnsi="Times New Roman"/>
                <w:sz w:val="24"/>
                <w:szCs w:val="24"/>
              </w:rPr>
              <w:t>Pastab</w:t>
            </w:r>
            <w:r w:rsidR="005278C5" w:rsidRPr="00847979">
              <w:rPr>
                <w:rFonts w:ascii="Times New Roman" w:hAnsi="Times New Roman"/>
                <w:sz w:val="24"/>
                <w:szCs w:val="24"/>
              </w:rPr>
              <w:t>os:</w:t>
            </w:r>
          </w:p>
          <w:p w14:paraId="3EEFACBF" w14:textId="77777777" w:rsidR="00185785" w:rsidRPr="00847979" w:rsidRDefault="005278C5" w:rsidP="00185785">
            <w:pPr>
              <w:widowControl w:val="0"/>
              <w:spacing w:after="0" w:line="240" w:lineRule="auto"/>
              <w:rPr>
                <w:rFonts w:ascii="Times New Roman" w:hAnsi="Times New Roman"/>
                <w:sz w:val="24"/>
                <w:szCs w:val="24"/>
              </w:rPr>
            </w:pPr>
            <w:r w:rsidRPr="00847979">
              <w:rPr>
                <w:rFonts w:ascii="Times New Roman" w:hAnsi="Times New Roman"/>
                <w:sz w:val="24"/>
                <w:szCs w:val="24"/>
              </w:rPr>
              <w:t xml:space="preserve">1. </w:t>
            </w:r>
            <w:r w:rsidR="00185785" w:rsidRPr="00847979">
              <w:rPr>
                <w:rFonts w:ascii="Times New Roman" w:hAnsi="Times New Roman"/>
                <w:sz w:val="24"/>
                <w:szCs w:val="24"/>
              </w:rPr>
              <w:t>Visas bibliografinis aprašas teikiamas pagal Amerikos psichologijos asociacijos (</w:t>
            </w:r>
            <w:proofErr w:type="spellStart"/>
            <w:r w:rsidR="00185785" w:rsidRPr="00847979">
              <w:rPr>
                <w:rFonts w:ascii="Times New Roman" w:hAnsi="Times New Roman"/>
                <w:sz w:val="24"/>
                <w:szCs w:val="24"/>
              </w:rPr>
              <w:t>American</w:t>
            </w:r>
            <w:proofErr w:type="spellEnd"/>
            <w:r w:rsidR="00185785" w:rsidRPr="00847979">
              <w:rPr>
                <w:rFonts w:ascii="Times New Roman" w:hAnsi="Times New Roman"/>
                <w:sz w:val="24"/>
                <w:szCs w:val="24"/>
              </w:rPr>
              <w:t xml:space="preserve"> </w:t>
            </w:r>
            <w:proofErr w:type="spellStart"/>
            <w:r w:rsidR="00185785" w:rsidRPr="00847979">
              <w:rPr>
                <w:rFonts w:ascii="Times New Roman" w:hAnsi="Times New Roman"/>
                <w:sz w:val="24"/>
                <w:szCs w:val="24"/>
              </w:rPr>
              <w:t>Psychological</w:t>
            </w:r>
            <w:proofErr w:type="spellEnd"/>
            <w:r w:rsidR="00185785" w:rsidRPr="00847979">
              <w:rPr>
                <w:rFonts w:ascii="Times New Roman" w:hAnsi="Times New Roman"/>
                <w:sz w:val="24"/>
                <w:szCs w:val="24"/>
              </w:rPr>
              <w:t xml:space="preserve"> </w:t>
            </w:r>
            <w:proofErr w:type="spellStart"/>
            <w:r w:rsidR="00185785" w:rsidRPr="00847979">
              <w:rPr>
                <w:rFonts w:ascii="Times New Roman" w:hAnsi="Times New Roman"/>
                <w:sz w:val="24"/>
                <w:szCs w:val="24"/>
              </w:rPr>
              <w:t>Association</w:t>
            </w:r>
            <w:proofErr w:type="spellEnd"/>
            <w:r w:rsidR="00185785" w:rsidRPr="00847979">
              <w:rPr>
                <w:rFonts w:ascii="Times New Roman" w:hAnsi="Times New Roman"/>
                <w:sz w:val="24"/>
                <w:szCs w:val="24"/>
              </w:rPr>
              <w:t>, APA) standartą.</w:t>
            </w:r>
          </w:p>
          <w:p w14:paraId="26D193E0" w14:textId="34ECC2EB" w:rsidR="002E374F" w:rsidRPr="00847979" w:rsidRDefault="00185785" w:rsidP="00185785">
            <w:pPr>
              <w:widowControl w:val="0"/>
              <w:spacing w:after="0" w:line="240" w:lineRule="auto"/>
              <w:rPr>
                <w:rFonts w:ascii="Times New Roman" w:hAnsi="Times New Roman"/>
                <w:sz w:val="24"/>
                <w:szCs w:val="24"/>
              </w:rPr>
            </w:pPr>
            <w:r w:rsidRPr="00847979">
              <w:rPr>
                <w:rFonts w:ascii="Times New Roman" w:hAnsi="Times New Roman"/>
                <w:sz w:val="24"/>
                <w:szCs w:val="24"/>
              </w:rPr>
              <w:t xml:space="preserve">2. </w:t>
            </w:r>
            <w:r w:rsidR="001B41DE" w:rsidRPr="00847979">
              <w:rPr>
                <w:rFonts w:ascii="Times New Roman" w:hAnsi="Times New Roman"/>
                <w:sz w:val="24"/>
                <w:szCs w:val="24"/>
              </w:rPr>
              <w:t>J</w:t>
            </w:r>
            <w:r w:rsidR="00231CDF" w:rsidRPr="00847979">
              <w:rPr>
                <w:rFonts w:ascii="Times New Roman" w:hAnsi="Times New Roman"/>
                <w:sz w:val="24"/>
                <w:szCs w:val="24"/>
              </w:rPr>
              <w:t xml:space="preserve">ei </w:t>
            </w:r>
            <w:r w:rsidR="00721381" w:rsidRPr="00847979">
              <w:rPr>
                <w:rFonts w:ascii="Times New Roman" w:hAnsi="Times New Roman"/>
                <w:sz w:val="24"/>
                <w:szCs w:val="24"/>
              </w:rPr>
              <w:t xml:space="preserve">Institucijos </w:t>
            </w:r>
            <w:r w:rsidR="00231CDF" w:rsidRPr="00847979">
              <w:rPr>
                <w:rFonts w:ascii="Times New Roman" w:hAnsi="Times New Roman"/>
                <w:sz w:val="24"/>
                <w:szCs w:val="24"/>
              </w:rPr>
              <w:t xml:space="preserve">autorius yra nurodęs kelias </w:t>
            </w:r>
            <w:proofErr w:type="spellStart"/>
            <w:r w:rsidR="00231CDF" w:rsidRPr="00847979">
              <w:rPr>
                <w:rFonts w:ascii="Times New Roman" w:hAnsi="Times New Roman"/>
                <w:sz w:val="24"/>
                <w:szCs w:val="24"/>
              </w:rPr>
              <w:t>prieskyras</w:t>
            </w:r>
            <w:proofErr w:type="spellEnd"/>
            <w:r w:rsidR="00231CDF" w:rsidRPr="00847979">
              <w:rPr>
                <w:rFonts w:ascii="Times New Roman" w:hAnsi="Times New Roman"/>
                <w:sz w:val="24"/>
                <w:szCs w:val="24"/>
              </w:rPr>
              <w:t xml:space="preserve">, jo indėlis yra lygus vieneto ir </w:t>
            </w:r>
            <w:proofErr w:type="spellStart"/>
            <w:r w:rsidR="00231CDF" w:rsidRPr="00847979">
              <w:rPr>
                <w:rFonts w:ascii="Times New Roman" w:hAnsi="Times New Roman"/>
                <w:sz w:val="24"/>
                <w:szCs w:val="24"/>
              </w:rPr>
              <w:t>prieskyrų</w:t>
            </w:r>
            <w:proofErr w:type="spellEnd"/>
            <w:r w:rsidR="00231CDF" w:rsidRPr="00847979">
              <w:rPr>
                <w:rFonts w:ascii="Times New Roman" w:hAnsi="Times New Roman"/>
                <w:sz w:val="24"/>
                <w:szCs w:val="24"/>
              </w:rPr>
              <w:t xml:space="preserve"> skaičiaus dalme</w:t>
            </w:r>
            <w:r w:rsidR="00522132" w:rsidRPr="00847979">
              <w:rPr>
                <w:rFonts w:ascii="Times New Roman" w:hAnsi="Times New Roman"/>
                <w:sz w:val="24"/>
                <w:szCs w:val="24"/>
              </w:rPr>
              <w:t>n</w:t>
            </w:r>
            <w:r w:rsidR="00231CDF" w:rsidRPr="00847979">
              <w:rPr>
                <w:rFonts w:ascii="Times New Roman" w:hAnsi="Times New Roman"/>
                <w:sz w:val="24"/>
                <w:szCs w:val="24"/>
              </w:rPr>
              <w:t>iui.</w:t>
            </w:r>
          </w:p>
          <w:p w14:paraId="5AE06A91" w14:textId="3754C0C3" w:rsidR="007C5C8D" w:rsidRPr="00847979" w:rsidRDefault="00185785" w:rsidP="00185785">
            <w:pPr>
              <w:widowControl w:val="0"/>
              <w:spacing w:after="0" w:line="240" w:lineRule="auto"/>
              <w:rPr>
                <w:rFonts w:ascii="Times New Roman" w:hAnsi="Times New Roman"/>
                <w:sz w:val="24"/>
                <w:szCs w:val="24"/>
              </w:rPr>
            </w:pPr>
            <w:r w:rsidRPr="00847979">
              <w:rPr>
                <w:rFonts w:ascii="Times New Roman" w:hAnsi="Times New Roman"/>
                <w:sz w:val="24"/>
                <w:szCs w:val="24"/>
              </w:rPr>
              <w:t>3</w:t>
            </w:r>
            <w:r w:rsidR="005278C5" w:rsidRPr="00847979">
              <w:rPr>
                <w:rFonts w:ascii="Times New Roman" w:hAnsi="Times New Roman"/>
                <w:sz w:val="24"/>
                <w:szCs w:val="24"/>
              </w:rPr>
              <w:t xml:space="preserve">. </w:t>
            </w:r>
            <w:r w:rsidR="00CC0D3A" w:rsidRPr="00847979">
              <w:rPr>
                <w:rFonts w:ascii="Times New Roman" w:hAnsi="Times New Roman"/>
                <w:sz w:val="24"/>
                <w:szCs w:val="24"/>
              </w:rPr>
              <w:t xml:space="preserve">Lentelės 11 grafa pildoma tik </w:t>
            </w:r>
            <w:r w:rsidRPr="00847979">
              <w:rPr>
                <w:rFonts w:ascii="Times New Roman" w:hAnsi="Times New Roman"/>
                <w:sz w:val="24"/>
                <w:szCs w:val="24"/>
              </w:rPr>
              <w:t>10</w:t>
            </w:r>
            <w:r w:rsidR="00CC0D3A" w:rsidRPr="00847979">
              <w:rPr>
                <w:rFonts w:ascii="Times New Roman" w:hAnsi="Times New Roman"/>
                <w:sz w:val="24"/>
                <w:szCs w:val="24"/>
              </w:rPr>
              <w:t>.4 rūšies darbų atveju.</w:t>
            </w:r>
          </w:p>
        </w:tc>
      </w:tr>
    </w:tbl>
    <w:p w14:paraId="055810DC" w14:textId="77777777" w:rsidR="000720C6" w:rsidRDefault="000720C6">
      <w:pPr>
        <w:spacing w:after="0" w:line="240" w:lineRule="auto"/>
        <w:rPr>
          <w:rFonts w:ascii="Times New Roman" w:hAnsi="Times New Roman"/>
          <w:sz w:val="24"/>
          <w:szCs w:val="24"/>
        </w:rPr>
      </w:pPr>
    </w:p>
    <w:p w14:paraId="3939FF50" w14:textId="77777777" w:rsidR="00FD7E6A" w:rsidRPr="00847979" w:rsidRDefault="00FD7E6A">
      <w:pPr>
        <w:spacing w:after="0" w:line="240" w:lineRule="auto"/>
        <w:rPr>
          <w:rFonts w:ascii="Times New Roman" w:hAnsi="Times New Roman"/>
          <w:sz w:val="24"/>
          <w:szCs w:val="24"/>
        </w:rPr>
      </w:pPr>
      <w:r w:rsidRPr="00847979">
        <w:rPr>
          <w:rFonts w:ascii="Times New Roman" w:hAnsi="Times New Roman"/>
          <w:sz w:val="24"/>
          <w:szCs w:val="24"/>
        </w:rPr>
        <w:br w:type="page"/>
      </w:r>
    </w:p>
    <w:tbl>
      <w:tblPr>
        <w:tblW w:w="15011" w:type="dxa"/>
        <w:tblBorders>
          <w:top w:val="double" w:sz="4" w:space="0" w:color="auto"/>
          <w:left w:val="double" w:sz="4" w:space="0" w:color="auto"/>
          <w:bottom w:val="sing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410"/>
        <w:gridCol w:w="1276"/>
        <w:gridCol w:w="1418"/>
        <w:gridCol w:w="1276"/>
        <w:gridCol w:w="1559"/>
        <w:gridCol w:w="1559"/>
        <w:gridCol w:w="851"/>
        <w:gridCol w:w="1134"/>
        <w:gridCol w:w="1701"/>
        <w:gridCol w:w="992"/>
        <w:gridCol w:w="709"/>
        <w:gridCol w:w="1134"/>
        <w:gridCol w:w="992"/>
      </w:tblGrid>
      <w:tr w:rsidR="000720C6" w:rsidRPr="000720C6" w14:paraId="2278119C" w14:textId="77777777" w:rsidTr="000720C6">
        <w:trPr>
          <w:trHeight w:val="308"/>
        </w:trPr>
        <w:tc>
          <w:tcPr>
            <w:tcW w:w="15011" w:type="dxa"/>
            <w:gridSpan w:val="13"/>
            <w:tcBorders>
              <w:top w:val="double" w:sz="4" w:space="0" w:color="auto"/>
              <w:bottom w:val="single" w:sz="4" w:space="0" w:color="auto"/>
            </w:tcBorders>
            <w:tcMar>
              <w:left w:w="28" w:type="dxa"/>
              <w:right w:w="28" w:type="dxa"/>
            </w:tcMar>
          </w:tcPr>
          <w:p w14:paraId="32DC78D9" w14:textId="5C05D9D2" w:rsidR="000720C6" w:rsidRPr="000720C6" w:rsidRDefault="000720C6" w:rsidP="000720C6">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r w:rsidRPr="000720C6">
              <w:rPr>
                <w:rFonts w:ascii="Times New Roman" w:eastAsia="Times New Roman" w:hAnsi="Times New Roman"/>
                <w:sz w:val="24"/>
                <w:szCs w:val="24"/>
              </w:rPr>
              <w:lastRenderedPageBreak/>
              <w:t>11. Biomedicinos, fizinių, technologijos ir žemės ūkio mokslų darbai. Darbų rūšys:</w:t>
            </w:r>
          </w:p>
          <w:p w14:paraId="4F14F28D" w14:textId="77777777" w:rsidR="000720C6" w:rsidRPr="000720C6" w:rsidRDefault="000720C6" w:rsidP="000720C6">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r w:rsidRPr="000720C6">
              <w:rPr>
                <w:rFonts w:ascii="Times New Roman" w:eastAsia="Times New Roman" w:hAnsi="Times New Roman"/>
                <w:sz w:val="24"/>
                <w:szCs w:val="24"/>
              </w:rPr>
              <w:t>11.1. tarptautiniu mastu pripažintos mokslo leidyklos išleista mokslo monografija (ne mažesnės apimties kaip 8 aut. l.) ar jos skyrius (skyriai);</w:t>
            </w:r>
          </w:p>
          <w:p w14:paraId="71A9DD44" w14:textId="77777777" w:rsidR="000720C6" w:rsidRPr="000720C6" w:rsidRDefault="000720C6" w:rsidP="000720C6">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r w:rsidRPr="000720C6">
              <w:rPr>
                <w:rFonts w:ascii="Times New Roman" w:eastAsia="Times New Roman" w:hAnsi="Times New Roman"/>
                <w:sz w:val="24"/>
                <w:szCs w:val="24"/>
              </w:rPr>
              <w:t xml:space="preserve">11.2. mokslo straipsnis žurnale, kurio IF ir CA JCR </w:t>
            </w:r>
            <w:r w:rsidRPr="000720C6">
              <w:rPr>
                <w:rFonts w:ascii="Times New Roman" w:eastAsia="Times New Roman" w:hAnsi="Times New Roman"/>
                <w:sz w:val="24"/>
                <w:szCs w:val="24"/>
                <w:lang w:eastAsia="lt-LT"/>
              </w:rPr>
              <w:t xml:space="preserve">žurnalų kryptinės kategorijos agreguotojo </w:t>
            </w:r>
            <w:proofErr w:type="spellStart"/>
            <w:r w:rsidRPr="000720C6">
              <w:rPr>
                <w:rFonts w:ascii="Times New Roman" w:eastAsia="Times New Roman" w:hAnsi="Times New Roman"/>
                <w:sz w:val="24"/>
                <w:szCs w:val="24"/>
                <w:lang w:eastAsia="lt-LT"/>
              </w:rPr>
              <w:t>cituojamumo</w:t>
            </w:r>
            <w:proofErr w:type="spellEnd"/>
            <w:r w:rsidRPr="000720C6">
              <w:rPr>
                <w:rFonts w:ascii="Times New Roman" w:eastAsia="Times New Roman" w:hAnsi="Times New Roman"/>
                <w:sz w:val="24"/>
                <w:szCs w:val="24"/>
                <w:lang w:eastAsia="lt-LT"/>
              </w:rPr>
              <w:t xml:space="preserve"> rodiklio </w:t>
            </w:r>
            <w:r w:rsidRPr="000720C6">
              <w:rPr>
                <w:rFonts w:ascii="Times New Roman" w:eastAsia="Times New Roman" w:hAnsi="Times New Roman"/>
                <w:sz w:val="24"/>
                <w:szCs w:val="24"/>
              </w:rPr>
              <w:t>AIF</w:t>
            </w:r>
            <w:r w:rsidRPr="000720C6">
              <w:rPr>
                <w:rFonts w:ascii="Times New Roman" w:eastAsia="Times New Roman" w:hAnsi="Times New Roman"/>
                <w:sz w:val="24"/>
                <w:szCs w:val="24"/>
                <w:lang w:eastAsia="lt-LT"/>
              </w:rPr>
              <w:t xml:space="preserve"> santykis</w:t>
            </w:r>
            <w:r w:rsidRPr="000720C6">
              <w:rPr>
                <w:rFonts w:ascii="Times New Roman" w:eastAsia="Times New Roman" w:hAnsi="Times New Roman"/>
                <w:sz w:val="24"/>
                <w:szCs w:val="24"/>
              </w:rPr>
              <w:t xml:space="preserve"> IF/AIF</w:t>
            </w:r>
            <w:r w:rsidRPr="000720C6">
              <w:rPr>
                <w:rFonts w:ascii="Times New Roman" w:eastAsia="Times New Roman" w:hAnsi="Times New Roman"/>
                <w:sz w:val="24"/>
                <w:szCs w:val="24"/>
                <w:lang w:eastAsia="lt-LT"/>
              </w:rPr>
              <w:t xml:space="preserve"> </w:t>
            </w:r>
            <w:r w:rsidRPr="000720C6">
              <w:rPr>
                <w:rFonts w:ascii="Times New Roman" w:eastAsia="Times New Roman" w:hAnsi="Times New Roman"/>
                <w:sz w:val="24"/>
                <w:szCs w:val="24"/>
              </w:rPr>
              <w:t>yra didesnis už 0,25, o jei žurnalas priklauso kelioms kryptinėms kategorijoms – kurio visų kategorijų IF/AIF</w:t>
            </w:r>
            <w:r w:rsidRPr="000720C6">
              <w:rPr>
                <w:rFonts w:ascii="Times New Roman" w:eastAsia="Times New Roman" w:hAnsi="Times New Roman"/>
                <w:sz w:val="24"/>
                <w:szCs w:val="24"/>
                <w:lang w:eastAsia="lt-LT"/>
              </w:rPr>
              <w:t xml:space="preserve"> vidurkis, paskaičiuotas atsižvelgiant į kategorijų dydį, yra</w:t>
            </w:r>
            <w:r w:rsidRPr="000720C6">
              <w:rPr>
                <w:rFonts w:ascii="Times New Roman" w:eastAsia="Times New Roman" w:hAnsi="Times New Roman"/>
                <w:sz w:val="24"/>
                <w:szCs w:val="24"/>
              </w:rPr>
              <w:t xml:space="preserve"> didesnis už 0,25.</w:t>
            </w:r>
          </w:p>
          <w:p w14:paraId="1C9A75F0" w14:textId="77777777" w:rsidR="000720C6" w:rsidRPr="000720C6" w:rsidRDefault="000720C6" w:rsidP="000720C6">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r w:rsidRPr="000720C6">
              <w:rPr>
                <w:rFonts w:ascii="Times New Roman" w:eastAsia="Times New Roman" w:hAnsi="Times New Roman"/>
                <w:sz w:val="24"/>
                <w:szCs w:val="24"/>
              </w:rPr>
              <w:t>11.3. Europos patentų biurui, JAV patentų ir prekių ženklų biurui ar Japonijos patentų biurui pateiktos patentų paraiškos (pagal registracijos pažymėjimą);</w:t>
            </w:r>
          </w:p>
          <w:p w14:paraId="6CAB31CE" w14:textId="77777777" w:rsidR="000720C6" w:rsidRPr="000720C6" w:rsidRDefault="000720C6" w:rsidP="000720C6">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r w:rsidRPr="000720C6">
              <w:rPr>
                <w:rFonts w:ascii="Times New Roman" w:eastAsia="Times New Roman" w:hAnsi="Times New Roman"/>
                <w:sz w:val="24"/>
                <w:szCs w:val="24"/>
              </w:rPr>
              <w:t>11.4. Europos patentų biuro, JAV patentų ir prekių ženklų biuro ar Japonijos patentų biuro išduoti patentai;</w:t>
            </w:r>
          </w:p>
          <w:p w14:paraId="7EA29FD2" w14:textId="77777777" w:rsidR="000720C6" w:rsidRPr="000720C6" w:rsidRDefault="000720C6" w:rsidP="000720C6">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r w:rsidRPr="000720C6">
              <w:rPr>
                <w:rFonts w:ascii="Times New Roman" w:eastAsia="Times New Roman" w:hAnsi="Times New Roman"/>
                <w:sz w:val="24"/>
                <w:szCs w:val="24"/>
              </w:rPr>
              <w:t xml:space="preserve">11.5. Europos specializuotuose centruose tarptautinę ekspertizę praėjusios augalų, išskyrus dekoratyvinius augalus (pateikiami </w:t>
            </w:r>
            <w:proofErr w:type="spellStart"/>
            <w:r w:rsidRPr="000720C6">
              <w:rPr>
                <w:rFonts w:ascii="Times New Roman" w:eastAsia="Times New Roman" w:hAnsi="Times New Roman"/>
                <w:sz w:val="24"/>
                <w:szCs w:val="24"/>
              </w:rPr>
              <w:t>Reports</w:t>
            </w:r>
            <w:proofErr w:type="spellEnd"/>
            <w:r w:rsidRPr="000720C6">
              <w:rPr>
                <w:rFonts w:ascii="Times New Roman" w:eastAsia="Times New Roman" w:hAnsi="Times New Roman"/>
                <w:sz w:val="24"/>
                <w:szCs w:val="24"/>
              </w:rPr>
              <w:t xml:space="preserve"> </w:t>
            </w:r>
            <w:proofErr w:type="spellStart"/>
            <w:r w:rsidRPr="000720C6">
              <w:rPr>
                <w:rFonts w:ascii="Times New Roman" w:eastAsia="Times New Roman" w:hAnsi="Times New Roman"/>
                <w:sz w:val="24"/>
                <w:szCs w:val="24"/>
              </w:rPr>
              <w:t>on</w:t>
            </w:r>
            <w:proofErr w:type="spellEnd"/>
            <w:r w:rsidRPr="000720C6">
              <w:rPr>
                <w:rFonts w:ascii="Times New Roman" w:eastAsia="Times New Roman" w:hAnsi="Times New Roman"/>
                <w:sz w:val="24"/>
                <w:szCs w:val="24"/>
              </w:rPr>
              <w:t xml:space="preserve"> </w:t>
            </w:r>
            <w:proofErr w:type="spellStart"/>
            <w:r w:rsidRPr="000720C6">
              <w:rPr>
                <w:rFonts w:ascii="Times New Roman" w:eastAsia="Times New Roman" w:hAnsi="Times New Roman"/>
                <w:sz w:val="24"/>
                <w:szCs w:val="24"/>
              </w:rPr>
              <w:t>Technical</w:t>
            </w:r>
            <w:proofErr w:type="spellEnd"/>
            <w:r w:rsidRPr="000720C6">
              <w:rPr>
                <w:rFonts w:ascii="Times New Roman" w:eastAsia="Times New Roman" w:hAnsi="Times New Roman"/>
                <w:sz w:val="24"/>
                <w:szCs w:val="24"/>
              </w:rPr>
              <w:t xml:space="preserve"> </w:t>
            </w:r>
            <w:proofErr w:type="spellStart"/>
            <w:r w:rsidRPr="000720C6">
              <w:rPr>
                <w:rFonts w:ascii="Times New Roman" w:eastAsia="Times New Roman" w:hAnsi="Times New Roman"/>
                <w:sz w:val="24"/>
                <w:szCs w:val="24"/>
              </w:rPr>
              <w:t>Examination</w:t>
            </w:r>
            <w:proofErr w:type="spellEnd"/>
            <w:r w:rsidRPr="000720C6">
              <w:rPr>
                <w:rFonts w:ascii="Times New Roman" w:eastAsia="Times New Roman" w:hAnsi="Times New Roman"/>
                <w:sz w:val="24"/>
                <w:szCs w:val="24"/>
              </w:rPr>
              <w:t xml:space="preserve"> </w:t>
            </w:r>
            <w:proofErr w:type="spellStart"/>
            <w:r w:rsidRPr="000720C6">
              <w:rPr>
                <w:rFonts w:ascii="Times New Roman" w:eastAsia="Times New Roman" w:hAnsi="Times New Roman"/>
                <w:sz w:val="24"/>
                <w:szCs w:val="24"/>
              </w:rPr>
              <w:t>of</w:t>
            </w:r>
            <w:proofErr w:type="spellEnd"/>
            <w:r w:rsidRPr="000720C6">
              <w:rPr>
                <w:rFonts w:ascii="Times New Roman" w:eastAsia="Times New Roman" w:hAnsi="Times New Roman"/>
                <w:sz w:val="24"/>
                <w:szCs w:val="24"/>
              </w:rPr>
              <w:t xml:space="preserve"> </w:t>
            </w:r>
            <w:proofErr w:type="spellStart"/>
            <w:r w:rsidRPr="000720C6">
              <w:rPr>
                <w:rFonts w:ascii="Times New Roman" w:eastAsia="Times New Roman" w:hAnsi="Times New Roman"/>
                <w:sz w:val="24"/>
                <w:szCs w:val="24"/>
              </w:rPr>
              <w:t>the</w:t>
            </w:r>
            <w:proofErr w:type="spellEnd"/>
            <w:r w:rsidRPr="000720C6">
              <w:rPr>
                <w:rFonts w:ascii="Times New Roman" w:eastAsia="Times New Roman" w:hAnsi="Times New Roman"/>
                <w:sz w:val="24"/>
                <w:szCs w:val="24"/>
              </w:rPr>
              <w:t xml:space="preserve"> DUS Testing), ir gyvūnų veislės;</w:t>
            </w:r>
          </w:p>
          <w:p w14:paraId="3FDA4263" w14:textId="77777777" w:rsidR="000720C6" w:rsidRPr="000720C6" w:rsidRDefault="000720C6" w:rsidP="000720C6">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r w:rsidRPr="000720C6">
              <w:rPr>
                <w:rFonts w:ascii="Times New Roman" w:eastAsia="Times New Roman" w:hAnsi="Times New Roman"/>
                <w:sz w:val="24"/>
                <w:szCs w:val="24"/>
              </w:rPr>
              <w:t xml:space="preserve">11.6. Europos specializuotuose centruose tarptautinę ekspertizę praėjusios dekoratyvinių augalų veislės (pateikiami </w:t>
            </w:r>
            <w:proofErr w:type="spellStart"/>
            <w:r w:rsidRPr="000720C6">
              <w:rPr>
                <w:rFonts w:ascii="Times New Roman" w:eastAsia="Times New Roman" w:hAnsi="Times New Roman"/>
                <w:sz w:val="24"/>
                <w:szCs w:val="24"/>
              </w:rPr>
              <w:t>Reports</w:t>
            </w:r>
            <w:proofErr w:type="spellEnd"/>
            <w:r w:rsidRPr="000720C6">
              <w:rPr>
                <w:rFonts w:ascii="Times New Roman" w:eastAsia="Times New Roman" w:hAnsi="Times New Roman"/>
                <w:sz w:val="24"/>
                <w:szCs w:val="24"/>
              </w:rPr>
              <w:t xml:space="preserve"> </w:t>
            </w:r>
            <w:proofErr w:type="spellStart"/>
            <w:r w:rsidRPr="000720C6">
              <w:rPr>
                <w:rFonts w:ascii="Times New Roman" w:eastAsia="Times New Roman" w:hAnsi="Times New Roman"/>
                <w:sz w:val="24"/>
                <w:szCs w:val="24"/>
              </w:rPr>
              <w:t>on</w:t>
            </w:r>
            <w:proofErr w:type="spellEnd"/>
            <w:r w:rsidRPr="000720C6">
              <w:rPr>
                <w:rFonts w:ascii="Times New Roman" w:eastAsia="Times New Roman" w:hAnsi="Times New Roman"/>
                <w:sz w:val="24"/>
                <w:szCs w:val="24"/>
              </w:rPr>
              <w:t xml:space="preserve"> </w:t>
            </w:r>
            <w:proofErr w:type="spellStart"/>
            <w:r w:rsidRPr="000720C6">
              <w:rPr>
                <w:rFonts w:ascii="Times New Roman" w:eastAsia="Times New Roman" w:hAnsi="Times New Roman"/>
                <w:sz w:val="24"/>
                <w:szCs w:val="24"/>
              </w:rPr>
              <w:t>Technical</w:t>
            </w:r>
            <w:proofErr w:type="spellEnd"/>
            <w:r w:rsidRPr="000720C6">
              <w:rPr>
                <w:rFonts w:ascii="Times New Roman" w:eastAsia="Times New Roman" w:hAnsi="Times New Roman"/>
                <w:sz w:val="24"/>
                <w:szCs w:val="24"/>
              </w:rPr>
              <w:t xml:space="preserve"> </w:t>
            </w:r>
            <w:proofErr w:type="spellStart"/>
            <w:r w:rsidRPr="000720C6">
              <w:rPr>
                <w:rFonts w:ascii="Times New Roman" w:eastAsia="Times New Roman" w:hAnsi="Times New Roman"/>
                <w:sz w:val="24"/>
                <w:szCs w:val="24"/>
              </w:rPr>
              <w:t>Examination</w:t>
            </w:r>
            <w:proofErr w:type="spellEnd"/>
            <w:r w:rsidRPr="000720C6">
              <w:rPr>
                <w:rFonts w:ascii="Times New Roman" w:eastAsia="Times New Roman" w:hAnsi="Times New Roman"/>
                <w:sz w:val="24"/>
                <w:szCs w:val="24"/>
              </w:rPr>
              <w:t xml:space="preserve"> </w:t>
            </w:r>
            <w:proofErr w:type="spellStart"/>
            <w:r w:rsidRPr="000720C6">
              <w:rPr>
                <w:rFonts w:ascii="Times New Roman" w:eastAsia="Times New Roman" w:hAnsi="Times New Roman"/>
                <w:sz w:val="24"/>
                <w:szCs w:val="24"/>
              </w:rPr>
              <w:t>of</w:t>
            </w:r>
            <w:proofErr w:type="spellEnd"/>
            <w:r w:rsidRPr="000720C6">
              <w:rPr>
                <w:rFonts w:ascii="Times New Roman" w:eastAsia="Times New Roman" w:hAnsi="Times New Roman"/>
                <w:sz w:val="24"/>
                <w:szCs w:val="24"/>
              </w:rPr>
              <w:t xml:space="preserve"> </w:t>
            </w:r>
            <w:proofErr w:type="spellStart"/>
            <w:r w:rsidRPr="000720C6">
              <w:rPr>
                <w:rFonts w:ascii="Times New Roman" w:eastAsia="Times New Roman" w:hAnsi="Times New Roman"/>
                <w:sz w:val="24"/>
                <w:szCs w:val="24"/>
              </w:rPr>
              <w:t>the</w:t>
            </w:r>
            <w:proofErr w:type="spellEnd"/>
            <w:r w:rsidRPr="000720C6">
              <w:rPr>
                <w:rFonts w:ascii="Times New Roman" w:eastAsia="Times New Roman" w:hAnsi="Times New Roman"/>
                <w:sz w:val="24"/>
                <w:szCs w:val="24"/>
              </w:rPr>
              <w:t xml:space="preserve"> DUS Testing);</w:t>
            </w:r>
          </w:p>
          <w:p w14:paraId="333196A0" w14:textId="77777777" w:rsidR="000720C6" w:rsidRPr="000720C6" w:rsidRDefault="000720C6" w:rsidP="000720C6">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r w:rsidRPr="000720C6">
              <w:rPr>
                <w:rFonts w:ascii="Times New Roman" w:eastAsia="Times New Roman" w:hAnsi="Times New Roman"/>
                <w:sz w:val="24"/>
                <w:szCs w:val="24"/>
              </w:rPr>
              <w:t>11.7. Tarptautinę ekspertizę praėjusios mokslui naujos organizmų rūšys (tipinis egzempliorius (standartas) nurodytoje mokslinėje kolekcijoje; patalpinimas tarptautiniame organizmų grupės kataloge);</w:t>
            </w:r>
          </w:p>
          <w:p w14:paraId="106C369E" w14:textId="77777777" w:rsidR="000720C6" w:rsidRPr="000720C6" w:rsidRDefault="000720C6" w:rsidP="000720C6">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r w:rsidRPr="000720C6">
              <w:rPr>
                <w:rFonts w:ascii="Times New Roman" w:eastAsia="Times New Roman" w:hAnsi="Times New Roman"/>
                <w:sz w:val="24"/>
                <w:szCs w:val="24"/>
              </w:rPr>
              <w:t>11.8. mokslo srities ar krypties terminų žodynas, mokslinis žinynas, enciklopedija.</w:t>
            </w:r>
          </w:p>
        </w:tc>
      </w:tr>
      <w:tr w:rsidR="000720C6" w:rsidRPr="000720C6" w14:paraId="0EC322F4" w14:textId="77777777" w:rsidTr="000720C6">
        <w:tblPrEx>
          <w:tblBorders>
            <w:bottom w:val="double" w:sz="4" w:space="0" w:color="auto"/>
          </w:tblBorders>
        </w:tblPrEx>
        <w:trPr>
          <w:trHeight w:val="20"/>
        </w:trPr>
        <w:tc>
          <w:tcPr>
            <w:tcW w:w="410" w:type="dxa"/>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734848B6"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0720C6">
              <w:rPr>
                <w:rFonts w:ascii="Times New Roman" w:eastAsia="Times New Roman" w:hAnsi="Times New Roman"/>
                <w:sz w:val="24"/>
                <w:szCs w:val="24"/>
              </w:rPr>
              <w:t>Eil. Nr.</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1A736A"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0720C6">
              <w:rPr>
                <w:rFonts w:ascii="Times New Roman" w:eastAsia="Times New Roman" w:hAnsi="Times New Roman"/>
                <w:sz w:val="24"/>
                <w:szCs w:val="24"/>
              </w:rPr>
              <w:t>Darbo rūšis (nurodomas 11 punkto atitinkamas papunktis)</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CA88BF"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0720C6">
              <w:rPr>
                <w:rFonts w:ascii="Times New Roman" w:eastAsia="Times New Roman" w:hAnsi="Times New Roman"/>
                <w:sz w:val="24"/>
                <w:szCs w:val="24"/>
              </w:rPr>
              <w:t>Visas bibliografinis aprašas</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ECB5B1"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0720C6">
              <w:rPr>
                <w:rFonts w:ascii="Times New Roman" w:eastAsia="Times New Roman" w:hAnsi="Times New Roman"/>
                <w:sz w:val="24"/>
                <w:szCs w:val="24"/>
              </w:rPr>
              <w:t>Darbo elektroninė prieiga (jei yra)</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032AE2"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0720C6">
              <w:rPr>
                <w:rFonts w:ascii="Times New Roman" w:eastAsia="Times New Roman" w:hAnsi="Times New Roman"/>
                <w:sz w:val="24"/>
                <w:szCs w:val="24"/>
              </w:rPr>
              <w:t>Skaitmeninis objekto identifikatorius DOI (jei yra)</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90E2F0"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0720C6">
              <w:rPr>
                <w:rFonts w:ascii="Times New Roman" w:eastAsia="Times New Roman" w:hAnsi="Times New Roman"/>
                <w:sz w:val="24"/>
                <w:szCs w:val="24"/>
              </w:rPr>
              <w:t>Institucijos autoriai (vardas, pavardė, identifikatorius ORCID, jei yra)</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5EEBED"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0720C6">
              <w:rPr>
                <w:rFonts w:ascii="Times New Roman" w:eastAsia="Times New Roman" w:hAnsi="Times New Roman"/>
                <w:sz w:val="24"/>
                <w:szCs w:val="24"/>
              </w:rPr>
              <w:t>Visų autorių skaičius N</w:t>
            </w:r>
            <w:r w:rsidRPr="000720C6">
              <w:rPr>
                <w:rFonts w:ascii="Times New Roman" w:eastAsia="Times New Roman" w:hAnsi="Times New Roman"/>
                <w:sz w:val="24"/>
                <w:szCs w:val="24"/>
                <w:vertAlign w:val="subscript"/>
              </w:rPr>
              <w:t>A</w:t>
            </w:r>
          </w:p>
        </w:tc>
        <w:tc>
          <w:tcPr>
            <w:tcW w:w="1134" w:type="dxa"/>
            <w:tcBorders>
              <w:top w:val="single" w:sz="4" w:space="0" w:color="auto"/>
              <w:left w:val="single" w:sz="4" w:space="0" w:color="auto"/>
              <w:bottom w:val="single" w:sz="4" w:space="0" w:color="auto"/>
              <w:right w:val="single" w:sz="4" w:space="0" w:color="auto"/>
            </w:tcBorders>
            <w:vAlign w:val="center"/>
          </w:tcPr>
          <w:p w14:paraId="298DBBAA" w14:textId="77777777" w:rsidR="000720C6" w:rsidRPr="000720C6" w:rsidRDefault="000720C6" w:rsidP="000720C6">
            <w:pPr>
              <w:widowControl w:val="0"/>
              <w:overflowPunct w:val="0"/>
              <w:autoSpaceDE w:val="0"/>
              <w:autoSpaceDN w:val="0"/>
              <w:adjustRightInd w:val="0"/>
              <w:spacing w:after="0" w:line="240" w:lineRule="auto"/>
              <w:ind w:left="-113" w:right="-113"/>
              <w:jc w:val="center"/>
              <w:textAlignment w:val="baseline"/>
              <w:rPr>
                <w:rFonts w:ascii="Times New Roman" w:eastAsia="Times New Roman" w:hAnsi="Times New Roman"/>
                <w:sz w:val="24"/>
                <w:szCs w:val="24"/>
              </w:rPr>
            </w:pPr>
            <w:r w:rsidRPr="000720C6">
              <w:rPr>
                <w:rFonts w:ascii="Times New Roman" w:eastAsia="Times New Roman" w:hAnsi="Times New Roman"/>
                <w:sz w:val="24"/>
                <w:szCs w:val="24"/>
              </w:rPr>
              <w:t>Institucijos autorių skaičius N</w:t>
            </w:r>
            <w:r w:rsidRPr="000720C6">
              <w:rPr>
                <w:rFonts w:ascii="Times New Roman" w:eastAsia="Times New Roman" w:hAnsi="Times New Roman"/>
                <w:sz w:val="24"/>
                <w:szCs w:val="24"/>
                <w:vertAlign w:val="subscript"/>
              </w:rPr>
              <w:t>IA</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65370F"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0720C6">
              <w:rPr>
                <w:rFonts w:ascii="Times New Roman" w:eastAsia="Times New Roman" w:hAnsi="Times New Roman"/>
                <w:sz w:val="24"/>
                <w:szCs w:val="24"/>
                <w:lang w:eastAsia="lt-LT"/>
              </w:rPr>
              <w:t>Visų skirtingų šalies verslo įstaigų (įmonių) ir</w:t>
            </w:r>
            <w:r w:rsidRPr="000720C6">
              <w:rPr>
                <w:rFonts w:ascii="Times New Roman" w:eastAsia="Times New Roman" w:hAnsi="Times New Roman"/>
                <w:b/>
                <w:sz w:val="24"/>
                <w:szCs w:val="24"/>
                <w:lang w:eastAsia="lt-LT"/>
              </w:rPr>
              <w:t xml:space="preserve"> </w:t>
            </w:r>
            <w:r w:rsidRPr="000720C6">
              <w:rPr>
                <w:rFonts w:ascii="Times New Roman" w:eastAsia="Times New Roman" w:hAnsi="Times New Roman"/>
                <w:sz w:val="24"/>
                <w:szCs w:val="24"/>
                <w:lang w:eastAsia="lt-LT"/>
              </w:rPr>
              <w:t xml:space="preserve">užsienio institucijų </w:t>
            </w:r>
            <w:proofErr w:type="spellStart"/>
            <w:r w:rsidRPr="000720C6">
              <w:rPr>
                <w:rFonts w:ascii="Times New Roman" w:eastAsia="Times New Roman" w:hAnsi="Times New Roman"/>
                <w:sz w:val="24"/>
                <w:szCs w:val="24"/>
                <w:lang w:eastAsia="lt-LT"/>
              </w:rPr>
              <w:t>prieskyrų</w:t>
            </w:r>
            <w:proofErr w:type="spellEnd"/>
            <w:r w:rsidRPr="000720C6">
              <w:rPr>
                <w:rFonts w:ascii="Times New Roman" w:eastAsia="Times New Roman" w:hAnsi="Times New Roman"/>
                <w:sz w:val="24"/>
                <w:szCs w:val="24"/>
                <w:lang w:eastAsia="lt-LT"/>
              </w:rPr>
              <w:t xml:space="preserve"> skaičius </w:t>
            </w:r>
            <w:r w:rsidRPr="000720C6">
              <w:rPr>
                <w:rFonts w:ascii="Times New Roman" w:eastAsia="Times New Roman" w:hAnsi="Times New Roman"/>
                <w:iCs/>
                <w:sz w:val="24"/>
                <w:szCs w:val="24"/>
                <w:lang w:eastAsia="lt-LT"/>
              </w:rPr>
              <w:t>N</w:t>
            </w:r>
            <w:r w:rsidRPr="000720C6">
              <w:rPr>
                <w:rFonts w:ascii="Times New Roman" w:eastAsia="Times New Roman" w:hAnsi="Times New Roman"/>
                <w:iCs/>
                <w:sz w:val="24"/>
                <w:szCs w:val="24"/>
                <w:vertAlign w:val="subscript"/>
                <w:lang w:eastAsia="lt-LT"/>
              </w:rPr>
              <w:t>IP</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FE0D2B"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0720C6">
              <w:rPr>
                <w:rFonts w:ascii="Times New Roman" w:eastAsia="Times New Roman" w:hAnsi="Times New Roman"/>
                <w:sz w:val="24"/>
                <w:szCs w:val="24"/>
              </w:rPr>
              <w:t>Autorinių lankų skaičius</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4C18D8"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0720C6">
              <w:rPr>
                <w:rFonts w:ascii="Times New Roman" w:eastAsia="Times New Roman" w:hAnsi="Times New Roman"/>
                <w:sz w:val="24"/>
                <w:szCs w:val="24"/>
              </w:rPr>
              <w:t>ISBN ar ISSN</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61D170"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0720C6">
              <w:rPr>
                <w:rFonts w:ascii="Times New Roman" w:eastAsia="Times New Roman" w:hAnsi="Times New Roman"/>
                <w:sz w:val="24"/>
                <w:szCs w:val="24"/>
              </w:rPr>
              <w:t>Mokslo kryptys (ne daugiau 3, nurodant jų svorius)</w:t>
            </w:r>
          </w:p>
        </w:tc>
        <w:tc>
          <w:tcPr>
            <w:tcW w:w="992" w:type="dxa"/>
            <w:tcBorders>
              <w:top w:val="single" w:sz="4" w:space="0" w:color="auto"/>
              <w:left w:val="single" w:sz="4" w:space="0" w:color="auto"/>
              <w:bottom w:val="single" w:sz="4" w:space="0" w:color="auto"/>
              <w:right w:val="double" w:sz="4" w:space="0" w:color="auto"/>
            </w:tcBorders>
          </w:tcPr>
          <w:p w14:paraId="78AC8DA6"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0720C6">
              <w:rPr>
                <w:rFonts w:ascii="Times New Roman" w:eastAsia="Times New Roman" w:hAnsi="Times New Roman"/>
                <w:sz w:val="24"/>
                <w:szCs w:val="24"/>
              </w:rPr>
              <w:t>VV tenkanti darbo dalis (nuo 0 iki 1)</w:t>
            </w:r>
          </w:p>
        </w:tc>
      </w:tr>
      <w:tr w:rsidR="000720C6" w:rsidRPr="000720C6" w14:paraId="4AE2BFA6" w14:textId="77777777" w:rsidTr="000720C6">
        <w:tblPrEx>
          <w:tblBorders>
            <w:bottom w:val="double" w:sz="4" w:space="0" w:color="auto"/>
          </w:tblBorders>
        </w:tblPrEx>
        <w:trPr>
          <w:trHeight w:val="20"/>
        </w:trPr>
        <w:tc>
          <w:tcPr>
            <w:tcW w:w="410" w:type="dxa"/>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6F2091AD"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0720C6">
              <w:rPr>
                <w:rFonts w:ascii="Times New Roman" w:eastAsia="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818C0A"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0720C6">
              <w:rPr>
                <w:rFonts w:ascii="Times New Roman" w:eastAsia="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E62E94"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0720C6">
              <w:rPr>
                <w:rFonts w:ascii="Times New Roman" w:eastAsia="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95C088"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0720C6">
              <w:rPr>
                <w:rFonts w:ascii="Times New Roman" w:eastAsia="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07CFF0"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0720C6">
              <w:rPr>
                <w:rFonts w:ascii="Times New Roman" w:eastAsia="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C0FC4F"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0720C6">
              <w:rPr>
                <w:rFonts w:ascii="Times New Roman" w:eastAsia="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9C3F89"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0720C6">
              <w:rPr>
                <w:rFonts w:ascii="Times New Roman" w:eastAsia="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14:paraId="393E46A2"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0720C6">
              <w:rPr>
                <w:rFonts w:ascii="Times New Roman" w:eastAsia="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2882DB"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0720C6">
              <w:rPr>
                <w:rFonts w:ascii="Times New Roman" w:eastAsia="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30C269"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0720C6">
              <w:rPr>
                <w:rFonts w:ascii="Times New Roman" w:eastAsia="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9EE81F"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0720C6">
              <w:rPr>
                <w:rFonts w:ascii="Times New Roman" w:eastAsia="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3BCD06"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0720C6">
              <w:rPr>
                <w:rFonts w:ascii="Times New Roman" w:eastAsia="Times New Roman" w:hAnsi="Times New Roman"/>
                <w:sz w:val="24"/>
                <w:szCs w:val="24"/>
              </w:rPr>
              <w:t>12</w:t>
            </w:r>
          </w:p>
        </w:tc>
        <w:tc>
          <w:tcPr>
            <w:tcW w:w="992" w:type="dxa"/>
            <w:tcBorders>
              <w:top w:val="single" w:sz="4" w:space="0" w:color="auto"/>
              <w:left w:val="single" w:sz="4" w:space="0" w:color="auto"/>
              <w:bottom w:val="single" w:sz="4" w:space="0" w:color="auto"/>
              <w:right w:val="double" w:sz="4" w:space="0" w:color="auto"/>
            </w:tcBorders>
          </w:tcPr>
          <w:p w14:paraId="773517E6"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0720C6">
              <w:rPr>
                <w:rFonts w:ascii="Times New Roman" w:eastAsia="Times New Roman" w:hAnsi="Times New Roman"/>
                <w:sz w:val="24"/>
                <w:szCs w:val="24"/>
              </w:rPr>
              <w:t>13</w:t>
            </w:r>
          </w:p>
        </w:tc>
      </w:tr>
      <w:tr w:rsidR="000720C6" w:rsidRPr="000720C6" w14:paraId="67A6E571" w14:textId="77777777" w:rsidTr="000720C6">
        <w:tblPrEx>
          <w:tblBorders>
            <w:bottom w:val="double" w:sz="4" w:space="0" w:color="auto"/>
          </w:tblBorders>
        </w:tblPrEx>
        <w:trPr>
          <w:trHeight w:val="20"/>
        </w:trPr>
        <w:tc>
          <w:tcPr>
            <w:tcW w:w="410" w:type="dxa"/>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77DF2F20"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1FC713"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2505B0"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57E5FC"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1EE577"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55D5CE"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F815EE"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76E19FC"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E7C02D"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C439D8"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EBCF7C"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3B4D9"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double" w:sz="4" w:space="0" w:color="auto"/>
            </w:tcBorders>
          </w:tcPr>
          <w:p w14:paraId="34BD926B"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tc>
      </w:tr>
      <w:tr w:rsidR="000720C6" w:rsidRPr="000720C6" w14:paraId="34A08CFD" w14:textId="77777777" w:rsidTr="000720C6">
        <w:tblPrEx>
          <w:tblBorders>
            <w:bottom w:val="double" w:sz="4" w:space="0" w:color="auto"/>
          </w:tblBorders>
        </w:tblPrEx>
        <w:trPr>
          <w:trHeight w:val="20"/>
        </w:trPr>
        <w:tc>
          <w:tcPr>
            <w:tcW w:w="410" w:type="dxa"/>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8BD0BD7"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7BE290"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AF95A3"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0C7A8F"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C6B2D0"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C6C0DC"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E195F5"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F42B046"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711FDC"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DFF7C3"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30E090"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23BD5E"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double" w:sz="4" w:space="0" w:color="auto"/>
            </w:tcBorders>
          </w:tcPr>
          <w:p w14:paraId="41249CCF" w14:textId="77777777" w:rsidR="000720C6" w:rsidRPr="000720C6" w:rsidRDefault="000720C6" w:rsidP="000720C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tc>
      </w:tr>
      <w:tr w:rsidR="000720C6" w:rsidRPr="000720C6" w14:paraId="6146D0D4" w14:textId="77777777" w:rsidTr="000720C6">
        <w:tblPrEx>
          <w:tblBorders>
            <w:bottom w:val="double" w:sz="4" w:space="0" w:color="auto"/>
          </w:tblBorders>
        </w:tblPrEx>
        <w:trPr>
          <w:trHeight w:val="20"/>
        </w:trPr>
        <w:tc>
          <w:tcPr>
            <w:tcW w:w="15011" w:type="dxa"/>
            <w:gridSpan w:val="13"/>
            <w:tcBorders>
              <w:top w:val="single" w:sz="4" w:space="0" w:color="auto"/>
              <w:bottom w:val="double" w:sz="4" w:space="0" w:color="auto"/>
            </w:tcBorders>
            <w:tcMar>
              <w:left w:w="28" w:type="dxa"/>
              <w:right w:w="28" w:type="dxa"/>
            </w:tcMar>
            <w:vAlign w:val="center"/>
          </w:tcPr>
          <w:p w14:paraId="0E4D8CF2" w14:textId="77777777" w:rsidR="000720C6" w:rsidRPr="000720C6" w:rsidRDefault="000720C6" w:rsidP="000720C6">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r w:rsidRPr="000720C6">
              <w:rPr>
                <w:rFonts w:ascii="Times New Roman" w:eastAsia="Times New Roman" w:hAnsi="Times New Roman"/>
                <w:sz w:val="24"/>
                <w:szCs w:val="24"/>
              </w:rPr>
              <w:t>Pastabos:</w:t>
            </w:r>
          </w:p>
          <w:p w14:paraId="5024DAE2" w14:textId="77777777" w:rsidR="000720C6" w:rsidRPr="000720C6" w:rsidRDefault="000720C6" w:rsidP="000720C6">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r w:rsidRPr="000720C6">
              <w:rPr>
                <w:rFonts w:ascii="Times New Roman" w:eastAsia="Times New Roman" w:hAnsi="Times New Roman"/>
                <w:sz w:val="24"/>
                <w:szCs w:val="24"/>
              </w:rPr>
              <w:t>1. Visas bibliografinis aprašas teikiamas pagal Amerikos psichologijos asociacijos (</w:t>
            </w:r>
            <w:proofErr w:type="spellStart"/>
            <w:r w:rsidRPr="000720C6">
              <w:rPr>
                <w:rFonts w:ascii="Times New Roman" w:eastAsia="Times New Roman" w:hAnsi="Times New Roman"/>
                <w:sz w:val="24"/>
                <w:szCs w:val="24"/>
              </w:rPr>
              <w:t>American</w:t>
            </w:r>
            <w:proofErr w:type="spellEnd"/>
            <w:r w:rsidRPr="000720C6">
              <w:rPr>
                <w:rFonts w:ascii="Times New Roman" w:eastAsia="Times New Roman" w:hAnsi="Times New Roman"/>
                <w:sz w:val="24"/>
                <w:szCs w:val="24"/>
              </w:rPr>
              <w:t xml:space="preserve"> </w:t>
            </w:r>
            <w:proofErr w:type="spellStart"/>
            <w:r w:rsidRPr="000720C6">
              <w:rPr>
                <w:rFonts w:ascii="Times New Roman" w:eastAsia="Times New Roman" w:hAnsi="Times New Roman"/>
                <w:sz w:val="24"/>
                <w:szCs w:val="24"/>
              </w:rPr>
              <w:t>Psychological</w:t>
            </w:r>
            <w:proofErr w:type="spellEnd"/>
            <w:r w:rsidRPr="000720C6">
              <w:rPr>
                <w:rFonts w:ascii="Times New Roman" w:eastAsia="Times New Roman" w:hAnsi="Times New Roman"/>
                <w:sz w:val="24"/>
                <w:szCs w:val="24"/>
              </w:rPr>
              <w:t xml:space="preserve"> </w:t>
            </w:r>
            <w:proofErr w:type="spellStart"/>
            <w:r w:rsidRPr="000720C6">
              <w:rPr>
                <w:rFonts w:ascii="Times New Roman" w:eastAsia="Times New Roman" w:hAnsi="Times New Roman"/>
                <w:sz w:val="24"/>
                <w:szCs w:val="24"/>
              </w:rPr>
              <w:t>Association</w:t>
            </w:r>
            <w:proofErr w:type="spellEnd"/>
            <w:r w:rsidRPr="000720C6">
              <w:rPr>
                <w:rFonts w:ascii="Times New Roman" w:eastAsia="Times New Roman" w:hAnsi="Times New Roman"/>
                <w:sz w:val="24"/>
                <w:szCs w:val="24"/>
              </w:rPr>
              <w:t>, APA) standartą.</w:t>
            </w:r>
          </w:p>
          <w:p w14:paraId="30EDE812" w14:textId="77777777" w:rsidR="000720C6" w:rsidRPr="000720C6" w:rsidRDefault="000720C6" w:rsidP="000720C6">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r w:rsidRPr="000720C6">
              <w:rPr>
                <w:rFonts w:ascii="Times New Roman" w:eastAsia="Times New Roman" w:hAnsi="Times New Roman"/>
                <w:sz w:val="24"/>
                <w:szCs w:val="24"/>
              </w:rPr>
              <w:t>2. 11.3–11.7 rūšių darbų atvejais 10–11 lentelės grafos nepildomos.</w:t>
            </w:r>
          </w:p>
          <w:p w14:paraId="31ECB775" w14:textId="67824360" w:rsidR="000720C6" w:rsidRPr="000720C6" w:rsidRDefault="000720C6" w:rsidP="000720C6">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r w:rsidRPr="000720C6">
              <w:rPr>
                <w:rFonts w:ascii="Times New Roman" w:eastAsia="Times New Roman" w:hAnsi="Times New Roman"/>
                <w:sz w:val="24"/>
                <w:szCs w:val="24"/>
              </w:rPr>
              <w:t xml:space="preserve">3. Jei Institucijos autorius yra nurodęs kelias </w:t>
            </w:r>
            <w:proofErr w:type="spellStart"/>
            <w:r w:rsidRPr="000720C6">
              <w:rPr>
                <w:rFonts w:ascii="Times New Roman" w:eastAsia="Times New Roman" w:hAnsi="Times New Roman"/>
                <w:sz w:val="24"/>
                <w:szCs w:val="24"/>
              </w:rPr>
              <w:t>prieskyras</w:t>
            </w:r>
            <w:proofErr w:type="spellEnd"/>
            <w:r w:rsidRPr="000720C6">
              <w:rPr>
                <w:rFonts w:ascii="Times New Roman" w:eastAsia="Times New Roman" w:hAnsi="Times New Roman"/>
                <w:sz w:val="24"/>
                <w:szCs w:val="24"/>
              </w:rPr>
              <w:t xml:space="preserve">, jo indėlis yra lygus vieneto ir </w:t>
            </w:r>
            <w:proofErr w:type="spellStart"/>
            <w:r w:rsidRPr="000720C6">
              <w:rPr>
                <w:rFonts w:ascii="Times New Roman" w:eastAsia="Times New Roman" w:hAnsi="Times New Roman"/>
                <w:sz w:val="24"/>
                <w:szCs w:val="24"/>
              </w:rPr>
              <w:t>prieskyrų</w:t>
            </w:r>
            <w:proofErr w:type="spellEnd"/>
            <w:r w:rsidRPr="000720C6">
              <w:rPr>
                <w:rFonts w:ascii="Times New Roman" w:eastAsia="Times New Roman" w:hAnsi="Times New Roman"/>
                <w:sz w:val="24"/>
                <w:szCs w:val="24"/>
              </w:rPr>
              <w:t xml:space="preserve"> skaičiaus dalmeniui.</w:t>
            </w:r>
          </w:p>
        </w:tc>
      </w:tr>
    </w:tbl>
    <w:p w14:paraId="398D2E06" w14:textId="77777777" w:rsidR="000720C6" w:rsidRDefault="000720C6">
      <w:pPr>
        <w:spacing w:after="0" w:line="240" w:lineRule="auto"/>
        <w:rPr>
          <w:rFonts w:ascii="Times New Roman" w:hAnsi="Times New Roman"/>
          <w:sz w:val="24"/>
          <w:szCs w:val="24"/>
        </w:rPr>
      </w:pPr>
    </w:p>
    <w:p w14:paraId="76BC4D66" w14:textId="77777777" w:rsidR="00FD7E6A" w:rsidRPr="00847979" w:rsidRDefault="00FD7E6A">
      <w:pPr>
        <w:spacing w:after="0" w:line="240" w:lineRule="auto"/>
        <w:rPr>
          <w:rFonts w:ascii="Times New Roman" w:hAnsi="Times New Roman"/>
          <w:sz w:val="24"/>
          <w:szCs w:val="24"/>
        </w:rPr>
      </w:pPr>
      <w:r w:rsidRPr="00847979">
        <w:rPr>
          <w:rFonts w:ascii="Times New Roman" w:hAnsi="Times New Roman"/>
          <w:sz w:val="24"/>
          <w:szCs w:val="24"/>
        </w:rPr>
        <w:br w:type="page"/>
      </w:r>
    </w:p>
    <w:tbl>
      <w:tblPr>
        <w:tblW w:w="15011" w:type="dxa"/>
        <w:tblBorders>
          <w:top w:val="double" w:sz="4" w:space="0" w:color="auto"/>
          <w:left w:val="double" w:sz="4" w:space="0" w:color="auto"/>
          <w:bottom w:val="sing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411"/>
        <w:gridCol w:w="1275"/>
        <w:gridCol w:w="3119"/>
        <w:gridCol w:w="1276"/>
        <w:gridCol w:w="1134"/>
        <w:gridCol w:w="850"/>
        <w:gridCol w:w="1134"/>
        <w:gridCol w:w="1134"/>
        <w:gridCol w:w="992"/>
        <w:gridCol w:w="1276"/>
        <w:gridCol w:w="1418"/>
        <w:gridCol w:w="992"/>
      </w:tblGrid>
      <w:tr w:rsidR="000720C6" w:rsidRPr="00842182" w14:paraId="4A97CE6D" w14:textId="77777777" w:rsidTr="000720C6">
        <w:trPr>
          <w:trHeight w:val="308"/>
        </w:trPr>
        <w:tc>
          <w:tcPr>
            <w:tcW w:w="15011" w:type="dxa"/>
            <w:gridSpan w:val="12"/>
            <w:tcBorders>
              <w:top w:val="double" w:sz="4" w:space="0" w:color="auto"/>
              <w:left w:val="double" w:sz="4" w:space="0" w:color="auto"/>
              <w:bottom w:val="single" w:sz="4" w:space="0" w:color="auto"/>
              <w:right w:val="double" w:sz="4" w:space="0" w:color="auto"/>
            </w:tcBorders>
          </w:tcPr>
          <w:p w14:paraId="0B02DB9C" w14:textId="77777777" w:rsidR="000720C6" w:rsidRPr="00842182" w:rsidRDefault="000720C6" w:rsidP="00FE7262">
            <w:pPr>
              <w:widowControl w:val="0"/>
              <w:spacing w:after="0" w:line="240" w:lineRule="auto"/>
              <w:ind w:left="-57"/>
              <w:rPr>
                <w:rFonts w:ascii="Times New Roman" w:hAnsi="Times New Roman"/>
                <w:sz w:val="24"/>
                <w:szCs w:val="24"/>
              </w:rPr>
            </w:pPr>
            <w:r w:rsidRPr="00842182">
              <w:rPr>
                <w:rFonts w:ascii="Times New Roman" w:hAnsi="Times New Roman"/>
                <w:sz w:val="24"/>
                <w:szCs w:val="24"/>
              </w:rPr>
              <w:lastRenderedPageBreak/>
              <w:t>12. Meno darbai. Darbų rūšys:</w:t>
            </w:r>
          </w:p>
          <w:p w14:paraId="07AFB150" w14:textId="77777777" w:rsidR="000720C6" w:rsidRPr="00842182" w:rsidRDefault="000720C6" w:rsidP="00FE7262">
            <w:pPr>
              <w:widowControl w:val="0"/>
              <w:spacing w:after="0" w:line="240" w:lineRule="auto"/>
              <w:ind w:left="-57"/>
              <w:rPr>
                <w:rFonts w:ascii="Times New Roman" w:hAnsi="Times New Roman"/>
                <w:sz w:val="24"/>
                <w:szCs w:val="24"/>
              </w:rPr>
            </w:pPr>
            <w:r w:rsidRPr="00842182">
              <w:rPr>
                <w:rFonts w:ascii="Times New Roman" w:hAnsi="Times New Roman"/>
                <w:sz w:val="24"/>
                <w:szCs w:val="24"/>
              </w:rPr>
              <w:t>12.1. meno kūrinio skelbimas (atlikimas);</w:t>
            </w:r>
          </w:p>
          <w:p w14:paraId="7A320208" w14:textId="77777777" w:rsidR="000720C6" w:rsidRPr="00842182" w:rsidRDefault="000720C6" w:rsidP="00FE7262">
            <w:pPr>
              <w:widowControl w:val="0"/>
              <w:spacing w:after="0" w:line="240" w:lineRule="auto"/>
              <w:ind w:left="-57"/>
              <w:rPr>
                <w:rFonts w:ascii="Times New Roman" w:hAnsi="Times New Roman"/>
                <w:sz w:val="24"/>
                <w:szCs w:val="24"/>
              </w:rPr>
            </w:pPr>
            <w:r w:rsidRPr="00842182">
              <w:rPr>
                <w:rFonts w:ascii="Times New Roman" w:hAnsi="Times New Roman"/>
                <w:sz w:val="24"/>
                <w:szCs w:val="24"/>
              </w:rPr>
              <w:t>12.2. meno kūrinio realizavimas užsakovui;</w:t>
            </w:r>
          </w:p>
          <w:p w14:paraId="6B84E10B" w14:textId="77777777" w:rsidR="000720C6" w:rsidRPr="00842182" w:rsidRDefault="000720C6" w:rsidP="00FE7262">
            <w:pPr>
              <w:widowControl w:val="0"/>
              <w:spacing w:after="0" w:line="240" w:lineRule="auto"/>
              <w:ind w:left="-57"/>
              <w:rPr>
                <w:rFonts w:ascii="Times New Roman" w:hAnsi="Times New Roman"/>
                <w:sz w:val="24"/>
                <w:szCs w:val="24"/>
              </w:rPr>
            </w:pPr>
            <w:r w:rsidRPr="00842182">
              <w:rPr>
                <w:rFonts w:ascii="Times New Roman" w:hAnsi="Times New Roman"/>
                <w:sz w:val="24"/>
                <w:szCs w:val="24"/>
              </w:rPr>
              <w:t>12.3. apdovanojimas meno renginyje ar konkurse;</w:t>
            </w:r>
          </w:p>
          <w:p w14:paraId="63BA51AA" w14:textId="77777777" w:rsidR="000720C6" w:rsidRPr="00842182" w:rsidRDefault="000720C6" w:rsidP="00FE7262">
            <w:pPr>
              <w:widowControl w:val="0"/>
              <w:spacing w:after="0" w:line="240" w:lineRule="auto"/>
              <w:ind w:left="-57"/>
              <w:rPr>
                <w:rFonts w:ascii="Times New Roman" w:hAnsi="Times New Roman"/>
                <w:sz w:val="24"/>
                <w:szCs w:val="24"/>
              </w:rPr>
            </w:pPr>
            <w:r w:rsidRPr="00842182">
              <w:rPr>
                <w:rFonts w:ascii="Times New Roman" w:hAnsi="Times New Roman"/>
                <w:sz w:val="24"/>
                <w:szCs w:val="24"/>
              </w:rPr>
              <w:t xml:space="preserve">12.4. meno renginio kuravimas ar </w:t>
            </w:r>
            <w:proofErr w:type="spellStart"/>
            <w:r w:rsidRPr="00842182">
              <w:rPr>
                <w:rFonts w:ascii="Times New Roman" w:hAnsi="Times New Roman"/>
                <w:sz w:val="24"/>
                <w:szCs w:val="24"/>
              </w:rPr>
              <w:t>moderavimas</w:t>
            </w:r>
            <w:proofErr w:type="spellEnd"/>
            <w:r w:rsidRPr="00842182">
              <w:rPr>
                <w:rFonts w:ascii="Times New Roman" w:hAnsi="Times New Roman"/>
                <w:sz w:val="24"/>
                <w:szCs w:val="24"/>
              </w:rPr>
              <w:t>;</w:t>
            </w:r>
          </w:p>
          <w:p w14:paraId="7DDBCB88" w14:textId="77777777" w:rsidR="000720C6" w:rsidRPr="00842182" w:rsidRDefault="000720C6" w:rsidP="00FE7262">
            <w:pPr>
              <w:widowControl w:val="0"/>
              <w:spacing w:after="0" w:line="240" w:lineRule="auto"/>
              <w:ind w:left="-57"/>
              <w:rPr>
                <w:rFonts w:ascii="Times New Roman" w:hAnsi="Times New Roman"/>
                <w:sz w:val="24"/>
                <w:szCs w:val="24"/>
              </w:rPr>
            </w:pPr>
            <w:r w:rsidRPr="00842182">
              <w:rPr>
                <w:rFonts w:ascii="Times New Roman" w:hAnsi="Times New Roman"/>
                <w:sz w:val="24"/>
                <w:szCs w:val="24"/>
              </w:rPr>
              <w:t>12.5. meninio tyrimo paskelbimas ir (ar) atlikimas;</w:t>
            </w:r>
          </w:p>
          <w:p w14:paraId="741C2C5F" w14:textId="77777777" w:rsidR="000720C6" w:rsidRPr="00842182" w:rsidRDefault="000720C6" w:rsidP="00FE7262">
            <w:pPr>
              <w:widowControl w:val="0"/>
              <w:spacing w:after="0" w:line="240" w:lineRule="auto"/>
              <w:ind w:left="-57"/>
              <w:rPr>
                <w:rFonts w:ascii="Times New Roman" w:hAnsi="Times New Roman"/>
                <w:sz w:val="24"/>
                <w:szCs w:val="24"/>
              </w:rPr>
            </w:pPr>
            <w:r w:rsidRPr="00842182">
              <w:rPr>
                <w:rFonts w:ascii="Times New Roman" w:hAnsi="Times New Roman"/>
                <w:sz w:val="24"/>
                <w:szCs w:val="24"/>
              </w:rPr>
              <w:t>12.6. meno kūrinio skelbimas (atlikimas) edukaciniame meno renginyje;</w:t>
            </w:r>
          </w:p>
          <w:p w14:paraId="77DF1E09" w14:textId="77777777" w:rsidR="000720C6" w:rsidRPr="00842182" w:rsidRDefault="000720C6" w:rsidP="00FE7262">
            <w:pPr>
              <w:widowControl w:val="0"/>
              <w:spacing w:after="0" w:line="240" w:lineRule="auto"/>
              <w:ind w:left="-57"/>
              <w:rPr>
                <w:rFonts w:ascii="Times New Roman" w:hAnsi="Times New Roman"/>
                <w:sz w:val="24"/>
                <w:szCs w:val="24"/>
              </w:rPr>
            </w:pPr>
            <w:r w:rsidRPr="00842182">
              <w:rPr>
                <w:rFonts w:ascii="Times New Roman" w:hAnsi="Times New Roman"/>
                <w:sz w:val="24"/>
                <w:szCs w:val="24"/>
              </w:rPr>
              <w:t>12.7. meno srities publikacijos be mokslinio aparato (meno kritikos straipsniai, meno populiarinimo straipsniai, pranešimai, tezės, recenzijos, pastabos ir pan.);</w:t>
            </w:r>
          </w:p>
          <w:p w14:paraId="45904444" w14:textId="77777777" w:rsidR="000720C6" w:rsidRPr="00842182" w:rsidRDefault="000720C6" w:rsidP="000720C6">
            <w:pPr>
              <w:widowControl w:val="0"/>
              <w:spacing w:line="240" w:lineRule="auto"/>
              <w:ind w:left="-57"/>
              <w:rPr>
                <w:rFonts w:ascii="Times New Roman" w:hAnsi="Times New Roman"/>
                <w:sz w:val="24"/>
                <w:szCs w:val="24"/>
              </w:rPr>
            </w:pPr>
            <w:r w:rsidRPr="00842182">
              <w:rPr>
                <w:rFonts w:ascii="Times New Roman" w:hAnsi="Times New Roman"/>
                <w:sz w:val="24"/>
                <w:szCs w:val="24"/>
              </w:rPr>
              <w:t>12.8. meno srities laidų skelbimas arba kuravimas.</w:t>
            </w:r>
          </w:p>
        </w:tc>
      </w:tr>
      <w:tr w:rsidR="000720C6" w:rsidRPr="00842182" w14:paraId="0B41E151" w14:textId="77777777" w:rsidTr="000720C6">
        <w:tblPrEx>
          <w:tblBorders>
            <w:bottom w:val="double" w:sz="4" w:space="0" w:color="auto"/>
          </w:tblBorders>
        </w:tblPrEx>
        <w:trPr>
          <w:trHeight w:val="20"/>
        </w:trPr>
        <w:tc>
          <w:tcPr>
            <w:tcW w:w="411" w:type="dxa"/>
            <w:tcBorders>
              <w:top w:val="single" w:sz="4" w:space="0" w:color="auto"/>
              <w:left w:val="double" w:sz="4" w:space="0" w:color="auto"/>
              <w:right w:val="single" w:sz="4" w:space="0" w:color="auto"/>
            </w:tcBorders>
            <w:tcMar>
              <w:left w:w="28" w:type="dxa"/>
              <w:right w:w="28" w:type="dxa"/>
            </w:tcMar>
            <w:vAlign w:val="center"/>
          </w:tcPr>
          <w:p w14:paraId="3CD710C0" w14:textId="77777777" w:rsidR="000720C6" w:rsidRPr="00842182" w:rsidRDefault="000720C6" w:rsidP="000720C6">
            <w:pPr>
              <w:widowControl w:val="0"/>
              <w:spacing w:line="240" w:lineRule="auto"/>
              <w:jc w:val="center"/>
              <w:rPr>
                <w:rFonts w:ascii="Times New Roman" w:hAnsi="Times New Roman"/>
                <w:sz w:val="24"/>
                <w:szCs w:val="24"/>
              </w:rPr>
            </w:pPr>
            <w:r w:rsidRPr="00842182">
              <w:rPr>
                <w:rFonts w:ascii="Times New Roman" w:hAnsi="Times New Roman"/>
                <w:sz w:val="24"/>
                <w:szCs w:val="24"/>
              </w:rPr>
              <w:t>Eil. Nr.</w:t>
            </w:r>
          </w:p>
        </w:tc>
        <w:tc>
          <w:tcPr>
            <w:tcW w:w="1275" w:type="dxa"/>
            <w:tcBorders>
              <w:top w:val="single" w:sz="4" w:space="0" w:color="auto"/>
              <w:left w:val="single" w:sz="4" w:space="0" w:color="auto"/>
              <w:right w:val="single" w:sz="4" w:space="0" w:color="auto"/>
            </w:tcBorders>
            <w:tcMar>
              <w:left w:w="28" w:type="dxa"/>
              <w:right w:w="28" w:type="dxa"/>
            </w:tcMar>
            <w:vAlign w:val="center"/>
          </w:tcPr>
          <w:p w14:paraId="21AA77D5" w14:textId="77777777" w:rsidR="000720C6" w:rsidRPr="00842182" w:rsidRDefault="000720C6" w:rsidP="000720C6">
            <w:pPr>
              <w:widowControl w:val="0"/>
              <w:spacing w:line="240" w:lineRule="auto"/>
              <w:jc w:val="center"/>
              <w:rPr>
                <w:rFonts w:ascii="Times New Roman" w:hAnsi="Times New Roman"/>
                <w:sz w:val="24"/>
                <w:szCs w:val="24"/>
              </w:rPr>
            </w:pPr>
            <w:r w:rsidRPr="00842182">
              <w:rPr>
                <w:rFonts w:ascii="Times New Roman" w:hAnsi="Times New Roman"/>
                <w:sz w:val="24"/>
                <w:szCs w:val="24"/>
              </w:rPr>
              <w:t>Darbo rūšis (nurodomas 12 punkto atitinkamas papunktis)</w:t>
            </w:r>
          </w:p>
        </w:tc>
        <w:tc>
          <w:tcPr>
            <w:tcW w:w="3119" w:type="dxa"/>
            <w:tcBorders>
              <w:top w:val="single" w:sz="4" w:space="0" w:color="auto"/>
              <w:left w:val="single" w:sz="4" w:space="0" w:color="auto"/>
              <w:right w:val="single" w:sz="4" w:space="0" w:color="auto"/>
            </w:tcBorders>
            <w:tcMar>
              <w:left w:w="28" w:type="dxa"/>
              <w:right w:w="28" w:type="dxa"/>
            </w:tcMar>
            <w:vAlign w:val="center"/>
          </w:tcPr>
          <w:p w14:paraId="23C3F74E" w14:textId="77777777" w:rsidR="000720C6" w:rsidRPr="00842182" w:rsidRDefault="000720C6" w:rsidP="000720C6">
            <w:pPr>
              <w:widowControl w:val="0"/>
              <w:spacing w:line="240" w:lineRule="auto"/>
              <w:jc w:val="center"/>
              <w:rPr>
                <w:rFonts w:ascii="Times New Roman" w:hAnsi="Times New Roman"/>
                <w:sz w:val="24"/>
                <w:szCs w:val="24"/>
              </w:rPr>
            </w:pPr>
            <w:r w:rsidRPr="00842182">
              <w:rPr>
                <w:rFonts w:ascii="Times New Roman" w:hAnsi="Times New Roman"/>
                <w:sz w:val="24"/>
                <w:szCs w:val="24"/>
              </w:rPr>
              <w:t>Autoriaus vardas ir pavardė, kūrinio autorystės pobūdis (autorius, bendraautorius), kūrinio pavadinimas, kūrinio realizavimo vieta, kūrinio vieši įvertinimai</w:t>
            </w:r>
          </w:p>
        </w:tc>
        <w:tc>
          <w:tcPr>
            <w:tcW w:w="1276" w:type="dxa"/>
            <w:tcBorders>
              <w:top w:val="single" w:sz="4" w:space="0" w:color="auto"/>
              <w:left w:val="single" w:sz="4" w:space="0" w:color="auto"/>
              <w:right w:val="single" w:sz="4" w:space="0" w:color="auto"/>
            </w:tcBorders>
            <w:tcMar>
              <w:left w:w="28" w:type="dxa"/>
              <w:right w:w="28" w:type="dxa"/>
            </w:tcMar>
            <w:vAlign w:val="center"/>
          </w:tcPr>
          <w:p w14:paraId="2FF32568" w14:textId="77777777" w:rsidR="000720C6" w:rsidRPr="00842182" w:rsidRDefault="000720C6" w:rsidP="000720C6">
            <w:pPr>
              <w:widowControl w:val="0"/>
              <w:spacing w:line="240" w:lineRule="auto"/>
              <w:jc w:val="center"/>
              <w:rPr>
                <w:rFonts w:ascii="Times New Roman" w:hAnsi="Times New Roman"/>
                <w:sz w:val="24"/>
                <w:szCs w:val="24"/>
              </w:rPr>
            </w:pPr>
            <w:r w:rsidRPr="00842182">
              <w:rPr>
                <w:rFonts w:ascii="Times New Roman" w:hAnsi="Times New Roman"/>
                <w:sz w:val="24"/>
                <w:szCs w:val="24"/>
              </w:rPr>
              <w:t>Darbo elektroninė prieiga (jei yra)</w:t>
            </w:r>
          </w:p>
        </w:tc>
        <w:tc>
          <w:tcPr>
            <w:tcW w:w="1134" w:type="dxa"/>
            <w:tcBorders>
              <w:top w:val="single" w:sz="4" w:space="0" w:color="auto"/>
              <w:left w:val="single" w:sz="4" w:space="0" w:color="auto"/>
              <w:right w:val="single" w:sz="4" w:space="0" w:color="auto"/>
            </w:tcBorders>
            <w:vAlign w:val="center"/>
          </w:tcPr>
          <w:p w14:paraId="1DEED7DB" w14:textId="77777777" w:rsidR="000720C6" w:rsidRPr="00842182" w:rsidRDefault="000720C6" w:rsidP="000720C6">
            <w:pPr>
              <w:widowControl w:val="0"/>
              <w:spacing w:line="240" w:lineRule="auto"/>
              <w:ind w:left="-113" w:right="-113"/>
              <w:jc w:val="center"/>
              <w:rPr>
                <w:rFonts w:ascii="Times New Roman" w:hAnsi="Times New Roman"/>
                <w:sz w:val="24"/>
                <w:szCs w:val="24"/>
              </w:rPr>
            </w:pPr>
            <w:r w:rsidRPr="00842182">
              <w:rPr>
                <w:rFonts w:ascii="Times New Roman" w:hAnsi="Times New Roman"/>
                <w:sz w:val="24"/>
                <w:szCs w:val="24"/>
              </w:rPr>
              <w:t>Institucijos autoriai (vardas pavardė)</w:t>
            </w:r>
          </w:p>
        </w:tc>
        <w:tc>
          <w:tcPr>
            <w:tcW w:w="850" w:type="dxa"/>
            <w:tcBorders>
              <w:top w:val="single" w:sz="4" w:space="0" w:color="auto"/>
              <w:left w:val="single" w:sz="4" w:space="0" w:color="auto"/>
              <w:right w:val="single" w:sz="4" w:space="0" w:color="auto"/>
            </w:tcBorders>
            <w:tcMar>
              <w:left w:w="28" w:type="dxa"/>
              <w:right w:w="28" w:type="dxa"/>
            </w:tcMar>
            <w:vAlign w:val="center"/>
          </w:tcPr>
          <w:p w14:paraId="6EDBB490" w14:textId="77777777" w:rsidR="000720C6" w:rsidRPr="00842182" w:rsidRDefault="000720C6" w:rsidP="000720C6">
            <w:pPr>
              <w:widowControl w:val="0"/>
              <w:spacing w:line="240" w:lineRule="auto"/>
              <w:jc w:val="center"/>
              <w:rPr>
                <w:rFonts w:ascii="Times New Roman" w:hAnsi="Times New Roman"/>
                <w:sz w:val="24"/>
                <w:szCs w:val="24"/>
              </w:rPr>
            </w:pPr>
            <w:r w:rsidRPr="00842182">
              <w:rPr>
                <w:rFonts w:ascii="Times New Roman" w:hAnsi="Times New Roman"/>
                <w:sz w:val="24"/>
                <w:szCs w:val="24"/>
              </w:rPr>
              <w:t>Visų autorių skaičius (N</w:t>
            </w:r>
            <w:r w:rsidRPr="00842182">
              <w:rPr>
                <w:rFonts w:ascii="Times New Roman" w:hAnsi="Times New Roman"/>
                <w:sz w:val="24"/>
                <w:szCs w:val="24"/>
                <w:vertAlign w:val="subscript"/>
              </w:rPr>
              <w:t>A</w:t>
            </w:r>
            <w:r w:rsidRPr="00842182">
              <w:rPr>
                <w:rFonts w:ascii="Times New Roman" w:hAnsi="Times New Roman"/>
                <w:sz w:val="24"/>
                <w:szCs w:val="24"/>
              </w:rPr>
              <w:t>)</w:t>
            </w:r>
          </w:p>
        </w:tc>
        <w:tc>
          <w:tcPr>
            <w:tcW w:w="1134" w:type="dxa"/>
            <w:tcBorders>
              <w:top w:val="single" w:sz="4" w:space="0" w:color="auto"/>
              <w:left w:val="single" w:sz="4" w:space="0" w:color="auto"/>
              <w:right w:val="single" w:sz="4" w:space="0" w:color="auto"/>
            </w:tcBorders>
            <w:tcMar>
              <w:left w:w="28" w:type="dxa"/>
              <w:right w:w="28" w:type="dxa"/>
            </w:tcMar>
            <w:vAlign w:val="center"/>
          </w:tcPr>
          <w:p w14:paraId="7DAAE781" w14:textId="77777777" w:rsidR="000720C6" w:rsidRPr="00842182" w:rsidRDefault="000720C6" w:rsidP="000720C6">
            <w:pPr>
              <w:widowControl w:val="0"/>
              <w:spacing w:line="240" w:lineRule="auto"/>
              <w:jc w:val="center"/>
              <w:rPr>
                <w:rFonts w:ascii="Times New Roman" w:hAnsi="Times New Roman"/>
                <w:sz w:val="24"/>
                <w:szCs w:val="24"/>
              </w:rPr>
            </w:pPr>
            <w:r w:rsidRPr="00842182">
              <w:rPr>
                <w:rFonts w:ascii="Times New Roman" w:hAnsi="Times New Roman"/>
                <w:sz w:val="24"/>
                <w:szCs w:val="24"/>
              </w:rPr>
              <w:t>Institucijos autorių skaičius (N</w:t>
            </w:r>
            <w:r w:rsidRPr="00842182">
              <w:rPr>
                <w:rFonts w:ascii="Times New Roman" w:hAnsi="Times New Roman"/>
                <w:sz w:val="24"/>
                <w:szCs w:val="24"/>
                <w:vertAlign w:val="subscript"/>
              </w:rPr>
              <w:t>IA</w:t>
            </w:r>
            <w:r w:rsidRPr="00842182">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802EFC" w14:textId="77777777" w:rsidR="000720C6" w:rsidRPr="00842182" w:rsidRDefault="000720C6" w:rsidP="000720C6">
            <w:pPr>
              <w:widowControl w:val="0"/>
              <w:spacing w:line="240" w:lineRule="auto"/>
              <w:jc w:val="center"/>
              <w:rPr>
                <w:rFonts w:ascii="Times New Roman" w:hAnsi="Times New Roman"/>
                <w:sz w:val="24"/>
                <w:szCs w:val="24"/>
              </w:rPr>
            </w:pPr>
            <w:r w:rsidRPr="00842182">
              <w:rPr>
                <w:rFonts w:ascii="Times New Roman" w:hAnsi="Times New Roman"/>
                <w:bCs/>
                <w:sz w:val="24"/>
                <w:szCs w:val="24"/>
                <w:lang w:eastAsia="lt-LT"/>
              </w:rPr>
              <w:t>Meno kūrinio skelbimo (atlikimo) kontekstas</w:t>
            </w:r>
          </w:p>
        </w:tc>
        <w:tc>
          <w:tcPr>
            <w:tcW w:w="992" w:type="dxa"/>
            <w:tcBorders>
              <w:top w:val="single" w:sz="4" w:space="0" w:color="auto"/>
              <w:left w:val="single" w:sz="4" w:space="0" w:color="auto"/>
              <w:right w:val="single" w:sz="4" w:space="0" w:color="auto"/>
            </w:tcBorders>
            <w:tcMar>
              <w:left w:w="28" w:type="dxa"/>
              <w:right w:w="28" w:type="dxa"/>
            </w:tcMar>
            <w:vAlign w:val="center"/>
          </w:tcPr>
          <w:p w14:paraId="70973B68" w14:textId="77777777" w:rsidR="000720C6" w:rsidRPr="00842182" w:rsidRDefault="000720C6" w:rsidP="000720C6">
            <w:pPr>
              <w:widowControl w:val="0"/>
              <w:spacing w:line="240" w:lineRule="auto"/>
              <w:jc w:val="center"/>
              <w:rPr>
                <w:rFonts w:ascii="Times New Roman" w:hAnsi="Times New Roman"/>
                <w:sz w:val="24"/>
                <w:szCs w:val="24"/>
              </w:rPr>
            </w:pPr>
            <w:r w:rsidRPr="00842182">
              <w:rPr>
                <w:rFonts w:ascii="Times New Roman" w:hAnsi="Times New Roman"/>
                <w:sz w:val="24"/>
                <w:szCs w:val="24"/>
              </w:rPr>
              <w:t>Pobūdis (premjera ar pakarto-</w:t>
            </w:r>
            <w:proofErr w:type="spellStart"/>
            <w:r w:rsidRPr="00842182">
              <w:rPr>
                <w:rFonts w:ascii="Times New Roman" w:hAnsi="Times New Roman"/>
                <w:sz w:val="24"/>
                <w:szCs w:val="24"/>
              </w:rPr>
              <w:t>jimas</w:t>
            </w:r>
            <w:proofErr w:type="spellEnd"/>
            <w:r w:rsidRPr="00842182">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CEF805" w14:textId="77777777" w:rsidR="000720C6" w:rsidRPr="00842182" w:rsidRDefault="000720C6" w:rsidP="000720C6">
            <w:pPr>
              <w:widowControl w:val="0"/>
              <w:spacing w:line="240" w:lineRule="auto"/>
              <w:jc w:val="center"/>
              <w:rPr>
                <w:rFonts w:ascii="Times New Roman" w:hAnsi="Times New Roman"/>
                <w:sz w:val="24"/>
                <w:szCs w:val="24"/>
              </w:rPr>
            </w:pPr>
            <w:r w:rsidRPr="00842182">
              <w:rPr>
                <w:rFonts w:ascii="Times New Roman" w:hAnsi="Times New Roman"/>
                <w:sz w:val="24"/>
                <w:szCs w:val="24"/>
              </w:rPr>
              <w:t>Meno studijų kryptys (ne daugiau 3, nurodant jų svorius)</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0DBF98" w14:textId="77777777" w:rsidR="000720C6" w:rsidRPr="00842182" w:rsidRDefault="000720C6" w:rsidP="000720C6">
            <w:pPr>
              <w:widowControl w:val="0"/>
              <w:spacing w:line="240" w:lineRule="auto"/>
              <w:jc w:val="center"/>
              <w:rPr>
                <w:rFonts w:ascii="Times New Roman" w:hAnsi="Times New Roman"/>
                <w:sz w:val="24"/>
                <w:szCs w:val="24"/>
              </w:rPr>
            </w:pPr>
            <w:r w:rsidRPr="00842182">
              <w:rPr>
                <w:rFonts w:ascii="Times New Roman" w:hAnsi="Times New Roman"/>
                <w:sz w:val="24"/>
                <w:szCs w:val="24"/>
              </w:rPr>
              <w:t>Teikiama ekspertiniam vertinimui (taip/ne)</w:t>
            </w:r>
          </w:p>
        </w:tc>
        <w:tc>
          <w:tcPr>
            <w:tcW w:w="992" w:type="dxa"/>
            <w:tcBorders>
              <w:top w:val="single" w:sz="4" w:space="0" w:color="auto"/>
              <w:left w:val="single" w:sz="4" w:space="0" w:color="auto"/>
              <w:right w:val="double" w:sz="4" w:space="0" w:color="auto"/>
            </w:tcBorders>
            <w:vAlign w:val="center"/>
          </w:tcPr>
          <w:p w14:paraId="017BF3BA" w14:textId="77777777" w:rsidR="000720C6" w:rsidRPr="00842182" w:rsidRDefault="000720C6" w:rsidP="000720C6">
            <w:pPr>
              <w:widowControl w:val="0"/>
              <w:spacing w:line="240" w:lineRule="auto"/>
              <w:jc w:val="center"/>
              <w:rPr>
                <w:rFonts w:ascii="Times New Roman" w:hAnsi="Times New Roman"/>
                <w:sz w:val="24"/>
                <w:szCs w:val="24"/>
              </w:rPr>
            </w:pPr>
            <w:r w:rsidRPr="00842182">
              <w:rPr>
                <w:rFonts w:ascii="Times New Roman" w:hAnsi="Times New Roman"/>
                <w:sz w:val="24"/>
                <w:szCs w:val="24"/>
              </w:rPr>
              <w:t>VV tenkanti darbo dalis (nuo 0 iki 1)</w:t>
            </w:r>
          </w:p>
        </w:tc>
      </w:tr>
      <w:tr w:rsidR="000720C6" w:rsidRPr="00842182" w14:paraId="32809809" w14:textId="77777777" w:rsidTr="000720C6">
        <w:tblPrEx>
          <w:tblBorders>
            <w:bottom w:val="double" w:sz="4" w:space="0" w:color="auto"/>
          </w:tblBorders>
        </w:tblPrEx>
        <w:trPr>
          <w:trHeight w:val="20"/>
        </w:trPr>
        <w:tc>
          <w:tcPr>
            <w:tcW w:w="411" w:type="dxa"/>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796DA37C" w14:textId="77777777" w:rsidR="000720C6" w:rsidRPr="00842182" w:rsidRDefault="000720C6" w:rsidP="000720C6">
            <w:pPr>
              <w:widowControl w:val="0"/>
              <w:spacing w:line="240" w:lineRule="auto"/>
              <w:jc w:val="center"/>
              <w:rPr>
                <w:rFonts w:ascii="Times New Roman" w:hAnsi="Times New Roman"/>
                <w:sz w:val="24"/>
                <w:szCs w:val="24"/>
              </w:rPr>
            </w:pPr>
            <w:r w:rsidRPr="00842182">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25C730" w14:textId="77777777" w:rsidR="000720C6" w:rsidRPr="00842182" w:rsidRDefault="000720C6" w:rsidP="000720C6">
            <w:pPr>
              <w:widowControl w:val="0"/>
              <w:spacing w:line="240" w:lineRule="auto"/>
              <w:jc w:val="center"/>
              <w:rPr>
                <w:rFonts w:ascii="Times New Roman" w:hAnsi="Times New Roman"/>
                <w:sz w:val="24"/>
                <w:szCs w:val="24"/>
              </w:rPr>
            </w:pPr>
            <w:r w:rsidRPr="00842182">
              <w:rPr>
                <w:rFonts w:ascii="Times New Roman" w:hAnsi="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577DB1" w14:textId="77777777" w:rsidR="000720C6" w:rsidRPr="00842182" w:rsidRDefault="000720C6" w:rsidP="000720C6">
            <w:pPr>
              <w:widowControl w:val="0"/>
              <w:spacing w:line="240" w:lineRule="auto"/>
              <w:jc w:val="center"/>
              <w:rPr>
                <w:rFonts w:ascii="Times New Roman" w:hAnsi="Times New Roman"/>
                <w:sz w:val="24"/>
                <w:szCs w:val="24"/>
              </w:rPr>
            </w:pPr>
            <w:r w:rsidRPr="00842182">
              <w:rPr>
                <w:rFonts w:ascii="Times New Roman" w:hAnsi="Times New Roman"/>
                <w:sz w:val="24"/>
                <w:szCs w:val="24"/>
              </w:rPr>
              <w:t>3</w:t>
            </w:r>
          </w:p>
        </w:tc>
        <w:tc>
          <w:tcPr>
            <w:tcW w:w="1276" w:type="dxa"/>
            <w:tcBorders>
              <w:left w:val="single" w:sz="4" w:space="0" w:color="auto"/>
              <w:right w:val="single" w:sz="4" w:space="0" w:color="auto"/>
            </w:tcBorders>
            <w:tcMar>
              <w:left w:w="28" w:type="dxa"/>
              <w:right w:w="28" w:type="dxa"/>
            </w:tcMar>
            <w:vAlign w:val="center"/>
          </w:tcPr>
          <w:p w14:paraId="597DAF83" w14:textId="77777777" w:rsidR="000720C6" w:rsidRPr="00842182" w:rsidRDefault="000720C6" w:rsidP="000720C6">
            <w:pPr>
              <w:widowControl w:val="0"/>
              <w:spacing w:line="240" w:lineRule="auto"/>
              <w:jc w:val="center"/>
              <w:rPr>
                <w:rFonts w:ascii="Times New Roman" w:hAnsi="Times New Roman"/>
                <w:sz w:val="24"/>
                <w:szCs w:val="24"/>
              </w:rPr>
            </w:pPr>
            <w:r w:rsidRPr="00842182">
              <w:rPr>
                <w:rFonts w:ascii="Times New Roman" w:hAnsi="Times New Roman"/>
                <w:sz w:val="24"/>
                <w:szCs w:val="24"/>
              </w:rPr>
              <w:t>4</w:t>
            </w:r>
          </w:p>
        </w:tc>
        <w:tc>
          <w:tcPr>
            <w:tcW w:w="1134" w:type="dxa"/>
            <w:tcBorders>
              <w:left w:val="single" w:sz="4" w:space="0" w:color="auto"/>
              <w:right w:val="single" w:sz="4" w:space="0" w:color="auto"/>
            </w:tcBorders>
            <w:vAlign w:val="center"/>
          </w:tcPr>
          <w:p w14:paraId="45C327FB" w14:textId="77777777" w:rsidR="000720C6" w:rsidRPr="00842182" w:rsidRDefault="000720C6" w:rsidP="000720C6">
            <w:pPr>
              <w:widowControl w:val="0"/>
              <w:spacing w:line="240" w:lineRule="auto"/>
              <w:jc w:val="center"/>
              <w:rPr>
                <w:rFonts w:ascii="Times New Roman" w:hAnsi="Times New Roman"/>
                <w:sz w:val="24"/>
                <w:szCs w:val="24"/>
              </w:rPr>
            </w:pPr>
            <w:r w:rsidRPr="00842182">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E19788" w14:textId="77777777" w:rsidR="000720C6" w:rsidRPr="00842182" w:rsidRDefault="000720C6" w:rsidP="000720C6">
            <w:pPr>
              <w:widowControl w:val="0"/>
              <w:spacing w:line="240" w:lineRule="auto"/>
              <w:jc w:val="center"/>
              <w:rPr>
                <w:rFonts w:ascii="Times New Roman" w:hAnsi="Times New Roman"/>
                <w:sz w:val="24"/>
                <w:szCs w:val="24"/>
              </w:rPr>
            </w:pPr>
            <w:r w:rsidRPr="00842182">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7F23F4" w14:textId="77777777" w:rsidR="000720C6" w:rsidRPr="00842182" w:rsidRDefault="000720C6" w:rsidP="000720C6">
            <w:pPr>
              <w:widowControl w:val="0"/>
              <w:spacing w:line="240" w:lineRule="auto"/>
              <w:jc w:val="center"/>
              <w:rPr>
                <w:rFonts w:ascii="Times New Roman" w:hAnsi="Times New Roman"/>
                <w:sz w:val="24"/>
                <w:szCs w:val="24"/>
              </w:rPr>
            </w:pPr>
            <w:r w:rsidRPr="00842182">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9348E5" w14:textId="77777777" w:rsidR="000720C6" w:rsidRPr="00842182" w:rsidRDefault="000720C6" w:rsidP="000720C6">
            <w:pPr>
              <w:widowControl w:val="0"/>
              <w:spacing w:line="240" w:lineRule="auto"/>
              <w:jc w:val="center"/>
              <w:rPr>
                <w:rFonts w:ascii="Times New Roman" w:hAnsi="Times New Roman"/>
                <w:sz w:val="24"/>
                <w:szCs w:val="24"/>
              </w:rPr>
            </w:pPr>
            <w:r w:rsidRPr="00842182">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603968" w14:textId="77777777" w:rsidR="000720C6" w:rsidRPr="00842182" w:rsidRDefault="000720C6" w:rsidP="000720C6">
            <w:pPr>
              <w:widowControl w:val="0"/>
              <w:spacing w:line="240" w:lineRule="auto"/>
              <w:jc w:val="center"/>
              <w:rPr>
                <w:rFonts w:ascii="Times New Roman" w:hAnsi="Times New Roman"/>
                <w:sz w:val="24"/>
                <w:szCs w:val="24"/>
              </w:rPr>
            </w:pPr>
            <w:r w:rsidRPr="00842182">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8717CE" w14:textId="77777777" w:rsidR="000720C6" w:rsidRPr="00842182" w:rsidRDefault="000720C6" w:rsidP="000720C6">
            <w:pPr>
              <w:widowControl w:val="0"/>
              <w:spacing w:line="240" w:lineRule="auto"/>
              <w:jc w:val="center"/>
              <w:rPr>
                <w:rFonts w:ascii="Times New Roman" w:hAnsi="Times New Roman"/>
                <w:sz w:val="24"/>
                <w:szCs w:val="24"/>
              </w:rPr>
            </w:pPr>
            <w:r w:rsidRPr="00842182">
              <w:rPr>
                <w:rFonts w:ascii="Times New Roman" w:hAnsi="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A92F8B" w14:textId="77777777" w:rsidR="000720C6" w:rsidRPr="00842182" w:rsidRDefault="000720C6" w:rsidP="000720C6">
            <w:pPr>
              <w:widowControl w:val="0"/>
              <w:spacing w:line="240" w:lineRule="auto"/>
              <w:jc w:val="center"/>
              <w:rPr>
                <w:rFonts w:ascii="Times New Roman" w:hAnsi="Times New Roman"/>
                <w:sz w:val="24"/>
                <w:szCs w:val="24"/>
              </w:rPr>
            </w:pPr>
            <w:r w:rsidRPr="00842182">
              <w:rPr>
                <w:rFonts w:ascii="Times New Roman" w:hAnsi="Times New Roman"/>
                <w:sz w:val="24"/>
                <w:szCs w:val="24"/>
              </w:rPr>
              <w:t>11</w:t>
            </w:r>
          </w:p>
        </w:tc>
        <w:tc>
          <w:tcPr>
            <w:tcW w:w="992" w:type="dxa"/>
            <w:tcBorders>
              <w:left w:val="single" w:sz="4" w:space="0" w:color="auto"/>
              <w:right w:val="double" w:sz="4" w:space="0" w:color="auto"/>
            </w:tcBorders>
            <w:vAlign w:val="center"/>
          </w:tcPr>
          <w:p w14:paraId="1891F56A" w14:textId="77777777" w:rsidR="000720C6" w:rsidRPr="00842182" w:rsidRDefault="000720C6" w:rsidP="000720C6">
            <w:pPr>
              <w:widowControl w:val="0"/>
              <w:spacing w:line="240" w:lineRule="auto"/>
              <w:jc w:val="center"/>
              <w:rPr>
                <w:rFonts w:ascii="Times New Roman" w:hAnsi="Times New Roman"/>
                <w:sz w:val="24"/>
                <w:szCs w:val="24"/>
              </w:rPr>
            </w:pPr>
            <w:r w:rsidRPr="00842182">
              <w:rPr>
                <w:rFonts w:ascii="Times New Roman" w:hAnsi="Times New Roman"/>
                <w:sz w:val="24"/>
                <w:szCs w:val="24"/>
              </w:rPr>
              <w:t>12</w:t>
            </w:r>
          </w:p>
        </w:tc>
      </w:tr>
      <w:tr w:rsidR="000720C6" w:rsidRPr="00842182" w14:paraId="6A49C3E7" w14:textId="77777777" w:rsidTr="000720C6">
        <w:tblPrEx>
          <w:tblBorders>
            <w:bottom w:val="double" w:sz="4" w:space="0" w:color="auto"/>
          </w:tblBorders>
        </w:tblPrEx>
        <w:trPr>
          <w:trHeight w:val="20"/>
        </w:trPr>
        <w:tc>
          <w:tcPr>
            <w:tcW w:w="411" w:type="dxa"/>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A555169" w14:textId="77777777" w:rsidR="000720C6" w:rsidRPr="00842182" w:rsidRDefault="000720C6" w:rsidP="000720C6">
            <w:pPr>
              <w:widowControl w:val="0"/>
              <w:spacing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20EF35" w14:textId="77777777" w:rsidR="000720C6" w:rsidRPr="00842182" w:rsidRDefault="000720C6" w:rsidP="000720C6">
            <w:pPr>
              <w:widowControl w:val="0"/>
              <w:spacing w:line="240" w:lineRule="auto"/>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85715D" w14:textId="77777777" w:rsidR="000720C6" w:rsidRPr="00842182" w:rsidRDefault="000720C6" w:rsidP="000720C6">
            <w:pPr>
              <w:widowControl w:val="0"/>
              <w:spacing w:line="240" w:lineRule="auto"/>
              <w:jc w:val="center"/>
              <w:rPr>
                <w:rFonts w:ascii="Times New Roman" w:hAnsi="Times New Roman"/>
                <w:sz w:val="24"/>
                <w:szCs w:val="24"/>
              </w:rPr>
            </w:pPr>
          </w:p>
        </w:tc>
        <w:tc>
          <w:tcPr>
            <w:tcW w:w="1276" w:type="dxa"/>
            <w:tcBorders>
              <w:left w:val="single" w:sz="4" w:space="0" w:color="auto"/>
              <w:right w:val="single" w:sz="4" w:space="0" w:color="auto"/>
            </w:tcBorders>
            <w:tcMar>
              <w:left w:w="28" w:type="dxa"/>
              <w:right w:w="28" w:type="dxa"/>
            </w:tcMar>
            <w:vAlign w:val="center"/>
          </w:tcPr>
          <w:p w14:paraId="725ABD98" w14:textId="77777777" w:rsidR="000720C6" w:rsidRPr="00842182" w:rsidRDefault="000720C6" w:rsidP="000720C6">
            <w:pPr>
              <w:widowControl w:val="0"/>
              <w:spacing w:line="240" w:lineRule="auto"/>
              <w:jc w:val="center"/>
              <w:rPr>
                <w:rFonts w:ascii="Times New Roman" w:hAnsi="Times New Roman"/>
                <w:sz w:val="24"/>
                <w:szCs w:val="24"/>
              </w:rPr>
            </w:pPr>
          </w:p>
        </w:tc>
        <w:tc>
          <w:tcPr>
            <w:tcW w:w="1134" w:type="dxa"/>
            <w:tcBorders>
              <w:left w:val="single" w:sz="4" w:space="0" w:color="auto"/>
              <w:right w:val="single" w:sz="4" w:space="0" w:color="auto"/>
            </w:tcBorders>
            <w:vAlign w:val="center"/>
          </w:tcPr>
          <w:p w14:paraId="1E2874FE" w14:textId="77777777" w:rsidR="000720C6" w:rsidRPr="00842182" w:rsidRDefault="000720C6" w:rsidP="000720C6">
            <w:pPr>
              <w:widowControl w:val="0"/>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1D0905" w14:textId="77777777" w:rsidR="000720C6" w:rsidRPr="00842182" w:rsidRDefault="000720C6" w:rsidP="000720C6">
            <w:pPr>
              <w:widowControl w:val="0"/>
              <w:spacing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EFC901" w14:textId="77777777" w:rsidR="000720C6" w:rsidRPr="00842182" w:rsidRDefault="000720C6" w:rsidP="000720C6">
            <w:pPr>
              <w:widowControl w:val="0"/>
              <w:spacing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FEEA15" w14:textId="77777777" w:rsidR="000720C6" w:rsidRPr="00842182" w:rsidRDefault="000720C6" w:rsidP="000720C6">
            <w:pPr>
              <w:widowControl w:val="0"/>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66DC60" w14:textId="77777777" w:rsidR="000720C6" w:rsidRPr="00842182" w:rsidRDefault="000720C6" w:rsidP="000720C6">
            <w:pPr>
              <w:widowControl w:val="0"/>
              <w:spacing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214A49" w14:textId="77777777" w:rsidR="000720C6" w:rsidRPr="00842182" w:rsidRDefault="000720C6" w:rsidP="000720C6">
            <w:pPr>
              <w:widowControl w:val="0"/>
              <w:spacing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2B8C4A" w14:textId="77777777" w:rsidR="000720C6" w:rsidRPr="00842182" w:rsidRDefault="000720C6" w:rsidP="000720C6">
            <w:pPr>
              <w:widowControl w:val="0"/>
              <w:spacing w:line="240" w:lineRule="auto"/>
              <w:jc w:val="center"/>
              <w:rPr>
                <w:rFonts w:ascii="Times New Roman" w:hAnsi="Times New Roman"/>
                <w:sz w:val="24"/>
                <w:szCs w:val="24"/>
              </w:rPr>
            </w:pPr>
          </w:p>
        </w:tc>
        <w:tc>
          <w:tcPr>
            <w:tcW w:w="992" w:type="dxa"/>
            <w:tcBorders>
              <w:left w:val="single" w:sz="4" w:space="0" w:color="auto"/>
              <w:right w:val="double" w:sz="4" w:space="0" w:color="auto"/>
            </w:tcBorders>
            <w:vAlign w:val="center"/>
          </w:tcPr>
          <w:p w14:paraId="32B1CE72" w14:textId="77777777" w:rsidR="000720C6" w:rsidRPr="00842182" w:rsidRDefault="000720C6" w:rsidP="000720C6">
            <w:pPr>
              <w:widowControl w:val="0"/>
              <w:spacing w:line="240" w:lineRule="auto"/>
              <w:jc w:val="center"/>
              <w:rPr>
                <w:rFonts w:ascii="Times New Roman" w:hAnsi="Times New Roman"/>
                <w:sz w:val="24"/>
                <w:szCs w:val="24"/>
              </w:rPr>
            </w:pPr>
          </w:p>
        </w:tc>
      </w:tr>
      <w:tr w:rsidR="000720C6" w:rsidRPr="00842182" w14:paraId="7F4E53E8" w14:textId="77777777" w:rsidTr="000720C6">
        <w:tblPrEx>
          <w:tblBorders>
            <w:bottom w:val="double" w:sz="4" w:space="0" w:color="auto"/>
          </w:tblBorders>
        </w:tblPrEx>
        <w:trPr>
          <w:trHeight w:val="20"/>
        </w:trPr>
        <w:tc>
          <w:tcPr>
            <w:tcW w:w="411" w:type="dxa"/>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2AED629D" w14:textId="77777777" w:rsidR="000720C6" w:rsidRPr="00842182" w:rsidRDefault="000720C6" w:rsidP="000720C6">
            <w:pPr>
              <w:widowControl w:val="0"/>
              <w:spacing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ECF7E0" w14:textId="77777777" w:rsidR="000720C6" w:rsidRPr="00842182" w:rsidRDefault="000720C6" w:rsidP="000720C6">
            <w:pPr>
              <w:widowControl w:val="0"/>
              <w:spacing w:line="240" w:lineRule="auto"/>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EE3A38" w14:textId="77777777" w:rsidR="000720C6" w:rsidRPr="00842182" w:rsidRDefault="000720C6" w:rsidP="000720C6">
            <w:pPr>
              <w:widowControl w:val="0"/>
              <w:spacing w:line="240" w:lineRule="auto"/>
              <w:jc w:val="center"/>
              <w:rPr>
                <w:rFonts w:ascii="Times New Roman" w:hAnsi="Times New Roman"/>
                <w:sz w:val="24"/>
                <w:szCs w:val="24"/>
              </w:rPr>
            </w:pPr>
          </w:p>
        </w:tc>
        <w:tc>
          <w:tcPr>
            <w:tcW w:w="1276" w:type="dxa"/>
            <w:tcBorders>
              <w:left w:val="single" w:sz="4" w:space="0" w:color="auto"/>
              <w:bottom w:val="single" w:sz="4" w:space="0" w:color="auto"/>
              <w:right w:val="single" w:sz="4" w:space="0" w:color="auto"/>
            </w:tcBorders>
            <w:tcMar>
              <w:left w:w="28" w:type="dxa"/>
              <w:right w:w="28" w:type="dxa"/>
            </w:tcMar>
            <w:vAlign w:val="center"/>
          </w:tcPr>
          <w:p w14:paraId="7E3C5B1E" w14:textId="77777777" w:rsidR="000720C6" w:rsidRPr="00842182" w:rsidRDefault="000720C6" w:rsidP="000720C6">
            <w:pPr>
              <w:widowControl w:val="0"/>
              <w:spacing w:line="240"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14:paraId="6C8099F0" w14:textId="77777777" w:rsidR="000720C6" w:rsidRPr="00842182" w:rsidRDefault="000720C6" w:rsidP="000720C6">
            <w:pPr>
              <w:widowControl w:val="0"/>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9E78C3" w14:textId="77777777" w:rsidR="000720C6" w:rsidRPr="00842182" w:rsidRDefault="000720C6" w:rsidP="000720C6">
            <w:pPr>
              <w:widowControl w:val="0"/>
              <w:spacing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8B8BF6" w14:textId="77777777" w:rsidR="000720C6" w:rsidRPr="00842182" w:rsidRDefault="000720C6" w:rsidP="000720C6">
            <w:pPr>
              <w:widowControl w:val="0"/>
              <w:spacing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851BE8" w14:textId="77777777" w:rsidR="000720C6" w:rsidRPr="00842182" w:rsidRDefault="000720C6" w:rsidP="000720C6">
            <w:pPr>
              <w:widowControl w:val="0"/>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8C6E52" w14:textId="77777777" w:rsidR="000720C6" w:rsidRPr="00842182" w:rsidRDefault="000720C6" w:rsidP="000720C6">
            <w:pPr>
              <w:widowControl w:val="0"/>
              <w:spacing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710DDE" w14:textId="77777777" w:rsidR="000720C6" w:rsidRPr="00842182" w:rsidRDefault="000720C6" w:rsidP="000720C6">
            <w:pPr>
              <w:widowControl w:val="0"/>
              <w:spacing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2DBB78" w14:textId="77777777" w:rsidR="000720C6" w:rsidRPr="00842182" w:rsidRDefault="000720C6" w:rsidP="000720C6">
            <w:pPr>
              <w:widowControl w:val="0"/>
              <w:spacing w:line="240" w:lineRule="auto"/>
              <w:jc w:val="center"/>
              <w:rPr>
                <w:rFonts w:ascii="Times New Roman" w:hAnsi="Times New Roman"/>
                <w:sz w:val="24"/>
                <w:szCs w:val="24"/>
              </w:rPr>
            </w:pPr>
          </w:p>
        </w:tc>
        <w:tc>
          <w:tcPr>
            <w:tcW w:w="992" w:type="dxa"/>
            <w:tcBorders>
              <w:left w:val="single" w:sz="4" w:space="0" w:color="auto"/>
              <w:bottom w:val="single" w:sz="4" w:space="0" w:color="auto"/>
              <w:right w:val="double" w:sz="4" w:space="0" w:color="auto"/>
            </w:tcBorders>
            <w:vAlign w:val="center"/>
          </w:tcPr>
          <w:p w14:paraId="3A7D9873" w14:textId="77777777" w:rsidR="000720C6" w:rsidRPr="00842182" w:rsidRDefault="000720C6" w:rsidP="000720C6">
            <w:pPr>
              <w:widowControl w:val="0"/>
              <w:spacing w:line="240" w:lineRule="auto"/>
              <w:jc w:val="center"/>
              <w:rPr>
                <w:rFonts w:ascii="Times New Roman" w:hAnsi="Times New Roman"/>
                <w:sz w:val="24"/>
                <w:szCs w:val="24"/>
              </w:rPr>
            </w:pPr>
          </w:p>
        </w:tc>
      </w:tr>
      <w:tr w:rsidR="000720C6" w:rsidRPr="00842182" w14:paraId="3A15E247" w14:textId="77777777" w:rsidTr="000720C6">
        <w:tblPrEx>
          <w:tblBorders>
            <w:bottom w:val="double" w:sz="4" w:space="0" w:color="auto"/>
            <w:insideH w:val="none" w:sz="0" w:space="0" w:color="auto"/>
            <w:insideV w:val="none" w:sz="0" w:space="0" w:color="auto"/>
          </w:tblBorders>
        </w:tblPrEx>
        <w:trPr>
          <w:trHeight w:val="211"/>
        </w:trPr>
        <w:tc>
          <w:tcPr>
            <w:tcW w:w="15011" w:type="dxa"/>
            <w:gridSpan w:val="12"/>
            <w:tcBorders>
              <w:top w:val="single" w:sz="4" w:space="0" w:color="auto"/>
              <w:left w:val="double" w:sz="4" w:space="0" w:color="auto"/>
              <w:bottom w:val="double" w:sz="4" w:space="0" w:color="auto"/>
              <w:right w:val="double" w:sz="4" w:space="0" w:color="auto"/>
            </w:tcBorders>
          </w:tcPr>
          <w:p w14:paraId="7AF5ED34" w14:textId="77777777" w:rsidR="000720C6" w:rsidRPr="00842182" w:rsidRDefault="000720C6" w:rsidP="00FE7262">
            <w:pPr>
              <w:widowControl w:val="0"/>
              <w:spacing w:after="0" w:line="240" w:lineRule="auto"/>
              <w:ind w:left="-57"/>
              <w:rPr>
                <w:rFonts w:ascii="Times New Roman" w:hAnsi="Times New Roman"/>
                <w:sz w:val="24"/>
                <w:szCs w:val="24"/>
              </w:rPr>
            </w:pPr>
            <w:r w:rsidRPr="00842182">
              <w:rPr>
                <w:rFonts w:ascii="Times New Roman" w:hAnsi="Times New Roman"/>
                <w:sz w:val="24"/>
                <w:szCs w:val="24"/>
              </w:rPr>
              <w:t>Pastabos:</w:t>
            </w:r>
          </w:p>
          <w:p w14:paraId="4799E2BE" w14:textId="77777777" w:rsidR="000720C6" w:rsidRPr="00842182" w:rsidRDefault="000720C6" w:rsidP="00FE7262">
            <w:pPr>
              <w:widowControl w:val="0"/>
              <w:spacing w:after="0" w:line="240" w:lineRule="auto"/>
              <w:ind w:left="-57"/>
              <w:rPr>
                <w:rFonts w:ascii="Times New Roman" w:hAnsi="Times New Roman"/>
                <w:iCs/>
                <w:sz w:val="24"/>
                <w:szCs w:val="24"/>
                <w:lang w:eastAsia="lt-LT"/>
              </w:rPr>
            </w:pPr>
            <w:r w:rsidRPr="00842182">
              <w:rPr>
                <w:rFonts w:ascii="Times New Roman" w:hAnsi="Times New Roman"/>
                <w:sz w:val="24"/>
                <w:szCs w:val="24"/>
              </w:rPr>
              <w:t xml:space="preserve">1. Visų </w:t>
            </w:r>
            <w:r w:rsidRPr="00842182">
              <w:rPr>
                <w:rFonts w:ascii="Times New Roman" w:hAnsi="Times New Roman"/>
                <w:sz w:val="24"/>
                <w:szCs w:val="24"/>
                <w:lang w:eastAsia="lt-LT"/>
              </w:rPr>
              <w:t xml:space="preserve">teikiamų darbų skaičius priklauso nuo vertinamojo vieneto menininkų </w:t>
            </w:r>
            <w:r w:rsidRPr="00842182">
              <w:rPr>
                <w:rFonts w:ascii="Times New Roman" w:hAnsi="Times New Roman"/>
                <w:iCs/>
                <w:sz w:val="24"/>
                <w:szCs w:val="24"/>
                <w:lang w:eastAsia="lt-LT"/>
              </w:rPr>
              <w:t>VDDA (Formos 4.4.5 papunkčio reikšmės, padalintos iš 3)</w:t>
            </w:r>
            <w:r w:rsidRPr="00842182">
              <w:rPr>
                <w:rFonts w:ascii="Times New Roman" w:hAnsi="Times New Roman"/>
                <w:sz w:val="24"/>
                <w:szCs w:val="24"/>
                <w:lang w:eastAsia="lt-LT"/>
              </w:rPr>
              <w:t xml:space="preserve"> ir yra lygus 5</w:t>
            </w:r>
            <w:r w:rsidRPr="00842182">
              <w:rPr>
                <w:rFonts w:ascii="Times New Roman" w:hAnsi="Times New Roman"/>
                <w:color w:val="000000"/>
                <w:sz w:val="24"/>
                <w:szCs w:val="24"/>
                <w:lang w:eastAsia="lt-LT"/>
              </w:rPr>
              <w:t>×</w:t>
            </w:r>
            <w:r w:rsidRPr="00842182">
              <w:rPr>
                <w:rFonts w:ascii="Times New Roman" w:hAnsi="Times New Roman"/>
                <w:iCs/>
                <w:sz w:val="24"/>
                <w:szCs w:val="24"/>
                <w:lang w:eastAsia="lt-LT"/>
              </w:rPr>
              <w:t>VDDA.</w:t>
            </w:r>
          </w:p>
          <w:p w14:paraId="759C80CA" w14:textId="77777777" w:rsidR="000720C6" w:rsidRPr="00842182" w:rsidRDefault="000720C6" w:rsidP="00FE7262">
            <w:pPr>
              <w:widowControl w:val="0"/>
              <w:spacing w:after="0" w:line="240" w:lineRule="auto"/>
              <w:ind w:left="-57"/>
              <w:rPr>
                <w:rFonts w:ascii="Times New Roman" w:hAnsi="Times New Roman"/>
                <w:sz w:val="24"/>
                <w:szCs w:val="24"/>
              </w:rPr>
            </w:pPr>
            <w:r w:rsidRPr="00842182">
              <w:rPr>
                <w:rFonts w:ascii="Times New Roman" w:hAnsi="Times New Roman"/>
                <w:sz w:val="24"/>
                <w:szCs w:val="24"/>
              </w:rPr>
              <w:t>2. Ekspertiniam vertinimui teikiama 30 proc. pateiktų darbų.</w:t>
            </w:r>
          </w:p>
          <w:p w14:paraId="1005C98F" w14:textId="77777777" w:rsidR="000720C6" w:rsidRPr="00842182" w:rsidRDefault="000720C6" w:rsidP="00FE7262">
            <w:pPr>
              <w:widowControl w:val="0"/>
              <w:spacing w:after="0" w:line="240" w:lineRule="auto"/>
              <w:ind w:left="-57"/>
              <w:rPr>
                <w:rFonts w:ascii="Times New Roman" w:hAnsi="Times New Roman"/>
                <w:sz w:val="24"/>
                <w:szCs w:val="24"/>
              </w:rPr>
            </w:pPr>
            <w:r w:rsidRPr="00842182">
              <w:rPr>
                <w:rFonts w:ascii="Times New Roman" w:hAnsi="Times New Roman"/>
                <w:sz w:val="24"/>
                <w:szCs w:val="24"/>
              </w:rPr>
              <w:t>3. 12.7 ir 12.8 rūšių darbų vienetu visais atvejais laikomas tik rinkinys, ciklas, leidinys ir pan., kurį sudaro ne mažiau kaip 4 vienetai arba 2 autoriniai lankai, o ne atskiras mažos apimties tekstas, aprašas, paskaita, laida, fragmentas ir kt.</w:t>
            </w:r>
          </w:p>
          <w:p w14:paraId="4912364F" w14:textId="77777777" w:rsidR="000720C6" w:rsidRPr="00842182" w:rsidRDefault="000720C6" w:rsidP="00FE7262">
            <w:pPr>
              <w:widowControl w:val="0"/>
              <w:spacing w:after="0" w:line="240" w:lineRule="auto"/>
              <w:ind w:left="-57"/>
              <w:rPr>
                <w:rFonts w:ascii="Times New Roman" w:hAnsi="Times New Roman"/>
                <w:sz w:val="24"/>
                <w:szCs w:val="24"/>
              </w:rPr>
            </w:pPr>
            <w:r w:rsidRPr="00842182">
              <w:rPr>
                <w:rFonts w:ascii="Times New Roman" w:hAnsi="Times New Roman"/>
                <w:sz w:val="24"/>
                <w:szCs w:val="24"/>
              </w:rPr>
              <w:t>4. Teikiamų 12.7 ir 12.8 rūšių darbų skaičius priklauso nuo VDDA ir kartu negali būti didesnis kaip 2</w:t>
            </w:r>
            <w:r w:rsidRPr="00842182">
              <w:rPr>
                <w:rFonts w:ascii="Times New Roman" w:hAnsi="Times New Roman"/>
                <w:color w:val="000000"/>
                <w:sz w:val="24"/>
                <w:szCs w:val="24"/>
                <w:lang w:eastAsia="lt-LT"/>
              </w:rPr>
              <w:t>×</w:t>
            </w:r>
            <w:r w:rsidRPr="00842182">
              <w:rPr>
                <w:rFonts w:ascii="Times New Roman" w:hAnsi="Times New Roman"/>
                <w:sz w:val="24"/>
                <w:szCs w:val="24"/>
              </w:rPr>
              <w:t>VDDA.</w:t>
            </w:r>
          </w:p>
          <w:p w14:paraId="5ABA59DA" w14:textId="77777777" w:rsidR="000720C6" w:rsidRPr="00842182" w:rsidRDefault="000720C6" w:rsidP="00FE7262">
            <w:pPr>
              <w:widowControl w:val="0"/>
              <w:spacing w:after="0" w:line="240" w:lineRule="auto"/>
              <w:ind w:left="-57"/>
              <w:rPr>
                <w:rFonts w:ascii="Times New Roman" w:hAnsi="Times New Roman"/>
                <w:sz w:val="24"/>
                <w:szCs w:val="24"/>
              </w:rPr>
            </w:pPr>
            <w:r w:rsidRPr="00842182">
              <w:rPr>
                <w:rFonts w:ascii="Times New Roman" w:hAnsi="Times New Roman"/>
                <w:sz w:val="24"/>
                <w:szCs w:val="24"/>
              </w:rPr>
              <w:t xml:space="preserve">5. Jei vertinamojo vieneto autorius yra nurodęs kelias </w:t>
            </w:r>
            <w:proofErr w:type="spellStart"/>
            <w:r w:rsidRPr="00842182">
              <w:rPr>
                <w:rFonts w:ascii="Times New Roman" w:hAnsi="Times New Roman"/>
                <w:sz w:val="24"/>
                <w:szCs w:val="24"/>
              </w:rPr>
              <w:t>prieskyras</w:t>
            </w:r>
            <w:proofErr w:type="spellEnd"/>
            <w:r w:rsidRPr="00842182">
              <w:rPr>
                <w:rFonts w:ascii="Times New Roman" w:hAnsi="Times New Roman"/>
                <w:sz w:val="24"/>
                <w:szCs w:val="24"/>
              </w:rPr>
              <w:t xml:space="preserve">, jo indėlis yra lygus vieneto ir </w:t>
            </w:r>
            <w:proofErr w:type="spellStart"/>
            <w:r w:rsidRPr="00842182">
              <w:rPr>
                <w:rFonts w:ascii="Times New Roman" w:hAnsi="Times New Roman"/>
                <w:sz w:val="24"/>
                <w:szCs w:val="24"/>
              </w:rPr>
              <w:t>prieskyrų</w:t>
            </w:r>
            <w:proofErr w:type="spellEnd"/>
            <w:r w:rsidRPr="00842182">
              <w:rPr>
                <w:rFonts w:ascii="Times New Roman" w:hAnsi="Times New Roman"/>
                <w:sz w:val="24"/>
                <w:szCs w:val="24"/>
              </w:rPr>
              <w:t xml:space="preserve"> skaičiaus dalmeniui.</w:t>
            </w:r>
          </w:p>
        </w:tc>
      </w:tr>
    </w:tbl>
    <w:p w14:paraId="753BB143" w14:textId="77777777" w:rsidR="000720C6" w:rsidRDefault="000720C6" w:rsidP="00234E03">
      <w:pPr>
        <w:widowControl w:val="0"/>
        <w:spacing w:after="0"/>
        <w:rPr>
          <w:rFonts w:ascii="Times New Roman" w:hAnsi="Times New Roman"/>
          <w:sz w:val="24"/>
          <w:szCs w:val="24"/>
        </w:rPr>
      </w:pPr>
    </w:p>
    <w:p w14:paraId="0E0C5AC4" w14:textId="77777777" w:rsidR="000720C6" w:rsidRPr="00847979" w:rsidRDefault="000720C6" w:rsidP="00234E03">
      <w:pPr>
        <w:widowControl w:val="0"/>
        <w:spacing w:after="0"/>
        <w:rPr>
          <w:rFonts w:ascii="Times New Roman" w:hAnsi="Times New Roman"/>
          <w:sz w:val="24"/>
          <w:szCs w:val="24"/>
        </w:rPr>
      </w:pPr>
    </w:p>
    <w:p w14:paraId="6D7AAD25" w14:textId="77777777" w:rsidR="00234E03" w:rsidRPr="00847979" w:rsidRDefault="00234E03" w:rsidP="00234E03">
      <w:pPr>
        <w:spacing w:after="0" w:line="240" w:lineRule="auto"/>
        <w:rPr>
          <w:rFonts w:ascii="Times New Roman" w:hAnsi="Times New Roman"/>
          <w:sz w:val="16"/>
          <w:szCs w:val="16"/>
        </w:rPr>
        <w:sectPr w:rsidR="00234E03" w:rsidRPr="00847979" w:rsidSect="00185785">
          <w:pgSz w:w="16840" w:h="11907" w:orient="landscape" w:code="9"/>
          <w:pgMar w:top="1418" w:right="1134" w:bottom="567" w:left="1134" w:header="289" w:footer="720" w:gutter="0"/>
          <w:cols w:space="720"/>
          <w:formProt w:val="0"/>
          <w:noEndnote/>
          <w:docGrid w:linePitch="299"/>
        </w:sectPr>
      </w:pPr>
    </w:p>
    <w:tbl>
      <w:tblPr>
        <w:tblW w:w="975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403"/>
        <w:gridCol w:w="2409"/>
        <w:gridCol w:w="1469"/>
        <w:gridCol w:w="1276"/>
        <w:gridCol w:w="1559"/>
        <w:gridCol w:w="2642"/>
      </w:tblGrid>
      <w:tr w:rsidR="00B875A7" w:rsidRPr="00847979" w14:paraId="7A7CEA02" w14:textId="77777777" w:rsidTr="00B875A7">
        <w:trPr>
          <w:cantSplit/>
          <w:trHeight w:val="283"/>
        </w:trPr>
        <w:tc>
          <w:tcPr>
            <w:tcW w:w="9758" w:type="dxa"/>
            <w:gridSpan w:val="6"/>
            <w:tcBorders>
              <w:top w:val="single" w:sz="4" w:space="0" w:color="auto"/>
              <w:left w:val="double" w:sz="6" w:space="0" w:color="auto"/>
              <w:bottom w:val="single" w:sz="4" w:space="0" w:color="auto"/>
              <w:right w:val="double" w:sz="6" w:space="0" w:color="auto"/>
            </w:tcBorders>
            <w:tcMar>
              <w:left w:w="28" w:type="dxa"/>
              <w:right w:w="28" w:type="dxa"/>
            </w:tcMar>
            <w:vAlign w:val="center"/>
          </w:tcPr>
          <w:p w14:paraId="2B15B2E6" w14:textId="655690C7" w:rsidR="00B875A7" w:rsidRPr="00B875A7" w:rsidRDefault="00B875A7" w:rsidP="00B875A7">
            <w:pPr>
              <w:widowControl w:val="0"/>
              <w:tabs>
                <w:tab w:val="center" w:pos="4153"/>
                <w:tab w:val="right" w:pos="8306"/>
              </w:tabs>
              <w:spacing w:after="0" w:line="240" w:lineRule="auto"/>
              <w:rPr>
                <w:rFonts w:ascii="Times New Roman" w:hAnsi="Times New Roman"/>
                <w:sz w:val="24"/>
                <w:szCs w:val="24"/>
              </w:rPr>
            </w:pPr>
            <w:r w:rsidRPr="00847979">
              <w:rPr>
                <w:rFonts w:ascii="Times New Roman" w:hAnsi="Times New Roman"/>
                <w:sz w:val="24"/>
                <w:szCs w:val="24"/>
              </w:rPr>
              <w:lastRenderedPageBreak/>
              <w:t>13. Pagal vertinamojo vieneto mokslo kryptis ir (ar) mokslo sritį pateikiami duomenys:</w:t>
            </w:r>
          </w:p>
        </w:tc>
      </w:tr>
      <w:tr w:rsidR="00B875A7" w:rsidRPr="00847979" w14:paraId="521B5D88" w14:textId="77777777" w:rsidTr="00B875A7">
        <w:trPr>
          <w:cantSplit/>
          <w:trHeight w:val="283"/>
        </w:trPr>
        <w:tc>
          <w:tcPr>
            <w:tcW w:w="9758" w:type="dxa"/>
            <w:gridSpan w:val="6"/>
            <w:tcBorders>
              <w:top w:val="single" w:sz="4" w:space="0" w:color="auto"/>
              <w:left w:val="double" w:sz="6" w:space="0" w:color="auto"/>
              <w:bottom w:val="single" w:sz="4" w:space="0" w:color="auto"/>
              <w:right w:val="double" w:sz="6" w:space="0" w:color="auto"/>
            </w:tcBorders>
            <w:tcMar>
              <w:left w:w="28" w:type="dxa"/>
              <w:right w:w="28" w:type="dxa"/>
            </w:tcMar>
            <w:vAlign w:val="center"/>
          </w:tcPr>
          <w:p w14:paraId="252A415E" w14:textId="77777777" w:rsidR="00B875A7" w:rsidRPr="00847979" w:rsidRDefault="00B875A7" w:rsidP="00B875A7">
            <w:pPr>
              <w:widowControl w:val="0"/>
              <w:tabs>
                <w:tab w:val="center" w:pos="4153"/>
                <w:tab w:val="right" w:pos="8306"/>
              </w:tabs>
              <w:spacing w:after="0" w:line="240" w:lineRule="auto"/>
              <w:rPr>
                <w:rFonts w:ascii="Times New Roman" w:hAnsi="Times New Roman"/>
                <w:sz w:val="24"/>
                <w:szCs w:val="24"/>
              </w:rPr>
            </w:pPr>
            <w:r w:rsidRPr="00847979">
              <w:rPr>
                <w:rFonts w:ascii="Times New Roman" w:hAnsi="Times New Roman"/>
                <w:sz w:val="24"/>
                <w:szCs w:val="24"/>
              </w:rPr>
              <w:t>13.1. geriausių mokslo darbų sąrašas;</w:t>
            </w:r>
          </w:p>
          <w:p w14:paraId="611A898A" w14:textId="77777777" w:rsidR="00B875A7" w:rsidRPr="00847979" w:rsidRDefault="00B875A7" w:rsidP="00B875A7">
            <w:pPr>
              <w:widowControl w:val="0"/>
              <w:tabs>
                <w:tab w:val="center" w:pos="4153"/>
                <w:tab w:val="right" w:pos="8306"/>
              </w:tabs>
              <w:spacing w:after="0" w:line="240" w:lineRule="auto"/>
              <w:rPr>
                <w:rFonts w:ascii="Times New Roman" w:hAnsi="Times New Roman"/>
                <w:sz w:val="24"/>
                <w:szCs w:val="24"/>
              </w:rPr>
            </w:pPr>
          </w:p>
        </w:tc>
      </w:tr>
      <w:tr w:rsidR="00B875A7" w:rsidRPr="00847979" w14:paraId="3AF48147" w14:textId="77777777" w:rsidTr="00B875A7">
        <w:trPr>
          <w:cantSplit/>
          <w:trHeight w:val="283"/>
        </w:trPr>
        <w:tc>
          <w:tcPr>
            <w:tcW w:w="9758" w:type="dxa"/>
            <w:gridSpan w:val="6"/>
            <w:tcBorders>
              <w:top w:val="single" w:sz="4" w:space="0" w:color="auto"/>
              <w:left w:val="double" w:sz="6" w:space="0" w:color="auto"/>
              <w:bottom w:val="single" w:sz="4" w:space="0" w:color="auto"/>
              <w:right w:val="double" w:sz="6" w:space="0" w:color="auto"/>
            </w:tcBorders>
            <w:tcMar>
              <w:left w:w="28" w:type="dxa"/>
              <w:right w:w="28" w:type="dxa"/>
            </w:tcMar>
            <w:vAlign w:val="center"/>
          </w:tcPr>
          <w:p w14:paraId="7EE0018B" w14:textId="77777777" w:rsidR="00B875A7" w:rsidRPr="00847979" w:rsidRDefault="00B875A7" w:rsidP="00B875A7">
            <w:pPr>
              <w:widowControl w:val="0"/>
              <w:tabs>
                <w:tab w:val="center" w:pos="4153"/>
                <w:tab w:val="right" w:pos="8306"/>
              </w:tabs>
              <w:spacing w:after="0" w:line="240" w:lineRule="auto"/>
              <w:rPr>
                <w:rFonts w:ascii="Times New Roman" w:hAnsi="Times New Roman"/>
                <w:sz w:val="24"/>
                <w:szCs w:val="24"/>
              </w:rPr>
            </w:pPr>
            <w:r w:rsidRPr="00847979">
              <w:rPr>
                <w:rFonts w:ascii="Times New Roman" w:hAnsi="Times New Roman"/>
                <w:sz w:val="24"/>
                <w:szCs w:val="24"/>
              </w:rPr>
              <w:t>13.2. geriausių konferencijose užsienyje skaitytų pranešimų sąrašas;</w:t>
            </w:r>
          </w:p>
          <w:p w14:paraId="72A83B36" w14:textId="77777777" w:rsidR="00B875A7" w:rsidRPr="00847979" w:rsidRDefault="00B875A7" w:rsidP="00B875A7">
            <w:pPr>
              <w:widowControl w:val="0"/>
              <w:tabs>
                <w:tab w:val="center" w:pos="4153"/>
                <w:tab w:val="right" w:pos="8306"/>
              </w:tabs>
              <w:spacing w:after="0" w:line="240" w:lineRule="auto"/>
              <w:rPr>
                <w:rFonts w:ascii="Times New Roman" w:hAnsi="Times New Roman"/>
                <w:sz w:val="24"/>
                <w:szCs w:val="24"/>
              </w:rPr>
            </w:pPr>
          </w:p>
        </w:tc>
      </w:tr>
      <w:tr w:rsidR="00B875A7" w:rsidRPr="00847979" w14:paraId="77952896" w14:textId="77777777" w:rsidTr="00B875A7">
        <w:trPr>
          <w:cantSplit/>
          <w:trHeight w:val="283"/>
        </w:trPr>
        <w:tc>
          <w:tcPr>
            <w:tcW w:w="9758" w:type="dxa"/>
            <w:gridSpan w:val="6"/>
            <w:tcBorders>
              <w:top w:val="single" w:sz="4" w:space="0" w:color="auto"/>
              <w:left w:val="double" w:sz="6" w:space="0" w:color="auto"/>
              <w:bottom w:val="single" w:sz="4" w:space="0" w:color="auto"/>
              <w:right w:val="double" w:sz="6" w:space="0" w:color="auto"/>
            </w:tcBorders>
            <w:tcMar>
              <w:left w:w="28" w:type="dxa"/>
              <w:right w:w="28" w:type="dxa"/>
            </w:tcMar>
            <w:vAlign w:val="center"/>
          </w:tcPr>
          <w:p w14:paraId="5110419B" w14:textId="77777777" w:rsidR="00B875A7" w:rsidRPr="00847979" w:rsidRDefault="00B875A7" w:rsidP="00B875A7">
            <w:pPr>
              <w:widowControl w:val="0"/>
              <w:tabs>
                <w:tab w:val="center" w:pos="4153"/>
                <w:tab w:val="right" w:pos="8306"/>
              </w:tabs>
              <w:spacing w:after="0" w:line="240" w:lineRule="auto"/>
              <w:rPr>
                <w:rFonts w:ascii="Times New Roman" w:hAnsi="Times New Roman"/>
                <w:sz w:val="24"/>
                <w:szCs w:val="24"/>
              </w:rPr>
            </w:pPr>
            <w:r w:rsidRPr="00847979">
              <w:rPr>
                <w:rFonts w:ascii="Times New Roman" w:hAnsi="Times New Roman"/>
                <w:sz w:val="24"/>
                <w:szCs w:val="24"/>
              </w:rPr>
              <w:t>13.3. svarbiausių gautų nacionalinių ir tarptautinių apdovanojimų už MTEP veiklą sąrašas;</w:t>
            </w:r>
          </w:p>
          <w:p w14:paraId="77B1B5B7" w14:textId="77777777" w:rsidR="00B875A7" w:rsidRPr="00847979" w:rsidRDefault="00B875A7" w:rsidP="00B875A7">
            <w:pPr>
              <w:widowControl w:val="0"/>
              <w:tabs>
                <w:tab w:val="center" w:pos="4153"/>
                <w:tab w:val="right" w:pos="8306"/>
              </w:tabs>
              <w:spacing w:after="0" w:line="240" w:lineRule="auto"/>
              <w:rPr>
                <w:rFonts w:ascii="Times New Roman" w:hAnsi="Times New Roman"/>
                <w:sz w:val="24"/>
                <w:szCs w:val="24"/>
              </w:rPr>
            </w:pPr>
          </w:p>
        </w:tc>
      </w:tr>
      <w:tr w:rsidR="00B875A7" w:rsidRPr="00842182" w14:paraId="128F5DA9" w14:textId="77777777" w:rsidTr="00B875A7">
        <w:trPr>
          <w:cantSplit/>
          <w:trHeight w:val="283"/>
        </w:trPr>
        <w:tc>
          <w:tcPr>
            <w:tcW w:w="9758" w:type="dxa"/>
            <w:gridSpan w:val="6"/>
            <w:tcBorders>
              <w:top w:val="single" w:sz="4" w:space="0" w:color="auto"/>
              <w:left w:val="double" w:sz="6" w:space="0" w:color="auto"/>
              <w:bottom w:val="single" w:sz="4" w:space="0" w:color="auto"/>
              <w:right w:val="double" w:sz="6" w:space="0" w:color="auto"/>
            </w:tcBorders>
            <w:tcMar>
              <w:left w:w="28" w:type="dxa"/>
              <w:right w:w="28" w:type="dxa"/>
            </w:tcMar>
            <w:vAlign w:val="center"/>
          </w:tcPr>
          <w:p w14:paraId="3042ED1E" w14:textId="77777777" w:rsidR="00B875A7" w:rsidRPr="00842182" w:rsidRDefault="00B875A7" w:rsidP="00B875A7">
            <w:pPr>
              <w:widowControl w:val="0"/>
              <w:tabs>
                <w:tab w:val="center" w:pos="4153"/>
                <w:tab w:val="right" w:pos="8306"/>
              </w:tabs>
              <w:spacing w:after="0" w:line="240" w:lineRule="auto"/>
              <w:rPr>
                <w:rFonts w:ascii="Times New Roman" w:hAnsi="Times New Roman"/>
                <w:sz w:val="24"/>
                <w:szCs w:val="24"/>
              </w:rPr>
            </w:pPr>
            <w:r w:rsidRPr="00842182">
              <w:rPr>
                <w:rFonts w:ascii="Times New Roman" w:hAnsi="Times New Roman"/>
                <w:sz w:val="24"/>
                <w:szCs w:val="24"/>
              </w:rPr>
              <w:t>13.4. duomenys apie doktorantūrą (gruodžio 31 dienai):</w:t>
            </w:r>
          </w:p>
        </w:tc>
      </w:tr>
      <w:tr w:rsidR="00B875A7" w:rsidRPr="00842182" w14:paraId="6AB98891" w14:textId="77777777" w:rsidTr="00B875A7">
        <w:trPr>
          <w:cantSplit/>
          <w:trHeight w:val="283"/>
        </w:trPr>
        <w:tc>
          <w:tcPr>
            <w:tcW w:w="9758" w:type="dxa"/>
            <w:gridSpan w:val="6"/>
            <w:tcBorders>
              <w:top w:val="single" w:sz="4" w:space="0" w:color="auto"/>
              <w:left w:val="double" w:sz="6" w:space="0" w:color="auto"/>
              <w:bottom w:val="single" w:sz="4" w:space="0" w:color="auto"/>
              <w:right w:val="double" w:sz="6" w:space="0" w:color="auto"/>
            </w:tcBorders>
            <w:tcMar>
              <w:left w:w="28" w:type="dxa"/>
              <w:right w:w="28" w:type="dxa"/>
            </w:tcMar>
            <w:vAlign w:val="center"/>
          </w:tcPr>
          <w:p w14:paraId="2108D3FE" w14:textId="77777777" w:rsidR="00B875A7" w:rsidRPr="00842182" w:rsidRDefault="00B875A7" w:rsidP="00B875A7">
            <w:pPr>
              <w:widowControl w:val="0"/>
              <w:tabs>
                <w:tab w:val="center" w:pos="4153"/>
                <w:tab w:val="right" w:pos="8306"/>
              </w:tabs>
              <w:spacing w:after="0" w:line="240" w:lineRule="auto"/>
              <w:rPr>
                <w:rFonts w:ascii="Times New Roman" w:hAnsi="Times New Roman"/>
                <w:sz w:val="24"/>
                <w:szCs w:val="24"/>
              </w:rPr>
            </w:pPr>
            <w:r w:rsidRPr="00842182">
              <w:rPr>
                <w:rFonts w:ascii="Times New Roman" w:hAnsi="Times New Roman"/>
                <w:sz w:val="24"/>
                <w:szCs w:val="24"/>
              </w:rPr>
              <w:t>13.4.1. per metus apgintos disertacijos:</w:t>
            </w:r>
          </w:p>
        </w:tc>
      </w:tr>
      <w:tr w:rsidR="00B875A7" w:rsidRPr="00842182" w14:paraId="2576068E" w14:textId="77777777" w:rsidTr="0002760C">
        <w:trPr>
          <w:cantSplit/>
          <w:trHeight w:val="661"/>
        </w:trPr>
        <w:tc>
          <w:tcPr>
            <w:tcW w:w="403" w:type="dxa"/>
            <w:tcBorders>
              <w:top w:val="single" w:sz="4" w:space="0" w:color="auto"/>
              <w:bottom w:val="single" w:sz="4" w:space="0" w:color="auto"/>
            </w:tcBorders>
            <w:shd w:val="clear" w:color="auto" w:fill="auto"/>
            <w:tcMar>
              <w:left w:w="28" w:type="dxa"/>
              <w:right w:w="28" w:type="dxa"/>
            </w:tcMar>
            <w:vAlign w:val="center"/>
          </w:tcPr>
          <w:p w14:paraId="6AB925F3" w14:textId="77777777" w:rsidR="00B875A7" w:rsidRPr="00842182" w:rsidRDefault="00B875A7" w:rsidP="0002760C">
            <w:pPr>
              <w:widowControl w:val="0"/>
              <w:jc w:val="center"/>
              <w:rPr>
                <w:rFonts w:ascii="Times New Roman" w:hAnsi="Times New Roman"/>
                <w:sz w:val="24"/>
                <w:szCs w:val="24"/>
              </w:rPr>
            </w:pPr>
            <w:r w:rsidRPr="00842182">
              <w:rPr>
                <w:rFonts w:ascii="Times New Roman" w:hAnsi="Times New Roman"/>
                <w:sz w:val="24"/>
                <w:szCs w:val="24"/>
              </w:rPr>
              <w:t>Eil. Nr.</w:t>
            </w:r>
          </w:p>
        </w:tc>
        <w:tc>
          <w:tcPr>
            <w:tcW w:w="2409" w:type="dxa"/>
            <w:tcBorders>
              <w:top w:val="single" w:sz="4" w:space="0" w:color="auto"/>
              <w:bottom w:val="single" w:sz="4" w:space="0" w:color="auto"/>
            </w:tcBorders>
            <w:shd w:val="clear" w:color="auto" w:fill="auto"/>
            <w:tcMar>
              <w:left w:w="28" w:type="dxa"/>
              <w:right w:w="28" w:type="dxa"/>
            </w:tcMar>
            <w:vAlign w:val="center"/>
          </w:tcPr>
          <w:p w14:paraId="5BF1BE1B" w14:textId="77777777" w:rsidR="00B875A7" w:rsidRPr="00842182" w:rsidRDefault="00B875A7" w:rsidP="0002760C">
            <w:pPr>
              <w:widowControl w:val="0"/>
              <w:jc w:val="center"/>
              <w:rPr>
                <w:rFonts w:ascii="Times New Roman" w:hAnsi="Times New Roman"/>
                <w:sz w:val="24"/>
                <w:szCs w:val="24"/>
              </w:rPr>
            </w:pPr>
            <w:r w:rsidRPr="00842182">
              <w:rPr>
                <w:rFonts w:ascii="Times New Roman" w:hAnsi="Times New Roman"/>
                <w:sz w:val="24"/>
                <w:szCs w:val="24"/>
              </w:rPr>
              <w:t>Disertacijos pavadinimas</w:t>
            </w:r>
          </w:p>
        </w:tc>
        <w:tc>
          <w:tcPr>
            <w:tcW w:w="1469" w:type="dxa"/>
            <w:tcBorders>
              <w:top w:val="single" w:sz="4" w:space="0" w:color="auto"/>
              <w:bottom w:val="single" w:sz="4" w:space="0" w:color="auto"/>
            </w:tcBorders>
            <w:shd w:val="clear" w:color="auto" w:fill="auto"/>
            <w:tcMar>
              <w:left w:w="28" w:type="dxa"/>
              <w:right w:w="28" w:type="dxa"/>
            </w:tcMar>
            <w:vAlign w:val="center"/>
          </w:tcPr>
          <w:p w14:paraId="6417020D" w14:textId="77777777" w:rsidR="00B875A7" w:rsidRPr="00842182" w:rsidRDefault="00B875A7" w:rsidP="0002760C">
            <w:pPr>
              <w:widowControl w:val="0"/>
              <w:jc w:val="center"/>
              <w:rPr>
                <w:rFonts w:ascii="Times New Roman" w:hAnsi="Times New Roman"/>
                <w:sz w:val="24"/>
                <w:szCs w:val="24"/>
              </w:rPr>
            </w:pPr>
            <w:r w:rsidRPr="00842182">
              <w:rPr>
                <w:rFonts w:ascii="Times New Roman" w:hAnsi="Times New Roman"/>
                <w:sz w:val="24"/>
                <w:szCs w:val="24"/>
              </w:rPr>
              <w:t>Disertanto vardas ir pavardė</w:t>
            </w:r>
          </w:p>
        </w:tc>
        <w:tc>
          <w:tcPr>
            <w:tcW w:w="1276" w:type="dxa"/>
            <w:tcBorders>
              <w:top w:val="single" w:sz="4" w:space="0" w:color="auto"/>
              <w:bottom w:val="single" w:sz="4" w:space="0" w:color="auto"/>
            </w:tcBorders>
            <w:shd w:val="clear" w:color="auto" w:fill="auto"/>
            <w:vAlign w:val="center"/>
          </w:tcPr>
          <w:p w14:paraId="61B68A4E" w14:textId="77777777" w:rsidR="00B875A7" w:rsidRPr="00842182" w:rsidRDefault="00B875A7" w:rsidP="0002760C">
            <w:pPr>
              <w:widowControl w:val="0"/>
              <w:ind w:left="-113" w:right="-113"/>
              <w:jc w:val="center"/>
              <w:rPr>
                <w:rFonts w:ascii="Times New Roman" w:hAnsi="Times New Roman"/>
                <w:sz w:val="24"/>
                <w:szCs w:val="24"/>
              </w:rPr>
            </w:pPr>
            <w:r w:rsidRPr="00842182">
              <w:rPr>
                <w:rFonts w:ascii="Times New Roman" w:hAnsi="Times New Roman"/>
                <w:sz w:val="24"/>
                <w:szCs w:val="24"/>
              </w:rPr>
              <w:t>Įstojimo į doktorantūrą metai</w:t>
            </w:r>
          </w:p>
        </w:tc>
        <w:tc>
          <w:tcPr>
            <w:tcW w:w="1559" w:type="dxa"/>
            <w:tcBorders>
              <w:top w:val="single" w:sz="4" w:space="0" w:color="auto"/>
              <w:bottom w:val="single" w:sz="4" w:space="0" w:color="auto"/>
            </w:tcBorders>
            <w:shd w:val="clear" w:color="auto" w:fill="auto"/>
            <w:vAlign w:val="center"/>
          </w:tcPr>
          <w:p w14:paraId="32E4CD85" w14:textId="77777777" w:rsidR="00B875A7" w:rsidRPr="00842182" w:rsidRDefault="00B875A7" w:rsidP="0002760C">
            <w:pPr>
              <w:widowControl w:val="0"/>
              <w:ind w:left="-113" w:right="-113"/>
              <w:jc w:val="center"/>
              <w:rPr>
                <w:rFonts w:ascii="Times New Roman" w:hAnsi="Times New Roman"/>
                <w:sz w:val="24"/>
                <w:szCs w:val="24"/>
              </w:rPr>
            </w:pPr>
            <w:r w:rsidRPr="00842182">
              <w:rPr>
                <w:rFonts w:ascii="Times New Roman" w:hAnsi="Times New Roman"/>
                <w:sz w:val="24"/>
                <w:szCs w:val="24"/>
              </w:rPr>
              <w:t>Doktorantūros tipas (nuolatinė, ištęstinė ar eksternu)</w:t>
            </w:r>
          </w:p>
        </w:tc>
        <w:tc>
          <w:tcPr>
            <w:tcW w:w="2642" w:type="dxa"/>
            <w:tcBorders>
              <w:top w:val="single" w:sz="4" w:space="0" w:color="auto"/>
              <w:bottom w:val="single" w:sz="4" w:space="0" w:color="auto"/>
            </w:tcBorders>
            <w:shd w:val="clear" w:color="auto" w:fill="auto"/>
            <w:tcMar>
              <w:left w:w="28" w:type="dxa"/>
              <w:right w:w="28" w:type="dxa"/>
            </w:tcMar>
            <w:vAlign w:val="center"/>
          </w:tcPr>
          <w:p w14:paraId="0EAD3279" w14:textId="77777777" w:rsidR="00B875A7" w:rsidRPr="00842182" w:rsidRDefault="00B875A7" w:rsidP="0002760C">
            <w:pPr>
              <w:widowControl w:val="0"/>
              <w:jc w:val="center"/>
              <w:rPr>
                <w:rFonts w:ascii="Times New Roman" w:hAnsi="Times New Roman"/>
                <w:sz w:val="24"/>
                <w:szCs w:val="24"/>
              </w:rPr>
            </w:pPr>
            <w:proofErr w:type="spellStart"/>
            <w:r w:rsidRPr="00842182">
              <w:rPr>
                <w:rFonts w:ascii="Times New Roman" w:hAnsi="Times New Roman"/>
                <w:sz w:val="24"/>
                <w:szCs w:val="24"/>
              </w:rPr>
              <w:t>Publikacjos</w:t>
            </w:r>
            <w:proofErr w:type="spellEnd"/>
            <w:r w:rsidRPr="00842182">
              <w:rPr>
                <w:rFonts w:ascii="Times New Roman" w:hAnsi="Times New Roman"/>
                <w:sz w:val="24"/>
                <w:szCs w:val="24"/>
              </w:rPr>
              <w:t>, kurių pagrindu parengta disertacija</w:t>
            </w:r>
          </w:p>
        </w:tc>
      </w:tr>
      <w:tr w:rsidR="00B875A7" w:rsidRPr="00842182" w14:paraId="2FC28E35" w14:textId="77777777" w:rsidTr="0002760C">
        <w:trPr>
          <w:cantSplit/>
          <w:trHeight w:val="23"/>
        </w:trPr>
        <w:tc>
          <w:tcPr>
            <w:tcW w:w="403" w:type="dxa"/>
            <w:tcBorders>
              <w:top w:val="single" w:sz="4" w:space="0" w:color="auto"/>
            </w:tcBorders>
            <w:shd w:val="clear" w:color="auto" w:fill="auto"/>
            <w:tcMar>
              <w:left w:w="28" w:type="dxa"/>
              <w:right w:w="28" w:type="dxa"/>
            </w:tcMar>
          </w:tcPr>
          <w:p w14:paraId="3BE62AB6" w14:textId="77777777" w:rsidR="00B875A7" w:rsidRPr="00842182" w:rsidRDefault="00B875A7" w:rsidP="0002760C">
            <w:pPr>
              <w:widowControl w:val="0"/>
              <w:jc w:val="center"/>
              <w:rPr>
                <w:rFonts w:ascii="Times New Roman" w:hAnsi="Times New Roman"/>
                <w:sz w:val="24"/>
                <w:szCs w:val="24"/>
              </w:rPr>
            </w:pPr>
            <w:r w:rsidRPr="00842182">
              <w:rPr>
                <w:rFonts w:ascii="Times New Roman" w:hAnsi="Times New Roman"/>
                <w:sz w:val="24"/>
              </w:rPr>
              <w:t>1</w:t>
            </w:r>
          </w:p>
        </w:tc>
        <w:tc>
          <w:tcPr>
            <w:tcW w:w="2409" w:type="dxa"/>
            <w:tcBorders>
              <w:top w:val="single" w:sz="4" w:space="0" w:color="auto"/>
            </w:tcBorders>
            <w:shd w:val="clear" w:color="auto" w:fill="auto"/>
            <w:tcMar>
              <w:left w:w="28" w:type="dxa"/>
              <w:right w:w="28" w:type="dxa"/>
            </w:tcMar>
          </w:tcPr>
          <w:p w14:paraId="080159A5" w14:textId="77777777" w:rsidR="00B875A7" w:rsidRPr="00842182" w:rsidRDefault="00B875A7" w:rsidP="0002760C">
            <w:pPr>
              <w:widowControl w:val="0"/>
              <w:jc w:val="center"/>
              <w:rPr>
                <w:rFonts w:ascii="Times New Roman" w:hAnsi="Times New Roman"/>
                <w:sz w:val="24"/>
                <w:szCs w:val="24"/>
              </w:rPr>
            </w:pPr>
            <w:r w:rsidRPr="00842182">
              <w:rPr>
                <w:rFonts w:ascii="Times New Roman" w:hAnsi="Times New Roman"/>
                <w:sz w:val="24"/>
              </w:rPr>
              <w:t>2</w:t>
            </w:r>
          </w:p>
        </w:tc>
        <w:tc>
          <w:tcPr>
            <w:tcW w:w="1469" w:type="dxa"/>
            <w:tcBorders>
              <w:top w:val="single" w:sz="4" w:space="0" w:color="auto"/>
            </w:tcBorders>
            <w:shd w:val="clear" w:color="auto" w:fill="auto"/>
            <w:tcMar>
              <w:left w:w="28" w:type="dxa"/>
              <w:right w:w="28" w:type="dxa"/>
            </w:tcMar>
          </w:tcPr>
          <w:p w14:paraId="36D8B408" w14:textId="77777777" w:rsidR="00B875A7" w:rsidRPr="00842182" w:rsidRDefault="00B875A7" w:rsidP="0002760C">
            <w:pPr>
              <w:widowControl w:val="0"/>
              <w:jc w:val="center"/>
              <w:rPr>
                <w:rFonts w:ascii="Times New Roman" w:hAnsi="Times New Roman"/>
                <w:sz w:val="24"/>
                <w:szCs w:val="24"/>
              </w:rPr>
            </w:pPr>
            <w:r w:rsidRPr="00842182">
              <w:rPr>
                <w:rFonts w:ascii="Times New Roman" w:hAnsi="Times New Roman"/>
                <w:sz w:val="24"/>
              </w:rPr>
              <w:t>3</w:t>
            </w:r>
          </w:p>
        </w:tc>
        <w:tc>
          <w:tcPr>
            <w:tcW w:w="1276" w:type="dxa"/>
            <w:tcBorders>
              <w:top w:val="single" w:sz="4" w:space="0" w:color="auto"/>
            </w:tcBorders>
            <w:shd w:val="clear" w:color="auto" w:fill="auto"/>
          </w:tcPr>
          <w:p w14:paraId="327F6D60" w14:textId="77777777" w:rsidR="00B875A7" w:rsidRPr="00842182" w:rsidRDefault="00B875A7" w:rsidP="0002760C">
            <w:pPr>
              <w:widowControl w:val="0"/>
              <w:jc w:val="center"/>
              <w:rPr>
                <w:rFonts w:ascii="Times New Roman" w:hAnsi="Times New Roman"/>
                <w:sz w:val="24"/>
                <w:szCs w:val="24"/>
              </w:rPr>
            </w:pPr>
            <w:r w:rsidRPr="00842182">
              <w:rPr>
                <w:rFonts w:ascii="Times New Roman" w:hAnsi="Times New Roman"/>
                <w:sz w:val="24"/>
              </w:rPr>
              <w:t>4</w:t>
            </w:r>
          </w:p>
        </w:tc>
        <w:tc>
          <w:tcPr>
            <w:tcW w:w="1559" w:type="dxa"/>
            <w:tcBorders>
              <w:top w:val="single" w:sz="4" w:space="0" w:color="auto"/>
            </w:tcBorders>
            <w:shd w:val="clear" w:color="auto" w:fill="auto"/>
          </w:tcPr>
          <w:p w14:paraId="5D93C6E0" w14:textId="77777777" w:rsidR="00B875A7" w:rsidRPr="00842182" w:rsidRDefault="00B875A7" w:rsidP="0002760C">
            <w:pPr>
              <w:widowControl w:val="0"/>
              <w:jc w:val="center"/>
              <w:rPr>
                <w:rFonts w:ascii="Times New Roman" w:hAnsi="Times New Roman"/>
                <w:sz w:val="24"/>
                <w:szCs w:val="24"/>
              </w:rPr>
            </w:pPr>
            <w:r w:rsidRPr="00842182">
              <w:rPr>
                <w:rFonts w:ascii="Times New Roman" w:hAnsi="Times New Roman"/>
                <w:sz w:val="24"/>
              </w:rPr>
              <w:t>5</w:t>
            </w:r>
          </w:p>
        </w:tc>
        <w:tc>
          <w:tcPr>
            <w:tcW w:w="2642" w:type="dxa"/>
            <w:tcBorders>
              <w:top w:val="single" w:sz="4" w:space="0" w:color="auto"/>
            </w:tcBorders>
            <w:shd w:val="clear" w:color="auto" w:fill="auto"/>
            <w:tcMar>
              <w:left w:w="28" w:type="dxa"/>
              <w:right w:w="28" w:type="dxa"/>
            </w:tcMar>
          </w:tcPr>
          <w:p w14:paraId="094178C3" w14:textId="77777777" w:rsidR="00B875A7" w:rsidRPr="00842182" w:rsidRDefault="00B875A7" w:rsidP="0002760C">
            <w:pPr>
              <w:widowControl w:val="0"/>
              <w:jc w:val="center"/>
              <w:rPr>
                <w:rFonts w:ascii="Times New Roman" w:hAnsi="Times New Roman"/>
                <w:sz w:val="24"/>
                <w:szCs w:val="24"/>
              </w:rPr>
            </w:pPr>
            <w:r w:rsidRPr="00842182">
              <w:rPr>
                <w:rFonts w:ascii="Times New Roman" w:hAnsi="Times New Roman"/>
                <w:sz w:val="24"/>
                <w:szCs w:val="24"/>
              </w:rPr>
              <w:t>6</w:t>
            </w:r>
          </w:p>
        </w:tc>
      </w:tr>
      <w:tr w:rsidR="00B875A7" w:rsidRPr="00842182" w14:paraId="214F30E7" w14:textId="77777777" w:rsidTr="0002760C">
        <w:trPr>
          <w:cantSplit/>
          <w:trHeight w:val="23"/>
        </w:trPr>
        <w:tc>
          <w:tcPr>
            <w:tcW w:w="403" w:type="dxa"/>
            <w:tcBorders>
              <w:bottom w:val="single" w:sz="4" w:space="0" w:color="auto"/>
            </w:tcBorders>
            <w:shd w:val="clear" w:color="auto" w:fill="auto"/>
            <w:tcMar>
              <w:left w:w="28" w:type="dxa"/>
              <w:right w:w="28" w:type="dxa"/>
            </w:tcMar>
          </w:tcPr>
          <w:p w14:paraId="55D65807" w14:textId="77777777" w:rsidR="00B875A7" w:rsidRPr="00842182" w:rsidRDefault="00B875A7" w:rsidP="0002760C">
            <w:pPr>
              <w:widowControl w:val="0"/>
              <w:rPr>
                <w:rFonts w:ascii="Times New Roman" w:hAnsi="Times New Roman"/>
                <w:sz w:val="24"/>
                <w:szCs w:val="24"/>
              </w:rPr>
            </w:pPr>
          </w:p>
        </w:tc>
        <w:tc>
          <w:tcPr>
            <w:tcW w:w="2409" w:type="dxa"/>
            <w:tcBorders>
              <w:bottom w:val="single" w:sz="4" w:space="0" w:color="auto"/>
            </w:tcBorders>
            <w:shd w:val="clear" w:color="auto" w:fill="auto"/>
            <w:tcMar>
              <w:left w:w="28" w:type="dxa"/>
              <w:right w:w="28" w:type="dxa"/>
            </w:tcMar>
          </w:tcPr>
          <w:p w14:paraId="1AFBD70B" w14:textId="77777777" w:rsidR="00B875A7" w:rsidRPr="00842182" w:rsidRDefault="00B875A7" w:rsidP="0002760C">
            <w:pPr>
              <w:widowControl w:val="0"/>
              <w:rPr>
                <w:rFonts w:ascii="Times New Roman" w:hAnsi="Times New Roman"/>
                <w:sz w:val="24"/>
                <w:szCs w:val="24"/>
              </w:rPr>
            </w:pPr>
          </w:p>
        </w:tc>
        <w:tc>
          <w:tcPr>
            <w:tcW w:w="1469" w:type="dxa"/>
            <w:tcBorders>
              <w:bottom w:val="single" w:sz="4" w:space="0" w:color="auto"/>
            </w:tcBorders>
            <w:shd w:val="clear" w:color="auto" w:fill="auto"/>
            <w:tcMar>
              <w:left w:w="28" w:type="dxa"/>
              <w:right w:w="28" w:type="dxa"/>
            </w:tcMar>
          </w:tcPr>
          <w:p w14:paraId="4A7573F2" w14:textId="77777777" w:rsidR="00B875A7" w:rsidRPr="00842182" w:rsidRDefault="00B875A7" w:rsidP="0002760C">
            <w:pPr>
              <w:widowControl w:val="0"/>
              <w:rPr>
                <w:rFonts w:ascii="Times New Roman" w:hAnsi="Times New Roman"/>
                <w:sz w:val="24"/>
                <w:szCs w:val="24"/>
              </w:rPr>
            </w:pPr>
          </w:p>
        </w:tc>
        <w:tc>
          <w:tcPr>
            <w:tcW w:w="1276" w:type="dxa"/>
            <w:tcBorders>
              <w:bottom w:val="single" w:sz="4" w:space="0" w:color="auto"/>
            </w:tcBorders>
            <w:shd w:val="clear" w:color="auto" w:fill="auto"/>
          </w:tcPr>
          <w:p w14:paraId="16EDF889" w14:textId="77777777" w:rsidR="00B875A7" w:rsidRPr="00842182" w:rsidRDefault="00B875A7" w:rsidP="0002760C">
            <w:pPr>
              <w:widowControl w:val="0"/>
              <w:rPr>
                <w:rFonts w:ascii="Times New Roman" w:hAnsi="Times New Roman"/>
                <w:sz w:val="24"/>
                <w:szCs w:val="24"/>
              </w:rPr>
            </w:pPr>
          </w:p>
        </w:tc>
        <w:tc>
          <w:tcPr>
            <w:tcW w:w="1559" w:type="dxa"/>
            <w:tcBorders>
              <w:bottom w:val="single" w:sz="4" w:space="0" w:color="auto"/>
            </w:tcBorders>
            <w:shd w:val="clear" w:color="auto" w:fill="auto"/>
          </w:tcPr>
          <w:p w14:paraId="42646FA5" w14:textId="77777777" w:rsidR="00B875A7" w:rsidRPr="00842182" w:rsidRDefault="00B875A7" w:rsidP="0002760C">
            <w:pPr>
              <w:widowControl w:val="0"/>
              <w:rPr>
                <w:rFonts w:ascii="Times New Roman" w:hAnsi="Times New Roman"/>
                <w:sz w:val="24"/>
                <w:szCs w:val="24"/>
              </w:rPr>
            </w:pPr>
          </w:p>
        </w:tc>
        <w:tc>
          <w:tcPr>
            <w:tcW w:w="2642" w:type="dxa"/>
            <w:tcBorders>
              <w:bottom w:val="single" w:sz="4" w:space="0" w:color="auto"/>
            </w:tcBorders>
            <w:shd w:val="clear" w:color="auto" w:fill="auto"/>
            <w:tcMar>
              <w:left w:w="28" w:type="dxa"/>
              <w:right w:w="28" w:type="dxa"/>
            </w:tcMar>
          </w:tcPr>
          <w:p w14:paraId="221BD88C" w14:textId="77777777" w:rsidR="00B875A7" w:rsidRPr="00842182" w:rsidRDefault="00B875A7" w:rsidP="0002760C">
            <w:pPr>
              <w:widowControl w:val="0"/>
              <w:rPr>
                <w:rFonts w:ascii="Times New Roman" w:hAnsi="Times New Roman"/>
                <w:sz w:val="24"/>
                <w:szCs w:val="24"/>
              </w:rPr>
            </w:pPr>
          </w:p>
        </w:tc>
      </w:tr>
      <w:tr w:rsidR="00B875A7" w:rsidRPr="00842182" w14:paraId="4E316AD2" w14:textId="77777777" w:rsidTr="0002760C">
        <w:trPr>
          <w:cantSplit/>
          <w:trHeight w:val="23"/>
        </w:trPr>
        <w:tc>
          <w:tcPr>
            <w:tcW w:w="403" w:type="dxa"/>
            <w:tcBorders>
              <w:top w:val="single" w:sz="4" w:space="0" w:color="auto"/>
              <w:bottom w:val="single" w:sz="4" w:space="0" w:color="auto"/>
            </w:tcBorders>
            <w:shd w:val="clear" w:color="auto" w:fill="auto"/>
            <w:tcMar>
              <w:left w:w="28" w:type="dxa"/>
              <w:right w:w="28" w:type="dxa"/>
            </w:tcMar>
          </w:tcPr>
          <w:p w14:paraId="7613D0AD" w14:textId="77777777" w:rsidR="00B875A7" w:rsidRPr="00842182" w:rsidRDefault="00B875A7" w:rsidP="0002760C">
            <w:pPr>
              <w:widowControl w:val="0"/>
              <w:rPr>
                <w:rFonts w:ascii="Times New Roman" w:hAnsi="Times New Roman"/>
                <w:sz w:val="24"/>
                <w:szCs w:val="24"/>
              </w:rPr>
            </w:pPr>
          </w:p>
        </w:tc>
        <w:tc>
          <w:tcPr>
            <w:tcW w:w="2409" w:type="dxa"/>
            <w:tcBorders>
              <w:top w:val="single" w:sz="4" w:space="0" w:color="auto"/>
              <w:bottom w:val="single" w:sz="4" w:space="0" w:color="auto"/>
            </w:tcBorders>
            <w:shd w:val="clear" w:color="auto" w:fill="auto"/>
            <w:tcMar>
              <w:left w:w="28" w:type="dxa"/>
              <w:right w:w="28" w:type="dxa"/>
            </w:tcMar>
          </w:tcPr>
          <w:p w14:paraId="713976FA" w14:textId="77777777" w:rsidR="00B875A7" w:rsidRPr="00842182" w:rsidRDefault="00B875A7" w:rsidP="0002760C">
            <w:pPr>
              <w:widowControl w:val="0"/>
              <w:rPr>
                <w:rFonts w:ascii="Times New Roman" w:hAnsi="Times New Roman"/>
                <w:sz w:val="24"/>
                <w:szCs w:val="24"/>
              </w:rPr>
            </w:pPr>
          </w:p>
        </w:tc>
        <w:tc>
          <w:tcPr>
            <w:tcW w:w="1469" w:type="dxa"/>
            <w:tcBorders>
              <w:top w:val="single" w:sz="4" w:space="0" w:color="auto"/>
              <w:bottom w:val="single" w:sz="4" w:space="0" w:color="auto"/>
            </w:tcBorders>
            <w:shd w:val="clear" w:color="auto" w:fill="auto"/>
            <w:tcMar>
              <w:left w:w="28" w:type="dxa"/>
              <w:right w:w="28" w:type="dxa"/>
            </w:tcMar>
          </w:tcPr>
          <w:p w14:paraId="449657DF" w14:textId="77777777" w:rsidR="00B875A7" w:rsidRPr="00842182" w:rsidRDefault="00B875A7" w:rsidP="0002760C">
            <w:pPr>
              <w:widowControl w:val="0"/>
              <w:rPr>
                <w:rFonts w:ascii="Times New Roman" w:hAnsi="Times New Roman"/>
                <w:sz w:val="24"/>
                <w:szCs w:val="24"/>
              </w:rPr>
            </w:pPr>
          </w:p>
        </w:tc>
        <w:tc>
          <w:tcPr>
            <w:tcW w:w="1276" w:type="dxa"/>
            <w:tcBorders>
              <w:top w:val="single" w:sz="4" w:space="0" w:color="auto"/>
              <w:bottom w:val="single" w:sz="4" w:space="0" w:color="auto"/>
            </w:tcBorders>
            <w:shd w:val="clear" w:color="auto" w:fill="auto"/>
          </w:tcPr>
          <w:p w14:paraId="56B5D403" w14:textId="77777777" w:rsidR="00B875A7" w:rsidRPr="00842182" w:rsidRDefault="00B875A7" w:rsidP="0002760C">
            <w:pPr>
              <w:widowControl w:val="0"/>
              <w:rPr>
                <w:rFonts w:ascii="Times New Roman" w:hAnsi="Times New Roman"/>
                <w:sz w:val="24"/>
                <w:szCs w:val="24"/>
              </w:rPr>
            </w:pPr>
          </w:p>
        </w:tc>
        <w:tc>
          <w:tcPr>
            <w:tcW w:w="1559" w:type="dxa"/>
            <w:tcBorders>
              <w:top w:val="single" w:sz="4" w:space="0" w:color="auto"/>
              <w:bottom w:val="single" w:sz="4" w:space="0" w:color="auto"/>
            </w:tcBorders>
            <w:shd w:val="clear" w:color="auto" w:fill="auto"/>
          </w:tcPr>
          <w:p w14:paraId="1893544E" w14:textId="77777777" w:rsidR="00B875A7" w:rsidRPr="00842182" w:rsidRDefault="00B875A7" w:rsidP="0002760C">
            <w:pPr>
              <w:widowControl w:val="0"/>
              <w:rPr>
                <w:rFonts w:ascii="Times New Roman" w:hAnsi="Times New Roman"/>
                <w:sz w:val="24"/>
                <w:szCs w:val="24"/>
              </w:rPr>
            </w:pPr>
          </w:p>
        </w:tc>
        <w:tc>
          <w:tcPr>
            <w:tcW w:w="2642" w:type="dxa"/>
            <w:tcBorders>
              <w:top w:val="single" w:sz="4" w:space="0" w:color="auto"/>
              <w:bottom w:val="single" w:sz="4" w:space="0" w:color="auto"/>
            </w:tcBorders>
            <w:shd w:val="clear" w:color="auto" w:fill="auto"/>
            <w:tcMar>
              <w:left w:w="28" w:type="dxa"/>
              <w:right w:w="28" w:type="dxa"/>
            </w:tcMar>
          </w:tcPr>
          <w:p w14:paraId="6715E650" w14:textId="77777777" w:rsidR="00B875A7" w:rsidRPr="00842182" w:rsidRDefault="00B875A7" w:rsidP="0002760C">
            <w:pPr>
              <w:widowControl w:val="0"/>
              <w:rPr>
                <w:rFonts w:ascii="Times New Roman" w:hAnsi="Times New Roman"/>
                <w:sz w:val="24"/>
                <w:szCs w:val="24"/>
              </w:rPr>
            </w:pPr>
          </w:p>
        </w:tc>
      </w:tr>
      <w:tr w:rsidR="00B875A7" w:rsidRPr="00842182" w14:paraId="5A380BCE" w14:textId="77777777" w:rsidTr="0002760C">
        <w:trPr>
          <w:cantSplit/>
          <w:trHeight w:val="23"/>
        </w:trPr>
        <w:tc>
          <w:tcPr>
            <w:tcW w:w="9758" w:type="dxa"/>
            <w:gridSpan w:val="6"/>
            <w:tcBorders>
              <w:top w:val="single" w:sz="4" w:space="0" w:color="auto"/>
              <w:bottom w:val="single" w:sz="4" w:space="0" w:color="auto"/>
            </w:tcBorders>
            <w:tcMar>
              <w:left w:w="28" w:type="dxa"/>
              <w:right w:w="28" w:type="dxa"/>
            </w:tcMar>
          </w:tcPr>
          <w:p w14:paraId="58DBD95F" w14:textId="77777777" w:rsidR="00B875A7" w:rsidRPr="00842182" w:rsidRDefault="00B875A7" w:rsidP="0002760C">
            <w:pPr>
              <w:widowControl w:val="0"/>
              <w:rPr>
                <w:rFonts w:ascii="Times New Roman" w:hAnsi="Times New Roman"/>
                <w:sz w:val="24"/>
                <w:szCs w:val="24"/>
              </w:rPr>
            </w:pPr>
            <w:r w:rsidRPr="00842182">
              <w:rPr>
                <w:rFonts w:ascii="Times New Roman" w:hAnsi="Times New Roman"/>
                <w:sz w:val="24"/>
                <w:szCs w:val="24"/>
              </w:rPr>
              <w:t>13.4.2. doktorantų skaičius:</w:t>
            </w:r>
          </w:p>
          <w:p w14:paraId="052EFE9C" w14:textId="77777777" w:rsidR="00B875A7" w:rsidRPr="00842182" w:rsidRDefault="00B875A7" w:rsidP="0002760C">
            <w:pPr>
              <w:widowControl w:val="0"/>
              <w:rPr>
                <w:rFonts w:ascii="Times New Roman" w:hAnsi="Times New Roman"/>
                <w:i/>
                <w:sz w:val="24"/>
                <w:szCs w:val="24"/>
              </w:rPr>
            </w:pPr>
            <w:r w:rsidRPr="00842182">
              <w:rPr>
                <w:rFonts w:ascii="Times New Roman" w:hAnsi="Times New Roman"/>
                <w:sz w:val="24"/>
                <w:szCs w:val="24"/>
              </w:rPr>
              <w:t xml:space="preserve">13.4.2.1. pirmųjų metų doktorantai </w:t>
            </w:r>
            <w:r w:rsidRPr="00842182">
              <w:rPr>
                <w:rFonts w:ascii="Times New Roman" w:hAnsi="Times New Roman"/>
                <w:i/>
                <w:sz w:val="24"/>
                <w:szCs w:val="24"/>
              </w:rPr>
              <w:t>0</w:t>
            </w:r>
            <w:r w:rsidRPr="00842182">
              <w:rPr>
                <w:rFonts w:ascii="Times New Roman" w:hAnsi="Times New Roman"/>
                <w:sz w:val="24"/>
                <w:szCs w:val="24"/>
              </w:rPr>
              <w:t xml:space="preserve"> (iš jų</w:t>
            </w:r>
            <w:r w:rsidRPr="00842182">
              <w:rPr>
                <w:rFonts w:ascii="Times New Roman" w:hAnsi="Times New Roman"/>
                <w:sz w:val="24"/>
                <w:szCs w:val="24"/>
                <w:lang w:eastAsia="lt-LT"/>
              </w:rPr>
              <w:t xml:space="preserve"> iš užsienio </w:t>
            </w:r>
            <w:r w:rsidRPr="00842182">
              <w:rPr>
                <w:rFonts w:ascii="Times New Roman" w:hAnsi="Times New Roman"/>
                <w:i/>
                <w:sz w:val="24"/>
                <w:szCs w:val="24"/>
              </w:rPr>
              <w:t>0</w:t>
            </w:r>
            <w:r w:rsidRPr="00842182">
              <w:rPr>
                <w:rFonts w:ascii="Times New Roman" w:hAnsi="Times New Roman"/>
                <w:sz w:val="24"/>
                <w:szCs w:val="24"/>
              </w:rPr>
              <w:t>)</w:t>
            </w:r>
          </w:p>
          <w:p w14:paraId="76EA6C21" w14:textId="77777777" w:rsidR="00B875A7" w:rsidRPr="00842182" w:rsidRDefault="00B875A7" w:rsidP="0002760C">
            <w:pPr>
              <w:widowControl w:val="0"/>
              <w:rPr>
                <w:rFonts w:ascii="Times New Roman" w:hAnsi="Times New Roman"/>
                <w:i/>
                <w:sz w:val="24"/>
                <w:szCs w:val="24"/>
              </w:rPr>
            </w:pPr>
            <w:r w:rsidRPr="00842182">
              <w:rPr>
                <w:rFonts w:ascii="Times New Roman" w:hAnsi="Times New Roman"/>
                <w:sz w:val="24"/>
                <w:szCs w:val="24"/>
              </w:rPr>
              <w:t xml:space="preserve">13.4.2.2. antrųjų metų doktorantai </w:t>
            </w:r>
            <w:r w:rsidRPr="00842182">
              <w:rPr>
                <w:rFonts w:ascii="Times New Roman" w:hAnsi="Times New Roman"/>
                <w:i/>
                <w:sz w:val="24"/>
                <w:szCs w:val="24"/>
              </w:rPr>
              <w:t>0</w:t>
            </w:r>
            <w:r w:rsidRPr="00842182">
              <w:rPr>
                <w:rFonts w:ascii="Times New Roman" w:hAnsi="Times New Roman"/>
                <w:sz w:val="24"/>
                <w:szCs w:val="24"/>
              </w:rPr>
              <w:t xml:space="preserve"> (iš jų</w:t>
            </w:r>
            <w:r w:rsidRPr="00842182">
              <w:rPr>
                <w:rFonts w:ascii="Times New Roman" w:hAnsi="Times New Roman"/>
                <w:sz w:val="24"/>
                <w:szCs w:val="24"/>
                <w:lang w:eastAsia="lt-LT"/>
              </w:rPr>
              <w:t xml:space="preserve"> iš užsienio </w:t>
            </w:r>
            <w:r w:rsidRPr="00842182">
              <w:rPr>
                <w:rFonts w:ascii="Times New Roman" w:hAnsi="Times New Roman"/>
                <w:i/>
                <w:sz w:val="24"/>
                <w:szCs w:val="24"/>
              </w:rPr>
              <w:t>0</w:t>
            </w:r>
            <w:r w:rsidRPr="00842182">
              <w:rPr>
                <w:rFonts w:ascii="Times New Roman" w:hAnsi="Times New Roman"/>
                <w:sz w:val="24"/>
                <w:szCs w:val="24"/>
              </w:rPr>
              <w:t>)</w:t>
            </w:r>
          </w:p>
          <w:p w14:paraId="1A431671" w14:textId="77777777" w:rsidR="00B875A7" w:rsidRPr="00842182" w:rsidRDefault="00B875A7" w:rsidP="0002760C">
            <w:pPr>
              <w:widowControl w:val="0"/>
              <w:rPr>
                <w:rFonts w:ascii="Times New Roman" w:hAnsi="Times New Roman"/>
                <w:i/>
                <w:sz w:val="24"/>
                <w:szCs w:val="24"/>
              </w:rPr>
            </w:pPr>
            <w:r w:rsidRPr="00842182">
              <w:rPr>
                <w:rFonts w:ascii="Times New Roman" w:hAnsi="Times New Roman"/>
                <w:sz w:val="24"/>
                <w:szCs w:val="24"/>
              </w:rPr>
              <w:t xml:space="preserve">13.4.2.3. trečiųjų metų doktorantai </w:t>
            </w:r>
            <w:r w:rsidRPr="00842182">
              <w:rPr>
                <w:rFonts w:ascii="Times New Roman" w:hAnsi="Times New Roman"/>
                <w:i/>
                <w:sz w:val="24"/>
                <w:szCs w:val="24"/>
              </w:rPr>
              <w:t>0</w:t>
            </w:r>
            <w:r w:rsidRPr="00842182">
              <w:rPr>
                <w:rFonts w:ascii="Times New Roman" w:hAnsi="Times New Roman"/>
                <w:sz w:val="24"/>
                <w:szCs w:val="24"/>
              </w:rPr>
              <w:t xml:space="preserve"> (iš jų</w:t>
            </w:r>
            <w:r w:rsidRPr="00842182">
              <w:rPr>
                <w:rFonts w:ascii="Times New Roman" w:hAnsi="Times New Roman"/>
                <w:sz w:val="24"/>
                <w:szCs w:val="24"/>
                <w:lang w:eastAsia="lt-LT"/>
              </w:rPr>
              <w:t xml:space="preserve"> iš užsienio </w:t>
            </w:r>
            <w:r w:rsidRPr="00842182">
              <w:rPr>
                <w:rFonts w:ascii="Times New Roman" w:hAnsi="Times New Roman"/>
                <w:i/>
                <w:sz w:val="24"/>
                <w:szCs w:val="24"/>
              </w:rPr>
              <w:t>0</w:t>
            </w:r>
            <w:r w:rsidRPr="00842182">
              <w:rPr>
                <w:rFonts w:ascii="Times New Roman" w:hAnsi="Times New Roman"/>
                <w:sz w:val="24"/>
                <w:szCs w:val="24"/>
              </w:rPr>
              <w:t>)</w:t>
            </w:r>
          </w:p>
          <w:p w14:paraId="1AC0A879" w14:textId="77777777" w:rsidR="00B875A7" w:rsidRPr="00842182" w:rsidRDefault="00B875A7" w:rsidP="0002760C">
            <w:pPr>
              <w:widowControl w:val="0"/>
              <w:rPr>
                <w:rFonts w:ascii="Times New Roman" w:hAnsi="Times New Roman"/>
                <w:sz w:val="24"/>
                <w:szCs w:val="24"/>
              </w:rPr>
            </w:pPr>
            <w:r w:rsidRPr="00842182">
              <w:rPr>
                <w:rFonts w:ascii="Times New Roman" w:hAnsi="Times New Roman"/>
                <w:sz w:val="24"/>
                <w:szCs w:val="24"/>
              </w:rPr>
              <w:t xml:space="preserve">13.4.2.4. ketvirtųjų metų doktorantai </w:t>
            </w:r>
            <w:r w:rsidRPr="00842182">
              <w:rPr>
                <w:rFonts w:ascii="Times New Roman" w:hAnsi="Times New Roman"/>
                <w:i/>
                <w:sz w:val="24"/>
                <w:szCs w:val="24"/>
              </w:rPr>
              <w:t>0</w:t>
            </w:r>
            <w:r w:rsidRPr="00842182">
              <w:rPr>
                <w:rFonts w:ascii="Times New Roman" w:hAnsi="Times New Roman"/>
                <w:sz w:val="24"/>
                <w:szCs w:val="24"/>
              </w:rPr>
              <w:t xml:space="preserve"> (iš jų</w:t>
            </w:r>
            <w:r w:rsidRPr="00842182">
              <w:rPr>
                <w:rFonts w:ascii="Times New Roman" w:hAnsi="Times New Roman"/>
                <w:sz w:val="24"/>
                <w:szCs w:val="24"/>
                <w:lang w:eastAsia="lt-LT"/>
              </w:rPr>
              <w:t xml:space="preserve"> iš užsienio </w:t>
            </w:r>
            <w:r w:rsidRPr="00842182">
              <w:rPr>
                <w:rFonts w:ascii="Times New Roman" w:hAnsi="Times New Roman"/>
                <w:i/>
                <w:sz w:val="24"/>
                <w:szCs w:val="24"/>
              </w:rPr>
              <w:t>0</w:t>
            </w:r>
            <w:r w:rsidRPr="00842182">
              <w:rPr>
                <w:rFonts w:ascii="Times New Roman" w:hAnsi="Times New Roman"/>
                <w:sz w:val="24"/>
                <w:szCs w:val="24"/>
              </w:rPr>
              <w:t>)</w:t>
            </w:r>
          </w:p>
          <w:p w14:paraId="6C0BDF01" w14:textId="77777777" w:rsidR="00B875A7" w:rsidRPr="00842182" w:rsidRDefault="00B875A7" w:rsidP="0002760C">
            <w:pPr>
              <w:widowControl w:val="0"/>
              <w:rPr>
                <w:rFonts w:ascii="Times New Roman" w:hAnsi="Times New Roman"/>
                <w:i/>
                <w:sz w:val="24"/>
                <w:szCs w:val="24"/>
              </w:rPr>
            </w:pPr>
            <w:r w:rsidRPr="00842182">
              <w:rPr>
                <w:rFonts w:ascii="Times New Roman" w:hAnsi="Times New Roman"/>
                <w:sz w:val="24"/>
                <w:szCs w:val="24"/>
              </w:rPr>
              <w:t xml:space="preserve">13.4.2.5. penktųjų metų doktorantai </w:t>
            </w:r>
            <w:r w:rsidRPr="00842182">
              <w:rPr>
                <w:rFonts w:ascii="Times New Roman" w:hAnsi="Times New Roman"/>
                <w:i/>
                <w:sz w:val="24"/>
                <w:szCs w:val="24"/>
              </w:rPr>
              <w:t>0</w:t>
            </w:r>
            <w:r w:rsidRPr="00842182">
              <w:rPr>
                <w:rFonts w:ascii="Times New Roman" w:hAnsi="Times New Roman"/>
                <w:sz w:val="24"/>
                <w:szCs w:val="24"/>
              </w:rPr>
              <w:t xml:space="preserve"> (iš jų</w:t>
            </w:r>
            <w:r w:rsidRPr="00842182">
              <w:rPr>
                <w:rFonts w:ascii="Times New Roman" w:hAnsi="Times New Roman"/>
                <w:sz w:val="24"/>
                <w:szCs w:val="24"/>
                <w:lang w:eastAsia="lt-LT"/>
              </w:rPr>
              <w:t xml:space="preserve"> iš užsienio </w:t>
            </w:r>
            <w:r w:rsidRPr="00842182">
              <w:rPr>
                <w:rFonts w:ascii="Times New Roman" w:hAnsi="Times New Roman"/>
                <w:i/>
                <w:sz w:val="24"/>
                <w:szCs w:val="24"/>
              </w:rPr>
              <w:t>0</w:t>
            </w:r>
            <w:r w:rsidRPr="00842182">
              <w:rPr>
                <w:rFonts w:ascii="Times New Roman" w:hAnsi="Times New Roman"/>
                <w:sz w:val="24"/>
                <w:szCs w:val="24"/>
              </w:rPr>
              <w:t>)</w:t>
            </w:r>
          </w:p>
          <w:p w14:paraId="1E771A48" w14:textId="77777777" w:rsidR="00B875A7" w:rsidRPr="00842182" w:rsidRDefault="00B875A7" w:rsidP="0002760C">
            <w:pPr>
              <w:widowControl w:val="0"/>
              <w:rPr>
                <w:rFonts w:ascii="Times New Roman" w:hAnsi="Times New Roman"/>
                <w:sz w:val="24"/>
                <w:szCs w:val="24"/>
              </w:rPr>
            </w:pPr>
            <w:r w:rsidRPr="00842182">
              <w:rPr>
                <w:rFonts w:ascii="Times New Roman" w:hAnsi="Times New Roman"/>
                <w:sz w:val="24"/>
                <w:szCs w:val="24"/>
              </w:rPr>
              <w:t xml:space="preserve">13.4.2.6. šeštųjų metų doktorantai </w:t>
            </w:r>
            <w:r w:rsidRPr="00842182">
              <w:rPr>
                <w:rFonts w:ascii="Times New Roman" w:hAnsi="Times New Roman"/>
                <w:i/>
                <w:sz w:val="24"/>
                <w:szCs w:val="24"/>
              </w:rPr>
              <w:t>0</w:t>
            </w:r>
            <w:r w:rsidRPr="00842182">
              <w:rPr>
                <w:rFonts w:ascii="Times New Roman" w:hAnsi="Times New Roman"/>
                <w:sz w:val="24"/>
                <w:szCs w:val="24"/>
              </w:rPr>
              <w:t xml:space="preserve"> (iš jų</w:t>
            </w:r>
            <w:r w:rsidRPr="00842182">
              <w:rPr>
                <w:rFonts w:ascii="Times New Roman" w:hAnsi="Times New Roman"/>
                <w:sz w:val="24"/>
                <w:szCs w:val="24"/>
                <w:lang w:eastAsia="lt-LT"/>
              </w:rPr>
              <w:t xml:space="preserve"> iš užsienio </w:t>
            </w:r>
            <w:r w:rsidRPr="00842182">
              <w:rPr>
                <w:rFonts w:ascii="Times New Roman" w:hAnsi="Times New Roman"/>
                <w:i/>
                <w:sz w:val="24"/>
                <w:szCs w:val="24"/>
              </w:rPr>
              <w:t>0</w:t>
            </w:r>
            <w:r>
              <w:rPr>
                <w:rFonts w:ascii="Times New Roman" w:hAnsi="Times New Roman"/>
                <w:sz w:val="24"/>
                <w:szCs w:val="24"/>
              </w:rPr>
              <w:t>)</w:t>
            </w:r>
          </w:p>
        </w:tc>
      </w:tr>
      <w:tr w:rsidR="00B875A7" w:rsidRPr="00B875A7" w14:paraId="132CAD4B" w14:textId="77777777" w:rsidTr="0002760C">
        <w:trPr>
          <w:cantSplit/>
          <w:trHeight w:val="23"/>
        </w:trPr>
        <w:tc>
          <w:tcPr>
            <w:tcW w:w="9758" w:type="dxa"/>
            <w:gridSpan w:val="6"/>
            <w:tcBorders>
              <w:top w:val="single" w:sz="4" w:space="0" w:color="auto"/>
              <w:bottom w:val="double" w:sz="4" w:space="0" w:color="auto"/>
            </w:tcBorders>
            <w:tcMar>
              <w:left w:w="28" w:type="dxa"/>
              <w:right w:w="28" w:type="dxa"/>
            </w:tcMar>
          </w:tcPr>
          <w:p w14:paraId="3329BAE6" w14:textId="77777777" w:rsidR="00B875A7" w:rsidRPr="00B875A7" w:rsidRDefault="00B875A7" w:rsidP="00B875A7">
            <w:pPr>
              <w:widowControl w:val="0"/>
              <w:tabs>
                <w:tab w:val="center" w:pos="4153"/>
                <w:tab w:val="right" w:pos="8306"/>
              </w:tabs>
              <w:spacing w:after="0" w:line="240" w:lineRule="auto"/>
              <w:rPr>
                <w:rFonts w:ascii="Times New Roman" w:hAnsi="Times New Roman"/>
                <w:sz w:val="24"/>
                <w:szCs w:val="24"/>
              </w:rPr>
            </w:pPr>
            <w:r w:rsidRPr="00B875A7">
              <w:rPr>
                <w:rFonts w:ascii="Times New Roman" w:hAnsi="Times New Roman"/>
                <w:sz w:val="24"/>
                <w:szCs w:val="24"/>
              </w:rPr>
              <w:t>Pastabos:</w:t>
            </w:r>
          </w:p>
          <w:p w14:paraId="62F3D3F5" w14:textId="77777777" w:rsidR="00B875A7" w:rsidRPr="00B875A7" w:rsidRDefault="00B875A7" w:rsidP="00B875A7">
            <w:pPr>
              <w:widowControl w:val="0"/>
              <w:tabs>
                <w:tab w:val="center" w:pos="4153"/>
                <w:tab w:val="right" w:pos="8306"/>
              </w:tabs>
              <w:spacing w:after="0" w:line="240" w:lineRule="auto"/>
              <w:rPr>
                <w:rFonts w:ascii="Times New Roman" w:hAnsi="Times New Roman"/>
                <w:sz w:val="24"/>
                <w:szCs w:val="24"/>
                <w:lang w:eastAsia="lt-LT"/>
              </w:rPr>
            </w:pPr>
            <w:r w:rsidRPr="00B875A7">
              <w:rPr>
                <w:rFonts w:ascii="Times New Roman" w:hAnsi="Times New Roman"/>
                <w:sz w:val="24"/>
                <w:szCs w:val="24"/>
              </w:rPr>
              <w:t xml:space="preserve">1. 13.1–13.3 papunkčiuose nurodytuose sąrašuose teikiamų duomenų skaičius priklauso nuo vertinamojo vieneto tos mokslo krypties (srities, jei duomenys teikiami pagal sritį) </w:t>
            </w:r>
            <w:r w:rsidRPr="00B875A7">
              <w:rPr>
                <w:rFonts w:ascii="Times New Roman" w:hAnsi="Times New Roman"/>
                <w:sz w:val="24"/>
                <w:szCs w:val="24"/>
                <w:lang w:eastAsia="lt-LT"/>
              </w:rPr>
              <w:t xml:space="preserve">mokslininkų </w:t>
            </w:r>
            <w:r w:rsidRPr="00B875A7">
              <w:rPr>
                <w:rFonts w:ascii="Times New Roman" w:hAnsi="Times New Roman"/>
                <w:iCs/>
                <w:sz w:val="24"/>
                <w:szCs w:val="24"/>
                <w:lang w:eastAsia="lt-LT"/>
              </w:rPr>
              <w:t>VDDA</w:t>
            </w:r>
            <w:r w:rsidRPr="00B875A7">
              <w:rPr>
                <w:rFonts w:ascii="Times New Roman" w:hAnsi="Times New Roman"/>
                <w:sz w:val="24"/>
                <w:szCs w:val="24"/>
                <w:lang w:eastAsia="lt-LT"/>
              </w:rPr>
              <w:t xml:space="preserve"> ir yra lygus VDDA/5, bet ne mažiau kaip 4 (jei tiek </w:t>
            </w:r>
            <w:r w:rsidRPr="00B875A7">
              <w:rPr>
                <w:rFonts w:ascii="Times New Roman" w:hAnsi="Times New Roman"/>
                <w:sz w:val="24"/>
                <w:szCs w:val="24"/>
              </w:rPr>
              <w:t xml:space="preserve">duomenų </w:t>
            </w:r>
            <w:r w:rsidRPr="00B875A7">
              <w:rPr>
                <w:rFonts w:ascii="Times New Roman" w:hAnsi="Times New Roman"/>
                <w:sz w:val="24"/>
                <w:szCs w:val="24"/>
                <w:lang w:eastAsia="lt-LT"/>
              </w:rPr>
              <w:t>yra).</w:t>
            </w:r>
          </w:p>
          <w:p w14:paraId="3F174601" w14:textId="77777777" w:rsidR="00B875A7" w:rsidRPr="00B875A7" w:rsidRDefault="00B875A7" w:rsidP="00B875A7">
            <w:pPr>
              <w:widowControl w:val="0"/>
              <w:tabs>
                <w:tab w:val="center" w:pos="4153"/>
                <w:tab w:val="right" w:pos="8306"/>
              </w:tabs>
              <w:spacing w:after="0" w:line="240" w:lineRule="auto"/>
              <w:rPr>
                <w:rFonts w:ascii="Times New Roman" w:hAnsi="Times New Roman"/>
                <w:sz w:val="24"/>
                <w:szCs w:val="24"/>
              </w:rPr>
            </w:pPr>
            <w:r w:rsidRPr="00B875A7">
              <w:rPr>
                <w:rFonts w:ascii="Times New Roman" w:hAnsi="Times New Roman"/>
                <w:sz w:val="24"/>
                <w:szCs w:val="24"/>
                <w:lang w:eastAsia="lt-LT"/>
              </w:rPr>
              <w:t xml:space="preserve">2. Jei vertinamasis vienetas veikia ir kitose (ne vertinamojo </w:t>
            </w:r>
            <w:r w:rsidRPr="00B875A7">
              <w:rPr>
                <w:rFonts w:ascii="Times New Roman" w:hAnsi="Times New Roman"/>
                <w:sz w:val="24"/>
                <w:szCs w:val="24"/>
              </w:rPr>
              <w:t>vieneto) mokslo kryptyse:</w:t>
            </w:r>
          </w:p>
          <w:p w14:paraId="7AE572B2" w14:textId="77777777" w:rsidR="00B875A7" w:rsidRPr="00B875A7" w:rsidRDefault="00B875A7" w:rsidP="00B875A7">
            <w:pPr>
              <w:widowControl w:val="0"/>
              <w:tabs>
                <w:tab w:val="center" w:pos="4153"/>
                <w:tab w:val="right" w:pos="8306"/>
              </w:tabs>
              <w:spacing w:after="0" w:line="240" w:lineRule="auto"/>
              <w:rPr>
                <w:rFonts w:ascii="Times New Roman" w:hAnsi="Times New Roman"/>
                <w:sz w:val="24"/>
                <w:szCs w:val="24"/>
              </w:rPr>
            </w:pPr>
            <w:r w:rsidRPr="00B875A7">
              <w:rPr>
                <w:rFonts w:ascii="Times New Roman" w:hAnsi="Times New Roman"/>
                <w:sz w:val="24"/>
                <w:szCs w:val="24"/>
              </w:rPr>
              <w:t>2.1. šių krypčių darbai teikiami kaip vienoje kryptyje (srityje) vadovaujantis 1 pastabos nuostatomis ir nurodant mokslo kryptį (-</w:t>
            </w:r>
            <w:proofErr w:type="spellStart"/>
            <w:r w:rsidRPr="00B875A7">
              <w:rPr>
                <w:rFonts w:ascii="Times New Roman" w:hAnsi="Times New Roman"/>
                <w:sz w:val="24"/>
                <w:szCs w:val="24"/>
              </w:rPr>
              <w:t>is</w:t>
            </w:r>
            <w:proofErr w:type="spellEnd"/>
            <w:r w:rsidRPr="00B875A7">
              <w:rPr>
                <w:rFonts w:ascii="Times New Roman" w:hAnsi="Times New Roman"/>
                <w:sz w:val="24"/>
                <w:szCs w:val="24"/>
              </w:rPr>
              <w:t>), kuriai (-</w:t>
            </w:r>
            <w:proofErr w:type="spellStart"/>
            <w:r w:rsidRPr="00B875A7">
              <w:rPr>
                <w:rFonts w:ascii="Times New Roman" w:hAnsi="Times New Roman"/>
                <w:sz w:val="24"/>
                <w:szCs w:val="24"/>
              </w:rPr>
              <w:t>ioms</w:t>
            </w:r>
            <w:proofErr w:type="spellEnd"/>
            <w:r w:rsidRPr="00B875A7">
              <w:rPr>
                <w:rFonts w:ascii="Times New Roman" w:hAnsi="Times New Roman"/>
                <w:sz w:val="24"/>
                <w:szCs w:val="24"/>
              </w:rPr>
              <w:t>) priskiriamas duomuo;</w:t>
            </w:r>
          </w:p>
          <w:p w14:paraId="4F6E0ACD" w14:textId="77777777" w:rsidR="00B875A7" w:rsidRPr="00B875A7" w:rsidRDefault="00B875A7" w:rsidP="00B875A7">
            <w:pPr>
              <w:widowControl w:val="0"/>
              <w:tabs>
                <w:tab w:val="center" w:pos="4153"/>
                <w:tab w:val="right" w:pos="8306"/>
              </w:tabs>
              <w:spacing w:after="0" w:line="240" w:lineRule="auto"/>
              <w:rPr>
                <w:rFonts w:ascii="Times New Roman" w:hAnsi="Times New Roman"/>
                <w:sz w:val="24"/>
                <w:szCs w:val="24"/>
                <w:lang w:eastAsia="lt-LT"/>
              </w:rPr>
            </w:pPr>
            <w:r w:rsidRPr="00B875A7">
              <w:rPr>
                <w:rFonts w:ascii="Times New Roman" w:hAnsi="Times New Roman"/>
                <w:sz w:val="24"/>
                <w:szCs w:val="24"/>
                <w:lang w:eastAsia="lt-LT"/>
              </w:rPr>
              <w:t>2.2. kryptyse, kuriose mokslininkų VDDA yra ne mažesnis nei 5, teikiamas bent vienas tos krypties duomuo.</w:t>
            </w:r>
          </w:p>
          <w:p w14:paraId="4BA14924" w14:textId="77777777" w:rsidR="00B875A7" w:rsidRPr="00B875A7" w:rsidRDefault="00B875A7" w:rsidP="00B875A7">
            <w:pPr>
              <w:widowControl w:val="0"/>
              <w:tabs>
                <w:tab w:val="center" w:pos="4153"/>
                <w:tab w:val="right" w:pos="8306"/>
              </w:tabs>
              <w:spacing w:after="0" w:line="240" w:lineRule="auto"/>
              <w:rPr>
                <w:rFonts w:ascii="Times New Roman" w:hAnsi="Times New Roman"/>
                <w:sz w:val="24"/>
                <w:szCs w:val="24"/>
                <w:lang w:eastAsia="lt-LT"/>
              </w:rPr>
            </w:pPr>
            <w:r w:rsidRPr="00B875A7">
              <w:rPr>
                <w:rFonts w:ascii="Times New Roman" w:hAnsi="Times New Roman"/>
                <w:sz w:val="24"/>
                <w:szCs w:val="24"/>
                <w:lang w:eastAsia="lt-LT"/>
              </w:rPr>
              <w:t>3. J</w:t>
            </w:r>
            <w:r w:rsidRPr="00B875A7">
              <w:rPr>
                <w:rFonts w:ascii="Times New Roman" w:hAnsi="Times New Roman"/>
                <w:sz w:val="24"/>
                <w:szCs w:val="24"/>
              </w:rPr>
              <w:t>ei duomenys teikiami pagal sritį, nurodoma mokslo kryptis (</w:t>
            </w:r>
            <w:proofErr w:type="spellStart"/>
            <w:r w:rsidRPr="00B875A7">
              <w:rPr>
                <w:rFonts w:ascii="Times New Roman" w:hAnsi="Times New Roman"/>
                <w:sz w:val="24"/>
                <w:szCs w:val="24"/>
              </w:rPr>
              <w:t>ys</w:t>
            </w:r>
            <w:proofErr w:type="spellEnd"/>
            <w:r w:rsidRPr="00B875A7">
              <w:rPr>
                <w:rFonts w:ascii="Times New Roman" w:hAnsi="Times New Roman"/>
                <w:sz w:val="24"/>
                <w:szCs w:val="24"/>
              </w:rPr>
              <w:t>), kuriai (</w:t>
            </w:r>
            <w:proofErr w:type="spellStart"/>
            <w:r w:rsidRPr="00B875A7">
              <w:rPr>
                <w:rFonts w:ascii="Times New Roman" w:hAnsi="Times New Roman"/>
                <w:sz w:val="24"/>
                <w:szCs w:val="24"/>
              </w:rPr>
              <w:t>oms</w:t>
            </w:r>
            <w:proofErr w:type="spellEnd"/>
            <w:r w:rsidRPr="00B875A7">
              <w:rPr>
                <w:rFonts w:ascii="Times New Roman" w:hAnsi="Times New Roman"/>
                <w:sz w:val="24"/>
                <w:szCs w:val="24"/>
              </w:rPr>
              <w:t>) priskiriamas duomuo ir laikomasi 2.2 pastabos nuostatos.</w:t>
            </w:r>
          </w:p>
          <w:p w14:paraId="057FCEC9" w14:textId="44FD12AF" w:rsidR="00B875A7" w:rsidRPr="00B875A7" w:rsidRDefault="00B875A7" w:rsidP="00B875A7">
            <w:pPr>
              <w:widowControl w:val="0"/>
              <w:tabs>
                <w:tab w:val="center" w:pos="4153"/>
                <w:tab w:val="right" w:pos="8306"/>
              </w:tabs>
              <w:spacing w:after="0" w:line="240" w:lineRule="auto"/>
              <w:rPr>
                <w:rFonts w:ascii="Times New Roman" w:hAnsi="Times New Roman"/>
                <w:sz w:val="24"/>
                <w:szCs w:val="24"/>
              </w:rPr>
            </w:pPr>
            <w:r w:rsidRPr="00B875A7">
              <w:rPr>
                <w:rFonts w:ascii="Times New Roman" w:hAnsi="Times New Roman"/>
                <w:sz w:val="24"/>
                <w:szCs w:val="24"/>
              </w:rPr>
              <w:t>4. Teikiant mokslo darbų sąrašą</w:t>
            </w:r>
            <w:r w:rsidRPr="00B875A7">
              <w:rPr>
                <w:rFonts w:ascii="Times New Roman" w:hAnsi="Times New Roman"/>
                <w:sz w:val="24"/>
                <w:szCs w:val="24"/>
                <w:lang w:eastAsia="lt-LT"/>
              </w:rPr>
              <w:t xml:space="preserve"> (13.1 papunktis) vienam autoriui tenkančių teikiamų darbų dalių suma negali būti didesnė nei 0,7, išskyrus atvejį, kai teikiamas vieno autoriaus darbas.</w:t>
            </w:r>
          </w:p>
        </w:tc>
      </w:tr>
    </w:tbl>
    <w:p w14:paraId="2F8D4023" w14:textId="2170C7FE" w:rsidR="00FC65D7" w:rsidRPr="00B875A7" w:rsidRDefault="00FC65D7" w:rsidP="002B6064">
      <w:pPr>
        <w:widowControl w:val="0"/>
        <w:spacing w:after="0" w:line="240" w:lineRule="auto"/>
        <w:rPr>
          <w:rFonts w:ascii="Times New Roman" w:hAnsi="Times New Roman"/>
          <w:sz w:val="24"/>
          <w:szCs w:val="24"/>
        </w:rPr>
      </w:pPr>
    </w:p>
    <w:p w14:paraId="7EB531E3" w14:textId="77777777" w:rsidR="00FC65D7" w:rsidRPr="00847979" w:rsidRDefault="00FC65D7">
      <w:pPr>
        <w:spacing w:after="0" w:line="240" w:lineRule="auto"/>
        <w:rPr>
          <w:rFonts w:ascii="Times New Roman" w:hAnsi="Times New Roman"/>
          <w:sz w:val="24"/>
          <w:szCs w:val="24"/>
        </w:rPr>
      </w:pPr>
      <w:r w:rsidRPr="00847979">
        <w:rPr>
          <w:rFonts w:ascii="Times New Roman" w:hAnsi="Times New Roman"/>
          <w:sz w:val="24"/>
          <w:szCs w:val="24"/>
        </w:rPr>
        <w:br w:type="page"/>
      </w:r>
    </w:p>
    <w:tbl>
      <w:tblPr>
        <w:tblW w:w="975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758"/>
      </w:tblGrid>
      <w:tr w:rsidR="007A2FDD" w:rsidRPr="00847979" w14:paraId="7ED94C57" w14:textId="77777777" w:rsidTr="007A2FDD">
        <w:trPr>
          <w:cantSplit/>
          <w:trHeight w:val="283"/>
        </w:trPr>
        <w:tc>
          <w:tcPr>
            <w:tcW w:w="9758" w:type="dxa"/>
            <w:tcMar>
              <w:left w:w="28" w:type="dxa"/>
              <w:right w:w="28" w:type="dxa"/>
            </w:tcMar>
            <w:vAlign w:val="center"/>
          </w:tcPr>
          <w:p w14:paraId="58E25B66" w14:textId="5EA2C8DB" w:rsidR="007A2FDD" w:rsidRPr="00847979" w:rsidRDefault="00D55A3C" w:rsidP="00D55A3C">
            <w:pPr>
              <w:widowControl w:val="0"/>
              <w:tabs>
                <w:tab w:val="center" w:pos="4153"/>
                <w:tab w:val="right" w:pos="8306"/>
              </w:tabs>
              <w:spacing w:after="0" w:line="240" w:lineRule="auto"/>
              <w:rPr>
                <w:rFonts w:ascii="Times New Roman" w:hAnsi="Times New Roman"/>
                <w:b/>
                <w:i/>
                <w:sz w:val="24"/>
                <w:szCs w:val="24"/>
              </w:rPr>
            </w:pPr>
            <w:r w:rsidRPr="00847979">
              <w:rPr>
                <w:rFonts w:ascii="Times New Roman" w:hAnsi="Times New Roman"/>
                <w:sz w:val="24"/>
                <w:szCs w:val="24"/>
              </w:rPr>
              <w:lastRenderedPageBreak/>
              <w:t>14</w:t>
            </w:r>
            <w:r w:rsidR="007A2FDD" w:rsidRPr="00847979">
              <w:rPr>
                <w:rFonts w:ascii="Times New Roman" w:hAnsi="Times New Roman"/>
                <w:sz w:val="24"/>
                <w:szCs w:val="24"/>
              </w:rPr>
              <w:t>. Pagal vertinamojo vieneto mokslo sritį pateikiami duomenys:</w:t>
            </w:r>
          </w:p>
        </w:tc>
      </w:tr>
      <w:tr w:rsidR="007A2FDD" w:rsidRPr="00847979" w14:paraId="67629498" w14:textId="77777777" w:rsidTr="007A2FDD">
        <w:trPr>
          <w:cantSplit/>
          <w:trHeight w:val="483"/>
        </w:trPr>
        <w:tc>
          <w:tcPr>
            <w:tcW w:w="9758" w:type="dxa"/>
            <w:tcMar>
              <w:left w:w="28" w:type="dxa"/>
              <w:right w:w="28" w:type="dxa"/>
            </w:tcMar>
            <w:vAlign w:val="center"/>
          </w:tcPr>
          <w:p w14:paraId="7152A235" w14:textId="7566E368" w:rsidR="007A2FDD" w:rsidRPr="00847979" w:rsidRDefault="00D55A3C" w:rsidP="00D55A3C">
            <w:pPr>
              <w:widowControl w:val="0"/>
              <w:tabs>
                <w:tab w:val="center" w:pos="4153"/>
                <w:tab w:val="right" w:pos="8306"/>
              </w:tabs>
              <w:spacing w:after="0" w:line="240" w:lineRule="auto"/>
              <w:rPr>
                <w:rFonts w:ascii="Times New Roman" w:hAnsi="Times New Roman"/>
                <w:sz w:val="24"/>
                <w:szCs w:val="24"/>
              </w:rPr>
            </w:pPr>
            <w:r w:rsidRPr="00847979">
              <w:rPr>
                <w:rFonts w:ascii="Times New Roman" w:hAnsi="Times New Roman"/>
                <w:sz w:val="24"/>
                <w:szCs w:val="24"/>
              </w:rPr>
              <w:t>14</w:t>
            </w:r>
            <w:r w:rsidR="007A2FDD" w:rsidRPr="00847979">
              <w:rPr>
                <w:rFonts w:ascii="Times New Roman" w:hAnsi="Times New Roman"/>
                <w:sz w:val="24"/>
                <w:szCs w:val="24"/>
              </w:rPr>
              <w:t xml:space="preserve">.1. didžiausią socialinį ir ekonominį poveikį turėjusių mokslo darbų ir </w:t>
            </w:r>
            <w:r w:rsidR="00E6343E" w:rsidRPr="00847979">
              <w:rPr>
                <w:rFonts w:ascii="Times New Roman" w:hAnsi="Times New Roman"/>
                <w:sz w:val="24"/>
                <w:szCs w:val="24"/>
              </w:rPr>
              <w:t xml:space="preserve">įvykdytų </w:t>
            </w:r>
            <w:r w:rsidR="007A2FDD" w:rsidRPr="00847979">
              <w:rPr>
                <w:rFonts w:ascii="Times New Roman" w:hAnsi="Times New Roman"/>
                <w:sz w:val="24"/>
                <w:szCs w:val="24"/>
              </w:rPr>
              <w:t>verslo sektoriaus (Lietuvos ir užsienio) MTEP užsakymų sąraša</w:t>
            </w:r>
            <w:r w:rsidR="00D207ED" w:rsidRPr="00847979">
              <w:rPr>
                <w:rFonts w:ascii="Times New Roman" w:hAnsi="Times New Roman"/>
                <w:sz w:val="24"/>
                <w:szCs w:val="24"/>
              </w:rPr>
              <w:t>s</w:t>
            </w:r>
            <w:r w:rsidR="005B2D20" w:rsidRPr="00847979">
              <w:rPr>
                <w:rFonts w:ascii="Times New Roman" w:hAnsi="Times New Roman"/>
                <w:sz w:val="24"/>
                <w:szCs w:val="24"/>
              </w:rPr>
              <w:t xml:space="preserve">. Kiekvienai sąrašo pozicijai pateikiamas iki 1 psl. paaiškinimas 12  </w:t>
            </w:r>
            <w:proofErr w:type="spellStart"/>
            <w:r w:rsidR="005B2D20" w:rsidRPr="00847979">
              <w:rPr>
                <w:rFonts w:ascii="Times New Roman" w:hAnsi="Times New Roman"/>
                <w:sz w:val="24"/>
                <w:szCs w:val="24"/>
              </w:rPr>
              <w:t>pt</w:t>
            </w:r>
            <w:proofErr w:type="spellEnd"/>
            <w:r w:rsidR="005B2D20" w:rsidRPr="00847979">
              <w:rPr>
                <w:rFonts w:ascii="Times New Roman" w:hAnsi="Times New Roman"/>
                <w:sz w:val="24"/>
                <w:szCs w:val="24"/>
              </w:rPr>
              <w:t xml:space="preserve"> </w:t>
            </w:r>
            <w:proofErr w:type="spellStart"/>
            <w:r w:rsidR="005B2D20" w:rsidRPr="00847979">
              <w:rPr>
                <w:rFonts w:ascii="Times New Roman" w:hAnsi="Times New Roman"/>
                <w:sz w:val="24"/>
                <w:szCs w:val="24"/>
              </w:rPr>
              <w:t>Times</w:t>
            </w:r>
            <w:proofErr w:type="spellEnd"/>
            <w:r w:rsidR="005B2D20" w:rsidRPr="00847979">
              <w:rPr>
                <w:rFonts w:ascii="Times New Roman" w:hAnsi="Times New Roman"/>
                <w:sz w:val="24"/>
                <w:szCs w:val="24"/>
              </w:rPr>
              <w:t xml:space="preserve"> </w:t>
            </w:r>
            <w:proofErr w:type="spellStart"/>
            <w:r w:rsidR="005B2D20" w:rsidRPr="00847979">
              <w:rPr>
                <w:rFonts w:ascii="Times New Roman" w:hAnsi="Times New Roman"/>
                <w:sz w:val="24"/>
                <w:szCs w:val="24"/>
              </w:rPr>
              <w:t>New</w:t>
            </w:r>
            <w:proofErr w:type="spellEnd"/>
            <w:r w:rsidR="005B2D20" w:rsidRPr="00847979">
              <w:rPr>
                <w:rFonts w:ascii="Times New Roman" w:hAnsi="Times New Roman"/>
                <w:sz w:val="24"/>
                <w:szCs w:val="24"/>
              </w:rPr>
              <w:t xml:space="preserve"> Roman šriftu</w:t>
            </w:r>
            <w:r w:rsidR="007A2FDD" w:rsidRPr="00847979">
              <w:rPr>
                <w:rFonts w:ascii="Times New Roman" w:hAnsi="Times New Roman"/>
                <w:sz w:val="24"/>
                <w:szCs w:val="24"/>
              </w:rPr>
              <w:t>;</w:t>
            </w:r>
          </w:p>
          <w:p w14:paraId="0A25CE28" w14:textId="77777777" w:rsidR="007A2FDD" w:rsidRPr="00847979" w:rsidRDefault="007A2FDD" w:rsidP="00D55A3C">
            <w:pPr>
              <w:widowControl w:val="0"/>
              <w:tabs>
                <w:tab w:val="center" w:pos="4153"/>
                <w:tab w:val="right" w:pos="8306"/>
              </w:tabs>
              <w:spacing w:after="0" w:line="240" w:lineRule="auto"/>
              <w:rPr>
                <w:rFonts w:ascii="Times New Roman" w:hAnsi="Times New Roman"/>
                <w:sz w:val="24"/>
                <w:szCs w:val="24"/>
              </w:rPr>
            </w:pPr>
          </w:p>
        </w:tc>
      </w:tr>
      <w:tr w:rsidR="007A2FDD" w:rsidRPr="00847979" w14:paraId="311615B5" w14:textId="77777777" w:rsidTr="007A2FDD">
        <w:trPr>
          <w:cantSplit/>
          <w:trHeight w:val="483"/>
        </w:trPr>
        <w:tc>
          <w:tcPr>
            <w:tcW w:w="9758" w:type="dxa"/>
            <w:tcMar>
              <w:left w:w="28" w:type="dxa"/>
              <w:right w:w="28" w:type="dxa"/>
            </w:tcMar>
            <w:vAlign w:val="center"/>
          </w:tcPr>
          <w:p w14:paraId="4BEB70AC" w14:textId="0CDF08D9" w:rsidR="007A2FDD" w:rsidRPr="00847979" w:rsidRDefault="00D55A3C" w:rsidP="00D55A3C">
            <w:pPr>
              <w:widowControl w:val="0"/>
              <w:tabs>
                <w:tab w:val="center" w:pos="4153"/>
                <w:tab w:val="right" w:pos="8306"/>
              </w:tabs>
              <w:spacing w:after="0" w:line="240" w:lineRule="auto"/>
              <w:rPr>
                <w:rFonts w:ascii="Times New Roman" w:hAnsi="Times New Roman"/>
                <w:sz w:val="24"/>
                <w:szCs w:val="24"/>
              </w:rPr>
            </w:pPr>
            <w:r w:rsidRPr="00847979">
              <w:rPr>
                <w:rFonts w:ascii="Times New Roman" w:hAnsi="Times New Roman"/>
                <w:sz w:val="24"/>
                <w:szCs w:val="24"/>
              </w:rPr>
              <w:t>14</w:t>
            </w:r>
            <w:r w:rsidR="007A2FDD" w:rsidRPr="00847979">
              <w:rPr>
                <w:rFonts w:ascii="Times New Roman" w:hAnsi="Times New Roman"/>
                <w:sz w:val="24"/>
                <w:szCs w:val="24"/>
              </w:rPr>
              <w:t xml:space="preserve">.2. vertinamojo vieneto tyrėjų dalyvavimo valstybės valdymo institucijų, valstybės ir savivaldybių įstaigų ir organizacijų, verslo subjektų sudarytose darbo grupėse ar komisijose </w:t>
            </w:r>
            <w:r w:rsidR="00E6343E" w:rsidRPr="00847979">
              <w:rPr>
                <w:rFonts w:ascii="Times New Roman" w:hAnsi="Times New Roman"/>
                <w:sz w:val="24"/>
                <w:szCs w:val="24"/>
              </w:rPr>
              <w:t xml:space="preserve">svarbiausių </w:t>
            </w:r>
            <w:r w:rsidR="007A2FDD" w:rsidRPr="00847979">
              <w:rPr>
                <w:rFonts w:ascii="Times New Roman" w:hAnsi="Times New Roman"/>
                <w:sz w:val="24"/>
                <w:szCs w:val="24"/>
              </w:rPr>
              <w:t>atvejų sąraša</w:t>
            </w:r>
            <w:r w:rsidR="00D207ED" w:rsidRPr="00847979">
              <w:rPr>
                <w:rFonts w:ascii="Times New Roman" w:hAnsi="Times New Roman"/>
                <w:sz w:val="24"/>
                <w:szCs w:val="24"/>
              </w:rPr>
              <w:t>s</w:t>
            </w:r>
            <w:r w:rsidR="005B2D20" w:rsidRPr="00847979">
              <w:rPr>
                <w:rFonts w:ascii="Times New Roman" w:hAnsi="Times New Roman"/>
                <w:sz w:val="24"/>
                <w:szCs w:val="24"/>
              </w:rPr>
              <w:t xml:space="preserve">. </w:t>
            </w:r>
            <w:r w:rsidR="00277D22" w:rsidRPr="00847979">
              <w:rPr>
                <w:rFonts w:ascii="Times New Roman" w:hAnsi="Times New Roman"/>
                <w:sz w:val="24"/>
                <w:szCs w:val="24"/>
              </w:rPr>
              <w:t>Kiekvienai sąrašo pozicijai pateikiama tokį dalyvavimą patvirtinančio dokumento kopija</w:t>
            </w:r>
            <w:r w:rsidR="00560E6E" w:rsidRPr="00847979">
              <w:rPr>
                <w:rFonts w:ascii="Times New Roman" w:hAnsi="Times New Roman"/>
                <w:sz w:val="24"/>
                <w:szCs w:val="24"/>
              </w:rPr>
              <w:t xml:space="preserve"> ir (ar) elektroninė prieiga</w:t>
            </w:r>
            <w:r w:rsidR="005B2D20" w:rsidRPr="00847979">
              <w:rPr>
                <w:rFonts w:ascii="Times New Roman" w:hAnsi="Times New Roman"/>
                <w:sz w:val="24"/>
                <w:szCs w:val="24"/>
              </w:rPr>
              <w:t>;</w:t>
            </w:r>
          </w:p>
          <w:p w14:paraId="224E4E14" w14:textId="77777777" w:rsidR="007A2FDD" w:rsidRPr="00847979" w:rsidRDefault="007A2FDD" w:rsidP="00D55A3C">
            <w:pPr>
              <w:widowControl w:val="0"/>
              <w:tabs>
                <w:tab w:val="center" w:pos="4153"/>
                <w:tab w:val="right" w:pos="8306"/>
              </w:tabs>
              <w:spacing w:after="0" w:line="240" w:lineRule="auto"/>
              <w:rPr>
                <w:rFonts w:ascii="Times New Roman" w:hAnsi="Times New Roman"/>
                <w:sz w:val="24"/>
                <w:szCs w:val="24"/>
              </w:rPr>
            </w:pPr>
          </w:p>
        </w:tc>
      </w:tr>
      <w:tr w:rsidR="007A2FDD" w:rsidRPr="00847979" w14:paraId="599C0A63" w14:textId="77777777" w:rsidTr="007A2FDD">
        <w:trPr>
          <w:cantSplit/>
          <w:trHeight w:val="483"/>
        </w:trPr>
        <w:tc>
          <w:tcPr>
            <w:tcW w:w="9758" w:type="dxa"/>
            <w:tcMar>
              <w:left w:w="28" w:type="dxa"/>
              <w:right w:w="28" w:type="dxa"/>
            </w:tcMar>
            <w:vAlign w:val="center"/>
          </w:tcPr>
          <w:p w14:paraId="374B7C53" w14:textId="310AACA7" w:rsidR="007A2FDD" w:rsidRPr="00847979" w:rsidRDefault="00D55A3C" w:rsidP="00D55A3C">
            <w:pPr>
              <w:widowControl w:val="0"/>
              <w:tabs>
                <w:tab w:val="center" w:pos="4153"/>
                <w:tab w:val="right" w:pos="8306"/>
              </w:tabs>
              <w:spacing w:after="0" w:line="240" w:lineRule="auto"/>
              <w:rPr>
                <w:rFonts w:ascii="Times New Roman" w:hAnsi="Times New Roman"/>
                <w:sz w:val="24"/>
                <w:szCs w:val="24"/>
              </w:rPr>
            </w:pPr>
            <w:r w:rsidRPr="00847979">
              <w:rPr>
                <w:rFonts w:ascii="Times New Roman" w:hAnsi="Times New Roman"/>
                <w:sz w:val="24"/>
                <w:szCs w:val="24"/>
              </w:rPr>
              <w:t>14</w:t>
            </w:r>
            <w:r w:rsidR="007A2FDD" w:rsidRPr="00847979">
              <w:rPr>
                <w:rFonts w:ascii="Times New Roman" w:hAnsi="Times New Roman"/>
                <w:sz w:val="24"/>
                <w:szCs w:val="24"/>
              </w:rPr>
              <w:t xml:space="preserve">.3. </w:t>
            </w:r>
            <w:r w:rsidR="0007113B" w:rsidRPr="00847979">
              <w:rPr>
                <w:rFonts w:ascii="Times New Roman" w:hAnsi="Times New Roman"/>
                <w:sz w:val="24"/>
                <w:szCs w:val="24"/>
              </w:rPr>
              <w:t xml:space="preserve">vertinamojo vieneto visuomenei ar ūkio subjektams suteiktų </w:t>
            </w:r>
            <w:r w:rsidR="00E6343E" w:rsidRPr="00847979">
              <w:rPr>
                <w:rFonts w:ascii="Times New Roman" w:hAnsi="Times New Roman"/>
                <w:sz w:val="24"/>
                <w:szCs w:val="24"/>
              </w:rPr>
              <w:t xml:space="preserve">svarbiausių </w:t>
            </w:r>
            <w:r w:rsidR="0007113B" w:rsidRPr="00847979">
              <w:rPr>
                <w:rFonts w:ascii="Times New Roman" w:hAnsi="Times New Roman"/>
                <w:sz w:val="24"/>
                <w:szCs w:val="24"/>
              </w:rPr>
              <w:t>konsultacijų sąraša</w:t>
            </w:r>
            <w:r w:rsidR="00D207ED" w:rsidRPr="00847979">
              <w:rPr>
                <w:rFonts w:ascii="Times New Roman" w:hAnsi="Times New Roman"/>
                <w:sz w:val="24"/>
                <w:szCs w:val="24"/>
              </w:rPr>
              <w:t>s</w:t>
            </w:r>
            <w:r w:rsidR="005B2D20" w:rsidRPr="00847979">
              <w:rPr>
                <w:rFonts w:ascii="Times New Roman" w:hAnsi="Times New Roman"/>
                <w:sz w:val="24"/>
                <w:szCs w:val="24"/>
              </w:rPr>
              <w:t xml:space="preserve">. Kiekvienai sąrašo pozicijai pateikiamas iki 1 psl. paaiškinimas 12  </w:t>
            </w:r>
            <w:proofErr w:type="spellStart"/>
            <w:r w:rsidR="005B2D20" w:rsidRPr="00847979">
              <w:rPr>
                <w:rFonts w:ascii="Times New Roman" w:hAnsi="Times New Roman"/>
                <w:sz w:val="24"/>
                <w:szCs w:val="24"/>
              </w:rPr>
              <w:t>pt</w:t>
            </w:r>
            <w:proofErr w:type="spellEnd"/>
            <w:r w:rsidR="005B2D20" w:rsidRPr="00847979">
              <w:rPr>
                <w:rFonts w:ascii="Times New Roman" w:hAnsi="Times New Roman"/>
                <w:sz w:val="24"/>
                <w:szCs w:val="24"/>
              </w:rPr>
              <w:t xml:space="preserve"> </w:t>
            </w:r>
            <w:proofErr w:type="spellStart"/>
            <w:r w:rsidR="005B2D20" w:rsidRPr="00847979">
              <w:rPr>
                <w:rFonts w:ascii="Times New Roman" w:hAnsi="Times New Roman"/>
                <w:sz w:val="24"/>
                <w:szCs w:val="24"/>
              </w:rPr>
              <w:t>Times</w:t>
            </w:r>
            <w:proofErr w:type="spellEnd"/>
            <w:r w:rsidR="005B2D20" w:rsidRPr="00847979">
              <w:rPr>
                <w:rFonts w:ascii="Times New Roman" w:hAnsi="Times New Roman"/>
                <w:sz w:val="24"/>
                <w:szCs w:val="24"/>
              </w:rPr>
              <w:t xml:space="preserve"> </w:t>
            </w:r>
            <w:proofErr w:type="spellStart"/>
            <w:r w:rsidR="005B2D20" w:rsidRPr="00847979">
              <w:rPr>
                <w:rFonts w:ascii="Times New Roman" w:hAnsi="Times New Roman"/>
                <w:sz w:val="24"/>
                <w:szCs w:val="24"/>
              </w:rPr>
              <w:t>New</w:t>
            </w:r>
            <w:proofErr w:type="spellEnd"/>
            <w:r w:rsidR="005B2D20" w:rsidRPr="00847979">
              <w:rPr>
                <w:rFonts w:ascii="Times New Roman" w:hAnsi="Times New Roman"/>
                <w:sz w:val="24"/>
                <w:szCs w:val="24"/>
              </w:rPr>
              <w:t xml:space="preserve"> Roman šriftu</w:t>
            </w:r>
            <w:r w:rsidR="0007113B" w:rsidRPr="00847979">
              <w:rPr>
                <w:rFonts w:ascii="Times New Roman" w:hAnsi="Times New Roman"/>
                <w:sz w:val="24"/>
                <w:szCs w:val="24"/>
              </w:rPr>
              <w:t>;</w:t>
            </w:r>
          </w:p>
          <w:p w14:paraId="65ED3F23" w14:textId="77777777" w:rsidR="0007113B" w:rsidRPr="00847979" w:rsidRDefault="0007113B" w:rsidP="00D55A3C">
            <w:pPr>
              <w:widowControl w:val="0"/>
              <w:tabs>
                <w:tab w:val="center" w:pos="4153"/>
                <w:tab w:val="right" w:pos="8306"/>
              </w:tabs>
              <w:spacing w:after="0" w:line="240" w:lineRule="auto"/>
              <w:rPr>
                <w:rFonts w:ascii="Times New Roman" w:hAnsi="Times New Roman"/>
                <w:sz w:val="24"/>
                <w:szCs w:val="24"/>
              </w:rPr>
            </w:pPr>
          </w:p>
        </w:tc>
      </w:tr>
      <w:tr w:rsidR="007A2FDD" w:rsidRPr="00847979" w14:paraId="7DD01D85" w14:textId="77777777" w:rsidTr="00616099">
        <w:trPr>
          <w:cantSplit/>
          <w:trHeight w:val="289"/>
        </w:trPr>
        <w:tc>
          <w:tcPr>
            <w:tcW w:w="9758" w:type="dxa"/>
            <w:tcBorders>
              <w:bottom w:val="single" w:sz="4" w:space="0" w:color="auto"/>
            </w:tcBorders>
            <w:tcMar>
              <w:left w:w="28" w:type="dxa"/>
              <w:right w:w="28" w:type="dxa"/>
            </w:tcMar>
            <w:vAlign w:val="center"/>
          </w:tcPr>
          <w:p w14:paraId="52476EA7" w14:textId="4AE7B6C6" w:rsidR="007A2FDD" w:rsidRPr="00847979" w:rsidRDefault="00D55A3C" w:rsidP="00D55A3C">
            <w:pPr>
              <w:widowControl w:val="0"/>
              <w:tabs>
                <w:tab w:val="center" w:pos="4153"/>
                <w:tab w:val="right" w:pos="8306"/>
              </w:tabs>
              <w:spacing w:after="0" w:line="240" w:lineRule="auto"/>
              <w:rPr>
                <w:rFonts w:ascii="Times New Roman" w:hAnsi="Times New Roman"/>
                <w:sz w:val="24"/>
                <w:szCs w:val="24"/>
              </w:rPr>
            </w:pPr>
            <w:r w:rsidRPr="00847979">
              <w:rPr>
                <w:rFonts w:ascii="Times New Roman" w:hAnsi="Times New Roman"/>
                <w:sz w:val="24"/>
                <w:szCs w:val="24"/>
              </w:rPr>
              <w:t>14</w:t>
            </w:r>
            <w:r w:rsidR="007A2FDD" w:rsidRPr="00847979">
              <w:rPr>
                <w:rFonts w:ascii="Times New Roman" w:hAnsi="Times New Roman"/>
                <w:sz w:val="24"/>
                <w:szCs w:val="24"/>
              </w:rPr>
              <w:t xml:space="preserve">.4. </w:t>
            </w:r>
            <w:r w:rsidR="0007113B" w:rsidRPr="00847979">
              <w:rPr>
                <w:rFonts w:ascii="Times New Roman" w:hAnsi="Times New Roman"/>
                <w:sz w:val="24"/>
                <w:szCs w:val="24"/>
              </w:rPr>
              <w:t>svarbiausių vertinamojo vieneto organizuotų mokslinių konferencijų ir renginių sąraša</w:t>
            </w:r>
            <w:r w:rsidR="00095B46" w:rsidRPr="00847979">
              <w:rPr>
                <w:rFonts w:ascii="Times New Roman" w:hAnsi="Times New Roman"/>
                <w:sz w:val="24"/>
                <w:szCs w:val="24"/>
              </w:rPr>
              <w:t>s</w:t>
            </w:r>
            <w:r w:rsidR="0007113B" w:rsidRPr="00847979">
              <w:rPr>
                <w:rFonts w:ascii="Times New Roman" w:hAnsi="Times New Roman"/>
                <w:sz w:val="24"/>
                <w:szCs w:val="24"/>
              </w:rPr>
              <w:t>;</w:t>
            </w:r>
          </w:p>
          <w:p w14:paraId="196CCBB8" w14:textId="77777777" w:rsidR="00095B46" w:rsidRPr="00847979" w:rsidRDefault="00095B46" w:rsidP="00D55A3C">
            <w:pPr>
              <w:widowControl w:val="0"/>
              <w:tabs>
                <w:tab w:val="center" w:pos="4153"/>
                <w:tab w:val="right" w:pos="8306"/>
              </w:tabs>
              <w:spacing w:after="0" w:line="240" w:lineRule="auto"/>
              <w:rPr>
                <w:rFonts w:ascii="Times New Roman" w:hAnsi="Times New Roman"/>
                <w:sz w:val="24"/>
                <w:szCs w:val="24"/>
              </w:rPr>
            </w:pPr>
          </w:p>
        </w:tc>
      </w:tr>
      <w:tr w:rsidR="0007113B" w:rsidRPr="00847979" w14:paraId="33477791" w14:textId="77777777" w:rsidTr="00616099">
        <w:trPr>
          <w:cantSplit/>
          <w:trHeight w:val="289"/>
        </w:trPr>
        <w:tc>
          <w:tcPr>
            <w:tcW w:w="9758" w:type="dxa"/>
            <w:tcBorders>
              <w:top w:val="single" w:sz="4" w:space="0" w:color="auto"/>
              <w:bottom w:val="single" w:sz="4" w:space="0" w:color="auto"/>
            </w:tcBorders>
            <w:tcMar>
              <w:left w:w="28" w:type="dxa"/>
              <w:right w:w="28" w:type="dxa"/>
            </w:tcMar>
            <w:vAlign w:val="center"/>
          </w:tcPr>
          <w:p w14:paraId="340962B1" w14:textId="738446C3" w:rsidR="0007113B" w:rsidRPr="00847979" w:rsidRDefault="00D55A3C" w:rsidP="00D55A3C">
            <w:pPr>
              <w:widowControl w:val="0"/>
              <w:tabs>
                <w:tab w:val="center" w:pos="4153"/>
                <w:tab w:val="right" w:pos="8306"/>
              </w:tabs>
              <w:spacing w:after="0" w:line="240" w:lineRule="auto"/>
              <w:rPr>
                <w:rFonts w:ascii="Times New Roman" w:hAnsi="Times New Roman"/>
                <w:sz w:val="24"/>
                <w:szCs w:val="24"/>
              </w:rPr>
            </w:pPr>
            <w:r w:rsidRPr="00847979">
              <w:rPr>
                <w:rFonts w:ascii="Times New Roman" w:hAnsi="Times New Roman"/>
                <w:sz w:val="24"/>
                <w:szCs w:val="24"/>
              </w:rPr>
              <w:t>14</w:t>
            </w:r>
            <w:r w:rsidR="0007113B" w:rsidRPr="00847979">
              <w:rPr>
                <w:rFonts w:ascii="Times New Roman" w:hAnsi="Times New Roman"/>
                <w:sz w:val="24"/>
                <w:szCs w:val="24"/>
              </w:rPr>
              <w:t xml:space="preserve">.5. vertinamojo vienetų tyrėjų narysčių mokslinių žurnalų redakcinėse kolegijose </w:t>
            </w:r>
            <w:r w:rsidR="00E6343E" w:rsidRPr="00847979">
              <w:rPr>
                <w:rFonts w:ascii="Times New Roman" w:hAnsi="Times New Roman"/>
                <w:sz w:val="24"/>
                <w:szCs w:val="24"/>
              </w:rPr>
              <w:t xml:space="preserve">svarbiausių </w:t>
            </w:r>
            <w:r w:rsidR="0007113B" w:rsidRPr="00847979">
              <w:rPr>
                <w:rFonts w:ascii="Times New Roman" w:hAnsi="Times New Roman"/>
                <w:sz w:val="24"/>
                <w:szCs w:val="24"/>
              </w:rPr>
              <w:t>atvejų sąraša</w:t>
            </w:r>
            <w:r w:rsidR="00D207ED" w:rsidRPr="00847979">
              <w:rPr>
                <w:rFonts w:ascii="Times New Roman" w:hAnsi="Times New Roman"/>
                <w:sz w:val="24"/>
                <w:szCs w:val="24"/>
              </w:rPr>
              <w:t>s</w:t>
            </w:r>
            <w:r w:rsidR="0007113B" w:rsidRPr="00847979">
              <w:rPr>
                <w:rFonts w:ascii="Times New Roman" w:hAnsi="Times New Roman"/>
                <w:sz w:val="24"/>
                <w:szCs w:val="24"/>
              </w:rPr>
              <w:t>;</w:t>
            </w:r>
          </w:p>
          <w:p w14:paraId="671BDF04" w14:textId="77777777" w:rsidR="0007113B" w:rsidRPr="00847979" w:rsidRDefault="0007113B" w:rsidP="00D55A3C">
            <w:pPr>
              <w:widowControl w:val="0"/>
              <w:tabs>
                <w:tab w:val="center" w:pos="4153"/>
                <w:tab w:val="right" w:pos="8306"/>
              </w:tabs>
              <w:spacing w:after="0" w:line="240" w:lineRule="auto"/>
              <w:rPr>
                <w:rFonts w:ascii="Times New Roman" w:hAnsi="Times New Roman"/>
                <w:sz w:val="24"/>
                <w:szCs w:val="24"/>
              </w:rPr>
            </w:pPr>
          </w:p>
        </w:tc>
      </w:tr>
      <w:tr w:rsidR="0007113B" w:rsidRPr="00847979" w14:paraId="66DF7683" w14:textId="77777777" w:rsidTr="00555DDF">
        <w:trPr>
          <w:cantSplit/>
          <w:trHeight w:val="289"/>
        </w:trPr>
        <w:tc>
          <w:tcPr>
            <w:tcW w:w="9758" w:type="dxa"/>
            <w:tcBorders>
              <w:top w:val="single" w:sz="4" w:space="0" w:color="auto"/>
            </w:tcBorders>
            <w:tcMar>
              <w:left w:w="28" w:type="dxa"/>
              <w:right w:w="28" w:type="dxa"/>
            </w:tcMar>
            <w:vAlign w:val="center"/>
          </w:tcPr>
          <w:p w14:paraId="57C2CAB8" w14:textId="34BD8E5E" w:rsidR="0007113B" w:rsidRPr="00847979" w:rsidRDefault="00D55A3C" w:rsidP="00D55A3C">
            <w:pPr>
              <w:widowControl w:val="0"/>
              <w:tabs>
                <w:tab w:val="center" w:pos="4153"/>
                <w:tab w:val="right" w:pos="8306"/>
              </w:tabs>
              <w:spacing w:after="0" w:line="240" w:lineRule="auto"/>
              <w:rPr>
                <w:rFonts w:ascii="Times New Roman" w:hAnsi="Times New Roman"/>
                <w:sz w:val="24"/>
                <w:szCs w:val="24"/>
              </w:rPr>
            </w:pPr>
            <w:r w:rsidRPr="00847979">
              <w:rPr>
                <w:rFonts w:ascii="Times New Roman" w:hAnsi="Times New Roman"/>
                <w:sz w:val="24"/>
                <w:szCs w:val="24"/>
              </w:rPr>
              <w:t>14</w:t>
            </w:r>
            <w:r w:rsidR="0007113B" w:rsidRPr="00847979">
              <w:rPr>
                <w:rFonts w:ascii="Times New Roman" w:hAnsi="Times New Roman"/>
                <w:sz w:val="24"/>
                <w:szCs w:val="24"/>
              </w:rPr>
              <w:t xml:space="preserve">.6. vertinamojo vienetų tyrėjų </w:t>
            </w:r>
            <w:r w:rsidR="00E6343E" w:rsidRPr="00847979">
              <w:rPr>
                <w:rFonts w:ascii="Times New Roman" w:hAnsi="Times New Roman"/>
                <w:sz w:val="24"/>
                <w:szCs w:val="24"/>
              </w:rPr>
              <w:t xml:space="preserve">svarbiausių </w:t>
            </w:r>
            <w:r w:rsidR="0007113B" w:rsidRPr="00847979">
              <w:rPr>
                <w:rFonts w:ascii="Times New Roman" w:hAnsi="Times New Roman"/>
                <w:sz w:val="24"/>
                <w:szCs w:val="24"/>
              </w:rPr>
              <w:t>narysčių tarptautinėse darbo grupėse, asociacijose</w:t>
            </w:r>
            <w:r w:rsidR="001D1F12" w:rsidRPr="00847979">
              <w:rPr>
                <w:rFonts w:ascii="Times New Roman" w:hAnsi="Times New Roman"/>
                <w:sz w:val="24"/>
                <w:szCs w:val="24"/>
              </w:rPr>
              <w:t xml:space="preserve">, dalyvavimų tarptautinėse ekspertų grupėse </w:t>
            </w:r>
            <w:r w:rsidR="0007113B" w:rsidRPr="00847979">
              <w:rPr>
                <w:rFonts w:ascii="Times New Roman" w:hAnsi="Times New Roman"/>
                <w:sz w:val="24"/>
                <w:szCs w:val="24"/>
              </w:rPr>
              <w:t>ir pan. sąraša</w:t>
            </w:r>
            <w:r w:rsidR="00D207ED" w:rsidRPr="00847979">
              <w:rPr>
                <w:rFonts w:ascii="Times New Roman" w:hAnsi="Times New Roman"/>
                <w:sz w:val="24"/>
                <w:szCs w:val="24"/>
              </w:rPr>
              <w:t>s</w:t>
            </w:r>
            <w:r w:rsidR="00E6343E" w:rsidRPr="00847979">
              <w:rPr>
                <w:rFonts w:ascii="Times New Roman" w:hAnsi="Times New Roman"/>
                <w:sz w:val="24"/>
                <w:szCs w:val="24"/>
              </w:rPr>
              <w:t xml:space="preserve">. </w:t>
            </w:r>
            <w:r w:rsidR="00277D22" w:rsidRPr="00847979">
              <w:rPr>
                <w:rFonts w:ascii="Times New Roman" w:hAnsi="Times New Roman"/>
                <w:sz w:val="24"/>
                <w:szCs w:val="24"/>
              </w:rPr>
              <w:t>Kiekvienai sąrašo pozicijai p</w:t>
            </w:r>
            <w:r w:rsidR="00E6343E" w:rsidRPr="00847979">
              <w:rPr>
                <w:rFonts w:ascii="Times New Roman" w:hAnsi="Times New Roman"/>
                <w:sz w:val="24"/>
                <w:szCs w:val="24"/>
              </w:rPr>
              <w:t>ateikiam</w:t>
            </w:r>
            <w:r w:rsidR="00F243A7" w:rsidRPr="00847979">
              <w:rPr>
                <w:rFonts w:ascii="Times New Roman" w:hAnsi="Times New Roman"/>
                <w:sz w:val="24"/>
                <w:szCs w:val="24"/>
              </w:rPr>
              <w:t>a</w:t>
            </w:r>
            <w:r w:rsidR="00E6343E" w:rsidRPr="00847979">
              <w:rPr>
                <w:rFonts w:ascii="Times New Roman" w:hAnsi="Times New Roman"/>
                <w:sz w:val="24"/>
                <w:szCs w:val="24"/>
              </w:rPr>
              <w:t xml:space="preserve"> toki</w:t>
            </w:r>
            <w:r w:rsidR="00F243A7" w:rsidRPr="00847979">
              <w:rPr>
                <w:rFonts w:ascii="Times New Roman" w:hAnsi="Times New Roman"/>
                <w:sz w:val="24"/>
                <w:szCs w:val="24"/>
              </w:rPr>
              <w:t>ą</w:t>
            </w:r>
            <w:r w:rsidR="00E6343E" w:rsidRPr="00847979">
              <w:rPr>
                <w:rFonts w:ascii="Times New Roman" w:hAnsi="Times New Roman"/>
                <w:sz w:val="24"/>
                <w:szCs w:val="24"/>
              </w:rPr>
              <w:t xml:space="preserve"> naryst</w:t>
            </w:r>
            <w:r w:rsidR="00F243A7" w:rsidRPr="00847979">
              <w:rPr>
                <w:rFonts w:ascii="Times New Roman" w:hAnsi="Times New Roman"/>
                <w:sz w:val="24"/>
                <w:szCs w:val="24"/>
              </w:rPr>
              <w:t>ę</w:t>
            </w:r>
            <w:r w:rsidR="00E6343E" w:rsidRPr="00847979">
              <w:rPr>
                <w:rFonts w:ascii="Times New Roman" w:hAnsi="Times New Roman"/>
                <w:sz w:val="24"/>
                <w:szCs w:val="24"/>
              </w:rPr>
              <w:t xml:space="preserve"> patvirtinanči</w:t>
            </w:r>
            <w:r w:rsidR="00F243A7" w:rsidRPr="00847979">
              <w:rPr>
                <w:rFonts w:ascii="Times New Roman" w:hAnsi="Times New Roman"/>
                <w:sz w:val="24"/>
                <w:szCs w:val="24"/>
              </w:rPr>
              <w:t>o</w:t>
            </w:r>
            <w:r w:rsidR="00E6343E" w:rsidRPr="00847979">
              <w:rPr>
                <w:rFonts w:ascii="Times New Roman" w:hAnsi="Times New Roman"/>
                <w:sz w:val="24"/>
                <w:szCs w:val="24"/>
              </w:rPr>
              <w:t xml:space="preserve"> dokument</w:t>
            </w:r>
            <w:r w:rsidR="00F243A7" w:rsidRPr="00847979">
              <w:rPr>
                <w:rFonts w:ascii="Times New Roman" w:hAnsi="Times New Roman"/>
                <w:sz w:val="24"/>
                <w:szCs w:val="24"/>
              </w:rPr>
              <w:t>o</w:t>
            </w:r>
            <w:r w:rsidR="00E6343E" w:rsidRPr="00847979">
              <w:rPr>
                <w:rFonts w:ascii="Times New Roman" w:hAnsi="Times New Roman"/>
                <w:sz w:val="24"/>
                <w:szCs w:val="24"/>
              </w:rPr>
              <w:t xml:space="preserve"> kopij</w:t>
            </w:r>
            <w:r w:rsidR="00F243A7" w:rsidRPr="00847979">
              <w:rPr>
                <w:rFonts w:ascii="Times New Roman" w:hAnsi="Times New Roman"/>
                <w:sz w:val="24"/>
                <w:szCs w:val="24"/>
              </w:rPr>
              <w:t>a ir (ar) elektroninė prieiga</w:t>
            </w:r>
            <w:r w:rsidR="0007113B" w:rsidRPr="00847979">
              <w:rPr>
                <w:rFonts w:ascii="Times New Roman" w:hAnsi="Times New Roman"/>
                <w:sz w:val="24"/>
                <w:szCs w:val="24"/>
              </w:rPr>
              <w:t>;</w:t>
            </w:r>
          </w:p>
          <w:p w14:paraId="66E7D4E6" w14:textId="77777777" w:rsidR="0007113B" w:rsidRPr="00847979" w:rsidRDefault="0007113B" w:rsidP="00D55A3C">
            <w:pPr>
              <w:widowControl w:val="0"/>
              <w:tabs>
                <w:tab w:val="center" w:pos="4153"/>
                <w:tab w:val="right" w:pos="8306"/>
              </w:tabs>
              <w:spacing w:after="0" w:line="240" w:lineRule="auto"/>
              <w:rPr>
                <w:rFonts w:ascii="Times New Roman" w:hAnsi="Times New Roman"/>
                <w:sz w:val="24"/>
                <w:szCs w:val="24"/>
              </w:rPr>
            </w:pPr>
          </w:p>
        </w:tc>
      </w:tr>
      <w:tr w:rsidR="0007113B" w:rsidRPr="00847979" w14:paraId="23424833" w14:textId="77777777" w:rsidTr="00CF3C55">
        <w:trPr>
          <w:cantSplit/>
          <w:trHeight w:val="289"/>
        </w:trPr>
        <w:tc>
          <w:tcPr>
            <w:tcW w:w="9758" w:type="dxa"/>
            <w:tcBorders>
              <w:bottom w:val="single" w:sz="4" w:space="0" w:color="auto"/>
            </w:tcBorders>
            <w:tcMar>
              <w:left w:w="28" w:type="dxa"/>
              <w:right w:w="28" w:type="dxa"/>
            </w:tcMar>
            <w:vAlign w:val="center"/>
          </w:tcPr>
          <w:p w14:paraId="25D25C34" w14:textId="256BFA2F" w:rsidR="0007113B" w:rsidRPr="00847979" w:rsidRDefault="00D55A3C" w:rsidP="00D55A3C">
            <w:pPr>
              <w:widowControl w:val="0"/>
              <w:tabs>
                <w:tab w:val="center" w:pos="4153"/>
                <w:tab w:val="right" w:pos="8306"/>
              </w:tabs>
              <w:spacing w:after="0" w:line="240" w:lineRule="auto"/>
              <w:rPr>
                <w:rFonts w:ascii="Times New Roman" w:hAnsi="Times New Roman"/>
                <w:sz w:val="24"/>
                <w:szCs w:val="24"/>
              </w:rPr>
            </w:pPr>
            <w:r w:rsidRPr="00847979">
              <w:rPr>
                <w:rFonts w:ascii="Times New Roman" w:hAnsi="Times New Roman"/>
                <w:sz w:val="24"/>
                <w:szCs w:val="24"/>
              </w:rPr>
              <w:t>14</w:t>
            </w:r>
            <w:r w:rsidR="0007113B" w:rsidRPr="00847979">
              <w:rPr>
                <w:rFonts w:ascii="Times New Roman" w:hAnsi="Times New Roman"/>
                <w:sz w:val="24"/>
                <w:szCs w:val="24"/>
              </w:rPr>
              <w:t>.7. svarbiausių mokslo populiarinimo veiklos rezultatų sąraša</w:t>
            </w:r>
            <w:r w:rsidR="00D207ED" w:rsidRPr="00847979">
              <w:rPr>
                <w:rFonts w:ascii="Times New Roman" w:hAnsi="Times New Roman"/>
                <w:sz w:val="24"/>
                <w:szCs w:val="24"/>
              </w:rPr>
              <w:t>s</w:t>
            </w:r>
            <w:r w:rsidR="0007113B" w:rsidRPr="00847979">
              <w:rPr>
                <w:rFonts w:ascii="Times New Roman" w:hAnsi="Times New Roman"/>
                <w:sz w:val="24"/>
                <w:szCs w:val="24"/>
              </w:rPr>
              <w:t>.</w:t>
            </w:r>
            <w:r w:rsidR="005B2D20" w:rsidRPr="00847979">
              <w:rPr>
                <w:rFonts w:ascii="Times New Roman" w:hAnsi="Times New Roman"/>
                <w:sz w:val="24"/>
                <w:szCs w:val="24"/>
              </w:rPr>
              <w:t xml:space="preserve"> Kiekvienai sąrašo pozicijai pateikiamas iki 1 psl. paaiškinimas 12  </w:t>
            </w:r>
            <w:proofErr w:type="spellStart"/>
            <w:r w:rsidR="005B2D20" w:rsidRPr="00847979">
              <w:rPr>
                <w:rFonts w:ascii="Times New Roman" w:hAnsi="Times New Roman"/>
                <w:sz w:val="24"/>
                <w:szCs w:val="24"/>
              </w:rPr>
              <w:t>pt</w:t>
            </w:r>
            <w:proofErr w:type="spellEnd"/>
            <w:r w:rsidR="005B2D20" w:rsidRPr="00847979">
              <w:rPr>
                <w:rFonts w:ascii="Times New Roman" w:hAnsi="Times New Roman"/>
                <w:sz w:val="24"/>
                <w:szCs w:val="24"/>
              </w:rPr>
              <w:t xml:space="preserve"> </w:t>
            </w:r>
            <w:proofErr w:type="spellStart"/>
            <w:r w:rsidR="005B2D20" w:rsidRPr="00847979">
              <w:rPr>
                <w:rFonts w:ascii="Times New Roman" w:hAnsi="Times New Roman"/>
                <w:sz w:val="24"/>
                <w:szCs w:val="24"/>
              </w:rPr>
              <w:t>Times</w:t>
            </w:r>
            <w:proofErr w:type="spellEnd"/>
            <w:r w:rsidR="005B2D20" w:rsidRPr="00847979">
              <w:rPr>
                <w:rFonts w:ascii="Times New Roman" w:hAnsi="Times New Roman"/>
                <w:sz w:val="24"/>
                <w:szCs w:val="24"/>
              </w:rPr>
              <w:t xml:space="preserve"> </w:t>
            </w:r>
            <w:proofErr w:type="spellStart"/>
            <w:r w:rsidR="005B2D20" w:rsidRPr="00847979">
              <w:rPr>
                <w:rFonts w:ascii="Times New Roman" w:hAnsi="Times New Roman"/>
                <w:sz w:val="24"/>
                <w:szCs w:val="24"/>
              </w:rPr>
              <w:t>New</w:t>
            </w:r>
            <w:proofErr w:type="spellEnd"/>
            <w:r w:rsidR="005B2D20" w:rsidRPr="00847979">
              <w:rPr>
                <w:rFonts w:ascii="Times New Roman" w:hAnsi="Times New Roman"/>
                <w:sz w:val="24"/>
                <w:szCs w:val="24"/>
              </w:rPr>
              <w:t xml:space="preserve"> Roman šriftu.</w:t>
            </w:r>
          </w:p>
          <w:p w14:paraId="1227FDDA" w14:textId="77777777" w:rsidR="0007113B" w:rsidRPr="00847979" w:rsidRDefault="0007113B" w:rsidP="00D55A3C">
            <w:pPr>
              <w:widowControl w:val="0"/>
              <w:tabs>
                <w:tab w:val="center" w:pos="4153"/>
                <w:tab w:val="right" w:pos="8306"/>
              </w:tabs>
              <w:spacing w:after="0" w:line="240" w:lineRule="auto"/>
              <w:rPr>
                <w:rFonts w:ascii="Times New Roman" w:hAnsi="Times New Roman"/>
                <w:sz w:val="24"/>
                <w:szCs w:val="24"/>
              </w:rPr>
            </w:pPr>
          </w:p>
        </w:tc>
      </w:tr>
      <w:tr w:rsidR="00CF3C55" w:rsidRPr="00847979" w14:paraId="4D09B428" w14:textId="77777777" w:rsidTr="00CF3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9758" w:type="dxa"/>
            <w:tcBorders>
              <w:top w:val="single" w:sz="6" w:space="0" w:color="auto"/>
              <w:left w:val="double" w:sz="6" w:space="0" w:color="auto"/>
              <w:bottom w:val="double" w:sz="4" w:space="0" w:color="auto"/>
              <w:right w:val="double" w:sz="6" w:space="0" w:color="auto"/>
            </w:tcBorders>
            <w:shd w:val="clear" w:color="auto" w:fill="FFFFFF"/>
          </w:tcPr>
          <w:p w14:paraId="40D88240" w14:textId="4133AF13" w:rsidR="00CF3C55" w:rsidRPr="00847979" w:rsidRDefault="00CF3C55" w:rsidP="00D55A3C">
            <w:pPr>
              <w:widowControl w:val="0"/>
              <w:spacing w:after="0" w:line="240" w:lineRule="auto"/>
              <w:rPr>
                <w:rFonts w:ascii="Times New Roman" w:hAnsi="Times New Roman"/>
                <w:sz w:val="24"/>
                <w:szCs w:val="24"/>
              </w:rPr>
            </w:pPr>
            <w:r w:rsidRPr="00847979">
              <w:rPr>
                <w:rFonts w:ascii="Times New Roman" w:hAnsi="Times New Roman"/>
                <w:sz w:val="24"/>
                <w:szCs w:val="24"/>
              </w:rPr>
              <w:t xml:space="preserve">Pastaba. </w:t>
            </w:r>
            <w:r w:rsidR="00D55A3C" w:rsidRPr="00847979">
              <w:rPr>
                <w:rFonts w:ascii="Times New Roman" w:hAnsi="Times New Roman"/>
                <w:sz w:val="24"/>
                <w:szCs w:val="24"/>
              </w:rPr>
              <w:t>14</w:t>
            </w:r>
            <w:r w:rsidRPr="00847979">
              <w:rPr>
                <w:rFonts w:ascii="Times New Roman" w:hAnsi="Times New Roman"/>
                <w:sz w:val="24"/>
                <w:szCs w:val="24"/>
              </w:rPr>
              <w:t>.1–</w:t>
            </w:r>
            <w:r w:rsidR="00D55A3C" w:rsidRPr="00847979">
              <w:rPr>
                <w:rFonts w:ascii="Times New Roman" w:hAnsi="Times New Roman"/>
                <w:sz w:val="24"/>
                <w:szCs w:val="24"/>
              </w:rPr>
              <w:t>14</w:t>
            </w:r>
            <w:r w:rsidRPr="00847979">
              <w:rPr>
                <w:rFonts w:ascii="Times New Roman" w:hAnsi="Times New Roman"/>
                <w:sz w:val="24"/>
                <w:szCs w:val="24"/>
              </w:rPr>
              <w:t xml:space="preserve">.7 papunkčiuose nurodytuose sąrašuose teikiamų duomenų skaičius priklauso nuo vertinamojo vieneto tos mokslo krypties (srities, jei duomenys teikiami pagal sritį) </w:t>
            </w:r>
            <w:r w:rsidRPr="00847979">
              <w:rPr>
                <w:rFonts w:ascii="Times New Roman" w:eastAsia="Times New Roman" w:hAnsi="Times New Roman"/>
                <w:sz w:val="24"/>
                <w:szCs w:val="24"/>
                <w:lang w:eastAsia="lt-LT"/>
              </w:rPr>
              <w:t xml:space="preserve">mokslininkų </w:t>
            </w:r>
            <w:r w:rsidRPr="00847979">
              <w:rPr>
                <w:rFonts w:ascii="Times New Roman" w:eastAsia="Times New Roman" w:hAnsi="Times New Roman"/>
                <w:iCs/>
                <w:sz w:val="24"/>
                <w:szCs w:val="24"/>
                <w:lang w:eastAsia="lt-LT"/>
              </w:rPr>
              <w:t>VDDA</w:t>
            </w:r>
            <w:r w:rsidRPr="00847979">
              <w:rPr>
                <w:rFonts w:ascii="Times New Roman" w:eastAsia="Times New Roman" w:hAnsi="Times New Roman"/>
                <w:sz w:val="24"/>
                <w:szCs w:val="24"/>
                <w:lang w:eastAsia="lt-LT"/>
              </w:rPr>
              <w:t xml:space="preserve"> ir yra lygus VDDA/5, be ne mažiau kaip 4</w:t>
            </w:r>
            <w:r w:rsidR="00B254D2" w:rsidRPr="00847979">
              <w:rPr>
                <w:rFonts w:ascii="Times New Roman" w:eastAsia="Times New Roman" w:hAnsi="Times New Roman"/>
                <w:sz w:val="24"/>
                <w:szCs w:val="24"/>
                <w:lang w:eastAsia="lt-LT"/>
              </w:rPr>
              <w:t xml:space="preserve"> (jei tiek </w:t>
            </w:r>
            <w:r w:rsidR="00B254D2" w:rsidRPr="00847979">
              <w:rPr>
                <w:rFonts w:ascii="Times New Roman" w:hAnsi="Times New Roman"/>
                <w:sz w:val="24"/>
                <w:szCs w:val="24"/>
              </w:rPr>
              <w:t xml:space="preserve">duomenų </w:t>
            </w:r>
            <w:r w:rsidR="00B254D2" w:rsidRPr="00847979">
              <w:rPr>
                <w:rFonts w:ascii="Times New Roman" w:eastAsia="Times New Roman" w:hAnsi="Times New Roman"/>
                <w:sz w:val="24"/>
                <w:szCs w:val="24"/>
                <w:lang w:eastAsia="lt-LT"/>
              </w:rPr>
              <w:t>yra)</w:t>
            </w:r>
            <w:r w:rsidRPr="00847979">
              <w:rPr>
                <w:rFonts w:ascii="Times New Roman" w:eastAsia="Times New Roman" w:hAnsi="Times New Roman"/>
                <w:sz w:val="24"/>
                <w:szCs w:val="24"/>
                <w:lang w:eastAsia="lt-LT"/>
              </w:rPr>
              <w:t>.</w:t>
            </w:r>
          </w:p>
        </w:tc>
      </w:tr>
    </w:tbl>
    <w:p w14:paraId="08513362" w14:textId="77777777" w:rsidR="00CF3C55" w:rsidRPr="00847979" w:rsidRDefault="00CF3C55" w:rsidP="00CF3C55">
      <w:pPr>
        <w:widowControl w:val="0"/>
        <w:spacing w:after="0" w:line="240" w:lineRule="auto"/>
        <w:rPr>
          <w:rFonts w:ascii="Times New Roman" w:hAnsi="Times New Roman"/>
          <w:sz w:val="24"/>
          <w:szCs w:val="24"/>
        </w:rPr>
      </w:pPr>
    </w:p>
    <w:tbl>
      <w:tblPr>
        <w:tblW w:w="975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758"/>
      </w:tblGrid>
      <w:tr w:rsidR="00D207ED" w:rsidRPr="00847979" w14:paraId="7089402E" w14:textId="77777777" w:rsidTr="00223AB3">
        <w:trPr>
          <w:cantSplit/>
          <w:trHeight w:val="283"/>
        </w:trPr>
        <w:tc>
          <w:tcPr>
            <w:tcW w:w="9758" w:type="dxa"/>
            <w:tcMar>
              <w:left w:w="28" w:type="dxa"/>
              <w:right w:w="28" w:type="dxa"/>
            </w:tcMar>
            <w:vAlign w:val="center"/>
          </w:tcPr>
          <w:p w14:paraId="21EBDCFB" w14:textId="4BF75993" w:rsidR="00D207ED" w:rsidRPr="00847979" w:rsidRDefault="00D55A3C" w:rsidP="00D55A3C">
            <w:pPr>
              <w:widowControl w:val="0"/>
              <w:tabs>
                <w:tab w:val="center" w:pos="4153"/>
                <w:tab w:val="right" w:pos="8306"/>
              </w:tabs>
              <w:spacing w:after="0" w:line="240" w:lineRule="auto"/>
              <w:rPr>
                <w:rFonts w:ascii="Times New Roman" w:hAnsi="Times New Roman"/>
                <w:b/>
                <w:i/>
                <w:sz w:val="24"/>
                <w:szCs w:val="24"/>
              </w:rPr>
            </w:pPr>
            <w:r w:rsidRPr="00847979">
              <w:rPr>
                <w:rFonts w:ascii="Times New Roman" w:hAnsi="Times New Roman"/>
                <w:sz w:val="24"/>
                <w:szCs w:val="24"/>
              </w:rPr>
              <w:t>15</w:t>
            </w:r>
            <w:r w:rsidR="00D207ED" w:rsidRPr="00847979">
              <w:rPr>
                <w:rFonts w:ascii="Times New Roman" w:hAnsi="Times New Roman"/>
                <w:sz w:val="24"/>
                <w:szCs w:val="24"/>
              </w:rPr>
              <w:t xml:space="preserve">. Pagal vertinamojo vieneto mokslo kryptis ir (ar) mokslo sritį pateikiami </w:t>
            </w:r>
            <w:r w:rsidR="006A2F38" w:rsidRPr="00847979">
              <w:rPr>
                <w:rFonts w:ascii="Times New Roman" w:hAnsi="Times New Roman"/>
                <w:sz w:val="24"/>
                <w:szCs w:val="24"/>
              </w:rPr>
              <w:t xml:space="preserve">paskutinių penkerių metų </w:t>
            </w:r>
            <w:r w:rsidR="00D207ED" w:rsidRPr="00847979">
              <w:rPr>
                <w:rFonts w:ascii="Times New Roman" w:hAnsi="Times New Roman"/>
                <w:sz w:val="24"/>
                <w:szCs w:val="24"/>
              </w:rPr>
              <w:t>duomenys:</w:t>
            </w:r>
          </w:p>
        </w:tc>
      </w:tr>
      <w:tr w:rsidR="00D207ED" w:rsidRPr="00847979" w14:paraId="46900C4D" w14:textId="77777777" w:rsidTr="00223AB3">
        <w:trPr>
          <w:cantSplit/>
          <w:trHeight w:val="483"/>
        </w:trPr>
        <w:tc>
          <w:tcPr>
            <w:tcW w:w="9758" w:type="dxa"/>
            <w:tcMar>
              <w:left w:w="28" w:type="dxa"/>
              <w:right w:w="28" w:type="dxa"/>
            </w:tcMar>
            <w:vAlign w:val="center"/>
          </w:tcPr>
          <w:p w14:paraId="5C700AFD" w14:textId="4D25D94A" w:rsidR="00D207ED" w:rsidRPr="00847979" w:rsidRDefault="00D55A3C" w:rsidP="00D55A3C">
            <w:pPr>
              <w:widowControl w:val="0"/>
              <w:tabs>
                <w:tab w:val="center" w:pos="4153"/>
                <w:tab w:val="right" w:pos="8306"/>
              </w:tabs>
              <w:spacing w:after="0" w:line="240" w:lineRule="auto"/>
              <w:rPr>
                <w:rFonts w:ascii="Times New Roman" w:hAnsi="Times New Roman"/>
                <w:sz w:val="24"/>
                <w:szCs w:val="24"/>
              </w:rPr>
            </w:pPr>
            <w:r w:rsidRPr="00847979">
              <w:rPr>
                <w:rFonts w:ascii="Times New Roman" w:hAnsi="Times New Roman"/>
                <w:sz w:val="24"/>
                <w:szCs w:val="24"/>
              </w:rPr>
              <w:t>15</w:t>
            </w:r>
            <w:r w:rsidR="00D207ED" w:rsidRPr="00847979">
              <w:rPr>
                <w:rFonts w:ascii="Times New Roman" w:hAnsi="Times New Roman"/>
                <w:sz w:val="24"/>
                <w:szCs w:val="24"/>
              </w:rPr>
              <w:t>.1. geriausių mokslo darbų sąrašas ir jų kopijos;</w:t>
            </w:r>
          </w:p>
          <w:p w14:paraId="51626380" w14:textId="77777777" w:rsidR="00D207ED" w:rsidRPr="00847979" w:rsidRDefault="00D207ED" w:rsidP="00D55A3C">
            <w:pPr>
              <w:widowControl w:val="0"/>
              <w:tabs>
                <w:tab w:val="center" w:pos="4153"/>
                <w:tab w:val="right" w:pos="8306"/>
              </w:tabs>
              <w:spacing w:after="0" w:line="240" w:lineRule="auto"/>
              <w:rPr>
                <w:rFonts w:ascii="Times New Roman" w:hAnsi="Times New Roman"/>
                <w:sz w:val="24"/>
                <w:szCs w:val="24"/>
              </w:rPr>
            </w:pPr>
          </w:p>
        </w:tc>
      </w:tr>
      <w:tr w:rsidR="00D207ED" w:rsidRPr="00847979" w14:paraId="79C06360" w14:textId="77777777" w:rsidTr="00223AB3">
        <w:trPr>
          <w:cantSplit/>
          <w:trHeight w:val="483"/>
        </w:trPr>
        <w:tc>
          <w:tcPr>
            <w:tcW w:w="9758" w:type="dxa"/>
            <w:tcMar>
              <w:left w:w="28" w:type="dxa"/>
              <w:right w:w="28" w:type="dxa"/>
            </w:tcMar>
            <w:vAlign w:val="center"/>
          </w:tcPr>
          <w:p w14:paraId="1F34C7E8" w14:textId="6CC5CC19" w:rsidR="00D207ED" w:rsidRPr="00847979" w:rsidRDefault="00D55A3C" w:rsidP="00D55A3C">
            <w:pPr>
              <w:widowControl w:val="0"/>
              <w:tabs>
                <w:tab w:val="center" w:pos="4153"/>
                <w:tab w:val="right" w:pos="8306"/>
              </w:tabs>
              <w:spacing w:after="0" w:line="240" w:lineRule="auto"/>
              <w:rPr>
                <w:rFonts w:ascii="Times New Roman" w:hAnsi="Times New Roman"/>
                <w:sz w:val="24"/>
                <w:szCs w:val="24"/>
              </w:rPr>
            </w:pPr>
            <w:r w:rsidRPr="00847979">
              <w:rPr>
                <w:rFonts w:ascii="Times New Roman" w:hAnsi="Times New Roman"/>
                <w:sz w:val="24"/>
                <w:szCs w:val="24"/>
              </w:rPr>
              <w:t>15</w:t>
            </w:r>
            <w:r w:rsidR="00D207ED" w:rsidRPr="00847979">
              <w:rPr>
                <w:rFonts w:ascii="Times New Roman" w:hAnsi="Times New Roman"/>
                <w:sz w:val="24"/>
                <w:szCs w:val="24"/>
              </w:rPr>
              <w:t>.2. geriausių konferencijose užsienyje skaitytų pranešimų sąrašas;</w:t>
            </w:r>
          </w:p>
          <w:p w14:paraId="46E5D244" w14:textId="77777777" w:rsidR="00D207ED" w:rsidRPr="00847979" w:rsidRDefault="00D207ED" w:rsidP="00D55A3C">
            <w:pPr>
              <w:widowControl w:val="0"/>
              <w:tabs>
                <w:tab w:val="center" w:pos="4153"/>
                <w:tab w:val="right" w:pos="8306"/>
              </w:tabs>
              <w:spacing w:after="0" w:line="240" w:lineRule="auto"/>
              <w:rPr>
                <w:rFonts w:ascii="Times New Roman" w:hAnsi="Times New Roman"/>
                <w:sz w:val="24"/>
                <w:szCs w:val="24"/>
              </w:rPr>
            </w:pPr>
          </w:p>
        </w:tc>
      </w:tr>
      <w:tr w:rsidR="00D207ED" w:rsidRPr="00847979" w14:paraId="38928277" w14:textId="77777777" w:rsidTr="00223AB3">
        <w:trPr>
          <w:cantSplit/>
          <w:trHeight w:val="483"/>
        </w:trPr>
        <w:tc>
          <w:tcPr>
            <w:tcW w:w="9758" w:type="dxa"/>
            <w:tcMar>
              <w:left w:w="28" w:type="dxa"/>
              <w:right w:w="28" w:type="dxa"/>
            </w:tcMar>
            <w:vAlign w:val="center"/>
          </w:tcPr>
          <w:p w14:paraId="64B1508F" w14:textId="0EC3D907" w:rsidR="00D207ED" w:rsidRPr="00847979" w:rsidRDefault="00D55A3C" w:rsidP="00D55A3C">
            <w:pPr>
              <w:widowControl w:val="0"/>
              <w:tabs>
                <w:tab w:val="center" w:pos="4153"/>
                <w:tab w:val="right" w:pos="8306"/>
              </w:tabs>
              <w:spacing w:after="0" w:line="240" w:lineRule="auto"/>
              <w:rPr>
                <w:rFonts w:ascii="Times New Roman" w:hAnsi="Times New Roman"/>
                <w:sz w:val="24"/>
                <w:szCs w:val="24"/>
              </w:rPr>
            </w:pPr>
            <w:r w:rsidRPr="00847979">
              <w:rPr>
                <w:rFonts w:ascii="Times New Roman" w:hAnsi="Times New Roman"/>
                <w:sz w:val="24"/>
                <w:szCs w:val="24"/>
              </w:rPr>
              <w:t>15</w:t>
            </w:r>
            <w:r w:rsidR="00D207ED" w:rsidRPr="00847979">
              <w:rPr>
                <w:rFonts w:ascii="Times New Roman" w:hAnsi="Times New Roman"/>
                <w:sz w:val="24"/>
                <w:szCs w:val="24"/>
              </w:rPr>
              <w:t>.3. svarbiausių gautų nacionalinių ir tarptautinių apdovanojimų už MTEP veiklą sąrašas;</w:t>
            </w:r>
          </w:p>
          <w:p w14:paraId="016C735E" w14:textId="77777777" w:rsidR="00D207ED" w:rsidRPr="00847979" w:rsidRDefault="00D207ED" w:rsidP="00D55A3C">
            <w:pPr>
              <w:widowControl w:val="0"/>
              <w:tabs>
                <w:tab w:val="center" w:pos="4153"/>
                <w:tab w:val="right" w:pos="8306"/>
              </w:tabs>
              <w:spacing w:after="0" w:line="240" w:lineRule="auto"/>
              <w:rPr>
                <w:rFonts w:ascii="Times New Roman" w:hAnsi="Times New Roman"/>
                <w:sz w:val="24"/>
                <w:szCs w:val="24"/>
              </w:rPr>
            </w:pPr>
          </w:p>
        </w:tc>
      </w:tr>
      <w:tr w:rsidR="00D207ED" w:rsidRPr="00847979" w14:paraId="3847A49E" w14:textId="77777777" w:rsidTr="00422A54">
        <w:trPr>
          <w:cantSplit/>
          <w:trHeight w:val="289"/>
        </w:trPr>
        <w:tc>
          <w:tcPr>
            <w:tcW w:w="9758" w:type="dxa"/>
            <w:tcBorders>
              <w:bottom w:val="single" w:sz="4" w:space="0" w:color="auto"/>
            </w:tcBorders>
            <w:tcMar>
              <w:left w:w="28" w:type="dxa"/>
              <w:right w:w="28" w:type="dxa"/>
            </w:tcMar>
            <w:vAlign w:val="center"/>
          </w:tcPr>
          <w:p w14:paraId="67A3D43D" w14:textId="131309A0" w:rsidR="00D207ED" w:rsidRPr="00847979" w:rsidRDefault="00D55A3C" w:rsidP="00D55A3C">
            <w:pPr>
              <w:widowControl w:val="0"/>
              <w:tabs>
                <w:tab w:val="center" w:pos="4153"/>
                <w:tab w:val="right" w:pos="8306"/>
              </w:tabs>
              <w:spacing w:after="0" w:line="240" w:lineRule="auto"/>
              <w:rPr>
                <w:rFonts w:ascii="Times New Roman" w:hAnsi="Times New Roman"/>
                <w:sz w:val="24"/>
                <w:szCs w:val="24"/>
              </w:rPr>
            </w:pPr>
            <w:r w:rsidRPr="00847979">
              <w:rPr>
                <w:rFonts w:ascii="Times New Roman" w:hAnsi="Times New Roman"/>
                <w:sz w:val="24"/>
                <w:szCs w:val="24"/>
              </w:rPr>
              <w:t>15</w:t>
            </w:r>
            <w:r w:rsidR="00D207ED" w:rsidRPr="00847979">
              <w:rPr>
                <w:rFonts w:ascii="Times New Roman" w:hAnsi="Times New Roman"/>
                <w:sz w:val="24"/>
                <w:szCs w:val="24"/>
              </w:rPr>
              <w:t>.4. duomenys apie dalyvavimą konkursiniuose MTEP projektuose</w:t>
            </w:r>
            <w:r w:rsidR="006A2F38" w:rsidRPr="00847979">
              <w:rPr>
                <w:rFonts w:ascii="Times New Roman" w:hAnsi="Times New Roman"/>
                <w:sz w:val="24"/>
                <w:szCs w:val="24"/>
              </w:rPr>
              <w:t xml:space="preserve"> (</w:t>
            </w:r>
            <w:r w:rsidR="008679A8" w:rsidRPr="00847979">
              <w:rPr>
                <w:rFonts w:ascii="Times New Roman" w:hAnsi="Times New Roman"/>
                <w:sz w:val="24"/>
                <w:szCs w:val="24"/>
              </w:rPr>
              <w:t>iki</w:t>
            </w:r>
            <w:r w:rsidR="006A2F38" w:rsidRPr="00847979">
              <w:rPr>
                <w:rFonts w:ascii="Times New Roman" w:hAnsi="Times New Roman"/>
                <w:sz w:val="24"/>
                <w:szCs w:val="24"/>
              </w:rPr>
              <w:t xml:space="preserve"> 1 psl. teksto 12  </w:t>
            </w:r>
            <w:proofErr w:type="spellStart"/>
            <w:r w:rsidR="006A2F38" w:rsidRPr="00847979">
              <w:rPr>
                <w:rFonts w:ascii="Times New Roman" w:hAnsi="Times New Roman"/>
                <w:sz w:val="24"/>
                <w:szCs w:val="24"/>
              </w:rPr>
              <w:t>pt</w:t>
            </w:r>
            <w:proofErr w:type="spellEnd"/>
            <w:r w:rsidR="006A2F38" w:rsidRPr="00847979">
              <w:rPr>
                <w:rFonts w:ascii="Times New Roman" w:hAnsi="Times New Roman"/>
                <w:sz w:val="24"/>
                <w:szCs w:val="24"/>
              </w:rPr>
              <w:t xml:space="preserve"> </w:t>
            </w:r>
            <w:proofErr w:type="spellStart"/>
            <w:r w:rsidR="006A2F38" w:rsidRPr="00847979">
              <w:rPr>
                <w:rFonts w:ascii="Times New Roman" w:hAnsi="Times New Roman"/>
                <w:sz w:val="24"/>
                <w:szCs w:val="24"/>
              </w:rPr>
              <w:t>Times</w:t>
            </w:r>
            <w:proofErr w:type="spellEnd"/>
            <w:r w:rsidR="006A2F38" w:rsidRPr="00847979">
              <w:rPr>
                <w:rFonts w:ascii="Times New Roman" w:hAnsi="Times New Roman"/>
                <w:sz w:val="24"/>
                <w:szCs w:val="24"/>
              </w:rPr>
              <w:t xml:space="preserve"> </w:t>
            </w:r>
            <w:proofErr w:type="spellStart"/>
            <w:r w:rsidR="006A2F38" w:rsidRPr="00847979">
              <w:rPr>
                <w:rFonts w:ascii="Times New Roman" w:hAnsi="Times New Roman"/>
                <w:sz w:val="24"/>
                <w:szCs w:val="24"/>
              </w:rPr>
              <w:t>New</w:t>
            </w:r>
            <w:proofErr w:type="spellEnd"/>
            <w:r w:rsidR="006A2F38" w:rsidRPr="00847979">
              <w:rPr>
                <w:rFonts w:ascii="Times New Roman" w:hAnsi="Times New Roman"/>
                <w:sz w:val="24"/>
                <w:szCs w:val="24"/>
              </w:rPr>
              <w:t xml:space="preserve"> Roman šriftu vienam projektui).</w:t>
            </w:r>
          </w:p>
          <w:p w14:paraId="131218A1" w14:textId="77777777" w:rsidR="00D207ED" w:rsidRPr="00847979" w:rsidRDefault="00D207ED" w:rsidP="00D55A3C">
            <w:pPr>
              <w:widowControl w:val="0"/>
              <w:tabs>
                <w:tab w:val="center" w:pos="4153"/>
                <w:tab w:val="right" w:pos="8306"/>
              </w:tabs>
              <w:spacing w:after="0" w:line="240" w:lineRule="auto"/>
              <w:rPr>
                <w:rFonts w:ascii="Times New Roman" w:hAnsi="Times New Roman"/>
                <w:sz w:val="24"/>
                <w:szCs w:val="24"/>
              </w:rPr>
            </w:pPr>
          </w:p>
        </w:tc>
      </w:tr>
      <w:tr w:rsidR="00422A54" w:rsidRPr="00847979" w14:paraId="111767AA" w14:textId="77777777" w:rsidTr="00223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9758" w:type="dxa"/>
            <w:tcBorders>
              <w:top w:val="single" w:sz="6" w:space="0" w:color="auto"/>
              <w:left w:val="double" w:sz="6" w:space="0" w:color="auto"/>
              <w:bottom w:val="double" w:sz="4" w:space="0" w:color="auto"/>
              <w:right w:val="double" w:sz="6" w:space="0" w:color="auto"/>
            </w:tcBorders>
            <w:shd w:val="clear" w:color="auto" w:fill="FFFFFF"/>
          </w:tcPr>
          <w:p w14:paraId="2F8309DB" w14:textId="77777777" w:rsidR="00422A54" w:rsidRPr="00847979" w:rsidRDefault="00422A54" w:rsidP="00D55A3C">
            <w:pPr>
              <w:widowControl w:val="0"/>
              <w:tabs>
                <w:tab w:val="center" w:pos="4153"/>
                <w:tab w:val="right" w:pos="8306"/>
              </w:tabs>
              <w:spacing w:after="0" w:line="240" w:lineRule="auto"/>
              <w:ind w:left="-57"/>
              <w:rPr>
                <w:rFonts w:ascii="Times New Roman" w:hAnsi="Times New Roman"/>
                <w:sz w:val="24"/>
                <w:szCs w:val="24"/>
              </w:rPr>
            </w:pPr>
            <w:r w:rsidRPr="00847979">
              <w:rPr>
                <w:rFonts w:ascii="Times New Roman" w:hAnsi="Times New Roman"/>
                <w:sz w:val="24"/>
                <w:szCs w:val="24"/>
              </w:rPr>
              <w:t>Pastabos:</w:t>
            </w:r>
          </w:p>
          <w:p w14:paraId="511DE2D6" w14:textId="772B2D11" w:rsidR="00422A54" w:rsidRPr="00847979" w:rsidRDefault="00422A54" w:rsidP="00D55A3C">
            <w:pPr>
              <w:widowControl w:val="0"/>
              <w:tabs>
                <w:tab w:val="center" w:pos="4153"/>
                <w:tab w:val="right" w:pos="8306"/>
              </w:tabs>
              <w:spacing w:after="0" w:line="240" w:lineRule="auto"/>
              <w:ind w:left="-57"/>
              <w:rPr>
                <w:rFonts w:ascii="Times New Roman" w:eastAsia="Times New Roman" w:hAnsi="Times New Roman"/>
                <w:sz w:val="24"/>
                <w:szCs w:val="24"/>
                <w:lang w:eastAsia="lt-LT"/>
              </w:rPr>
            </w:pPr>
            <w:r w:rsidRPr="00847979">
              <w:rPr>
                <w:rFonts w:ascii="Times New Roman" w:hAnsi="Times New Roman"/>
                <w:sz w:val="24"/>
                <w:szCs w:val="24"/>
              </w:rPr>
              <w:t xml:space="preserve">1. </w:t>
            </w:r>
            <w:r w:rsidR="00D55A3C" w:rsidRPr="00847979">
              <w:rPr>
                <w:rFonts w:ascii="Times New Roman" w:hAnsi="Times New Roman"/>
                <w:sz w:val="24"/>
                <w:szCs w:val="24"/>
              </w:rPr>
              <w:t>15</w:t>
            </w:r>
            <w:r w:rsidRPr="00847979">
              <w:rPr>
                <w:rFonts w:ascii="Times New Roman" w:hAnsi="Times New Roman"/>
                <w:sz w:val="24"/>
                <w:szCs w:val="24"/>
              </w:rPr>
              <w:t>.1–</w:t>
            </w:r>
            <w:r w:rsidR="00D55A3C" w:rsidRPr="00847979">
              <w:rPr>
                <w:rFonts w:ascii="Times New Roman" w:hAnsi="Times New Roman"/>
                <w:sz w:val="24"/>
                <w:szCs w:val="24"/>
              </w:rPr>
              <w:t>15</w:t>
            </w:r>
            <w:r w:rsidRPr="00847979">
              <w:rPr>
                <w:rFonts w:ascii="Times New Roman" w:hAnsi="Times New Roman"/>
                <w:sz w:val="24"/>
                <w:szCs w:val="24"/>
              </w:rPr>
              <w:t xml:space="preserve">.4 </w:t>
            </w:r>
            <w:r w:rsidRPr="00847979">
              <w:rPr>
                <w:rFonts w:ascii="Times New Roman" w:eastAsia="Times New Roman" w:hAnsi="Times New Roman"/>
                <w:sz w:val="24"/>
                <w:szCs w:val="24"/>
                <w:lang w:eastAsia="lt-LT"/>
              </w:rPr>
              <w:t xml:space="preserve">papunkčių atveju teikiama mokslininkų VDDA/5 duomenų, bet ne mažiau kaip 5 (jei tiek </w:t>
            </w:r>
            <w:r w:rsidRPr="00847979">
              <w:rPr>
                <w:rFonts w:ascii="Times New Roman" w:hAnsi="Times New Roman"/>
                <w:sz w:val="24"/>
                <w:szCs w:val="24"/>
              </w:rPr>
              <w:t xml:space="preserve">duomenų </w:t>
            </w:r>
            <w:r w:rsidRPr="00847979">
              <w:rPr>
                <w:rFonts w:ascii="Times New Roman" w:eastAsia="Times New Roman" w:hAnsi="Times New Roman"/>
                <w:sz w:val="24"/>
                <w:szCs w:val="24"/>
                <w:lang w:eastAsia="lt-LT"/>
              </w:rPr>
              <w:t>yra) ir ne daugiau kaip 15 duomenų.</w:t>
            </w:r>
          </w:p>
          <w:p w14:paraId="02940223" w14:textId="77777777" w:rsidR="00422A54" w:rsidRPr="00847979" w:rsidRDefault="00422A54" w:rsidP="00D55A3C">
            <w:pPr>
              <w:widowControl w:val="0"/>
              <w:tabs>
                <w:tab w:val="center" w:pos="4153"/>
                <w:tab w:val="right" w:pos="8306"/>
              </w:tabs>
              <w:spacing w:after="0" w:line="240" w:lineRule="auto"/>
              <w:ind w:left="-57"/>
              <w:rPr>
                <w:rFonts w:ascii="Times New Roman" w:hAnsi="Times New Roman"/>
                <w:sz w:val="24"/>
                <w:szCs w:val="24"/>
              </w:rPr>
            </w:pPr>
            <w:r w:rsidRPr="00847979">
              <w:rPr>
                <w:rFonts w:ascii="Times New Roman" w:eastAsia="Times New Roman" w:hAnsi="Times New Roman"/>
                <w:sz w:val="24"/>
                <w:szCs w:val="24"/>
                <w:lang w:eastAsia="lt-LT"/>
              </w:rPr>
              <w:t xml:space="preserve">2. Jei vertinamasis vienetas veikia ir kitose (ne vertinamojo </w:t>
            </w:r>
            <w:r w:rsidRPr="00847979">
              <w:rPr>
                <w:rFonts w:ascii="Times New Roman" w:hAnsi="Times New Roman"/>
                <w:sz w:val="24"/>
                <w:szCs w:val="24"/>
              </w:rPr>
              <w:t>vieneto) mokslo kryptyse:</w:t>
            </w:r>
          </w:p>
          <w:p w14:paraId="0322BCC1" w14:textId="020F0BE6" w:rsidR="00422A54" w:rsidRPr="00847979" w:rsidRDefault="00422A54" w:rsidP="00D55A3C">
            <w:pPr>
              <w:widowControl w:val="0"/>
              <w:tabs>
                <w:tab w:val="center" w:pos="4153"/>
                <w:tab w:val="right" w:pos="8306"/>
              </w:tabs>
              <w:spacing w:after="0" w:line="240" w:lineRule="auto"/>
              <w:ind w:left="-57"/>
              <w:rPr>
                <w:rFonts w:ascii="Times New Roman" w:hAnsi="Times New Roman"/>
                <w:sz w:val="24"/>
                <w:szCs w:val="24"/>
              </w:rPr>
            </w:pPr>
            <w:r w:rsidRPr="00847979">
              <w:rPr>
                <w:rFonts w:ascii="Times New Roman" w:hAnsi="Times New Roman"/>
                <w:sz w:val="24"/>
                <w:szCs w:val="24"/>
              </w:rPr>
              <w:t>2.1. šių krypčių darbai teikiami kaip vienoje kryptyje (srityje) vadovaujantis 1 pastabos nuostatomis ir nurodant mokslo kryptį (</w:t>
            </w:r>
            <w:r w:rsidR="003C6BF0" w:rsidRPr="00847979">
              <w:rPr>
                <w:rFonts w:ascii="Times New Roman" w:hAnsi="Times New Roman"/>
                <w:sz w:val="24"/>
                <w:szCs w:val="24"/>
              </w:rPr>
              <w:t>-</w:t>
            </w:r>
            <w:proofErr w:type="spellStart"/>
            <w:r w:rsidRPr="00847979">
              <w:rPr>
                <w:rFonts w:ascii="Times New Roman" w:hAnsi="Times New Roman"/>
                <w:sz w:val="24"/>
                <w:szCs w:val="24"/>
              </w:rPr>
              <w:t>is</w:t>
            </w:r>
            <w:proofErr w:type="spellEnd"/>
            <w:r w:rsidRPr="00847979">
              <w:rPr>
                <w:rFonts w:ascii="Times New Roman" w:hAnsi="Times New Roman"/>
                <w:sz w:val="24"/>
                <w:szCs w:val="24"/>
              </w:rPr>
              <w:t>), kuriai (</w:t>
            </w:r>
            <w:r w:rsidR="003C6BF0" w:rsidRPr="00847979">
              <w:rPr>
                <w:rFonts w:ascii="Times New Roman" w:hAnsi="Times New Roman"/>
                <w:sz w:val="24"/>
                <w:szCs w:val="24"/>
              </w:rPr>
              <w:t>-</w:t>
            </w:r>
            <w:proofErr w:type="spellStart"/>
            <w:r w:rsidR="003C6BF0" w:rsidRPr="00847979">
              <w:rPr>
                <w:rFonts w:ascii="Times New Roman" w:hAnsi="Times New Roman"/>
                <w:sz w:val="24"/>
                <w:szCs w:val="24"/>
              </w:rPr>
              <w:t>i</w:t>
            </w:r>
            <w:r w:rsidRPr="00847979">
              <w:rPr>
                <w:rFonts w:ascii="Times New Roman" w:hAnsi="Times New Roman"/>
                <w:sz w:val="24"/>
                <w:szCs w:val="24"/>
              </w:rPr>
              <w:t>oms</w:t>
            </w:r>
            <w:proofErr w:type="spellEnd"/>
            <w:r w:rsidRPr="00847979">
              <w:rPr>
                <w:rFonts w:ascii="Times New Roman" w:hAnsi="Times New Roman"/>
                <w:sz w:val="24"/>
                <w:szCs w:val="24"/>
              </w:rPr>
              <w:t>) priskiriamas duomuo;</w:t>
            </w:r>
          </w:p>
          <w:p w14:paraId="66AFE8E4" w14:textId="77777777" w:rsidR="00422A54" w:rsidRPr="00847979" w:rsidRDefault="00422A54" w:rsidP="00D55A3C">
            <w:pPr>
              <w:widowControl w:val="0"/>
              <w:tabs>
                <w:tab w:val="center" w:pos="4153"/>
                <w:tab w:val="right" w:pos="8306"/>
              </w:tabs>
              <w:spacing w:after="0" w:line="240" w:lineRule="auto"/>
              <w:ind w:left="-57"/>
              <w:rPr>
                <w:rFonts w:ascii="Times New Roman" w:eastAsia="Times New Roman" w:hAnsi="Times New Roman"/>
                <w:sz w:val="24"/>
                <w:szCs w:val="24"/>
                <w:lang w:eastAsia="lt-LT"/>
              </w:rPr>
            </w:pPr>
            <w:r w:rsidRPr="00847979">
              <w:rPr>
                <w:rFonts w:ascii="Times New Roman" w:eastAsia="Times New Roman" w:hAnsi="Times New Roman"/>
                <w:sz w:val="24"/>
                <w:szCs w:val="24"/>
                <w:lang w:eastAsia="lt-LT"/>
              </w:rPr>
              <w:t>2.2. kryptyse, kuriose mokslininkų VDDA yra ne mažesnis nei 5, teikiamas bent vienas tos krypties duomuo.</w:t>
            </w:r>
          </w:p>
          <w:p w14:paraId="05866D2F" w14:textId="67CC5A3C" w:rsidR="00422A54" w:rsidRPr="00847979" w:rsidRDefault="00422A54" w:rsidP="00D55A3C">
            <w:pPr>
              <w:widowControl w:val="0"/>
              <w:spacing w:after="0" w:line="240" w:lineRule="auto"/>
              <w:ind w:left="-57"/>
              <w:rPr>
                <w:rFonts w:ascii="Times New Roman" w:hAnsi="Times New Roman"/>
                <w:sz w:val="24"/>
                <w:szCs w:val="24"/>
              </w:rPr>
            </w:pPr>
            <w:r w:rsidRPr="00847979">
              <w:rPr>
                <w:rFonts w:ascii="Times New Roman" w:eastAsia="Times New Roman" w:hAnsi="Times New Roman"/>
                <w:sz w:val="24"/>
                <w:szCs w:val="24"/>
                <w:lang w:eastAsia="lt-LT"/>
              </w:rPr>
              <w:t>3. J</w:t>
            </w:r>
            <w:r w:rsidRPr="00847979">
              <w:rPr>
                <w:rFonts w:ascii="Times New Roman" w:hAnsi="Times New Roman"/>
                <w:sz w:val="24"/>
                <w:szCs w:val="24"/>
              </w:rPr>
              <w:t>ei duomenys teikiami pagal sritį, nurodoma mokslo krypti (</w:t>
            </w:r>
            <w:r w:rsidR="003C6BF0" w:rsidRPr="00847979">
              <w:rPr>
                <w:rFonts w:ascii="Times New Roman" w:hAnsi="Times New Roman"/>
                <w:sz w:val="24"/>
                <w:szCs w:val="24"/>
              </w:rPr>
              <w:t>-</w:t>
            </w:r>
            <w:proofErr w:type="spellStart"/>
            <w:r w:rsidRPr="00847979">
              <w:rPr>
                <w:rFonts w:ascii="Times New Roman" w:hAnsi="Times New Roman"/>
                <w:sz w:val="24"/>
                <w:szCs w:val="24"/>
              </w:rPr>
              <w:t>ys</w:t>
            </w:r>
            <w:proofErr w:type="spellEnd"/>
            <w:r w:rsidRPr="00847979">
              <w:rPr>
                <w:rFonts w:ascii="Times New Roman" w:hAnsi="Times New Roman"/>
                <w:sz w:val="24"/>
                <w:szCs w:val="24"/>
              </w:rPr>
              <w:t>), kuriai (</w:t>
            </w:r>
            <w:r w:rsidR="003C6BF0" w:rsidRPr="00847979">
              <w:rPr>
                <w:rFonts w:ascii="Times New Roman" w:hAnsi="Times New Roman"/>
                <w:sz w:val="24"/>
                <w:szCs w:val="24"/>
              </w:rPr>
              <w:t>-</w:t>
            </w:r>
            <w:proofErr w:type="spellStart"/>
            <w:r w:rsidR="003C6BF0" w:rsidRPr="00847979">
              <w:rPr>
                <w:rFonts w:ascii="Times New Roman" w:hAnsi="Times New Roman"/>
                <w:sz w:val="24"/>
                <w:szCs w:val="24"/>
              </w:rPr>
              <w:t>i</w:t>
            </w:r>
            <w:r w:rsidRPr="00847979">
              <w:rPr>
                <w:rFonts w:ascii="Times New Roman" w:hAnsi="Times New Roman"/>
                <w:sz w:val="24"/>
                <w:szCs w:val="24"/>
              </w:rPr>
              <w:t>oms</w:t>
            </w:r>
            <w:proofErr w:type="spellEnd"/>
            <w:r w:rsidRPr="00847979">
              <w:rPr>
                <w:rFonts w:ascii="Times New Roman" w:hAnsi="Times New Roman"/>
                <w:sz w:val="24"/>
                <w:szCs w:val="24"/>
              </w:rPr>
              <w:t>) priskiriamas duom</w:t>
            </w:r>
            <w:r w:rsidR="00B254D2" w:rsidRPr="00847979">
              <w:rPr>
                <w:rFonts w:ascii="Times New Roman" w:hAnsi="Times New Roman"/>
                <w:sz w:val="24"/>
                <w:szCs w:val="24"/>
              </w:rPr>
              <w:t>u</w:t>
            </w:r>
            <w:r w:rsidRPr="00847979">
              <w:rPr>
                <w:rFonts w:ascii="Times New Roman" w:hAnsi="Times New Roman"/>
                <w:sz w:val="24"/>
                <w:szCs w:val="24"/>
              </w:rPr>
              <w:t>o</w:t>
            </w:r>
            <w:r w:rsidR="00B254D2" w:rsidRPr="00847979">
              <w:rPr>
                <w:rFonts w:ascii="Times New Roman" w:hAnsi="Times New Roman"/>
                <w:sz w:val="24"/>
                <w:szCs w:val="24"/>
              </w:rPr>
              <w:t xml:space="preserve"> ir laikomasi 2.2 pastabos nuostatos</w:t>
            </w:r>
            <w:r w:rsidRPr="00847979">
              <w:rPr>
                <w:rFonts w:ascii="Times New Roman" w:hAnsi="Times New Roman"/>
                <w:sz w:val="24"/>
                <w:szCs w:val="24"/>
              </w:rPr>
              <w:t>.</w:t>
            </w:r>
          </w:p>
        </w:tc>
      </w:tr>
    </w:tbl>
    <w:p w14:paraId="406F6598" w14:textId="77777777" w:rsidR="00D55A3C" w:rsidRPr="00847979" w:rsidRDefault="00D55A3C" w:rsidP="00D207ED">
      <w:pPr>
        <w:widowControl w:val="0"/>
        <w:spacing w:after="0" w:line="240" w:lineRule="auto"/>
        <w:rPr>
          <w:rFonts w:ascii="Times New Roman" w:hAnsi="Times New Roman"/>
          <w:sz w:val="24"/>
          <w:szCs w:val="24"/>
        </w:rPr>
      </w:pPr>
    </w:p>
    <w:tbl>
      <w:tblPr>
        <w:tblW w:w="975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403"/>
        <w:gridCol w:w="2976"/>
        <w:gridCol w:w="993"/>
        <w:gridCol w:w="992"/>
        <w:gridCol w:w="992"/>
        <w:gridCol w:w="1134"/>
        <w:gridCol w:w="992"/>
        <w:gridCol w:w="142"/>
        <w:gridCol w:w="1134"/>
      </w:tblGrid>
      <w:tr w:rsidR="00FE7262" w:rsidRPr="00FE7262" w14:paraId="223CFA5D" w14:textId="77777777" w:rsidTr="00A24692">
        <w:trPr>
          <w:cantSplit/>
          <w:trHeight w:val="283"/>
        </w:trPr>
        <w:tc>
          <w:tcPr>
            <w:tcW w:w="9758" w:type="dxa"/>
            <w:gridSpan w:val="9"/>
            <w:tcMar>
              <w:left w:w="28" w:type="dxa"/>
              <w:right w:w="28" w:type="dxa"/>
            </w:tcMar>
            <w:vAlign w:val="center"/>
          </w:tcPr>
          <w:p w14:paraId="738DCEA1" w14:textId="33BB31EC" w:rsidR="00FE7262" w:rsidRPr="00FE7262" w:rsidRDefault="00FE7262" w:rsidP="00FE7262">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b/>
                <w:i/>
                <w:sz w:val="24"/>
                <w:szCs w:val="24"/>
              </w:rPr>
            </w:pPr>
            <w:r w:rsidRPr="00FE7262">
              <w:rPr>
                <w:rFonts w:ascii="Times New Roman" w:eastAsia="Times New Roman" w:hAnsi="Times New Roman"/>
                <w:sz w:val="24"/>
                <w:szCs w:val="24"/>
              </w:rPr>
              <w:lastRenderedPageBreak/>
              <w:t>16. Pagal vertinamojo vieneto mokslo sritį pateikiami paskutinių penkerių metų duomenys:</w:t>
            </w:r>
          </w:p>
        </w:tc>
      </w:tr>
      <w:tr w:rsidR="00FE7262" w:rsidRPr="00FE7262" w14:paraId="6396AEFE" w14:textId="77777777" w:rsidTr="00A24692">
        <w:trPr>
          <w:cantSplit/>
          <w:trHeight w:val="483"/>
        </w:trPr>
        <w:tc>
          <w:tcPr>
            <w:tcW w:w="9758" w:type="dxa"/>
            <w:gridSpan w:val="9"/>
            <w:tcMar>
              <w:left w:w="28" w:type="dxa"/>
              <w:right w:w="28" w:type="dxa"/>
            </w:tcMar>
            <w:vAlign w:val="center"/>
          </w:tcPr>
          <w:p w14:paraId="185D8FA3" w14:textId="77777777" w:rsidR="00FE7262" w:rsidRPr="00FE7262" w:rsidRDefault="00FE7262" w:rsidP="00FE7262">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FE7262">
              <w:rPr>
                <w:rFonts w:ascii="Times New Roman" w:eastAsia="Times New Roman" w:hAnsi="Times New Roman"/>
                <w:sz w:val="24"/>
                <w:szCs w:val="24"/>
              </w:rPr>
              <w:t xml:space="preserve">16.1. didžiausią socialinį ir ekonominį poveikį turėjusių mokslo darbų ir įvykdytų verslo sektoriaus (Lietuvos ir užsienio) MTEP užsakymų sąrašas. Kiekvienai sąrašo pozicijai pateikiamas iki 1 psl. paaiškinimas 12  </w:t>
            </w:r>
            <w:proofErr w:type="spellStart"/>
            <w:r w:rsidRPr="00FE7262">
              <w:rPr>
                <w:rFonts w:ascii="Times New Roman" w:eastAsia="Times New Roman" w:hAnsi="Times New Roman"/>
                <w:sz w:val="24"/>
                <w:szCs w:val="24"/>
              </w:rPr>
              <w:t>pt</w:t>
            </w:r>
            <w:proofErr w:type="spellEnd"/>
            <w:r w:rsidRPr="00FE7262">
              <w:rPr>
                <w:rFonts w:ascii="Times New Roman" w:eastAsia="Times New Roman" w:hAnsi="Times New Roman"/>
                <w:sz w:val="24"/>
                <w:szCs w:val="24"/>
              </w:rPr>
              <w:t xml:space="preserve"> </w:t>
            </w:r>
            <w:proofErr w:type="spellStart"/>
            <w:r w:rsidRPr="00FE7262">
              <w:rPr>
                <w:rFonts w:ascii="Times New Roman" w:eastAsia="Times New Roman" w:hAnsi="Times New Roman"/>
                <w:sz w:val="24"/>
                <w:szCs w:val="24"/>
              </w:rPr>
              <w:t>Times</w:t>
            </w:r>
            <w:proofErr w:type="spellEnd"/>
            <w:r w:rsidRPr="00FE7262">
              <w:rPr>
                <w:rFonts w:ascii="Times New Roman" w:eastAsia="Times New Roman" w:hAnsi="Times New Roman"/>
                <w:sz w:val="24"/>
                <w:szCs w:val="24"/>
              </w:rPr>
              <w:t xml:space="preserve"> </w:t>
            </w:r>
            <w:proofErr w:type="spellStart"/>
            <w:r w:rsidRPr="00FE7262">
              <w:rPr>
                <w:rFonts w:ascii="Times New Roman" w:eastAsia="Times New Roman" w:hAnsi="Times New Roman"/>
                <w:sz w:val="24"/>
                <w:szCs w:val="24"/>
              </w:rPr>
              <w:t>New</w:t>
            </w:r>
            <w:proofErr w:type="spellEnd"/>
            <w:r w:rsidRPr="00FE7262">
              <w:rPr>
                <w:rFonts w:ascii="Times New Roman" w:eastAsia="Times New Roman" w:hAnsi="Times New Roman"/>
                <w:sz w:val="24"/>
                <w:szCs w:val="24"/>
              </w:rPr>
              <w:t xml:space="preserve"> Roman šriftu;</w:t>
            </w:r>
          </w:p>
          <w:p w14:paraId="585C2F7D" w14:textId="77777777" w:rsidR="00FE7262" w:rsidRPr="00FE7262" w:rsidRDefault="00FE7262" w:rsidP="00FE7262">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rPr>
            </w:pPr>
          </w:p>
        </w:tc>
      </w:tr>
      <w:tr w:rsidR="00FE7262" w:rsidRPr="00FE7262" w14:paraId="5124B719" w14:textId="77777777" w:rsidTr="00A24692">
        <w:trPr>
          <w:cantSplit/>
          <w:trHeight w:val="483"/>
        </w:trPr>
        <w:tc>
          <w:tcPr>
            <w:tcW w:w="9758" w:type="dxa"/>
            <w:gridSpan w:val="9"/>
            <w:tcBorders>
              <w:bottom w:val="single" w:sz="4" w:space="0" w:color="auto"/>
            </w:tcBorders>
            <w:tcMar>
              <w:left w:w="28" w:type="dxa"/>
              <w:right w:w="28" w:type="dxa"/>
            </w:tcMar>
            <w:vAlign w:val="center"/>
          </w:tcPr>
          <w:p w14:paraId="26C42549" w14:textId="77777777" w:rsidR="00FE7262" w:rsidRPr="00FE7262" w:rsidRDefault="00FE7262" w:rsidP="00FE7262">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FE7262">
              <w:rPr>
                <w:rFonts w:ascii="Times New Roman" w:eastAsia="Times New Roman" w:hAnsi="Times New Roman"/>
                <w:sz w:val="24"/>
                <w:szCs w:val="24"/>
              </w:rPr>
              <w:t>16.2. vertinamojo vieneto tyrėjų dalyvavimo valstybės valdymo institucijų, valstybės ir savivaldybių įstaigų ir organizacijų, verslo subjektų sudarytose darbo grupėse ar komisijose svarbiausių atvejų sąrašas. Kiekvienai sąrašo pozicijai pateikiama tokį dalyvavimą patvirtinančio dokumento kopija ir (ar) elektroninė prieiga;</w:t>
            </w:r>
          </w:p>
          <w:p w14:paraId="4DD72148" w14:textId="77777777" w:rsidR="00FE7262" w:rsidRPr="00FE7262" w:rsidRDefault="00FE7262" w:rsidP="00FE7262">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rPr>
            </w:pPr>
          </w:p>
        </w:tc>
      </w:tr>
      <w:tr w:rsidR="00FE7262" w:rsidRPr="00FE7262" w14:paraId="7CC90465" w14:textId="77777777" w:rsidTr="00A24692">
        <w:trPr>
          <w:cantSplit/>
          <w:trHeight w:val="483"/>
        </w:trPr>
        <w:tc>
          <w:tcPr>
            <w:tcW w:w="9758" w:type="dxa"/>
            <w:gridSpan w:val="9"/>
            <w:tcBorders>
              <w:top w:val="single" w:sz="4" w:space="0" w:color="auto"/>
              <w:bottom w:val="single" w:sz="4" w:space="0" w:color="auto"/>
            </w:tcBorders>
            <w:tcMar>
              <w:left w:w="28" w:type="dxa"/>
              <w:right w:w="28" w:type="dxa"/>
            </w:tcMar>
            <w:vAlign w:val="center"/>
          </w:tcPr>
          <w:p w14:paraId="08912229" w14:textId="77777777" w:rsidR="00FE7262" w:rsidRPr="00FE7262" w:rsidRDefault="00FE7262" w:rsidP="00FE7262">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FE7262">
              <w:rPr>
                <w:rFonts w:ascii="Times New Roman" w:eastAsia="Times New Roman" w:hAnsi="Times New Roman"/>
                <w:sz w:val="24"/>
                <w:szCs w:val="24"/>
              </w:rPr>
              <w:t xml:space="preserve">16.3. vertinamojo vieneto visuomenei ar ūkio subjektams suteiktų svarbiausių konsultacijų sąrašas. Kiekvienai sąrašo pozicijai pateikiamas iki 1 psl. paaiškinimas 12  </w:t>
            </w:r>
            <w:proofErr w:type="spellStart"/>
            <w:r w:rsidRPr="00FE7262">
              <w:rPr>
                <w:rFonts w:ascii="Times New Roman" w:eastAsia="Times New Roman" w:hAnsi="Times New Roman"/>
                <w:sz w:val="24"/>
                <w:szCs w:val="24"/>
              </w:rPr>
              <w:t>pt</w:t>
            </w:r>
            <w:proofErr w:type="spellEnd"/>
            <w:r w:rsidRPr="00FE7262">
              <w:rPr>
                <w:rFonts w:ascii="Times New Roman" w:eastAsia="Times New Roman" w:hAnsi="Times New Roman"/>
                <w:sz w:val="24"/>
                <w:szCs w:val="24"/>
              </w:rPr>
              <w:t xml:space="preserve"> </w:t>
            </w:r>
            <w:proofErr w:type="spellStart"/>
            <w:r w:rsidRPr="00FE7262">
              <w:rPr>
                <w:rFonts w:ascii="Times New Roman" w:eastAsia="Times New Roman" w:hAnsi="Times New Roman"/>
                <w:sz w:val="24"/>
                <w:szCs w:val="24"/>
              </w:rPr>
              <w:t>Times</w:t>
            </w:r>
            <w:proofErr w:type="spellEnd"/>
            <w:r w:rsidRPr="00FE7262">
              <w:rPr>
                <w:rFonts w:ascii="Times New Roman" w:eastAsia="Times New Roman" w:hAnsi="Times New Roman"/>
                <w:sz w:val="24"/>
                <w:szCs w:val="24"/>
              </w:rPr>
              <w:t xml:space="preserve"> </w:t>
            </w:r>
            <w:proofErr w:type="spellStart"/>
            <w:r w:rsidRPr="00FE7262">
              <w:rPr>
                <w:rFonts w:ascii="Times New Roman" w:eastAsia="Times New Roman" w:hAnsi="Times New Roman"/>
                <w:sz w:val="24"/>
                <w:szCs w:val="24"/>
              </w:rPr>
              <w:t>New</w:t>
            </w:r>
            <w:proofErr w:type="spellEnd"/>
            <w:r w:rsidRPr="00FE7262">
              <w:rPr>
                <w:rFonts w:ascii="Times New Roman" w:eastAsia="Times New Roman" w:hAnsi="Times New Roman"/>
                <w:sz w:val="24"/>
                <w:szCs w:val="24"/>
              </w:rPr>
              <w:t xml:space="preserve"> Roman šriftu;</w:t>
            </w:r>
          </w:p>
          <w:p w14:paraId="42D83DD6" w14:textId="77777777" w:rsidR="00FE7262" w:rsidRPr="00FE7262" w:rsidRDefault="00FE7262" w:rsidP="00FE7262">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rPr>
            </w:pPr>
          </w:p>
        </w:tc>
      </w:tr>
      <w:tr w:rsidR="00FE7262" w:rsidRPr="00FE7262" w14:paraId="089A5EB7" w14:textId="77777777" w:rsidTr="00A24692">
        <w:trPr>
          <w:cantSplit/>
          <w:trHeight w:val="289"/>
        </w:trPr>
        <w:tc>
          <w:tcPr>
            <w:tcW w:w="9758" w:type="dxa"/>
            <w:gridSpan w:val="9"/>
            <w:tcBorders>
              <w:top w:val="single" w:sz="4" w:space="0" w:color="auto"/>
            </w:tcBorders>
            <w:tcMar>
              <w:left w:w="28" w:type="dxa"/>
              <w:right w:w="28" w:type="dxa"/>
            </w:tcMar>
            <w:vAlign w:val="center"/>
          </w:tcPr>
          <w:p w14:paraId="46BA85BC" w14:textId="77777777" w:rsidR="00FE7262" w:rsidRPr="00FE7262" w:rsidRDefault="00FE7262" w:rsidP="00FE7262">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FE7262">
              <w:rPr>
                <w:rFonts w:ascii="Times New Roman" w:eastAsia="Times New Roman" w:hAnsi="Times New Roman"/>
                <w:sz w:val="24"/>
                <w:szCs w:val="24"/>
              </w:rPr>
              <w:t>16.4. svarbiausių vertinamojo vieneto organizuotų mokslinių konferencijų ir renginių sąrašas;</w:t>
            </w:r>
          </w:p>
          <w:p w14:paraId="7CA95E7A" w14:textId="77777777" w:rsidR="00FE7262" w:rsidRPr="00FE7262" w:rsidRDefault="00FE7262" w:rsidP="00FE7262">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rPr>
            </w:pPr>
          </w:p>
        </w:tc>
      </w:tr>
      <w:tr w:rsidR="00FE7262" w:rsidRPr="00FE7262" w14:paraId="5015F96F" w14:textId="77777777" w:rsidTr="00A24692">
        <w:trPr>
          <w:cantSplit/>
          <w:trHeight w:val="289"/>
        </w:trPr>
        <w:tc>
          <w:tcPr>
            <w:tcW w:w="9758" w:type="dxa"/>
            <w:gridSpan w:val="9"/>
            <w:tcMar>
              <w:left w:w="28" w:type="dxa"/>
              <w:right w:w="28" w:type="dxa"/>
            </w:tcMar>
            <w:vAlign w:val="center"/>
          </w:tcPr>
          <w:p w14:paraId="253057A4" w14:textId="77777777" w:rsidR="00FE7262" w:rsidRPr="00FE7262" w:rsidRDefault="00FE7262" w:rsidP="00FE7262">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FE7262">
              <w:rPr>
                <w:rFonts w:ascii="Times New Roman" w:eastAsia="Times New Roman" w:hAnsi="Times New Roman"/>
                <w:sz w:val="24"/>
                <w:szCs w:val="24"/>
              </w:rPr>
              <w:t>16.5. vertinamojo vienetų tyrėjų narysčių mokslinių žurnalų redakcinėse kolegijose svarbiausių atvejų sąrašas;</w:t>
            </w:r>
          </w:p>
          <w:p w14:paraId="4A9EFB28" w14:textId="77777777" w:rsidR="00FE7262" w:rsidRPr="00FE7262" w:rsidRDefault="00FE7262" w:rsidP="00FE7262">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rPr>
            </w:pPr>
          </w:p>
        </w:tc>
      </w:tr>
      <w:tr w:rsidR="00FE7262" w:rsidRPr="00FE7262" w14:paraId="3E3852D1" w14:textId="77777777" w:rsidTr="00A24692">
        <w:trPr>
          <w:cantSplit/>
          <w:trHeight w:val="289"/>
        </w:trPr>
        <w:tc>
          <w:tcPr>
            <w:tcW w:w="9758" w:type="dxa"/>
            <w:gridSpan w:val="9"/>
            <w:tcMar>
              <w:left w:w="28" w:type="dxa"/>
              <w:right w:w="28" w:type="dxa"/>
            </w:tcMar>
            <w:vAlign w:val="center"/>
          </w:tcPr>
          <w:p w14:paraId="760EF13C" w14:textId="77777777" w:rsidR="00FE7262" w:rsidRPr="00FE7262" w:rsidRDefault="00FE7262" w:rsidP="00FE7262">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FE7262">
              <w:rPr>
                <w:rFonts w:ascii="Times New Roman" w:eastAsia="Times New Roman" w:hAnsi="Times New Roman"/>
                <w:sz w:val="24"/>
                <w:szCs w:val="24"/>
              </w:rPr>
              <w:t>16.6. vertinamojo vienetų tyrėjų svarbiausių narysčių tarptautinėse darbo grupėse, asociacijose ir pan. sąrašas;</w:t>
            </w:r>
          </w:p>
          <w:p w14:paraId="364989CD" w14:textId="77777777" w:rsidR="00FE7262" w:rsidRPr="00FE7262" w:rsidRDefault="00FE7262" w:rsidP="00FE7262">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rPr>
            </w:pPr>
          </w:p>
        </w:tc>
      </w:tr>
      <w:tr w:rsidR="00FE7262" w:rsidRPr="00FE7262" w14:paraId="028AA400" w14:textId="77777777" w:rsidTr="00A24692">
        <w:trPr>
          <w:cantSplit/>
          <w:trHeight w:val="289"/>
        </w:trPr>
        <w:tc>
          <w:tcPr>
            <w:tcW w:w="9758" w:type="dxa"/>
            <w:gridSpan w:val="9"/>
            <w:tcMar>
              <w:left w:w="28" w:type="dxa"/>
              <w:right w:w="28" w:type="dxa"/>
            </w:tcMar>
            <w:vAlign w:val="center"/>
          </w:tcPr>
          <w:p w14:paraId="11CDF17F" w14:textId="77777777" w:rsidR="00FE7262" w:rsidRPr="00FE7262" w:rsidRDefault="00FE7262" w:rsidP="00FE7262">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FE7262">
              <w:rPr>
                <w:rFonts w:ascii="Times New Roman" w:eastAsia="Times New Roman" w:hAnsi="Times New Roman"/>
                <w:sz w:val="24"/>
                <w:szCs w:val="24"/>
              </w:rPr>
              <w:t xml:space="preserve">16.7. svarbiausių mokslo populiarinimo veiklos rezultatų sąrašas. Kiekvienai sąrašo pozicijai pateikiamas iki 1 psl. paaiškinimas 12  </w:t>
            </w:r>
            <w:proofErr w:type="spellStart"/>
            <w:r w:rsidRPr="00FE7262">
              <w:rPr>
                <w:rFonts w:ascii="Times New Roman" w:eastAsia="Times New Roman" w:hAnsi="Times New Roman"/>
                <w:sz w:val="24"/>
                <w:szCs w:val="24"/>
              </w:rPr>
              <w:t>pt</w:t>
            </w:r>
            <w:proofErr w:type="spellEnd"/>
            <w:r w:rsidRPr="00FE7262">
              <w:rPr>
                <w:rFonts w:ascii="Times New Roman" w:eastAsia="Times New Roman" w:hAnsi="Times New Roman"/>
                <w:sz w:val="24"/>
                <w:szCs w:val="24"/>
              </w:rPr>
              <w:t xml:space="preserve"> </w:t>
            </w:r>
            <w:proofErr w:type="spellStart"/>
            <w:r w:rsidRPr="00FE7262">
              <w:rPr>
                <w:rFonts w:ascii="Times New Roman" w:eastAsia="Times New Roman" w:hAnsi="Times New Roman"/>
                <w:sz w:val="24"/>
                <w:szCs w:val="24"/>
              </w:rPr>
              <w:t>Times</w:t>
            </w:r>
            <w:proofErr w:type="spellEnd"/>
            <w:r w:rsidRPr="00FE7262">
              <w:rPr>
                <w:rFonts w:ascii="Times New Roman" w:eastAsia="Times New Roman" w:hAnsi="Times New Roman"/>
                <w:sz w:val="24"/>
                <w:szCs w:val="24"/>
              </w:rPr>
              <w:t xml:space="preserve"> </w:t>
            </w:r>
            <w:proofErr w:type="spellStart"/>
            <w:r w:rsidRPr="00FE7262">
              <w:rPr>
                <w:rFonts w:ascii="Times New Roman" w:eastAsia="Times New Roman" w:hAnsi="Times New Roman"/>
                <w:sz w:val="24"/>
                <w:szCs w:val="24"/>
              </w:rPr>
              <w:t>New</w:t>
            </w:r>
            <w:proofErr w:type="spellEnd"/>
            <w:r w:rsidRPr="00FE7262">
              <w:rPr>
                <w:rFonts w:ascii="Times New Roman" w:eastAsia="Times New Roman" w:hAnsi="Times New Roman"/>
                <w:sz w:val="24"/>
                <w:szCs w:val="24"/>
              </w:rPr>
              <w:t xml:space="preserve"> Roman šriftu.</w:t>
            </w:r>
          </w:p>
          <w:p w14:paraId="24B65940" w14:textId="77777777" w:rsidR="00FE7262" w:rsidRPr="00FE7262" w:rsidRDefault="00FE7262" w:rsidP="00FE7262">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rPr>
            </w:pPr>
          </w:p>
        </w:tc>
      </w:tr>
      <w:tr w:rsidR="00FE7262" w:rsidRPr="00FE7262" w14:paraId="49F79CCB" w14:textId="77777777" w:rsidTr="00A24692">
        <w:trPr>
          <w:cantSplit/>
          <w:trHeight w:val="289"/>
        </w:trPr>
        <w:tc>
          <w:tcPr>
            <w:tcW w:w="9758" w:type="dxa"/>
            <w:gridSpan w:val="9"/>
            <w:tcMar>
              <w:left w:w="28" w:type="dxa"/>
              <w:right w:w="28" w:type="dxa"/>
            </w:tcMar>
            <w:vAlign w:val="center"/>
          </w:tcPr>
          <w:p w14:paraId="1BC24CE0" w14:textId="77777777" w:rsidR="00FE7262" w:rsidRPr="00FE7262" w:rsidRDefault="00FE7262" w:rsidP="00FE7262">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FE7262">
              <w:rPr>
                <w:rFonts w:ascii="Times New Roman" w:eastAsia="Times New Roman" w:hAnsi="Times New Roman"/>
                <w:sz w:val="24"/>
                <w:szCs w:val="24"/>
              </w:rPr>
              <w:t xml:space="preserve">16.8. duomenys apie mokslo-verslo bendradarbiavimo susitarimus, nurodant susitarimo šalis; susitarimo tikslą ir sritį; šalių įnašus (piniginius ir nepiniginius); gautų rezultatų pasidalijimo būdą; susitarimo galiojimo terminus (iki 1 psl. teksto 12  </w:t>
            </w:r>
            <w:proofErr w:type="spellStart"/>
            <w:r w:rsidRPr="00FE7262">
              <w:rPr>
                <w:rFonts w:ascii="Times New Roman" w:eastAsia="Times New Roman" w:hAnsi="Times New Roman"/>
                <w:sz w:val="24"/>
                <w:szCs w:val="24"/>
              </w:rPr>
              <w:t>pt</w:t>
            </w:r>
            <w:proofErr w:type="spellEnd"/>
            <w:r w:rsidRPr="00FE7262">
              <w:rPr>
                <w:rFonts w:ascii="Times New Roman" w:eastAsia="Times New Roman" w:hAnsi="Times New Roman"/>
                <w:sz w:val="24"/>
                <w:szCs w:val="24"/>
              </w:rPr>
              <w:t xml:space="preserve"> </w:t>
            </w:r>
            <w:proofErr w:type="spellStart"/>
            <w:r w:rsidRPr="00FE7262">
              <w:rPr>
                <w:rFonts w:ascii="Times New Roman" w:eastAsia="Times New Roman" w:hAnsi="Times New Roman"/>
                <w:sz w:val="24"/>
                <w:szCs w:val="24"/>
              </w:rPr>
              <w:t>Times</w:t>
            </w:r>
            <w:proofErr w:type="spellEnd"/>
            <w:r w:rsidRPr="00FE7262">
              <w:rPr>
                <w:rFonts w:ascii="Times New Roman" w:eastAsia="Times New Roman" w:hAnsi="Times New Roman"/>
                <w:sz w:val="24"/>
                <w:szCs w:val="24"/>
              </w:rPr>
              <w:t xml:space="preserve"> </w:t>
            </w:r>
            <w:proofErr w:type="spellStart"/>
            <w:r w:rsidRPr="00FE7262">
              <w:rPr>
                <w:rFonts w:ascii="Times New Roman" w:eastAsia="Times New Roman" w:hAnsi="Times New Roman"/>
                <w:sz w:val="24"/>
                <w:szCs w:val="24"/>
              </w:rPr>
              <w:t>New</w:t>
            </w:r>
            <w:proofErr w:type="spellEnd"/>
            <w:r w:rsidRPr="00FE7262">
              <w:rPr>
                <w:rFonts w:ascii="Times New Roman" w:eastAsia="Times New Roman" w:hAnsi="Times New Roman"/>
                <w:sz w:val="24"/>
                <w:szCs w:val="24"/>
              </w:rPr>
              <w:t xml:space="preserve"> Roman šriftu vienam susitarimui);</w:t>
            </w:r>
          </w:p>
          <w:p w14:paraId="080BDBB0" w14:textId="77777777" w:rsidR="00FE7262" w:rsidRPr="00FE7262" w:rsidRDefault="00FE7262" w:rsidP="00FE7262">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rPr>
            </w:pPr>
          </w:p>
        </w:tc>
      </w:tr>
      <w:tr w:rsidR="00FE7262" w:rsidRPr="00FE7262" w14:paraId="1CE8B877" w14:textId="77777777" w:rsidTr="00A24692">
        <w:trPr>
          <w:cantSplit/>
          <w:trHeight w:val="289"/>
        </w:trPr>
        <w:tc>
          <w:tcPr>
            <w:tcW w:w="9758" w:type="dxa"/>
            <w:gridSpan w:val="9"/>
            <w:tcMar>
              <w:left w:w="28" w:type="dxa"/>
              <w:right w:w="28" w:type="dxa"/>
            </w:tcMar>
            <w:vAlign w:val="center"/>
          </w:tcPr>
          <w:p w14:paraId="3B46F7E1" w14:textId="77777777" w:rsidR="00FE7262" w:rsidRPr="00FE7262" w:rsidRDefault="00FE7262" w:rsidP="00FE7262">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FE7262">
              <w:rPr>
                <w:rFonts w:ascii="Times New Roman" w:eastAsia="Times New Roman" w:hAnsi="Times New Roman"/>
                <w:sz w:val="24"/>
                <w:szCs w:val="24"/>
              </w:rPr>
              <w:t xml:space="preserve">16.9. turimos MTEP infrastruktūros, jos naudojimo organizavimo ir planuojamų (pageidaujamų) jos plėtros krypčių aprašymas, nurodant dalyvavimą nacionalinėse ir tarptautinėse MTEP infrastruktūrose (iki 2 psl. teksto 12  </w:t>
            </w:r>
            <w:proofErr w:type="spellStart"/>
            <w:r w:rsidRPr="00FE7262">
              <w:rPr>
                <w:rFonts w:ascii="Times New Roman" w:eastAsia="Times New Roman" w:hAnsi="Times New Roman"/>
                <w:sz w:val="24"/>
                <w:szCs w:val="24"/>
              </w:rPr>
              <w:t>pt</w:t>
            </w:r>
            <w:proofErr w:type="spellEnd"/>
            <w:r w:rsidRPr="00FE7262">
              <w:rPr>
                <w:rFonts w:ascii="Times New Roman" w:eastAsia="Times New Roman" w:hAnsi="Times New Roman"/>
                <w:sz w:val="24"/>
                <w:szCs w:val="24"/>
              </w:rPr>
              <w:t xml:space="preserve"> </w:t>
            </w:r>
            <w:proofErr w:type="spellStart"/>
            <w:r w:rsidRPr="00FE7262">
              <w:rPr>
                <w:rFonts w:ascii="Times New Roman" w:eastAsia="Times New Roman" w:hAnsi="Times New Roman"/>
                <w:sz w:val="24"/>
                <w:szCs w:val="24"/>
              </w:rPr>
              <w:t>Times</w:t>
            </w:r>
            <w:proofErr w:type="spellEnd"/>
            <w:r w:rsidRPr="00FE7262">
              <w:rPr>
                <w:rFonts w:ascii="Times New Roman" w:eastAsia="Times New Roman" w:hAnsi="Times New Roman"/>
                <w:sz w:val="24"/>
                <w:szCs w:val="24"/>
              </w:rPr>
              <w:t xml:space="preserve"> </w:t>
            </w:r>
            <w:proofErr w:type="spellStart"/>
            <w:r w:rsidRPr="00FE7262">
              <w:rPr>
                <w:rFonts w:ascii="Times New Roman" w:eastAsia="Times New Roman" w:hAnsi="Times New Roman"/>
                <w:sz w:val="24"/>
                <w:szCs w:val="24"/>
              </w:rPr>
              <w:t>New</w:t>
            </w:r>
            <w:proofErr w:type="spellEnd"/>
            <w:r w:rsidRPr="00FE7262">
              <w:rPr>
                <w:rFonts w:ascii="Times New Roman" w:eastAsia="Times New Roman" w:hAnsi="Times New Roman"/>
                <w:sz w:val="24"/>
                <w:szCs w:val="24"/>
              </w:rPr>
              <w:t xml:space="preserve"> Roman šriftu vienai infrastruktūrai);</w:t>
            </w:r>
          </w:p>
          <w:p w14:paraId="2CA04E4D" w14:textId="77777777" w:rsidR="00FE7262" w:rsidRPr="00FE7262" w:rsidRDefault="00FE7262" w:rsidP="00FE7262">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rPr>
            </w:pPr>
          </w:p>
        </w:tc>
      </w:tr>
      <w:tr w:rsidR="00FE7262" w:rsidRPr="00FE7262" w14:paraId="4AF98F27" w14:textId="77777777" w:rsidTr="00A24692">
        <w:trPr>
          <w:cantSplit/>
          <w:trHeight w:val="289"/>
        </w:trPr>
        <w:tc>
          <w:tcPr>
            <w:tcW w:w="9758" w:type="dxa"/>
            <w:gridSpan w:val="9"/>
            <w:tcMar>
              <w:left w:w="28" w:type="dxa"/>
              <w:right w:w="28" w:type="dxa"/>
            </w:tcMar>
            <w:vAlign w:val="center"/>
          </w:tcPr>
          <w:p w14:paraId="26F97490" w14:textId="77777777" w:rsidR="00FE7262" w:rsidRPr="00FE7262" w:rsidRDefault="00FE7262" w:rsidP="00FE7262">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FE7262">
              <w:rPr>
                <w:rFonts w:ascii="Times New Roman" w:eastAsia="Times New Roman" w:hAnsi="Times New Roman"/>
                <w:sz w:val="24"/>
                <w:szCs w:val="24"/>
              </w:rPr>
              <w:t>16.10. MTEP infrastruktūros, veikiančios atviros prieigos principu, naudotojai ir naudojimo trukmė (valandomis):</w:t>
            </w:r>
          </w:p>
        </w:tc>
      </w:tr>
      <w:tr w:rsidR="00FE7262" w:rsidRPr="00FE7262" w14:paraId="7B4472D9" w14:textId="77777777" w:rsidTr="00A24692">
        <w:trPr>
          <w:cantSplit/>
          <w:trHeight w:val="23"/>
        </w:trPr>
        <w:tc>
          <w:tcPr>
            <w:tcW w:w="403" w:type="dxa"/>
            <w:tcMar>
              <w:left w:w="28" w:type="dxa"/>
              <w:right w:w="28" w:type="dxa"/>
            </w:tcMar>
            <w:vAlign w:val="center"/>
          </w:tcPr>
          <w:p w14:paraId="62F5B903" w14:textId="77777777" w:rsidR="00FE7262" w:rsidRPr="00FE7262" w:rsidRDefault="00FE7262" w:rsidP="00FE7262">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FE7262">
              <w:rPr>
                <w:rFonts w:ascii="Times New Roman" w:eastAsia="Times New Roman" w:hAnsi="Times New Roman"/>
                <w:sz w:val="24"/>
                <w:szCs w:val="24"/>
              </w:rPr>
              <w:t>Eil. Nr.</w:t>
            </w:r>
          </w:p>
        </w:tc>
        <w:tc>
          <w:tcPr>
            <w:tcW w:w="3969" w:type="dxa"/>
            <w:gridSpan w:val="2"/>
            <w:tcMar>
              <w:left w:w="28" w:type="dxa"/>
              <w:right w:w="28" w:type="dxa"/>
            </w:tcMar>
            <w:vAlign w:val="center"/>
          </w:tcPr>
          <w:p w14:paraId="07C78CDF" w14:textId="77777777" w:rsidR="00FE7262" w:rsidRPr="00FE7262" w:rsidRDefault="00FE7262" w:rsidP="00FE7262">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FE7262">
              <w:rPr>
                <w:rFonts w:ascii="Times New Roman" w:eastAsia="Times New Roman" w:hAnsi="Times New Roman"/>
                <w:sz w:val="24"/>
                <w:szCs w:val="24"/>
              </w:rPr>
              <w:t>MTEP infrastruktūra</w:t>
            </w:r>
          </w:p>
        </w:tc>
        <w:tc>
          <w:tcPr>
            <w:tcW w:w="4110" w:type="dxa"/>
            <w:gridSpan w:val="4"/>
            <w:tcMar>
              <w:left w:w="28" w:type="dxa"/>
              <w:right w:w="28" w:type="dxa"/>
            </w:tcMar>
            <w:vAlign w:val="center"/>
          </w:tcPr>
          <w:p w14:paraId="0D740641" w14:textId="77777777" w:rsidR="00FE7262" w:rsidRPr="00FE7262" w:rsidRDefault="00FE7262" w:rsidP="00FE7262">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FE7262">
              <w:rPr>
                <w:rFonts w:ascii="Times New Roman" w:eastAsia="Times New Roman" w:hAnsi="Times New Roman"/>
                <w:sz w:val="24"/>
                <w:szCs w:val="24"/>
              </w:rPr>
              <w:t>Naudotojai</w:t>
            </w:r>
          </w:p>
        </w:tc>
        <w:tc>
          <w:tcPr>
            <w:tcW w:w="1276" w:type="dxa"/>
            <w:gridSpan w:val="2"/>
            <w:tcMar>
              <w:left w:w="28" w:type="dxa"/>
              <w:right w:w="28" w:type="dxa"/>
            </w:tcMar>
            <w:vAlign w:val="center"/>
          </w:tcPr>
          <w:p w14:paraId="3720AAC7" w14:textId="77777777" w:rsidR="00FE7262" w:rsidRPr="00FE7262" w:rsidRDefault="00FE7262" w:rsidP="00FE7262">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FE7262">
              <w:rPr>
                <w:rFonts w:ascii="Times New Roman" w:eastAsia="Times New Roman" w:hAnsi="Times New Roman"/>
                <w:sz w:val="24"/>
                <w:szCs w:val="24"/>
              </w:rPr>
              <w:t>Naudojimo trukmė</w:t>
            </w:r>
          </w:p>
        </w:tc>
      </w:tr>
      <w:tr w:rsidR="00FE7262" w:rsidRPr="00FE7262" w14:paraId="0E29A9CB" w14:textId="77777777" w:rsidTr="00A24692">
        <w:trPr>
          <w:cantSplit/>
          <w:trHeight w:val="23"/>
        </w:trPr>
        <w:tc>
          <w:tcPr>
            <w:tcW w:w="403" w:type="dxa"/>
            <w:tcMar>
              <w:left w:w="28" w:type="dxa"/>
              <w:right w:w="28" w:type="dxa"/>
            </w:tcMar>
          </w:tcPr>
          <w:p w14:paraId="0BF6F7E1" w14:textId="77777777" w:rsidR="00FE7262" w:rsidRPr="00FE7262" w:rsidRDefault="00FE7262" w:rsidP="00FE7262">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FE7262">
              <w:rPr>
                <w:rFonts w:ascii="Times New Roman" w:eastAsia="Times New Roman" w:hAnsi="Times New Roman"/>
                <w:sz w:val="24"/>
                <w:szCs w:val="24"/>
              </w:rPr>
              <w:t>1</w:t>
            </w:r>
          </w:p>
        </w:tc>
        <w:tc>
          <w:tcPr>
            <w:tcW w:w="3969" w:type="dxa"/>
            <w:gridSpan w:val="2"/>
            <w:tcMar>
              <w:left w:w="28" w:type="dxa"/>
              <w:right w:w="28" w:type="dxa"/>
            </w:tcMar>
          </w:tcPr>
          <w:p w14:paraId="1C902EC2" w14:textId="77777777" w:rsidR="00FE7262" w:rsidRPr="00FE7262" w:rsidRDefault="00FE7262" w:rsidP="00FE7262">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FE7262">
              <w:rPr>
                <w:rFonts w:ascii="Times New Roman" w:eastAsia="Times New Roman" w:hAnsi="Times New Roman"/>
                <w:sz w:val="24"/>
                <w:szCs w:val="24"/>
              </w:rPr>
              <w:t>2</w:t>
            </w:r>
          </w:p>
        </w:tc>
        <w:tc>
          <w:tcPr>
            <w:tcW w:w="4110" w:type="dxa"/>
            <w:gridSpan w:val="4"/>
            <w:tcMar>
              <w:left w:w="28" w:type="dxa"/>
              <w:right w:w="28" w:type="dxa"/>
            </w:tcMar>
          </w:tcPr>
          <w:p w14:paraId="625E8EE8" w14:textId="77777777" w:rsidR="00FE7262" w:rsidRPr="00FE7262" w:rsidRDefault="00FE7262" w:rsidP="00FE7262">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FE7262">
              <w:rPr>
                <w:rFonts w:ascii="Times New Roman" w:eastAsia="Times New Roman" w:hAnsi="Times New Roman"/>
                <w:sz w:val="24"/>
                <w:szCs w:val="24"/>
              </w:rPr>
              <w:t>3</w:t>
            </w:r>
          </w:p>
        </w:tc>
        <w:tc>
          <w:tcPr>
            <w:tcW w:w="1276" w:type="dxa"/>
            <w:gridSpan w:val="2"/>
            <w:tcMar>
              <w:left w:w="28" w:type="dxa"/>
              <w:right w:w="28" w:type="dxa"/>
            </w:tcMar>
          </w:tcPr>
          <w:p w14:paraId="609D5097" w14:textId="77777777" w:rsidR="00FE7262" w:rsidRPr="00FE7262" w:rsidRDefault="00FE7262" w:rsidP="00FE7262">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FE7262">
              <w:rPr>
                <w:rFonts w:ascii="Times New Roman" w:eastAsia="Times New Roman" w:hAnsi="Times New Roman"/>
                <w:sz w:val="24"/>
                <w:szCs w:val="24"/>
              </w:rPr>
              <w:t>4</w:t>
            </w:r>
          </w:p>
        </w:tc>
      </w:tr>
      <w:tr w:rsidR="00FE7262" w:rsidRPr="00FE7262" w14:paraId="506E89F7" w14:textId="77777777" w:rsidTr="00A24692">
        <w:trPr>
          <w:cantSplit/>
          <w:trHeight w:val="23"/>
        </w:trPr>
        <w:tc>
          <w:tcPr>
            <w:tcW w:w="403" w:type="dxa"/>
            <w:tcBorders>
              <w:bottom w:val="single" w:sz="4" w:space="0" w:color="auto"/>
            </w:tcBorders>
            <w:tcMar>
              <w:left w:w="28" w:type="dxa"/>
              <w:right w:w="28" w:type="dxa"/>
            </w:tcMar>
          </w:tcPr>
          <w:p w14:paraId="6F638AAA" w14:textId="77777777" w:rsidR="00FE7262" w:rsidRPr="00FE7262" w:rsidRDefault="00FE7262" w:rsidP="00FE7262">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p>
        </w:tc>
        <w:tc>
          <w:tcPr>
            <w:tcW w:w="3969" w:type="dxa"/>
            <w:gridSpan w:val="2"/>
            <w:tcBorders>
              <w:bottom w:val="single" w:sz="4" w:space="0" w:color="auto"/>
            </w:tcBorders>
            <w:tcMar>
              <w:left w:w="28" w:type="dxa"/>
              <w:right w:w="28" w:type="dxa"/>
            </w:tcMar>
          </w:tcPr>
          <w:p w14:paraId="58CB8541" w14:textId="77777777" w:rsidR="00FE7262" w:rsidRPr="00FE7262" w:rsidRDefault="00FE7262" w:rsidP="00FE7262">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p>
        </w:tc>
        <w:tc>
          <w:tcPr>
            <w:tcW w:w="4110" w:type="dxa"/>
            <w:gridSpan w:val="4"/>
            <w:tcBorders>
              <w:bottom w:val="single" w:sz="4" w:space="0" w:color="auto"/>
            </w:tcBorders>
            <w:tcMar>
              <w:left w:w="28" w:type="dxa"/>
              <w:right w:w="28" w:type="dxa"/>
            </w:tcMar>
          </w:tcPr>
          <w:p w14:paraId="12C4053A" w14:textId="77777777" w:rsidR="00FE7262" w:rsidRPr="00FE7262" w:rsidRDefault="00FE7262" w:rsidP="00FE7262">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p>
        </w:tc>
        <w:tc>
          <w:tcPr>
            <w:tcW w:w="1276" w:type="dxa"/>
            <w:gridSpan w:val="2"/>
            <w:tcBorders>
              <w:bottom w:val="single" w:sz="4" w:space="0" w:color="auto"/>
            </w:tcBorders>
            <w:tcMar>
              <w:left w:w="28" w:type="dxa"/>
              <w:right w:w="28" w:type="dxa"/>
            </w:tcMar>
          </w:tcPr>
          <w:p w14:paraId="05094A28" w14:textId="77777777" w:rsidR="00FE7262" w:rsidRPr="00FE7262" w:rsidRDefault="00FE7262" w:rsidP="00FE7262">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p>
        </w:tc>
      </w:tr>
      <w:tr w:rsidR="00FE7262" w:rsidRPr="00FE7262" w14:paraId="3E416D65" w14:textId="77777777" w:rsidTr="00A24692">
        <w:trPr>
          <w:cantSplit/>
          <w:trHeight w:val="23"/>
        </w:trPr>
        <w:tc>
          <w:tcPr>
            <w:tcW w:w="403" w:type="dxa"/>
            <w:tcBorders>
              <w:bottom w:val="single" w:sz="4" w:space="0" w:color="auto"/>
            </w:tcBorders>
            <w:tcMar>
              <w:left w:w="28" w:type="dxa"/>
              <w:right w:w="28" w:type="dxa"/>
            </w:tcMar>
          </w:tcPr>
          <w:p w14:paraId="3BAFB3BB" w14:textId="77777777" w:rsidR="00FE7262" w:rsidRPr="00FE7262" w:rsidRDefault="00FE7262" w:rsidP="00FE7262">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p>
        </w:tc>
        <w:tc>
          <w:tcPr>
            <w:tcW w:w="3969" w:type="dxa"/>
            <w:gridSpan w:val="2"/>
            <w:tcBorders>
              <w:bottom w:val="single" w:sz="4" w:space="0" w:color="auto"/>
            </w:tcBorders>
            <w:tcMar>
              <w:left w:w="28" w:type="dxa"/>
              <w:right w:w="28" w:type="dxa"/>
            </w:tcMar>
          </w:tcPr>
          <w:p w14:paraId="5E8ECF18" w14:textId="77777777" w:rsidR="00FE7262" w:rsidRPr="00FE7262" w:rsidRDefault="00FE7262" w:rsidP="00FE7262">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p>
        </w:tc>
        <w:tc>
          <w:tcPr>
            <w:tcW w:w="4110" w:type="dxa"/>
            <w:gridSpan w:val="4"/>
            <w:tcBorders>
              <w:bottom w:val="single" w:sz="4" w:space="0" w:color="auto"/>
            </w:tcBorders>
            <w:tcMar>
              <w:left w:w="28" w:type="dxa"/>
              <w:right w:w="28" w:type="dxa"/>
            </w:tcMar>
          </w:tcPr>
          <w:p w14:paraId="27ABB478" w14:textId="77777777" w:rsidR="00FE7262" w:rsidRPr="00FE7262" w:rsidRDefault="00FE7262" w:rsidP="00FE7262">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p>
        </w:tc>
        <w:tc>
          <w:tcPr>
            <w:tcW w:w="1276" w:type="dxa"/>
            <w:gridSpan w:val="2"/>
            <w:tcBorders>
              <w:bottom w:val="single" w:sz="4" w:space="0" w:color="auto"/>
            </w:tcBorders>
            <w:tcMar>
              <w:left w:w="28" w:type="dxa"/>
              <w:right w:w="28" w:type="dxa"/>
            </w:tcMar>
          </w:tcPr>
          <w:p w14:paraId="013736E4" w14:textId="77777777" w:rsidR="00FE7262" w:rsidRPr="00FE7262" w:rsidRDefault="00FE7262" w:rsidP="00FE7262">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p>
        </w:tc>
      </w:tr>
      <w:tr w:rsidR="00B875A7" w:rsidRPr="00FE7262" w14:paraId="4E86897E" w14:textId="77777777" w:rsidTr="0002760C">
        <w:trPr>
          <w:cantSplit/>
          <w:trHeight w:val="289"/>
        </w:trPr>
        <w:tc>
          <w:tcPr>
            <w:tcW w:w="9758" w:type="dxa"/>
            <w:gridSpan w:val="9"/>
            <w:tcBorders>
              <w:top w:val="single" w:sz="4" w:space="0" w:color="auto"/>
              <w:bottom w:val="single" w:sz="4" w:space="0" w:color="auto"/>
            </w:tcBorders>
            <w:tcMar>
              <w:left w:w="28" w:type="dxa"/>
              <w:right w:w="28" w:type="dxa"/>
            </w:tcMar>
            <w:vAlign w:val="center"/>
          </w:tcPr>
          <w:p w14:paraId="297D7F39" w14:textId="1ED798FD" w:rsidR="00B875A7" w:rsidRPr="00FE7262" w:rsidRDefault="00B875A7" w:rsidP="00B875A7">
            <w:pPr>
              <w:widowControl w:val="0"/>
              <w:tabs>
                <w:tab w:val="center" w:pos="4153"/>
                <w:tab w:val="right" w:pos="8306"/>
              </w:tabs>
              <w:spacing w:after="0"/>
              <w:rPr>
                <w:rFonts w:ascii="Times New Roman" w:hAnsi="Times New Roman"/>
                <w:sz w:val="24"/>
                <w:szCs w:val="24"/>
              </w:rPr>
            </w:pPr>
            <w:r w:rsidRPr="00FE7262">
              <w:rPr>
                <w:rFonts w:ascii="Times New Roman" w:hAnsi="Times New Roman"/>
                <w:sz w:val="24"/>
                <w:szCs w:val="24"/>
              </w:rPr>
              <w:t>16.11. darbuotojai pagal amžių (gruodžio 31 dienai):</w:t>
            </w:r>
          </w:p>
        </w:tc>
      </w:tr>
      <w:tr w:rsidR="00B875A7" w:rsidRPr="00FE7262" w14:paraId="601F7A37" w14:textId="77777777" w:rsidTr="0002760C">
        <w:trPr>
          <w:cantSplit/>
          <w:trHeight w:val="23"/>
        </w:trPr>
        <w:tc>
          <w:tcPr>
            <w:tcW w:w="3379" w:type="dxa"/>
            <w:gridSpan w:val="2"/>
            <w:tcBorders>
              <w:top w:val="single" w:sz="4" w:space="0" w:color="auto"/>
              <w:bottom w:val="single" w:sz="4" w:space="0" w:color="auto"/>
            </w:tcBorders>
            <w:tcMar>
              <w:left w:w="28" w:type="dxa"/>
              <w:right w:w="28" w:type="dxa"/>
            </w:tcMar>
            <w:vAlign w:val="center"/>
          </w:tcPr>
          <w:p w14:paraId="1A55942C" w14:textId="77777777" w:rsidR="00B875A7" w:rsidRPr="00FE7262" w:rsidRDefault="00B875A7" w:rsidP="00B875A7">
            <w:pPr>
              <w:widowControl w:val="0"/>
              <w:spacing w:after="0"/>
              <w:jc w:val="center"/>
              <w:rPr>
                <w:rFonts w:ascii="Times New Roman" w:hAnsi="Times New Roman"/>
                <w:sz w:val="24"/>
                <w:szCs w:val="24"/>
              </w:rPr>
            </w:pPr>
          </w:p>
        </w:tc>
        <w:tc>
          <w:tcPr>
            <w:tcW w:w="993" w:type="dxa"/>
            <w:tcBorders>
              <w:top w:val="single" w:sz="4" w:space="0" w:color="auto"/>
              <w:bottom w:val="single" w:sz="4" w:space="0" w:color="auto"/>
            </w:tcBorders>
            <w:tcMar>
              <w:left w:w="28" w:type="dxa"/>
              <w:right w:w="28" w:type="dxa"/>
            </w:tcMar>
            <w:vAlign w:val="center"/>
          </w:tcPr>
          <w:p w14:paraId="602216F4" w14:textId="77777777" w:rsidR="00B875A7" w:rsidRPr="00FE7262" w:rsidRDefault="00B875A7" w:rsidP="00B875A7">
            <w:pPr>
              <w:widowControl w:val="0"/>
              <w:spacing w:after="0"/>
              <w:jc w:val="center"/>
              <w:rPr>
                <w:rFonts w:ascii="Times New Roman" w:hAnsi="Times New Roman"/>
                <w:sz w:val="24"/>
                <w:szCs w:val="24"/>
              </w:rPr>
            </w:pPr>
            <w:r w:rsidRPr="00FE7262">
              <w:rPr>
                <w:rFonts w:ascii="Times New Roman" w:hAnsi="Times New Roman"/>
                <w:sz w:val="24"/>
                <w:szCs w:val="24"/>
              </w:rPr>
              <w:t>iki 25 m.</w:t>
            </w:r>
          </w:p>
        </w:tc>
        <w:tc>
          <w:tcPr>
            <w:tcW w:w="992" w:type="dxa"/>
            <w:tcBorders>
              <w:top w:val="single" w:sz="4" w:space="0" w:color="auto"/>
              <w:bottom w:val="single" w:sz="4" w:space="0" w:color="auto"/>
            </w:tcBorders>
            <w:tcMar>
              <w:left w:w="28" w:type="dxa"/>
              <w:right w:w="28" w:type="dxa"/>
            </w:tcMar>
            <w:vAlign w:val="center"/>
          </w:tcPr>
          <w:p w14:paraId="16D7669C" w14:textId="77777777" w:rsidR="00B875A7" w:rsidRPr="00FE7262" w:rsidRDefault="00B875A7" w:rsidP="00B875A7">
            <w:pPr>
              <w:widowControl w:val="0"/>
              <w:spacing w:after="0"/>
              <w:jc w:val="center"/>
              <w:rPr>
                <w:rFonts w:ascii="Times New Roman" w:hAnsi="Times New Roman"/>
                <w:sz w:val="24"/>
                <w:szCs w:val="24"/>
              </w:rPr>
            </w:pPr>
            <w:r w:rsidRPr="00FE7262">
              <w:rPr>
                <w:rFonts w:ascii="Times New Roman" w:hAnsi="Times New Roman"/>
                <w:sz w:val="24"/>
                <w:szCs w:val="24"/>
              </w:rPr>
              <w:t>25-34 m.</w:t>
            </w:r>
          </w:p>
        </w:tc>
        <w:tc>
          <w:tcPr>
            <w:tcW w:w="992" w:type="dxa"/>
            <w:tcBorders>
              <w:top w:val="single" w:sz="4" w:space="0" w:color="auto"/>
              <w:bottom w:val="single" w:sz="4" w:space="0" w:color="auto"/>
            </w:tcBorders>
            <w:tcMar>
              <w:left w:w="28" w:type="dxa"/>
              <w:right w:w="28" w:type="dxa"/>
            </w:tcMar>
            <w:vAlign w:val="center"/>
          </w:tcPr>
          <w:p w14:paraId="60882B96" w14:textId="77777777" w:rsidR="00B875A7" w:rsidRPr="00FE7262" w:rsidRDefault="00B875A7" w:rsidP="00B875A7">
            <w:pPr>
              <w:widowControl w:val="0"/>
              <w:spacing w:after="0"/>
              <w:jc w:val="center"/>
              <w:rPr>
                <w:rFonts w:ascii="Times New Roman" w:hAnsi="Times New Roman"/>
                <w:sz w:val="24"/>
                <w:szCs w:val="24"/>
              </w:rPr>
            </w:pPr>
            <w:r w:rsidRPr="00FE7262">
              <w:rPr>
                <w:rFonts w:ascii="Times New Roman" w:hAnsi="Times New Roman"/>
                <w:sz w:val="24"/>
                <w:szCs w:val="24"/>
              </w:rPr>
              <w:t>35-44 m.</w:t>
            </w:r>
          </w:p>
        </w:tc>
        <w:tc>
          <w:tcPr>
            <w:tcW w:w="1134" w:type="dxa"/>
            <w:tcBorders>
              <w:top w:val="single" w:sz="4" w:space="0" w:color="auto"/>
              <w:bottom w:val="single" w:sz="4" w:space="0" w:color="auto"/>
            </w:tcBorders>
            <w:vAlign w:val="center"/>
          </w:tcPr>
          <w:p w14:paraId="62FD0D2E" w14:textId="77777777" w:rsidR="00B875A7" w:rsidRPr="00FE7262" w:rsidRDefault="00B875A7" w:rsidP="00B875A7">
            <w:pPr>
              <w:widowControl w:val="0"/>
              <w:spacing w:after="0"/>
              <w:jc w:val="center"/>
              <w:rPr>
                <w:rFonts w:ascii="Times New Roman" w:hAnsi="Times New Roman"/>
                <w:sz w:val="24"/>
                <w:szCs w:val="24"/>
              </w:rPr>
            </w:pPr>
            <w:r w:rsidRPr="00FE7262">
              <w:rPr>
                <w:rFonts w:ascii="Times New Roman" w:hAnsi="Times New Roman"/>
                <w:sz w:val="24"/>
                <w:szCs w:val="24"/>
              </w:rPr>
              <w:t>45-54 m.</w:t>
            </w:r>
          </w:p>
        </w:tc>
        <w:tc>
          <w:tcPr>
            <w:tcW w:w="1134" w:type="dxa"/>
            <w:gridSpan w:val="2"/>
            <w:tcBorders>
              <w:top w:val="single" w:sz="4" w:space="0" w:color="auto"/>
              <w:bottom w:val="single" w:sz="4" w:space="0" w:color="auto"/>
            </w:tcBorders>
            <w:vAlign w:val="center"/>
          </w:tcPr>
          <w:p w14:paraId="20EF88EF" w14:textId="77777777" w:rsidR="00B875A7" w:rsidRPr="00FE7262" w:rsidRDefault="00B875A7" w:rsidP="00B875A7">
            <w:pPr>
              <w:widowControl w:val="0"/>
              <w:spacing w:after="0"/>
              <w:jc w:val="center"/>
              <w:rPr>
                <w:rFonts w:ascii="Times New Roman" w:hAnsi="Times New Roman"/>
                <w:sz w:val="24"/>
                <w:szCs w:val="24"/>
              </w:rPr>
            </w:pPr>
            <w:r w:rsidRPr="00FE7262">
              <w:rPr>
                <w:rFonts w:ascii="Times New Roman" w:hAnsi="Times New Roman"/>
                <w:sz w:val="24"/>
                <w:szCs w:val="24"/>
              </w:rPr>
              <w:t>55-64 m.</w:t>
            </w:r>
          </w:p>
        </w:tc>
        <w:tc>
          <w:tcPr>
            <w:tcW w:w="1134" w:type="dxa"/>
            <w:tcBorders>
              <w:top w:val="single" w:sz="4" w:space="0" w:color="auto"/>
              <w:bottom w:val="single" w:sz="4" w:space="0" w:color="auto"/>
            </w:tcBorders>
            <w:vAlign w:val="center"/>
          </w:tcPr>
          <w:p w14:paraId="20650FE5" w14:textId="77777777" w:rsidR="00B875A7" w:rsidRPr="00FE7262" w:rsidRDefault="00B875A7" w:rsidP="00B875A7">
            <w:pPr>
              <w:widowControl w:val="0"/>
              <w:spacing w:after="0"/>
              <w:jc w:val="center"/>
              <w:rPr>
                <w:rFonts w:ascii="Times New Roman" w:hAnsi="Times New Roman"/>
                <w:sz w:val="24"/>
                <w:szCs w:val="24"/>
              </w:rPr>
            </w:pPr>
            <w:r w:rsidRPr="00FE7262">
              <w:rPr>
                <w:rFonts w:ascii="Times New Roman" w:hAnsi="Times New Roman"/>
                <w:sz w:val="24"/>
                <w:szCs w:val="24"/>
              </w:rPr>
              <w:t>per 64 m.</w:t>
            </w:r>
          </w:p>
        </w:tc>
      </w:tr>
      <w:tr w:rsidR="00B875A7" w:rsidRPr="00FE7262" w14:paraId="7A96D417" w14:textId="77777777" w:rsidTr="0002760C">
        <w:trPr>
          <w:cantSplit/>
          <w:trHeight w:val="23"/>
        </w:trPr>
        <w:tc>
          <w:tcPr>
            <w:tcW w:w="3379" w:type="dxa"/>
            <w:gridSpan w:val="2"/>
            <w:tcMar>
              <w:left w:w="28" w:type="dxa"/>
              <w:right w:w="28" w:type="dxa"/>
            </w:tcMar>
            <w:vAlign w:val="center"/>
          </w:tcPr>
          <w:p w14:paraId="32A06866" w14:textId="77777777" w:rsidR="00B875A7" w:rsidRPr="00FE7262" w:rsidRDefault="00B875A7" w:rsidP="00B875A7">
            <w:pPr>
              <w:widowControl w:val="0"/>
              <w:spacing w:after="0"/>
              <w:jc w:val="center"/>
              <w:rPr>
                <w:rFonts w:ascii="Times New Roman" w:hAnsi="Times New Roman"/>
                <w:sz w:val="24"/>
                <w:szCs w:val="24"/>
              </w:rPr>
            </w:pPr>
            <w:r w:rsidRPr="00FE7262">
              <w:rPr>
                <w:rFonts w:ascii="Times New Roman" w:hAnsi="Times New Roman"/>
                <w:sz w:val="24"/>
                <w:szCs w:val="24"/>
              </w:rPr>
              <w:t>Mokslo laipsnius turintys mokslo darbuotojai</w:t>
            </w:r>
          </w:p>
        </w:tc>
        <w:tc>
          <w:tcPr>
            <w:tcW w:w="993" w:type="dxa"/>
            <w:tcMar>
              <w:left w:w="28" w:type="dxa"/>
              <w:right w:w="28" w:type="dxa"/>
            </w:tcMar>
            <w:vAlign w:val="center"/>
          </w:tcPr>
          <w:p w14:paraId="4ED1D16B" w14:textId="77777777" w:rsidR="00B875A7" w:rsidRPr="00FE7262" w:rsidRDefault="00B875A7" w:rsidP="00B875A7">
            <w:pPr>
              <w:widowControl w:val="0"/>
              <w:spacing w:after="0"/>
              <w:jc w:val="center"/>
              <w:rPr>
                <w:rFonts w:ascii="Times New Roman" w:hAnsi="Times New Roman"/>
                <w:i/>
                <w:sz w:val="24"/>
                <w:szCs w:val="24"/>
              </w:rPr>
            </w:pPr>
            <w:r w:rsidRPr="00FE7262">
              <w:rPr>
                <w:rFonts w:ascii="Times New Roman" w:hAnsi="Times New Roman"/>
                <w:i/>
                <w:sz w:val="24"/>
                <w:szCs w:val="24"/>
              </w:rPr>
              <w:t>0</w:t>
            </w:r>
          </w:p>
        </w:tc>
        <w:tc>
          <w:tcPr>
            <w:tcW w:w="992" w:type="dxa"/>
            <w:tcMar>
              <w:left w:w="28" w:type="dxa"/>
              <w:right w:w="28" w:type="dxa"/>
            </w:tcMar>
            <w:vAlign w:val="center"/>
          </w:tcPr>
          <w:p w14:paraId="625BD0D5" w14:textId="77777777" w:rsidR="00B875A7" w:rsidRPr="00FE7262" w:rsidRDefault="00B875A7" w:rsidP="00B875A7">
            <w:pPr>
              <w:widowControl w:val="0"/>
              <w:spacing w:after="0"/>
              <w:jc w:val="center"/>
              <w:rPr>
                <w:rFonts w:ascii="Times New Roman" w:hAnsi="Times New Roman"/>
                <w:i/>
                <w:sz w:val="24"/>
                <w:szCs w:val="24"/>
              </w:rPr>
            </w:pPr>
            <w:r w:rsidRPr="00FE7262">
              <w:rPr>
                <w:rFonts w:ascii="Times New Roman" w:hAnsi="Times New Roman"/>
                <w:i/>
                <w:sz w:val="24"/>
                <w:szCs w:val="24"/>
              </w:rPr>
              <w:t>0</w:t>
            </w:r>
          </w:p>
        </w:tc>
        <w:tc>
          <w:tcPr>
            <w:tcW w:w="992" w:type="dxa"/>
            <w:tcMar>
              <w:left w:w="28" w:type="dxa"/>
              <w:right w:w="28" w:type="dxa"/>
            </w:tcMar>
            <w:vAlign w:val="center"/>
          </w:tcPr>
          <w:p w14:paraId="776768D9" w14:textId="77777777" w:rsidR="00B875A7" w:rsidRPr="00FE7262" w:rsidRDefault="00B875A7" w:rsidP="00B875A7">
            <w:pPr>
              <w:widowControl w:val="0"/>
              <w:spacing w:after="0"/>
              <w:jc w:val="center"/>
              <w:rPr>
                <w:rFonts w:ascii="Times New Roman" w:hAnsi="Times New Roman"/>
                <w:i/>
                <w:sz w:val="24"/>
                <w:szCs w:val="24"/>
              </w:rPr>
            </w:pPr>
            <w:r w:rsidRPr="00FE7262">
              <w:rPr>
                <w:rFonts w:ascii="Times New Roman" w:hAnsi="Times New Roman"/>
                <w:i/>
                <w:sz w:val="24"/>
                <w:szCs w:val="24"/>
              </w:rPr>
              <w:t>0</w:t>
            </w:r>
          </w:p>
        </w:tc>
        <w:tc>
          <w:tcPr>
            <w:tcW w:w="1134" w:type="dxa"/>
            <w:vAlign w:val="center"/>
          </w:tcPr>
          <w:p w14:paraId="552E3522" w14:textId="77777777" w:rsidR="00B875A7" w:rsidRPr="00FE7262" w:rsidRDefault="00B875A7" w:rsidP="00B875A7">
            <w:pPr>
              <w:widowControl w:val="0"/>
              <w:spacing w:after="0"/>
              <w:jc w:val="center"/>
              <w:rPr>
                <w:rFonts w:ascii="Times New Roman" w:hAnsi="Times New Roman"/>
                <w:i/>
                <w:sz w:val="24"/>
                <w:szCs w:val="24"/>
              </w:rPr>
            </w:pPr>
            <w:r w:rsidRPr="00FE7262">
              <w:rPr>
                <w:rFonts w:ascii="Times New Roman" w:hAnsi="Times New Roman"/>
                <w:i/>
                <w:sz w:val="24"/>
                <w:szCs w:val="24"/>
              </w:rPr>
              <w:t>0</w:t>
            </w:r>
          </w:p>
        </w:tc>
        <w:tc>
          <w:tcPr>
            <w:tcW w:w="1134" w:type="dxa"/>
            <w:gridSpan w:val="2"/>
            <w:vAlign w:val="center"/>
          </w:tcPr>
          <w:p w14:paraId="68B92D32" w14:textId="77777777" w:rsidR="00B875A7" w:rsidRPr="00FE7262" w:rsidRDefault="00B875A7" w:rsidP="00B875A7">
            <w:pPr>
              <w:widowControl w:val="0"/>
              <w:spacing w:after="0"/>
              <w:jc w:val="center"/>
              <w:rPr>
                <w:rFonts w:ascii="Times New Roman" w:hAnsi="Times New Roman"/>
                <w:i/>
                <w:sz w:val="24"/>
                <w:szCs w:val="24"/>
              </w:rPr>
            </w:pPr>
            <w:r w:rsidRPr="00FE7262">
              <w:rPr>
                <w:rFonts w:ascii="Times New Roman" w:hAnsi="Times New Roman"/>
                <w:i/>
                <w:sz w:val="24"/>
                <w:szCs w:val="24"/>
              </w:rPr>
              <w:t>0</w:t>
            </w:r>
          </w:p>
        </w:tc>
        <w:tc>
          <w:tcPr>
            <w:tcW w:w="1134" w:type="dxa"/>
            <w:vAlign w:val="center"/>
          </w:tcPr>
          <w:p w14:paraId="2307BAD2" w14:textId="77777777" w:rsidR="00B875A7" w:rsidRPr="00FE7262" w:rsidRDefault="00B875A7" w:rsidP="00B875A7">
            <w:pPr>
              <w:widowControl w:val="0"/>
              <w:spacing w:after="0"/>
              <w:jc w:val="center"/>
              <w:rPr>
                <w:rFonts w:ascii="Times New Roman" w:hAnsi="Times New Roman"/>
                <w:i/>
                <w:sz w:val="24"/>
                <w:szCs w:val="24"/>
              </w:rPr>
            </w:pPr>
            <w:r w:rsidRPr="00FE7262">
              <w:rPr>
                <w:rFonts w:ascii="Times New Roman" w:hAnsi="Times New Roman"/>
                <w:i/>
                <w:sz w:val="24"/>
                <w:szCs w:val="24"/>
              </w:rPr>
              <w:t>0</w:t>
            </w:r>
          </w:p>
        </w:tc>
      </w:tr>
      <w:tr w:rsidR="00B875A7" w:rsidRPr="00FE7262" w14:paraId="4B894CA5" w14:textId="77777777" w:rsidTr="0002760C">
        <w:trPr>
          <w:cantSplit/>
          <w:trHeight w:val="23"/>
        </w:trPr>
        <w:tc>
          <w:tcPr>
            <w:tcW w:w="3379" w:type="dxa"/>
            <w:gridSpan w:val="2"/>
            <w:tcBorders>
              <w:bottom w:val="single" w:sz="4" w:space="0" w:color="auto"/>
            </w:tcBorders>
            <w:tcMar>
              <w:left w:w="28" w:type="dxa"/>
              <w:right w:w="28" w:type="dxa"/>
            </w:tcMar>
            <w:vAlign w:val="center"/>
          </w:tcPr>
          <w:p w14:paraId="07537357" w14:textId="77777777" w:rsidR="00B875A7" w:rsidRPr="00FE7262" w:rsidRDefault="00B875A7" w:rsidP="00B875A7">
            <w:pPr>
              <w:widowControl w:val="0"/>
              <w:spacing w:after="0"/>
              <w:jc w:val="center"/>
              <w:rPr>
                <w:rFonts w:ascii="Times New Roman" w:hAnsi="Times New Roman"/>
                <w:sz w:val="24"/>
                <w:szCs w:val="24"/>
              </w:rPr>
            </w:pPr>
            <w:r w:rsidRPr="00FE7262">
              <w:rPr>
                <w:rFonts w:ascii="Times New Roman" w:hAnsi="Times New Roman"/>
                <w:sz w:val="24"/>
                <w:szCs w:val="24"/>
              </w:rPr>
              <w:t>Mokslo laipsnius turintys dėstytojai</w:t>
            </w:r>
          </w:p>
        </w:tc>
        <w:tc>
          <w:tcPr>
            <w:tcW w:w="993" w:type="dxa"/>
            <w:tcBorders>
              <w:bottom w:val="single" w:sz="4" w:space="0" w:color="auto"/>
            </w:tcBorders>
            <w:tcMar>
              <w:left w:w="28" w:type="dxa"/>
              <w:right w:w="28" w:type="dxa"/>
            </w:tcMar>
            <w:vAlign w:val="center"/>
          </w:tcPr>
          <w:p w14:paraId="277C832F" w14:textId="77777777" w:rsidR="00B875A7" w:rsidRPr="00FE7262" w:rsidRDefault="00B875A7" w:rsidP="00B875A7">
            <w:pPr>
              <w:widowControl w:val="0"/>
              <w:spacing w:after="0"/>
              <w:jc w:val="center"/>
              <w:rPr>
                <w:rFonts w:ascii="Times New Roman" w:hAnsi="Times New Roman"/>
                <w:i/>
                <w:sz w:val="24"/>
                <w:szCs w:val="24"/>
              </w:rPr>
            </w:pPr>
            <w:r w:rsidRPr="00FE7262">
              <w:rPr>
                <w:rFonts w:ascii="Times New Roman" w:hAnsi="Times New Roman"/>
                <w:i/>
                <w:sz w:val="24"/>
                <w:szCs w:val="24"/>
              </w:rPr>
              <w:t>0</w:t>
            </w:r>
          </w:p>
        </w:tc>
        <w:tc>
          <w:tcPr>
            <w:tcW w:w="992" w:type="dxa"/>
            <w:tcBorders>
              <w:bottom w:val="single" w:sz="4" w:space="0" w:color="auto"/>
            </w:tcBorders>
            <w:tcMar>
              <w:left w:w="28" w:type="dxa"/>
              <w:right w:w="28" w:type="dxa"/>
            </w:tcMar>
            <w:vAlign w:val="center"/>
          </w:tcPr>
          <w:p w14:paraId="6EC16CDA" w14:textId="77777777" w:rsidR="00B875A7" w:rsidRPr="00FE7262" w:rsidRDefault="00B875A7" w:rsidP="00B875A7">
            <w:pPr>
              <w:widowControl w:val="0"/>
              <w:spacing w:after="0"/>
              <w:jc w:val="center"/>
              <w:rPr>
                <w:rFonts w:ascii="Times New Roman" w:hAnsi="Times New Roman"/>
                <w:i/>
                <w:sz w:val="24"/>
                <w:szCs w:val="24"/>
              </w:rPr>
            </w:pPr>
            <w:r w:rsidRPr="00FE7262">
              <w:rPr>
                <w:rFonts w:ascii="Times New Roman" w:hAnsi="Times New Roman"/>
                <w:i/>
                <w:sz w:val="24"/>
                <w:szCs w:val="24"/>
              </w:rPr>
              <w:t>0</w:t>
            </w:r>
          </w:p>
        </w:tc>
        <w:tc>
          <w:tcPr>
            <w:tcW w:w="992" w:type="dxa"/>
            <w:tcBorders>
              <w:bottom w:val="single" w:sz="4" w:space="0" w:color="auto"/>
            </w:tcBorders>
            <w:tcMar>
              <w:left w:w="28" w:type="dxa"/>
              <w:right w:w="28" w:type="dxa"/>
            </w:tcMar>
            <w:vAlign w:val="center"/>
          </w:tcPr>
          <w:p w14:paraId="0D79CBAD" w14:textId="77777777" w:rsidR="00B875A7" w:rsidRPr="00FE7262" w:rsidRDefault="00B875A7" w:rsidP="00B875A7">
            <w:pPr>
              <w:widowControl w:val="0"/>
              <w:spacing w:after="0"/>
              <w:jc w:val="center"/>
              <w:rPr>
                <w:rFonts w:ascii="Times New Roman" w:hAnsi="Times New Roman"/>
                <w:i/>
                <w:sz w:val="24"/>
                <w:szCs w:val="24"/>
              </w:rPr>
            </w:pPr>
            <w:r w:rsidRPr="00FE7262">
              <w:rPr>
                <w:rFonts w:ascii="Times New Roman" w:hAnsi="Times New Roman"/>
                <w:i/>
                <w:sz w:val="24"/>
                <w:szCs w:val="24"/>
              </w:rPr>
              <w:t>0</w:t>
            </w:r>
          </w:p>
        </w:tc>
        <w:tc>
          <w:tcPr>
            <w:tcW w:w="1134" w:type="dxa"/>
            <w:tcBorders>
              <w:bottom w:val="single" w:sz="4" w:space="0" w:color="auto"/>
            </w:tcBorders>
            <w:vAlign w:val="center"/>
          </w:tcPr>
          <w:p w14:paraId="148775A8" w14:textId="77777777" w:rsidR="00B875A7" w:rsidRPr="00FE7262" w:rsidRDefault="00B875A7" w:rsidP="00B875A7">
            <w:pPr>
              <w:widowControl w:val="0"/>
              <w:spacing w:after="0"/>
              <w:jc w:val="center"/>
              <w:rPr>
                <w:rFonts w:ascii="Times New Roman" w:hAnsi="Times New Roman"/>
                <w:i/>
                <w:sz w:val="24"/>
                <w:szCs w:val="24"/>
              </w:rPr>
            </w:pPr>
            <w:r w:rsidRPr="00FE7262">
              <w:rPr>
                <w:rFonts w:ascii="Times New Roman" w:hAnsi="Times New Roman"/>
                <w:i/>
                <w:sz w:val="24"/>
                <w:szCs w:val="24"/>
              </w:rPr>
              <w:t>0</w:t>
            </w:r>
          </w:p>
        </w:tc>
        <w:tc>
          <w:tcPr>
            <w:tcW w:w="1134" w:type="dxa"/>
            <w:gridSpan w:val="2"/>
            <w:tcBorders>
              <w:bottom w:val="single" w:sz="4" w:space="0" w:color="auto"/>
            </w:tcBorders>
            <w:vAlign w:val="center"/>
          </w:tcPr>
          <w:p w14:paraId="2BB95E49" w14:textId="77777777" w:rsidR="00B875A7" w:rsidRPr="00FE7262" w:rsidRDefault="00B875A7" w:rsidP="00B875A7">
            <w:pPr>
              <w:widowControl w:val="0"/>
              <w:spacing w:after="0"/>
              <w:jc w:val="center"/>
              <w:rPr>
                <w:rFonts w:ascii="Times New Roman" w:hAnsi="Times New Roman"/>
                <w:i/>
                <w:sz w:val="24"/>
                <w:szCs w:val="24"/>
              </w:rPr>
            </w:pPr>
            <w:r w:rsidRPr="00FE7262">
              <w:rPr>
                <w:rFonts w:ascii="Times New Roman" w:hAnsi="Times New Roman"/>
                <w:i/>
                <w:sz w:val="24"/>
                <w:szCs w:val="24"/>
              </w:rPr>
              <w:t>0</w:t>
            </w:r>
          </w:p>
        </w:tc>
        <w:tc>
          <w:tcPr>
            <w:tcW w:w="1134" w:type="dxa"/>
            <w:tcBorders>
              <w:bottom w:val="single" w:sz="4" w:space="0" w:color="auto"/>
            </w:tcBorders>
            <w:vAlign w:val="center"/>
          </w:tcPr>
          <w:p w14:paraId="0162EF77" w14:textId="77777777" w:rsidR="00B875A7" w:rsidRPr="00FE7262" w:rsidRDefault="00B875A7" w:rsidP="00B875A7">
            <w:pPr>
              <w:widowControl w:val="0"/>
              <w:spacing w:after="0"/>
              <w:jc w:val="center"/>
              <w:rPr>
                <w:rFonts w:ascii="Times New Roman" w:hAnsi="Times New Roman"/>
                <w:i/>
                <w:sz w:val="24"/>
                <w:szCs w:val="24"/>
              </w:rPr>
            </w:pPr>
            <w:r w:rsidRPr="00FE7262">
              <w:rPr>
                <w:rFonts w:ascii="Times New Roman" w:hAnsi="Times New Roman"/>
                <w:i/>
                <w:sz w:val="24"/>
                <w:szCs w:val="24"/>
              </w:rPr>
              <w:t>0</w:t>
            </w:r>
          </w:p>
        </w:tc>
      </w:tr>
      <w:tr w:rsidR="00B875A7" w:rsidRPr="00FE7262" w14:paraId="5F38ADCC" w14:textId="77777777" w:rsidTr="0002760C">
        <w:trPr>
          <w:cantSplit/>
          <w:trHeight w:val="23"/>
        </w:trPr>
        <w:tc>
          <w:tcPr>
            <w:tcW w:w="3379" w:type="dxa"/>
            <w:gridSpan w:val="2"/>
            <w:tcBorders>
              <w:bottom w:val="single" w:sz="4" w:space="0" w:color="auto"/>
            </w:tcBorders>
            <w:tcMar>
              <w:left w:w="28" w:type="dxa"/>
              <w:right w:w="28" w:type="dxa"/>
            </w:tcMar>
            <w:vAlign w:val="center"/>
          </w:tcPr>
          <w:p w14:paraId="6D4E3A6B" w14:textId="77777777" w:rsidR="00B875A7" w:rsidRPr="00FE7262" w:rsidRDefault="00B875A7" w:rsidP="00B875A7">
            <w:pPr>
              <w:widowControl w:val="0"/>
              <w:spacing w:after="0"/>
              <w:jc w:val="center"/>
              <w:rPr>
                <w:rFonts w:ascii="Times New Roman" w:hAnsi="Times New Roman"/>
                <w:sz w:val="24"/>
                <w:szCs w:val="24"/>
              </w:rPr>
            </w:pPr>
            <w:r w:rsidRPr="00FE7262">
              <w:rPr>
                <w:rFonts w:ascii="Times New Roman" w:hAnsi="Times New Roman"/>
                <w:sz w:val="24"/>
                <w:szCs w:val="24"/>
              </w:rPr>
              <w:t>Kiti (</w:t>
            </w:r>
            <w:r w:rsidRPr="00775793">
              <w:rPr>
                <w:rFonts w:ascii="Times New Roman" w:hAnsi="Times New Roman"/>
                <w:sz w:val="24"/>
                <w:szCs w:val="24"/>
              </w:rPr>
              <w:t>nurodyti 4.</w:t>
            </w:r>
            <w:r w:rsidRPr="00FE7262">
              <w:rPr>
                <w:rFonts w:ascii="Times New Roman" w:hAnsi="Times New Roman"/>
                <w:sz w:val="24"/>
                <w:szCs w:val="24"/>
              </w:rPr>
              <w:t>5 papunktyje)</w:t>
            </w:r>
          </w:p>
        </w:tc>
        <w:tc>
          <w:tcPr>
            <w:tcW w:w="993" w:type="dxa"/>
            <w:tcBorders>
              <w:bottom w:val="single" w:sz="4" w:space="0" w:color="auto"/>
            </w:tcBorders>
            <w:tcMar>
              <w:left w:w="28" w:type="dxa"/>
              <w:right w:w="28" w:type="dxa"/>
            </w:tcMar>
            <w:vAlign w:val="center"/>
          </w:tcPr>
          <w:p w14:paraId="6D24166D" w14:textId="77777777" w:rsidR="00B875A7" w:rsidRPr="00FE7262" w:rsidRDefault="00B875A7" w:rsidP="00B875A7">
            <w:pPr>
              <w:widowControl w:val="0"/>
              <w:spacing w:after="0"/>
              <w:jc w:val="center"/>
              <w:rPr>
                <w:rFonts w:ascii="Times New Roman" w:hAnsi="Times New Roman"/>
                <w:i/>
                <w:sz w:val="24"/>
                <w:szCs w:val="24"/>
              </w:rPr>
            </w:pPr>
            <w:r w:rsidRPr="00FE7262">
              <w:rPr>
                <w:rFonts w:ascii="Times New Roman" w:hAnsi="Times New Roman"/>
                <w:i/>
                <w:sz w:val="24"/>
                <w:szCs w:val="24"/>
              </w:rPr>
              <w:t>0</w:t>
            </w:r>
          </w:p>
        </w:tc>
        <w:tc>
          <w:tcPr>
            <w:tcW w:w="992" w:type="dxa"/>
            <w:tcBorders>
              <w:bottom w:val="single" w:sz="4" w:space="0" w:color="auto"/>
            </w:tcBorders>
            <w:tcMar>
              <w:left w:w="28" w:type="dxa"/>
              <w:right w:w="28" w:type="dxa"/>
            </w:tcMar>
            <w:vAlign w:val="center"/>
          </w:tcPr>
          <w:p w14:paraId="1C7D41AB" w14:textId="77777777" w:rsidR="00B875A7" w:rsidRPr="00FE7262" w:rsidRDefault="00B875A7" w:rsidP="00B875A7">
            <w:pPr>
              <w:widowControl w:val="0"/>
              <w:spacing w:after="0"/>
              <w:jc w:val="center"/>
              <w:rPr>
                <w:rFonts w:ascii="Times New Roman" w:hAnsi="Times New Roman"/>
                <w:i/>
                <w:sz w:val="24"/>
                <w:szCs w:val="24"/>
              </w:rPr>
            </w:pPr>
            <w:r w:rsidRPr="00FE7262">
              <w:rPr>
                <w:rFonts w:ascii="Times New Roman" w:hAnsi="Times New Roman"/>
                <w:i/>
                <w:sz w:val="24"/>
                <w:szCs w:val="24"/>
              </w:rPr>
              <w:t>0</w:t>
            </w:r>
          </w:p>
        </w:tc>
        <w:tc>
          <w:tcPr>
            <w:tcW w:w="992" w:type="dxa"/>
            <w:tcBorders>
              <w:bottom w:val="single" w:sz="4" w:space="0" w:color="auto"/>
            </w:tcBorders>
            <w:tcMar>
              <w:left w:w="28" w:type="dxa"/>
              <w:right w:w="28" w:type="dxa"/>
            </w:tcMar>
            <w:vAlign w:val="center"/>
          </w:tcPr>
          <w:p w14:paraId="0C4D1085" w14:textId="77777777" w:rsidR="00B875A7" w:rsidRPr="00FE7262" w:rsidRDefault="00B875A7" w:rsidP="00B875A7">
            <w:pPr>
              <w:widowControl w:val="0"/>
              <w:spacing w:after="0"/>
              <w:jc w:val="center"/>
              <w:rPr>
                <w:rFonts w:ascii="Times New Roman" w:hAnsi="Times New Roman"/>
                <w:i/>
                <w:sz w:val="24"/>
                <w:szCs w:val="24"/>
              </w:rPr>
            </w:pPr>
            <w:r w:rsidRPr="00FE7262">
              <w:rPr>
                <w:rFonts w:ascii="Times New Roman" w:hAnsi="Times New Roman"/>
                <w:i/>
                <w:sz w:val="24"/>
                <w:szCs w:val="24"/>
              </w:rPr>
              <w:t>0</w:t>
            </w:r>
          </w:p>
        </w:tc>
        <w:tc>
          <w:tcPr>
            <w:tcW w:w="1134" w:type="dxa"/>
            <w:tcBorders>
              <w:bottom w:val="single" w:sz="4" w:space="0" w:color="auto"/>
            </w:tcBorders>
            <w:vAlign w:val="center"/>
          </w:tcPr>
          <w:p w14:paraId="037F782A" w14:textId="77777777" w:rsidR="00B875A7" w:rsidRPr="00FE7262" w:rsidRDefault="00B875A7" w:rsidP="00B875A7">
            <w:pPr>
              <w:widowControl w:val="0"/>
              <w:spacing w:after="0"/>
              <w:jc w:val="center"/>
              <w:rPr>
                <w:rFonts w:ascii="Times New Roman" w:hAnsi="Times New Roman"/>
                <w:i/>
                <w:sz w:val="24"/>
                <w:szCs w:val="24"/>
              </w:rPr>
            </w:pPr>
            <w:r w:rsidRPr="00FE7262">
              <w:rPr>
                <w:rFonts w:ascii="Times New Roman" w:hAnsi="Times New Roman"/>
                <w:i/>
                <w:sz w:val="24"/>
                <w:szCs w:val="24"/>
              </w:rPr>
              <w:t>0</w:t>
            </w:r>
          </w:p>
        </w:tc>
        <w:tc>
          <w:tcPr>
            <w:tcW w:w="1134" w:type="dxa"/>
            <w:gridSpan w:val="2"/>
            <w:tcBorders>
              <w:bottom w:val="single" w:sz="4" w:space="0" w:color="auto"/>
            </w:tcBorders>
            <w:vAlign w:val="center"/>
          </w:tcPr>
          <w:p w14:paraId="4C319F6D" w14:textId="77777777" w:rsidR="00B875A7" w:rsidRPr="00FE7262" w:rsidRDefault="00B875A7" w:rsidP="00B875A7">
            <w:pPr>
              <w:widowControl w:val="0"/>
              <w:spacing w:after="0"/>
              <w:jc w:val="center"/>
              <w:rPr>
                <w:rFonts w:ascii="Times New Roman" w:hAnsi="Times New Roman"/>
                <w:i/>
                <w:sz w:val="24"/>
                <w:szCs w:val="24"/>
              </w:rPr>
            </w:pPr>
            <w:r w:rsidRPr="00FE7262">
              <w:rPr>
                <w:rFonts w:ascii="Times New Roman" w:hAnsi="Times New Roman"/>
                <w:i/>
                <w:sz w:val="24"/>
                <w:szCs w:val="24"/>
              </w:rPr>
              <w:t>0</w:t>
            </w:r>
          </w:p>
        </w:tc>
        <w:tc>
          <w:tcPr>
            <w:tcW w:w="1134" w:type="dxa"/>
            <w:tcBorders>
              <w:bottom w:val="single" w:sz="4" w:space="0" w:color="auto"/>
            </w:tcBorders>
            <w:vAlign w:val="center"/>
          </w:tcPr>
          <w:p w14:paraId="26BDECF8" w14:textId="1C7064CC" w:rsidR="00B875A7" w:rsidRPr="00FE7262" w:rsidRDefault="00B875A7" w:rsidP="00B875A7">
            <w:pPr>
              <w:widowControl w:val="0"/>
              <w:spacing w:after="0"/>
              <w:jc w:val="center"/>
              <w:rPr>
                <w:rFonts w:ascii="Times New Roman" w:hAnsi="Times New Roman"/>
                <w:i/>
                <w:sz w:val="24"/>
                <w:szCs w:val="24"/>
              </w:rPr>
            </w:pPr>
            <w:r w:rsidRPr="00FE7262">
              <w:rPr>
                <w:rFonts w:ascii="Times New Roman" w:hAnsi="Times New Roman"/>
                <w:i/>
                <w:sz w:val="24"/>
                <w:szCs w:val="24"/>
              </w:rPr>
              <w:t>0</w:t>
            </w:r>
          </w:p>
        </w:tc>
      </w:tr>
      <w:tr w:rsidR="00FE7262" w:rsidRPr="00FE7262" w14:paraId="5275EB4F" w14:textId="77777777" w:rsidTr="00A24692">
        <w:trPr>
          <w:cantSplit/>
          <w:trHeight w:val="289"/>
        </w:trPr>
        <w:tc>
          <w:tcPr>
            <w:tcW w:w="9758" w:type="dxa"/>
            <w:gridSpan w:val="9"/>
            <w:tcMar>
              <w:left w:w="28" w:type="dxa"/>
              <w:right w:w="28" w:type="dxa"/>
            </w:tcMar>
            <w:vAlign w:val="center"/>
          </w:tcPr>
          <w:p w14:paraId="1E24CE1B" w14:textId="77777777" w:rsidR="00FE7262" w:rsidRPr="00FE7262" w:rsidRDefault="00FE7262" w:rsidP="00FE7262">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r w:rsidRPr="00FE7262">
              <w:rPr>
                <w:rFonts w:ascii="Times New Roman" w:eastAsia="Times New Roman" w:hAnsi="Times New Roman"/>
                <w:sz w:val="24"/>
                <w:szCs w:val="24"/>
              </w:rPr>
              <w:t>16.12. per pastaruosius penkerius metus:</w:t>
            </w:r>
          </w:p>
          <w:p w14:paraId="0503ABEB" w14:textId="77777777" w:rsidR="00FE7262" w:rsidRPr="00FE7262" w:rsidRDefault="00FE7262" w:rsidP="00FE7262">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r w:rsidRPr="00FE7262">
              <w:rPr>
                <w:rFonts w:ascii="Times New Roman" w:eastAsia="Times New Roman" w:hAnsi="Times New Roman"/>
                <w:sz w:val="24"/>
                <w:szCs w:val="24"/>
              </w:rPr>
              <w:t>16.12.1. konkurso būdu priimta darbuotojų, turinčių mokslo laipsnį (iš jų</w:t>
            </w:r>
            <w:r w:rsidRPr="00FE7262">
              <w:rPr>
                <w:rFonts w:ascii="Times New Roman" w:eastAsia="Times New Roman" w:hAnsi="Times New Roman"/>
                <w:sz w:val="24"/>
                <w:szCs w:val="24"/>
                <w:lang w:eastAsia="lt-LT"/>
              </w:rPr>
              <w:t xml:space="preserve"> darbuotojų, kurie prieš juos priimant dirbo užsienyje)</w:t>
            </w:r>
            <w:r w:rsidRPr="00FE7262">
              <w:rPr>
                <w:rFonts w:ascii="Times New Roman" w:eastAsia="Times New Roman" w:hAnsi="Times New Roman"/>
                <w:sz w:val="24"/>
                <w:szCs w:val="24"/>
              </w:rPr>
              <w:t xml:space="preserve"> </w:t>
            </w:r>
            <w:r w:rsidRPr="00FE7262">
              <w:rPr>
                <w:rFonts w:ascii="Times New Roman" w:eastAsia="Times New Roman" w:hAnsi="Times New Roman"/>
                <w:i/>
                <w:sz w:val="24"/>
                <w:szCs w:val="24"/>
              </w:rPr>
              <w:t>0</w:t>
            </w:r>
            <w:r w:rsidRPr="00FE7262">
              <w:rPr>
                <w:rFonts w:ascii="Times New Roman" w:eastAsia="Times New Roman" w:hAnsi="Times New Roman"/>
                <w:sz w:val="24"/>
                <w:szCs w:val="24"/>
              </w:rPr>
              <w:t xml:space="preserve"> (</w:t>
            </w:r>
            <w:r w:rsidRPr="00FE7262">
              <w:rPr>
                <w:rFonts w:ascii="Times New Roman" w:eastAsia="Times New Roman" w:hAnsi="Times New Roman"/>
                <w:i/>
                <w:sz w:val="24"/>
                <w:szCs w:val="24"/>
              </w:rPr>
              <w:t>0</w:t>
            </w:r>
            <w:r w:rsidRPr="00FE7262">
              <w:rPr>
                <w:rFonts w:ascii="Times New Roman" w:eastAsia="Times New Roman" w:hAnsi="Times New Roman"/>
                <w:sz w:val="24"/>
                <w:szCs w:val="24"/>
              </w:rPr>
              <w:t>)</w:t>
            </w:r>
          </w:p>
          <w:p w14:paraId="78E709F5" w14:textId="77777777" w:rsidR="00FE7262" w:rsidRPr="00FE7262" w:rsidRDefault="00FE7262" w:rsidP="00FE7262">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r w:rsidRPr="00FE7262">
              <w:rPr>
                <w:rFonts w:ascii="Times New Roman" w:eastAsia="Times New Roman" w:hAnsi="Times New Roman"/>
                <w:sz w:val="24"/>
                <w:szCs w:val="24"/>
              </w:rPr>
              <w:t>16.12.2. atle</w:t>
            </w:r>
            <w:bookmarkStart w:id="1" w:name="_GoBack"/>
            <w:bookmarkEnd w:id="1"/>
            <w:r w:rsidRPr="00FE7262">
              <w:rPr>
                <w:rFonts w:ascii="Times New Roman" w:eastAsia="Times New Roman" w:hAnsi="Times New Roman"/>
                <w:sz w:val="24"/>
                <w:szCs w:val="24"/>
              </w:rPr>
              <w:t xml:space="preserve">ista darbuotojų, turinčių mokslo laipsnį (iš jų į pensiją) </w:t>
            </w:r>
            <w:r w:rsidRPr="00FE7262">
              <w:rPr>
                <w:rFonts w:ascii="Times New Roman" w:eastAsia="Times New Roman" w:hAnsi="Times New Roman"/>
                <w:i/>
                <w:sz w:val="24"/>
                <w:szCs w:val="24"/>
              </w:rPr>
              <w:t>0</w:t>
            </w:r>
            <w:r w:rsidRPr="00FE7262">
              <w:rPr>
                <w:rFonts w:ascii="Times New Roman" w:eastAsia="Times New Roman" w:hAnsi="Times New Roman"/>
                <w:sz w:val="24"/>
                <w:szCs w:val="24"/>
              </w:rPr>
              <w:t xml:space="preserve"> (</w:t>
            </w:r>
            <w:r w:rsidRPr="00FE7262">
              <w:rPr>
                <w:rFonts w:ascii="Times New Roman" w:eastAsia="Times New Roman" w:hAnsi="Times New Roman"/>
                <w:i/>
                <w:sz w:val="24"/>
                <w:szCs w:val="24"/>
              </w:rPr>
              <w:t>0</w:t>
            </w:r>
            <w:r w:rsidRPr="00FE7262">
              <w:rPr>
                <w:rFonts w:ascii="Times New Roman" w:eastAsia="Times New Roman" w:hAnsi="Times New Roman"/>
                <w:sz w:val="24"/>
                <w:szCs w:val="24"/>
              </w:rPr>
              <w:t>)</w:t>
            </w:r>
          </w:p>
        </w:tc>
      </w:tr>
      <w:tr w:rsidR="00FE7262" w:rsidRPr="00FE7262" w14:paraId="4130DD14" w14:textId="77777777" w:rsidTr="00A24692">
        <w:trPr>
          <w:cantSplit/>
          <w:trHeight w:val="289"/>
        </w:trPr>
        <w:tc>
          <w:tcPr>
            <w:tcW w:w="9758" w:type="dxa"/>
            <w:gridSpan w:val="9"/>
            <w:tcBorders>
              <w:bottom w:val="single" w:sz="4" w:space="0" w:color="auto"/>
            </w:tcBorders>
            <w:tcMar>
              <w:left w:w="28" w:type="dxa"/>
              <w:right w:w="28" w:type="dxa"/>
            </w:tcMar>
            <w:vAlign w:val="center"/>
          </w:tcPr>
          <w:p w14:paraId="10D11C21" w14:textId="77777777" w:rsidR="00FE7262" w:rsidRPr="00FE7262" w:rsidRDefault="00FE7262" w:rsidP="00FE7262">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FE7262">
              <w:rPr>
                <w:rFonts w:ascii="Times New Roman" w:eastAsia="Times New Roman" w:hAnsi="Times New Roman"/>
                <w:sz w:val="24"/>
                <w:szCs w:val="24"/>
              </w:rPr>
              <w:lastRenderedPageBreak/>
              <w:t xml:space="preserve">16.13. žmonių išteklių valdymo principai (priėmimo į darbą, paaukštinimas pareigose, skatinimas ir pan.), gali būti teikiamas keliems vertinamiesiems vienetams ar visai Institucijai bendras dokumentas (iki 3 psl. teksto 12  </w:t>
            </w:r>
            <w:proofErr w:type="spellStart"/>
            <w:r w:rsidRPr="00FE7262">
              <w:rPr>
                <w:rFonts w:ascii="Times New Roman" w:eastAsia="Times New Roman" w:hAnsi="Times New Roman"/>
                <w:sz w:val="24"/>
                <w:szCs w:val="24"/>
              </w:rPr>
              <w:t>pt</w:t>
            </w:r>
            <w:proofErr w:type="spellEnd"/>
            <w:r w:rsidRPr="00FE7262">
              <w:rPr>
                <w:rFonts w:ascii="Times New Roman" w:eastAsia="Times New Roman" w:hAnsi="Times New Roman"/>
                <w:sz w:val="24"/>
                <w:szCs w:val="24"/>
              </w:rPr>
              <w:t xml:space="preserve"> </w:t>
            </w:r>
            <w:proofErr w:type="spellStart"/>
            <w:r w:rsidRPr="00FE7262">
              <w:rPr>
                <w:rFonts w:ascii="Times New Roman" w:eastAsia="Times New Roman" w:hAnsi="Times New Roman"/>
                <w:sz w:val="24"/>
                <w:szCs w:val="24"/>
              </w:rPr>
              <w:t>Times</w:t>
            </w:r>
            <w:proofErr w:type="spellEnd"/>
            <w:r w:rsidRPr="00FE7262">
              <w:rPr>
                <w:rFonts w:ascii="Times New Roman" w:eastAsia="Times New Roman" w:hAnsi="Times New Roman"/>
                <w:sz w:val="24"/>
                <w:szCs w:val="24"/>
              </w:rPr>
              <w:t xml:space="preserve"> </w:t>
            </w:r>
            <w:proofErr w:type="spellStart"/>
            <w:r w:rsidRPr="00FE7262">
              <w:rPr>
                <w:rFonts w:ascii="Times New Roman" w:eastAsia="Times New Roman" w:hAnsi="Times New Roman"/>
                <w:sz w:val="24"/>
                <w:szCs w:val="24"/>
              </w:rPr>
              <w:t>New</w:t>
            </w:r>
            <w:proofErr w:type="spellEnd"/>
            <w:r w:rsidRPr="00FE7262">
              <w:rPr>
                <w:rFonts w:ascii="Times New Roman" w:eastAsia="Times New Roman" w:hAnsi="Times New Roman"/>
                <w:sz w:val="24"/>
                <w:szCs w:val="24"/>
              </w:rPr>
              <w:t xml:space="preserve"> Roman šriftu);</w:t>
            </w:r>
          </w:p>
        </w:tc>
      </w:tr>
      <w:tr w:rsidR="00FE7262" w:rsidRPr="00FE7262" w14:paraId="780FDA5A" w14:textId="77777777" w:rsidTr="00A24692">
        <w:trPr>
          <w:cantSplit/>
          <w:trHeight w:val="289"/>
        </w:trPr>
        <w:tc>
          <w:tcPr>
            <w:tcW w:w="9758" w:type="dxa"/>
            <w:gridSpan w:val="9"/>
            <w:tcBorders>
              <w:top w:val="single" w:sz="4" w:space="0" w:color="auto"/>
              <w:bottom w:val="single" w:sz="4" w:space="0" w:color="auto"/>
            </w:tcBorders>
            <w:tcMar>
              <w:left w:w="28" w:type="dxa"/>
              <w:right w:w="28" w:type="dxa"/>
            </w:tcMar>
            <w:vAlign w:val="center"/>
          </w:tcPr>
          <w:p w14:paraId="0A9E1FDC" w14:textId="77777777" w:rsidR="00FE7262" w:rsidRPr="00FE7262" w:rsidRDefault="00FE7262" w:rsidP="00FE7262">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FE7262">
              <w:rPr>
                <w:rFonts w:ascii="Times New Roman" w:eastAsia="Times New Roman" w:hAnsi="Times New Roman"/>
                <w:sz w:val="24"/>
                <w:szCs w:val="24"/>
              </w:rPr>
              <w:t>16.14. vertinamojo vieneto ar Institucijos strateginis veiklos planas;</w:t>
            </w:r>
          </w:p>
          <w:p w14:paraId="6F38FB5C" w14:textId="77777777" w:rsidR="00FE7262" w:rsidRPr="00FE7262" w:rsidRDefault="00FE7262" w:rsidP="00FE7262">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rPr>
            </w:pPr>
          </w:p>
        </w:tc>
      </w:tr>
      <w:tr w:rsidR="00FE7262" w:rsidRPr="00FE7262" w14:paraId="4E74CE91" w14:textId="77777777" w:rsidTr="00A24692">
        <w:trPr>
          <w:cantSplit/>
          <w:trHeight w:val="289"/>
        </w:trPr>
        <w:tc>
          <w:tcPr>
            <w:tcW w:w="9758" w:type="dxa"/>
            <w:gridSpan w:val="9"/>
            <w:tcBorders>
              <w:top w:val="single" w:sz="4" w:space="0" w:color="auto"/>
              <w:left w:val="double" w:sz="4" w:space="0" w:color="auto"/>
              <w:bottom w:val="single" w:sz="4" w:space="0" w:color="auto"/>
              <w:right w:val="double" w:sz="4" w:space="0" w:color="auto"/>
            </w:tcBorders>
            <w:tcMar>
              <w:left w:w="28" w:type="dxa"/>
              <w:right w:w="28" w:type="dxa"/>
            </w:tcMar>
            <w:vAlign w:val="center"/>
          </w:tcPr>
          <w:p w14:paraId="1338981F" w14:textId="77777777" w:rsidR="00FE7262" w:rsidRPr="00FE7262" w:rsidRDefault="00FE7262" w:rsidP="00FE7262">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FE7262">
              <w:rPr>
                <w:rFonts w:ascii="Times New Roman" w:eastAsia="Times New Roman" w:hAnsi="Times New Roman"/>
                <w:sz w:val="24"/>
                <w:szCs w:val="24"/>
              </w:rPr>
              <w:t>16.15. numatomų plėtoti MTEP tematikų aprašymas ir pagrind</w:t>
            </w:r>
            <w:r w:rsidRPr="00FE7262">
              <w:rPr>
                <w:rFonts w:ascii="Times New Roman" w:eastAsia="Times New Roman" w:hAnsi="Times New Roman"/>
                <w:sz w:val="24"/>
                <w:szCs w:val="24"/>
                <w:bdr w:val="single" w:sz="4" w:space="0" w:color="auto"/>
              </w:rPr>
              <w:t>i</w:t>
            </w:r>
            <w:r w:rsidRPr="00FE7262">
              <w:rPr>
                <w:rFonts w:ascii="Times New Roman" w:eastAsia="Times New Roman" w:hAnsi="Times New Roman"/>
                <w:sz w:val="24"/>
                <w:szCs w:val="24"/>
              </w:rPr>
              <w:t xml:space="preserve">mas (iki 4 psl. teksto 12  </w:t>
            </w:r>
            <w:proofErr w:type="spellStart"/>
            <w:r w:rsidRPr="00FE7262">
              <w:rPr>
                <w:rFonts w:ascii="Times New Roman" w:eastAsia="Times New Roman" w:hAnsi="Times New Roman"/>
                <w:sz w:val="24"/>
                <w:szCs w:val="24"/>
              </w:rPr>
              <w:t>pt</w:t>
            </w:r>
            <w:proofErr w:type="spellEnd"/>
            <w:r w:rsidRPr="00FE7262">
              <w:rPr>
                <w:rFonts w:ascii="Times New Roman" w:eastAsia="Times New Roman" w:hAnsi="Times New Roman"/>
                <w:sz w:val="24"/>
                <w:szCs w:val="24"/>
              </w:rPr>
              <w:t xml:space="preserve"> </w:t>
            </w:r>
            <w:proofErr w:type="spellStart"/>
            <w:r w:rsidRPr="00FE7262">
              <w:rPr>
                <w:rFonts w:ascii="Times New Roman" w:eastAsia="Times New Roman" w:hAnsi="Times New Roman"/>
                <w:sz w:val="24"/>
                <w:szCs w:val="24"/>
              </w:rPr>
              <w:t>Times</w:t>
            </w:r>
            <w:proofErr w:type="spellEnd"/>
            <w:r w:rsidRPr="00FE7262">
              <w:rPr>
                <w:rFonts w:ascii="Times New Roman" w:eastAsia="Times New Roman" w:hAnsi="Times New Roman"/>
                <w:sz w:val="24"/>
                <w:szCs w:val="24"/>
              </w:rPr>
              <w:t xml:space="preserve"> </w:t>
            </w:r>
            <w:proofErr w:type="spellStart"/>
            <w:r w:rsidRPr="00FE7262">
              <w:rPr>
                <w:rFonts w:ascii="Times New Roman" w:eastAsia="Times New Roman" w:hAnsi="Times New Roman"/>
                <w:sz w:val="24"/>
                <w:szCs w:val="24"/>
              </w:rPr>
              <w:t>New</w:t>
            </w:r>
            <w:proofErr w:type="spellEnd"/>
            <w:r w:rsidRPr="00FE7262">
              <w:rPr>
                <w:rFonts w:ascii="Times New Roman" w:eastAsia="Times New Roman" w:hAnsi="Times New Roman"/>
                <w:sz w:val="24"/>
                <w:szCs w:val="24"/>
              </w:rPr>
              <w:t xml:space="preserve"> Roman šriftu).</w:t>
            </w:r>
          </w:p>
          <w:p w14:paraId="7D30A69D" w14:textId="77777777" w:rsidR="00FE7262" w:rsidRPr="00FE7262" w:rsidRDefault="00FE7262" w:rsidP="00FE7262">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rPr>
            </w:pPr>
          </w:p>
        </w:tc>
      </w:tr>
      <w:tr w:rsidR="00FE7262" w:rsidRPr="00FE7262" w14:paraId="0D06E7CF" w14:textId="77777777" w:rsidTr="00A24692">
        <w:trPr>
          <w:cantSplit/>
          <w:trHeight w:val="289"/>
        </w:trPr>
        <w:tc>
          <w:tcPr>
            <w:tcW w:w="9758" w:type="dxa"/>
            <w:gridSpan w:val="9"/>
            <w:tcBorders>
              <w:top w:val="single" w:sz="4" w:space="0" w:color="auto"/>
              <w:bottom w:val="double" w:sz="4" w:space="0" w:color="auto"/>
            </w:tcBorders>
            <w:tcMar>
              <w:left w:w="28" w:type="dxa"/>
              <w:right w:w="28" w:type="dxa"/>
            </w:tcMar>
            <w:vAlign w:val="center"/>
          </w:tcPr>
          <w:p w14:paraId="72258257" w14:textId="77777777" w:rsidR="00FE7262" w:rsidRPr="00FE7262" w:rsidRDefault="00FE7262" w:rsidP="00FE7262">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FE7262">
              <w:rPr>
                <w:rFonts w:ascii="Times New Roman" w:eastAsia="Times New Roman" w:hAnsi="Times New Roman"/>
                <w:sz w:val="24"/>
                <w:szCs w:val="24"/>
              </w:rPr>
              <w:t>Pastabos:</w:t>
            </w:r>
          </w:p>
          <w:p w14:paraId="24063280" w14:textId="77777777" w:rsidR="00FE7262" w:rsidRPr="00FE7262" w:rsidRDefault="00FE7262" w:rsidP="00FE7262">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lt-LT"/>
              </w:rPr>
            </w:pPr>
            <w:r w:rsidRPr="00FE7262">
              <w:rPr>
                <w:rFonts w:ascii="Times New Roman" w:eastAsia="Times New Roman" w:hAnsi="Times New Roman"/>
                <w:sz w:val="24"/>
                <w:szCs w:val="24"/>
              </w:rPr>
              <w:t xml:space="preserve">1. 16.1–16.8 </w:t>
            </w:r>
            <w:r w:rsidRPr="00FE7262">
              <w:rPr>
                <w:rFonts w:ascii="Times New Roman" w:eastAsia="Times New Roman" w:hAnsi="Times New Roman"/>
                <w:sz w:val="24"/>
                <w:szCs w:val="24"/>
                <w:lang w:eastAsia="lt-LT"/>
              </w:rPr>
              <w:t xml:space="preserve">papunkčių atveju teikiama mokslininkų VDDA/5 duomenų, bet ne mažiau kaip 5 (jei tiek </w:t>
            </w:r>
            <w:r w:rsidRPr="00FE7262">
              <w:rPr>
                <w:rFonts w:ascii="Times New Roman" w:eastAsia="Times New Roman" w:hAnsi="Times New Roman"/>
                <w:sz w:val="24"/>
                <w:szCs w:val="24"/>
              </w:rPr>
              <w:t xml:space="preserve">duomenų </w:t>
            </w:r>
            <w:r w:rsidRPr="00FE7262">
              <w:rPr>
                <w:rFonts w:ascii="Times New Roman" w:eastAsia="Times New Roman" w:hAnsi="Times New Roman"/>
                <w:sz w:val="24"/>
                <w:szCs w:val="24"/>
                <w:lang w:eastAsia="lt-LT"/>
              </w:rPr>
              <w:t>yra) ir ne daugiau kaip 15 duomenų.</w:t>
            </w:r>
          </w:p>
          <w:p w14:paraId="1CCC2BBF" w14:textId="77777777" w:rsidR="00FE7262" w:rsidRPr="00FE7262" w:rsidRDefault="00FE7262" w:rsidP="00FE7262">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lt-LT"/>
              </w:rPr>
            </w:pPr>
            <w:r w:rsidRPr="00FE7262">
              <w:rPr>
                <w:rFonts w:ascii="Times New Roman" w:eastAsia="Times New Roman" w:hAnsi="Times New Roman"/>
                <w:sz w:val="24"/>
                <w:szCs w:val="24"/>
                <w:lang w:eastAsia="lt-LT"/>
              </w:rPr>
              <w:t xml:space="preserve">2. </w:t>
            </w:r>
            <w:r w:rsidRPr="00FE7262">
              <w:rPr>
                <w:rFonts w:ascii="Times New Roman" w:eastAsia="Times New Roman" w:hAnsi="Times New Roman"/>
                <w:sz w:val="24"/>
                <w:szCs w:val="24"/>
              </w:rPr>
              <w:t>Sutartys dėl mokslinių tyrimų ir eksperimentinės plėtros paslaugų teikimo nelaikomos bendrais mokslo-verslo susitarimais</w:t>
            </w:r>
            <w:r w:rsidRPr="00FE7262">
              <w:rPr>
                <w:rFonts w:ascii="Times New Roman" w:eastAsia="Times New Roman" w:hAnsi="Times New Roman"/>
                <w:sz w:val="24"/>
                <w:szCs w:val="24"/>
                <w:lang w:eastAsia="lt-LT"/>
              </w:rPr>
              <w:t>.</w:t>
            </w:r>
          </w:p>
          <w:p w14:paraId="5FB710A8" w14:textId="002E98A9" w:rsidR="00FE7262" w:rsidRPr="00FE7262" w:rsidRDefault="00FE7262" w:rsidP="00FE7262">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FE7262">
              <w:rPr>
                <w:rFonts w:ascii="Times New Roman" w:eastAsia="Times New Roman" w:hAnsi="Times New Roman"/>
                <w:sz w:val="24"/>
                <w:szCs w:val="24"/>
              </w:rPr>
              <w:t xml:space="preserve">3. Darbuotojas, pakartotinai laimėjęs konkursą, </w:t>
            </w:r>
            <w:r>
              <w:rPr>
                <w:rFonts w:ascii="Times New Roman" w:eastAsia="Times New Roman" w:hAnsi="Times New Roman"/>
                <w:sz w:val="24"/>
                <w:szCs w:val="24"/>
              </w:rPr>
              <w:t>16.12.1 papunktyje nenurodomas.</w:t>
            </w:r>
          </w:p>
        </w:tc>
      </w:tr>
    </w:tbl>
    <w:p w14:paraId="320B38C6" w14:textId="77777777" w:rsidR="00FE7262" w:rsidRDefault="00FE7262" w:rsidP="00FE7262">
      <w:pPr>
        <w:widowControl w:val="0"/>
        <w:spacing w:after="0" w:line="240" w:lineRule="auto"/>
        <w:jc w:val="both"/>
        <w:rPr>
          <w:rFonts w:ascii="Times New Roman" w:hAnsi="Times New Roman"/>
          <w:sz w:val="24"/>
          <w:szCs w:val="24"/>
        </w:rPr>
      </w:pPr>
    </w:p>
    <w:p w14:paraId="5B4178DB" w14:textId="77777777" w:rsidR="0064063C" w:rsidRPr="002630D8" w:rsidRDefault="00555DDF" w:rsidP="00555DDF">
      <w:pPr>
        <w:widowControl w:val="0"/>
        <w:spacing w:after="0" w:line="240" w:lineRule="auto"/>
        <w:jc w:val="center"/>
        <w:rPr>
          <w:rFonts w:ascii="Times New Roman" w:hAnsi="Times New Roman"/>
          <w:sz w:val="24"/>
          <w:szCs w:val="24"/>
        </w:rPr>
      </w:pPr>
      <w:r w:rsidRPr="00847979">
        <w:rPr>
          <w:rFonts w:ascii="Times New Roman" w:hAnsi="Times New Roman"/>
          <w:sz w:val="24"/>
          <w:szCs w:val="24"/>
        </w:rPr>
        <w:t>__________________________</w:t>
      </w:r>
    </w:p>
    <w:p w14:paraId="79C653F4" w14:textId="77777777" w:rsidR="009342FA" w:rsidRPr="002630D8" w:rsidRDefault="009342FA" w:rsidP="00555DDF">
      <w:pPr>
        <w:widowControl w:val="0"/>
        <w:spacing w:after="0" w:line="240" w:lineRule="auto"/>
        <w:jc w:val="center"/>
        <w:rPr>
          <w:rFonts w:ascii="Times New Roman" w:hAnsi="Times New Roman"/>
          <w:sz w:val="24"/>
          <w:szCs w:val="24"/>
        </w:rPr>
      </w:pPr>
    </w:p>
    <w:sectPr w:rsidR="009342FA" w:rsidRPr="002630D8" w:rsidSect="00CC0D3A">
      <w:pgSz w:w="11907" w:h="16840" w:code="9"/>
      <w:pgMar w:top="1134" w:right="851" w:bottom="1134" w:left="1418" w:header="289" w:footer="720"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CCABE" w14:textId="77777777" w:rsidR="00755663" w:rsidRDefault="00755663" w:rsidP="00234E03">
      <w:pPr>
        <w:spacing w:after="0" w:line="240" w:lineRule="auto"/>
      </w:pPr>
      <w:r>
        <w:separator/>
      </w:r>
    </w:p>
  </w:endnote>
  <w:endnote w:type="continuationSeparator" w:id="0">
    <w:p w14:paraId="27987002" w14:textId="77777777" w:rsidR="00755663" w:rsidRDefault="00755663" w:rsidP="00234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C167B" w14:textId="77777777" w:rsidR="00755663" w:rsidRDefault="00755663" w:rsidP="00234E03">
      <w:pPr>
        <w:spacing w:after="0" w:line="240" w:lineRule="auto"/>
      </w:pPr>
      <w:r>
        <w:separator/>
      </w:r>
    </w:p>
  </w:footnote>
  <w:footnote w:type="continuationSeparator" w:id="0">
    <w:p w14:paraId="71EEAC84" w14:textId="77777777" w:rsidR="00755663" w:rsidRDefault="00755663" w:rsidP="00234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725707"/>
      <w:docPartObj>
        <w:docPartGallery w:val="Page Numbers (Top of Page)"/>
        <w:docPartUnique/>
      </w:docPartObj>
    </w:sdtPr>
    <w:sdtEndPr/>
    <w:sdtContent>
      <w:p w14:paraId="56544698" w14:textId="4BE21F22" w:rsidR="000720C6" w:rsidRDefault="000720C6">
        <w:pPr>
          <w:pStyle w:val="Antrats"/>
          <w:jc w:val="center"/>
        </w:pPr>
        <w:r>
          <w:fldChar w:fldCharType="begin"/>
        </w:r>
        <w:r>
          <w:instrText>PAGE   \* MERGEFORMAT</w:instrText>
        </w:r>
        <w:r>
          <w:fldChar w:fldCharType="separate"/>
        </w:r>
        <w:r w:rsidR="00B875A7">
          <w:rPr>
            <w:noProof/>
          </w:rPr>
          <w:t>11</w:t>
        </w:r>
        <w:r>
          <w:fldChar w:fldCharType="end"/>
        </w:r>
      </w:p>
    </w:sdtContent>
  </w:sdt>
  <w:p w14:paraId="3753E1E7" w14:textId="77777777" w:rsidR="000720C6" w:rsidRDefault="000720C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8D6A2" w14:textId="77777777" w:rsidR="000720C6" w:rsidRDefault="000720C6">
    <w:pPr>
      <w:pStyle w:val="Antrats"/>
      <w:jc w:val="center"/>
    </w:pPr>
  </w:p>
  <w:p w14:paraId="2DDEDF71" w14:textId="77777777" w:rsidR="000720C6" w:rsidRDefault="000720C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32B"/>
    <w:multiLevelType w:val="hybridMultilevel"/>
    <w:tmpl w:val="FF2A8798"/>
    <w:lvl w:ilvl="0" w:tplc="0427000D">
      <w:start w:val="1"/>
      <w:numFmt w:val="bullet"/>
      <w:lvlText w:val=""/>
      <w:lvlJc w:val="left"/>
      <w:pPr>
        <w:tabs>
          <w:tab w:val="num" w:pos="360"/>
        </w:tabs>
        <w:ind w:left="360" w:hanging="360"/>
      </w:pPr>
      <w:rPr>
        <w:rFonts w:ascii="Wingdings" w:hAnsi="Wingdings"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hint="default"/>
      </w:r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hint="default"/>
      </w:rPr>
    </w:lvl>
    <w:lvl w:ilvl="6" w:tplc="04270001">
      <w:start w:val="1"/>
      <w:numFmt w:val="bullet"/>
      <w:lvlText w:val=""/>
      <w:lvlJc w:val="left"/>
      <w:pPr>
        <w:tabs>
          <w:tab w:val="num" w:pos="4680"/>
        </w:tabs>
        <w:ind w:left="4680" w:hanging="360"/>
      </w:pPr>
      <w:rPr>
        <w:rFonts w:ascii="Symbol" w:hAnsi="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hint="default"/>
      </w:rPr>
    </w:lvl>
  </w:abstractNum>
  <w:abstractNum w:abstractNumId="1">
    <w:nsid w:val="0A2E2CEE"/>
    <w:multiLevelType w:val="hybridMultilevel"/>
    <w:tmpl w:val="D924F3BE"/>
    <w:lvl w:ilvl="0" w:tplc="2F147B72">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2EE70190"/>
    <w:multiLevelType w:val="hybridMultilevel"/>
    <w:tmpl w:val="12D84D6C"/>
    <w:lvl w:ilvl="0" w:tplc="2F147B72">
      <w:numFmt w:val="bullet"/>
      <w:lvlText w:val="-"/>
      <w:lvlJc w:val="left"/>
      <w:pPr>
        <w:tabs>
          <w:tab w:val="num" w:pos="360"/>
        </w:tabs>
        <w:ind w:left="360" w:hanging="360"/>
      </w:pPr>
      <w:rPr>
        <w:rFonts w:ascii="Times New Roman" w:eastAsia="Times New Roman" w:hAnsi="Times New Roman" w:cs="Times New Roman"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hint="default"/>
      </w:r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hint="default"/>
      </w:rPr>
    </w:lvl>
    <w:lvl w:ilvl="6" w:tplc="04270001">
      <w:start w:val="1"/>
      <w:numFmt w:val="bullet"/>
      <w:lvlText w:val=""/>
      <w:lvlJc w:val="left"/>
      <w:pPr>
        <w:tabs>
          <w:tab w:val="num" w:pos="4680"/>
        </w:tabs>
        <w:ind w:left="4680" w:hanging="360"/>
      </w:pPr>
      <w:rPr>
        <w:rFonts w:ascii="Symbol" w:hAnsi="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hint="default"/>
      </w:rPr>
    </w:lvl>
  </w:abstractNum>
  <w:abstractNum w:abstractNumId="3">
    <w:nsid w:val="2F5352BC"/>
    <w:multiLevelType w:val="hybridMultilevel"/>
    <w:tmpl w:val="37262850"/>
    <w:lvl w:ilvl="0" w:tplc="2F147B72">
      <w:numFmt w:val="bullet"/>
      <w:lvlText w:val="-"/>
      <w:lvlJc w:val="left"/>
      <w:pPr>
        <w:tabs>
          <w:tab w:val="num" w:pos="360"/>
        </w:tabs>
        <w:ind w:left="360" w:hanging="360"/>
      </w:pPr>
      <w:rPr>
        <w:rFonts w:ascii="Times New Roman" w:eastAsia="Times New Roman" w:hAnsi="Times New Roman" w:cs="Times New Roman"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hint="default"/>
      </w:r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hint="default"/>
      </w:rPr>
    </w:lvl>
    <w:lvl w:ilvl="6" w:tplc="04270001">
      <w:start w:val="1"/>
      <w:numFmt w:val="bullet"/>
      <w:lvlText w:val=""/>
      <w:lvlJc w:val="left"/>
      <w:pPr>
        <w:tabs>
          <w:tab w:val="num" w:pos="4680"/>
        </w:tabs>
        <w:ind w:left="4680" w:hanging="360"/>
      </w:pPr>
      <w:rPr>
        <w:rFonts w:ascii="Symbol" w:hAnsi="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hint="default"/>
      </w:rPr>
    </w:lvl>
  </w:abstractNum>
  <w:abstractNum w:abstractNumId="4">
    <w:nsid w:val="564E2DDD"/>
    <w:multiLevelType w:val="hybridMultilevel"/>
    <w:tmpl w:val="5D8C470C"/>
    <w:lvl w:ilvl="0" w:tplc="2F147B72">
      <w:numFmt w:val="bullet"/>
      <w:lvlText w:val="-"/>
      <w:lvlJc w:val="left"/>
      <w:pPr>
        <w:tabs>
          <w:tab w:val="num" w:pos="360"/>
        </w:tabs>
        <w:ind w:left="360" w:hanging="360"/>
      </w:pPr>
      <w:rPr>
        <w:rFonts w:ascii="Times New Roman" w:eastAsia="Times New Roman" w:hAnsi="Times New Roman" w:cs="Times New Roman"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hint="default"/>
      </w:r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hint="default"/>
      </w:rPr>
    </w:lvl>
    <w:lvl w:ilvl="6" w:tplc="04270001">
      <w:start w:val="1"/>
      <w:numFmt w:val="bullet"/>
      <w:lvlText w:val=""/>
      <w:lvlJc w:val="left"/>
      <w:pPr>
        <w:tabs>
          <w:tab w:val="num" w:pos="4680"/>
        </w:tabs>
        <w:ind w:left="4680" w:hanging="360"/>
      </w:pPr>
      <w:rPr>
        <w:rFonts w:ascii="Symbol" w:hAnsi="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hint="default"/>
      </w:rPr>
    </w:lvl>
  </w:abstractNum>
  <w:abstractNum w:abstractNumId="5">
    <w:nsid w:val="57523996"/>
    <w:multiLevelType w:val="hybridMultilevel"/>
    <w:tmpl w:val="26C484AC"/>
    <w:lvl w:ilvl="0" w:tplc="2F147B72">
      <w:numFmt w:val="bullet"/>
      <w:lvlText w:val="-"/>
      <w:lvlJc w:val="left"/>
      <w:pPr>
        <w:tabs>
          <w:tab w:val="num" w:pos="360"/>
        </w:tabs>
        <w:ind w:left="360" w:hanging="360"/>
      </w:pPr>
      <w:rPr>
        <w:rFonts w:ascii="Times New Roman" w:eastAsia="Times New Roman" w:hAnsi="Times New Roman" w:cs="Times New Roman"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6">
    <w:nsid w:val="61194E64"/>
    <w:multiLevelType w:val="hybridMultilevel"/>
    <w:tmpl w:val="928A300E"/>
    <w:lvl w:ilvl="0" w:tplc="2F147B72">
      <w:numFmt w:val="bullet"/>
      <w:lvlText w:val="-"/>
      <w:lvlJc w:val="left"/>
      <w:pPr>
        <w:tabs>
          <w:tab w:val="num" w:pos="360"/>
        </w:tabs>
        <w:ind w:left="360" w:hanging="360"/>
      </w:pPr>
      <w:rPr>
        <w:rFonts w:ascii="Times New Roman" w:eastAsia="Times New Roman" w:hAnsi="Times New Roman" w:cs="Times New Roman"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hint="default"/>
      </w:r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hint="default"/>
      </w:rPr>
    </w:lvl>
    <w:lvl w:ilvl="6" w:tplc="04270001">
      <w:start w:val="1"/>
      <w:numFmt w:val="bullet"/>
      <w:lvlText w:val=""/>
      <w:lvlJc w:val="left"/>
      <w:pPr>
        <w:tabs>
          <w:tab w:val="num" w:pos="4680"/>
        </w:tabs>
        <w:ind w:left="4680" w:hanging="360"/>
      </w:pPr>
      <w:rPr>
        <w:rFonts w:ascii="Symbol" w:hAnsi="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hint="default"/>
      </w:rPr>
    </w:lvl>
  </w:abstractNum>
  <w:abstractNum w:abstractNumId="7">
    <w:nsid w:val="76392948"/>
    <w:multiLevelType w:val="hybridMultilevel"/>
    <w:tmpl w:val="B6A095C2"/>
    <w:lvl w:ilvl="0" w:tplc="0427000D">
      <w:start w:val="1"/>
      <w:numFmt w:val="bullet"/>
      <w:lvlText w:val=""/>
      <w:lvlJc w:val="left"/>
      <w:pPr>
        <w:tabs>
          <w:tab w:val="num" w:pos="360"/>
        </w:tabs>
        <w:ind w:left="360" w:hanging="360"/>
      </w:pPr>
      <w:rPr>
        <w:rFonts w:ascii="Wingdings" w:hAnsi="Wingdings"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hint="default"/>
      </w:r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hint="default"/>
      </w:rPr>
    </w:lvl>
    <w:lvl w:ilvl="6" w:tplc="04270001">
      <w:start w:val="1"/>
      <w:numFmt w:val="bullet"/>
      <w:lvlText w:val=""/>
      <w:lvlJc w:val="left"/>
      <w:pPr>
        <w:tabs>
          <w:tab w:val="num" w:pos="4680"/>
        </w:tabs>
        <w:ind w:left="4680" w:hanging="360"/>
      </w:pPr>
      <w:rPr>
        <w:rFonts w:ascii="Symbol" w:hAnsi="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3"/>
  </w:num>
  <w:num w:numId="7">
    <w:abstractNumId w:val="1"/>
  </w:num>
  <w:num w:numId="8">
    <w:abstractNumId w:val="3"/>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29"/>
    <w:rsid w:val="00007283"/>
    <w:rsid w:val="00010685"/>
    <w:rsid w:val="00011440"/>
    <w:rsid w:val="00016D5F"/>
    <w:rsid w:val="00020059"/>
    <w:rsid w:val="00020468"/>
    <w:rsid w:val="00021208"/>
    <w:rsid w:val="00024CE2"/>
    <w:rsid w:val="000259E1"/>
    <w:rsid w:val="00027952"/>
    <w:rsid w:val="000323F6"/>
    <w:rsid w:val="00033C43"/>
    <w:rsid w:val="00053256"/>
    <w:rsid w:val="00053C95"/>
    <w:rsid w:val="00055C36"/>
    <w:rsid w:val="000571CA"/>
    <w:rsid w:val="000655F6"/>
    <w:rsid w:val="0006679F"/>
    <w:rsid w:val="0007113B"/>
    <w:rsid w:val="000720C6"/>
    <w:rsid w:val="00075761"/>
    <w:rsid w:val="00083C0D"/>
    <w:rsid w:val="00085D41"/>
    <w:rsid w:val="0008718C"/>
    <w:rsid w:val="00091E7A"/>
    <w:rsid w:val="00092DA4"/>
    <w:rsid w:val="00093937"/>
    <w:rsid w:val="00095B46"/>
    <w:rsid w:val="000A0FF9"/>
    <w:rsid w:val="000A730B"/>
    <w:rsid w:val="000B04B6"/>
    <w:rsid w:val="000D2818"/>
    <w:rsid w:val="000D5E66"/>
    <w:rsid w:val="000E0C05"/>
    <w:rsid w:val="000E3842"/>
    <w:rsid w:val="000E7566"/>
    <w:rsid w:val="000F282D"/>
    <w:rsid w:val="000F560D"/>
    <w:rsid w:val="00100458"/>
    <w:rsid w:val="00100A96"/>
    <w:rsid w:val="0013038E"/>
    <w:rsid w:val="00140142"/>
    <w:rsid w:val="0014375F"/>
    <w:rsid w:val="00143FA3"/>
    <w:rsid w:val="00145AE4"/>
    <w:rsid w:val="001521D1"/>
    <w:rsid w:val="0015756B"/>
    <w:rsid w:val="00164B63"/>
    <w:rsid w:val="001722DD"/>
    <w:rsid w:val="001753C9"/>
    <w:rsid w:val="00175AF1"/>
    <w:rsid w:val="00183AD3"/>
    <w:rsid w:val="0018418B"/>
    <w:rsid w:val="00185785"/>
    <w:rsid w:val="00186892"/>
    <w:rsid w:val="00192DC9"/>
    <w:rsid w:val="001945E3"/>
    <w:rsid w:val="001955E8"/>
    <w:rsid w:val="001965AB"/>
    <w:rsid w:val="001A05CF"/>
    <w:rsid w:val="001A547A"/>
    <w:rsid w:val="001A67CD"/>
    <w:rsid w:val="001B019B"/>
    <w:rsid w:val="001B02D2"/>
    <w:rsid w:val="001B41DE"/>
    <w:rsid w:val="001B514F"/>
    <w:rsid w:val="001B52C7"/>
    <w:rsid w:val="001B622A"/>
    <w:rsid w:val="001B6433"/>
    <w:rsid w:val="001C008D"/>
    <w:rsid w:val="001C2ED8"/>
    <w:rsid w:val="001C3AB9"/>
    <w:rsid w:val="001C780F"/>
    <w:rsid w:val="001D0DA5"/>
    <w:rsid w:val="001D1F12"/>
    <w:rsid w:val="001D5F79"/>
    <w:rsid w:val="001D648D"/>
    <w:rsid w:val="001E6AD0"/>
    <w:rsid w:val="001F1B67"/>
    <w:rsid w:val="0021762F"/>
    <w:rsid w:val="00223608"/>
    <w:rsid w:val="002238C9"/>
    <w:rsid w:val="00223AB3"/>
    <w:rsid w:val="0022440F"/>
    <w:rsid w:val="00231CDF"/>
    <w:rsid w:val="00234678"/>
    <w:rsid w:val="00234E03"/>
    <w:rsid w:val="0024181E"/>
    <w:rsid w:val="002455D1"/>
    <w:rsid w:val="002630D8"/>
    <w:rsid w:val="0026348A"/>
    <w:rsid w:val="00277297"/>
    <w:rsid w:val="00277D22"/>
    <w:rsid w:val="002800B2"/>
    <w:rsid w:val="00280B99"/>
    <w:rsid w:val="00286C3D"/>
    <w:rsid w:val="00290182"/>
    <w:rsid w:val="00292866"/>
    <w:rsid w:val="00296590"/>
    <w:rsid w:val="00297D2A"/>
    <w:rsid w:val="002A3C4F"/>
    <w:rsid w:val="002A5217"/>
    <w:rsid w:val="002A70C7"/>
    <w:rsid w:val="002B1020"/>
    <w:rsid w:val="002B1F1A"/>
    <w:rsid w:val="002B35AC"/>
    <w:rsid w:val="002B44F0"/>
    <w:rsid w:val="002B6064"/>
    <w:rsid w:val="002B6D80"/>
    <w:rsid w:val="002C2B40"/>
    <w:rsid w:val="002D51E1"/>
    <w:rsid w:val="002D6279"/>
    <w:rsid w:val="002D7286"/>
    <w:rsid w:val="002D7C72"/>
    <w:rsid w:val="002E374F"/>
    <w:rsid w:val="002F1916"/>
    <w:rsid w:val="002F44C3"/>
    <w:rsid w:val="003032F9"/>
    <w:rsid w:val="00304335"/>
    <w:rsid w:val="00305257"/>
    <w:rsid w:val="00305FB4"/>
    <w:rsid w:val="00315C27"/>
    <w:rsid w:val="00321681"/>
    <w:rsid w:val="00340C35"/>
    <w:rsid w:val="00340E81"/>
    <w:rsid w:val="00342471"/>
    <w:rsid w:val="0034688B"/>
    <w:rsid w:val="00346AF6"/>
    <w:rsid w:val="00350471"/>
    <w:rsid w:val="00352508"/>
    <w:rsid w:val="00354CA3"/>
    <w:rsid w:val="00355B66"/>
    <w:rsid w:val="00355E92"/>
    <w:rsid w:val="00355EB7"/>
    <w:rsid w:val="003610FD"/>
    <w:rsid w:val="00363CDD"/>
    <w:rsid w:val="0036671B"/>
    <w:rsid w:val="0036692B"/>
    <w:rsid w:val="00367837"/>
    <w:rsid w:val="00370CAC"/>
    <w:rsid w:val="003717C1"/>
    <w:rsid w:val="00373A40"/>
    <w:rsid w:val="003764F8"/>
    <w:rsid w:val="00390F0C"/>
    <w:rsid w:val="00395E43"/>
    <w:rsid w:val="00396519"/>
    <w:rsid w:val="003C0F11"/>
    <w:rsid w:val="003C5FB2"/>
    <w:rsid w:val="003C6BF0"/>
    <w:rsid w:val="003D1125"/>
    <w:rsid w:val="003D2354"/>
    <w:rsid w:val="003D6EB7"/>
    <w:rsid w:val="003E2F76"/>
    <w:rsid w:val="003F2137"/>
    <w:rsid w:val="003F2CB3"/>
    <w:rsid w:val="004008BA"/>
    <w:rsid w:val="00404EBF"/>
    <w:rsid w:val="00405350"/>
    <w:rsid w:val="00407B3A"/>
    <w:rsid w:val="00407C55"/>
    <w:rsid w:val="004101F0"/>
    <w:rsid w:val="004223E7"/>
    <w:rsid w:val="00422A54"/>
    <w:rsid w:val="00431537"/>
    <w:rsid w:val="00434363"/>
    <w:rsid w:val="00437794"/>
    <w:rsid w:val="0044067C"/>
    <w:rsid w:val="00443178"/>
    <w:rsid w:val="0044606C"/>
    <w:rsid w:val="0045239D"/>
    <w:rsid w:val="00453AC4"/>
    <w:rsid w:val="00461FD5"/>
    <w:rsid w:val="004631FE"/>
    <w:rsid w:val="004742B8"/>
    <w:rsid w:val="00474D04"/>
    <w:rsid w:val="00476514"/>
    <w:rsid w:val="004812BC"/>
    <w:rsid w:val="00481801"/>
    <w:rsid w:val="004834AB"/>
    <w:rsid w:val="00483F47"/>
    <w:rsid w:val="00492518"/>
    <w:rsid w:val="00493FA9"/>
    <w:rsid w:val="004A0D46"/>
    <w:rsid w:val="004A4D06"/>
    <w:rsid w:val="004A5A7B"/>
    <w:rsid w:val="004B1506"/>
    <w:rsid w:val="004B4E8F"/>
    <w:rsid w:val="004B5BC8"/>
    <w:rsid w:val="004C26CD"/>
    <w:rsid w:val="004C7F44"/>
    <w:rsid w:val="004E34CA"/>
    <w:rsid w:val="00500ABF"/>
    <w:rsid w:val="0050299F"/>
    <w:rsid w:val="0050306E"/>
    <w:rsid w:val="005106C3"/>
    <w:rsid w:val="00510CCE"/>
    <w:rsid w:val="00511D1E"/>
    <w:rsid w:val="005126F9"/>
    <w:rsid w:val="0051383B"/>
    <w:rsid w:val="005179F6"/>
    <w:rsid w:val="00522132"/>
    <w:rsid w:val="00522323"/>
    <w:rsid w:val="00527890"/>
    <w:rsid w:val="005278C5"/>
    <w:rsid w:val="00535129"/>
    <w:rsid w:val="00535660"/>
    <w:rsid w:val="00543362"/>
    <w:rsid w:val="005521A6"/>
    <w:rsid w:val="00555DDF"/>
    <w:rsid w:val="00560E6E"/>
    <w:rsid w:val="0056303D"/>
    <w:rsid w:val="00565505"/>
    <w:rsid w:val="005668AD"/>
    <w:rsid w:val="0056702A"/>
    <w:rsid w:val="00567FA0"/>
    <w:rsid w:val="0057098A"/>
    <w:rsid w:val="00585314"/>
    <w:rsid w:val="00594EC8"/>
    <w:rsid w:val="005967AC"/>
    <w:rsid w:val="00596904"/>
    <w:rsid w:val="005A0CB0"/>
    <w:rsid w:val="005B2D20"/>
    <w:rsid w:val="005B538C"/>
    <w:rsid w:val="005B5658"/>
    <w:rsid w:val="005B6BB5"/>
    <w:rsid w:val="005C1198"/>
    <w:rsid w:val="005C48C9"/>
    <w:rsid w:val="005C5640"/>
    <w:rsid w:val="005D17FE"/>
    <w:rsid w:val="005D54D9"/>
    <w:rsid w:val="005D7CDB"/>
    <w:rsid w:val="005D7D5C"/>
    <w:rsid w:val="006011CA"/>
    <w:rsid w:val="00603077"/>
    <w:rsid w:val="006106D4"/>
    <w:rsid w:val="00616099"/>
    <w:rsid w:val="006206A0"/>
    <w:rsid w:val="00622BF7"/>
    <w:rsid w:val="00630068"/>
    <w:rsid w:val="0064063C"/>
    <w:rsid w:val="00657525"/>
    <w:rsid w:val="0067412E"/>
    <w:rsid w:val="00676A9E"/>
    <w:rsid w:val="006818BE"/>
    <w:rsid w:val="006956B9"/>
    <w:rsid w:val="006A027A"/>
    <w:rsid w:val="006A18E5"/>
    <w:rsid w:val="006A2F38"/>
    <w:rsid w:val="006A5BB1"/>
    <w:rsid w:val="006B5E7A"/>
    <w:rsid w:val="006C3C39"/>
    <w:rsid w:val="006C3F31"/>
    <w:rsid w:val="006C4E8C"/>
    <w:rsid w:val="006C5552"/>
    <w:rsid w:val="006C7EFB"/>
    <w:rsid w:val="006E3A86"/>
    <w:rsid w:val="006E5CDF"/>
    <w:rsid w:val="006E691D"/>
    <w:rsid w:val="006F0742"/>
    <w:rsid w:val="006F371D"/>
    <w:rsid w:val="00705E1B"/>
    <w:rsid w:val="00706CC0"/>
    <w:rsid w:val="007163A7"/>
    <w:rsid w:val="00717A6C"/>
    <w:rsid w:val="0072008B"/>
    <w:rsid w:val="0072064F"/>
    <w:rsid w:val="00720803"/>
    <w:rsid w:val="00721381"/>
    <w:rsid w:val="00724086"/>
    <w:rsid w:val="00732FB8"/>
    <w:rsid w:val="00734973"/>
    <w:rsid w:val="007478C3"/>
    <w:rsid w:val="00755663"/>
    <w:rsid w:val="007575D3"/>
    <w:rsid w:val="0075764B"/>
    <w:rsid w:val="0076174D"/>
    <w:rsid w:val="00763558"/>
    <w:rsid w:val="00771CCB"/>
    <w:rsid w:val="00787B3A"/>
    <w:rsid w:val="007A2FDD"/>
    <w:rsid w:val="007A7701"/>
    <w:rsid w:val="007A7884"/>
    <w:rsid w:val="007B0F64"/>
    <w:rsid w:val="007B443F"/>
    <w:rsid w:val="007C398F"/>
    <w:rsid w:val="007C539F"/>
    <w:rsid w:val="007C5C8D"/>
    <w:rsid w:val="007D3BF3"/>
    <w:rsid w:val="007D4C0F"/>
    <w:rsid w:val="007D799B"/>
    <w:rsid w:val="007E3B34"/>
    <w:rsid w:val="007F2167"/>
    <w:rsid w:val="007F563E"/>
    <w:rsid w:val="007F777A"/>
    <w:rsid w:val="00801386"/>
    <w:rsid w:val="00804A3C"/>
    <w:rsid w:val="00810773"/>
    <w:rsid w:val="00814058"/>
    <w:rsid w:val="00824436"/>
    <w:rsid w:val="00832FA2"/>
    <w:rsid w:val="008330EF"/>
    <w:rsid w:val="00833561"/>
    <w:rsid w:val="00843B91"/>
    <w:rsid w:val="00844DE3"/>
    <w:rsid w:val="00847979"/>
    <w:rsid w:val="008500BA"/>
    <w:rsid w:val="00850D3B"/>
    <w:rsid w:val="00865B9E"/>
    <w:rsid w:val="008679A8"/>
    <w:rsid w:val="008816F5"/>
    <w:rsid w:val="00887C72"/>
    <w:rsid w:val="008A5AB5"/>
    <w:rsid w:val="008A6097"/>
    <w:rsid w:val="008B4781"/>
    <w:rsid w:val="008D54DA"/>
    <w:rsid w:val="008E5294"/>
    <w:rsid w:val="008E5E93"/>
    <w:rsid w:val="008E600F"/>
    <w:rsid w:val="008F6B5E"/>
    <w:rsid w:val="008F74A1"/>
    <w:rsid w:val="00901710"/>
    <w:rsid w:val="009039E1"/>
    <w:rsid w:val="009101E6"/>
    <w:rsid w:val="009148A0"/>
    <w:rsid w:val="00914BDF"/>
    <w:rsid w:val="00915C98"/>
    <w:rsid w:val="00916AE3"/>
    <w:rsid w:val="00931622"/>
    <w:rsid w:val="0093261C"/>
    <w:rsid w:val="009342FA"/>
    <w:rsid w:val="00940B9D"/>
    <w:rsid w:val="00940EA0"/>
    <w:rsid w:val="009454D6"/>
    <w:rsid w:val="009528BF"/>
    <w:rsid w:val="009531CE"/>
    <w:rsid w:val="00957082"/>
    <w:rsid w:val="00963562"/>
    <w:rsid w:val="0096675D"/>
    <w:rsid w:val="009741E7"/>
    <w:rsid w:val="00974DDC"/>
    <w:rsid w:val="009760B1"/>
    <w:rsid w:val="00983227"/>
    <w:rsid w:val="00983676"/>
    <w:rsid w:val="00990A00"/>
    <w:rsid w:val="009A473B"/>
    <w:rsid w:val="009A6876"/>
    <w:rsid w:val="009B2126"/>
    <w:rsid w:val="009B75F4"/>
    <w:rsid w:val="009C06C7"/>
    <w:rsid w:val="009C0C2C"/>
    <w:rsid w:val="009C3F05"/>
    <w:rsid w:val="009D1773"/>
    <w:rsid w:val="009D3BFF"/>
    <w:rsid w:val="009D4686"/>
    <w:rsid w:val="009D5D9B"/>
    <w:rsid w:val="009E07C1"/>
    <w:rsid w:val="009E67A4"/>
    <w:rsid w:val="009F6687"/>
    <w:rsid w:val="00A02A0F"/>
    <w:rsid w:val="00A03100"/>
    <w:rsid w:val="00A11056"/>
    <w:rsid w:val="00A14889"/>
    <w:rsid w:val="00A23E8D"/>
    <w:rsid w:val="00A27F58"/>
    <w:rsid w:val="00A30152"/>
    <w:rsid w:val="00A30889"/>
    <w:rsid w:val="00A3629A"/>
    <w:rsid w:val="00A41FAD"/>
    <w:rsid w:val="00A509C7"/>
    <w:rsid w:val="00A638AD"/>
    <w:rsid w:val="00A701DD"/>
    <w:rsid w:val="00A70A8F"/>
    <w:rsid w:val="00A71A8A"/>
    <w:rsid w:val="00A7357D"/>
    <w:rsid w:val="00A80FBF"/>
    <w:rsid w:val="00A816F2"/>
    <w:rsid w:val="00A938A8"/>
    <w:rsid w:val="00A965B4"/>
    <w:rsid w:val="00A96884"/>
    <w:rsid w:val="00A97F9A"/>
    <w:rsid w:val="00AA7065"/>
    <w:rsid w:val="00AB004F"/>
    <w:rsid w:val="00AB4F03"/>
    <w:rsid w:val="00AC6000"/>
    <w:rsid w:val="00AD5DBE"/>
    <w:rsid w:val="00AE3532"/>
    <w:rsid w:val="00AE672F"/>
    <w:rsid w:val="00AF1182"/>
    <w:rsid w:val="00B04A3B"/>
    <w:rsid w:val="00B055A1"/>
    <w:rsid w:val="00B06E5A"/>
    <w:rsid w:val="00B20C79"/>
    <w:rsid w:val="00B2269D"/>
    <w:rsid w:val="00B254D2"/>
    <w:rsid w:val="00B30164"/>
    <w:rsid w:val="00B31FF0"/>
    <w:rsid w:val="00B3260A"/>
    <w:rsid w:val="00B34C8E"/>
    <w:rsid w:val="00B4320D"/>
    <w:rsid w:val="00B468F8"/>
    <w:rsid w:val="00B4775F"/>
    <w:rsid w:val="00B5532F"/>
    <w:rsid w:val="00B6038B"/>
    <w:rsid w:val="00B629DB"/>
    <w:rsid w:val="00B64EF7"/>
    <w:rsid w:val="00B6713B"/>
    <w:rsid w:val="00B71DF1"/>
    <w:rsid w:val="00B73098"/>
    <w:rsid w:val="00B75D80"/>
    <w:rsid w:val="00B875A7"/>
    <w:rsid w:val="00B9732B"/>
    <w:rsid w:val="00BA3F99"/>
    <w:rsid w:val="00BA4A5F"/>
    <w:rsid w:val="00BB29C0"/>
    <w:rsid w:val="00BB3A00"/>
    <w:rsid w:val="00BB5E69"/>
    <w:rsid w:val="00BB73D2"/>
    <w:rsid w:val="00BC0D5A"/>
    <w:rsid w:val="00BD0027"/>
    <w:rsid w:val="00BD370D"/>
    <w:rsid w:val="00BE18F6"/>
    <w:rsid w:val="00BE4201"/>
    <w:rsid w:val="00BF39FF"/>
    <w:rsid w:val="00BF3CCC"/>
    <w:rsid w:val="00C01998"/>
    <w:rsid w:val="00C045C1"/>
    <w:rsid w:val="00C04E70"/>
    <w:rsid w:val="00C13EB8"/>
    <w:rsid w:val="00C163D1"/>
    <w:rsid w:val="00C205F7"/>
    <w:rsid w:val="00C20F62"/>
    <w:rsid w:val="00C2207A"/>
    <w:rsid w:val="00C34577"/>
    <w:rsid w:val="00C45F22"/>
    <w:rsid w:val="00C501EC"/>
    <w:rsid w:val="00C50D2E"/>
    <w:rsid w:val="00C51C39"/>
    <w:rsid w:val="00C570B8"/>
    <w:rsid w:val="00C57FB7"/>
    <w:rsid w:val="00C60245"/>
    <w:rsid w:val="00C66CDB"/>
    <w:rsid w:val="00C7730B"/>
    <w:rsid w:val="00C81F38"/>
    <w:rsid w:val="00C87A33"/>
    <w:rsid w:val="00C92C76"/>
    <w:rsid w:val="00CA2F2C"/>
    <w:rsid w:val="00CB0EA4"/>
    <w:rsid w:val="00CB0EEF"/>
    <w:rsid w:val="00CC0D3A"/>
    <w:rsid w:val="00CC1FF0"/>
    <w:rsid w:val="00CC4A8B"/>
    <w:rsid w:val="00CD147C"/>
    <w:rsid w:val="00CD2E4C"/>
    <w:rsid w:val="00CD452E"/>
    <w:rsid w:val="00CD4D96"/>
    <w:rsid w:val="00CD655B"/>
    <w:rsid w:val="00CF2FFA"/>
    <w:rsid w:val="00CF3C55"/>
    <w:rsid w:val="00CF4DF3"/>
    <w:rsid w:val="00D0131A"/>
    <w:rsid w:val="00D112C2"/>
    <w:rsid w:val="00D11969"/>
    <w:rsid w:val="00D207ED"/>
    <w:rsid w:val="00D271D4"/>
    <w:rsid w:val="00D325D3"/>
    <w:rsid w:val="00D42207"/>
    <w:rsid w:val="00D46A20"/>
    <w:rsid w:val="00D54347"/>
    <w:rsid w:val="00D55A3C"/>
    <w:rsid w:val="00D5679E"/>
    <w:rsid w:val="00D72070"/>
    <w:rsid w:val="00D76C3A"/>
    <w:rsid w:val="00D84B5F"/>
    <w:rsid w:val="00D90863"/>
    <w:rsid w:val="00D95A29"/>
    <w:rsid w:val="00D9618C"/>
    <w:rsid w:val="00D969DA"/>
    <w:rsid w:val="00DB2694"/>
    <w:rsid w:val="00DB48C5"/>
    <w:rsid w:val="00DC4FF0"/>
    <w:rsid w:val="00DC6957"/>
    <w:rsid w:val="00DC7476"/>
    <w:rsid w:val="00DD5AEA"/>
    <w:rsid w:val="00DF0E7D"/>
    <w:rsid w:val="00DF2ABE"/>
    <w:rsid w:val="00E03722"/>
    <w:rsid w:val="00E103B1"/>
    <w:rsid w:val="00E12AFC"/>
    <w:rsid w:val="00E14FFC"/>
    <w:rsid w:val="00E172B2"/>
    <w:rsid w:val="00E3047B"/>
    <w:rsid w:val="00E410E3"/>
    <w:rsid w:val="00E420E5"/>
    <w:rsid w:val="00E531F9"/>
    <w:rsid w:val="00E534FF"/>
    <w:rsid w:val="00E54A4A"/>
    <w:rsid w:val="00E54BAC"/>
    <w:rsid w:val="00E5517F"/>
    <w:rsid w:val="00E61C6E"/>
    <w:rsid w:val="00E6343E"/>
    <w:rsid w:val="00E64651"/>
    <w:rsid w:val="00E6780D"/>
    <w:rsid w:val="00E67AD2"/>
    <w:rsid w:val="00E83B92"/>
    <w:rsid w:val="00E8425D"/>
    <w:rsid w:val="00E90622"/>
    <w:rsid w:val="00E9686C"/>
    <w:rsid w:val="00E9746F"/>
    <w:rsid w:val="00EA014D"/>
    <w:rsid w:val="00EB4463"/>
    <w:rsid w:val="00EC38E1"/>
    <w:rsid w:val="00ED0843"/>
    <w:rsid w:val="00ED27DD"/>
    <w:rsid w:val="00ED3FB8"/>
    <w:rsid w:val="00ED5A63"/>
    <w:rsid w:val="00EE2471"/>
    <w:rsid w:val="00EE4DEB"/>
    <w:rsid w:val="00EF7CD1"/>
    <w:rsid w:val="00F01E80"/>
    <w:rsid w:val="00F06C6C"/>
    <w:rsid w:val="00F20048"/>
    <w:rsid w:val="00F204AB"/>
    <w:rsid w:val="00F241CC"/>
    <w:rsid w:val="00F243A7"/>
    <w:rsid w:val="00F24CB2"/>
    <w:rsid w:val="00F250EF"/>
    <w:rsid w:val="00F2729B"/>
    <w:rsid w:val="00F3216B"/>
    <w:rsid w:val="00F454E4"/>
    <w:rsid w:val="00F45804"/>
    <w:rsid w:val="00F55048"/>
    <w:rsid w:val="00F651F1"/>
    <w:rsid w:val="00F65BA8"/>
    <w:rsid w:val="00F666C8"/>
    <w:rsid w:val="00F70895"/>
    <w:rsid w:val="00F747B9"/>
    <w:rsid w:val="00F7615A"/>
    <w:rsid w:val="00F77401"/>
    <w:rsid w:val="00F81659"/>
    <w:rsid w:val="00F83856"/>
    <w:rsid w:val="00F870D1"/>
    <w:rsid w:val="00F94C89"/>
    <w:rsid w:val="00FA4295"/>
    <w:rsid w:val="00FA433A"/>
    <w:rsid w:val="00FA5603"/>
    <w:rsid w:val="00FB0FD3"/>
    <w:rsid w:val="00FB38E0"/>
    <w:rsid w:val="00FC13EB"/>
    <w:rsid w:val="00FC219C"/>
    <w:rsid w:val="00FC65D7"/>
    <w:rsid w:val="00FC72D5"/>
    <w:rsid w:val="00FD0FA4"/>
    <w:rsid w:val="00FD18CD"/>
    <w:rsid w:val="00FD380D"/>
    <w:rsid w:val="00FD463D"/>
    <w:rsid w:val="00FD7E6A"/>
    <w:rsid w:val="00FE457B"/>
    <w:rsid w:val="00FE7262"/>
    <w:rsid w:val="00FF0D48"/>
    <w:rsid w:val="00FF3C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06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E3B34"/>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535129"/>
    <w:rPr>
      <w:color w:val="0000FF"/>
      <w:u w:val="single"/>
    </w:rPr>
  </w:style>
  <w:style w:type="paragraph" w:styleId="Pagrindiniotekstotrauka">
    <w:name w:val="Body Text Indent"/>
    <w:basedOn w:val="prastasis"/>
    <w:link w:val="PagrindiniotekstotraukaDiagrama"/>
    <w:rsid w:val="00E67AD2"/>
    <w:pPr>
      <w:spacing w:after="120" w:line="240" w:lineRule="auto"/>
      <w:ind w:left="283"/>
    </w:pPr>
    <w:rPr>
      <w:rFonts w:ascii="Times New Roman" w:eastAsia="Times New Roman" w:hAnsi="Times New Roman"/>
      <w:sz w:val="24"/>
      <w:szCs w:val="24"/>
    </w:rPr>
  </w:style>
  <w:style w:type="character" w:customStyle="1" w:styleId="PagrindiniotekstotraukaDiagrama">
    <w:name w:val="Pagrindinio teksto įtrauka Diagrama"/>
    <w:link w:val="Pagrindiniotekstotrauka"/>
    <w:rsid w:val="00E67AD2"/>
    <w:rPr>
      <w:rFonts w:ascii="Times New Roman" w:eastAsia="Times New Roman" w:hAnsi="Times New Roman" w:cs="Times New Roman"/>
      <w:sz w:val="24"/>
      <w:szCs w:val="24"/>
    </w:rPr>
  </w:style>
  <w:style w:type="paragraph" w:customStyle="1" w:styleId="patvirtinta">
    <w:name w:val="patvirtinta"/>
    <w:basedOn w:val="prastasis"/>
    <w:rsid w:val="00E67AD2"/>
    <w:pPr>
      <w:spacing w:before="100" w:beforeAutospacing="1" w:after="100" w:afterAutospacing="1" w:line="240" w:lineRule="auto"/>
    </w:pPr>
    <w:rPr>
      <w:rFonts w:ascii="Times New Roman" w:eastAsia="Times New Roman" w:hAnsi="Times New Roman"/>
      <w:sz w:val="24"/>
      <w:szCs w:val="24"/>
      <w:lang w:val="en-US"/>
    </w:rPr>
  </w:style>
  <w:style w:type="character" w:styleId="Puslapioinaosnuoroda">
    <w:name w:val="footnote reference"/>
    <w:semiHidden/>
    <w:rsid w:val="00E67AD2"/>
    <w:rPr>
      <w:vertAlign w:val="superscript"/>
    </w:rPr>
  </w:style>
  <w:style w:type="paragraph" w:styleId="Sraopastraipa">
    <w:name w:val="List Paragraph"/>
    <w:basedOn w:val="prastasis"/>
    <w:uiPriority w:val="34"/>
    <w:qFormat/>
    <w:rsid w:val="00E67AD2"/>
    <w:pPr>
      <w:spacing w:after="0" w:line="240" w:lineRule="auto"/>
      <w:ind w:left="720"/>
      <w:contextualSpacing/>
    </w:pPr>
    <w:rPr>
      <w:rFonts w:ascii="Times New Roman" w:eastAsia="Times New Roman" w:hAnsi="Times New Roman"/>
      <w:sz w:val="24"/>
      <w:szCs w:val="24"/>
    </w:rPr>
  </w:style>
  <w:style w:type="paragraph" w:styleId="Debesliotekstas">
    <w:name w:val="Balloon Text"/>
    <w:basedOn w:val="prastasis"/>
    <w:link w:val="DebesliotekstasDiagrama"/>
    <w:uiPriority w:val="99"/>
    <w:semiHidden/>
    <w:unhideWhenUsed/>
    <w:rsid w:val="00C04E70"/>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C04E70"/>
    <w:rPr>
      <w:rFonts w:ascii="Segoe UI" w:hAnsi="Segoe UI" w:cs="Segoe UI"/>
      <w:sz w:val="18"/>
      <w:szCs w:val="18"/>
    </w:rPr>
  </w:style>
  <w:style w:type="paragraph" w:customStyle="1" w:styleId="ListParagraph1">
    <w:name w:val="List Paragraph1"/>
    <w:basedOn w:val="prastasis"/>
    <w:qFormat/>
    <w:rsid w:val="00192DC9"/>
    <w:pPr>
      <w:spacing w:after="0" w:line="360" w:lineRule="auto"/>
      <w:ind w:left="720" w:firstLine="284"/>
      <w:contextualSpacing/>
      <w:jc w:val="both"/>
    </w:pPr>
    <w:rPr>
      <w:rFonts w:ascii="Times New Roman" w:hAnsi="Times New Roman"/>
      <w:sz w:val="24"/>
      <w:szCs w:val="24"/>
    </w:rPr>
  </w:style>
  <w:style w:type="character" w:styleId="Komentaronuoroda">
    <w:name w:val="annotation reference"/>
    <w:uiPriority w:val="99"/>
    <w:semiHidden/>
    <w:unhideWhenUsed/>
    <w:rsid w:val="00CD2E4C"/>
    <w:rPr>
      <w:sz w:val="16"/>
      <w:szCs w:val="16"/>
    </w:rPr>
  </w:style>
  <w:style w:type="paragraph" w:styleId="Komentarotekstas">
    <w:name w:val="annotation text"/>
    <w:basedOn w:val="prastasis"/>
    <w:link w:val="KomentarotekstasDiagrama"/>
    <w:uiPriority w:val="99"/>
    <w:semiHidden/>
    <w:unhideWhenUsed/>
    <w:rsid w:val="00CD2E4C"/>
    <w:pPr>
      <w:spacing w:line="240" w:lineRule="auto"/>
    </w:pPr>
    <w:rPr>
      <w:sz w:val="20"/>
      <w:szCs w:val="20"/>
    </w:rPr>
  </w:style>
  <w:style w:type="character" w:customStyle="1" w:styleId="KomentarotekstasDiagrama">
    <w:name w:val="Komentaro tekstas Diagrama"/>
    <w:link w:val="Komentarotekstas"/>
    <w:uiPriority w:val="99"/>
    <w:semiHidden/>
    <w:rsid w:val="00CD2E4C"/>
    <w:rPr>
      <w:sz w:val="20"/>
      <w:szCs w:val="20"/>
    </w:rPr>
  </w:style>
  <w:style w:type="paragraph" w:styleId="Komentarotema">
    <w:name w:val="annotation subject"/>
    <w:basedOn w:val="Komentarotekstas"/>
    <w:next w:val="Komentarotekstas"/>
    <w:link w:val="KomentarotemaDiagrama"/>
    <w:uiPriority w:val="99"/>
    <w:semiHidden/>
    <w:unhideWhenUsed/>
    <w:rsid w:val="00CD2E4C"/>
    <w:rPr>
      <w:b/>
      <w:bCs/>
    </w:rPr>
  </w:style>
  <w:style w:type="character" w:customStyle="1" w:styleId="KomentarotemaDiagrama">
    <w:name w:val="Komentaro tema Diagrama"/>
    <w:link w:val="Komentarotema"/>
    <w:uiPriority w:val="99"/>
    <w:semiHidden/>
    <w:rsid w:val="00CD2E4C"/>
    <w:rPr>
      <w:b/>
      <w:bCs/>
      <w:sz w:val="20"/>
      <w:szCs w:val="20"/>
    </w:rPr>
  </w:style>
  <w:style w:type="paragraph" w:customStyle="1" w:styleId="Default">
    <w:name w:val="Default"/>
    <w:uiPriority w:val="99"/>
    <w:rsid w:val="002A3C4F"/>
    <w:pPr>
      <w:autoSpaceDE w:val="0"/>
      <w:autoSpaceDN w:val="0"/>
      <w:adjustRightInd w:val="0"/>
    </w:pPr>
    <w:rPr>
      <w:rFonts w:ascii="Times New Roman" w:hAnsi="Times New Roman"/>
      <w:color w:val="000000"/>
      <w:sz w:val="24"/>
      <w:szCs w:val="24"/>
      <w:lang w:val="en-US" w:eastAsia="en-US"/>
    </w:rPr>
  </w:style>
  <w:style w:type="paragraph" w:styleId="Antrats">
    <w:name w:val="header"/>
    <w:basedOn w:val="prastasis"/>
    <w:link w:val="AntratsDiagrama"/>
    <w:uiPriority w:val="99"/>
    <w:unhideWhenUsed/>
    <w:rsid w:val="00234E0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34E03"/>
    <w:rPr>
      <w:sz w:val="22"/>
      <w:szCs w:val="22"/>
      <w:lang w:eastAsia="en-US"/>
    </w:rPr>
  </w:style>
  <w:style w:type="paragraph" w:styleId="Porat">
    <w:name w:val="footer"/>
    <w:basedOn w:val="prastasis"/>
    <w:link w:val="PoratDiagrama"/>
    <w:uiPriority w:val="99"/>
    <w:unhideWhenUsed/>
    <w:rsid w:val="00234E0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34E0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E3B34"/>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535129"/>
    <w:rPr>
      <w:color w:val="0000FF"/>
      <w:u w:val="single"/>
    </w:rPr>
  </w:style>
  <w:style w:type="paragraph" w:styleId="Pagrindiniotekstotrauka">
    <w:name w:val="Body Text Indent"/>
    <w:basedOn w:val="prastasis"/>
    <w:link w:val="PagrindiniotekstotraukaDiagrama"/>
    <w:rsid w:val="00E67AD2"/>
    <w:pPr>
      <w:spacing w:after="120" w:line="240" w:lineRule="auto"/>
      <w:ind w:left="283"/>
    </w:pPr>
    <w:rPr>
      <w:rFonts w:ascii="Times New Roman" w:eastAsia="Times New Roman" w:hAnsi="Times New Roman"/>
      <w:sz w:val="24"/>
      <w:szCs w:val="24"/>
    </w:rPr>
  </w:style>
  <w:style w:type="character" w:customStyle="1" w:styleId="PagrindiniotekstotraukaDiagrama">
    <w:name w:val="Pagrindinio teksto įtrauka Diagrama"/>
    <w:link w:val="Pagrindiniotekstotrauka"/>
    <w:rsid w:val="00E67AD2"/>
    <w:rPr>
      <w:rFonts w:ascii="Times New Roman" w:eastAsia="Times New Roman" w:hAnsi="Times New Roman" w:cs="Times New Roman"/>
      <w:sz w:val="24"/>
      <w:szCs w:val="24"/>
    </w:rPr>
  </w:style>
  <w:style w:type="paragraph" w:customStyle="1" w:styleId="patvirtinta">
    <w:name w:val="patvirtinta"/>
    <w:basedOn w:val="prastasis"/>
    <w:rsid w:val="00E67AD2"/>
    <w:pPr>
      <w:spacing w:before="100" w:beforeAutospacing="1" w:after="100" w:afterAutospacing="1" w:line="240" w:lineRule="auto"/>
    </w:pPr>
    <w:rPr>
      <w:rFonts w:ascii="Times New Roman" w:eastAsia="Times New Roman" w:hAnsi="Times New Roman"/>
      <w:sz w:val="24"/>
      <w:szCs w:val="24"/>
      <w:lang w:val="en-US"/>
    </w:rPr>
  </w:style>
  <w:style w:type="character" w:styleId="Puslapioinaosnuoroda">
    <w:name w:val="footnote reference"/>
    <w:semiHidden/>
    <w:rsid w:val="00E67AD2"/>
    <w:rPr>
      <w:vertAlign w:val="superscript"/>
    </w:rPr>
  </w:style>
  <w:style w:type="paragraph" w:styleId="Sraopastraipa">
    <w:name w:val="List Paragraph"/>
    <w:basedOn w:val="prastasis"/>
    <w:uiPriority w:val="34"/>
    <w:qFormat/>
    <w:rsid w:val="00E67AD2"/>
    <w:pPr>
      <w:spacing w:after="0" w:line="240" w:lineRule="auto"/>
      <w:ind w:left="720"/>
      <w:contextualSpacing/>
    </w:pPr>
    <w:rPr>
      <w:rFonts w:ascii="Times New Roman" w:eastAsia="Times New Roman" w:hAnsi="Times New Roman"/>
      <w:sz w:val="24"/>
      <w:szCs w:val="24"/>
    </w:rPr>
  </w:style>
  <w:style w:type="paragraph" w:styleId="Debesliotekstas">
    <w:name w:val="Balloon Text"/>
    <w:basedOn w:val="prastasis"/>
    <w:link w:val="DebesliotekstasDiagrama"/>
    <w:uiPriority w:val="99"/>
    <w:semiHidden/>
    <w:unhideWhenUsed/>
    <w:rsid w:val="00C04E70"/>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C04E70"/>
    <w:rPr>
      <w:rFonts w:ascii="Segoe UI" w:hAnsi="Segoe UI" w:cs="Segoe UI"/>
      <w:sz w:val="18"/>
      <w:szCs w:val="18"/>
    </w:rPr>
  </w:style>
  <w:style w:type="paragraph" w:customStyle="1" w:styleId="ListParagraph1">
    <w:name w:val="List Paragraph1"/>
    <w:basedOn w:val="prastasis"/>
    <w:qFormat/>
    <w:rsid w:val="00192DC9"/>
    <w:pPr>
      <w:spacing w:after="0" w:line="360" w:lineRule="auto"/>
      <w:ind w:left="720" w:firstLine="284"/>
      <w:contextualSpacing/>
      <w:jc w:val="both"/>
    </w:pPr>
    <w:rPr>
      <w:rFonts w:ascii="Times New Roman" w:hAnsi="Times New Roman"/>
      <w:sz w:val="24"/>
      <w:szCs w:val="24"/>
    </w:rPr>
  </w:style>
  <w:style w:type="character" w:styleId="Komentaronuoroda">
    <w:name w:val="annotation reference"/>
    <w:uiPriority w:val="99"/>
    <w:semiHidden/>
    <w:unhideWhenUsed/>
    <w:rsid w:val="00CD2E4C"/>
    <w:rPr>
      <w:sz w:val="16"/>
      <w:szCs w:val="16"/>
    </w:rPr>
  </w:style>
  <w:style w:type="paragraph" w:styleId="Komentarotekstas">
    <w:name w:val="annotation text"/>
    <w:basedOn w:val="prastasis"/>
    <w:link w:val="KomentarotekstasDiagrama"/>
    <w:uiPriority w:val="99"/>
    <w:semiHidden/>
    <w:unhideWhenUsed/>
    <w:rsid w:val="00CD2E4C"/>
    <w:pPr>
      <w:spacing w:line="240" w:lineRule="auto"/>
    </w:pPr>
    <w:rPr>
      <w:sz w:val="20"/>
      <w:szCs w:val="20"/>
    </w:rPr>
  </w:style>
  <w:style w:type="character" w:customStyle="1" w:styleId="KomentarotekstasDiagrama">
    <w:name w:val="Komentaro tekstas Diagrama"/>
    <w:link w:val="Komentarotekstas"/>
    <w:uiPriority w:val="99"/>
    <w:semiHidden/>
    <w:rsid w:val="00CD2E4C"/>
    <w:rPr>
      <w:sz w:val="20"/>
      <w:szCs w:val="20"/>
    </w:rPr>
  </w:style>
  <w:style w:type="paragraph" w:styleId="Komentarotema">
    <w:name w:val="annotation subject"/>
    <w:basedOn w:val="Komentarotekstas"/>
    <w:next w:val="Komentarotekstas"/>
    <w:link w:val="KomentarotemaDiagrama"/>
    <w:uiPriority w:val="99"/>
    <w:semiHidden/>
    <w:unhideWhenUsed/>
    <w:rsid w:val="00CD2E4C"/>
    <w:rPr>
      <w:b/>
      <w:bCs/>
    </w:rPr>
  </w:style>
  <w:style w:type="character" w:customStyle="1" w:styleId="KomentarotemaDiagrama">
    <w:name w:val="Komentaro tema Diagrama"/>
    <w:link w:val="Komentarotema"/>
    <w:uiPriority w:val="99"/>
    <w:semiHidden/>
    <w:rsid w:val="00CD2E4C"/>
    <w:rPr>
      <w:b/>
      <w:bCs/>
      <w:sz w:val="20"/>
      <w:szCs w:val="20"/>
    </w:rPr>
  </w:style>
  <w:style w:type="paragraph" w:customStyle="1" w:styleId="Default">
    <w:name w:val="Default"/>
    <w:uiPriority w:val="99"/>
    <w:rsid w:val="002A3C4F"/>
    <w:pPr>
      <w:autoSpaceDE w:val="0"/>
      <w:autoSpaceDN w:val="0"/>
      <w:adjustRightInd w:val="0"/>
    </w:pPr>
    <w:rPr>
      <w:rFonts w:ascii="Times New Roman" w:hAnsi="Times New Roman"/>
      <w:color w:val="000000"/>
      <w:sz w:val="24"/>
      <w:szCs w:val="24"/>
      <w:lang w:val="en-US" w:eastAsia="en-US"/>
    </w:rPr>
  </w:style>
  <w:style w:type="paragraph" w:styleId="Antrats">
    <w:name w:val="header"/>
    <w:basedOn w:val="prastasis"/>
    <w:link w:val="AntratsDiagrama"/>
    <w:uiPriority w:val="99"/>
    <w:unhideWhenUsed/>
    <w:rsid w:val="00234E0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34E03"/>
    <w:rPr>
      <w:sz w:val="22"/>
      <w:szCs w:val="22"/>
      <w:lang w:eastAsia="en-US"/>
    </w:rPr>
  </w:style>
  <w:style w:type="paragraph" w:styleId="Porat">
    <w:name w:val="footer"/>
    <w:basedOn w:val="prastasis"/>
    <w:link w:val="PoratDiagrama"/>
    <w:uiPriority w:val="99"/>
    <w:unhideWhenUsed/>
    <w:rsid w:val="00234E0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34E0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068886">
      <w:bodyDiv w:val="1"/>
      <w:marLeft w:val="0"/>
      <w:marRight w:val="0"/>
      <w:marTop w:val="0"/>
      <w:marBottom w:val="0"/>
      <w:divBdr>
        <w:top w:val="none" w:sz="0" w:space="0" w:color="auto"/>
        <w:left w:val="none" w:sz="0" w:space="0" w:color="auto"/>
        <w:bottom w:val="none" w:sz="0" w:space="0" w:color="auto"/>
        <w:right w:val="none" w:sz="0" w:space="0" w:color="auto"/>
      </w:divBdr>
      <w:divsChild>
        <w:div w:id="1298102057">
          <w:marLeft w:val="0"/>
          <w:marRight w:val="0"/>
          <w:marTop w:val="0"/>
          <w:marBottom w:val="0"/>
          <w:divBdr>
            <w:top w:val="none" w:sz="0" w:space="0" w:color="auto"/>
            <w:left w:val="none" w:sz="0" w:space="0" w:color="auto"/>
            <w:bottom w:val="none" w:sz="0" w:space="0" w:color="auto"/>
            <w:right w:val="none" w:sz="0" w:space="0" w:color="auto"/>
          </w:divBdr>
          <w:divsChild>
            <w:div w:id="1490052235">
              <w:marLeft w:val="0"/>
              <w:marRight w:val="0"/>
              <w:marTop w:val="0"/>
              <w:marBottom w:val="0"/>
              <w:divBdr>
                <w:top w:val="none" w:sz="0" w:space="0" w:color="auto"/>
                <w:left w:val="none" w:sz="0" w:space="0" w:color="auto"/>
                <w:bottom w:val="none" w:sz="0" w:space="0" w:color="auto"/>
                <w:right w:val="none" w:sz="0" w:space="0" w:color="auto"/>
              </w:divBdr>
              <w:divsChild>
                <w:div w:id="12848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615388">
      <w:bodyDiv w:val="1"/>
      <w:marLeft w:val="0"/>
      <w:marRight w:val="0"/>
      <w:marTop w:val="0"/>
      <w:marBottom w:val="0"/>
      <w:divBdr>
        <w:top w:val="none" w:sz="0" w:space="0" w:color="auto"/>
        <w:left w:val="none" w:sz="0" w:space="0" w:color="auto"/>
        <w:bottom w:val="none" w:sz="0" w:space="0" w:color="auto"/>
        <w:right w:val="none" w:sz="0" w:space="0" w:color="auto"/>
      </w:divBdr>
    </w:div>
    <w:div w:id="1120951402">
      <w:bodyDiv w:val="1"/>
      <w:marLeft w:val="0"/>
      <w:marRight w:val="0"/>
      <w:marTop w:val="0"/>
      <w:marBottom w:val="0"/>
      <w:divBdr>
        <w:top w:val="none" w:sz="0" w:space="0" w:color="auto"/>
        <w:left w:val="none" w:sz="0" w:space="0" w:color="auto"/>
        <w:bottom w:val="none" w:sz="0" w:space="0" w:color="auto"/>
        <w:right w:val="none" w:sz="0" w:space="0" w:color="auto"/>
      </w:divBdr>
    </w:div>
    <w:div w:id="1381980964">
      <w:bodyDiv w:val="1"/>
      <w:marLeft w:val="0"/>
      <w:marRight w:val="0"/>
      <w:marTop w:val="0"/>
      <w:marBottom w:val="0"/>
      <w:divBdr>
        <w:top w:val="none" w:sz="0" w:space="0" w:color="auto"/>
        <w:left w:val="none" w:sz="0" w:space="0" w:color="auto"/>
        <w:bottom w:val="none" w:sz="0" w:space="0" w:color="auto"/>
        <w:right w:val="none" w:sz="0" w:space="0" w:color="auto"/>
      </w:divBdr>
    </w:div>
    <w:div w:id="1656883964">
      <w:bodyDiv w:val="1"/>
      <w:marLeft w:val="0"/>
      <w:marRight w:val="0"/>
      <w:marTop w:val="0"/>
      <w:marBottom w:val="0"/>
      <w:divBdr>
        <w:top w:val="none" w:sz="0" w:space="0" w:color="auto"/>
        <w:left w:val="none" w:sz="0" w:space="0" w:color="auto"/>
        <w:bottom w:val="none" w:sz="0" w:space="0" w:color="auto"/>
        <w:right w:val="none" w:sz="0" w:space="0" w:color="auto"/>
      </w:divBdr>
    </w:div>
    <w:div w:id="1931041632">
      <w:bodyDiv w:val="1"/>
      <w:marLeft w:val="0"/>
      <w:marRight w:val="0"/>
      <w:marTop w:val="0"/>
      <w:marBottom w:val="0"/>
      <w:divBdr>
        <w:top w:val="none" w:sz="0" w:space="0" w:color="auto"/>
        <w:left w:val="none" w:sz="0" w:space="0" w:color="auto"/>
        <w:bottom w:val="none" w:sz="0" w:space="0" w:color="auto"/>
        <w:right w:val="none" w:sz="0" w:space="0" w:color="auto"/>
      </w:divBdr>
    </w:div>
    <w:div w:id="1940674456">
      <w:bodyDiv w:val="1"/>
      <w:marLeft w:val="0"/>
      <w:marRight w:val="0"/>
      <w:marTop w:val="0"/>
      <w:marBottom w:val="0"/>
      <w:divBdr>
        <w:top w:val="none" w:sz="0" w:space="0" w:color="auto"/>
        <w:left w:val="none" w:sz="0" w:space="0" w:color="auto"/>
        <w:bottom w:val="none" w:sz="0" w:space="0" w:color="auto"/>
        <w:right w:val="none" w:sz="0" w:space="0" w:color="auto"/>
      </w:divBdr>
      <w:divsChild>
        <w:div w:id="314650267">
          <w:marLeft w:val="0"/>
          <w:marRight w:val="0"/>
          <w:marTop w:val="0"/>
          <w:marBottom w:val="0"/>
          <w:divBdr>
            <w:top w:val="none" w:sz="0" w:space="0" w:color="auto"/>
            <w:left w:val="none" w:sz="0" w:space="0" w:color="auto"/>
            <w:bottom w:val="none" w:sz="0" w:space="0" w:color="auto"/>
            <w:right w:val="none" w:sz="0" w:space="0" w:color="auto"/>
          </w:divBdr>
          <w:divsChild>
            <w:div w:id="77218824">
              <w:marLeft w:val="0"/>
              <w:marRight w:val="0"/>
              <w:marTop w:val="0"/>
              <w:marBottom w:val="0"/>
              <w:divBdr>
                <w:top w:val="none" w:sz="0" w:space="0" w:color="auto"/>
                <w:left w:val="none" w:sz="0" w:space="0" w:color="auto"/>
                <w:bottom w:val="none" w:sz="0" w:space="0" w:color="auto"/>
                <w:right w:val="none" w:sz="0" w:space="0" w:color="auto"/>
              </w:divBdr>
              <w:divsChild>
                <w:div w:id="432828410">
                  <w:marLeft w:val="0"/>
                  <w:marRight w:val="0"/>
                  <w:marTop w:val="0"/>
                  <w:marBottom w:val="0"/>
                  <w:divBdr>
                    <w:top w:val="none" w:sz="0" w:space="0" w:color="auto"/>
                    <w:left w:val="none" w:sz="0" w:space="0" w:color="auto"/>
                    <w:bottom w:val="none" w:sz="0" w:space="0" w:color="auto"/>
                    <w:right w:val="none" w:sz="0" w:space="0" w:color="auto"/>
                  </w:divBdr>
                  <w:divsChild>
                    <w:div w:id="139425271">
                      <w:marLeft w:val="0"/>
                      <w:marRight w:val="0"/>
                      <w:marTop w:val="0"/>
                      <w:marBottom w:val="0"/>
                      <w:divBdr>
                        <w:top w:val="none" w:sz="0" w:space="0" w:color="auto"/>
                        <w:left w:val="none" w:sz="0" w:space="0" w:color="auto"/>
                        <w:bottom w:val="none" w:sz="0" w:space="0" w:color="auto"/>
                        <w:right w:val="none" w:sz="0" w:space="0" w:color="auto"/>
                      </w:divBdr>
                    </w:div>
                    <w:div w:id="794442985">
                      <w:marLeft w:val="0"/>
                      <w:marRight w:val="0"/>
                      <w:marTop w:val="0"/>
                      <w:marBottom w:val="0"/>
                      <w:divBdr>
                        <w:top w:val="none" w:sz="0" w:space="0" w:color="auto"/>
                        <w:left w:val="none" w:sz="0" w:space="0" w:color="auto"/>
                        <w:bottom w:val="none" w:sz="0" w:space="0" w:color="auto"/>
                        <w:right w:val="none" w:sz="0" w:space="0" w:color="auto"/>
                      </w:divBdr>
                    </w:div>
                    <w:div w:id="1025638402">
                      <w:marLeft w:val="0"/>
                      <w:marRight w:val="0"/>
                      <w:marTop w:val="0"/>
                      <w:marBottom w:val="0"/>
                      <w:divBdr>
                        <w:top w:val="none" w:sz="0" w:space="0" w:color="auto"/>
                        <w:left w:val="none" w:sz="0" w:space="0" w:color="auto"/>
                        <w:bottom w:val="none" w:sz="0" w:space="0" w:color="auto"/>
                        <w:right w:val="none" w:sz="0" w:space="0" w:color="auto"/>
                      </w:divBdr>
                    </w:div>
                    <w:div w:id="1102530102">
                      <w:marLeft w:val="0"/>
                      <w:marRight w:val="0"/>
                      <w:marTop w:val="0"/>
                      <w:marBottom w:val="0"/>
                      <w:divBdr>
                        <w:top w:val="none" w:sz="0" w:space="0" w:color="auto"/>
                        <w:left w:val="none" w:sz="0" w:space="0" w:color="auto"/>
                        <w:bottom w:val="none" w:sz="0" w:space="0" w:color="auto"/>
                        <w:right w:val="none" w:sz="0" w:space="0" w:color="auto"/>
                      </w:divBdr>
                    </w:div>
                    <w:div w:id="1149395708">
                      <w:marLeft w:val="0"/>
                      <w:marRight w:val="0"/>
                      <w:marTop w:val="0"/>
                      <w:marBottom w:val="0"/>
                      <w:divBdr>
                        <w:top w:val="none" w:sz="0" w:space="0" w:color="auto"/>
                        <w:left w:val="none" w:sz="0" w:space="0" w:color="auto"/>
                        <w:bottom w:val="none" w:sz="0" w:space="0" w:color="auto"/>
                        <w:right w:val="none" w:sz="0" w:space="0" w:color="auto"/>
                      </w:divBdr>
                    </w:div>
                    <w:div w:id="1246770742">
                      <w:marLeft w:val="0"/>
                      <w:marRight w:val="0"/>
                      <w:marTop w:val="0"/>
                      <w:marBottom w:val="0"/>
                      <w:divBdr>
                        <w:top w:val="none" w:sz="0" w:space="0" w:color="auto"/>
                        <w:left w:val="none" w:sz="0" w:space="0" w:color="auto"/>
                        <w:bottom w:val="none" w:sz="0" w:space="0" w:color="auto"/>
                        <w:right w:val="none" w:sz="0" w:space="0" w:color="auto"/>
                      </w:divBdr>
                    </w:div>
                    <w:div w:id="1459642823">
                      <w:marLeft w:val="0"/>
                      <w:marRight w:val="0"/>
                      <w:marTop w:val="0"/>
                      <w:marBottom w:val="0"/>
                      <w:divBdr>
                        <w:top w:val="none" w:sz="0" w:space="0" w:color="auto"/>
                        <w:left w:val="none" w:sz="0" w:space="0" w:color="auto"/>
                        <w:bottom w:val="none" w:sz="0" w:space="0" w:color="auto"/>
                        <w:right w:val="none" w:sz="0" w:space="0" w:color="auto"/>
                      </w:divBdr>
                    </w:div>
                  </w:divsChild>
                </w:div>
                <w:div w:id="1246454131">
                  <w:marLeft w:val="0"/>
                  <w:marRight w:val="0"/>
                  <w:marTop w:val="0"/>
                  <w:marBottom w:val="0"/>
                  <w:divBdr>
                    <w:top w:val="none" w:sz="0" w:space="0" w:color="auto"/>
                    <w:left w:val="none" w:sz="0" w:space="0" w:color="auto"/>
                    <w:bottom w:val="none" w:sz="0" w:space="0" w:color="auto"/>
                    <w:right w:val="none" w:sz="0" w:space="0" w:color="auto"/>
                  </w:divBdr>
                  <w:divsChild>
                    <w:div w:id="1348946417">
                      <w:marLeft w:val="0"/>
                      <w:marRight w:val="0"/>
                      <w:marTop w:val="0"/>
                      <w:marBottom w:val="0"/>
                      <w:divBdr>
                        <w:top w:val="none" w:sz="0" w:space="0" w:color="auto"/>
                        <w:left w:val="none" w:sz="0" w:space="0" w:color="auto"/>
                        <w:bottom w:val="none" w:sz="0" w:space="0" w:color="auto"/>
                        <w:right w:val="none" w:sz="0" w:space="0" w:color="auto"/>
                      </w:divBdr>
                      <w:divsChild>
                        <w:div w:id="35202339">
                          <w:marLeft w:val="0"/>
                          <w:marRight w:val="0"/>
                          <w:marTop w:val="0"/>
                          <w:marBottom w:val="0"/>
                          <w:divBdr>
                            <w:top w:val="none" w:sz="0" w:space="0" w:color="auto"/>
                            <w:left w:val="none" w:sz="0" w:space="0" w:color="auto"/>
                            <w:bottom w:val="none" w:sz="0" w:space="0" w:color="auto"/>
                            <w:right w:val="none" w:sz="0" w:space="0" w:color="auto"/>
                          </w:divBdr>
                        </w:div>
                        <w:div w:id="264119865">
                          <w:marLeft w:val="0"/>
                          <w:marRight w:val="0"/>
                          <w:marTop w:val="0"/>
                          <w:marBottom w:val="0"/>
                          <w:divBdr>
                            <w:top w:val="none" w:sz="0" w:space="0" w:color="auto"/>
                            <w:left w:val="none" w:sz="0" w:space="0" w:color="auto"/>
                            <w:bottom w:val="none" w:sz="0" w:space="0" w:color="auto"/>
                            <w:right w:val="none" w:sz="0" w:space="0" w:color="auto"/>
                          </w:divBdr>
                        </w:div>
                        <w:div w:id="408775194">
                          <w:marLeft w:val="0"/>
                          <w:marRight w:val="0"/>
                          <w:marTop w:val="0"/>
                          <w:marBottom w:val="0"/>
                          <w:divBdr>
                            <w:top w:val="none" w:sz="0" w:space="0" w:color="auto"/>
                            <w:left w:val="none" w:sz="0" w:space="0" w:color="auto"/>
                            <w:bottom w:val="none" w:sz="0" w:space="0" w:color="auto"/>
                            <w:right w:val="none" w:sz="0" w:space="0" w:color="auto"/>
                          </w:divBdr>
                        </w:div>
                        <w:div w:id="499929181">
                          <w:marLeft w:val="0"/>
                          <w:marRight w:val="0"/>
                          <w:marTop w:val="0"/>
                          <w:marBottom w:val="0"/>
                          <w:divBdr>
                            <w:top w:val="none" w:sz="0" w:space="0" w:color="auto"/>
                            <w:left w:val="none" w:sz="0" w:space="0" w:color="auto"/>
                            <w:bottom w:val="none" w:sz="0" w:space="0" w:color="auto"/>
                            <w:right w:val="none" w:sz="0" w:space="0" w:color="auto"/>
                          </w:divBdr>
                        </w:div>
                        <w:div w:id="526989484">
                          <w:marLeft w:val="0"/>
                          <w:marRight w:val="0"/>
                          <w:marTop w:val="0"/>
                          <w:marBottom w:val="0"/>
                          <w:divBdr>
                            <w:top w:val="none" w:sz="0" w:space="0" w:color="auto"/>
                            <w:left w:val="none" w:sz="0" w:space="0" w:color="auto"/>
                            <w:bottom w:val="none" w:sz="0" w:space="0" w:color="auto"/>
                            <w:right w:val="none" w:sz="0" w:space="0" w:color="auto"/>
                          </w:divBdr>
                        </w:div>
                        <w:div w:id="579876352">
                          <w:marLeft w:val="0"/>
                          <w:marRight w:val="0"/>
                          <w:marTop w:val="0"/>
                          <w:marBottom w:val="0"/>
                          <w:divBdr>
                            <w:top w:val="none" w:sz="0" w:space="0" w:color="auto"/>
                            <w:left w:val="none" w:sz="0" w:space="0" w:color="auto"/>
                            <w:bottom w:val="none" w:sz="0" w:space="0" w:color="auto"/>
                            <w:right w:val="none" w:sz="0" w:space="0" w:color="auto"/>
                          </w:divBdr>
                        </w:div>
                        <w:div w:id="608392446">
                          <w:marLeft w:val="0"/>
                          <w:marRight w:val="0"/>
                          <w:marTop w:val="0"/>
                          <w:marBottom w:val="0"/>
                          <w:divBdr>
                            <w:top w:val="none" w:sz="0" w:space="0" w:color="auto"/>
                            <w:left w:val="none" w:sz="0" w:space="0" w:color="auto"/>
                            <w:bottom w:val="none" w:sz="0" w:space="0" w:color="auto"/>
                            <w:right w:val="none" w:sz="0" w:space="0" w:color="auto"/>
                          </w:divBdr>
                        </w:div>
                        <w:div w:id="690647507">
                          <w:marLeft w:val="0"/>
                          <w:marRight w:val="0"/>
                          <w:marTop w:val="0"/>
                          <w:marBottom w:val="0"/>
                          <w:divBdr>
                            <w:top w:val="none" w:sz="0" w:space="0" w:color="auto"/>
                            <w:left w:val="none" w:sz="0" w:space="0" w:color="auto"/>
                            <w:bottom w:val="none" w:sz="0" w:space="0" w:color="auto"/>
                            <w:right w:val="none" w:sz="0" w:space="0" w:color="auto"/>
                          </w:divBdr>
                        </w:div>
                        <w:div w:id="887258261">
                          <w:marLeft w:val="0"/>
                          <w:marRight w:val="0"/>
                          <w:marTop w:val="0"/>
                          <w:marBottom w:val="0"/>
                          <w:divBdr>
                            <w:top w:val="none" w:sz="0" w:space="0" w:color="auto"/>
                            <w:left w:val="none" w:sz="0" w:space="0" w:color="auto"/>
                            <w:bottom w:val="none" w:sz="0" w:space="0" w:color="auto"/>
                            <w:right w:val="none" w:sz="0" w:space="0" w:color="auto"/>
                          </w:divBdr>
                        </w:div>
                        <w:div w:id="955647798">
                          <w:marLeft w:val="0"/>
                          <w:marRight w:val="0"/>
                          <w:marTop w:val="0"/>
                          <w:marBottom w:val="0"/>
                          <w:divBdr>
                            <w:top w:val="none" w:sz="0" w:space="0" w:color="auto"/>
                            <w:left w:val="none" w:sz="0" w:space="0" w:color="auto"/>
                            <w:bottom w:val="none" w:sz="0" w:space="0" w:color="auto"/>
                            <w:right w:val="none" w:sz="0" w:space="0" w:color="auto"/>
                          </w:divBdr>
                        </w:div>
                        <w:div w:id="1031765933">
                          <w:marLeft w:val="0"/>
                          <w:marRight w:val="0"/>
                          <w:marTop w:val="0"/>
                          <w:marBottom w:val="0"/>
                          <w:divBdr>
                            <w:top w:val="none" w:sz="0" w:space="0" w:color="auto"/>
                            <w:left w:val="none" w:sz="0" w:space="0" w:color="auto"/>
                            <w:bottom w:val="none" w:sz="0" w:space="0" w:color="auto"/>
                            <w:right w:val="none" w:sz="0" w:space="0" w:color="auto"/>
                          </w:divBdr>
                        </w:div>
                        <w:div w:id="1082724950">
                          <w:marLeft w:val="0"/>
                          <w:marRight w:val="0"/>
                          <w:marTop w:val="0"/>
                          <w:marBottom w:val="0"/>
                          <w:divBdr>
                            <w:top w:val="none" w:sz="0" w:space="0" w:color="auto"/>
                            <w:left w:val="none" w:sz="0" w:space="0" w:color="auto"/>
                            <w:bottom w:val="none" w:sz="0" w:space="0" w:color="auto"/>
                            <w:right w:val="none" w:sz="0" w:space="0" w:color="auto"/>
                          </w:divBdr>
                        </w:div>
                        <w:div w:id="1170830706">
                          <w:marLeft w:val="0"/>
                          <w:marRight w:val="0"/>
                          <w:marTop w:val="0"/>
                          <w:marBottom w:val="0"/>
                          <w:divBdr>
                            <w:top w:val="none" w:sz="0" w:space="0" w:color="auto"/>
                            <w:left w:val="none" w:sz="0" w:space="0" w:color="auto"/>
                            <w:bottom w:val="none" w:sz="0" w:space="0" w:color="auto"/>
                            <w:right w:val="none" w:sz="0" w:space="0" w:color="auto"/>
                          </w:divBdr>
                        </w:div>
                        <w:div w:id="1195384840">
                          <w:marLeft w:val="0"/>
                          <w:marRight w:val="0"/>
                          <w:marTop w:val="0"/>
                          <w:marBottom w:val="0"/>
                          <w:divBdr>
                            <w:top w:val="none" w:sz="0" w:space="0" w:color="auto"/>
                            <w:left w:val="none" w:sz="0" w:space="0" w:color="auto"/>
                            <w:bottom w:val="none" w:sz="0" w:space="0" w:color="auto"/>
                            <w:right w:val="none" w:sz="0" w:space="0" w:color="auto"/>
                          </w:divBdr>
                        </w:div>
                        <w:div w:id="1406027078">
                          <w:marLeft w:val="0"/>
                          <w:marRight w:val="0"/>
                          <w:marTop w:val="0"/>
                          <w:marBottom w:val="0"/>
                          <w:divBdr>
                            <w:top w:val="none" w:sz="0" w:space="0" w:color="auto"/>
                            <w:left w:val="none" w:sz="0" w:space="0" w:color="auto"/>
                            <w:bottom w:val="none" w:sz="0" w:space="0" w:color="auto"/>
                            <w:right w:val="none" w:sz="0" w:space="0" w:color="auto"/>
                          </w:divBdr>
                        </w:div>
                        <w:div w:id="1414082296">
                          <w:marLeft w:val="0"/>
                          <w:marRight w:val="0"/>
                          <w:marTop w:val="0"/>
                          <w:marBottom w:val="0"/>
                          <w:divBdr>
                            <w:top w:val="none" w:sz="0" w:space="0" w:color="auto"/>
                            <w:left w:val="none" w:sz="0" w:space="0" w:color="auto"/>
                            <w:bottom w:val="none" w:sz="0" w:space="0" w:color="auto"/>
                            <w:right w:val="none" w:sz="0" w:space="0" w:color="auto"/>
                          </w:divBdr>
                        </w:div>
                        <w:div w:id="1526862666">
                          <w:marLeft w:val="0"/>
                          <w:marRight w:val="0"/>
                          <w:marTop w:val="0"/>
                          <w:marBottom w:val="0"/>
                          <w:divBdr>
                            <w:top w:val="none" w:sz="0" w:space="0" w:color="auto"/>
                            <w:left w:val="none" w:sz="0" w:space="0" w:color="auto"/>
                            <w:bottom w:val="none" w:sz="0" w:space="0" w:color="auto"/>
                            <w:right w:val="none" w:sz="0" w:space="0" w:color="auto"/>
                          </w:divBdr>
                        </w:div>
                        <w:div w:id="1611476366">
                          <w:marLeft w:val="0"/>
                          <w:marRight w:val="0"/>
                          <w:marTop w:val="0"/>
                          <w:marBottom w:val="0"/>
                          <w:divBdr>
                            <w:top w:val="none" w:sz="0" w:space="0" w:color="auto"/>
                            <w:left w:val="none" w:sz="0" w:space="0" w:color="auto"/>
                            <w:bottom w:val="none" w:sz="0" w:space="0" w:color="auto"/>
                            <w:right w:val="none" w:sz="0" w:space="0" w:color="auto"/>
                          </w:divBdr>
                        </w:div>
                        <w:div w:id="1706522594">
                          <w:marLeft w:val="0"/>
                          <w:marRight w:val="0"/>
                          <w:marTop w:val="0"/>
                          <w:marBottom w:val="0"/>
                          <w:divBdr>
                            <w:top w:val="none" w:sz="0" w:space="0" w:color="auto"/>
                            <w:left w:val="none" w:sz="0" w:space="0" w:color="auto"/>
                            <w:bottom w:val="none" w:sz="0" w:space="0" w:color="auto"/>
                            <w:right w:val="none" w:sz="0" w:space="0" w:color="auto"/>
                          </w:divBdr>
                        </w:div>
                        <w:div w:id="1825047602">
                          <w:marLeft w:val="0"/>
                          <w:marRight w:val="0"/>
                          <w:marTop w:val="0"/>
                          <w:marBottom w:val="0"/>
                          <w:divBdr>
                            <w:top w:val="none" w:sz="0" w:space="0" w:color="auto"/>
                            <w:left w:val="none" w:sz="0" w:space="0" w:color="auto"/>
                            <w:bottom w:val="none" w:sz="0" w:space="0" w:color="auto"/>
                            <w:right w:val="none" w:sz="0" w:space="0" w:color="auto"/>
                          </w:divBdr>
                        </w:div>
                        <w:div w:id="2010015892">
                          <w:marLeft w:val="0"/>
                          <w:marRight w:val="0"/>
                          <w:marTop w:val="0"/>
                          <w:marBottom w:val="0"/>
                          <w:divBdr>
                            <w:top w:val="none" w:sz="0" w:space="0" w:color="auto"/>
                            <w:left w:val="none" w:sz="0" w:space="0" w:color="auto"/>
                            <w:bottom w:val="none" w:sz="0" w:space="0" w:color="auto"/>
                            <w:right w:val="none" w:sz="0" w:space="0" w:color="auto"/>
                          </w:divBdr>
                        </w:div>
                        <w:div w:id="2057074297">
                          <w:marLeft w:val="0"/>
                          <w:marRight w:val="0"/>
                          <w:marTop w:val="0"/>
                          <w:marBottom w:val="0"/>
                          <w:divBdr>
                            <w:top w:val="none" w:sz="0" w:space="0" w:color="auto"/>
                            <w:left w:val="none" w:sz="0" w:space="0" w:color="auto"/>
                            <w:bottom w:val="none" w:sz="0" w:space="0" w:color="auto"/>
                            <w:right w:val="none" w:sz="0" w:space="0" w:color="auto"/>
                          </w:divBdr>
                        </w:div>
                        <w:div w:id="2123257504">
                          <w:marLeft w:val="0"/>
                          <w:marRight w:val="0"/>
                          <w:marTop w:val="0"/>
                          <w:marBottom w:val="0"/>
                          <w:divBdr>
                            <w:top w:val="none" w:sz="0" w:space="0" w:color="auto"/>
                            <w:left w:val="none" w:sz="0" w:space="0" w:color="auto"/>
                            <w:bottom w:val="none" w:sz="0" w:space="0" w:color="auto"/>
                            <w:right w:val="none" w:sz="0" w:space="0" w:color="auto"/>
                          </w:divBdr>
                        </w:div>
                      </w:divsChild>
                    </w:div>
                    <w:div w:id="2036230254">
                      <w:marLeft w:val="0"/>
                      <w:marRight w:val="0"/>
                      <w:marTop w:val="0"/>
                      <w:marBottom w:val="0"/>
                      <w:divBdr>
                        <w:top w:val="none" w:sz="0" w:space="0" w:color="auto"/>
                        <w:left w:val="none" w:sz="0" w:space="0" w:color="auto"/>
                        <w:bottom w:val="none" w:sz="0" w:space="0" w:color="auto"/>
                        <w:right w:val="none" w:sz="0" w:space="0" w:color="auto"/>
                      </w:divBdr>
                      <w:divsChild>
                        <w:div w:id="139153904">
                          <w:marLeft w:val="0"/>
                          <w:marRight w:val="0"/>
                          <w:marTop w:val="0"/>
                          <w:marBottom w:val="0"/>
                          <w:divBdr>
                            <w:top w:val="none" w:sz="0" w:space="0" w:color="auto"/>
                            <w:left w:val="none" w:sz="0" w:space="0" w:color="auto"/>
                            <w:bottom w:val="none" w:sz="0" w:space="0" w:color="auto"/>
                            <w:right w:val="none" w:sz="0" w:space="0" w:color="auto"/>
                          </w:divBdr>
                        </w:div>
                        <w:div w:id="154146354">
                          <w:marLeft w:val="0"/>
                          <w:marRight w:val="0"/>
                          <w:marTop w:val="0"/>
                          <w:marBottom w:val="0"/>
                          <w:divBdr>
                            <w:top w:val="none" w:sz="0" w:space="0" w:color="auto"/>
                            <w:left w:val="none" w:sz="0" w:space="0" w:color="auto"/>
                            <w:bottom w:val="none" w:sz="0" w:space="0" w:color="auto"/>
                            <w:right w:val="none" w:sz="0" w:space="0" w:color="auto"/>
                          </w:divBdr>
                        </w:div>
                        <w:div w:id="608050223">
                          <w:marLeft w:val="0"/>
                          <w:marRight w:val="0"/>
                          <w:marTop w:val="0"/>
                          <w:marBottom w:val="0"/>
                          <w:divBdr>
                            <w:top w:val="none" w:sz="0" w:space="0" w:color="auto"/>
                            <w:left w:val="none" w:sz="0" w:space="0" w:color="auto"/>
                            <w:bottom w:val="none" w:sz="0" w:space="0" w:color="auto"/>
                            <w:right w:val="none" w:sz="0" w:space="0" w:color="auto"/>
                          </w:divBdr>
                        </w:div>
                        <w:div w:id="905067973">
                          <w:marLeft w:val="0"/>
                          <w:marRight w:val="0"/>
                          <w:marTop w:val="0"/>
                          <w:marBottom w:val="0"/>
                          <w:divBdr>
                            <w:top w:val="none" w:sz="0" w:space="0" w:color="auto"/>
                            <w:left w:val="none" w:sz="0" w:space="0" w:color="auto"/>
                            <w:bottom w:val="none" w:sz="0" w:space="0" w:color="auto"/>
                            <w:right w:val="none" w:sz="0" w:space="0" w:color="auto"/>
                          </w:divBdr>
                        </w:div>
                        <w:div w:id="981618322">
                          <w:marLeft w:val="0"/>
                          <w:marRight w:val="0"/>
                          <w:marTop w:val="0"/>
                          <w:marBottom w:val="0"/>
                          <w:divBdr>
                            <w:top w:val="none" w:sz="0" w:space="0" w:color="auto"/>
                            <w:left w:val="none" w:sz="0" w:space="0" w:color="auto"/>
                            <w:bottom w:val="none" w:sz="0" w:space="0" w:color="auto"/>
                            <w:right w:val="none" w:sz="0" w:space="0" w:color="auto"/>
                          </w:divBdr>
                        </w:div>
                        <w:div w:id="1542091392">
                          <w:marLeft w:val="0"/>
                          <w:marRight w:val="0"/>
                          <w:marTop w:val="0"/>
                          <w:marBottom w:val="0"/>
                          <w:divBdr>
                            <w:top w:val="none" w:sz="0" w:space="0" w:color="auto"/>
                            <w:left w:val="none" w:sz="0" w:space="0" w:color="auto"/>
                            <w:bottom w:val="none" w:sz="0" w:space="0" w:color="auto"/>
                            <w:right w:val="none" w:sz="0" w:space="0" w:color="auto"/>
                          </w:divBdr>
                        </w:div>
                        <w:div w:id="1549226654">
                          <w:marLeft w:val="0"/>
                          <w:marRight w:val="0"/>
                          <w:marTop w:val="0"/>
                          <w:marBottom w:val="0"/>
                          <w:divBdr>
                            <w:top w:val="none" w:sz="0" w:space="0" w:color="auto"/>
                            <w:left w:val="none" w:sz="0" w:space="0" w:color="auto"/>
                            <w:bottom w:val="none" w:sz="0" w:space="0" w:color="auto"/>
                            <w:right w:val="none" w:sz="0" w:space="0" w:color="auto"/>
                          </w:divBdr>
                        </w:div>
                        <w:div w:id="19713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02149">
              <w:marLeft w:val="0"/>
              <w:marRight w:val="0"/>
              <w:marTop w:val="0"/>
              <w:marBottom w:val="0"/>
              <w:divBdr>
                <w:top w:val="none" w:sz="0" w:space="0" w:color="auto"/>
                <w:left w:val="none" w:sz="0" w:space="0" w:color="auto"/>
                <w:bottom w:val="none" w:sz="0" w:space="0" w:color="auto"/>
                <w:right w:val="none" w:sz="0" w:space="0" w:color="auto"/>
              </w:divBdr>
              <w:divsChild>
                <w:div w:id="90516751">
                  <w:marLeft w:val="0"/>
                  <w:marRight w:val="0"/>
                  <w:marTop w:val="0"/>
                  <w:marBottom w:val="0"/>
                  <w:divBdr>
                    <w:top w:val="none" w:sz="0" w:space="0" w:color="auto"/>
                    <w:left w:val="none" w:sz="0" w:space="0" w:color="auto"/>
                    <w:bottom w:val="none" w:sz="0" w:space="0" w:color="auto"/>
                    <w:right w:val="none" w:sz="0" w:space="0" w:color="auto"/>
                  </w:divBdr>
                </w:div>
                <w:div w:id="592592390">
                  <w:marLeft w:val="0"/>
                  <w:marRight w:val="0"/>
                  <w:marTop w:val="0"/>
                  <w:marBottom w:val="0"/>
                  <w:divBdr>
                    <w:top w:val="none" w:sz="0" w:space="0" w:color="auto"/>
                    <w:left w:val="none" w:sz="0" w:space="0" w:color="auto"/>
                    <w:bottom w:val="none" w:sz="0" w:space="0" w:color="auto"/>
                    <w:right w:val="none" w:sz="0" w:space="0" w:color="auto"/>
                  </w:divBdr>
                </w:div>
                <w:div w:id="1735350846">
                  <w:marLeft w:val="0"/>
                  <w:marRight w:val="0"/>
                  <w:marTop w:val="0"/>
                  <w:marBottom w:val="0"/>
                  <w:divBdr>
                    <w:top w:val="none" w:sz="0" w:space="0" w:color="auto"/>
                    <w:left w:val="none" w:sz="0" w:space="0" w:color="auto"/>
                    <w:bottom w:val="none" w:sz="0" w:space="0" w:color="auto"/>
                    <w:right w:val="none" w:sz="0" w:space="0" w:color="auto"/>
                  </w:divBdr>
                </w:div>
                <w:div w:id="2122337228">
                  <w:marLeft w:val="0"/>
                  <w:marRight w:val="0"/>
                  <w:marTop w:val="0"/>
                  <w:marBottom w:val="0"/>
                  <w:divBdr>
                    <w:top w:val="none" w:sz="0" w:space="0" w:color="auto"/>
                    <w:left w:val="none" w:sz="0" w:space="0" w:color="auto"/>
                    <w:bottom w:val="none" w:sz="0" w:space="0" w:color="auto"/>
                    <w:right w:val="none" w:sz="0" w:space="0" w:color="auto"/>
                  </w:divBdr>
                </w:div>
              </w:divsChild>
            </w:div>
            <w:div w:id="535896804">
              <w:marLeft w:val="0"/>
              <w:marRight w:val="0"/>
              <w:marTop w:val="0"/>
              <w:marBottom w:val="0"/>
              <w:divBdr>
                <w:top w:val="none" w:sz="0" w:space="0" w:color="auto"/>
                <w:left w:val="none" w:sz="0" w:space="0" w:color="auto"/>
                <w:bottom w:val="none" w:sz="0" w:space="0" w:color="auto"/>
                <w:right w:val="none" w:sz="0" w:space="0" w:color="auto"/>
              </w:divBdr>
              <w:divsChild>
                <w:div w:id="51737731">
                  <w:marLeft w:val="0"/>
                  <w:marRight w:val="0"/>
                  <w:marTop w:val="0"/>
                  <w:marBottom w:val="0"/>
                  <w:divBdr>
                    <w:top w:val="none" w:sz="0" w:space="0" w:color="auto"/>
                    <w:left w:val="none" w:sz="0" w:space="0" w:color="auto"/>
                    <w:bottom w:val="none" w:sz="0" w:space="0" w:color="auto"/>
                    <w:right w:val="none" w:sz="0" w:space="0" w:color="auto"/>
                  </w:divBdr>
                </w:div>
                <w:div w:id="240796446">
                  <w:marLeft w:val="0"/>
                  <w:marRight w:val="0"/>
                  <w:marTop w:val="0"/>
                  <w:marBottom w:val="0"/>
                  <w:divBdr>
                    <w:top w:val="none" w:sz="0" w:space="0" w:color="auto"/>
                    <w:left w:val="none" w:sz="0" w:space="0" w:color="auto"/>
                    <w:bottom w:val="none" w:sz="0" w:space="0" w:color="auto"/>
                    <w:right w:val="none" w:sz="0" w:space="0" w:color="auto"/>
                  </w:divBdr>
                </w:div>
                <w:div w:id="1383485696">
                  <w:marLeft w:val="0"/>
                  <w:marRight w:val="0"/>
                  <w:marTop w:val="0"/>
                  <w:marBottom w:val="0"/>
                  <w:divBdr>
                    <w:top w:val="none" w:sz="0" w:space="0" w:color="auto"/>
                    <w:left w:val="none" w:sz="0" w:space="0" w:color="auto"/>
                    <w:bottom w:val="none" w:sz="0" w:space="0" w:color="auto"/>
                    <w:right w:val="none" w:sz="0" w:space="0" w:color="auto"/>
                  </w:divBdr>
                </w:div>
                <w:div w:id="1779253108">
                  <w:marLeft w:val="0"/>
                  <w:marRight w:val="0"/>
                  <w:marTop w:val="0"/>
                  <w:marBottom w:val="0"/>
                  <w:divBdr>
                    <w:top w:val="none" w:sz="0" w:space="0" w:color="auto"/>
                    <w:left w:val="none" w:sz="0" w:space="0" w:color="auto"/>
                    <w:bottom w:val="none" w:sz="0" w:space="0" w:color="auto"/>
                    <w:right w:val="none" w:sz="0" w:space="0" w:color="auto"/>
                  </w:divBdr>
                </w:div>
              </w:divsChild>
            </w:div>
            <w:div w:id="1975063267">
              <w:marLeft w:val="0"/>
              <w:marRight w:val="0"/>
              <w:marTop w:val="0"/>
              <w:marBottom w:val="0"/>
              <w:divBdr>
                <w:top w:val="none" w:sz="0" w:space="0" w:color="auto"/>
                <w:left w:val="none" w:sz="0" w:space="0" w:color="auto"/>
                <w:bottom w:val="none" w:sz="0" w:space="0" w:color="auto"/>
                <w:right w:val="none" w:sz="0" w:space="0" w:color="auto"/>
              </w:divBdr>
              <w:divsChild>
                <w:div w:id="58555257">
                  <w:marLeft w:val="0"/>
                  <w:marRight w:val="0"/>
                  <w:marTop w:val="0"/>
                  <w:marBottom w:val="0"/>
                  <w:divBdr>
                    <w:top w:val="none" w:sz="0" w:space="0" w:color="auto"/>
                    <w:left w:val="none" w:sz="0" w:space="0" w:color="auto"/>
                    <w:bottom w:val="none" w:sz="0" w:space="0" w:color="auto"/>
                    <w:right w:val="none" w:sz="0" w:space="0" w:color="auto"/>
                  </w:divBdr>
                </w:div>
                <w:div w:id="106704439">
                  <w:marLeft w:val="0"/>
                  <w:marRight w:val="0"/>
                  <w:marTop w:val="0"/>
                  <w:marBottom w:val="0"/>
                  <w:divBdr>
                    <w:top w:val="none" w:sz="0" w:space="0" w:color="auto"/>
                    <w:left w:val="none" w:sz="0" w:space="0" w:color="auto"/>
                    <w:bottom w:val="none" w:sz="0" w:space="0" w:color="auto"/>
                    <w:right w:val="none" w:sz="0" w:space="0" w:color="auto"/>
                  </w:divBdr>
                </w:div>
                <w:div w:id="201552979">
                  <w:marLeft w:val="0"/>
                  <w:marRight w:val="0"/>
                  <w:marTop w:val="0"/>
                  <w:marBottom w:val="0"/>
                  <w:divBdr>
                    <w:top w:val="none" w:sz="0" w:space="0" w:color="auto"/>
                    <w:left w:val="none" w:sz="0" w:space="0" w:color="auto"/>
                    <w:bottom w:val="none" w:sz="0" w:space="0" w:color="auto"/>
                    <w:right w:val="none" w:sz="0" w:space="0" w:color="auto"/>
                  </w:divBdr>
                </w:div>
                <w:div w:id="214779344">
                  <w:marLeft w:val="0"/>
                  <w:marRight w:val="0"/>
                  <w:marTop w:val="0"/>
                  <w:marBottom w:val="0"/>
                  <w:divBdr>
                    <w:top w:val="none" w:sz="0" w:space="0" w:color="auto"/>
                    <w:left w:val="none" w:sz="0" w:space="0" w:color="auto"/>
                    <w:bottom w:val="none" w:sz="0" w:space="0" w:color="auto"/>
                    <w:right w:val="none" w:sz="0" w:space="0" w:color="auto"/>
                  </w:divBdr>
                </w:div>
                <w:div w:id="266280058">
                  <w:marLeft w:val="0"/>
                  <w:marRight w:val="0"/>
                  <w:marTop w:val="0"/>
                  <w:marBottom w:val="0"/>
                  <w:divBdr>
                    <w:top w:val="none" w:sz="0" w:space="0" w:color="auto"/>
                    <w:left w:val="none" w:sz="0" w:space="0" w:color="auto"/>
                    <w:bottom w:val="none" w:sz="0" w:space="0" w:color="auto"/>
                    <w:right w:val="none" w:sz="0" w:space="0" w:color="auto"/>
                  </w:divBdr>
                </w:div>
                <w:div w:id="360665037">
                  <w:marLeft w:val="0"/>
                  <w:marRight w:val="0"/>
                  <w:marTop w:val="0"/>
                  <w:marBottom w:val="0"/>
                  <w:divBdr>
                    <w:top w:val="none" w:sz="0" w:space="0" w:color="auto"/>
                    <w:left w:val="none" w:sz="0" w:space="0" w:color="auto"/>
                    <w:bottom w:val="none" w:sz="0" w:space="0" w:color="auto"/>
                    <w:right w:val="none" w:sz="0" w:space="0" w:color="auto"/>
                  </w:divBdr>
                </w:div>
                <w:div w:id="481047188">
                  <w:marLeft w:val="0"/>
                  <w:marRight w:val="0"/>
                  <w:marTop w:val="0"/>
                  <w:marBottom w:val="0"/>
                  <w:divBdr>
                    <w:top w:val="none" w:sz="0" w:space="0" w:color="auto"/>
                    <w:left w:val="none" w:sz="0" w:space="0" w:color="auto"/>
                    <w:bottom w:val="none" w:sz="0" w:space="0" w:color="auto"/>
                    <w:right w:val="none" w:sz="0" w:space="0" w:color="auto"/>
                  </w:divBdr>
                </w:div>
                <w:div w:id="635571324">
                  <w:marLeft w:val="0"/>
                  <w:marRight w:val="0"/>
                  <w:marTop w:val="0"/>
                  <w:marBottom w:val="0"/>
                  <w:divBdr>
                    <w:top w:val="none" w:sz="0" w:space="0" w:color="auto"/>
                    <w:left w:val="none" w:sz="0" w:space="0" w:color="auto"/>
                    <w:bottom w:val="none" w:sz="0" w:space="0" w:color="auto"/>
                    <w:right w:val="none" w:sz="0" w:space="0" w:color="auto"/>
                  </w:divBdr>
                  <w:divsChild>
                    <w:div w:id="1826973184">
                      <w:marLeft w:val="0"/>
                      <w:marRight w:val="0"/>
                      <w:marTop w:val="0"/>
                      <w:marBottom w:val="0"/>
                      <w:divBdr>
                        <w:top w:val="none" w:sz="0" w:space="0" w:color="auto"/>
                        <w:left w:val="none" w:sz="0" w:space="0" w:color="auto"/>
                        <w:bottom w:val="none" w:sz="0" w:space="0" w:color="auto"/>
                        <w:right w:val="none" w:sz="0" w:space="0" w:color="auto"/>
                      </w:divBdr>
                      <w:divsChild>
                        <w:div w:id="116220726">
                          <w:marLeft w:val="0"/>
                          <w:marRight w:val="0"/>
                          <w:marTop w:val="0"/>
                          <w:marBottom w:val="0"/>
                          <w:divBdr>
                            <w:top w:val="none" w:sz="0" w:space="0" w:color="auto"/>
                            <w:left w:val="none" w:sz="0" w:space="0" w:color="auto"/>
                            <w:bottom w:val="none" w:sz="0" w:space="0" w:color="auto"/>
                            <w:right w:val="none" w:sz="0" w:space="0" w:color="auto"/>
                          </w:divBdr>
                        </w:div>
                        <w:div w:id="1098529209">
                          <w:marLeft w:val="0"/>
                          <w:marRight w:val="0"/>
                          <w:marTop w:val="0"/>
                          <w:marBottom w:val="0"/>
                          <w:divBdr>
                            <w:top w:val="none" w:sz="0" w:space="0" w:color="auto"/>
                            <w:left w:val="none" w:sz="0" w:space="0" w:color="auto"/>
                            <w:bottom w:val="none" w:sz="0" w:space="0" w:color="auto"/>
                            <w:right w:val="none" w:sz="0" w:space="0" w:color="auto"/>
                          </w:divBdr>
                        </w:div>
                        <w:div w:id="1806314715">
                          <w:marLeft w:val="0"/>
                          <w:marRight w:val="0"/>
                          <w:marTop w:val="0"/>
                          <w:marBottom w:val="0"/>
                          <w:divBdr>
                            <w:top w:val="none" w:sz="0" w:space="0" w:color="auto"/>
                            <w:left w:val="none" w:sz="0" w:space="0" w:color="auto"/>
                            <w:bottom w:val="none" w:sz="0" w:space="0" w:color="auto"/>
                            <w:right w:val="none" w:sz="0" w:space="0" w:color="auto"/>
                          </w:divBdr>
                        </w:div>
                        <w:div w:id="2039621130">
                          <w:marLeft w:val="0"/>
                          <w:marRight w:val="0"/>
                          <w:marTop w:val="0"/>
                          <w:marBottom w:val="0"/>
                          <w:divBdr>
                            <w:top w:val="none" w:sz="0" w:space="0" w:color="auto"/>
                            <w:left w:val="none" w:sz="0" w:space="0" w:color="auto"/>
                            <w:bottom w:val="none" w:sz="0" w:space="0" w:color="auto"/>
                            <w:right w:val="none" w:sz="0" w:space="0" w:color="auto"/>
                          </w:divBdr>
                        </w:div>
                      </w:divsChild>
                    </w:div>
                    <w:div w:id="2094623044">
                      <w:marLeft w:val="0"/>
                      <w:marRight w:val="0"/>
                      <w:marTop w:val="0"/>
                      <w:marBottom w:val="0"/>
                      <w:divBdr>
                        <w:top w:val="none" w:sz="0" w:space="0" w:color="auto"/>
                        <w:left w:val="none" w:sz="0" w:space="0" w:color="auto"/>
                        <w:bottom w:val="none" w:sz="0" w:space="0" w:color="auto"/>
                        <w:right w:val="none" w:sz="0" w:space="0" w:color="auto"/>
                      </w:divBdr>
                    </w:div>
                  </w:divsChild>
                </w:div>
                <w:div w:id="720396725">
                  <w:marLeft w:val="0"/>
                  <w:marRight w:val="0"/>
                  <w:marTop w:val="0"/>
                  <w:marBottom w:val="0"/>
                  <w:divBdr>
                    <w:top w:val="none" w:sz="0" w:space="0" w:color="auto"/>
                    <w:left w:val="none" w:sz="0" w:space="0" w:color="auto"/>
                    <w:bottom w:val="none" w:sz="0" w:space="0" w:color="auto"/>
                    <w:right w:val="none" w:sz="0" w:space="0" w:color="auto"/>
                  </w:divBdr>
                </w:div>
                <w:div w:id="798766846">
                  <w:marLeft w:val="0"/>
                  <w:marRight w:val="0"/>
                  <w:marTop w:val="0"/>
                  <w:marBottom w:val="0"/>
                  <w:divBdr>
                    <w:top w:val="none" w:sz="0" w:space="0" w:color="auto"/>
                    <w:left w:val="none" w:sz="0" w:space="0" w:color="auto"/>
                    <w:bottom w:val="none" w:sz="0" w:space="0" w:color="auto"/>
                    <w:right w:val="none" w:sz="0" w:space="0" w:color="auto"/>
                  </w:divBdr>
                </w:div>
                <w:div w:id="953443925">
                  <w:marLeft w:val="0"/>
                  <w:marRight w:val="0"/>
                  <w:marTop w:val="0"/>
                  <w:marBottom w:val="0"/>
                  <w:divBdr>
                    <w:top w:val="none" w:sz="0" w:space="0" w:color="auto"/>
                    <w:left w:val="none" w:sz="0" w:space="0" w:color="auto"/>
                    <w:bottom w:val="none" w:sz="0" w:space="0" w:color="auto"/>
                    <w:right w:val="none" w:sz="0" w:space="0" w:color="auto"/>
                  </w:divBdr>
                  <w:divsChild>
                    <w:div w:id="162165055">
                      <w:marLeft w:val="0"/>
                      <w:marRight w:val="0"/>
                      <w:marTop w:val="0"/>
                      <w:marBottom w:val="0"/>
                      <w:divBdr>
                        <w:top w:val="none" w:sz="0" w:space="0" w:color="auto"/>
                        <w:left w:val="none" w:sz="0" w:space="0" w:color="auto"/>
                        <w:bottom w:val="none" w:sz="0" w:space="0" w:color="auto"/>
                        <w:right w:val="none" w:sz="0" w:space="0" w:color="auto"/>
                      </w:divBdr>
                    </w:div>
                    <w:div w:id="939217952">
                      <w:marLeft w:val="0"/>
                      <w:marRight w:val="0"/>
                      <w:marTop w:val="0"/>
                      <w:marBottom w:val="0"/>
                      <w:divBdr>
                        <w:top w:val="none" w:sz="0" w:space="0" w:color="auto"/>
                        <w:left w:val="none" w:sz="0" w:space="0" w:color="auto"/>
                        <w:bottom w:val="none" w:sz="0" w:space="0" w:color="auto"/>
                        <w:right w:val="none" w:sz="0" w:space="0" w:color="auto"/>
                      </w:divBdr>
                    </w:div>
                    <w:div w:id="1742870590">
                      <w:marLeft w:val="0"/>
                      <w:marRight w:val="0"/>
                      <w:marTop w:val="0"/>
                      <w:marBottom w:val="0"/>
                      <w:divBdr>
                        <w:top w:val="none" w:sz="0" w:space="0" w:color="auto"/>
                        <w:left w:val="none" w:sz="0" w:space="0" w:color="auto"/>
                        <w:bottom w:val="none" w:sz="0" w:space="0" w:color="auto"/>
                        <w:right w:val="none" w:sz="0" w:space="0" w:color="auto"/>
                      </w:divBdr>
                    </w:div>
                  </w:divsChild>
                </w:div>
                <w:div w:id="1269389369">
                  <w:marLeft w:val="0"/>
                  <w:marRight w:val="0"/>
                  <w:marTop w:val="0"/>
                  <w:marBottom w:val="0"/>
                  <w:divBdr>
                    <w:top w:val="none" w:sz="0" w:space="0" w:color="auto"/>
                    <w:left w:val="none" w:sz="0" w:space="0" w:color="auto"/>
                    <w:bottom w:val="none" w:sz="0" w:space="0" w:color="auto"/>
                    <w:right w:val="none" w:sz="0" w:space="0" w:color="auto"/>
                  </w:divBdr>
                </w:div>
                <w:div w:id="1376202455">
                  <w:marLeft w:val="0"/>
                  <w:marRight w:val="0"/>
                  <w:marTop w:val="0"/>
                  <w:marBottom w:val="0"/>
                  <w:divBdr>
                    <w:top w:val="none" w:sz="0" w:space="0" w:color="auto"/>
                    <w:left w:val="none" w:sz="0" w:space="0" w:color="auto"/>
                    <w:bottom w:val="none" w:sz="0" w:space="0" w:color="auto"/>
                    <w:right w:val="none" w:sz="0" w:space="0" w:color="auto"/>
                  </w:divBdr>
                </w:div>
                <w:div w:id="1577663389">
                  <w:marLeft w:val="0"/>
                  <w:marRight w:val="0"/>
                  <w:marTop w:val="0"/>
                  <w:marBottom w:val="0"/>
                  <w:divBdr>
                    <w:top w:val="none" w:sz="0" w:space="0" w:color="auto"/>
                    <w:left w:val="none" w:sz="0" w:space="0" w:color="auto"/>
                    <w:bottom w:val="none" w:sz="0" w:space="0" w:color="auto"/>
                    <w:right w:val="none" w:sz="0" w:space="0" w:color="auto"/>
                  </w:divBdr>
                </w:div>
                <w:div w:id="1738287501">
                  <w:marLeft w:val="0"/>
                  <w:marRight w:val="0"/>
                  <w:marTop w:val="0"/>
                  <w:marBottom w:val="0"/>
                  <w:divBdr>
                    <w:top w:val="none" w:sz="0" w:space="0" w:color="auto"/>
                    <w:left w:val="none" w:sz="0" w:space="0" w:color="auto"/>
                    <w:bottom w:val="none" w:sz="0" w:space="0" w:color="auto"/>
                    <w:right w:val="none" w:sz="0" w:space="0" w:color="auto"/>
                  </w:divBdr>
                </w:div>
                <w:div w:id="1794441732">
                  <w:marLeft w:val="0"/>
                  <w:marRight w:val="0"/>
                  <w:marTop w:val="0"/>
                  <w:marBottom w:val="0"/>
                  <w:divBdr>
                    <w:top w:val="none" w:sz="0" w:space="0" w:color="auto"/>
                    <w:left w:val="none" w:sz="0" w:space="0" w:color="auto"/>
                    <w:bottom w:val="none" w:sz="0" w:space="0" w:color="auto"/>
                    <w:right w:val="none" w:sz="0" w:space="0" w:color="auto"/>
                  </w:divBdr>
                </w:div>
                <w:div w:id="21433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7420">
          <w:marLeft w:val="0"/>
          <w:marRight w:val="0"/>
          <w:marTop w:val="0"/>
          <w:marBottom w:val="0"/>
          <w:divBdr>
            <w:top w:val="none" w:sz="0" w:space="0" w:color="auto"/>
            <w:left w:val="none" w:sz="0" w:space="0" w:color="auto"/>
            <w:bottom w:val="none" w:sz="0" w:space="0" w:color="auto"/>
            <w:right w:val="none" w:sz="0" w:space="0" w:color="auto"/>
          </w:divBdr>
          <w:divsChild>
            <w:div w:id="884408873">
              <w:marLeft w:val="0"/>
              <w:marRight w:val="0"/>
              <w:marTop w:val="0"/>
              <w:marBottom w:val="0"/>
              <w:divBdr>
                <w:top w:val="none" w:sz="0" w:space="0" w:color="auto"/>
                <w:left w:val="none" w:sz="0" w:space="0" w:color="auto"/>
                <w:bottom w:val="none" w:sz="0" w:space="0" w:color="auto"/>
                <w:right w:val="none" w:sz="0" w:space="0" w:color="auto"/>
              </w:divBdr>
            </w:div>
            <w:div w:id="1653631470">
              <w:marLeft w:val="0"/>
              <w:marRight w:val="0"/>
              <w:marTop w:val="0"/>
              <w:marBottom w:val="0"/>
              <w:divBdr>
                <w:top w:val="none" w:sz="0" w:space="0" w:color="auto"/>
                <w:left w:val="none" w:sz="0" w:space="0" w:color="auto"/>
                <w:bottom w:val="none" w:sz="0" w:space="0" w:color="auto"/>
                <w:right w:val="none" w:sz="0" w:space="0" w:color="auto"/>
              </w:divBdr>
            </w:div>
            <w:div w:id="17583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1c50405a-a17d-45c6-a8a2-659ce2276f91</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1BA24-0FDA-4C9B-A06B-F20447ADD4D7}">
  <ds:schemaRefs>
    <ds:schemaRef ds:uri="http://purl.org/dc/elements/1.1/"/>
    <ds:schemaRef ds:uri="http://purl.org/dc/terms/"/>
    <ds:schemaRef ds:uri="http://schemas.microsoft.com/office/2006/documentManagement/types"/>
    <ds:schemaRef ds:uri="E6298736-2320-4CE1-97C6-9F781D725734"/>
    <ds:schemaRef ds:uri="http://schemas.openxmlformats.org/package/2006/metadata/core-properties"/>
    <ds:schemaRef ds:uri="http://purl.org/dc/dcmitype/"/>
    <ds:schemaRef ds:uri="http://www.w3.org/XML/1998/namespace"/>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F553FFC8-2830-4DA3-89F1-75C9B5ED3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4BC7CF1-3AD0-4882-88C7-13AFAC3DCD1F}">
  <ds:schemaRefs>
    <ds:schemaRef ds:uri="http://schemas.microsoft.com/sharepoint/v3/contenttype/forms"/>
  </ds:schemaRefs>
</ds:datastoreItem>
</file>

<file path=customXml/itemProps4.xml><?xml version="1.0" encoding="utf-8"?>
<ds:datastoreItem xmlns:ds="http://schemas.openxmlformats.org/officeDocument/2006/customXml" ds:itemID="{ADCB93FC-C863-40A2-9845-9CC5699C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14949</Words>
  <Characters>8521</Characters>
  <Application>Microsoft Office Word</Application>
  <DocSecurity>0</DocSecurity>
  <Lines>71</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formaNo.docx</vt:lpstr>
      <vt:lpstr/>
    </vt:vector>
  </TitlesOfParts>
  <Company>Krokoz™</Company>
  <LinksUpToDate>false</LinksUpToDate>
  <CharactersWithSpaces>23424</CharactersWithSpaces>
  <SharedDoc>false</SharedDoc>
  <HLinks>
    <vt:vector size="6" baseType="variant">
      <vt:variant>
        <vt:i4>4063327</vt:i4>
      </vt:variant>
      <vt:variant>
        <vt:i4>0</vt:i4>
      </vt:variant>
      <vt:variant>
        <vt:i4>0</vt:i4>
      </vt:variant>
      <vt:variant>
        <vt:i4>5</vt:i4>
      </vt:variant>
      <vt:variant>
        <vt:lpwstr>http://lt.wikipedia.org/wiki/Angl%C5%B3_kalba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formaNo.docx</dc:title>
  <dc:creator>Žurauskas Stanislovas</dc:creator>
  <cp:lastModifiedBy>TAMALIŪNIENĖ Vilija</cp:lastModifiedBy>
  <cp:revision>3</cp:revision>
  <cp:lastPrinted>2017-11-21T06:26:00Z</cp:lastPrinted>
  <dcterms:created xsi:type="dcterms:W3CDTF">2018-03-29T10:23:00Z</dcterms:created>
  <dcterms:modified xsi:type="dcterms:W3CDTF">2018-03-29T10:28:00Z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