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D9A63" w14:textId="77777777" w:rsidR="001D48EE" w:rsidRPr="009833EA" w:rsidRDefault="001D48EE" w:rsidP="000516EB">
      <w:pPr>
        <w:ind w:left="4678" w:hanging="283"/>
      </w:pPr>
      <w:r w:rsidRPr="009833EA">
        <w:t>Forma patvirtinta</w:t>
      </w:r>
    </w:p>
    <w:p w14:paraId="4A186ABB" w14:textId="77777777" w:rsidR="001D48EE" w:rsidRPr="009833EA" w:rsidRDefault="001D48EE" w:rsidP="000516EB">
      <w:pPr>
        <w:ind w:left="4678" w:hanging="283"/>
      </w:pPr>
      <w:r w:rsidRPr="009833EA">
        <w:t>Viešosios įstaigos Lietuvos verslo paramos</w:t>
      </w:r>
    </w:p>
    <w:p w14:paraId="25C36C90" w14:textId="77777777" w:rsidR="001D48EE" w:rsidRPr="009833EA" w:rsidRDefault="001D48EE" w:rsidP="000516EB">
      <w:pPr>
        <w:ind w:left="4395"/>
      </w:pPr>
      <w:r w:rsidRPr="009833EA">
        <w:t xml:space="preserve">agentūros direktoriaus 2011 m. gruodžio 28 d. įsakymu Nr. R1-081(13.1.1) </w:t>
      </w:r>
    </w:p>
    <w:p w14:paraId="5528A7FA" w14:textId="7CE74E1F" w:rsidR="001D48EE" w:rsidRPr="009833EA" w:rsidRDefault="001D48EE" w:rsidP="000516EB">
      <w:pPr>
        <w:ind w:left="4395"/>
      </w:pPr>
      <w:r w:rsidRPr="009833EA">
        <w:t>(</w:t>
      </w:r>
      <w:r w:rsidR="000516EB">
        <w:t>2015 m. gr</w:t>
      </w:r>
      <w:r w:rsidR="000516EB">
        <w:t xml:space="preserve">uodžio 23 d. įsakymo Nr. R1-081 </w:t>
      </w:r>
      <w:r w:rsidR="000516EB">
        <w:t>(13.1.1) redakcija)</w:t>
      </w:r>
    </w:p>
    <w:p w14:paraId="707FF1AA" w14:textId="0924FBFC" w:rsidR="001D48EE" w:rsidRDefault="001D48EE" w:rsidP="00C7525F">
      <w:pPr>
        <w:ind w:left="4678"/>
      </w:pPr>
      <w:r w:rsidRPr="009833EA">
        <w:t xml:space="preserve"> </w:t>
      </w:r>
      <w:bookmarkStart w:id="0" w:name="_GoBack"/>
      <w:bookmarkEnd w:id="0"/>
    </w:p>
    <w:p w14:paraId="53DEA3EB" w14:textId="77777777" w:rsidR="00932934" w:rsidRPr="009833EA" w:rsidRDefault="00932934" w:rsidP="00932934">
      <w:pPr>
        <w:ind w:left="4678"/>
      </w:pPr>
    </w:p>
    <w:p w14:paraId="7766F07B" w14:textId="77777777" w:rsidR="001D48EE" w:rsidRPr="009833EA" w:rsidRDefault="001D48EE" w:rsidP="001D48EE">
      <w:pPr>
        <w:autoSpaceDE w:val="0"/>
        <w:autoSpaceDN w:val="0"/>
        <w:adjustRightInd w:val="0"/>
        <w:jc w:val="center"/>
      </w:pPr>
      <w:r w:rsidRPr="009833EA">
        <w:rPr>
          <w:rFonts w:ascii="Arial" w:hAnsi="Arial" w:cs="Arial"/>
          <w:noProof/>
        </w:rPr>
        <w:drawing>
          <wp:inline distT="0" distB="0" distL="0" distR="0" wp14:anchorId="582AC3E5" wp14:editId="7BAA0A7E">
            <wp:extent cx="1809750" cy="7429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742950"/>
                    </a:xfrm>
                    <a:prstGeom prst="rect">
                      <a:avLst/>
                    </a:prstGeom>
                    <a:noFill/>
                    <a:ln>
                      <a:noFill/>
                    </a:ln>
                  </pic:spPr>
                </pic:pic>
              </a:graphicData>
            </a:graphic>
          </wp:inline>
        </w:drawing>
      </w:r>
    </w:p>
    <w:p w14:paraId="432483E9" w14:textId="77777777" w:rsidR="001D48EE" w:rsidRDefault="001D48EE" w:rsidP="001D48EE">
      <w:pPr>
        <w:autoSpaceDE w:val="0"/>
        <w:autoSpaceDN w:val="0"/>
        <w:adjustRightInd w:val="0"/>
        <w:jc w:val="right"/>
      </w:pPr>
    </w:p>
    <w:p w14:paraId="1F435088" w14:textId="77777777" w:rsidR="00932934" w:rsidRPr="009833EA" w:rsidRDefault="00932934" w:rsidP="001D48EE">
      <w:pPr>
        <w:autoSpaceDE w:val="0"/>
        <w:autoSpaceDN w:val="0"/>
        <w:adjustRightInd w:val="0"/>
        <w:jc w:val="right"/>
      </w:pPr>
    </w:p>
    <w:p w14:paraId="6AE56AC4" w14:textId="77777777" w:rsidR="001D48EE" w:rsidRPr="009833EA" w:rsidRDefault="001D48EE" w:rsidP="001D48EE">
      <w:pPr>
        <w:autoSpaceDE w:val="0"/>
        <w:autoSpaceDN w:val="0"/>
        <w:adjustRightInd w:val="0"/>
        <w:jc w:val="center"/>
        <w:rPr>
          <w:b/>
          <w:bCs/>
        </w:rPr>
      </w:pPr>
      <w:r w:rsidRPr="009833EA">
        <w:rPr>
          <w:b/>
          <w:bCs/>
        </w:rPr>
        <w:t>Ataskaitos po projekto užbaigimo priedas</w:t>
      </w:r>
    </w:p>
    <w:p w14:paraId="7E3DDB55" w14:textId="77777777" w:rsidR="001D48EE" w:rsidRDefault="001D48EE" w:rsidP="001D48EE">
      <w:pPr>
        <w:autoSpaceDE w:val="0"/>
        <w:autoSpaceDN w:val="0"/>
        <w:adjustRightInd w:val="0"/>
        <w:jc w:val="center"/>
        <w:rPr>
          <w:b/>
          <w:bCs/>
        </w:rPr>
      </w:pPr>
    </w:p>
    <w:p w14:paraId="747522EE" w14:textId="77777777" w:rsidR="00932934" w:rsidRPr="009833EA" w:rsidRDefault="00932934" w:rsidP="001D48EE">
      <w:pPr>
        <w:autoSpaceDE w:val="0"/>
        <w:autoSpaceDN w:val="0"/>
        <w:adjustRightInd w:val="0"/>
        <w:jc w:val="center"/>
        <w:rPr>
          <w:b/>
          <w:bCs/>
        </w:rPr>
      </w:pPr>
    </w:p>
    <w:p w14:paraId="26144F15" w14:textId="77777777" w:rsidR="001D48EE" w:rsidRPr="009833EA" w:rsidRDefault="001D48EE" w:rsidP="001D48EE">
      <w:pPr>
        <w:autoSpaceDE w:val="0"/>
        <w:autoSpaceDN w:val="0"/>
        <w:adjustRightInd w:val="0"/>
        <w:jc w:val="center"/>
        <w:rPr>
          <w:i/>
          <w:iCs/>
        </w:rPr>
      </w:pPr>
      <w:r w:rsidRPr="009833EA">
        <w:rPr>
          <w:i/>
          <w:iCs/>
        </w:rPr>
        <w:t>(pagal priemones „</w:t>
      </w:r>
      <w:proofErr w:type="spellStart"/>
      <w:r w:rsidRPr="009833EA">
        <w:rPr>
          <w:i/>
          <w:iCs/>
        </w:rPr>
        <w:t>Inogeb</w:t>
      </w:r>
      <w:proofErr w:type="spellEnd"/>
      <w:r w:rsidRPr="009833EA">
        <w:rPr>
          <w:i/>
          <w:iCs/>
        </w:rPr>
        <w:t xml:space="preserve"> LT-1, „</w:t>
      </w:r>
      <w:proofErr w:type="spellStart"/>
      <w:r w:rsidRPr="009833EA">
        <w:rPr>
          <w:i/>
          <w:iCs/>
        </w:rPr>
        <w:t>Inogeb</w:t>
      </w:r>
      <w:proofErr w:type="spellEnd"/>
      <w:r w:rsidRPr="009833EA">
        <w:rPr>
          <w:i/>
          <w:iCs/>
        </w:rPr>
        <w:t xml:space="preserve"> LT-2“, „</w:t>
      </w:r>
      <w:proofErr w:type="spellStart"/>
      <w:r w:rsidRPr="009833EA">
        <w:rPr>
          <w:i/>
          <w:iCs/>
        </w:rPr>
        <w:t>Inogeb</w:t>
      </w:r>
      <w:proofErr w:type="spellEnd"/>
      <w:r w:rsidRPr="009833EA">
        <w:rPr>
          <w:i/>
          <w:iCs/>
        </w:rPr>
        <w:t xml:space="preserve"> LT-3“)</w:t>
      </w:r>
    </w:p>
    <w:p w14:paraId="742A8E33" w14:textId="77777777" w:rsidR="001D48EE" w:rsidRDefault="001D48EE" w:rsidP="001D48EE">
      <w:pPr>
        <w:autoSpaceDE w:val="0"/>
        <w:autoSpaceDN w:val="0"/>
        <w:adjustRightInd w:val="0"/>
        <w:jc w:val="center"/>
        <w:rPr>
          <w:i/>
          <w:iCs/>
        </w:rPr>
      </w:pPr>
    </w:p>
    <w:p w14:paraId="4CCA0723" w14:textId="77777777" w:rsidR="00932934" w:rsidRPr="009833EA" w:rsidRDefault="00932934" w:rsidP="001D48EE">
      <w:pPr>
        <w:autoSpaceDE w:val="0"/>
        <w:autoSpaceDN w:val="0"/>
        <w:adjustRightInd w:val="0"/>
        <w:jc w:val="center"/>
        <w:rPr>
          <w:i/>
          <w:iCs/>
        </w:rPr>
      </w:pPr>
    </w:p>
    <w:p w14:paraId="1F9E35DD" w14:textId="77777777" w:rsidR="00CF3FF0" w:rsidRPr="00C2700A" w:rsidRDefault="00CF3FF0" w:rsidP="00CF3FF0">
      <w:pPr>
        <w:widowControl w:val="0"/>
        <w:tabs>
          <w:tab w:val="left" w:pos="6500"/>
        </w:tabs>
        <w:autoSpaceDE w:val="0"/>
        <w:autoSpaceDN w:val="0"/>
        <w:adjustRightInd w:val="0"/>
        <w:jc w:val="center"/>
        <w:rPr>
          <w:rFonts w:cs="Arial"/>
          <w:color w:val="000000"/>
          <w:szCs w:val="22"/>
        </w:rPr>
      </w:pPr>
      <w:r w:rsidRPr="00C2700A">
        <w:rPr>
          <w:rFonts w:cs="Arial"/>
        </w:rPr>
        <w:t xml:space="preserve">______________ Nr. ______   </w:t>
      </w:r>
      <w:r w:rsidRPr="00C2700A">
        <w:rPr>
          <w:rFonts w:cs="Arial"/>
          <w:color w:val="000000"/>
          <w:szCs w:val="22"/>
        </w:rPr>
        <w:t xml:space="preserve">Patikslinimo data </w:t>
      </w:r>
      <w:r w:rsidRPr="00C2700A">
        <w:rPr>
          <w:rFonts w:cs="Arial"/>
        </w:rPr>
        <w:t>______________</w:t>
      </w:r>
    </w:p>
    <w:p w14:paraId="1385122A" w14:textId="77777777" w:rsidR="00CF3FF0" w:rsidRPr="009833EA" w:rsidRDefault="00CF3FF0" w:rsidP="00CF3FF0">
      <w:pPr>
        <w:autoSpaceDE w:val="0"/>
        <w:autoSpaceDN w:val="0"/>
        <w:adjustRightInd w:val="0"/>
        <w:rPr>
          <w:i/>
          <w:iCs/>
        </w:rPr>
      </w:pPr>
      <w:r w:rsidRPr="009833EA">
        <w:rPr>
          <w:i/>
          <w:iCs/>
        </w:rPr>
        <w:tab/>
        <w:t xml:space="preserve">                 (data)</w:t>
      </w:r>
    </w:p>
    <w:p w14:paraId="4473EFDB" w14:textId="77777777" w:rsidR="001D48EE" w:rsidRDefault="001D48EE" w:rsidP="001D48EE">
      <w:pPr>
        <w:autoSpaceDE w:val="0"/>
        <w:autoSpaceDN w:val="0"/>
        <w:adjustRightInd w:val="0"/>
        <w:rPr>
          <w:b/>
          <w:bCs/>
          <w:highlight w:val="yellow"/>
        </w:rPr>
      </w:pPr>
    </w:p>
    <w:p w14:paraId="7D809B29" w14:textId="77777777" w:rsidR="00932934" w:rsidRPr="009833EA" w:rsidRDefault="00932934" w:rsidP="001D48EE">
      <w:pPr>
        <w:autoSpaceDE w:val="0"/>
        <w:autoSpaceDN w:val="0"/>
        <w:adjustRightInd w:val="0"/>
        <w:rPr>
          <w:b/>
          <w:bCs/>
          <w:highlight w:val="yellow"/>
        </w:rPr>
      </w:pPr>
    </w:p>
    <w:tbl>
      <w:tblPr>
        <w:tblW w:w="9671" w:type="dxa"/>
        <w:tblInd w:w="108" w:type="dxa"/>
        <w:tblLayout w:type="fixed"/>
        <w:tblLook w:val="0000" w:firstRow="0" w:lastRow="0" w:firstColumn="0" w:lastColumn="0" w:noHBand="0" w:noVBand="0"/>
      </w:tblPr>
      <w:tblGrid>
        <w:gridCol w:w="2410"/>
        <w:gridCol w:w="7261"/>
      </w:tblGrid>
      <w:tr w:rsidR="001D48EE" w:rsidRPr="009833EA" w14:paraId="17F3DA2D" w14:textId="77777777" w:rsidTr="00CF3FF0">
        <w:trPr>
          <w:trHeight w:val="492"/>
        </w:trPr>
        <w:tc>
          <w:tcPr>
            <w:tcW w:w="2410"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2EC56FDD" w14:textId="77777777" w:rsidR="001D48EE" w:rsidRPr="009833EA" w:rsidRDefault="001D48EE" w:rsidP="0050303C">
            <w:pPr>
              <w:autoSpaceDE w:val="0"/>
              <w:autoSpaceDN w:val="0"/>
              <w:adjustRightInd w:val="0"/>
              <w:jc w:val="center"/>
              <w:rPr>
                <w:b/>
                <w:bCs/>
                <w:sz w:val="22"/>
                <w:szCs w:val="20"/>
              </w:rPr>
            </w:pPr>
            <w:r w:rsidRPr="009833EA">
              <w:rPr>
                <w:b/>
                <w:bCs/>
                <w:sz w:val="22"/>
                <w:szCs w:val="20"/>
              </w:rPr>
              <w:t>Projekto vykdytojo pavadinimas</w:t>
            </w:r>
          </w:p>
        </w:tc>
        <w:tc>
          <w:tcPr>
            <w:tcW w:w="7261"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76139D0" w14:textId="77777777" w:rsidR="001D48EE" w:rsidRPr="009833EA" w:rsidRDefault="001D48EE" w:rsidP="0050303C">
            <w:pPr>
              <w:autoSpaceDE w:val="0"/>
              <w:autoSpaceDN w:val="0"/>
              <w:adjustRightInd w:val="0"/>
              <w:jc w:val="both"/>
              <w:rPr>
                <w:bCs/>
                <w:sz w:val="22"/>
                <w:szCs w:val="22"/>
              </w:rPr>
            </w:pPr>
          </w:p>
        </w:tc>
      </w:tr>
      <w:tr w:rsidR="001D48EE" w:rsidRPr="009833EA" w14:paraId="24DA2D97" w14:textId="77777777" w:rsidTr="00CF3FF0">
        <w:trPr>
          <w:trHeight w:val="220"/>
        </w:trPr>
        <w:tc>
          <w:tcPr>
            <w:tcW w:w="2410" w:type="dxa"/>
            <w:tcBorders>
              <w:top w:val="single" w:sz="3" w:space="0" w:color="000000"/>
              <w:left w:val="single" w:sz="3" w:space="0" w:color="000000"/>
              <w:bottom w:val="single" w:sz="3" w:space="0" w:color="000000"/>
              <w:right w:val="single" w:sz="3" w:space="0" w:color="000000"/>
            </w:tcBorders>
            <w:shd w:val="clear" w:color="auto" w:fill="D9D9D9"/>
          </w:tcPr>
          <w:p w14:paraId="01059C43" w14:textId="77777777" w:rsidR="001D48EE" w:rsidRPr="009833EA" w:rsidRDefault="001D48EE" w:rsidP="0050303C">
            <w:pPr>
              <w:autoSpaceDE w:val="0"/>
              <w:autoSpaceDN w:val="0"/>
              <w:adjustRightInd w:val="0"/>
              <w:jc w:val="center"/>
              <w:rPr>
                <w:rFonts w:ascii="Calibri" w:hAnsi="Calibri" w:cs="Calibri"/>
                <w:b/>
                <w:sz w:val="22"/>
                <w:szCs w:val="20"/>
              </w:rPr>
            </w:pPr>
            <w:r w:rsidRPr="009833EA">
              <w:rPr>
                <w:b/>
                <w:sz w:val="22"/>
                <w:szCs w:val="20"/>
              </w:rPr>
              <w:t>Projekto pavadinimas</w:t>
            </w:r>
          </w:p>
        </w:tc>
        <w:tc>
          <w:tcPr>
            <w:tcW w:w="7261" w:type="dxa"/>
            <w:tcBorders>
              <w:top w:val="single" w:sz="3" w:space="0" w:color="000000"/>
              <w:left w:val="single" w:sz="3" w:space="0" w:color="000000"/>
              <w:bottom w:val="single" w:sz="3" w:space="0" w:color="000000"/>
              <w:right w:val="single" w:sz="3" w:space="0" w:color="000000"/>
            </w:tcBorders>
            <w:shd w:val="clear" w:color="auto" w:fill="auto"/>
          </w:tcPr>
          <w:p w14:paraId="4F485463" w14:textId="77777777" w:rsidR="001D48EE" w:rsidRPr="009833EA" w:rsidRDefault="001D48EE" w:rsidP="0050303C">
            <w:pPr>
              <w:autoSpaceDE w:val="0"/>
              <w:autoSpaceDN w:val="0"/>
              <w:adjustRightInd w:val="0"/>
              <w:spacing w:line="360" w:lineRule="auto"/>
              <w:jc w:val="both"/>
              <w:rPr>
                <w:rFonts w:ascii="Calibri" w:hAnsi="Calibri" w:cs="Calibri"/>
                <w:sz w:val="22"/>
                <w:szCs w:val="22"/>
              </w:rPr>
            </w:pPr>
          </w:p>
        </w:tc>
      </w:tr>
      <w:tr w:rsidR="001D48EE" w:rsidRPr="009833EA" w14:paraId="380A7711" w14:textId="77777777" w:rsidTr="00CF3FF0">
        <w:trPr>
          <w:trHeight w:val="278"/>
        </w:trPr>
        <w:tc>
          <w:tcPr>
            <w:tcW w:w="2410" w:type="dxa"/>
            <w:tcBorders>
              <w:top w:val="single" w:sz="3" w:space="0" w:color="000000"/>
              <w:left w:val="single" w:sz="3" w:space="0" w:color="000000"/>
              <w:bottom w:val="single" w:sz="3" w:space="0" w:color="000000"/>
              <w:right w:val="single" w:sz="3" w:space="0" w:color="000000"/>
            </w:tcBorders>
            <w:shd w:val="clear" w:color="auto" w:fill="D9D9D9"/>
          </w:tcPr>
          <w:p w14:paraId="6113ADB4" w14:textId="77777777" w:rsidR="001D48EE" w:rsidRPr="009833EA" w:rsidRDefault="001D48EE" w:rsidP="0050303C">
            <w:pPr>
              <w:autoSpaceDE w:val="0"/>
              <w:autoSpaceDN w:val="0"/>
              <w:adjustRightInd w:val="0"/>
              <w:jc w:val="center"/>
              <w:rPr>
                <w:rFonts w:ascii="Calibri" w:hAnsi="Calibri" w:cs="Calibri"/>
                <w:b/>
                <w:sz w:val="22"/>
                <w:szCs w:val="20"/>
              </w:rPr>
            </w:pPr>
            <w:r w:rsidRPr="009833EA">
              <w:rPr>
                <w:b/>
                <w:sz w:val="22"/>
                <w:szCs w:val="20"/>
              </w:rPr>
              <w:t>Projekto kodas</w:t>
            </w:r>
          </w:p>
        </w:tc>
        <w:tc>
          <w:tcPr>
            <w:tcW w:w="7261" w:type="dxa"/>
            <w:tcBorders>
              <w:top w:val="single" w:sz="3" w:space="0" w:color="000000"/>
              <w:left w:val="single" w:sz="3" w:space="0" w:color="000000"/>
              <w:bottom w:val="single" w:sz="3" w:space="0" w:color="000000"/>
              <w:right w:val="single" w:sz="3" w:space="0" w:color="000000"/>
            </w:tcBorders>
            <w:shd w:val="clear" w:color="auto" w:fill="auto"/>
          </w:tcPr>
          <w:p w14:paraId="4AFBC6E7" w14:textId="77777777" w:rsidR="001D48EE" w:rsidRPr="009833EA" w:rsidRDefault="001D48EE" w:rsidP="0050303C">
            <w:pPr>
              <w:autoSpaceDE w:val="0"/>
              <w:autoSpaceDN w:val="0"/>
              <w:adjustRightInd w:val="0"/>
              <w:jc w:val="both"/>
              <w:rPr>
                <w:bCs/>
                <w:i/>
                <w:sz w:val="22"/>
                <w:szCs w:val="22"/>
              </w:rPr>
            </w:pPr>
          </w:p>
        </w:tc>
      </w:tr>
      <w:tr w:rsidR="00CF3FF0" w:rsidRPr="009833EA" w14:paraId="7EA3273A" w14:textId="77777777" w:rsidTr="00932934">
        <w:trPr>
          <w:trHeight w:val="278"/>
        </w:trPr>
        <w:tc>
          <w:tcPr>
            <w:tcW w:w="24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14:paraId="04869747" w14:textId="77777777" w:rsidR="00CF3FF0" w:rsidRPr="009833EA" w:rsidRDefault="00CF3FF0" w:rsidP="00CF3FF0">
            <w:pPr>
              <w:autoSpaceDE w:val="0"/>
              <w:autoSpaceDN w:val="0"/>
              <w:adjustRightInd w:val="0"/>
              <w:jc w:val="center"/>
              <w:rPr>
                <w:b/>
                <w:sz w:val="22"/>
                <w:szCs w:val="20"/>
              </w:rPr>
            </w:pPr>
            <w:r w:rsidRPr="00C2700A">
              <w:rPr>
                <w:b/>
                <w:sz w:val="22"/>
                <w:szCs w:val="20"/>
              </w:rPr>
              <w:t>Priedas teikiamas už laikotarpį</w:t>
            </w:r>
          </w:p>
        </w:tc>
        <w:tc>
          <w:tcPr>
            <w:tcW w:w="7261"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A6638F0" w14:textId="77777777" w:rsidR="00CF3FF0" w:rsidRPr="009833EA" w:rsidRDefault="00CF3FF0" w:rsidP="00CF3FF0">
            <w:pPr>
              <w:autoSpaceDE w:val="0"/>
              <w:autoSpaceDN w:val="0"/>
              <w:adjustRightInd w:val="0"/>
              <w:jc w:val="both"/>
              <w:rPr>
                <w:bCs/>
                <w:i/>
                <w:sz w:val="22"/>
                <w:szCs w:val="22"/>
              </w:rPr>
            </w:pPr>
            <w:r w:rsidRPr="009833EA">
              <w:rPr>
                <w:rFonts w:cs="Arial"/>
              </w:rPr>
              <w:t>nuo 20.. iki 20.. metų</w:t>
            </w:r>
          </w:p>
        </w:tc>
      </w:tr>
    </w:tbl>
    <w:p w14:paraId="32E34157" w14:textId="77777777" w:rsidR="001D48EE" w:rsidRPr="009833EA" w:rsidRDefault="001D48EE" w:rsidP="001D48EE">
      <w:pPr>
        <w:autoSpaceDE w:val="0"/>
        <w:autoSpaceDN w:val="0"/>
        <w:adjustRightInd w:val="0"/>
        <w:rPr>
          <w:i/>
          <w:iCs/>
        </w:rPr>
      </w:pPr>
    </w:p>
    <w:p w14:paraId="39BE52FA" w14:textId="01E0DDC8" w:rsidR="00D06673" w:rsidRDefault="009833EA" w:rsidP="009833EA">
      <w:pPr>
        <w:jc w:val="both"/>
        <w:rPr>
          <w:iCs/>
        </w:rPr>
      </w:pPr>
      <w:r w:rsidRPr="009833EA">
        <w:rPr>
          <w:iCs/>
          <w:u w:val="single"/>
        </w:rPr>
        <w:t>Pastab</w:t>
      </w:r>
      <w:r w:rsidR="00D06673">
        <w:rPr>
          <w:iCs/>
          <w:u w:val="single"/>
        </w:rPr>
        <w:t>os dėl ataskaitos po projekto užbaigimo priedo pildymo</w:t>
      </w:r>
      <w:r w:rsidRPr="009833EA">
        <w:rPr>
          <w:iCs/>
          <w:u w:val="single"/>
        </w:rPr>
        <w:t>.</w:t>
      </w:r>
    </w:p>
    <w:p w14:paraId="704AB960" w14:textId="2AA8E3E6" w:rsidR="009520F7" w:rsidRDefault="00C20462" w:rsidP="009833EA">
      <w:pPr>
        <w:jc w:val="both"/>
        <w:rPr>
          <w:iCs/>
        </w:rPr>
      </w:pPr>
      <w:r>
        <w:rPr>
          <w:iCs/>
        </w:rPr>
        <w:t xml:space="preserve">Atsižvelgiant į tai, kad ataskaitoje po projekto užbaigimo, kuri pildoma </w:t>
      </w:r>
      <w:r w:rsidRPr="009833EA">
        <w:rPr>
          <w:iCs/>
        </w:rPr>
        <w:t>Duomenų mainų svetainėje (DMS)</w:t>
      </w:r>
      <w:r>
        <w:rPr>
          <w:iCs/>
        </w:rPr>
        <w:t xml:space="preserve">, nėra galimybės pateikti detalių skaičiavimų, prašome šio dokumento </w:t>
      </w:r>
      <w:r w:rsidR="009520F7">
        <w:rPr>
          <w:iCs/>
        </w:rPr>
        <w:t xml:space="preserve">1 </w:t>
      </w:r>
      <w:r>
        <w:rPr>
          <w:iCs/>
        </w:rPr>
        <w:t xml:space="preserve">dalyje „Stebėsenos rodikliai“ </w:t>
      </w:r>
      <w:r w:rsidR="00D06673">
        <w:rPr>
          <w:iCs/>
        </w:rPr>
        <w:t>pasirinkti ir užpildyti</w:t>
      </w:r>
      <w:r w:rsidR="00ED19FF">
        <w:rPr>
          <w:iCs/>
        </w:rPr>
        <w:t xml:space="preserve"> pateiktas lenteles priklausomai nuo priemonės, pagal kurią buvo įgyvendintas projektas, ir nuo įsipareigotų pasiekti stebėsenos rodiklių.</w:t>
      </w:r>
      <w:r w:rsidR="009520F7">
        <w:rPr>
          <w:iCs/>
        </w:rPr>
        <w:t xml:space="preserve"> </w:t>
      </w:r>
      <w:r w:rsidR="00D06673">
        <w:rPr>
          <w:iCs/>
        </w:rPr>
        <w:t>Prašome palikti tik su projekto stebėsenos rodikliais</w:t>
      </w:r>
      <w:r w:rsidR="009520F7">
        <w:rPr>
          <w:iCs/>
        </w:rPr>
        <w:t xml:space="preserve"> susijusias lenteles, o </w:t>
      </w:r>
      <w:r w:rsidR="00D06673">
        <w:rPr>
          <w:iCs/>
        </w:rPr>
        <w:t>kitas</w:t>
      </w:r>
      <w:r w:rsidR="009520F7">
        <w:rPr>
          <w:iCs/>
        </w:rPr>
        <w:t xml:space="preserve"> lenteles ištrinti.</w:t>
      </w:r>
    </w:p>
    <w:p w14:paraId="373560A7" w14:textId="77777777" w:rsidR="009520F7" w:rsidRDefault="009520F7" w:rsidP="009833EA">
      <w:pPr>
        <w:jc w:val="both"/>
        <w:rPr>
          <w:iCs/>
        </w:rPr>
      </w:pPr>
    </w:p>
    <w:p w14:paraId="74E5CFAF" w14:textId="102C8F3B" w:rsidR="009520F7" w:rsidRDefault="009520F7" w:rsidP="009833EA">
      <w:pPr>
        <w:jc w:val="both"/>
        <w:rPr>
          <w:iCs/>
        </w:rPr>
      </w:pPr>
      <w:r>
        <w:rPr>
          <w:iCs/>
        </w:rPr>
        <w:t>Atkreipiame dėmesį, kad šio dokumento 2 – 4 dalys turi būti užpildytos nepriklausomai nuo priemonės, pagal kurią buvo įgyvendintas projektas. Dokumento 5 dalyje „Ataskaitos priedai“ prašome nurodyti</w:t>
      </w:r>
      <w:r w:rsidR="00D06673">
        <w:rPr>
          <w:iCs/>
        </w:rPr>
        <w:t xml:space="preserve"> visų po projekto užbaigimo įsipareigotų pasiekti stebėsenos rodiklių pasiekimą pagrindžiančius dokumentus, kurie pateikiami su ataskaita po projekto užbaigimo.</w:t>
      </w:r>
    </w:p>
    <w:p w14:paraId="4739FE8D" w14:textId="77777777" w:rsidR="00932934" w:rsidRDefault="00932934">
      <w:pPr>
        <w:rPr>
          <w:iCs/>
        </w:rPr>
      </w:pPr>
    </w:p>
    <w:p w14:paraId="16E7487B" w14:textId="77777777" w:rsidR="00932934" w:rsidRDefault="00932934">
      <w:pPr>
        <w:rPr>
          <w:iCs/>
        </w:rPr>
      </w:pPr>
    </w:p>
    <w:p w14:paraId="73772D12" w14:textId="77777777" w:rsidR="00D06673" w:rsidRPr="009833EA" w:rsidRDefault="00D06673" w:rsidP="00D06673">
      <w:pPr>
        <w:numPr>
          <w:ilvl w:val="0"/>
          <w:numId w:val="1"/>
        </w:numPr>
        <w:tabs>
          <w:tab w:val="left" w:pos="360"/>
          <w:tab w:val="left" w:pos="720"/>
        </w:tabs>
        <w:autoSpaceDE w:val="0"/>
        <w:autoSpaceDN w:val="0"/>
        <w:adjustRightInd w:val="0"/>
        <w:rPr>
          <w:i/>
          <w:iCs/>
        </w:rPr>
      </w:pPr>
      <w:r w:rsidRPr="009833EA">
        <w:rPr>
          <w:b/>
          <w:bCs/>
        </w:rPr>
        <w:t xml:space="preserve">STEBĖSENOS RODIKLIAI </w:t>
      </w:r>
    </w:p>
    <w:p w14:paraId="353C92B2" w14:textId="77777777" w:rsidR="008F1CE1" w:rsidRPr="009833EA" w:rsidRDefault="008F1CE1"/>
    <w:p w14:paraId="40D003A4" w14:textId="77777777" w:rsidR="001D48EE" w:rsidRPr="009833EA" w:rsidRDefault="001D48EE" w:rsidP="001D48EE">
      <w:pPr>
        <w:autoSpaceDE w:val="0"/>
        <w:autoSpaceDN w:val="0"/>
        <w:adjustRightInd w:val="0"/>
        <w:rPr>
          <w:b/>
          <w:i/>
          <w:iCs/>
        </w:rPr>
      </w:pPr>
      <w:r w:rsidRPr="009833EA">
        <w:rPr>
          <w:i/>
          <w:iCs/>
        </w:rPr>
        <w:t xml:space="preserve">Pildoma, jeigu projektas įgyvendintas pagal VP2-1.4-ŪM-03-K priemonę </w:t>
      </w:r>
      <w:r w:rsidRPr="009833EA">
        <w:rPr>
          <w:b/>
          <w:i/>
          <w:iCs/>
        </w:rPr>
        <w:t>„</w:t>
      </w:r>
      <w:proofErr w:type="spellStart"/>
      <w:r w:rsidRPr="009833EA">
        <w:rPr>
          <w:b/>
          <w:i/>
          <w:iCs/>
        </w:rPr>
        <w:t>Inogeb</w:t>
      </w:r>
      <w:proofErr w:type="spellEnd"/>
      <w:r w:rsidRPr="009833EA">
        <w:rPr>
          <w:b/>
          <w:i/>
          <w:iCs/>
        </w:rPr>
        <w:t xml:space="preserve"> LT-1“</w:t>
      </w:r>
    </w:p>
    <w:tbl>
      <w:tblPr>
        <w:tblW w:w="9669" w:type="dxa"/>
        <w:tblInd w:w="108" w:type="dxa"/>
        <w:tblLayout w:type="fixed"/>
        <w:tblLook w:val="0000" w:firstRow="0" w:lastRow="0" w:firstColumn="0" w:lastColumn="0" w:noHBand="0" w:noVBand="0"/>
      </w:tblPr>
      <w:tblGrid>
        <w:gridCol w:w="1164"/>
        <w:gridCol w:w="1955"/>
        <w:gridCol w:w="1701"/>
        <w:gridCol w:w="1731"/>
        <w:gridCol w:w="1134"/>
        <w:gridCol w:w="1984"/>
      </w:tblGrid>
      <w:tr w:rsidR="001D48EE" w:rsidRPr="009833EA" w14:paraId="58A7B224" w14:textId="77777777" w:rsidTr="00C7525F">
        <w:trPr>
          <w:trHeight w:val="568"/>
        </w:trPr>
        <w:tc>
          <w:tcPr>
            <w:tcW w:w="1164"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24B12202" w14:textId="77777777" w:rsidR="001D48EE" w:rsidRPr="009833EA" w:rsidRDefault="001D48EE" w:rsidP="0050303C">
            <w:pPr>
              <w:autoSpaceDE w:val="0"/>
              <w:autoSpaceDN w:val="0"/>
              <w:adjustRightInd w:val="0"/>
              <w:jc w:val="center"/>
              <w:rPr>
                <w:rFonts w:ascii="Calibri" w:hAnsi="Calibri" w:cs="Calibri"/>
                <w:sz w:val="22"/>
                <w:szCs w:val="22"/>
              </w:rPr>
            </w:pPr>
            <w:r w:rsidRPr="009833EA">
              <w:rPr>
                <w:b/>
                <w:bCs/>
                <w:sz w:val="22"/>
                <w:szCs w:val="22"/>
              </w:rPr>
              <w:t xml:space="preserve">Rezultato rodiklio </w:t>
            </w:r>
            <w:r w:rsidRPr="009833EA">
              <w:rPr>
                <w:b/>
                <w:bCs/>
                <w:sz w:val="22"/>
                <w:szCs w:val="22"/>
              </w:rPr>
              <w:lastRenderedPageBreak/>
              <w:t>pavadinimas</w:t>
            </w:r>
          </w:p>
        </w:tc>
        <w:tc>
          <w:tcPr>
            <w:tcW w:w="8505" w:type="dxa"/>
            <w:gridSpan w:val="5"/>
            <w:tcBorders>
              <w:top w:val="single" w:sz="3" w:space="0" w:color="000000"/>
              <w:left w:val="single" w:sz="3" w:space="0" w:color="000000"/>
              <w:bottom w:val="single" w:sz="3" w:space="0" w:color="000000"/>
              <w:right w:val="single" w:sz="3" w:space="0" w:color="000000"/>
            </w:tcBorders>
            <w:shd w:val="clear" w:color="auto" w:fill="D9D9D9"/>
            <w:vAlign w:val="center"/>
          </w:tcPr>
          <w:p w14:paraId="3A727ACC" w14:textId="77777777" w:rsidR="001D48EE" w:rsidRPr="009833EA" w:rsidRDefault="001D48EE" w:rsidP="0050303C">
            <w:pPr>
              <w:rPr>
                <w:sz w:val="22"/>
                <w:szCs w:val="22"/>
              </w:rPr>
            </w:pPr>
            <w:r w:rsidRPr="009833EA">
              <w:rPr>
                <w:sz w:val="22"/>
                <w:szCs w:val="22"/>
              </w:rPr>
              <w:lastRenderedPageBreak/>
              <w:t>Teikiamų inovacijų paramos paslaugų paklausos padidėjimas per 2 metus po projekto įgyvendinimo</w:t>
            </w:r>
          </w:p>
          <w:p w14:paraId="54DDB64E" w14:textId="77777777" w:rsidR="001D48EE" w:rsidRPr="009833EA" w:rsidRDefault="001D48EE" w:rsidP="0050303C">
            <w:pPr>
              <w:autoSpaceDE w:val="0"/>
              <w:autoSpaceDN w:val="0"/>
              <w:adjustRightInd w:val="0"/>
              <w:rPr>
                <w:sz w:val="18"/>
                <w:szCs w:val="18"/>
              </w:rPr>
            </w:pPr>
          </w:p>
        </w:tc>
      </w:tr>
      <w:tr w:rsidR="001D48EE" w:rsidRPr="009833EA" w14:paraId="273BB2DF" w14:textId="77777777" w:rsidTr="00C7525F">
        <w:trPr>
          <w:trHeight w:val="1418"/>
        </w:trPr>
        <w:tc>
          <w:tcPr>
            <w:tcW w:w="1164"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3469E6D2" w14:textId="6ECA8F40" w:rsidR="001D48EE" w:rsidRPr="00C2700A" w:rsidRDefault="001D48EE">
            <w:pPr>
              <w:autoSpaceDE w:val="0"/>
              <w:autoSpaceDN w:val="0"/>
              <w:adjustRightInd w:val="0"/>
              <w:rPr>
                <w:b/>
                <w:bCs/>
                <w:sz w:val="22"/>
                <w:szCs w:val="22"/>
              </w:rPr>
            </w:pPr>
            <w:r w:rsidRPr="00932934">
              <w:rPr>
                <w:b/>
                <w:bCs/>
                <w:sz w:val="20"/>
                <w:szCs w:val="22"/>
              </w:rPr>
              <w:lastRenderedPageBreak/>
              <w:t>Ataskaitiniai metai</w:t>
            </w:r>
            <w:r w:rsidR="005D455D" w:rsidRPr="00932934">
              <w:rPr>
                <w:rStyle w:val="Puslapioinaosnuoroda"/>
                <w:b/>
                <w:bCs/>
                <w:sz w:val="20"/>
                <w:szCs w:val="22"/>
              </w:rPr>
              <w:footnoteReference w:id="1"/>
            </w:r>
          </w:p>
        </w:tc>
        <w:tc>
          <w:tcPr>
            <w:tcW w:w="1955"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5DC8D4AA" w14:textId="77777777" w:rsidR="001D48EE" w:rsidRPr="00C2700A" w:rsidRDefault="001D48EE" w:rsidP="00C574CC">
            <w:pPr>
              <w:autoSpaceDE w:val="0"/>
              <w:autoSpaceDN w:val="0"/>
              <w:adjustRightInd w:val="0"/>
              <w:rPr>
                <w:b/>
                <w:sz w:val="20"/>
                <w:szCs w:val="20"/>
              </w:rPr>
            </w:pPr>
            <w:r w:rsidRPr="00932934">
              <w:rPr>
                <w:b/>
                <w:sz w:val="20"/>
                <w:szCs w:val="20"/>
              </w:rPr>
              <w:t xml:space="preserve">Bazinis rodiklis (A): teikiamų inovacijų paramos paslaugų paklausa (išreikšta vertine išraiška </w:t>
            </w:r>
            <w:r w:rsidR="00C574CC" w:rsidRPr="00932934">
              <w:rPr>
                <w:b/>
                <w:sz w:val="20"/>
                <w:szCs w:val="20"/>
              </w:rPr>
              <w:t>eurais</w:t>
            </w:r>
            <w:r w:rsidRPr="00932934">
              <w:rPr>
                <w:b/>
                <w:sz w:val="20"/>
                <w:szCs w:val="20"/>
              </w:rPr>
              <w:t>) paraiškos pateikimo metais</w:t>
            </w:r>
          </w:p>
        </w:tc>
        <w:tc>
          <w:tcPr>
            <w:tcW w:w="1701"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7C935772" w14:textId="10D597CB" w:rsidR="001D48EE" w:rsidRPr="00C2700A" w:rsidRDefault="001D48EE" w:rsidP="00A118C9">
            <w:pPr>
              <w:autoSpaceDE w:val="0"/>
              <w:autoSpaceDN w:val="0"/>
              <w:adjustRightInd w:val="0"/>
              <w:rPr>
                <w:b/>
                <w:bCs/>
                <w:sz w:val="20"/>
                <w:szCs w:val="22"/>
              </w:rPr>
            </w:pPr>
            <w:r w:rsidRPr="009833EA">
              <w:rPr>
                <w:b/>
                <w:bCs/>
                <w:sz w:val="20"/>
                <w:szCs w:val="22"/>
              </w:rPr>
              <w:t xml:space="preserve">Pokyčio rodiklis (B): </w:t>
            </w:r>
            <w:r w:rsidRPr="00932934">
              <w:rPr>
                <w:b/>
                <w:sz w:val="20"/>
                <w:szCs w:val="20"/>
              </w:rPr>
              <w:t xml:space="preserve">teikiamų inovacijų paramos paslaugų paklausa </w:t>
            </w:r>
            <w:r w:rsidR="00A118C9" w:rsidRPr="00C2700A">
              <w:rPr>
                <w:b/>
                <w:sz w:val="20"/>
                <w:szCs w:val="20"/>
              </w:rPr>
              <w:t xml:space="preserve">po projekto įgyvendinimo </w:t>
            </w:r>
            <w:r w:rsidRPr="00932934">
              <w:rPr>
                <w:b/>
                <w:sz w:val="20"/>
                <w:szCs w:val="20"/>
              </w:rPr>
              <w:t xml:space="preserve">(išreikšta vertine išraiška </w:t>
            </w:r>
            <w:r w:rsidR="00C574CC" w:rsidRPr="00932934">
              <w:rPr>
                <w:b/>
                <w:sz w:val="20"/>
                <w:szCs w:val="20"/>
              </w:rPr>
              <w:t>eurais</w:t>
            </w:r>
            <w:r w:rsidRPr="00932934">
              <w:rPr>
                <w:b/>
                <w:sz w:val="20"/>
                <w:szCs w:val="20"/>
              </w:rPr>
              <w:t xml:space="preserve">) </w:t>
            </w:r>
          </w:p>
        </w:tc>
        <w:tc>
          <w:tcPr>
            <w:tcW w:w="1731"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3B8E9A83" w14:textId="77777777" w:rsidR="001D48EE" w:rsidRPr="00C2700A" w:rsidRDefault="001D48EE" w:rsidP="0050303C">
            <w:pPr>
              <w:autoSpaceDE w:val="0"/>
              <w:autoSpaceDN w:val="0"/>
              <w:adjustRightInd w:val="0"/>
              <w:rPr>
                <w:b/>
                <w:bCs/>
                <w:sz w:val="22"/>
                <w:szCs w:val="22"/>
              </w:rPr>
            </w:pPr>
            <w:r w:rsidRPr="009833EA">
              <w:rPr>
                <w:b/>
                <w:bCs/>
                <w:sz w:val="20"/>
                <w:szCs w:val="22"/>
              </w:rPr>
              <w:t xml:space="preserve">Faktiškai pasiektas </w:t>
            </w:r>
            <w:r w:rsidRPr="00932934">
              <w:rPr>
                <w:b/>
                <w:sz w:val="20"/>
                <w:szCs w:val="20"/>
              </w:rPr>
              <w:t>teikiamų inovacijų paramos paslaugų paklausos pokytis procentais</w:t>
            </w:r>
          </w:p>
        </w:tc>
        <w:tc>
          <w:tcPr>
            <w:tcW w:w="1134"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68CA7538" w14:textId="77777777" w:rsidR="001D48EE" w:rsidRPr="00C2700A" w:rsidRDefault="001D48EE" w:rsidP="0050303C">
            <w:pPr>
              <w:autoSpaceDE w:val="0"/>
              <w:autoSpaceDN w:val="0"/>
              <w:adjustRightInd w:val="0"/>
              <w:ind w:right="-108"/>
              <w:rPr>
                <w:b/>
                <w:bCs/>
                <w:sz w:val="22"/>
                <w:szCs w:val="22"/>
              </w:rPr>
            </w:pPr>
            <w:r w:rsidRPr="00C2700A">
              <w:rPr>
                <w:b/>
                <w:bCs/>
                <w:sz w:val="20"/>
                <w:szCs w:val="22"/>
              </w:rPr>
              <w:t xml:space="preserve">Planuotas </w:t>
            </w:r>
            <w:r w:rsidRPr="00932934">
              <w:rPr>
                <w:b/>
                <w:sz w:val="20"/>
                <w:szCs w:val="20"/>
              </w:rPr>
              <w:t>teikiamų inovacijų paramos paslaugų paklausos pokytis procentais</w:t>
            </w:r>
          </w:p>
        </w:tc>
        <w:tc>
          <w:tcPr>
            <w:tcW w:w="1984"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39FFD92F" w14:textId="77777777" w:rsidR="001D48EE" w:rsidRPr="009833EA" w:rsidRDefault="001D48EE" w:rsidP="0050303C">
            <w:pPr>
              <w:autoSpaceDE w:val="0"/>
              <w:autoSpaceDN w:val="0"/>
              <w:adjustRightInd w:val="0"/>
              <w:ind w:right="-108"/>
              <w:jc w:val="center"/>
              <w:rPr>
                <w:b/>
                <w:bCs/>
                <w:sz w:val="22"/>
                <w:szCs w:val="22"/>
              </w:rPr>
            </w:pPr>
            <w:r w:rsidRPr="009833EA">
              <w:rPr>
                <w:b/>
                <w:bCs/>
                <w:sz w:val="20"/>
                <w:szCs w:val="22"/>
              </w:rPr>
              <w:t>Komentarai, skaičiavimai</w:t>
            </w:r>
          </w:p>
        </w:tc>
      </w:tr>
      <w:tr w:rsidR="001D48EE" w:rsidRPr="009833EA" w14:paraId="5F7424D4" w14:textId="77777777" w:rsidTr="00C7525F">
        <w:trPr>
          <w:trHeight w:val="1"/>
        </w:trPr>
        <w:tc>
          <w:tcPr>
            <w:tcW w:w="1164" w:type="dxa"/>
            <w:tcBorders>
              <w:top w:val="single" w:sz="3" w:space="0" w:color="000000"/>
              <w:left w:val="single" w:sz="3" w:space="0" w:color="000000"/>
              <w:bottom w:val="single" w:sz="3" w:space="0" w:color="000000"/>
              <w:right w:val="single" w:sz="3" w:space="0" w:color="000000"/>
            </w:tcBorders>
            <w:shd w:val="clear" w:color="auto" w:fill="auto"/>
          </w:tcPr>
          <w:p w14:paraId="3849E3D6" w14:textId="77777777" w:rsidR="001D48EE" w:rsidRPr="009833EA" w:rsidRDefault="001D48EE" w:rsidP="0050303C">
            <w:pPr>
              <w:autoSpaceDE w:val="0"/>
              <w:autoSpaceDN w:val="0"/>
              <w:adjustRightInd w:val="0"/>
              <w:jc w:val="center"/>
              <w:rPr>
                <w:rFonts w:ascii="Calibri" w:hAnsi="Calibri" w:cs="Calibri"/>
                <w:sz w:val="22"/>
                <w:szCs w:val="22"/>
              </w:rPr>
            </w:pPr>
            <w:r w:rsidRPr="009833EA">
              <w:rPr>
                <w:sz w:val="16"/>
                <w:szCs w:val="16"/>
              </w:rPr>
              <w:t>(1)</w:t>
            </w:r>
          </w:p>
        </w:tc>
        <w:tc>
          <w:tcPr>
            <w:tcW w:w="1955" w:type="dxa"/>
            <w:tcBorders>
              <w:top w:val="single" w:sz="3" w:space="0" w:color="000000"/>
              <w:left w:val="single" w:sz="3" w:space="0" w:color="000000"/>
              <w:bottom w:val="single" w:sz="3" w:space="0" w:color="000000"/>
              <w:right w:val="single" w:sz="3" w:space="0" w:color="000000"/>
            </w:tcBorders>
            <w:shd w:val="clear" w:color="auto" w:fill="auto"/>
          </w:tcPr>
          <w:p w14:paraId="05B665E2" w14:textId="77777777" w:rsidR="001D48EE" w:rsidRPr="009833EA" w:rsidRDefault="001D48EE" w:rsidP="0050303C">
            <w:pPr>
              <w:autoSpaceDE w:val="0"/>
              <w:autoSpaceDN w:val="0"/>
              <w:adjustRightInd w:val="0"/>
              <w:spacing w:line="360" w:lineRule="auto"/>
              <w:jc w:val="center"/>
              <w:rPr>
                <w:rFonts w:ascii="Calibri" w:hAnsi="Calibri" w:cs="Calibri"/>
                <w:sz w:val="22"/>
                <w:szCs w:val="22"/>
              </w:rPr>
            </w:pPr>
            <w:r w:rsidRPr="009833EA">
              <w:rPr>
                <w:sz w:val="16"/>
                <w:szCs w:val="16"/>
              </w:rPr>
              <w:t>(2)</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14:paraId="416F3A1C" w14:textId="77777777" w:rsidR="001D48EE" w:rsidRPr="009833EA" w:rsidRDefault="001D48EE" w:rsidP="0050303C">
            <w:pPr>
              <w:autoSpaceDE w:val="0"/>
              <w:autoSpaceDN w:val="0"/>
              <w:adjustRightInd w:val="0"/>
              <w:spacing w:line="360" w:lineRule="auto"/>
              <w:jc w:val="center"/>
              <w:rPr>
                <w:rFonts w:ascii="Calibri" w:hAnsi="Calibri" w:cs="Calibri"/>
                <w:sz w:val="22"/>
                <w:szCs w:val="22"/>
              </w:rPr>
            </w:pPr>
            <w:r w:rsidRPr="009833EA">
              <w:rPr>
                <w:sz w:val="16"/>
                <w:szCs w:val="16"/>
              </w:rPr>
              <w:t>(3)</w:t>
            </w:r>
          </w:p>
        </w:tc>
        <w:tc>
          <w:tcPr>
            <w:tcW w:w="1731" w:type="dxa"/>
            <w:tcBorders>
              <w:top w:val="single" w:sz="3" w:space="0" w:color="000000"/>
              <w:left w:val="single" w:sz="3" w:space="0" w:color="000000"/>
              <w:bottom w:val="single" w:sz="3" w:space="0" w:color="000000"/>
              <w:right w:val="single" w:sz="3" w:space="0" w:color="000000"/>
            </w:tcBorders>
            <w:shd w:val="clear" w:color="auto" w:fill="auto"/>
          </w:tcPr>
          <w:p w14:paraId="6315280D" w14:textId="77777777" w:rsidR="001D48EE" w:rsidRPr="009833EA" w:rsidRDefault="001D48EE" w:rsidP="0050303C">
            <w:pPr>
              <w:autoSpaceDE w:val="0"/>
              <w:autoSpaceDN w:val="0"/>
              <w:adjustRightInd w:val="0"/>
              <w:spacing w:line="360" w:lineRule="auto"/>
              <w:jc w:val="center"/>
              <w:rPr>
                <w:rFonts w:ascii="Calibri" w:hAnsi="Calibri" w:cs="Calibri"/>
                <w:sz w:val="22"/>
                <w:szCs w:val="22"/>
              </w:rPr>
            </w:pPr>
            <w:r w:rsidRPr="009833EA">
              <w:rPr>
                <w:sz w:val="16"/>
                <w:szCs w:val="16"/>
              </w:rPr>
              <w:t>(4)</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14:paraId="3DAE596F" w14:textId="77777777" w:rsidR="001D48EE" w:rsidRPr="009833EA" w:rsidRDefault="001D48EE" w:rsidP="0050303C">
            <w:pPr>
              <w:autoSpaceDE w:val="0"/>
              <w:autoSpaceDN w:val="0"/>
              <w:adjustRightInd w:val="0"/>
              <w:spacing w:line="360" w:lineRule="auto"/>
              <w:jc w:val="center"/>
              <w:rPr>
                <w:sz w:val="16"/>
                <w:szCs w:val="22"/>
              </w:rPr>
            </w:pPr>
            <w:r w:rsidRPr="009833EA">
              <w:rPr>
                <w:sz w:val="16"/>
                <w:szCs w:val="22"/>
              </w:rPr>
              <w:t>(5)</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14:paraId="64A9C194" w14:textId="77777777" w:rsidR="001D48EE" w:rsidRPr="009833EA" w:rsidRDefault="001D48EE" w:rsidP="0050303C">
            <w:pPr>
              <w:autoSpaceDE w:val="0"/>
              <w:autoSpaceDN w:val="0"/>
              <w:adjustRightInd w:val="0"/>
              <w:spacing w:line="360" w:lineRule="auto"/>
              <w:jc w:val="center"/>
              <w:rPr>
                <w:sz w:val="16"/>
                <w:szCs w:val="22"/>
              </w:rPr>
            </w:pPr>
            <w:r w:rsidRPr="009833EA">
              <w:rPr>
                <w:sz w:val="16"/>
                <w:szCs w:val="22"/>
              </w:rPr>
              <w:t>(6)</w:t>
            </w:r>
          </w:p>
        </w:tc>
      </w:tr>
      <w:tr w:rsidR="00CF3FF0" w:rsidRPr="009833EA" w14:paraId="077209E5" w14:textId="77777777" w:rsidTr="00C7525F">
        <w:trPr>
          <w:trHeight w:val="1"/>
        </w:trPr>
        <w:tc>
          <w:tcPr>
            <w:tcW w:w="1164" w:type="dxa"/>
            <w:tcBorders>
              <w:top w:val="single" w:sz="3" w:space="0" w:color="000000"/>
              <w:left w:val="single" w:sz="3" w:space="0" w:color="000000"/>
              <w:bottom w:val="single" w:sz="3" w:space="0" w:color="000000"/>
              <w:right w:val="single" w:sz="3" w:space="0" w:color="000000"/>
            </w:tcBorders>
            <w:shd w:val="clear" w:color="auto" w:fill="auto"/>
          </w:tcPr>
          <w:p w14:paraId="05B5BF99" w14:textId="77777777" w:rsidR="00CF3FF0" w:rsidRPr="00C2700A" w:rsidRDefault="00CF3FF0" w:rsidP="00E34D2B">
            <w:pPr>
              <w:autoSpaceDE w:val="0"/>
              <w:autoSpaceDN w:val="0"/>
              <w:adjustRightInd w:val="0"/>
              <w:rPr>
                <w:sz w:val="20"/>
                <w:szCs w:val="20"/>
              </w:rPr>
            </w:pPr>
            <w:r w:rsidRPr="00932934">
              <w:rPr>
                <w:sz w:val="20"/>
                <w:szCs w:val="20"/>
              </w:rPr>
              <w:t>Paraiškos pateikimo metai</w:t>
            </w:r>
          </w:p>
        </w:tc>
        <w:tc>
          <w:tcPr>
            <w:tcW w:w="1955" w:type="dxa"/>
            <w:tcBorders>
              <w:top w:val="single" w:sz="3" w:space="0" w:color="000000"/>
              <w:left w:val="single" w:sz="3" w:space="0" w:color="000000"/>
              <w:bottom w:val="single" w:sz="3" w:space="0" w:color="000000"/>
              <w:right w:val="single" w:sz="3" w:space="0" w:color="000000"/>
            </w:tcBorders>
            <w:shd w:val="clear" w:color="auto" w:fill="auto"/>
          </w:tcPr>
          <w:p w14:paraId="2883F73F" w14:textId="21C8C7AD" w:rsidR="00CF3FF0" w:rsidRPr="009833EA" w:rsidRDefault="009833EA" w:rsidP="00E34D2B">
            <w:pPr>
              <w:autoSpaceDE w:val="0"/>
              <w:autoSpaceDN w:val="0"/>
              <w:adjustRightInd w:val="0"/>
              <w:rPr>
                <w:rFonts w:ascii="Calibri" w:hAnsi="Calibri" w:cs="Calibri"/>
                <w:sz w:val="22"/>
                <w:szCs w:val="22"/>
              </w:rPr>
            </w:pPr>
            <w:r>
              <w:rPr>
                <w:i/>
                <w:sz w:val="20"/>
                <w:szCs w:val="20"/>
              </w:rPr>
              <w:t>(</w:t>
            </w:r>
            <w:r w:rsidR="00CF3FF0" w:rsidRPr="00C2700A">
              <w:rPr>
                <w:i/>
                <w:sz w:val="20"/>
                <w:szCs w:val="20"/>
              </w:rPr>
              <w:t>Nurodoma rodiklio reikšmė iš Sutarties 1 priedo „Projekto aprašymas“ 7 dalies „Stebėsenos rodikliai</w:t>
            </w:r>
            <w:r w:rsidR="00CF3FF0" w:rsidRPr="009833EA">
              <w:rPr>
                <w:i/>
                <w:sz w:val="20"/>
                <w:szCs w:val="20"/>
              </w:rPr>
              <w:t>“</w:t>
            </w:r>
            <w:r w:rsidR="00CF3FF0" w:rsidRPr="009833EA">
              <w:rPr>
                <w:bCs/>
                <w:i/>
                <w:sz w:val="20"/>
                <w:szCs w:val="20"/>
              </w:rPr>
              <w:t>)</w:t>
            </w:r>
          </w:p>
        </w:tc>
        <w:tc>
          <w:tcPr>
            <w:tcW w:w="1701"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14:paraId="69B0FB3C" w14:textId="77777777" w:rsidR="00CF3FF0" w:rsidRPr="009833EA" w:rsidRDefault="00CF3FF0" w:rsidP="00E34D2B">
            <w:pPr>
              <w:autoSpaceDE w:val="0"/>
              <w:autoSpaceDN w:val="0"/>
              <w:adjustRightInd w:val="0"/>
              <w:rPr>
                <w:i/>
                <w:sz w:val="20"/>
                <w:szCs w:val="20"/>
              </w:rPr>
            </w:pPr>
            <w:r w:rsidRPr="009833EA">
              <w:rPr>
                <w:i/>
                <w:sz w:val="20"/>
              </w:rPr>
              <w:t>n</w:t>
            </w:r>
            <w:r w:rsidRPr="009833EA">
              <w:rPr>
                <w:i/>
                <w:sz w:val="20"/>
                <w:shd w:val="clear" w:color="auto" w:fill="D9D9D9"/>
              </w:rPr>
              <w:t>epildom</w:t>
            </w:r>
            <w:r w:rsidRPr="009833EA">
              <w:rPr>
                <w:i/>
                <w:sz w:val="20"/>
              </w:rPr>
              <w:t>a</w:t>
            </w:r>
          </w:p>
        </w:tc>
        <w:tc>
          <w:tcPr>
            <w:tcW w:w="1731"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14:paraId="45A31459" w14:textId="77777777" w:rsidR="00CF3FF0" w:rsidRPr="009833EA" w:rsidRDefault="00CF3FF0" w:rsidP="00E34D2B">
            <w:pPr>
              <w:autoSpaceDE w:val="0"/>
              <w:autoSpaceDN w:val="0"/>
              <w:adjustRightInd w:val="0"/>
              <w:rPr>
                <w:rFonts w:ascii="Calibri" w:hAnsi="Calibri" w:cs="Calibri"/>
                <w:sz w:val="22"/>
                <w:szCs w:val="22"/>
              </w:rPr>
            </w:pPr>
            <w:r w:rsidRPr="009833EA">
              <w:rPr>
                <w:i/>
                <w:sz w:val="20"/>
              </w:rPr>
              <w:t>n</w:t>
            </w:r>
            <w:r w:rsidRPr="009833EA">
              <w:rPr>
                <w:i/>
                <w:sz w:val="20"/>
                <w:shd w:val="clear" w:color="auto" w:fill="D9D9D9"/>
              </w:rPr>
              <w:t>epildom</w:t>
            </w:r>
            <w:r w:rsidRPr="009833EA">
              <w:rPr>
                <w:i/>
                <w:sz w:val="20"/>
              </w:rPr>
              <w:t>a</w:t>
            </w:r>
          </w:p>
        </w:tc>
        <w:tc>
          <w:tcPr>
            <w:tcW w:w="113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14:paraId="1C507539" w14:textId="77777777" w:rsidR="00CF3FF0" w:rsidRPr="009833EA" w:rsidRDefault="00CF3FF0" w:rsidP="00E34D2B">
            <w:pPr>
              <w:autoSpaceDE w:val="0"/>
              <w:autoSpaceDN w:val="0"/>
              <w:adjustRightInd w:val="0"/>
              <w:spacing w:line="360" w:lineRule="auto"/>
              <w:rPr>
                <w:rFonts w:ascii="Calibri" w:hAnsi="Calibri" w:cs="Calibri"/>
                <w:sz w:val="22"/>
                <w:szCs w:val="22"/>
              </w:rPr>
            </w:pPr>
            <w:r w:rsidRPr="009833EA">
              <w:rPr>
                <w:i/>
                <w:sz w:val="20"/>
              </w:rPr>
              <w:t>n</w:t>
            </w:r>
            <w:r w:rsidRPr="009833EA">
              <w:rPr>
                <w:i/>
                <w:sz w:val="20"/>
                <w:shd w:val="clear" w:color="auto" w:fill="D9D9D9"/>
              </w:rPr>
              <w:t>epildom</w:t>
            </w:r>
            <w:r w:rsidRPr="009833EA">
              <w:rPr>
                <w:i/>
                <w:sz w:val="20"/>
              </w:rPr>
              <w:t>a</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14:paraId="55ADCBD8" w14:textId="77777777" w:rsidR="00CF3FF0" w:rsidRPr="009833EA" w:rsidRDefault="00CF3FF0" w:rsidP="00E34D2B">
            <w:pPr>
              <w:autoSpaceDE w:val="0"/>
              <w:autoSpaceDN w:val="0"/>
              <w:adjustRightInd w:val="0"/>
              <w:rPr>
                <w:i/>
                <w:sz w:val="22"/>
                <w:szCs w:val="22"/>
                <w:highlight w:val="yellow"/>
              </w:rPr>
            </w:pPr>
          </w:p>
        </w:tc>
      </w:tr>
      <w:tr w:rsidR="00F71F1F" w:rsidRPr="009833EA" w14:paraId="5F38CB56" w14:textId="77777777" w:rsidTr="00C7525F">
        <w:trPr>
          <w:trHeight w:val="1"/>
        </w:trPr>
        <w:tc>
          <w:tcPr>
            <w:tcW w:w="1164" w:type="dxa"/>
            <w:tcBorders>
              <w:top w:val="single" w:sz="3" w:space="0" w:color="000000"/>
              <w:left w:val="single" w:sz="3" w:space="0" w:color="000000"/>
              <w:bottom w:val="single" w:sz="3" w:space="0" w:color="000000"/>
              <w:right w:val="single" w:sz="3" w:space="0" w:color="000000"/>
            </w:tcBorders>
            <w:shd w:val="clear" w:color="auto" w:fill="auto"/>
          </w:tcPr>
          <w:p w14:paraId="3CF2434C" w14:textId="77777777" w:rsidR="00F71F1F" w:rsidRPr="009833EA" w:rsidRDefault="00F71F1F" w:rsidP="00F71F1F">
            <w:pPr>
              <w:autoSpaceDE w:val="0"/>
              <w:autoSpaceDN w:val="0"/>
              <w:adjustRightInd w:val="0"/>
              <w:rPr>
                <w:sz w:val="20"/>
                <w:szCs w:val="20"/>
              </w:rPr>
            </w:pPr>
            <w:r w:rsidRPr="009833EA">
              <w:rPr>
                <w:sz w:val="20"/>
                <w:szCs w:val="20"/>
              </w:rPr>
              <w:t>M+1</w:t>
            </w:r>
          </w:p>
        </w:tc>
        <w:tc>
          <w:tcPr>
            <w:tcW w:w="1955"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14:paraId="350CA1C9" w14:textId="77777777" w:rsidR="00F71F1F" w:rsidRPr="009833EA" w:rsidRDefault="00F71F1F" w:rsidP="00F71F1F">
            <w:pPr>
              <w:autoSpaceDE w:val="0"/>
              <w:autoSpaceDN w:val="0"/>
              <w:adjustRightInd w:val="0"/>
              <w:rPr>
                <w:i/>
                <w:sz w:val="20"/>
              </w:rPr>
            </w:pPr>
            <w:r w:rsidRPr="009833EA">
              <w:rPr>
                <w:i/>
                <w:sz w:val="20"/>
              </w:rPr>
              <w:t>n</w:t>
            </w:r>
            <w:r w:rsidRPr="009833EA">
              <w:rPr>
                <w:i/>
                <w:sz w:val="20"/>
                <w:shd w:val="clear" w:color="auto" w:fill="D9D9D9"/>
              </w:rPr>
              <w:t>epildom</w:t>
            </w:r>
            <w:r w:rsidRPr="009833EA">
              <w:rPr>
                <w:i/>
                <w:sz w:val="20"/>
              </w:rPr>
              <w:t>a</w:t>
            </w:r>
          </w:p>
        </w:tc>
        <w:tc>
          <w:tcPr>
            <w:tcW w:w="1701"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40A77A6E" w14:textId="1A3904FD" w:rsidR="00F71F1F" w:rsidRPr="009833EA" w:rsidRDefault="00932934" w:rsidP="00F71F1F">
            <w:pPr>
              <w:autoSpaceDE w:val="0"/>
              <w:autoSpaceDN w:val="0"/>
              <w:adjustRightInd w:val="0"/>
              <w:rPr>
                <w:i/>
                <w:sz w:val="20"/>
                <w:szCs w:val="20"/>
              </w:rPr>
            </w:pPr>
            <w:r>
              <w:rPr>
                <w:i/>
                <w:sz w:val="20"/>
              </w:rPr>
              <w:t>(Nurodoma</w:t>
            </w:r>
            <w:r w:rsidR="00F71F1F" w:rsidRPr="009833EA">
              <w:rPr>
                <w:i/>
                <w:sz w:val="20"/>
              </w:rPr>
              <w:t xml:space="preserve"> faktinė rodiklio reikšmė)</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7410A2B4" w14:textId="77777777" w:rsidR="00F71F1F" w:rsidRPr="009833EA" w:rsidRDefault="00F71F1F" w:rsidP="00F71F1F">
            <w:pPr>
              <w:pStyle w:val="Puslapioinaostekstas"/>
              <w:rPr>
                <w:i/>
              </w:rPr>
            </w:pPr>
            <w:r w:rsidRPr="009833EA">
              <w:rPr>
                <w:i/>
              </w:rPr>
              <w:t>(Apskaičiuojama pagal formulę:</w:t>
            </w:r>
          </w:p>
          <w:p w14:paraId="3D3EBDF0" w14:textId="77777777" w:rsidR="00F71F1F" w:rsidRPr="009833EA" w:rsidRDefault="00F71F1F" w:rsidP="00F71F1F">
            <w:pPr>
              <w:autoSpaceDE w:val="0"/>
              <w:autoSpaceDN w:val="0"/>
              <w:adjustRightInd w:val="0"/>
              <w:rPr>
                <w:rFonts w:ascii="Calibri" w:hAnsi="Calibri" w:cs="Calibri"/>
                <w:sz w:val="22"/>
                <w:szCs w:val="22"/>
              </w:rPr>
            </w:pPr>
            <w:r w:rsidRPr="009833EA">
              <w:rPr>
                <w:i/>
                <w:sz w:val="20"/>
                <w:szCs w:val="20"/>
              </w:rPr>
              <w:t>F=(B-A)/A*100</w:t>
            </w:r>
            <w:r w:rsidRPr="00932934">
              <w:rPr>
                <w:i/>
                <w:sz w:val="20"/>
                <w:szCs w:val="20"/>
              </w:rPr>
              <w:t xml:space="preserve">% </w:t>
            </w:r>
            <w:r w:rsidRPr="00C2700A">
              <w:rPr>
                <w:i/>
                <w:sz w:val="20"/>
                <w:szCs w:val="22"/>
              </w:rPr>
              <w:t>kur A – bazinis rodiklis</w:t>
            </w:r>
            <w:r w:rsidRPr="009833EA">
              <w:rPr>
                <w:i/>
                <w:sz w:val="20"/>
                <w:szCs w:val="22"/>
              </w:rPr>
              <w:t>, B – pokyčio rodiklis)</w:t>
            </w:r>
          </w:p>
        </w:tc>
        <w:tc>
          <w:tcPr>
            <w:tcW w:w="1134" w:type="dxa"/>
            <w:tcBorders>
              <w:top w:val="single" w:sz="3" w:space="0" w:color="000000"/>
              <w:left w:val="single" w:sz="3" w:space="0" w:color="000000"/>
              <w:bottom w:val="single" w:sz="3" w:space="0" w:color="000000"/>
              <w:right w:val="single" w:sz="3" w:space="0" w:color="000000"/>
            </w:tcBorders>
            <w:shd w:val="clear" w:color="auto" w:fill="D9D9D9"/>
          </w:tcPr>
          <w:p w14:paraId="2B09856B" w14:textId="77777777" w:rsidR="00F71F1F" w:rsidRPr="009833EA" w:rsidRDefault="00F71F1F" w:rsidP="00F71F1F">
            <w:pPr>
              <w:autoSpaceDE w:val="0"/>
              <w:autoSpaceDN w:val="0"/>
              <w:adjustRightInd w:val="0"/>
              <w:rPr>
                <w:sz w:val="20"/>
                <w:szCs w:val="20"/>
              </w:rPr>
            </w:pPr>
            <w:r w:rsidRPr="009833EA">
              <w:rPr>
                <w:i/>
                <w:sz w:val="20"/>
              </w:rPr>
              <w:t>n</w:t>
            </w:r>
            <w:r w:rsidRPr="009833EA">
              <w:rPr>
                <w:i/>
                <w:sz w:val="20"/>
                <w:shd w:val="clear" w:color="auto" w:fill="D9D9D9"/>
              </w:rPr>
              <w:t>epildom</w:t>
            </w:r>
            <w:r w:rsidRPr="009833EA">
              <w:rPr>
                <w:i/>
                <w:sz w:val="20"/>
              </w:rPr>
              <w:t>a</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14:paraId="6F099F7F" w14:textId="5F36A438" w:rsidR="00F71F1F" w:rsidRPr="00C2700A" w:rsidRDefault="00417E48" w:rsidP="00C2700A">
            <w:pPr>
              <w:autoSpaceDE w:val="0"/>
              <w:autoSpaceDN w:val="0"/>
              <w:adjustRightInd w:val="0"/>
              <w:rPr>
                <w:i/>
                <w:sz w:val="22"/>
                <w:szCs w:val="22"/>
                <w:highlight w:val="yellow"/>
              </w:rPr>
            </w:pPr>
            <w:r w:rsidRPr="009833EA">
              <w:rPr>
                <w:rFonts w:ascii="Times-Roman" w:eastAsiaTheme="minorHAnsi" w:hAnsi="Times-Roman" w:cs="Times-Roman"/>
                <w:i/>
                <w:sz w:val="19"/>
                <w:szCs w:val="19"/>
                <w:lang w:eastAsia="en-US"/>
              </w:rPr>
              <w:t>(Pateikiamos</w:t>
            </w:r>
            <w:r w:rsidR="00C632CE" w:rsidRPr="00932934">
              <w:rPr>
                <w:rFonts w:ascii="Times-Roman" w:eastAsiaTheme="minorHAnsi" w:hAnsi="Times-Roman" w:cs="Times-Roman"/>
                <w:i/>
                <w:sz w:val="19"/>
                <w:szCs w:val="19"/>
                <w:lang w:eastAsia="en-US"/>
              </w:rPr>
              <w:t xml:space="preserve"> paslaug</w:t>
            </w:r>
            <w:r w:rsidR="00C632CE" w:rsidRPr="00932934">
              <w:rPr>
                <w:rFonts w:ascii="TTE10E3F00t00" w:eastAsiaTheme="minorHAnsi" w:hAnsi="TTE10E3F00t00" w:cs="TTE10E3F00t00"/>
                <w:i/>
                <w:sz w:val="19"/>
                <w:szCs w:val="19"/>
                <w:lang w:eastAsia="en-US"/>
              </w:rPr>
              <w:t xml:space="preserve">ų </w:t>
            </w:r>
            <w:r w:rsidRPr="00C2700A">
              <w:rPr>
                <w:rFonts w:ascii="Times-Roman" w:eastAsiaTheme="minorHAnsi" w:hAnsi="Times-Roman" w:cs="Times-Roman"/>
                <w:i/>
                <w:sz w:val="19"/>
                <w:szCs w:val="19"/>
                <w:lang w:eastAsia="en-US"/>
              </w:rPr>
              <w:t>pirkimo sutarty</w:t>
            </w:r>
            <w:r w:rsidR="00C632CE" w:rsidRPr="00932934">
              <w:rPr>
                <w:rFonts w:ascii="Times-Roman" w:eastAsiaTheme="minorHAnsi" w:hAnsi="Times-Roman" w:cs="Times-Roman"/>
                <w:i/>
                <w:sz w:val="19"/>
                <w:szCs w:val="19"/>
                <w:lang w:eastAsia="en-US"/>
              </w:rPr>
              <w:t>s,</w:t>
            </w:r>
            <w:r w:rsidR="009833EA">
              <w:rPr>
                <w:rFonts w:ascii="Times-Roman" w:eastAsiaTheme="minorHAnsi" w:hAnsi="Times-Roman" w:cs="Times-Roman"/>
                <w:i/>
                <w:sz w:val="19"/>
                <w:szCs w:val="19"/>
                <w:lang w:eastAsia="en-US"/>
              </w:rPr>
              <w:t xml:space="preserve"> </w:t>
            </w:r>
            <w:r w:rsidR="00C632CE" w:rsidRPr="00932934">
              <w:rPr>
                <w:rFonts w:ascii="Times-Roman" w:eastAsiaTheme="minorHAnsi" w:hAnsi="Times-Roman" w:cs="Times-Roman"/>
                <w:i/>
                <w:sz w:val="19"/>
                <w:szCs w:val="19"/>
                <w:lang w:eastAsia="en-US"/>
              </w:rPr>
              <w:t>s</w:t>
            </w:r>
            <w:r w:rsidR="00946E57" w:rsidRPr="00C2700A">
              <w:rPr>
                <w:rFonts w:ascii="Times-Roman" w:eastAsiaTheme="minorHAnsi" w:hAnsi="Times-Roman" w:cs="Times-Roman"/>
                <w:i/>
                <w:sz w:val="19"/>
                <w:szCs w:val="19"/>
                <w:lang w:eastAsia="en-US"/>
              </w:rPr>
              <w:t>ą</w:t>
            </w:r>
            <w:r w:rsidR="00C632CE" w:rsidRPr="00932934">
              <w:rPr>
                <w:rFonts w:ascii="Times-Roman" w:eastAsiaTheme="minorHAnsi" w:hAnsi="Times-Roman" w:cs="Times-Roman"/>
                <w:i/>
                <w:sz w:val="19"/>
                <w:szCs w:val="19"/>
                <w:lang w:eastAsia="en-US"/>
              </w:rPr>
              <w:t>skaitos-fakt</w:t>
            </w:r>
            <w:r w:rsidR="00946E57" w:rsidRPr="00C2700A">
              <w:rPr>
                <w:rFonts w:ascii="Times-Roman" w:eastAsiaTheme="minorHAnsi" w:hAnsi="Times-Roman" w:cs="Times-Roman"/>
                <w:i/>
                <w:sz w:val="19"/>
                <w:szCs w:val="19"/>
                <w:lang w:eastAsia="en-US"/>
              </w:rPr>
              <w:t>ū</w:t>
            </w:r>
            <w:r w:rsidR="00C632CE" w:rsidRPr="00932934">
              <w:rPr>
                <w:rFonts w:ascii="Times-Roman" w:eastAsiaTheme="minorHAnsi" w:hAnsi="Times-Roman" w:cs="Times-Roman"/>
                <w:i/>
                <w:sz w:val="19"/>
                <w:szCs w:val="19"/>
                <w:lang w:eastAsia="en-US"/>
              </w:rPr>
              <w:t>ros, kiti</w:t>
            </w:r>
            <w:r w:rsidR="009833EA">
              <w:rPr>
                <w:rFonts w:ascii="Times-Roman" w:eastAsiaTheme="minorHAnsi" w:hAnsi="Times-Roman" w:cs="Times-Roman"/>
                <w:i/>
                <w:sz w:val="19"/>
                <w:szCs w:val="19"/>
                <w:lang w:eastAsia="en-US"/>
              </w:rPr>
              <w:t xml:space="preserve"> </w:t>
            </w:r>
            <w:r w:rsidR="00C632CE" w:rsidRPr="00932934">
              <w:rPr>
                <w:rFonts w:ascii="Times-Roman" w:eastAsiaTheme="minorHAnsi" w:hAnsi="Times-Roman" w:cs="Times-Roman"/>
                <w:i/>
                <w:sz w:val="19"/>
                <w:szCs w:val="19"/>
                <w:lang w:eastAsia="en-US"/>
              </w:rPr>
              <w:t>pagrindžiantys</w:t>
            </w:r>
            <w:r w:rsidR="009833EA">
              <w:rPr>
                <w:rFonts w:ascii="Times-Roman" w:eastAsiaTheme="minorHAnsi" w:hAnsi="Times-Roman" w:cs="Times-Roman"/>
                <w:i/>
                <w:sz w:val="19"/>
                <w:szCs w:val="19"/>
                <w:lang w:eastAsia="en-US"/>
              </w:rPr>
              <w:t xml:space="preserve"> </w:t>
            </w:r>
            <w:r w:rsidR="00C632CE" w:rsidRPr="00932934">
              <w:rPr>
                <w:rFonts w:ascii="Times-Roman" w:eastAsiaTheme="minorHAnsi" w:hAnsi="Times-Roman" w:cs="Times-Roman"/>
                <w:i/>
                <w:sz w:val="19"/>
                <w:szCs w:val="19"/>
                <w:lang w:eastAsia="en-US"/>
              </w:rPr>
              <w:t>dokumentai)</w:t>
            </w:r>
          </w:p>
        </w:tc>
      </w:tr>
      <w:tr w:rsidR="00F71F1F" w:rsidRPr="009833EA" w14:paraId="6BD341DA" w14:textId="77777777" w:rsidTr="00C7525F">
        <w:trPr>
          <w:trHeight w:val="1"/>
        </w:trPr>
        <w:tc>
          <w:tcPr>
            <w:tcW w:w="1164" w:type="dxa"/>
            <w:tcBorders>
              <w:top w:val="single" w:sz="3" w:space="0" w:color="000000"/>
              <w:left w:val="single" w:sz="3" w:space="0" w:color="000000"/>
              <w:bottom w:val="single" w:sz="3" w:space="0" w:color="000000"/>
              <w:right w:val="single" w:sz="3" w:space="0" w:color="000000"/>
            </w:tcBorders>
            <w:shd w:val="clear" w:color="auto" w:fill="auto"/>
          </w:tcPr>
          <w:p w14:paraId="20DD9A5B" w14:textId="77777777" w:rsidR="00F71F1F" w:rsidRPr="009833EA" w:rsidRDefault="00F71F1F" w:rsidP="00F71F1F">
            <w:pPr>
              <w:autoSpaceDE w:val="0"/>
              <w:autoSpaceDN w:val="0"/>
              <w:adjustRightInd w:val="0"/>
              <w:rPr>
                <w:sz w:val="20"/>
                <w:szCs w:val="20"/>
              </w:rPr>
            </w:pPr>
            <w:r w:rsidRPr="009833EA">
              <w:rPr>
                <w:sz w:val="20"/>
                <w:szCs w:val="20"/>
              </w:rPr>
              <w:t>M+2</w:t>
            </w:r>
          </w:p>
        </w:tc>
        <w:tc>
          <w:tcPr>
            <w:tcW w:w="1955" w:type="dxa"/>
            <w:tcBorders>
              <w:top w:val="single" w:sz="3" w:space="0" w:color="000000"/>
              <w:left w:val="single" w:sz="3" w:space="0" w:color="000000"/>
              <w:bottom w:val="single" w:sz="3" w:space="0" w:color="000000"/>
              <w:right w:val="single" w:sz="3" w:space="0" w:color="000000"/>
            </w:tcBorders>
            <w:shd w:val="clear" w:color="auto" w:fill="D9D9D9"/>
          </w:tcPr>
          <w:p w14:paraId="70774F0D" w14:textId="77777777" w:rsidR="00F71F1F" w:rsidRPr="009833EA" w:rsidRDefault="00F71F1F" w:rsidP="00F71F1F">
            <w:pPr>
              <w:autoSpaceDE w:val="0"/>
              <w:autoSpaceDN w:val="0"/>
              <w:adjustRightInd w:val="0"/>
              <w:rPr>
                <w:i/>
                <w:sz w:val="20"/>
              </w:rPr>
            </w:pPr>
            <w:r w:rsidRPr="009833EA">
              <w:rPr>
                <w:i/>
                <w:sz w:val="20"/>
              </w:rPr>
              <w:t>n</w:t>
            </w:r>
            <w:r w:rsidRPr="009833EA">
              <w:rPr>
                <w:i/>
                <w:sz w:val="20"/>
                <w:shd w:val="clear" w:color="auto" w:fill="D9D9D9"/>
              </w:rPr>
              <w:t>epildom</w:t>
            </w:r>
            <w:r w:rsidRPr="009833EA">
              <w:rPr>
                <w:i/>
                <w:sz w:val="20"/>
              </w:rPr>
              <w:t>a</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14:paraId="2C209631" w14:textId="2DA6D08E" w:rsidR="00F71F1F" w:rsidRPr="009833EA" w:rsidRDefault="00932934" w:rsidP="00F71F1F">
            <w:pPr>
              <w:autoSpaceDE w:val="0"/>
              <w:autoSpaceDN w:val="0"/>
              <w:adjustRightInd w:val="0"/>
              <w:rPr>
                <w:i/>
                <w:sz w:val="20"/>
                <w:szCs w:val="20"/>
              </w:rPr>
            </w:pPr>
            <w:r>
              <w:rPr>
                <w:i/>
                <w:sz w:val="20"/>
              </w:rPr>
              <w:t>(Nurodoma</w:t>
            </w:r>
            <w:r w:rsidR="00F71F1F" w:rsidRPr="009833EA">
              <w:rPr>
                <w:i/>
                <w:sz w:val="20"/>
              </w:rPr>
              <w:t xml:space="preserve"> faktinė rodiklio reikšmė)</w:t>
            </w:r>
          </w:p>
        </w:tc>
        <w:tc>
          <w:tcPr>
            <w:tcW w:w="1731" w:type="dxa"/>
            <w:tcBorders>
              <w:top w:val="single" w:sz="3" w:space="0" w:color="000000"/>
              <w:left w:val="single" w:sz="3" w:space="0" w:color="000000"/>
              <w:bottom w:val="single" w:sz="3" w:space="0" w:color="000000"/>
              <w:right w:val="single" w:sz="3" w:space="0" w:color="000000"/>
            </w:tcBorders>
            <w:shd w:val="clear" w:color="auto" w:fill="auto"/>
          </w:tcPr>
          <w:p w14:paraId="792EA200" w14:textId="77777777" w:rsidR="00F71F1F" w:rsidRPr="009833EA" w:rsidRDefault="00F71F1F" w:rsidP="00F71F1F">
            <w:pPr>
              <w:pStyle w:val="Puslapioinaostekstas"/>
              <w:rPr>
                <w:i/>
              </w:rPr>
            </w:pPr>
            <w:r w:rsidRPr="009833EA">
              <w:rPr>
                <w:i/>
              </w:rPr>
              <w:t>(Apskaičiuojama pagal formulę:</w:t>
            </w:r>
          </w:p>
          <w:p w14:paraId="0D09CFCA" w14:textId="77777777" w:rsidR="00F71F1F" w:rsidRPr="009833EA" w:rsidRDefault="00F71F1F" w:rsidP="00F71F1F">
            <w:pPr>
              <w:autoSpaceDE w:val="0"/>
              <w:autoSpaceDN w:val="0"/>
              <w:adjustRightInd w:val="0"/>
              <w:rPr>
                <w:rFonts w:ascii="Calibri" w:hAnsi="Calibri" w:cs="Calibri"/>
                <w:sz w:val="22"/>
                <w:szCs w:val="22"/>
              </w:rPr>
            </w:pPr>
            <w:r w:rsidRPr="009833EA">
              <w:rPr>
                <w:i/>
                <w:sz w:val="20"/>
                <w:szCs w:val="20"/>
              </w:rPr>
              <w:t>F=(B-A)/A*100</w:t>
            </w:r>
            <w:r w:rsidRPr="00932934">
              <w:rPr>
                <w:i/>
                <w:sz w:val="20"/>
                <w:szCs w:val="20"/>
              </w:rPr>
              <w:t xml:space="preserve">% </w:t>
            </w:r>
            <w:r w:rsidRPr="00C2700A">
              <w:rPr>
                <w:i/>
                <w:sz w:val="20"/>
                <w:szCs w:val="22"/>
              </w:rPr>
              <w:t>kur A – bazinis rodiklis</w:t>
            </w:r>
            <w:r w:rsidRPr="009833EA">
              <w:rPr>
                <w:i/>
                <w:sz w:val="20"/>
                <w:szCs w:val="22"/>
              </w:rPr>
              <w:t>, B – pokyčio rodiklis)</w:t>
            </w:r>
          </w:p>
        </w:tc>
        <w:tc>
          <w:tcPr>
            <w:tcW w:w="1134" w:type="dxa"/>
            <w:tcBorders>
              <w:top w:val="single" w:sz="3" w:space="0" w:color="000000"/>
              <w:left w:val="single" w:sz="3" w:space="0" w:color="000000"/>
              <w:bottom w:val="single" w:sz="3" w:space="0" w:color="000000"/>
              <w:right w:val="single" w:sz="3" w:space="0" w:color="000000"/>
            </w:tcBorders>
            <w:shd w:val="clear" w:color="auto" w:fill="D9D9D9"/>
          </w:tcPr>
          <w:p w14:paraId="4C75408A" w14:textId="77777777" w:rsidR="00F71F1F" w:rsidRPr="009833EA" w:rsidRDefault="00F71F1F" w:rsidP="00F71F1F">
            <w:pPr>
              <w:autoSpaceDE w:val="0"/>
              <w:autoSpaceDN w:val="0"/>
              <w:adjustRightInd w:val="0"/>
              <w:rPr>
                <w:sz w:val="20"/>
                <w:szCs w:val="20"/>
              </w:rPr>
            </w:pPr>
            <w:r w:rsidRPr="009833EA">
              <w:rPr>
                <w:i/>
                <w:sz w:val="20"/>
              </w:rPr>
              <w:t>n</w:t>
            </w:r>
            <w:r w:rsidRPr="009833EA">
              <w:rPr>
                <w:i/>
                <w:sz w:val="20"/>
                <w:shd w:val="clear" w:color="auto" w:fill="D9D9D9"/>
              </w:rPr>
              <w:t>epildom</w:t>
            </w:r>
            <w:r w:rsidRPr="009833EA">
              <w:rPr>
                <w:i/>
                <w:sz w:val="20"/>
              </w:rPr>
              <w:t>a</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14:paraId="5F8AD326" w14:textId="44924897" w:rsidR="00F71F1F" w:rsidRPr="00932934" w:rsidRDefault="009833EA" w:rsidP="00417E48">
            <w:pPr>
              <w:autoSpaceDE w:val="0"/>
              <w:autoSpaceDN w:val="0"/>
              <w:adjustRightInd w:val="0"/>
              <w:rPr>
                <w:i/>
                <w:sz w:val="20"/>
                <w:szCs w:val="20"/>
                <w:highlight w:val="yellow"/>
              </w:rPr>
            </w:pPr>
            <w:r w:rsidRPr="00EE75E3">
              <w:rPr>
                <w:rFonts w:ascii="Times-Roman" w:eastAsiaTheme="minorHAnsi" w:hAnsi="Times-Roman" w:cs="Times-Roman"/>
                <w:i/>
                <w:sz w:val="19"/>
                <w:szCs w:val="19"/>
                <w:lang w:eastAsia="en-US"/>
              </w:rPr>
              <w:t>(Pateikiamos paslaug</w:t>
            </w:r>
            <w:r w:rsidRPr="00EE75E3">
              <w:rPr>
                <w:rFonts w:ascii="TTE10E3F00t00" w:eastAsiaTheme="minorHAnsi" w:hAnsi="TTE10E3F00t00" w:cs="TTE10E3F00t00"/>
                <w:i/>
                <w:sz w:val="19"/>
                <w:szCs w:val="19"/>
                <w:lang w:eastAsia="en-US"/>
              </w:rPr>
              <w:t xml:space="preserve">ų </w:t>
            </w:r>
            <w:r w:rsidRPr="00EE75E3">
              <w:rPr>
                <w:rFonts w:ascii="Times-Roman" w:eastAsiaTheme="minorHAnsi" w:hAnsi="Times-Roman" w:cs="Times-Roman"/>
                <w:i/>
                <w:sz w:val="19"/>
                <w:szCs w:val="19"/>
                <w:lang w:eastAsia="en-US"/>
              </w:rPr>
              <w:t>pirkimo sutartys,</w:t>
            </w:r>
            <w:r>
              <w:rPr>
                <w:rFonts w:ascii="Times-Roman" w:eastAsiaTheme="minorHAnsi" w:hAnsi="Times-Roman" w:cs="Times-Roman"/>
                <w:i/>
                <w:sz w:val="19"/>
                <w:szCs w:val="19"/>
                <w:lang w:eastAsia="en-US"/>
              </w:rPr>
              <w:t xml:space="preserve"> </w:t>
            </w:r>
            <w:r w:rsidRPr="00EE75E3">
              <w:rPr>
                <w:rFonts w:ascii="Times-Roman" w:eastAsiaTheme="minorHAnsi" w:hAnsi="Times-Roman" w:cs="Times-Roman"/>
                <w:i/>
                <w:sz w:val="19"/>
                <w:szCs w:val="19"/>
                <w:lang w:eastAsia="en-US"/>
              </w:rPr>
              <w:t>sąskaitos-faktūros, kiti</w:t>
            </w:r>
            <w:r>
              <w:rPr>
                <w:rFonts w:ascii="Times-Roman" w:eastAsiaTheme="minorHAnsi" w:hAnsi="Times-Roman" w:cs="Times-Roman"/>
                <w:i/>
                <w:sz w:val="19"/>
                <w:szCs w:val="19"/>
                <w:lang w:eastAsia="en-US"/>
              </w:rPr>
              <w:t xml:space="preserve"> </w:t>
            </w:r>
            <w:r w:rsidRPr="00EE75E3">
              <w:rPr>
                <w:rFonts w:ascii="Times-Roman" w:eastAsiaTheme="minorHAnsi" w:hAnsi="Times-Roman" w:cs="Times-Roman"/>
                <w:i/>
                <w:sz w:val="19"/>
                <w:szCs w:val="19"/>
                <w:lang w:eastAsia="en-US"/>
              </w:rPr>
              <w:t>pagrindžiantys</w:t>
            </w:r>
            <w:r>
              <w:rPr>
                <w:rFonts w:ascii="Times-Roman" w:eastAsiaTheme="minorHAnsi" w:hAnsi="Times-Roman" w:cs="Times-Roman"/>
                <w:i/>
                <w:sz w:val="19"/>
                <w:szCs w:val="19"/>
                <w:lang w:eastAsia="en-US"/>
              </w:rPr>
              <w:t xml:space="preserve"> </w:t>
            </w:r>
            <w:r w:rsidRPr="00EE75E3">
              <w:rPr>
                <w:rFonts w:ascii="Times-Roman" w:eastAsiaTheme="minorHAnsi" w:hAnsi="Times-Roman" w:cs="Times-Roman"/>
                <w:i/>
                <w:sz w:val="19"/>
                <w:szCs w:val="19"/>
                <w:lang w:eastAsia="en-US"/>
              </w:rPr>
              <w:t>dokumentai)</w:t>
            </w:r>
          </w:p>
        </w:tc>
      </w:tr>
      <w:tr w:rsidR="00F71F1F" w:rsidRPr="009833EA" w14:paraId="49F40BC8" w14:textId="77777777" w:rsidTr="00C7525F">
        <w:trPr>
          <w:trHeight w:val="2259"/>
        </w:trPr>
        <w:tc>
          <w:tcPr>
            <w:tcW w:w="1164" w:type="dxa"/>
            <w:tcBorders>
              <w:top w:val="single" w:sz="3" w:space="0" w:color="000000"/>
              <w:left w:val="single" w:sz="3" w:space="0" w:color="000000"/>
              <w:bottom w:val="single" w:sz="3" w:space="0" w:color="000000"/>
              <w:right w:val="single" w:sz="3" w:space="0" w:color="000000"/>
            </w:tcBorders>
            <w:shd w:val="clear" w:color="auto" w:fill="auto"/>
          </w:tcPr>
          <w:p w14:paraId="22923B5D" w14:textId="77777777" w:rsidR="00F71F1F" w:rsidRPr="009833EA" w:rsidRDefault="00F71F1F" w:rsidP="00F71F1F">
            <w:pPr>
              <w:autoSpaceDE w:val="0"/>
              <w:autoSpaceDN w:val="0"/>
              <w:adjustRightInd w:val="0"/>
              <w:rPr>
                <w:sz w:val="20"/>
                <w:szCs w:val="20"/>
              </w:rPr>
            </w:pPr>
            <w:r w:rsidRPr="009833EA">
              <w:rPr>
                <w:sz w:val="20"/>
                <w:szCs w:val="20"/>
              </w:rPr>
              <w:t>M+3</w:t>
            </w:r>
          </w:p>
        </w:tc>
        <w:tc>
          <w:tcPr>
            <w:tcW w:w="1955" w:type="dxa"/>
            <w:tcBorders>
              <w:top w:val="single" w:sz="3" w:space="0" w:color="000000"/>
              <w:left w:val="single" w:sz="3" w:space="0" w:color="000000"/>
              <w:bottom w:val="single" w:sz="3" w:space="0" w:color="000000"/>
              <w:right w:val="single" w:sz="3" w:space="0" w:color="000000"/>
            </w:tcBorders>
            <w:shd w:val="clear" w:color="auto" w:fill="D9D9D9"/>
          </w:tcPr>
          <w:p w14:paraId="5EFC194D" w14:textId="77777777" w:rsidR="00F71F1F" w:rsidRPr="009833EA" w:rsidRDefault="00F71F1F" w:rsidP="00F71F1F">
            <w:pPr>
              <w:autoSpaceDE w:val="0"/>
              <w:autoSpaceDN w:val="0"/>
              <w:adjustRightInd w:val="0"/>
              <w:rPr>
                <w:i/>
                <w:sz w:val="20"/>
              </w:rPr>
            </w:pPr>
            <w:r w:rsidRPr="009833EA">
              <w:rPr>
                <w:i/>
                <w:sz w:val="20"/>
              </w:rPr>
              <w:t>n</w:t>
            </w:r>
            <w:r w:rsidRPr="009833EA">
              <w:rPr>
                <w:i/>
                <w:sz w:val="20"/>
                <w:shd w:val="clear" w:color="auto" w:fill="D9D9D9"/>
              </w:rPr>
              <w:t>epildom</w:t>
            </w:r>
            <w:r w:rsidRPr="009833EA">
              <w:rPr>
                <w:i/>
                <w:sz w:val="20"/>
              </w:rPr>
              <w:t>a</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14:paraId="086399DC" w14:textId="370C531B" w:rsidR="00F71F1F" w:rsidRPr="009833EA" w:rsidRDefault="00932934" w:rsidP="00F71F1F">
            <w:pPr>
              <w:autoSpaceDE w:val="0"/>
              <w:autoSpaceDN w:val="0"/>
              <w:adjustRightInd w:val="0"/>
              <w:rPr>
                <w:i/>
                <w:sz w:val="20"/>
                <w:szCs w:val="20"/>
              </w:rPr>
            </w:pPr>
            <w:r>
              <w:rPr>
                <w:i/>
                <w:sz w:val="20"/>
              </w:rPr>
              <w:t>(Nurodoma</w:t>
            </w:r>
            <w:r w:rsidR="00F71F1F" w:rsidRPr="009833EA">
              <w:rPr>
                <w:i/>
                <w:sz w:val="20"/>
              </w:rPr>
              <w:t xml:space="preserve"> faktinė rodiklio reikšmė)</w:t>
            </w:r>
          </w:p>
        </w:tc>
        <w:tc>
          <w:tcPr>
            <w:tcW w:w="1731" w:type="dxa"/>
            <w:tcBorders>
              <w:top w:val="single" w:sz="3" w:space="0" w:color="000000"/>
              <w:left w:val="single" w:sz="3" w:space="0" w:color="000000"/>
              <w:bottom w:val="single" w:sz="3" w:space="0" w:color="000000"/>
              <w:right w:val="single" w:sz="3" w:space="0" w:color="000000"/>
            </w:tcBorders>
            <w:shd w:val="clear" w:color="auto" w:fill="auto"/>
          </w:tcPr>
          <w:p w14:paraId="70123C33" w14:textId="77777777" w:rsidR="00F71F1F" w:rsidRPr="009833EA" w:rsidRDefault="00F71F1F" w:rsidP="00F71F1F">
            <w:pPr>
              <w:pStyle w:val="Puslapioinaostekstas"/>
              <w:rPr>
                <w:i/>
              </w:rPr>
            </w:pPr>
            <w:r w:rsidRPr="009833EA">
              <w:rPr>
                <w:i/>
              </w:rPr>
              <w:t>(Apskaičiuojama pagal formulę:</w:t>
            </w:r>
          </w:p>
          <w:p w14:paraId="069C61F9" w14:textId="77777777" w:rsidR="00F71F1F" w:rsidRPr="009833EA" w:rsidRDefault="00F71F1F" w:rsidP="00F71F1F">
            <w:pPr>
              <w:autoSpaceDE w:val="0"/>
              <w:autoSpaceDN w:val="0"/>
              <w:adjustRightInd w:val="0"/>
              <w:rPr>
                <w:rFonts w:ascii="Calibri" w:hAnsi="Calibri" w:cs="Calibri"/>
                <w:sz w:val="22"/>
                <w:szCs w:val="22"/>
              </w:rPr>
            </w:pPr>
            <w:r w:rsidRPr="009833EA">
              <w:rPr>
                <w:i/>
                <w:sz w:val="20"/>
                <w:szCs w:val="20"/>
              </w:rPr>
              <w:t>F=(B-A)/A*100</w:t>
            </w:r>
            <w:r w:rsidRPr="00932934">
              <w:rPr>
                <w:i/>
                <w:sz w:val="20"/>
                <w:szCs w:val="20"/>
              </w:rPr>
              <w:t xml:space="preserve">% </w:t>
            </w:r>
            <w:r w:rsidRPr="00C2700A">
              <w:rPr>
                <w:i/>
                <w:sz w:val="20"/>
                <w:szCs w:val="22"/>
              </w:rPr>
              <w:t>kur A – bazinis rodiklis, B – pokyčio rodiklis</w:t>
            </w:r>
            <w:r w:rsidRPr="009833EA">
              <w:rPr>
                <w:i/>
                <w:sz w:val="20"/>
                <w:szCs w:val="22"/>
              </w:rPr>
              <w:t>)</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3867413C" w14:textId="77777777" w:rsidR="00F71F1F" w:rsidRPr="009833EA" w:rsidRDefault="00F71F1F" w:rsidP="00F71F1F">
            <w:pPr>
              <w:autoSpaceDE w:val="0"/>
              <w:autoSpaceDN w:val="0"/>
              <w:adjustRightInd w:val="0"/>
              <w:rPr>
                <w:sz w:val="20"/>
                <w:szCs w:val="20"/>
              </w:rPr>
            </w:pPr>
            <w:r w:rsidRPr="009833EA">
              <w:rPr>
                <w:i/>
                <w:sz w:val="20"/>
                <w:szCs w:val="20"/>
              </w:rPr>
              <w:t>(Nurodoma rodiklio reikšmė iš Sutarties 1 priedo „Projekto aprašymas“ 7 dalies „Stebėsenos rodikliai“</w:t>
            </w:r>
            <w:r w:rsidRPr="009833EA">
              <w:rPr>
                <w:bCs/>
                <w:i/>
                <w:sz w:val="20"/>
                <w:szCs w:val="20"/>
              </w:rPr>
              <w:t>)</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14:paraId="4FA6B82A" w14:textId="66BD266D" w:rsidR="00F71F1F" w:rsidRPr="00932934" w:rsidRDefault="009833EA" w:rsidP="00417E48">
            <w:pPr>
              <w:autoSpaceDE w:val="0"/>
              <w:autoSpaceDN w:val="0"/>
              <w:adjustRightInd w:val="0"/>
              <w:rPr>
                <w:i/>
                <w:sz w:val="20"/>
                <w:szCs w:val="20"/>
                <w:highlight w:val="yellow"/>
              </w:rPr>
            </w:pPr>
            <w:r w:rsidRPr="00EE75E3">
              <w:rPr>
                <w:rFonts w:ascii="Times-Roman" w:eastAsiaTheme="minorHAnsi" w:hAnsi="Times-Roman" w:cs="Times-Roman"/>
                <w:i/>
                <w:sz w:val="19"/>
                <w:szCs w:val="19"/>
                <w:lang w:eastAsia="en-US"/>
              </w:rPr>
              <w:t>(Pateikiamos paslaug</w:t>
            </w:r>
            <w:r w:rsidRPr="00EE75E3">
              <w:rPr>
                <w:rFonts w:ascii="TTE10E3F00t00" w:eastAsiaTheme="minorHAnsi" w:hAnsi="TTE10E3F00t00" w:cs="TTE10E3F00t00"/>
                <w:i/>
                <w:sz w:val="19"/>
                <w:szCs w:val="19"/>
                <w:lang w:eastAsia="en-US"/>
              </w:rPr>
              <w:t xml:space="preserve">ų </w:t>
            </w:r>
            <w:r w:rsidRPr="00EE75E3">
              <w:rPr>
                <w:rFonts w:ascii="Times-Roman" w:eastAsiaTheme="minorHAnsi" w:hAnsi="Times-Roman" w:cs="Times-Roman"/>
                <w:i/>
                <w:sz w:val="19"/>
                <w:szCs w:val="19"/>
                <w:lang w:eastAsia="en-US"/>
              </w:rPr>
              <w:t>pirkimo sutartys,</w:t>
            </w:r>
            <w:r>
              <w:rPr>
                <w:rFonts w:ascii="Times-Roman" w:eastAsiaTheme="minorHAnsi" w:hAnsi="Times-Roman" w:cs="Times-Roman"/>
                <w:i/>
                <w:sz w:val="19"/>
                <w:szCs w:val="19"/>
                <w:lang w:eastAsia="en-US"/>
              </w:rPr>
              <w:t xml:space="preserve"> </w:t>
            </w:r>
            <w:r w:rsidRPr="00EE75E3">
              <w:rPr>
                <w:rFonts w:ascii="Times-Roman" w:eastAsiaTheme="minorHAnsi" w:hAnsi="Times-Roman" w:cs="Times-Roman"/>
                <w:i/>
                <w:sz w:val="19"/>
                <w:szCs w:val="19"/>
                <w:lang w:eastAsia="en-US"/>
              </w:rPr>
              <w:t>sąskaitos-faktūros, kiti</w:t>
            </w:r>
            <w:r>
              <w:rPr>
                <w:rFonts w:ascii="Times-Roman" w:eastAsiaTheme="minorHAnsi" w:hAnsi="Times-Roman" w:cs="Times-Roman"/>
                <w:i/>
                <w:sz w:val="19"/>
                <w:szCs w:val="19"/>
                <w:lang w:eastAsia="en-US"/>
              </w:rPr>
              <w:t xml:space="preserve"> </w:t>
            </w:r>
            <w:r w:rsidRPr="00EE75E3">
              <w:rPr>
                <w:rFonts w:ascii="Times-Roman" w:eastAsiaTheme="minorHAnsi" w:hAnsi="Times-Roman" w:cs="Times-Roman"/>
                <w:i/>
                <w:sz w:val="19"/>
                <w:szCs w:val="19"/>
                <w:lang w:eastAsia="en-US"/>
              </w:rPr>
              <w:t>pagrindžiantys</w:t>
            </w:r>
            <w:r>
              <w:rPr>
                <w:rFonts w:ascii="Times-Roman" w:eastAsiaTheme="minorHAnsi" w:hAnsi="Times-Roman" w:cs="Times-Roman"/>
                <w:i/>
                <w:sz w:val="19"/>
                <w:szCs w:val="19"/>
                <w:lang w:eastAsia="en-US"/>
              </w:rPr>
              <w:t xml:space="preserve"> </w:t>
            </w:r>
            <w:r w:rsidRPr="00EE75E3">
              <w:rPr>
                <w:rFonts w:ascii="Times-Roman" w:eastAsiaTheme="minorHAnsi" w:hAnsi="Times-Roman" w:cs="Times-Roman"/>
                <w:i/>
                <w:sz w:val="19"/>
                <w:szCs w:val="19"/>
                <w:lang w:eastAsia="en-US"/>
              </w:rPr>
              <w:t>dokumentai)</w:t>
            </w:r>
          </w:p>
        </w:tc>
      </w:tr>
      <w:tr w:rsidR="00F71F1F" w:rsidRPr="009833EA" w14:paraId="33B51CD5" w14:textId="77777777" w:rsidTr="00C7525F">
        <w:trPr>
          <w:trHeight w:val="568"/>
        </w:trPr>
        <w:tc>
          <w:tcPr>
            <w:tcW w:w="1164"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10209B11" w14:textId="77777777" w:rsidR="00932934" w:rsidRDefault="00932934" w:rsidP="00F71F1F">
            <w:pPr>
              <w:autoSpaceDE w:val="0"/>
              <w:autoSpaceDN w:val="0"/>
              <w:adjustRightInd w:val="0"/>
              <w:jc w:val="center"/>
              <w:rPr>
                <w:b/>
                <w:bCs/>
                <w:sz w:val="22"/>
                <w:szCs w:val="22"/>
              </w:rPr>
            </w:pPr>
          </w:p>
          <w:p w14:paraId="3274E068" w14:textId="77777777" w:rsidR="00F71F1F" w:rsidRPr="009833EA" w:rsidRDefault="00F71F1F" w:rsidP="00F71F1F">
            <w:pPr>
              <w:autoSpaceDE w:val="0"/>
              <w:autoSpaceDN w:val="0"/>
              <w:adjustRightInd w:val="0"/>
              <w:jc w:val="center"/>
              <w:rPr>
                <w:rFonts w:ascii="Calibri" w:hAnsi="Calibri" w:cs="Calibri"/>
                <w:sz w:val="22"/>
                <w:szCs w:val="22"/>
              </w:rPr>
            </w:pPr>
            <w:r w:rsidRPr="009833EA">
              <w:rPr>
                <w:b/>
                <w:bCs/>
                <w:sz w:val="22"/>
                <w:szCs w:val="22"/>
              </w:rPr>
              <w:t>Rezultato rodiklio pavadinimas</w:t>
            </w:r>
          </w:p>
        </w:tc>
        <w:tc>
          <w:tcPr>
            <w:tcW w:w="8505" w:type="dxa"/>
            <w:gridSpan w:val="5"/>
            <w:tcBorders>
              <w:top w:val="single" w:sz="3" w:space="0" w:color="000000"/>
              <w:left w:val="single" w:sz="3" w:space="0" w:color="000000"/>
              <w:bottom w:val="single" w:sz="3" w:space="0" w:color="000000"/>
              <w:right w:val="single" w:sz="3" w:space="0" w:color="000000"/>
            </w:tcBorders>
            <w:shd w:val="clear" w:color="auto" w:fill="D9D9D9"/>
            <w:vAlign w:val="center"/>
          </w:tcPr>
          <w:p w14:paraId="4DE9A3A2" w14:textId="77777777" w:rsidR="00932934" w:rsidRDefault="00932934" w:rsidP="00F71F1F">
            <w:pPr>
              <w:autoSpaceDE w:val="0"/>
              <w:autoSpaceDN w:val="0"/>
              <w:adjustRightInd w:val="0"/>
              <w:rPr>
                <w:sz w:val="22"/>
                <w:szCs w:val="22"/>
              </w:rPr>
            </w:pPr>
          </w:p>
          <w:p w14:paraId="48D1CD13" w14:textId="77777777" w:rsidR="00F71F1F" w:rsidRPr="009833EA" w:rsidRDefault="00F71F1F" w:rsidP="00F71F1F">
            <w:pPr>
              <w:autoSpaceDE w:val="0"/>
              <w:autoSpaceDN w:val="0"/>
              <w:adjustRightInd w:val="0"/>
              <w:rPr>
                <w:sz w:val="22"/>
                <w:szCs w:val="22"/>
              </w:rPr>
            </w:pPr>
            <w:r w:rsidRPr="009833EA">
              <w:rPr>
                <w:sz w:val="22"/>
                <w:szCs w:val="22"/>
              </w:rPr>
              <w:t xml:space="preserve">Smulkiojo ir vidutinio verslo (toliau – SVV) subjektai, panaudoję savo versle konsultacijų metu gautas rekomendacijas per 2 metus po projekto įgyvendinimo, – iš visų projektų įgyvendinimo metu gavusių konsultacinę pagalbą SVV subjektų  </w:t>
            </w:r>
          </w:p>
        </w:tc>
      </w:tr>
      <w:tr w:rsidR="00F71F1F" w:rsidRPr="009833EA" w14:paraId="62FBC5B0" w14:textId="77777777" w:rsidTr="00C7525F">
        <w:trPr>
          <w:trHeight w:val="1418"/>
        </w:trPr>
        <w:tc>
          <w:tcPr>
            <w:tcW w:w="1164"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461FE36E" w14:textId="6BE676D2" w:rsidR="00F71F1F" w:rsidRPr="00C2700A" w:rsidRDefault="00F71F1F" w:rsidP="00F71F1F">
            <w:pPr>
              <w:autoSpaceDE w:val="0"/>
              <w:autoSpaceDN w:val="0"/>
              <w:adjustRightInd w:val="0"/>
              <w:rPr>
                <w:b/>
                <w:bCs/>
                <w:sz w:val="22"/>
                <w:szCs w:val="22"/>
              </w:rPr>
            </w:pPr>
            <w:r w:rsidRPr="009833EA">
              <w:rPr>
                <w:b/>
                <w:bCs/>
                <w:sz w:val="20"/>
                <w:szCs w:val="22"/>
              </w:rPr>
              <w:lastRenderedPageBreak/>
              <w:t>Ataskaitiniai metai</w:t>
            </w:r>
            <w:r w:rsidR="008E7424">
              <w:rPr>
                <w:rStyle w:val="Puslapioinaosnuoroda"/>
                <w:b/>
                <w:bCs/>
                <w:sz w:val="20"/>
                <w:szCs w:val="22"/>
              </w:rPr>
              <w:footnoteReference w:id="2"/>
            </w:r>
          </w:p>
        </w:tc>
        <w:tc>
          <w:tcPr>
            <w:tcW w:w="1955"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5064DAD0" w14:textId="08C05F4E" w:rsidR="00F71F1F" w:rsidRPr="00932934" w:rsidRDefault="00F71F1F" w:rsidP="00F71F1F">
            <w:pPr>
              <w:autoSpaceDE w:val="0"/>
              <w:autoSpaceDN w:val="0"/>
              <w:adjustRightInd w:val="0"/>
              <w:rPr>
                <w:b/>
                <w:sz w:val="20"/>
                <w:szCs w:val="20"/>
              </w:rPr>
            </w:pPr>
            <w:r w:rsidRPr="00932934">
              <w:rPr>
                <w:b/>
                <w:sz w:val="20"/>
                <w:szCs w:val="20"/>
              </w:rPr>
              <w:t>Bazinis rodiklis (A): SVV subjektai, įgyvendinant projektą gavę konsultacinę pagalbą</w:t>
            </w:r>
          </w:p>
          <w:p w14:paraId="482B2DF6" w14:textId="77777777" w:rsidR="00F71F1F" w:rsidRPr="00C2700A" w:rsidRDefault="00F71F1F" w:rsidP="00F71F1F">
            <w:pPr>
              <w:autoSpaceDE w:val="0"/>
              <w:autoSpaceDN w:val="0"/>
              <w:adjustRightInd w:val="0"/>
              <w:rPr>
                <w:b/>
                <w:sz w:val="20"/>
                <w:szCs w:val="20"/>
              </w:rPr>
            </w:pPr>
          </w:p>
        </w:tc>
        <w:tc>
          <w:tcPr>
            <w:tcW w:w="1701"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3B8F0C63" w14:textId="77777777" w:rsidR="00F71F1F" w:rsidRPr="00932934" w:rsidRDefault="00F71F1F" w:rsidP="00F71F1F">
            <w:pPr>
              <w:autoSpaceDE w:val="0"/>
              <w:autoSpaceDN w:val="0"/>
              <w:adjustRightInd w:val="0"/>
              <w:rPr>
                <w:b/>
                <w:sz w:val="20"/>
                <w:szCs w:val="20"/>
                <w:highlight w:val="yellow"/>
              </w:rPr>
            </w:pPr>
            <w:r w:rsidRPr="009833EA">
              <w:rPr>
                <w:b/>
                <w:bCs/>
                <w:sz w:val="20"/>
                <w:szCs w:val="22"/>
              </w:rPr>
              <w:t xml:space="preserve">Pokyčio rodiklis (B): </w:t>
            </w:r>
          </w:p>
          <w:p w14:paraId="79DAF985" w14:textId="5714F6B2" w:rsidR="00F71F1F" w:rsidRPr="00932934" w:rsidRDefault="00F71F1F" w:rsidP="00F71F1F">
            <w:pPr>
              <w:pStyle w:val="Default"/>
              <w:rPr>
                <w:b/>
              </w:rPr>
            </w:pPr>
            <w:r w:rsidRPr="00932934">
              <w:rPr>
                <w:b/>
                <w:sz w:val="20"/>
                <w:szCs w:val="20"/>
              </w:rPr>
              <w:t>SVV subjektai, panaudoję savo versle konsultacijų metu gautas rekomendacijas per 2 metus po projekto įgyvendinimo</w:t>
            </w:r>
          </w:p>
          <w:p w14:paraId="60A34F10" w14:textId="77777777" w:rsidR="00F71F1F" w:rsidRPr="00C2700A" w:rsidRDefault="00F71F1F" w:rsidP="00F71F1F">
            <w:pPr>
              <w:autoSpaceDE w:val="0"/>
              <w:autoSpaceDN w:val="0"/>
              <w:adjustRightInd w:val="0"/>
              <w:rPr>
                <w:b/>
                <w:bCs/>
                <w:sz w:val="20"/>
                <w:szCs w:val="22"/>
              </w:rPr>
            </w:pPr>
          </w:p>
        </w:tc>
        <w:tc>
          <w:tcPr>
            <w:tcW w:w="1731"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741CFA71" w14:textId="77777777" w:rsidR="00F71F1F" w:rsidRPr="00C2700A" w:rsidRDefault="00F71F1F" w:rsidP="00F71F1F">
            <w:pPr>
              <w:autoSpaceDE w:val="0"/>
              <w:autoSpaceDN w:val="0"/>
              <w:adjustRightInd w:val="0"/>
              <w:rPr>
                <w:b/>
                <w:bCs/>
                <w:sz w:val="22"/>
                <w:szCs w:val="22"/>
              </w:rPr>
            </w:pPr>
            <w:r w:rsidRPr="009833EA">
              <w:rPr>
                <w:b/>
                <w:bCs/>
                <w:sz w:val="20"/>
                <w:szCs w:val="22"/>
              </w:rPr>
              <w:t xml:space="preserve">Faktiškai pasiektas </w:t>
            </w:r>
            <w:r w:rsidRPr="00932934">
              <w:rPr>
                <w:b/>
                <w:sz w:val="20"/>
                <w:szCs w:val="20"/>
              </w:rPr>
              <w:t>pokytis procentais</w:t>
            </w:r>
          </w:p>
        </w:tc>
        <w:tc>
          <w:tcPr>
            <w:tcW w:w="1134"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16C0B4E5" w14:textId="77777777" w:rsidR="00F71F1F" w:rsidRPr="00C2700A" w:rsidRDefault="00F71F1F" w:rsidP="00F71F1F">
            <w:pPr>
              <w:autoSpaceDE w:val="0"/>
              <w:autoSpaceDN w:val="0"/>
              <w:adjustRightInd w:val="0"/>
              <w:ind w:right="-108"/>
              <w:rPr>
                <w:b/>
                <w:bCs/>
                <w:sz w:val="22"/>
                <w:szCs w:val="22"/>
              </w:rPr>
            </w:pPr>
            <w:r w:rsidRPr="00C2700A">
              <w:rPr>
                <w:b/>
                <w:bCs/>
                <w:sz w:val="20"/>
                <w:szCs w:val="22"/>
              </w:rPr>
              <w:t xml:space="preserve">Planuotas </w:t>
            </w:r>
            <w:r w:rsidRPr="00932934">
              <w:rPr>
                <w:b/>
                <w:sz w:val="20"/>
                <w:szCs w:val="20"/>
              </w:rPr>
              <w:t>pokytis procentais</w:t>
            </w:r>
          </w:p>
        </w:tc>
        <w:tc>
          <w:tcPr>
            <w:tcW w:w="1984"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79E861C5" w14:textId="77777777" w:rsidR="00F71F1F" w:rsidRPr="009833EA" w:rsidRDefault="00F71F1F" w:rsidP="00F71F1F">
            <w:pPr>
              <w:autoSpaceDE w:val="0"/>
              <w:autoSpaceDN w:val="0"/>
              <w:adjustRightInd w:val="0"/>
              <w:ind w:right="-108"/>
              <w:jc w:val="center"/>
              <w:rPr>
                <w:b/>
                <w:bCs/>
                <w:sz w:val="22"/>
                <w:szCs w:val="22"/>
              </w:rPr>
            </w:pPr>
            <w:r w:rsidRPr="009833EA">
              <w:rPr>
                <w:b/>
                <w:bCs/>
                <w:sz w:val="20"/>
                <w:szCs w:val="22"/>
              </w:rPr>
              <w:t>Komentarai, skaičiavimai</w:t>
            </w:r>
          </w:p>
        </w:tc>
      </w:tr>
      <w:tr w:rsidR="00F71F1F" w:rsidRPr="009833EA" w14:paraId="0C03597D" w14:textId="77777777" w:rsidTr="00C7525F">
        <w:trPr>
          <w:trHeight w:val="1"/>
        </w:trPr>
        <w:tc>
          <w:tcPr>
            <w:tcW w:w="1164" w:type="dxa"/>
            <w:tcBorders>
              <w:top w:val="single" w:sz="3" w:space="0" w:color="000000"/>
              <w:left w:val="single" w:sz="3" w:space="0" w:color="000000"/>
              <w:bottom w:val="single" w:sz="3" w:space="0" w:color="000000"/>
              <w:right w:val="single" w:sz="3" w:space="0" w:color="000000"/>
            </w:tcBorders>
            <w:shd w:val="clear" w:color="auto" w:fill="auto"/>
          </w:tcPr>
          <w:p w14:paraId="6FDBEC58" w14:textId="77777777" w:rsidR="00F71F1F" w:rsidRPr="009833EA" w:rsidRDefault="00F71F1F" w:rsidP="00F71F1F">
            <w:pPr>
              <w:autoSpaceDE w:val="0"/>
              <w:autoSpaceDN w:val="0"/>
              <w:adjustRightInd w:val="0"/>
              <w:jc w:val="center"/>
              <w:rPr>
                <w:rFonts w:ascii="Calibri" w:hAnsi="Calibri" w:cs="Calibri"/>
                <w:sz w:val="22"/>
                <w:szCs w:val="22"/>
              </w:rPr>
            </w:pPr>
            <w:r w:rsidRPr="009833EA">
              <w:rPr>
                <w:sz w:val="16"/>
                <w:szCs w:val="16"/>
              </w:rPr>
              <w:t>(1)</w:t>
            </w:r>
          </w:p>
        </w:tc>
        <w:tc>
          <w:tcPr>
            <w:tcW w:w="1955" w:type="dxa"/>
            <w:tcBorders>
              <w:top w:val="single" w:sz="3" w:space="0" w:color="000000"/>
              <w:left w:val="single" w:sz="3" w:space="0" w:color="000000"/>
              <w:bottom w:val="single" w:sz="3" w:space="0" w:color="000000"/>
              <w:right w:val="single" w:sz="3" w:space="0" w:color="000000"/>
            </w:tcBorders>
            <w:shd w:val="clear" w:color="auto" w:fill="auto"/>
          </w:tcPr>
          <w:p w14:paraId="6306CC06" w14:textId="77777777" w:rsidR="00F71F1F" w:rsidRPr="009833EA" w:rsidRDefault="00F71F1F" w:rsidP="00F71F1F">
            <w:pPr>
              <w:autoSpaceDE w:val="0"/>
              <w:autoSpaceDN w:val="0"/>
              <w:adjustRightInd w:val="0"/>
              <w:spacing w:line="360" w:lineRule="auto"/>
              <w:jc w:val="center"/>
              <w:rPr>
                <w:rFonts w:ascii="Calibri" w:hAnsi="Calibri" w:cs="Calibri"/>
                <w:sz w:val="22"/>
                <w:szCs w:val="22"/>
              </w:rPr>
            </w:pPr>
            <w:r w:rsidRPr="009833EA">
              <w:rPr>
                <w:sz w:val="16"/>
                <w:szCs w:val="16"/>
              </w:rPr>
              <w:t>(2)</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14:paraId="16CDFD4A" w14:textId="77777777" w:rsidR="00F71F1F" w:rsidRPr="009833EA" w:rsidRDefault="00F71F1F" w:rsidP="00F71F1F">
            <w:pPr>
              <w:autoSpaceDE w:val="0"/>
              <w:autoSpaceDN w:val="0"/>
              <w:adjustRightInd w:val="0"/>
              <w:spacing w:line="360" w:lineRule="auto"/>
              <w:jc w:val="center"/>
              <w:rPr>
                <w:rFonts w:ascii="Calibri" w:hAnsi="Calibri" w:cs="Calibri"/>
                <w:sz w:val="22"/>
                <w:szCs w:val="22"/>
              </w:rPr>
            </w:pPr>
            <w:r w:rsidRPr="009833EA">
              <w:rPr>
                <w:sz w:val="16"/>
                <w:szCs w:val="16"/>
              </w:rPr>
              <w:t>(3)</w:t>
            </w:r>
          </w:p>
        </w:tc>
        <w:tc>
          <w:tcPr>
            <w:tcW w:w="1731" w:type="dxa"/>
            <w:tcBorders>
              <w:top w:val="single" w:sz="3" w:space="0" w:color="000000"/>
              <w:left w:val="single" w:sz="3" w:space="0" w:color="000000"/>
              <w:bottom w:val="single" w:sz="3" w:space="0" w:color="000000"/>
              <w:right w:val="single" w:sz="3" w:space="0" w:color="000000"/>
            </w:tcBorders>
            <w:shd w:val="clear" w:color="auto" w:fill="auto"/>
          </w:tcPr>
          <w:p w14:paraId="777AC411" w14:textId="77777777" w:rsidR="00F71F1F" w:rsidRPr="009833EA" w:rsidRDefault="00F71F1F" w:rsidP="00F71F1F">
            <w:pPr>
              <w:autoSpaceDE w:val="0"/>
              <w:autoSpaceDN w:val="0"/>
              <w:adjustRightInd w:val="0"/>
              <w:spacing w:line="360" w:lineRule="auto"/>
              <w:jc w:val="center"/>
              <w:rPr>
                <w:rFonts w:ascii="Calibri" w:hAnsi="Calibri" w:cs="Calibri"/>
                <w:sz w:val="22"/>
                <w:szCs w:val="22"/>
              </w:rPr>
            </w:pPr>
            <w:r w:rsidRPr="009833EA">
              <w:rPr>
                <w:sz w:val="16"/>
                <w:szCs w:val="16"/>
              </w:rPr>
              <w:t>(4)</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14:paraId="3BC0A541" w14:textId="77777777" w:rsidR="00F71F1F" w:rsidRPr="009833EA" w:rsidRDefault="00F71F1F" w:rsidP="00F71F1F">
            <w:pPr>
              <w:autoSpaceDE w:val="0"/>
              <w:autoSpaceDN w:val="0"/>
              <w:adjustRightInd w:val="0"/>
              <w:spacing w:line="360" w:lineRule="auto"/>
              <w:jc w:val="center"/>
              <w:rPr>
                <w:sz w:val="16"/>
                <w:szCs w:val="22"/>
              </w:rPr>
            </w:pPr>
            <w:r w:rsidRPr="009833EA">
              <w:rPr>
                <w:sz w:val="16"/>
                <w:szCs w:val="22"/>
              </w:rPr>
              <w:t>(5)</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14:paraId="689089CD" w14:textId="77777777" w:rsidR="00F71F1F" w:rsidRPr="009833EA" w:rsidRDefault="00F71F1F" w:rsidP="00F71F1F">
            <w:pPr>
              <w:autoSpaceDE w:val="0"/>
              <w:autoSpaceDN w:val="0"/>
              <w:adjustRightInd w:val="0"/>
              <w:spacing w:line="360" w:lineRule="auto"/>
              <w:jc w:val="center"/>
              <w:rPr>
                <w:sz w:val="16"/>
                <w:szCs w:val="22"/>
              </w:rPr>
            </w:pPr>
            <w:r w:rsidRPr="009833EA">
              <w:rPr>
                <w:sz w:val="16"/>
                <w:szCs w:val="22"/>
              </w:rPr>
              <w:t>(6)</w:t>
            </w:r>
          </w:p>
        </w:tc>
      </w:tr>
      <w:tr w:rsidR="00F71F1F" w:rsidRPr="009833EA" w14:paraId="627D63BD" w14:textId="77777777" w:rsidTr="00C7525F">
        <w:trPr>
          <w:trHeight w:val="1"/>
        </w:trPr>
        <w:tc>
          <w:tcPr>
            <w:tcW w:w="1164" w:type="dxa"/>
            <w:tcBorders>
              <w:top w:val="single" w:sz="3" w:space="0" w:color="000000"/>
              <w:left w:val="single" w:sz="3" w:space="0" w:color="000000"/>
              <w:bottom w:val="single" w:sz="3" w:space="0" w:color="000000"/>
              <w:right w:val="single" w:sz="3" w:space="0" w:color="000000"/>
            </w:tcBorders>
            <w:shd w:val="clear" w:color="auto" w:fill="auto"/>
          </w:tcPr>
          <w:p w14:paraId="778CC5FB" w14:textId="77777777" w:rsidR="00F71F1F" w:rsidRPr="009833EA" w:rsidRDefault="00F71F1F" w:rsidP="00F71F1F">
            <w:pPr>
              <w:autoSpaceDE w:val="0"/>
              <w:autoSpaceDN w:val="0"/>
              <w:adjustRightInd w:val="0"/>
              <w:rPr>
                <w:sz w:val="20"/>
                <w:szCs w:val="20"/>
              </w:rPr>
            </w:pPr>
            <w:r w:rsidRPr="009833EA">
              <w:rPr>
                <w:sz w:val="20"/>
                <w:szCs w:val="20"/>
              </w:rPr>
              <w:t>M+1</w:t>
            </w:r>
          </w:p>
        </w:tc>
        <w:tc>
          <w:tcPr>
            <w:tcW w:w="1955" w:type="dxa"/>
            <w:tcBorders>
              <w:top w:val="single" w:sz="3" w:space="0" w:color="000000"/>
              <w:left w:val="single" w:sz="3" w:space="0" w:color="000000"/>
              <w:bottom w:val="single" w:sz="3" w:space="0" w:color="000000"/>
              <w:right w:val="single" w:sz="3" w:space="0" w:color="000000"/>
            </w:tcBorders>
            <w:shd w:val="clear" w:color="auto" w:fill="auto"/>
          </w:tcPr>
          <w:p w14:paraId="6E942983" w14:textId="2EA0EFF8" w:rsidR="00F71F1F" w:rsidRPr="009833EA" w:rsidRDefault="009833EA" w:rsidP="00F71F1F">
            <w:pPr>
              <w:autoSpaceDE w:val="0"/>
              <w:autoSpaceDN w:val="0"/>
              <w:adjustRightInd w:val="0"/>
              <w:rPr>
                <w:rFonts w:ascii="Calibri" w:hAnsi="Calibri" w:cs="Calibri"/>
                <w:sz w:val="22"/>
                <w:szCs w:val="22"/>
              </w:rPr>
            </w:pPr>
            <w:r>
              <w:rPr>
                <w:i/>
                <w:sz w:val="20"/>
                <w:szCs w:val="20"/>
              </w:rPr>
              <w:t>(</w:t>
            </w:r>
            <w:r w:rsidR="00F71F1F" w:rsidRPr="00C2700A">
              <w:rPr>
                <w:i/>
                <w:sz w:val="20"/>
                <w:szCs w:val="20"/>
              </w:rPr>
              <w:t xml:space="preserve">Nurodoma </w:t>
            </w:r>
            <w:r w:rsidR="00F71F1F" w:rsidRPr="009833EA">
              <w:rPr>
                <w:i/>
                <w:sz w:val="20"/>
                <w:szCs w:val="20"/>
              </w:rPr>
              <w:t>faktinė rodiklio reikšmė (konsultacijų skaičius projekto įgyvendinimo metu)</w:t>
            </w:r>
          </w:p>
        </w:tc>
        <w:tc>
          <w:tcPr>
            <w:tcW w:w="1701"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45098631" w14:textId="564C35A3" w:rsidR="00F71F1F" w:rsidRPr="009833EA" w:rsidRDefault="00932934" w:rsidP="00F71F1F">
            <w:pPr>
              <w:autoSpaceDE w:val="0"/>
              <w:autoSpaceDN w:val="0"/>
              <w:adjustRightInd w:val="0"/>
              <w:rPr>
                <w:i/>
                <w:sz w:val="20"/>
                <w:szCs w:val="20"/>
              </w:rPr>
            </w:pPr>
            <w:r>
              <w:rPr>
                <w:i/>
                <w:sz w:val="20"/>
              </w:rPr>
              <w:t>(Nurodoma</w:t>
            </w:r>
            <w:r w:rsidR="00F71F1F" w:rsidRPr="009833EA">
              <w:rPr>
                <w:i/>
                <w:sz w:val="20"/>
              </w:rPr>
              <w:t xml:space="preserve"> faktinė rodiklio reikšmė)</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196DEC88" w14:textId="77777777" w:rsidR="00F71F1F" w:rsidRPr="00FB65F3" w:rsidRDefault="00F71F1F" w:rsidP="00F71F1F">
            <w:pPr>
              <w:pStyle w:val="Puslapioinaostekstas"/>
              <w:rPr>
                <w:i/>
              </w:rPr>
            </w:pPr>
            <w:r w:rsidRPr="00FB65F3">
              <w:rPr>
                <w:i/>
              </w:rPr>
              <w:t>(Apskaičiuojama pagal formulę:</w:t>
            </w:r>
          </w:p>
          <w:p w14:paraId="2917D202" w14:textId="5A48EFD1" w:rsidR="00F71F1F" w:rsidRPr="00932934" w:rsidRDefault="00F71F1F" w:rsidP="00F71F1F">
            <w:pPr>
              <w:pStyle w:val="Default"/>
              <w:rPr>
                <w:i/>
              </w:rPr>
            </w:pPr>
            <w:r w:rsidRPr="00932934">
              <w:rPr>
                <w:i/>
                <w:sz w:val="20"/>
                <w:szCs w:val="20"/>
              </w:rPr>
              <w:t>F=B/A*100</w:t>
            </w:r>
            <w:r w:rsidR="00FB65F3" w:rsidRPr="00932934">
              <w:rPr>
                <w:i/>
                <w:sz w:val="20"/>
                <w:szCs w:val="20"/>
              </w:rPr>
              <w:t xml:space="preserve"> </w:t>
            </w:r>
            <w:r w:rsidRPr="00932934">
              <w:rPr>
                <w:i/>
                <w:sz w:val="20"/>
                <w:szCs w:val="20"/>
              </w:rPr>
              <w:t>%</w:t>
            </w:r>
            <w:r w:rsidR="009833EA" w:rsidRPr="00932934">
              <w:rPr>
                <w:i/>
                <w:sz w:val="20"/>
                <w:szCs w:val="20"/>
              </w:rPr>
              <w:t>,</w:t>
            </w:r>
          </w:p>
          <w:p w14:paraId="11E05DD6" w14:textId="77777777" w:rsidR="00F71F1F" w:rsidRPr="00FB65F3" w:rsidRDefault="00F71F1F" w:rsidP="00F71F1F">
            <w:pPr>
              <w:autoSpaceDE w:val="0"/>
              <w:autoSpaceDN w:val="0"/>
              <w:adjustRightInd w:val="0"/>
              <w:rPr>
                <w:rFonts w:ascii="Calibri" w:hAnsi="Calibri" w:cs="Calibri"/>
                <w:sz w:val="22"/>
                <w:szCs w:val="22"/>
              </w:rPr>
            </w:pPr>
            <w:r w:rsidRPr="00FB65F3">
              <w:rPr>
                <w:i/>
                <w:sz w:val="20"/>
                <w:szCs w:val="22"/>
              </w:rPr>
              <w:t>kur A – bazinis rodiklis projekto pabaigos metais (M), B – pokyčio rodiklis)</w:t>
            </w:r>
          </w:p>
        </w:tc>
        <w:tc>
          <w:tcPr>
            <w:tcW w:w="1134" w:type="dxa"/>
            <w:tcBorders>
              <w:top w:val="single" w:sz="3" w:space="0" w:color="000000"/>
              <w:left w:val="single" w:sz="3" w:space="0" w:color="000000"/>
              <w:bottom w:val="single" w:sz="3" w:space="0" w:color="000000"/>
              <w:right w:val="single" w:sz="3" w:space="0" w:color="000000"/>
            </w:tcBorders>
            <w:shd w:val="clear" w:color="auto" w:fill="D9D9D9"/>
          </w:tcPr>
          <w:p w14:paraId="677C9CAD" w14:textId="77777777" w:rsidR="00F71F1F" w:rsidRPr="009833EA" w:rsidRDefault="00F71F1F" w:rsidP="00F71F1F">
            <w:pPr>
              <w:autoSpaceDE w:val="0"/>
              <w:autoSpaceDN w:val="0"/>
              <w:adjustRightInd w:val="0"/>
              <w:spacing w:line="360" w:lineRule="auto"/>
              <w:rPr>
                <w:rFonts w:ascii="Calibri" w:hAnsi="Calibri" w:cs="Calibri"/>
                <w:sz w:val="22"/>
                <w:szCs w:val="22"/>
              </w:rPr>
            </w:pPr>
            <w:r w:rsidRPr="009833EA">
              <w:rPr>
                <w:i/>
                <w:sz w:val="20"/>
              </w:rPr>
              <w:t>n</w:t>
            </w:r>
            <w:r w:rsidRPr="009833EA">
              <w:rPr>
                <w:i/>
                <w:sz w:val="20"/>
                <w:shd w:val="clear" w:color="auto" w:fill="D9D9D9"/>
              </w:rPr>
              <w:t>epildom</w:t>
            </w:r>
            <w:r w:rsidRPr="009833EA">
              <w:rPr>
                <w:i/>
                <w:sz w:val="20"/>
              </w:rPr>
              <w:t>a</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14:paraId="3293930F" w14:textId="1113706E" w:rsidR="00F71F1F" w:rsidRPr="009833EA" w:rsidRDefault="00417E48" w:rsidP="00946E57">
            <w:pPr>
              <w:pStyle w:val="Default"/>
              <w:rPr>
                <w:i/>
                <w:sz w:val="22"/>
                <w:szCs w:val="22"/>
                <w:highlight w:val="yellow"/>
              </w:rPr>
            </w:pPr>
            <w:r w:rsidRPr="009833EA">
              <w:rPr>
                <w:i/>
                <w:sz w:val="20"/>
                <w:szCs w:val="20"/>
              </w:rPr>
              <w:t>(Pateikiamas SVV subjektų sąrašas</w:t>
            </w:r>
            <w:r w:rsidR="00842481" w:rsidRPr="009833EA">
              <w:rPr>
                <w:i/>
                <w:sz w:val="20"/>
                <w:szCs w:val="20"/>
              </w:rPr>
              <w:t xml:space="preserve"> </w:t>
            </w:r>
            <w:r w:rsidR="00946E57" w:rsidRPr="009833EA">
              <w:rPr>
                <w:i/>
                <w:sz w:val="20"/>
                <w:szCs w:val="20"/>
              </w:rPr>
              <w:t>(</w:t>
            </w:r>
            <w:r w:rsidR="00946E57" w:rsidRPr="00932934">
              <w:rPr>
                <w:i/>
                <w:sz w:val="20"/>
                <w:szCs w:val="20"/>
              </w:rPr>
              <w:t>j</w:t>
            </w:r>
            <w:r w:rsidR="00946E57" w:rsidRPr="00932934">
              <w:rPr>
                <w:i/>
                <w:sz w:val="20"/>
                <w:szCs w:val="22"/>
              </w:rPr>
              <w:t>ei informacijos apimtis</w:t>
            </w:r>
            <w:r w:rsidR="00946E57" w:rsidRPr="00C2700A">
              <w:rPr>
                <w:i/>
                <w:sz w:val="20"/>
                <w:szCs w:val="22"/>
              </w:rPr>
              <w:t xml:space="preserve"> didelė, rekomenduojama ją nurodyti papildomame priede, o komentaruose pateikti </w:t>
            </w:r>
            <w:r w:rsidR="00946E57" w:rsidRPr="009833EA">
              <w:rPr>
                <w:i/>
                <w:sz w:val="20"/>
                <w:szCs w:val="22"/>
              </w:rPr>
              <w:t>nuorodą į priedą).</w:t>
            </w:r>
            <w:r w:rsidR="00842481" w:rsidRPr="009833EA">
              <w:rPr>
                <w:i/>
                <w:sz w:val="20"/>
                <w:szCs w:val="20"/>
              </w:rPr>
              <w:t xml:space="preserve"> </w:t>
            </w:r>
            <w:r w:rsidR="00946E57" w:rsidRPr="009833EA">
              <w:rPr>
                <w:i/>
                <w:sz w:val="20"/>
                <w:szCs w:val="20"/>
              </w:rPr>
              <w:t>P</w:t>
            </w:r>
            <w:r w:rsidRPr="009833EA">
              <w:rPr>
                <w:i/>
                <w:sz w:val="20"/>
                <w:szCs w:val="22"/>
              </w:rPr>
              <w:t>ateikiami pagrindžiantys dokumentai</w:t>
            </w:r>
            <w:r w:rsidR="00842481" w:rsidRPr="009833EA">
              <w:rPr>
                <w:i/>
                <w:sz w:val="20"/>
                <w:szCs w:val="22"/>
              </w:rPr>
              <w:t xml:space="preserve"> (pvz.</w:t>
            </w:r>
            <w:r w:rsidR="00C2700A">
              <w:rPr>
                <w:i/>
                <w:sz w:val="20"/>
                <w:szCs w:val="22"/>
              </w:rPr>
              <w:t>:</w:t>
            </w:r>
            <w:r w:rsidR="00842481" w:rsidRPr="00C2700A">
              <w:rPr>
                <w:i/>
                <w:sz w:val="20"/>
                <w:szCs w:val="22"/>
              </w:rPr>
              <w:t xml:space="preserve"> apklausos forma ir apklausos rezultatai</w:t>
            </w:r>
            <w:r w:rsidRPr="009833EA">
              <w:rPr>
                <w:i/>
                <w:sz w:val="20"/>
                <w:szCs w:val="22"/>
              </w:rPr>
              <w:t>)</w:t>
            </w:r>
            <w:r w:rsidR="00946E57" w:rsidRPr="009833EA">
              <w:rPr>
                <w:i/>
                <w:sz w:val="20"/>
                <w:szCs w:val="22"/>
              </w:rPr>
              <w:t>)</w:t>
            </w:r>
          </w:p>
        </w:tc>
      </w:tr>
      <w:tr w:rsidR="00F71F1F" w:rsidRPr="009833EA" w14:paraId="10AEE1FE" w14:textId="77777777" w:rsidTr="00C7525F">
        <w:trPr>
          <w:trHeight w:val="1"/>
        </w:trPr>
        <w:tc>
          <w:tcPr>
            <w:tcW w:w="1164" w:type="dxa"/>
            <w:tcBorders>
              <w:top w:val="single" w:sz="3" w:space="0" w:color="000000"/>
              <w:left w:val="single" w:sz="3" w:space="0" w:color="000000"/>
              <w:bottom w:val="single" w:sz="3" w:space="0" w:color="000000"/>
              <w:right w:val="single" w:sz="3" w:space="0" w:color="000000"/>
            </w:tcBorders>
            <w:shd w:val="clear" w:color="auto" w:fill="auto"/>
          </w:tcPr>
          <w:p w14:paraId="7F6839D3" w14:textId="77777777" w:rsidR="00F71F1F" w:rsidRPr="009833EA" w:rsidRDefault="00F71F1F" w:rsidP="00F71F1F">
            <w:pPr>
              <w:autoSpaceDE w:val="0"/>
              <w:autoSpaceDN w:val="0"/>
              <w:adjustRightInd w:val="0"/>
              <w:rPr>
                <w:sz w:val="20"/>
                <w:szCs w:val="20"/>
              </w:rPr>
            </w:pPr>
            <w:r w:rsidRPr="009833EA">
              <w:rPr>
                <w:sz w:val="20"/>
                <w:szCs w:val="20"/>
              </w:rPr>
              <w:t>M+2</w:t>
            </w:r>
          </w:p>
        </w:tc>
        <w:tc>
          <w:tcPr>
            <w:tcW w:w="1955" w:type="dxa"/>
            <w:tcBorders>
              <w:top w:val="single" w:sz="3" w:space="0" w:color="000000"/>
              <w:left w:val="single" w:sz="3" w:space="0" w:color="000000"/>
              <w:bottom w:val="single" w:sz="3" w:space="0" w:color="000000"/>
              <w:right w:val="single" w:sz="3" w:space="0" w:color="000000"/>
            </w:tcBorders>
            <w:shd w:val="clear" w:color="auto" w:fill="D9D9D9"/>
          </w:tcPr>
          <w:p w14:paraId="5C7F50A2" w14:textId="77777777" w:rsidR="00F71F1F" w:rsidRPr="009833EA" w:rsidRDefault="00F71F1F" w:rsidP="00F71F1F">
            <w:pPr>
              <w:autoSpaceDE w:val="0"/>
              <w:autoSpaceDN w:val="0"/>
              <w:adjustRightInd w:val="0"/>
              <w:rPr>
                <w:i/>
                <w:sz w:val="20"/>
              </w:rPr>
            </w:pPr>
            <w:r w:rsidRPr="009833EA">
              <w:rPr>
                <w:i/>
                <w:sz w:val="20"/>
              </w:rPr>
              <w:t>n</w:t>
            </w:r>
            <w:r w:rsidRPr="009833EA">
              <w:rPr>
                <w:i/>
                <w:sz w:val="20"/>
                <w:shd w:val="clear" w:color="auto" w:fill="D9D9D9"/>
              </w:rPr>
              <w:t>epildom</w:t>
            </w:r>
            <w:r w:rsidRPr="009833EA">
              <w:rPr>
                <w:i/>
                <w:sz w:val="20"/>
              </w:rPr>
              <w:t>a</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14:paraId="1B452FCB" w14:textId="0FB2D76B" w:rsidR="00F71F1F" w:rsidRPr="009833EA" w:rsidRDefault="00932934" w:rsidP="00F71F1F">
            <w:pPr>
              <w:autoSpaceDE w:val="0"/>
              <w:autoSpaceDN w:val="0"/>
              <w:adjustRightInd w:val="0"/>
              <w:rPr>
                <w:i/>
                <w:sz w:val="20"/>
                <w:szCs w:val="20"/>
              </w:rPr>
            </w:pPr>
            <w:r>
              <w:rPr>
                <w:i/>
                <w:sz w:val="20"/>
              </w:rPr>
              <w:t>(Nurodoma</w:t>
            </w:r>
            <w:r w:rsidR="00F71F1F" w:rsidRPr="009833EA">
              <w:rPr>
                <w:i/>
                <w:sz w:val="20"/>
              </w:rPr>
              <w:t xml:space="preserve"> faktinė rodiklio reikšmė)</w:t>
            </w:r>
          </w:p>
        </w:tc>
        <w:tc>
          <w:tcPr>
            <w:tcW w:w="1731" w:type="dxa"/>
            <w:tcBorders>
              <w:top w:val="single" w:sz="3" w:space="0" w:color="000000"/>
              <w:left w:val="single" w:sz="3" w:space="0" w:color="000000"/>
              <w:bottom w:val="single" w:sz="3" w:space="0" w:color="000000"/>
              <w:right w:val="single" w:sz="3" w:space="0" w:color="000000"/>
            </w:tcBorders>
            <w:shd w:val="clear" w:color="auto" w:fill="auto"/>
          </w:tcPr>
          <w:p w14:paraId="75CECE1C" w14:textId="77777777" w:rsidR="00FB65F3" w:rsidRPr="00932934" w:rsidRDefault="00FB65F3" w:rsidP="00FB65F3">
            <w:pPr>
              <w:pStyle w:val="Puslapioinaostekstas"/>
              <w:rPr>
                <w:i/>
              </w:rPr>
            </w:pPr>
            <w:r w:rsidRPr="00FB65F3">
              <w:rPr>
                <w:i/>
              </w:rPr>
              <w:t xml:space="preserve">(Apskaičiuojama </w:t>
            </w:r>
            <w:r w:rsidRPr="00932934">
              <w:rPr>
                <w:i/>
              </w:rPr>
              <w:t>pagal formulę:</w:t>
            </w:r>
          </w:p>
          <w:p w14:paraId="19C60441" w14:textId="6A002F45" w:rsidR="00FB65F3" w:rsidRPr="00932934" w:rsidRDefault="00FB65F3" w:rsidP="00FB65F3">
            <w:pPr>
              <w:pStyle w:val="Default"/>
              <w:rPr>
                <w:i/>
              </w:rPr>
            </w:pPr>
            <w:r w:rsidRPr="00932934">
              <w:rPr>
                <w:i/>
                <w:sz w:val="20"/>
                <w:szCs w:val="20"/>
              </w:rPr>
              <w:t>F=B/A*100 %,</w:t>
            </w:r>
          </w:p>
          <w:p w14:paraId="71DC7E28" w14:textId="3FA5B34E" w:rsidR="00F71F1F" w:rsidRPr="00FB65F3" w:rsidRDefault="00FB65F3" w:rsidP="00F71F1F">
            <w:pPr>
              <w:autoSpaceDE w:val="0"/>
              <w:autoSpaceDN w:val="0"/>
              <w:adjustRightInd w:val="0"/>
              <w:rPr>
                <w:rFonts w:ascii="Calibri" w:hAnsi="Calibri" w:cs="Calibri"/>
                <w:sz w:val="22"/>
                <w:szCs w:val="22"/>
              </w:rPr>
            </w:pPr>
            <w:r w:rsidRPr="00932934">
              <w:rPr>
                <w:i/>
                <w:sz w:val="20"/>
                <w:szCs w:val="22"/>
              </w:rPr>
              <w:t>kur A –</w:t>
            </w:r>
            <w:r w:rsidRPr="00FB65F3">
              <w:rPr>
                <w:i/>
                <w:szCs w:val="22"/>
              </w:rPr>
              <w:t xml:space="preserve"> bazinis rodiklis projekto pabaigos metais (M), B – pokyčio rodiklis)</w:t>
            </w:r>
          </w:p>
        </w:tc>
        <w:tc>
          <w:tcPr>
            <w:tcW w:w="1134" w:type="dxa"/>
            <w:tcBorders>
              <w:top w:val="single" w:sz="3" w:space="0" w:color="000000"/>
              <w:left w:val="single" w:sz="3" w:space="0" w:color="000000"/>
              <w:bottom w:val="single" w:sz="3" w:space="0" w:color="000000"/>
              <w:right w:val="single" w:sz="3" w:space="0" w:color="000000"/>
            </w:tcBorders>
            <w:shd w:val="clear" w:color="auto" w:fill="D9D9D9"/>
          </w:tcPr>
          <w:p w14:paraId="32E0B4A0" w14:textId="77777777" w:rsidR="00F71F1F" w:rsidRPr="009833EA" w:rsidRDefault="00F71F1F" w:rsidP="00F71F1F">
            <w:pPr>
              <w:autoSpaceDE w:val="0"/>
              <w:autoSpaceDN w:val="0"/>
              <w:adjustRightInd w:val="0"/>
              <w:rPr>
                <w:sz w:val="20"/>
                <w:szCs w:val="20"/>
              </w:rPr>
            </w:pPr>
            <w:r w:rsidRPr="009833EA">
              <w:rPr>
                <w:i/>
                <w:sz w:val="20"/>
              </w:rPr>
              <w:t>n</w:t>
            </w:r>
            <w:r w:rsidRPr="009833EA">
              <w:rPr>
                <w:i/>
                <w:sz w:val="20"/>
                <w:shd w:val="clear" w:color="auto" w:fill="D9D9D9"/>
              </w:rPr>
              <w:t>epildom</w:t>
            </w:r>
            <w:r w:rsidRPr="009833EA">
              <w:rPr>
                <w:i/>
                <w:sz w:val="20"/>
              </w:rPr>
              <w:t>a</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14:paraId="717E2DC5" w14:textId="31CCEB6D" w:rsidR="00F71F1F" w:rsidRPr="00932934" w:rsidRDefault="00946E57" w:rsidP="003F5B61">
            <w:pPr>
              <w:autoSpaceDE w:val="0"/>
              <w:autoSpaceDN w:val="0"/>
              <w:adjustRightInd w:val="0"/>
              <w:rPr>
                <w:i/>
                <w:sz w:val="20"/>
                <w:szCs w:val="20"/>
                <w:highlight w:val="yellow"/>
              </w:rPr>
            </w:pPr>
            <w:r w:rsidRPr="009833EA">
              <w:rPr>
                <w:i/>
                <w:sz w:val="20"/>
                <w:szCs w:val="20"/>
              </w:rPr>
              <w:t>(Pateikiamas SVV subjektų sąrašas (j</w:t>
            </w:r>
            <w:r w:rsidRPr="009833EA">
              <w:rPr>
                <w:i/>
                <w:sz w:val="20"/>
                <w:szCs w:val="22"/>
              </w:rPr>
              <w:t>ei informacijos apimtis didelė</w:t>
            </w:r>
            <w:r w:rsidRPr="00C2700A">
              <w:rPr>
                <w:i/>
                <w:sz w:val="20"/>
                <w:szCs w:val="22"/>
              </w:rPr>
              <w:t>, rekomenduojama ją nurodyti papildomame priede, o komentaruose pateikti nuorodą į priedą</w:t>
            </w:r>
            <w:r w:rsidRPr="009833EA">
              <w:rPr>
                <w:i/>
                <w:sz w:val="20"/>
                <w:szCs w:val="22"/>
              </w:rPr>
              <w:t>).</w:t>
            </w:r>
            <w:r w:rsidRPr="009833EA">
              <w:rPr>
                <w:i/>
                <w:sz w:val="20"/>
                <w:szCs w:val="20"/>
              </w:rPr>
              <w:t xml:space="preserve"> P</w:t>
            </w:r>
            <w:r w:rsidRPr="009833EA">
              <w:rPr>
                <w:i/>
                <w:sz w:val="20"/>
                <w:szCs w:val="22"/>
              </w:rPr>
              <w:t>ateikiami pagrindžiantys dokumentai (pvz.</w:t>
            </w:r>
            <w:r w:rsidR="00C2700A">
              <w:rPr>
                <w:i/>
                <w:sz w:val="20"/>
                <w:szCs w:val="22"/>
              </w:rPr>
              <w:t>:</w:t>
            </w:r>
            <w:r w:rsidRPr="00C2700A">
              <w:rPr>
                <w:i/>
                <w:sz w:val="20"/>
                <w:szCs w:val="22"/>
              </w:rPr>
              <w:t xml:space="preserve"> apklausos forma ir apklausos rezultatai))</w:t>
            </w:r>
          </w:p>
        </w:tc>
      </w:tr>
      <w:tr w:rsidR="00F71F1F" w:rsidRPr="009833EA" w14:paraId="6178735C" w14:textId="77777777" w:rsidTr="00C7525F">
        <w:trPr>
          <w:trHeight w:val="1"/>
        </w:trPr>
        <w:tc>
          <w:tcPr>
            <w:tcW w:w="1164" w:type="dxa"/>
            <w:tcBorders>
              <w:top w:val="single" w:sz="3" w:space="0" w:color="000000"/>
              <w:left w:val="single" w:sz="3" w:space="0" w:color="000000"/>
              <w:bottom w:val="single" w:sz="3" w:space="0" w:color="000000"/>
              <w:right w:val="single" w:sz="3" w:space="0" w:color="000000"/>
            </w:tcBorders>
            <w:shd w:val="clear" w:color="auto" w:fill="auto"/>
          </w:tcPr>
          <w:p w14:paraId="202097D4" w14:textId="77777777" w:rsidR="00F71F1F" w:rsidRPr="009833EA" w:rsidRDefault="00F71F1F" w:rsidP="00F71F1F">
            <w:pPr>
              <w:autoSpaceDE w:val="0"/>
              <w:autoSpaceDN w:val="0"/>
              <w:adjustRightInd w:val="0"/>
              <w:rPr>
                <w:sz w:val="20"/>
                <w:szCs w:val="20"/>
              </w:rPr>
            </w:pPr>
            <w:r w:rsidRPr="009833EA">
              <w:rPr>
                <w:sz w:val="20"/>
                <w:szCs w:val="20"/>
              </w:rPr>
              <w:t>M+3</w:t>
            </w:r>
          </w:p>
        </w:tc>
        <w:tc>
          <w:tcPr>
            <w:tcW w:w="1955" w:type="dxa"/>
            <w:tcBorders>
              <w:top w:val="single" w:sz="3" w:space="0" w:color="000000"/>
              <w:left w:val="single" w:sz="3" w:space="0" w:color="000000"/>
              <w:bottom w:val="single" w:sz="3" w:space="0" w:color="000000"/>
              <w:right w:val="single" w:sz="3" w:space="0" w:color="000000"/>
            </w:tcBorders>
            <w:shd w:val="clear" w:color="auto" w:fill="D9D9D9"/>
          </w:tcPr>
          <w:p w14:paraId="1D6D6F98" w14:textId="77777777" w:rsidR="00F71F1F" w:rsidRPr="009833EA" w:rsidRDefault="00F71F1F" w:rsidP="00F71F1F">
            <w:pPr>
              <w:autoSpaceDE w:val="0"/>
              <w:autoSpaceDN w:val="0"/>
              <w:adjustRightInd w:val="0"/>
              <w:rPr>
                <w:i/>
                <w:sz w:val="20"/>
              </w:rPr>
            </w:pPr>
            <w:r w:rsidRPr="009833EA">
              <w:rPr>
                <w:i/>
                <w:sz w:val="20"/>
              </w:rPr>
              <w:t>n</w:t>
            </w:r>
            <w:r w:rsidRPr="009833EA">
              <w:rPr>
                <w:i/>
                <w:sz w:val="20"/>
                <w:shd w:val="clear" w:color="auto" w:fill="D9D9D9"/>
              </w:rPr>
              <w:t>epildom</w:t>
            </w:r>
            <w:r w:rsidRPr="009833EA">
              <w:rPr>
                <w:i/>
                <w:sz w:val="20"/>
              </w:rPr>
              <w:t>a</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14:paraId="0A5EC9F4" w14:textId="6BB0C968" w:rsidR="00F71F1F" w:rsidRPr="009833EA" w:rsidRDefault="00932934" w:rsidP="00932934">
            <w:pPr>
              <w:autoSpaceDE w:val="0"/>
              <w:autoSpaceDN w:val="0"/>
              <w:adjustRightInd w:val="0"/>
              <w:rPr>
                <w:i/>
                <w:sz w:val="20"/>
                <w:szCs w:val="20"/>
              </w:rPr>
            </w:pPr>
            <w:r>
              <w:rPr>
                <w:i/>
                <w:sz w:val="20"/>
              </w:rPr>
              <w:t>(Nurodoma</w:t>
            </w:r>
            <w:r w:rsidR="00F71F1F" w:rsidRPr="009833EA">
              <w:rPr>
                <w:i/>
                <w:sz w:val="20"/>
              </w:rPr>
              <w:t xml:space="preserve"> faktinė rodiklio reikšmė)</w:t>
            </w:r>
          </w:p>
        </w:tc>
        <w:tc>
          <w:tcPr>
            <w:tcW w:w="1731" w:type="dxa"/>
            <w:tcBorders>
              <w:top w:val="single" w:sz="3" w:space="0" w:color="000000"/>
              <w:left w:val="single" w:sz="3" w:space="0" w:color="000000"/>
              <w:bottom w:val="single" w:sz="3" w:space="0" w:color="000000"/>
              <w:right w:val="single" w:sz="3" w:space="0" w:color="000000"/>
            </w:tcBorders>
            <w:shd w:val="clear" w:color="auto" w:fill="auto"/>
          </w:tcPr>
          <w:p w14:paraId="2DA540FB" w14:textId="77777777" w:rsidR="00FB65F3" w:rsidRPr="00932934" w:rsidRDefault="00FB65F3" w:rsidP="00FB65F3">
            <w:pPr>
              <w:pStyle w:val="Puslapioinaostekstas"/>
              <w:rPr>
                <w:i/>
              </w:rPr>
            </w:pPr>
            <w:r w:rsidRPr="00FB65F3">
              <w:rPr>
                <w:i/>
              </w:rPr>
              <w:t xml:space="preserve">(Apskaičiuojama </w:t>
            </w:r>
            <w:r w:rsidRPr="00932934">
              <w:rPr>
                <w:i/>
              </w:rPr>
              <w:t>pagal formulę:</w:t>
            </w:r>
          </w:p>
          <w:p w14:paraId="37BAA57D" w14:textId="24224841" w:rsidR="00FB65F3" w:rsidRPr="00932934" w:rsidRDefault="00FB65F3" w:rsidP="00FB65F3">
            <w:pPr>
              <w:pStyle w:val="Default"/>
              <w:rPr>
                <w:i/>
              </w:rPr>
            </w:pPr>
            <w:r w:rsidRPr="00932934">
              <w:rPr>
                <w:i/>
                <w:sz w:val="20"/>
                <w:szCs w:val="20"/>
              </w:rPr>
              <w:t>F=B/A*100 %,</w:t>
            </w:r>
          </w:p>
          <w:p w14:paraId="602DC919" w14:textId="2BC0C0B4" w:rsidR="00F71F1F" w:rsidRPr="00FB65F3" w:rsidRDefault="00FB65F3" w:rsidP="00F71F1F">
            <w:pPr>
              <w:autoSpaceDE w:val="0"/>
              <w:autoSpaceDN w:val="0"/>
              <w:adjustRightInd w:val="0"/>
              <w:rPr>
                <w:rFonts w:ascii="Calibri" w:hAnsi="Calibri" w:cs="Calibri"/>
                <w:sz w:val="22"/>
                <w:szCs w:val="22"/>
              </w:rPr>
            </w:pPr>
            <w:r w:rsidRPr="00932934">
              <w:rPr>
                <w:i/>
                <w:sz w:val="20"/>
                <w:szCs w:val="22"/>
              </w:rPr>
              <w:t>kur A –</w:t>
            </w:r>
            <w:r w:rsidRPr="00FB65F3">
              <w:rPr>
                <w:i/>
                <w:szCs w:val="22"/>
              </w:rPr>
              <w:t xml:space="preserve"> bazinis rodiklis projekto pabaigos metais (M), B – pokyčio rodiklis)</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5788A603" w14:textId="77777777" w:rsidR="00F71F1F" w:rsidRPr="009833EA" w:rsidRDefault="00F71F1F" w:rsidP="00F71F1F">
            <w:pPr>
              <w:autoSpaceDE w:val="0"/>
              <w:autoSpaceDN w:val="0"/>
              <w:adjustRightInd w:val="0"/>
              <w:rPr>
                <w:sz w:val="20"/>
                <w:szCs w:val="20"/>
              </w:rPr>
            </w:pPr>
            <w:r w:rsidRPr="009833EA">
              <w:rPr>
                <w:i/>
                <w:sz w:val="20"/>
                <w:szCs w:val="20"/>
              </w:rPr>
              <w:t>(Nurodoma rodiklio reikšmė iš Sutarties 1 priedo „Projekto aprašymas“ 7 dalies „Stebėsenos rodikliai“</w:t>
            </w:r>
            <w:r w:rsidRPr="009833EA">
              <w:rPr>
                <w:bCs/>
                <w:i/>
                <w:sz w:val="20"/>
                <w:szCs w:val="20"/>
              </w:rPr>
              <w:t>)</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14:paraId="3055AA71" w14:textId="22937A1A" w:rsidR="00F71F1F" w:rsidRPr="009833EA" w:rsidRDefault="00946E57" w:rsidP="00F71F1F">
            <w:pPr>
              <w:autoSpaceDE w:val="0"/>
              <w:autoSpaceDN w:val="0"/>
              <w:adjustRightInd w:val="0"/>
              <w:rPr>
                <w:sz w:val="20"/>
                <w:szCs w:val="20"/>
                <w:highlight w:val="yellow"/>
              </w:rPr>
            </w:pPr>
            <w:r w:rsidRPr="009833EA">
              <w:rPr>
                <w:i/>
                <w:sz w:val="20"/>
                <w:szCs w:val="20"/>
              </w:rPr>
              <w:t>(Pateikiamas SVV subjektų sąrašas (j</w:t>
            </w:r>
            <w:r w:rsidRPr="009833EA">
              <w:rPr>
                <w:i/>
                <w:sz w:val="20"/>
                <w:szCs w:val="22"/>
              </w:rPr>
              <w:t>ei informacijos apimtis didelė</w:t>
            </w:r>
            <w:r w:rsidRPr="00C2700A">
              <w:rPr>
                <w:i/>
                <w:sz w:val="20"/>
                <w:szCs w:val="22"/>
              </w:rPr>
              <w:t>, rekomenduojama ją nurodyti papildomame priede, o komentaruose pateikti nuorodą į priedą</w:t>
            </w:r>
            <w:r w:rsidRPr="009833EA">
              <w:rPr>
                <w:i/>
                <w:sz w:val="20"/>
                <w:szCs w:val="22"/>
              </w:rPr>
              <w:t>).</w:t>
            </w:r>
            <w:r w:rsidRPr="009833EA">
              <w:rPr>
                <w:i/>
                <w:sz w:val="20"/>
                <w:szCs w:val="20"/>
              </w:rPr>
              <w:t xml:space="preserve"> P</w:t>
            </w:r>
            <w:r w:rsidRPr="009833EA">
              <w:rPr>
                <w:i/>
                <w:sz w:val="20"/>
                <w:szCs w:val="22"/>
              </w:rPr>
              <w:t>ateikiami pagrindžiantys dokumentai (pvz.</w:t>
            </w:r>
            <w:r w:rsidR="00C2700A">
              <w:rPr>
                <w:i/>
                <w:sz w:val="20"/>
                <w:szCs w:val="22"/>
              </w:rPr>
              <w:t>:</w:t>
            </w:r>
            <w:r w:rsidRPr="00C2700A">
              <w:rPr>
                <w:i/>
                <w:sz w:val="20"/>
                <w:szCs w:val="22"/>
              </w:rPr>
              <w:t xml:space="preserve"> </w:t>
            </w:r>
            <w:r w:rsidRPr="00C2700A">
              <w:rPr>
                <w:i/>
                <w:sz w:val="20"/>
                <w:szCs w:val="22"/>
              </w:rPr>
              <w:lastRenderedPageBreak/>
              <w:t>apklausos forma ir apklausos rezultatai</w:t>
            </w:r>
            <w:r w:rsidRPr="009833EA">
              <w:rPr>
                <w:i/>
                <w:sz w:val="20"/>
                <w:szCs w:val="22"/>
              </w:rPr>
              <w:t>))</w:t>
            </w:r>
          </w:p>
        </w:tc>
      </w:tr>
    </w:tbl>
    <w:p w14:paraId="64EE871B" w14:textId="77777777" w:rsidR="001D48EE" w:rsidRPr="009833EA" w:rsidRDefault="001D48EE" w:rsidP="001D48EE">
      <w:pPr>
        <w:tabs>
          <w:tab w:val="left" w:pos="6507"/>
        </w:tabs>
        <w:autoSpaceDE w:val="0"/>
        <w:autoSpaceDN w:val="0"/>
        <w:adjustRightInd w:val="0"/>
        <w:jc w:val="both"/>
      </w:pPr>
    </w:p>
    <w:p w14:paraId="2DC20C39" w14:textId="77777777" w:rsidR="001D48EE" w:rsidRPr="009833EA" w:rsidRDefault="001D48EE" w:rsidP="001D48EE">
      <w:pPr>
        <w:autoSpaceDE w:val="0"/>
        <w:autoSpaceDN w:val="0"/>
        <w:adjustRightInd w:val="0"/>
        <w:rPr>
          <w:b/>
          <w:i/>
          <w:iCs/>
        </w:rPr>
      </w:pPr>
      <w:r w:rsidRPr="009833EA">
        <w:rPr>
          <w:i/>
          <w:iCs/>
        </w:rPr>
        <w:t>Pildoma, jeigu projektas įg</w:t>
      </w:r>
      <w:r w:rsidR="00D775ED" w:rsidRPr="009833EA">
        <w:rPr>
          <w:i/>
          <w:iCs/>
        </w:rPr>
        <w:t>yvendintas pagal VP2-1.4-ŪM-04-V</w:t>
      </w:r>
      <w:r w:rsidRPr="009833EA">
        <w:rPr>
          <w:i/>
          <w:iCs/>
        </w:rPr>
        <w:t xml:space="preserve"> priemonę </w:t>
      </w:r>
      <w:r w:rsidRPr="009833EA">
        <w:rPr>
          <w:b/>
          <w:i/>
          <w:iCs/>
        </w:rPr>
        <w:t>„</w:t>
      </w:r>
      <w:proofErr w:type="spellStart"/>
      <w:r w:rsidRPr="009833EA">
        <w:rPr>
          <w:b/>
          <w:i/>
          <w:iCs/>
        </w:rPr>
        <w:t>Inogeb</w:t>
      </w:r>
      <w:proofErr w:type="spellEnd"/>
      <w:r w:rsidRPr="009833EA">
        <w:rPr>
          <w:b/>
          <w:i/>
          <w:iCs/>
        </w:rPr>
        <w:t xml:space="preserve"> LT-2“</w:t>
      </w:r>
    </w:p>
    <w:tbl>
      <w:tblPr>
        <w:tblW w:w="9669" w:type="dxa"/>
        <w:tblInd w:w="108" w:type="dxa"/>
        <w:tblLayout w:type="fixed"/>
        <w:tblLook w:val="0000" w:firstRow="0" w:lastRow="0" w:firstColumn="0" w:lastColumn="0" w:noHBand="0" w:noVBand="0"/>
      </w:tblPr>
      <w:tblGrid>
        <w:gridCol w:w="1164"/>
        <w:gridCol w:w="1955"/>
        <w:gridCol w:w="1701"/>
        <w:gridCol w:w="1731"/>
        <w:gridCol w:w="1134"/>
        <w:gridCol w:w="1984"/>
      </w:tblGrid>
      <w:tr w:rsidR="001D48EE" w:rsidRPr="009833EA" w14:paraId="07A1149C" w14:textId="77777777" w:rsidTr="00C7525F">
        <w:trPr>
          <w:trHeight w:val="568"/>
        </w:trPr>
        <w:tc>
          <w:tcPr>
            <w:tcW w:w="1164"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0C58A5DD" w14:textId="77777777" w:rsidR="001D48EE" w:rsidRPr="009833EA" w:rsidRDefault="001D48EE" w:rsidP="0050303C">
            <w:pPr>
              <w:autoSpaceDE w:val="0"/>
              <w:autoSpaceDN w:val="0"/>
              <w:adjustRightInd w:val="0"/>
              <w:jc w:val="center"/>
              <w:rPr>
                <w:rFonts w:ascii="Calibri" w:hAnsi="Calibri" w:cs="Calibri"/>
                <w:sz w:val="22"/>
                <w:szCs w:val="22"/>
              </w:rPr>
            </w:pPr>
            <w:r w:rsidRPr="009833EA">
              <w:rPr>
                <w:b/>
                <w:bCs/>
                <w:sz w:val="22"/>
                <w:szCs w:val="22"/>
              </w:rPr>
              <w:t>Rezultato rodiklio pavadinimas</w:t>
            </w:r>
          </w:p>
        </w:tc>
        <w:tc>
          <w:tcPr>
            <w:tcW w:w="8505" w:type="dxa"/>
            <w:gridSpan w:val="5"/>
            <w:tcBorders>
              <w:top w:val="single" w:sz="3" w:space="0" w:color="000000"/>
              <w:left w:val="single" w:sz="3" w:space="0" w:color="000000"/>
              <w:bottom w:val="single" w:sz="3" w:space="0" w:color="000000"/>
              <w:right w:val="single" w:sz="3" w:space="0" w:color="000000"/>
            </w:tcBorders>
            <w:shd w:val="clear" w:color="auto" w:fill="D9D9D9"/>
            <w:vAlign w:val="center"/>
          </w:tcPr>
          <w:p w14:paraId="3FDFCBFA" w14:textId="77777777" w:rsidR="001D48EE" w:rsidRPr="009833EA" w:rsidRDefault="001D48EE" w:rsidP="0050303C">
            <w:pPr>
              <w:autoSpaceDE w:val="0"/>
              <w:autoSpaceDN w:val="0"/>
              <w:adjustRightInd w:val="0"/>
              <w:rPr>
                <w:sz w:val="22"/>
                <w:szCs w:val="22"/>
              </w:rPr>
            </w:pPr>
            <w:r w:rsidRPr="009833EA">
              <w:rPr>
                <w:sz w:val="22"/>
                <w:szCs w:val="22"/>
              </w:rPr>
              <w:t>Pradedantieji SVV subjektai (veikiantys iki 5 metų), įsikūrę paremtuose technologijų parko infrastruktūros objektuose per 3 metus po projekto įgyvendinimo, – iš visų jame įsikūrusių SVV subjektų</w:t>
            </w:r>
          </w:p>
        </w:tc>
      </w:tr>
      <w:tr w:rsidR="001D48EE" w:rsidRPr="009833EA" w14:paraId="14ED4C36" w14:textId="77777777" w:rsidTr="00C7525F">
        <w:trPr>
          <w:trHeight w:val="1418"/>
        </w:trPr>
        <w:tc>
          <w:tcPr>
            <w:tcW w:w="1164"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49A04F88" w14:textId="3CD2B9F2" w:rsidR="001D48EE" w:rsidRPr="00C2700A" w:rsidRDefault="001D48EE" w:rsidP="0050303C">
            <w:pPr>
              <w:autoSpaceDE w:val="0"/>
              <w:autoSpaceDN w:val="0"/>
              <w:adjustRightInd w:val="0"/>
              <w:rPr>
                <w:b/>
                <w:bCs/>
                <w:sz w:val="22"/>
                <w:szCs w:val="22"/>
              </w:rPr>
            </w:pPr>
            <w:r w:rsidRPr="009833EA">
              <w:rPr>
                <w:b/>
                <w:bCs/>
                <w:sz w:val="20"/>
                <w:szCs w:val="22"/>
              </w:rPr>
              <w:t>Ataskaitiniai metai</w:t>
            </w:r>
            <w:r w:rsidR="00930141">
              <w:rPr>
                <w:rStyle w:val="Puslapioinaosnuoroda"/>
                <w:b/>
                <w:bCs/>
                <w:sz w:val="20"/>
                <w:szCs w:val="22"/>
              </w:rPr>
              <w:footnoteReference w:id="3"/>
            </w:r>
          </w:p>
        </w:tc>
        <w:tc>
          <w:tcPr>
            <w:tcW w:w="1955"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4A1E6B57" w14:textId="7B2AD563" w:rsidR="001D48EE" w:rsidRPr="00C2700A" w:rsidRDefault="001D48EE" w:rsidP="0050303C">
            <w:pPr>
              <w:autoSpaceDE w:val="0"/>
              <w:autoSpaceDN w:val="0"/>
              <w:adjustRightInd w:val="0"/>
              <w:rPr>
                <w:b/>
                <w:sz w:val="20"/>
                <w:szCs w:val="20"/>
              </w:rPr>
            </w:pPr>
            <w:r w:rsidRPr="00932934">
              <w:rPr>
                <w:b/>
                <w:sz w:val="20"/>
                <w:szCs w:val="20"/>
              </w:rPr>
              <w:t>Bazinis rodiklis (A): pradedantieji</w:t>
            </w:r>
            <w:r w:rsidR="0093171D">
              <w:rPr>
                <w:b/>
                <w:sz w:val="20"/>
                <w:szCs w:val="20"/>
              </w:rPr>
              <w:t xml:space="preserve"> </w:t>
            </w:r>
            <w:r w:rsidRPr="00932934">
              <w:rPr>
                <w:b/>
                <w:sz w:val="20"/>
                <w:szCs w:val="20"/>
              </w:rPr>
              <w:t>SVV subjektai</w:t>
            </w:r>
            <w:r w:rsidR="0093171D">
              <w:rPr>
                <w:b/>
                <w:sz w:val="20"/>
                <w:szCs w:val="20"/>
              </w:rPr>
              <w:t xml:space="preserve"> </w:t>
            </w:r>
            <w:r w:rsidRPr="00932934">
              <w:rPr>
                <w:b/>
                <w:sz w:val="20"/>
                <w:szCs w:val="20"/>
              </w:rPr>
              <w:t>(veikiantys iki 5</w:t>
            </w:r>
            <w:r w:rsidR="0093171D">
              <w:rPr>
                <w:b/>
                <w:sz w:val="20"/>
                <w:szCs w:val="20"/>
              </w:rPr>
              <w:t xml:space="preserve"> </w:t>
            </w:r>
            <w:r w:rsidRPr="00932934">
              <w:rPr>
                <w:b/>
                <w:sz w:val="20"/>
                <w:szCs w:val="20"/>
              </w:rPr>
              <w:t>met</w:t>
            </w:r>
            <w:r w:rsidR="00AA1914" w:rsidRPr="00C2700A">
              <w:rPr>
                <w:b/>
                <w:sz w:val="20"/>
                <w:szCs w:val="20"/>
              </w:rPr>
              <w:t>ų</w:t>
            </w:r>
            <w:r w:rsidRPr="00932934">
              <w:rPr>
                <w:b/>
                <w:sz w:val="20"/>
                <w:szCs w:val="20"/>
              </w:rPr>
              <w:t>), įsikūrę</w:t>
            </w:r>
            <w:r w:rsidR="0093171D">
              <w:rPr>
                <w:b/>
                <w:sz w:val="20"/>
                <w:szCs w:val="20"/>
              </w:rPr>
              <w:t xml:space="preserve"> </w:t>
            </w:r>
            <w:r w:rsidRPr="00932934">
              <w:rPr>
                <w:b/>
                <w:sz w:val="20"/>
                <w:szCs w:val="20"/>
              </w:rPr>
              <w:t>paremtuose</w:t>
            </w:r>
            <w:r w:rsidR="0093171D">
              <w:rPr>
                <w:b/>
                <w:sz w:val="20"/>
                <w:szCs w:val="20"/>
              </w:rPr>
              <w:t xml:space="preserve"> </w:t>
            </w:r>
            <w:r w:rsidRPr="00932934">
              <w:rPr>
                <w:b/>
                <w:sz w:val="20"/>
                <w:szCs w:val="20"/>
              </w:rPr>
              <w:t>technologijų parko</w:t>
            </w:r>
            <w:r w:rsidR="0093171D">
              <w:rPr>
                <w:b/>
                <w:sz w:val="20"/>
                <w:szCs w:val="20"/>
              </w:rPr>
              <w:t xml:space="preserve"> </w:t>
            </w:r>
            <w:r w:rsidRPr="00932934">
              <w:rPr>
                <w:b/>
                <w:sz w:val="20"/>
                <w:szCs w:val="20"/>
              </w:rPr>
              <w:t>infrastruktūros</w:t>
            </w:r>
            <w:r w:rsidR="0093171D">
              <w:rPr>
                <w:b/>
                <w:sz w:val="20"/>
                <w:szCs w:val="20"/>
              </w:rPr>
              <w:t xml:space="preserve"> </w:t>
            </w:r>
            <w:r w:rsidRPr="00932934">
              <w:rPr>
                <w:b/>
                <w:sz w:val="20"/>
                <w:szCs w:val="20"/>
              </w:rPr>
              <w:t>objektuose per 3</w:t>
            </w:r>
            <w:r w:rsidR="0093171D">
              <w:rPr>
                <w:b/>
                <w:sz w:val="20"/>
                <w:szCs w:val="20"/>
              </w:rPr>
              <w:t xml:space="preserve"> </w:t>
            </w:r>
            <w:r w:rsidRPr="00932934">
              <w:rPr>
                <w:b/>
                <w:sz w:val="20"/>
                <w:szCs w:val="20"/>
              </w:rPr>
              <w:t>metus po projekto</w:t>
            </w:r>
            <w:r w:rsidR="0093171D">
              <w:rPr>
                <w:b/>
                <w:sz w:val="20"/>
                <w:szCs w:val="20"/>
              </w:rPr>
              <w:t xml:space="preserve"> </w:t>
            </w:r>
            <w:r w:rsidRPr="00932934">
              <w:rPr>
                <w:b/>
                <w:sz w:val="20"/>
                <w:szCs w:val="20"/>
              </w:rPr>
              <w:t>įgyvendinimo</w:t>
            </w:r>
          </w:p>
        </w:tc>
        <w:tc>
          <w:tcPr>
            <w:tcW w:w="1701"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0C08CDD6" w14:textId="77777777" w:rsidR="001D48EE" w:rsidRPr="00932934" w:rsidRDefault="001D48EE" w:rsidP="0050303C">
            <w:pPr>
              <w:autoSpaceDE w:val="0"/>
              <w:autoSpaceDN w:val="0"/>
              <w:adjustRightInd w:val="0"/>
              <w:rPr>
                <w:b/>
                <w:sz w:val="20"/>
                <w:szCs w:val="20"/>
              </w:rPr>
            </w:pPr>
            <w:r w:rsidRPr="009833EA">
              <w:rPr>
                <w:b/>
                <w:sz w:val="20"/>
                <w:szCs w:val="20"/>
              </w:rPr>
              <w:t xml:space="preserve">Pokyčio rodiklis (B): </w:t>
            </w:r>
          </w:p>
          <w:p w14:paraId="2076CBDC" w14:textId="50466C47" w:rsidR="001D48EE" w:rsidRPr="00932934" w:rsidRDefault="001D48EE" w:rsidP="0050303C">
            <w:pPr>
              <w:autoSpaceDE w:val="0"/>
              <w:autoSpaceDN w:val="0"/>
              <w:adjustRightInd w:val="0"/>
              <w:rPr>
                <w:b/>
                <w:sz w:val="20"/>
                <w:szCs w:val="20"/>
              </w:rPr>
            </w:pPr>
            <w:r w:rsidRPr="00932934">
              <w:rPr>
                <w:b/>
                <w:sz w:val="20"/>
                <w:szCs w:val="20"/>
              </w:rPr>
              <w:t>SVV subjektai,</w:t>
            </w:r>
            <w:r w:rsidR="0093171D">
              <w:rPr>
                <w:b/>
                <w:sz w:val="20"/>
                <w:szCs w:val="20"/>
              </w:rPr>
              <w:t xml:space="preserve"> </w:t>
            </w:r>
            <w:r w:rsidRPr="00932934">
              <w:rPr>
                <w:b/>
                <w:sz w:val="20"/>
                <w:szCs w:val="20"/>
              </w:rPr>
              <w:t>įsikūrę paremtuose</w:t>
            </w:r>
            <w:r w:rsidR="0093171D">
              <w:rPr>
                <w:b/>
                <w:sz w:val="20"/>
                <w:szCs w:val="20"/>
              </w:rPr>
              <w:t xml:space="preserve"> </w:t>
            </w:r>
            <w:r w:rsidRPr="00932934">
              <w:rPr>
                <w:b/>
                <w:sz w:val="20"/>
                <w:szCs w:val="20"/>
              </w:rPr>
              <w:t>technologijų parko</w:t>
            </w:r>
            <w:r w:rsidR="0093171D">
              <w:rPr>
                <w:b/>
                <w:sz w:val="20"/>
                <w:szCs w:val="20"/>
              </w:rPr>
              <w:t xml:space="preserve"> </w:t>
            </w:r>
            <w:r w:rsidRPr="00932934">
              <w:rPr>
                <w:b/>
                <w:sz w:val="20"/>
                <w:szCs w:val="20"/>
              </w:rPr>
              <w:t>infrastruktūros</w:t>
            </w:r>
          </w:p>
          <w:p w14:paraId="053E64F7" w14:textId="73F2F71E" w:rsidR="001D48EE" w:rsidRPr="00C2700A" w:rsidRDefault="001D48EE" w:rsidP="00C2700A">
            <w:pPr>
              <w:autoSpaceDE w:val="0"/>
              <w:autoSpaceDN w:val="0"/>
              <w:adjustRightInd w:val="0"/>
              <w:rPr>
                <w:b/>
                <w:sz w:val="20"/>
                <w:szCs w:val="20"/>
              </w:rPr>
            </w:pPr>
            <w:r w:rsidRPr="00932934">
              <w:rPr>
                <w:b/>
                <w:sz w:val="20"/>
                <w:szCs w:val="20"/>
              </w:rPr>
              <w:t>objektuose per 3</w:t>
            </w:r>
            <w:r w:rsidR="0093171D">
              <w:rPr>
                <w:b/>
                <w:sz w:val="20"/>
                <w:szCs w:val="20"/>
              </w:rPr>
              <w:t xml:space="preserve"> </w:t>
            </w:r>
            <w:r w:rsidRPr="00932934">
              <w:rPr>
                <w:b/>
                <w:sz w:val="20"/>
                <w:szCs w:val="20"/>
              </w:rPr>
              <w:t>metus po projekto</w:t>
            </w:r>
            <w:r w:rsidR="0093171D">
              <w:rPr>
                <w:b/>
                <w:sz w:val="20"/>
                <w:szCs w:val="20"/>
              </w:rPr>
              <w:t xml:space="preserve"> </w:t>
            </w:r>
            <w:r w:rsidRPr="00932934">
              <w:rPr>
                <w:b/>
                <w:sz w:val="20"/>
                <w:szCs w:val="20"/>
              </w:rPr>
              <w:t>įgyvendinimo</w:t>
            </w:r>
          </w:p>
        </w:tc>
        <w:tc>
          <w:tcPr>
            <w:tcW w:w="1731"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45B3FF98" w14:textId="77777777" w:rsidR="001D48EE" w:rsidRPr="00932934" w:rsidRDefault="001D48EE" w:rsidP="0050303C">
            <w:pPr>
              <w:autoSpaceDE w:val="0"/>
              <w:autoSpaceDN w:val="0"/>
              <w:adjustRightInd w:val="0"/>
              <w:rPr>
                <w:b/>
                <w:sz w:val="20"/>
                <w:szCs w:val="20"/>
              </w:rPr>
            </w:pPr>
            <w:r w:rsidRPr="00C2700A">
              <w:rPr>
                <w:b/>
                <w:sz w:val="20"/>
                <w:szCs w:val="20"/>
              </w:rPr>
              <w:t xml:space="preserve">Faktiškai pasiektas </w:t>
            </w:r>
            <w:r w:rsidRPr="00932934">
              <w:rPr>
                <w:b/>
                <w:sz w:val="20"/>
                <w:szCs w:val="20"/>
              </w:rPr>
              <w:t>pokytis procentais</w:t>
            </w:r>
          </w:p>
        </w:tc>
        <w:tc>
          <w:tcPr>
            <w:tcW w:w="1134"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256135F9" w14:textId="77777777" w:rsidR="001D48EE" w:rsidRPr="00932934" w:rsidRDefault="001D48EE" w:rsidP="0050303C">
            <w:pPr>
              <w:autoSpaceDE w:val="0"/>
              <w:autoSpaceDN w:val="0"/>
              <w:adjustRightInd w:val="0"/>
              <w:ind w:right="-108"/>
              <w:rPr>
                <w:b/>
                <w:sz w:val="20"/>
                <w:szCs w:val="20"/>
              </w:rPr>
            </w:pPr>
            <w:r w:rsidRPr="00C2700A">
              <w:rPr>
                <w:b/>
                <w:sz w:val="20"/>
                <w:szCs w:val="20"/>
              </w:rPr>
              <w:t xml:space="preserve">Planuotas </w:t>
            </w:r>
            <w:r w:rsidRPr="00932934">
              <w:rPr>
                <w:b/>
                <w:sz w:val="20"/>
                <w:szCs w:val="20"/>
              </w:rPr>
              <w:t>pokytis procentais</w:t>
            </w:r>
          </w:p>
        </w:tc>
        <w:tc>
          <w:tcPr>
            <w:tcW w:w="1984"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1D605D70" w14:textId="77777777" w:rsidR="001D48EE" w:rsidRPr="00932934" w:rsidRDefault="001D48EE" w:rsidP="0050303C">
            <w:pPr>
              <w:autoSpaceDE w:val="0"/>
              <w:autoSpaceDN w:val="0"/>
              <w:adjustRightInd w:val="0"/>
              <w:ind w:right="-108"/>
              <w:jc w:val="center"/>
              <w:rPr>
                <w:b/>
                <w:sz w:val="20"/>
                <w:szCs w:val="20"/>
              </w:rPr>
            </w:pPr>
            <w:r w:rsidRPr="00C2700A">
              <w:rPr>
                <w:b/>
                <w:sz w:val="20"/>
                <w:szCs w:val="20"/>
              </w:rPr>
              <w:t>Komentarai, skaičiavimai</w:t>
            </w:r>
          </w:p>
        </w:tc>
      </w:tr>
      <w:tr w:rsidR="001D48EE" w:rsidRPr="009833EA" w14:paraId="2F2125FE" w14:textId="77777777" w:rsidTr="00C7525F">
        <w:trPr>
          <w:trHeight w:val="1"/>
        </w:trPr>
        <w:tc>
          <w:tcPr>
            <w:tcW w:w="1164" w:type="dxa"/>
            <w:tcBorders>
              <w:top w:val="single" w:sz="3" w:space="0" w:color="000000"/>
              <w:left w:val="single" w:sz="3" w:space="0" w:color="000000"/>
              <w:bottom w:val="single" w:sz="3" w:space="0" w:color="000000"/>
              <w:right w:val="single" w:sz="3" w:space="0" w:color="000000"/>
            </w:tcBorders>
            <w:shd w:val="clear" w:color="auto" w:fill="auto"/>
          </w:tcPr>
          <w:p w14:paraId="6E9161C5" w14:textId="77777777" w:rsidR="001D48EE" w:rsidRPr="009833EA" w:rsidRDefault="001D48EE" w:rsidP="0050303C">
            <w:pPr>
              <w:autoSpaceDE w:val="0"/>
              <w:autoSpaceDN w:val="0"/>
              <w:adjustRightInd w:val="0"/>
              <w:jc w:val="center"/>
              <w:rPr>
                <w:rFonts w:ascii="Calibri" w:hAnsi="Calibri" w:cs="Calibri"/>
                <w:sz w:val="22"/>
                <w:szCs w:val="22"/>
              </w:rPr>
            </w:pPr>
            <w:r w:rsidRPr="009833EA">
              <w:rPr>
                <w:sz w:val="16"/>
                <w:szCs w:val="16"/>
              </w:rPr>
              <w:t>(1)</w:t>
            </w:r>
          </w:p>
        </w:tc>
        <w:tc>
          <w:tcPr>
            <w:tcW w:w="1955" w:type="dxa"/>
            <w:tcBorders>
              <w:top w:val="single" w:sz="3" w:space="0" w:color="000000"/>
              <w:left w:val="single" w:sz="3" w:space="0" w:color="000000"/>
              <w:bottom w:val="single" w:sz="3" w:space="0" w:color="000000"/>
              <w:right w:val="single" w:sz="3" w:space="0" w:color="000000"/>
            </w:tcBorders>
            <w:shd w:val="clear" w:color="auto" w:fill="auto"/>
          </w:tcPr>
          <w:p w14:paraId="5A60BE92" w14:textId="77777777" w:rsidR="001D48EE" w:rsidRPr="009833EA" w:rsidRDefault="001D48EE" w:rsidP="0050303C">
            <w:pPr>
              <w:autoSpaceDE w:val="0"/>
              <w:autoSpaceDN w:val="0"/>
              <w:adjustRightInd w:val="0"/>
              <w:spacing w:line="360" w:lineRule="auto"/>
              <w:jc w:val="center"/>
              <w:rPr>
                <w:rFonts w:ascii="Calibri" w:hAnsi="Calibri" w:cs="Calibri"/>
                <w:sz w:val="22"/>
                <w:szCs w:val="22"/>
              </w:rPr>
            </w:pPr>
            <w:r w:rsidRPr="009833EA">
              <w:rPr>
                <w:sz w:val="16"/>
                <w:szCs w:val="16"/>
              </w:rPr>
              <w:t>(2)</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14:paraId="4C7BD88E" w14:textId="77777777" w:rsidR="001D48EE" w:rsidRPr="009833EA" w:rsidRDefault="001D48EE" w:rsidP="0050303C">
            <w:pPr>
              <w:autoSpaceDE w:val="0"/>
              <w:autoSpaceDN w:val="0"/>
              <w:adjustRightInd w:val="0"/>
              <w:spacing w:line="360" w:lineRule="auto"/>
              <w:jc w:val="center"/>
              <w:rPr>
                <w:rFonts w:ascii="Calibri" w:hAnsi="Calibri" w:cs="Calibri"/>
                <w:sz w:val="22"/>
                <w:szCs w:val="22"/>
              </w:rPr>
            </w:pPr>
            <w:r w:rsidRPr="009833EA">
              <w:rPr>
                <w:sz w:val="16"/>
                <w:szCs w:val="16"/>
              </w:rPr>
              <w:t>(3)</w:t>
            </w:r>
          </w:p>
        </w:tc>
        <w:tc>
          <w:tcPr>
            <w:tcW w:w="1731" w:type="dxa"/>
            <w:tcBorders>
              <w:top w:val="single" w:sz="3" w:space="0" w:color="000000"/>
              <w:left w:val="single" w:sz="3" w:space="0" w:color="000000"/>
              <w:bottom w:val="single" w:sz="3" w:space="0" w:color="000000"/>
              <w:right w:val="single" w:sz="3" w:space="0" w:color="000000"/>
            </w:tcBorders>
            <w:shd w:val="clear" w:color="auto" w:fill="auto"/>
          </w:tcPr>
          <w:p w14:paraId="462FA08B" w14:textId="77777777" w:rsidR="001D48EE" w:rsidRPr="009833EA" w:rsidRDefault="001D48EE" w:rsidP="0050303C">
            <w:pPr>
              <w:autoSpaceDE w:val="0"/>
              <w:autoSpaceDN w:val="0"/>
              <w:adjustRightInd w:val="0"/>
              <w:spacing w:line="360" w:lineRule="auto"/>
              <w:jc w:val="center"/>
              <w:rPr>
                <w:rFonts w:ascii="Calibri" w:hAnsi="Calibri" w:cs="Calibri"/>
                <w:sz w:val="22"/>
                <w:szCs w:val="22"/>
              </w:rPr>
            </w:pPr>
            <w:r w:rsidRPr="009833EA">
              <w:rPr>
                <w:sz w:val="16"/>
                <w:szCs w:val="16"/>
              </w:rPr>
              <w:t>(4)</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14:paraId="2C2ECFFC" w14:textId="77777777" w:rsidR="001D48EE" w:rsidRPr="009833EA" w:rsidRDefault="001D48EE" w:rsidP="0050303C">
            <w:pPr>
              <w:autoSpaceDE w:val="0"/>
              <w:autoSpaceDN w:val="0"/>
              <w:adjustRightInd w:val="0"/>
              <w:spacing w:line="360" w:lineRule="auto"/>
              <w:jc w:val="center"/>
              <w:rPr>
                <w:sz w:val="16"/>
                <w:szCs w:val="22"/>
              </w:rPr>
            </w:pPr>
            <w:r w:rsidRPr="009833EA">
              <w:rPr>
                <w:sz w:val="16"/>
                <w:szCs w:val="22"/>
              </w:rPr>
              <w:t>(5)</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14:paraId="1AEDC812" w14:textId="77777777" w:rsidR="001D48EE" w:rsidRPr="009833EA" w:rsidRDefault="001D48EE" w:rsidP="0050303C">
            <w:pPr>
              <w:autoSpaceDE w:val="0"/>
              <w:autoSpaceDN w:val="0"/>
              <w:adjustRightInd w:val="0"/>
              <w:spacing w:line="360" w:lineRule="auto"/>
              <w:jc w:val="center"/>
              <w:rPr>
                <w:sz w:val="16"/>
                <w:szCs w:val="22"/>
              </w:rPr>
            </w:pPr>
            <w:r w:rsidRPr="009833EA">
              <w:rPr>
                <w:sz w:val="16"/>
                <w:szCs w:val="22"/>
              </w:rPr>
              <w:t>(6)</w:t>
            </w:r>
          </w:p>
        </w:tc>
      </w:tr>
      <w:tr w:rsidR="001D48EE" w:rsidRPr="009833EA" w14:paraId="48778486" w14:textId="77777777" w:rsidTr="00C7525F">
        <w:trPr>
          <w:trHeight w:val="1"/>
        </w:trPr>
        <w:tc>
          <w:tcPr>
            <w:tcW w:w="1164" w:type="dxa"/>
            <w:tcBorders>
              <w:top w:val="single" w:sz="3" w:space="0" w:color="000000"/>
              <w:left w:val="single" w:sz="3" w:space="0" w:color="000000"/>
              <w:bottom w:val="single" w:sz="3" w:space="0" w:color="000000"/>
              <w:right w:val="single" w:sz="3" w:space="0" w:color="000000"/>
            </w:tcBorders>
            <w:shd w:val="clear" w:color="auto" w:fill="auto"/>
          </w:tcPr>
          <w:p w14:paraId="25BB57BE" w14:textId="77777777" w:rsidR="001D48EE" w:rsidRPr="009833EA" w:rsidRDefault="001D48EE" w:rsidP="0050303C">
            <w:pPr>
              <w:autoSpaceDE w:val="0"/>
              <w:autoSpaceDN w:val="0"/>
              <w:adjustRightInd w:val="0"/>
              <w:rPr>
                <w:sz w:val="20"/>
                <w:szCs w:val="20"/>
              </w:rPr>
            </w:pPr>
            <w:r w:rsidRPr="009833EA">
              <w:rPr>
                <w:sz w:val="20"/>
                <w:szCs w:val="20"/>
              </w:rPr>
              <w:t>M+1</w:t>
            </w:r>
          </w:p>
        </w:tc>
        <w:tc>
          <w:tcPr>
            <w:tcW w:w="1955" w:type="dxa"/>
            <w:tcBorders>
              <w:top w:val="single" w:sz="3" w:space="0" w:color="000000"/>
              <w:left w:val="single" w:sz="3" w:space="0" w:color="000000"/>
              <w:bottom w:val="single" w:sz="3" w:space="0" w:color="000000"/>
              <w:right w:val="single" w:sz="3" w:space="0" w:color="000000"/>
            </w:tcBorders>
            <w:shd w:val="clear" w:color="auto" w:fill="auto"/>
          </w:tcPr>
          <w:p w14:paraId="1F21DF07" w14:textId="77777777" w:rsidR="001D48EE" w:rsidRPr="009833EA" w:rsidRDefault="00A84DD7" w:rsidP="00A84DD7">
            <w:pPr>
              <w:autoSpaceDE w:val="0"/>
              <w:autoSpaceDN w:val="0"/>
              <w:adjustRightInd w:val="0"/>
              <w:rPr>
                <w:rFonts w:ascii="Calibri" w:hAnsi="Calibri" w:cs="Calibri"/>
                <w:sz w:val="22"/>
                <w:szCs w:val="22"/>
              </w:rPr>
            </w:pPr>
            <w:r w:rsidRPr="009833EA">
              <w:rPr>
                <w:i/>
                <w:sz w:val="20"/>
                <w:szCs w:val="20"/>
              </w:rPr>
              <w:t>(</w:t>
            </w:r>
            <w:r w:rsidR="001D48EE" w:rsidRPr="009833EA">
              <w:rPr>
                <w:i/>
                <w:sz w:val="20"/>
                <w:szCs w:val="20"/>
              </w:rPr>
              <w:t xml:space="preserve">Nurodoma </w:t>
            </w:r>
            <w:r w:rsidRPr="009833EA">
              <w:rPr>
                <w:i/>
                <w:sz w:val="20"/>
                <w:szCs w:val="20"/>
              </w:rPr>
              <w:t>faktinė rodiklio reikšmė)</w:t>
            </w:r>
          </w:p>
        </w:tc>
        <w:tc>
          <w:tcPr>
            <w:tcW w:w="1701"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7175E290" w14:textId="77777777" w:rsidR="001D48EE" w:rsidRPr="009833EA" w:rsidRDefault="001D48EE" w:rsidP="0050303C">
            <w:pPr>
              <w:autoSpaceDE w:val="0"/>
              <w:autoSpaceDN w:val="0"/>
              <w:adjustRightInd w:val="0"/>
              <w:rPr>
                <w:i/>
                <w:sz w:val="20"/>
                <w:szCs w:val="20"/>
              </w:rPr>
            </w:pPr>
            <w:r w:rsidRPr="009833EA">
              <w:rPr>
                <w:i/>
                <w:sz w:val="20"/>
              </w:rPr>
              <w:t>(</w:t>
            </w:r>
            <w:r w:rsidR="00A84DD7" w:rsidRPr="009833EA">
              <w:rPr>
                <w:i/>
                <w:sz w:val="20"/>
              </w:rPr>
              <w:t>Nurodoma</w:t>
            </w:r>
            <w:r w:rsidRPr="009833EA">
              <w:rPr>
                <w:i/>
                <w:sz w:val="20"/>
              </w:rPr>
              <w:t xml:space="preserve"> faktinė rodiklio reikšmė)</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5281920B" w14:textId="77777777" w:rsidR="001D48EE" w:rsidRPr="009833EA" w:rsidRDefault="00B964BC" w:rsidP="0050303C">
            <w:pPr>
              <w:pStyle w:val="Puslapioinaostekstas"/>
              <w:rPr>
                <w:i/>
              </w:rPr>
            </w:pPr>
            <w:r w:rsidRPr="009833EA">
              <w:rPr>
                <w:i/>
              </w:rPr>
              <w:t>(</w:t>
            </w:r>
            <w:r w:rsidR="001D48EE" w:rsidRPr="009833EA">
              <w:rPr>
                <w:i/>
              </w:rPr>
              <w:t>Apskaičiuojama pagal formulę:</w:t>
            </w:r>
          </w:p>
          <w:p w14:paraId="4FCC80D8" w14:textId="77777777" w:rsidR="001D48EE" w:rsidRPr="009833EA" w:rsidRDefault="001D48EE" w:rsidP="00A84DD7">
            <w:pPr>
              <w:autoSpaceDE w:val="0"/>
              <w:autoSpaceDN w:val="0"/>
              <w:adjustRightInd w:val="0"/>
              <w:rPr>
                <w:rFonts w:ascii="Calibri" w:hAnsi="Calibri" w:cs="Calibri"/>
                <w:sz w:val="22"/>
                <w:szCs w:val="22"/>
              </w:rPr>
            </w:pPr>
            <w:r w:rsidRPr="009833EA">
              <w:rPr>
                <w:i/>
                <w:sz w:val="20"/>
                <w:szCs w:val="20"/>
              </w:rPr>
              <w:t>F=A/B*100 %, kur A –</w:t>
            </w:r>
            <w:r w:rsidR="00A84DD7" w:rsidRPr="009833EA">
              <w:rPr>
                <w:rFonts w:eastAsiaTheme="minorHAnsi"/>
                <w:i/>
                <w:sz w:val="20"/>
                <w:szCs w:val="20"/>
                <w:lang w:eastAsia="en-US"/>
              </w:rPr>
              <w:t xml:space="preserve"> bazinis rodiklis</w:t>
            </w:r>
            <w:r w:rsidRPr="009833EA">
              <w:rPr>
                <w:i/>
                <w:sz w:val="20"/>
                <w:szCs w:val="20"/>
              </w:rPr>
              <w:t xml:space="preserve">, B – </w:t>
            </w:r>
            <w:r w:rsidR="00A84DD7" w:rsidRPr="009833EA">
              <w:rPr>
                <w:rFonts w:eastAsiaTheme="minorHAnsi"/>
                <w:i/>
                <w:sz w:val="20"/>
                <w:szCs w:val="20"/>
                <w:lang w:eastAsia="en-US"/>
              </w:rPr>
              <w:t>pokyčio rodiklis</w:t>
            </w:r>
            <w:r w:rsidR="00B964BC" w:rsidRPr="009833EA">
              <w:rPr>
                <w:rFonts w:eastAsiaTheme="minorHAnsi"/>
                <w:i/>
                <w:sz w:val="20"/>
                <w:szCs w:val="20"/>
                <w:lang w:eastAsia="en-US"/>
              </w:rPr>
              <w:t>)</w:t>
            </w:r>
          </w:p>
        </w:tc>
        <w:tc>
          <w:tcPr>
            <w:tcW w:w="1134" w:type="dxa"/>
            <w:tcBorders>
              <w:top w:val="single" w:sz="3" w:space="0" w:color="000000"/>
              <w:left w:val="single" w:sz="3" w:space="0" w:color="000000"/>
              <w:bottom w:val="single" w:sz="3" w:space="0" w:color="000000"/>
              <w:right w:val="single" w:sz="3" w:space="0" w:color="000000"/>
            </w:tcBorders>
            <w:shd w:val="clear" w:color="auto" w:fill="D9D9D9"/>
          </w:tcPr>
          <w:p w14:paraId="7377B7EE" w14:textId="77777777" w:rsidR="001D48EE" w:rsidRPr="009833EA" w:rsidRDefault="001D48EE" w:rsidP="0050303C">
            <w:pPr>
              <w:autoSpaceDE w:val="0"/>
              <w:autoSpaceDN w:val="0"/>
              <w:adjustRightInd w:val="0"/>
              <w:spacing w:line="360" w:lineRule="auto"/>
              <w:rPr>
                <w:rFonts w:ascii="Calibri" w:hAnsi="Calibri" w:cs="Calibri"/>
                <w:sz w:val="22"/>
                <w:szCs w:val="22"/>
              </w:rPr>
            </w:pPr>
            <w:r w:rsidRPr="009833EA">
              <w:rPr>
                <w:i/>
                <w:sz w:val="20"/>
              </w:rPr>
              <w:t>n</w:t>
            </w:r>
            <w:r w:rsidRPr="009833EA">
              <w:rPr>
                <w:i/>
                <w:sz w:val="20"/>
                <w:shd w:val="clear" w:color="auto" w:fill="D9D9D9"/>
              </w:rPr>
              <w:t>epildom</w:t>
            </w:r>
            <w:r w:rsidRPr="009833EA">
              <w:rPr>
                <w:i/>
                <w:sz w:val="20"/>
              </w:rPr>
              <w:t>a</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14:paraId="52D82104" w14:textId="23939298" w:rsidR="001D48EE" w:rsidRPr="009833EA" w:rsidRDefault="003F5B61" w:rsidP="003D129F">
            <w:pPr>
              <w:pStyle w:val="Default"/>
              <w:rPr>
                <w:i/>
                <w:sz w:val="22"/>
                <w:szCs w:val="22"/>
                <w:highlight w:val="yellow"/>
              </w:rPr>
            </w:pPr>
            <w:r w:rsidRPr="009833EA">
              <w:rPr>
                <w:i/>
                <w:sz w:val="20"/>
                <w:szCs w:val="20"/>
              </w:rPr>
              <w:t xml:space="preserve">(Pateikiamas </w:t>
            </w:r>
            <w:r w:rsidR="00AA1914" w:rsidRPr="009833EA">
              <w:rPr>
                <w:i/>
                <w:sz w:val="20"/>
                <w:szCs w:val="20"/>
              </w:rPr>
              <w:t xml:space="preserve">pradedančiųjų </w:t>
            </w:r>
            <w:r w:rsidRPr="009833EA">
              <w:rPr>
                <w:i/>
                <w:sz w:val="20"/>
                <w:szCs w:val="20"/>
              </w:rPr>
              <w:t>SVV subjektų sąrašas (j</w:t>
            </w:r>
            <w:r w:rsidRPr="009833EA">
              <w:rPr>
                <w:i/>
                <w:sz w:val="20"/>
                <w:szCs w:val="22"/>
              </w:rPr>
              <w:t>ei informacij</w:t>
            </w:r>
            <w:r w:rsidR="00932934">
              <w:rPr>
                <w:i/>
                <w:sz w:val="20"/>
                <w:szCs w:val="22"/>
              </w:rPr>
              <w:t>os apimtis didelė, rekomenduojam</w:t>
            </w:r>
            <w:r w:rsidRPr="009833EA">
              <w:rPr>
                <w:i/>
                <w:sz w:val="20"/>
                <w:szCs w:val="22"/>
              </w:rPr>
              <w:t>a ją nurodyti papildomame priede, o komentaruose pateikti nuorodą į priedą). Pateikiam</w:t>
            </w:r>
            <w:r w:rsidR="003D129F" w:rsidRPr="009833EA">
              <w:rPr>
                <w:i/>
                <w:sz w:val="20"/>
                <w:szCs w:val="22"/>
              </w:rPr>
              <w:t xml:space="preserve">os SVV deklaracijos, patalpų nuomos ar kitos </w:t>
            </w:r>
            <w:r w:rsidRPr="009833EA">
              <w:rPr>
                <w:i/>
                <w:sz w:val="20"/>
                <w:szCs w:val="22"/>
              </w:rPr>
              <w:t>sutartys,</w:t>
            </w:r>
            <w:r w:rsidR="003D129F" w:rsidRPr="009833EA">
              <w:rPr>
                <w:i/>
                <w:sz w:val="20"/>
                <w:szCs w:val="22"/>
              </w:rPr>
              <w:t xml:space="preserve"> pagrindžiančios, kad technologijų infrastruktūros objektuose </w:t>
            </w:r>
            <w:r w:rsidR="00932934">
              <w:rPr>
                <w:i/>
                <w:sz w:val="20"/>
                <w:szCs w:val="22"/>
              </w:rPr>
              <w:t>yra įsikūrę</w:t>
            </w:r>
            <w:r w:rsidR="003D129F" w:rsidRPr="009833EA">
              <w:rPr>
                <w:i/>
                <w:sz w:val="20"/>
                <w:szCs w:val="22"/>
              </w:rPr>
              <w:t xml:space="preserve"> SVV subjektai</w:t>
            </w:r>
            <w:r w:rsidRPr="009833EA">
              <w:rPr>
                <w:i/>
                <w:sz w:val="20"/>
                <w:szCs w:val="22"/>
              </w:rPr>
              <w:t>)</w:t>
            </w:r>
          </w:p>
        </w:tc>
      </w:tr>
      <w:tr w:rsidR="001D48EE" w:rsidRPr="009833EA" w14:paraId="2636B7BF" w14:textId="77777777" w:rsidTr="00C7525F">
        <w:trPr>
          <w:trHeight w:val="1"/>
        </w:trPr>
        <w:tc>
          <w:tcPr>
            <w:tcW w:w="1164" w:type="dxa"/>
            <w:tcBorders>
              <w:top w:val="single" w:sz="3" w:space="0" w:color="000000"/>
              <w:left w:val="single" w:sz="3" w:space="0" w:color="000000"/>
              <w:bottom w:val="single" w:sz="3" w:space="0" w:color="000000"/>
              <w:right w:val="single" w:sz="3" w:space="0" w:color="000000"/>
            </w:tcBorders>
            <w:shd w:val="clear" w:color="auto" w:fill="auto"/>
          </w:tcPr>
          <w:p w14:paraId="2C23DC00" w14:textId="77777777" w:rsidR="001D48EE" w:rsidRPr="009833EA" w:rsidRDefault="001D48EE" w:rsidP="0050303C">
            <w:pPr>
              <w:autoSpaceDE w:val="0"/>
              <w:autoSpaceDN w:val="0"/>
              <w:adjustRightInd w:val="0"/>
              <w:rPr>
                <w:sz w:val="20"/>
                <w:szCs w:val="20"/>
              </w:rPr>
            </w:pPr>
            <w:r w:rsidRPr="009833EA">
              <w:rPr>
                <w:sz w:val="20"/>
                <w:szCs w:val="20"/>
              </w:rPr>
              <w:t>M+2</w:t>
            </w:r>
          </w:p>
        </w:tc>
        <w:tc>
          <w:tcPr>
            <w:tcW w:w="1955"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76BBC53D" w14:textId="77777777" w:rsidR="001D48EE" w:rsidRPr="009833EA" w:rsidRDefault="00A84DD7" w:rsidP="0050303C">
            <w:pPr>
              <w:autoSpaceDE w:val="0"/>
              <w:autoSpaceDN w:val="0"/>
              <w:adjustRightInd w:val="0"/>
              <w:rPr>
                <w:i/>
                <w:sz w:val="20"/>
              </w:rPr>
            </w:pPr>
            <w:r w:rsidRPr="009833EA">
              <w:rPr>
                <w:i/>
                <w:sz w:val="20"/>
                <w:szCs w:val="20"/>
              </w:rPr>
              <w:t>(Nurodoma faktinė rodiklio reikšmė)</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14:paraId="1C8A9BD0" w14:textId="77777777" w:rsidR="001D48EE" w:rsidRPr="009833EA" w:rsidRDefault="00A84DD7" w:rsidP="0050303C">
            <w:pPr>
              <w:autoSpaceDE w:val="0"/>
              <w:autoSpaceDN w:val="0"/>
              <w:adjustRightInd w:val="0"/>
              <w:rPr>
                <w:i/>
                <w:sz w:val="20"/>
                <w:szCs w:val="20"/>
              </w:rPr>
            </w:pPr>
            <w:r w:rsidRPr="009833EA">
              <w:rPr>
                <w:i/>
                <w:sz w:val="20"/>
              </w:rPr>
              <w:t xml:space="preserve">(Nurodoma </w:t>
            </w:r>
            <w:r w:rsidR="001D48EE" w:rsidRPr="009833EA">
              <w:rPr>
                <w:i/>
                <w:sz w:val="20"/>
              </w:rPr>
              <w:t>faktinė rodiklio reikšmė)</w:t>
            </w:r>
          </w:p>
        </w:tc>
        <w:tc>
          <w:tcPr>
            <w:tcW w:w="1731" w:type="dxa"/>
            <w:tcBorders>
              <w:top w:val="single" w:sz="3" w:space="0" w:color="000000"/>
              <w:left w:val="single" w:sz="3" w:space="0" w:color="000000"/>
              <w:bottom w:val="single" w:sz="3" w:space="0" w:color="000000"/>
              <w:right w:val="single" w:sz="3" w:space="0" w:color="000000"/>
            </w:tcBorders>
            <w:shd w:val="clear" w:color="auto" w:fill="auto"/>
          </w:tcPr>
          <w:p w14:paraId="0C884EB6" w14:textId="77777777" w:rsidR="00A84DD7" w:rsidRPr="009833EA" w:rsidRDefault="00B964BC" w:rsidP="00A84DD7">
            <w:pPr>
              <w:pStyle w:val="Puslapioinaostekstas"/>
              <w:rPr>
                <w:i/>
              </w:rPr>
            </w:pPr>
            <w:r w:rsidRPr="009833EA">
              <w:rPr>
                <w:i/>
              </w:rPr>
              <w:t>(</w:t>
            </w:r>
            <w:r w:rsidR="00A84DD7" w:rsidRPr="009833EA">
              <w:rPr>
                <w:i/>
              </w:rPr>
              <w:t>Apskaičiuojama pagal formulę:</w:t>
            </w:r>
          </w:p>
          <w:p w14:paraId="64404EEB" w14:textId="77777777" w:rsidR="001D48EE" w:rsidRPr="009833EA" w:rsidRDefault="00A84DD7" w:rsidP="00A84DD7">
            <w:pPr>
              <w:autoSpaceDE w:val="0"/>
              <w:autoSpaceDN w:val="0"/>
              <w:adjustRightInd w:val="0"/>
              <w:rPr>
                <w:rFonts w:ascii="Calibri" w:hAnsi="Calibri" w:cs="Calibri"/>
                <w:sz w:val="22"/>
                <w:szCs w:val="22"/>
              </w:rPr>
            </w:pPr>
            <w:r w:rsidRPr="009833EA">
              <w:rPr>
                <w:i/>
                <w:sz w:val="20"/>
                <w:szCs w:val="20"/>
              </w:rPr>
              <w:t>F=A/B*100 %, kur A –</w:t>
            </w:r>
            <w:r w:rsidRPr="009833EA">
              <w:rPr>
                <w:rFonts w:eastAsiaTheme="minorHAnsi"/>
                <w:i/>
                <w:sz w:val="20"/>
                <w:szCs w:val="20"/>
                <w:lang w:eastAsia="en-US"/>
              </w:rPr>
              <w:t xml:space="preserve"> bazinis rodiklis</w:t>
            </w:r>
            <w:r w:rsidRPr="009833EA">
              <w:rPr>
                <w:i/>
                <w:sz w:val="20"/>
                <w:szCs w:val="20"/>
              </w:rPr>
              <w:t xml:space="preserve">, B – </w:t>
            </w:r>
            <w:r w:rsidRPr="009833EA">
              <w:rPr>
                <w:rFonts w:eastAsiaTheme="minorHAnsi"/>
                <w:i/>
                <w:sz w:val="20"/>
                <w:szCs w:val="20"/>
                <w:lang w:eastAsia="en-US"/>
              </w:rPr>
              <w:t>pokyčio rodiklis</w:t>
            </w:r>
            <w:r w:rsidR="00B964BC" w:rsidRPr="009833EA">
              <w:rPr>
                <w:rFonts w:eastAsiaTheme="minorHAnsi"/>
                <w:i/>
                <w:sz w:val="20"/>
                <w:szCs w:val="20"/>
                <w:lang w:eastAsia="en-US"/>
              </w:rPr>
              <w:t>)</w:t>
            </w:r>
          </w:p>
        </w:tc>
        <w:tc>
          <w:tcPr>
            <w:tcW w:w="1134" w:type="dxa"/>
            <w:tcBorders>
              <w:top w:val="single" w:sz="3" w:space="0" w:color="000000"/>
              <w:left w:val="single" w:sz="3" w:space="0" w:color="000000"/>
              <w:bottom w:val="single" w:sz="3" w:space="0" w:color="000000"/>
              <w:right w:val="single" w:sz="3" w:space="0" w:color="000000"/>
            </w:tcBorders>
            <w:shd w:val="clear" w:color="auto" w:fill="D9D9D9"/>
          </w:tcPr>
          <w:p w14:paraId="12206D0F" w14:textId="77777777" w:rsidR="001D48EE" w:rsidRPr="009833EA" w:rsidRDefault="001D48EE" w:rsidP="0050303C">
            <w:pPr>
              <w:autoSpaceDE w:val="0"/>
              <w:autoSpaceDN w:val="0"/>
              <w:adjustRightInd w:val="0"/>
              <w:rPr>
                <w:sz w:val="20"/>
                <w:szCs w:val="20"/>
              </w:rPr>
            </w:pPr>
            <w:r w:rsidRPr="009833EA">
              <w:rPr>
                <w:i/>
                <w:sz w:val="20"/>
              </w:rPr>
              <w:t>n</w:t>
            </w:r>
            <w:r w:rsidRPr="009833EA">
              <w:rPr>
                <w:i/>
                <w:sz w:val="20"/>
                <w:shd w:val="clear" w:color="auto" w:fill="D9D9D9"/>
              </w:rPr>
              <w:t>epildom</w:t>
            </w:r>
            <w:r w:rsidRPr="009833EA">
              <w:rPr>
                <w:i/>
                <w:sz w:val="20"/>
              </w:rPr>
              <w:t>a</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14:paraId="01048A35" w14:textId="6F6BA24A" w:rsidR="001D48EE" w:rsidRPr="009833EA" w:rsidRDefault="003D129F" w:rsidP="0050303C">
            <w:pPr>
              <w:autoSpaceDE w:val="0"/>
              <w:autoSpaceDN w:val="0"/>
              <w:adjustRightInd w:val="0"/>
              <w:rPr>
                <w:sz w:val="20"/>
                <w:szCs w:val="20"/>
                <w:highlight w:val="yellow"/>
              </w:rPr>
            </w:pPr>
            <w:r w:rsidRPr="009833EA">
              <w:rPr>
                <w:i/>
                <w:sz w:val="20"/>
                <w:szCs w:val="20"/>
              </w:rPr>
              <w:t>(Pateikiamas pradedančiųjų SVV subjektų sąrašas (j</w:t>
            </w:r>
            <w:r w:rsidRPr="009833EA">
              <w:rPr>
                <w:i/>
                <w:sz w:val="20"/>
                <w:szCs w:val="22"/>
              </w:rPr>
              <w:t xml:space="preserve">ei informacijos apimtis didelė, rekomenduojama ją nurodyti papildomame priede, o komentaruose pateikti nuorodą į priedą). Pateikiamos SVV deklaracijos, patalpų nuomos ar </w:t>
            </w:r>
            <w:r w:rsidRPr="009833EA">
              <w:rPr>
                <w:i/>
                <w:sz w:val="20"/>
                <w:szCs w:val="22"/>
              </w:rPr>
              <w:lastRenderedPageBreak/>
              <w:t xml:space="preserve">kitos sutartys, pagrindžiančios, kad technologijų infrastruktūros objektuose </w:t>
            </w:r>
            <w:r w:rsidR="00932934">
              <w:rPr>
                <w:i/>
                <w:sz w:val="20"/>
                <w:szCs w:val="22"/>
              </w:rPr>
              <w:t xml:space="preserve">yra </w:t>
            </w:r>
            <w:r w:rsidRPr="009833EA">
              <w:rPr>
                <w:i/>
                <w:sz w:val="20"/>
                <w:szCs w:val="22"/>
              </w:rPr>
              <w:t>įsikūrę SVV subjektai)</w:t>
            </w:r>
          </w:p>
        </w:tc>
      </w:tr>
      <w:tr w:rsidR="001D48EE" w:rsidRPr="009833EA" w14:paraId="70326046" w14:textId="77777777" w:rsidTr="00C7525F">
        <w:trPr>
          <w:trHeight w:val="1"/>
        </w:trPr>
        <w:tc>
          <w:tcPr>
            <w:tcW w:w="1164" w:type="dxa"/>
            <w:tcBorders>
              <w:top w:val="single" w:sz="3" w:space="0" w:color="000000"/>
              <w:left w:val="single" w:sz="3" w:space="0" w:color="000000"/>
              <w:bottom w:val="single" w:sz="3" w:space="0" w:color="000000"/>
              <w:right w:val="single" w:sz="3" w:space="0" w:color="000000"/>
            </w:tcBorders>
            <w:shd w:val="clear" w:color="auto" w:fill="auto"/>
          </w:tcPr>
          <w:p w14:paraId="1C33DF79" w14:textId="77777777" w:rsidR="001D48EE" w:rsidRPr="009833EA" w:rsidRDefault="001D48EE" w:rsidP="0050303C">
            <w:pPr>
              <w:autoSpaceDE w:val="0"/>
              <w:autoSpaceDN w:val="0"/>
              <w:adjustRightInd w:val="0"/>
              <w:rPr>
                <w:sz w:val="20"/>
                <w:szCs w:val="20"/>
              </w:rPr>
            </w:pPr>
            <w:r w:rsidRPr="009833EA">
              <w:rPr>
                <w:sz w:val="20"/>
                <w:szCs w:val="20"/>
              </w:rPr>
              <w:lastRenderedPageBreak/>
              <w:t>M+3</w:t>
            </w:r>
          </w:p>
        </w:tc>
        <w:tc>
          <w:tcPr>
            <w:tcW w:w="1955"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0D10F612" w14:textId="77777777" w:rsidR="001D48EE" w:rsidRPr="009833EA" w:rsidRDefault="00A84DD7" w:rsidP="0050303C">
            <w:pPr>
              <w:autoSpaceDE w:val="0"/>
              <w:autoSpaceDN w:val="0"/>
              <w:adjustRightInd w:val="0"/>
              <w:rPr>
                <w:i/>
                <w:sz w:val="20"/>
              </w:rPr>
            </w:pPr>
            <w:r w:rsidRPr="009833EA">
              <w:rPr>
                <w:i/>
                <w:sz w:val="20"/>
                <w:szCs w:val="20"/>
              </w:rPr>
              <w:t>(Nurodoma faktinė rodiklio reikšmė)</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14:paraId="5EBCC8D9" w14:textId="77777777" w:rsidR="001D48EE" w:rsidRPr="009833EA" w:rsidRDefault="00A84DD7" w:rsidP="0050303C">
            <w:pPr>
              <w:autoSpaceDE w:val="0"/>
              <w:autoSpaceDN w:val="0"/>
              <w:adjustRightInd w:val="0"/>
              <w:rPr>
                <w:i/>
                <w:sz w:val="20"/>
                <w:szCs w:val="20"/>
              </w:rPr>
            </w:pPr>
            <w:r w:rsidRPr="009833EA">
              <w:rPr>
                <w:i/>
                <w:sz w:val="20"/>
              </w:rPr>
              <w:t xml:space="preserve">(Nurodoma </w:t>
            </w:r>
            <w:r w:rsidR="001D48EE" w:rsidRPr="009833EA">
              <w:rPr>
                <w:i/>
                <w:sz w:val="20"/>
              </w:rPr>
              <w:t>faktinė rodiklio reikšmė)</w:t>
            </w:r>
          </w:p>
        </w:tc>
        <w:tc>
          <w:tcPr>
            <w:tcW w:w="1731" w:type="dxa"/>
            <w:tcBorders>
              <w:top w:val="single" w:sz="3" w:space="0" w:color="000000"/>
              <w:left w:val="single" w:sz="3" w:space="0" w:color="000000"/>
              <w:bottom w:val="single" w:sz="3" w:space="0" w:color="000000"/>
              <w:right w:val="single" w:sz="3" w:space="0" w:color="000000"/>
            </w:tcBorders>
            <w:shd w:val="clear" w:color="auto" w:fill="auto"/>
          </w:tcPr>
          <w:p w14:paraId="0B7206C9" w14:textId="77777777" w:rsidR="00A84DD7" w:rsidRPr="009833EA" w:rsidRDefault="00B964BC" w:rsidP="00A84DD7">
            <w:pPr>
              <w:pStyle w:val="Puslapioinaostekstas"/>
              <w:rPr>
                <w:i/>
              </w:rPr>
            </w:pPr>
            <w:r w:rsidRPr="009833EA">
              <w:rPr>
                <w:i/>
              </w:rPr>
              <w:t>(</w:t>
            </w:r>
            <w:r w:rsidR="00A84DD7" w:rsidRPr="009833EA">
              <w:rPr>
                <w:i/>
              </w:rPr>
              <w:t>Apskaičiuojama pagal formulę:</w:t>
            </w:r>
          </w:p>
          <w:p w14:paraId="307B1600" w14:textId="77777777" w:rsidR="001D48EE" w:rsidRPr="009833EA" w:rsidRDefault="00A84DD7" w:rsidP="00A84DD7">
            <w:pPr>
              <w:autoSpaceDE w:val="0"/>
              <w:autoSpaceDN w:val="0"/>
              <w:adjustRightInd w:val="0"/>
              <w:rPr>
                <w:rFonts w:ascii="Calibri" w:hAnsi="Calibri" w:cs="Calibri"/>
                <w:sz w:val="22"/>
                <w:szCs w:val="22"/>
              </w:rPr>
            </w:pPr>
            <w:r w:rsidRPr="009833EA">
              <w:rPr>
                <w:i/>
                <w:sz w:val="20"/>
                <w:szCs w:val="20"/>
              </w:rPr>
              <w:t>F=A/B*100 %, kur A –</w:t>
            </w:r>
            <w:r w:rsidRPr="009833EA">
              <w:rPr>
                <w:rFonts w:eastAsiaTheme="minorHAnsi"/>
                <w:i/>
                <w:sz w:val="20"/>
                <w:szCs w:val="20"/>
                <w:lang w:eastAsia="en-US"/>
              </w:rPr>
              <w:t xml:space="preserve"> bazinis rodiklis</w:t>
            </w:r>
            <w:r w:rsidRPr="009833EA">
              <w:rPr>
                <w:i/>
                <w:sz w:val="20"/>
                <w:szCs w:val="20"/>
              </w:rPr>
              <w:t xml:space="preserve">, B – </w:t>
            </w:r>
            <w:r w:rsidRPr="009833EA">
              <w:rPr>
                <w:rFonts w:eastAsiaTheme="minorHAnsi"/>
                <w:i/>
                <w:sz w:val="20"/>
                <w:szCs w:val="20"/>
                <w:lang w:eastAsia="en-US"/>
              </w:rPr>
              <w:t>pokyčio rodiklis</w:t>
            </w:r>
            <w:r w:rsidR="00B964BC" w:rsidRPr="009833EA">
              <w:rPr>
                <w:rFonts w:eastAsiaTheme="minorHAnsi"/>
                <w:i/>
                <w:sz w:val="20"/>
                <w:szCs w:val="20"/>
                <w:lang w:eastAsia="en-US"/>
              </w:rPr>
              <w:t>)</w:t>
            </w:r>
          </w:p>
        </w:tc>
        <w:tc>
          <w:tcPr>
            <w:tcW w:w="1134" w:type="dxa"/>
            <w:tcBorders>
              <w:top w:val="single" w:sz="3" w:space="0" w:color="000000"/>
              <w:left w:val="single" w:sz="3" w:space="0" w:color="000000"/>
              <w:bottom w:val="single" w:sz="3" w:space="0" w:color="000000"/>
              <w:right w:val="single" w:sz="3" w:space="0" w:color="000000"/>
            </w:tcBorders>
            <w:shd w:val="clear" w:color="auto" w:fill="D9D9D9"/>
          </w:tcPr>
          <w:p w14:paraId="7D07D4B0" w14:textId="77777777" w:rsidR="001D48EE" w:rsidRPr="009833EA" w:rsidRDefault="00A84DD7" w:rsidP="0050303C">
            <w:pPr>
              <w:autoSpaceDE w:val="0"/>
              <w:autoSpaceDN w:val="0"/>
              <w:adjustRightInd w:val="0"/>
              <w:rPr>
                <w:i/>
                <w:sz w:val="20"/>
                <w:szCs w:val="20"/>
              </w:rPr>
            </w:pPr>
            <w:r w:rsidRPr="009833EA">
              <w:rPr>
                <w:i/>
                <w:sz w:val="20"/>
                <w:szCs w:val="20"/>
              </w:rPr>
              <w:t>nepildoma</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14:paraId="30776A36" w14:textId="0F3DDF41" w:rsidR="001D48EE" w:rsidRPr="009833EA" w:rsidRDefault="003D129F" w:rsidP="0050303C">
            <w:pPr>
              <w:autoSpaceDE w:val="0"/>
              <w:autoSpaceDN w:val="0"/>
              <w:adjustRightInd w:val="0"/>
              <w:rPr>
                <w:sz w:val="20"/>
                <w:szCs w:val="20"/>
                <w:highlight w:val="yellow"/>
              </w:rPr>
            </w:pPr>
            <w:r w:rsidRPr="009833EA">
              <w:rPr>
                <w:i/>
                <w:sz w:val="20"/>
                <w:szCs w:val="20"/>
              </w:rPr>
              <w:t>(Pateikiamas pradedančiųjų SVV subjektų sąrašas (j</w:t>
            </w:r>
            <w:r w:rsidRPr="009833EA">
              <w:rPr>
                <w:i/>
                <w:sz w:val="20"/>
                <w:szCs w:val="22"/>
              </w:rPr>
              <w:t xml:space="preserve">ei informacijos apimtis didelė, rekomenduojama ją nurodyti papildomame priede, o komentaruose pateikti nuorodą į priedą). Pateikiamos SVV deklaracijos, patalpų nuomos ar kitos sutartys, pagrindžiančios, kad technologijų infrastruktūros objektuose </w:t>
            </w:r>
            <w:r w:rsidR="00932934">
              <w:rPr>
                <w:i/>
                <w:sz w:val="20"/>
                <w:szCs w:val="22"/>
              </w:rPr>
              <w:t xml:space="preserve">yra </w:t>
            </w:r>
            <w:r w:rsidRPr="009833EA">
              <w:rPr>
                <w:i/>
                <w:sz w:val="20"/>
                <w:szCs w:val="22"/>
              </w:rPr>
              <w:t>įsikūrę SVV subjektai)</w:t>
            </w:r>
          </w:p>
        </w:tc>
      </w:tr>
      <w:tr w:rsidR="00A84DD7" w:rsidRPr="009833EA" w14:paraId="7720CD11" w14:textId="77777777" w:rsidTr="00C7525F">
        <w:trPr>
          <w:trHeight w:val="1"/>
        </w:trPr>
        <w:tc>
          <w:tcPr>
            <w:tcW w:w="1164" w:type="dxa"/>
            <w:tcBorders>
              <w:top w:val="single" w:sz="3" w:space="0" w:color="000000"/>
              <w:left w:val="single" w:sz="3" w:space="0" w:color="000000"/>
              <w:bottom w:val="single" w:sz="3" w:space="0" w:color="000000"/>
              <w:right w:val="single" w:sz="3" w:space="0" w:color="000000"/>
            </w:tcBorders>
            <w:shd w:val="clear" w:color="auto" w:fill="auto"/>
          </w:tcPr>
          <w:p w14:paraId="57A44248" w14:textId="77777777" w:rsidR="00A84DD7" w:rsidRPr="009833EA" w:rsidRDefault="00A84DD7" w:rsidP="0050303C">
            <w:pPr>
              <w:autoSpaceDE w:val="0"/>
              <w:autoSpaceDN w:val="0"/>
              <w:adjustRightInd w:val="0"/>
              <w:rPr>
                <w:sz w:val="20"/>
                <w:szCs w:val="20"/>
              </w:rPr>
            </w:pPr>
            <w:r w:rsidRPr="009833EA">
              <w:rPr>
                <w:sz w:val="20"/>
                <w:szCs w:val="20"/>
              </w:rPr>
              <w:t>M+4</w:t>
            </w:r>
          </w:p>
        </w:tc>
        <w:tc>
          <w:tcPr>
            <w:tcW w:w="1955"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538FB0E0" w14:textId="77777777" w:rsidR="00A84DD7" w:rsidRPr="009833EA" w:rsidRDefault="00A84DD7" w:rsidP="0050303C">
            <w:pPr>
              <w:autoSpaceDE w:val="0"/>
              <w:autoSpaceDN w:val="0"/>
              <w:adjustRightInd w:val="0"/>
              <w:rPr>
                <w:i/>
                <w:sz w:val="20"/>
                <w:szCs w:val="20"/>
              </w:rPr>
            </w:pPr>
            <w:r w:rsidRPr="009833EA">
              <w:rPr>
                <w:i/>
                <w:sz w:val="20"/>
                <w:szCs w:val="20"/>
              </w:rPr>
              <w:t>(Nurodoma faktinė rodiklio reikšmė)</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14:paraId="4A8170B8" w14:textId="77777777" w:rsidR="00A84DD7" w:rsidRPr="009833EA" w:rsidRDefault="00A84DD7" w:rsidP="0050303C">
            <w:pPr>
              <w:autoSpaceDE w:val="0"/>
              <w:autoSpaceDN w:val="0"/>
              <w:adjustRightInd w:val="0"/>
              <w:rPr>
                <w:i/>
                <w:sz w:val="20"/>
              </w:rPr>
            </w:pPr>
            <w:r w:rsidRPr="009833EA">
              <w:rPr>
                <w:i/>
                <w:sz w:val="20"/>
              </w:rPr>
              <w:t>(Nurodoma faktinė rodiklio reikšmė)</w:t>
            </w:r>
          </w:p>
        </w:tc>
        <w:tc>
          <w:tcPr>
            <w:tcW w:w="1731" w:type="dxa"/>
            <w:tcBorders>
              <w:top w:val="single" w:sz="3" w:space="0" w:color="000000"/>
              <w:left w:val="single" w:sz="3" w:space="0" w:color="000000"/>
              <w:bottom w:val="single" w:sz="3" w:space="0" w:color="000000"/>
              <w:right w:val="single" w:sz="3" w:space="0" w:color="000000"/>
            </w:tcBorders>
            <w:shd w:val="clear" w:color="auto" w:fill="auto"/>
          </w:tcPr>
          <w:p w14:paraId="62CE1989" w14:textId="77777777" w:rsidR="00A84DD7" w:rsidRPr="009833EA" w:rsidRDefault="00B964BC" w:rsidP="00A84DD7">
            <w:pPr>
              <w:pStyle w:val="Puslapioinaostekstas"/>
              <w:rPr>
                <w:i/>
              </w:rPr>
            </w:pPr>
            <w:r w:rsidRPr="009833EA">
              <w:rPr>
                <w:i/>
              </w:rPr>
              <w:t>(</w:t>
            </w:r>
            <w:r w:rsidR="00A84DD7" w:rsidRPr="009833EA">
              <w:rPr>
                <w:i/>
              </w:rPr>
              <w:t>Apskaičiuojama pagal formulę:</w:t>
            </w:r>
          </w:p>
          <w:p w14:paraId="17B67CAE" w14:textId="77777777" w:rsidR="00A84DD7" w:rsidRPr="009833EA" w:rsidRDefault="00A84DD7" w:rsidP="00A84DD7">
            <w:pPr>
              <w:pStyle w:val="Puslapioinaostekstas"/>
              <w:rPr>
                <w:i/>
              </w:rPr>
            </w:pPr>
            <w:r w:rsidRPr="009833EA">
              <w:rPr>
                <w:i/>
              </w:rPr>
              <w:t>F=A/B*100 %, kur A –</w:t>
            </w:r>
            <w:r w:rsidRPr="009833EA">
              <w:rPr>
                <w:rFonts w:eastAsiaTheme="minorHAnsi"/>
                <w:i/>
                <w:lang w:eastAsia="en-US"/>
              </w:rPr>
              <w:t xml:space="preserve"> bazinis rodiklis</w:t>
            </w:r>
            <w:r w:rsidRPr="009833EA">
              <w:rPr>
                <w:i/>
              </w:rPr>
              <w:t xml:space="preserve">, B – </w:t>
            </w:r>
            <w:r w:rsidRPr="009833EA">
              <w:rPr>
                <w:rFonts w:eastAsiaTheme="minorHAnsi"/>
                <w:i/>
                <w:lang w:eastAsia="en-US"/>
              </w:rPr>
              <w:t>pokyčio rodiklis</w:t>
            </w:r>
            <w:r w:rsidR="00B964BC" w:rsidRPr="009833EA">
              <w:rPr>
                <w:rFonts w:eastAsiaTheme="minorHAnsi"/>
                <w:i/>
                <w:lang w:eastAsia="en-US"/>
              </w:rPr>
              <w:t>)</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4ED9E5DE" w14:textId="77777777" w:rsidR="00A84DD7" w:rsidRPr="009833EA" w:rsidRDefault="003B7106" w:rsidP="0050303C">
            <w:pPr>
              <w:autoSpaceDE w:val="0"/>
              <w:autoSpaceDN w:val="0"/>
              <w:adjustRightInd w:val="0"/>
              <w:rPr>
                <w:sz w:val="20"/>
                <w:szCs w:val="20"/>
              </w:rPr>
            </w:pPr>
            <w:r w:rsidRPr="009833EA">
              <w:rPr>
                <w:i/>
                <w:sz w:val="20"/>
                <w:szCs w:val="20"/>
              </w:rPr>
              <w:t>(Nurodoma rodiklio reikšmė iš Sutarties 1 priedo „Projekto aprašymas“ 7 dalies „Stebėsenos rodikliai“</w:t>
            </w:r>
            <w:r w:rsidRPr="009833EA">
              <w:rPr>
                <w:bCs/>
                <w:i/>
                <w:sz w:val="20"/>
                <w:szCs w:val="20"/>
              </w:rPr>
              <w:t>)</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14:paraId="18545A81" w14:textId="53AA8985" w:rsidR="00A84DD7" w:rsidRPr="009833EA" w:rsidRDefault="003D129F" w:rsidP="0050303C">
            <w:pPr>
              <w:autoSpaceDE w:val="0"/>
              <w:autoSpaceDN w:val="0"/>
              <w:adjustRightInd w:val="0"/>
              <w:rPr>
                <w:sz w:val="20"/>
                <w:szCs w:val="20"/>
                <w:highlight w:val="yellow"/>
              </w:rPr>
            </w:pPr>
            <w:r w:rsidRPr="009833EA">
              <w:rPr>
                <w:i/>
                <w:sz w:val="20"/>
                <w:szCs w:val="20"/>
              </w:rPr>
              <w:t>(Pateikiamas pradedančiųjų SVV subjektų sąrašas (j</w:t>
            </w:r>
            <w:r w:rsidRPr="009833EA">
              <w:rPr>
                <w:i/>
                <w:sz w:val="20"/>
                <w:szCs w:val="22"/>
              </w:rPr>
              <w:t xml:space="preserve">ei informacijos apimtis didelė, rekomenduojama ją nurodyti papildomame priede, o komentaruose pateikti nuorodą į priedą). Pateikiamos SVV deklaracijos, patalpų nuomos ar kitos sutartys, pagrindžiančios, kad technologijų infrastruktūros objektuose </w:t>
            </w:r>
            <w:r w:rsidR="00932934">
              <w:rPr>
                <w:i/>
                <w:sz w:val="20"/>
                <w:szCs w:val="22"/>
              </w:rPr>
              <w:t xml:space="preserve">yra </w:t>
            </w:r>
            <w:r w:rsidRPr="009833EA">
              <w:rPr>
                <w:i/>
                <w:sz w:val="20"/>
                <w:szCs w:val="22"/>
              </w:rPr>
              <w:t>įsikūrę SVV subjektai)</w:t>
            </w:r>
          </w:p>
        </w:tc>
      </w:tr>
    </w:tbl>
    <w:p w14:paraId="40680CF2" w14:textId="77777777" w:rsidR="001D48EE" w:rsidRPr="009833EA" w:rsidRDefault="001D48EE" w:rsidP="001D48EE">
      <w:pPr>
        <w:tabs>
          <w:tab w:val="left" w:pos="6507"/>
        </w:tabs>
        <w:autoSpaceDE w:val="0"/>
        <w:autoSpaceDN w:val="0"/>
        <w:adjustRightInd w:val="0"/>
        <w:jc w:val="both"/>
      </w:pPr>
    </w:p>
    <w:p w14:paraId="72C57ED8" w14:textId="77777777" w:rsidR="001D48EE" w:rsidRPr="009833EA" w:rsidRDefault="001D48EE" w:rsidP="001D48EE">
      <w:pPr>
        <w:autoSpaceDE w:val="0"/>
        <w:autoSpaceDN w:val="0"/>
        <w:adjustRightInd w:val="0"/>
        <w:rPr>
          <w:b/>
          <w:i/>
          <w:iCs/>
        </w:rPr>
      </w:pPr>
      <w:r w:rsidRPr="009833EA">
        <w:rPr>
          <w:i/>
          <w:iCs/>
        </w:rPr>
        <w:t>Pildoma, jeigu projektas įg</w:t>
      </w:r>
      <w:r w:rsidR="00BA58A2" w:rsidRPr="009833EA">
        <w:rPr>
          <w:i/>
          <w:iCs/>
        </w:rPr>
        <w:t>yvendintas pagal VP2-1.4-ŪM-05-V</w:t>
      </w:r>
      <w:r w:rsidRPr="009833EA">
        <w:rPr>
          <w:i/>
          <w:iCs/>
        </w:rPr>
        <w:t xml:space="preserve"> priemonę </w:t>
      </w:r>
      <w:r w:rsidRPr="009833EA">
        <w:rPr>
          <w:b/>
          <w:i/>
          <w:iCs/>
        </w:rPr>
        <w:t>„</w:t>
      </w:r>
      <w:proofErr w:type="spellStart"/>
      <w:r w:rsidRPr="009833EA">
        <w:rPr>
          <w:b/>
          <w:i/>
          <w:iCs/>
        </w:rPr>
        <w:t>Inogeb</w:t>
      </w:r>
      <w:proofErr w:type="spellEnd"/>
      <w:r w:rsidRPr="009833EA">
        <w:rPr>
          <w:b/>
          <w:i/>
          <w:iCs/>
        </w:rPr>
        <w:t xml:space="preserve"> LT-3“</w:t>
      </w:r>
    </w:p>
    <w:tbl>
      <w:tblPr>
        <w:tblW w:w="9669" w:type="dxa"/>
        <w:tblInd w:w="108" w:type="dxa"/>
        <w:tblLayout w:type="fixed"/>
        <w:tblLook w:val="0000" w:firstRow="0" w:lastRow="0" w:firstColumn="0" w:lastColumn="0" w:noHBand="0" w:noVBand="0"/>
      </w:tblPr>
      <w:tblGrid>
        <w:gridCol w:w="1448"/>
        <w:gridCol w:w="1671"/>
        <w:gridCol w:w="1701"/>
        <w:gridCol w:w="1701"/>
        <w:gridCol w:w="1164"/>
        <w:gridCol w:w="1984"/>
      </w:tblGrid>
      <w:tr w:rsidR="001D48EE" w:rsidRPr="009833EA" w14:paraId="3596333C" w14:textId="77777777" w:rsidTr="00C7525F">
        <w:trPr>
          <w:trHeight w:val="568"/>
        </w:trPr>
        <w:tc>
          <w:tcPr>
            <w:tcW w:w="1448"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5AB6759C" w14:textId="77777777" w:rsidR="001D48EE" w:rsidRPr="009833EA" w:rsidRDefault="001D48EE" w:rsidP="0050303C">
            <w:pPr>
              <w:autoSpaceDE w:val="0"/>
              <w:autoSpaceDN w:val="0"/>
              <w:adjustRightInd w:val="0"/>
              <w:jc w:val="center"/>
              <w:rPr>
                <w:rFonts w:ascii="Calibri" w:hAnsi="Calibri" w:cs="Calibri"/>
                <w:sz w:val="22"/>
                <w:szCs w:val="22"/>
              </w:rPr>
            </w:pPr>
            <w:r w:rsidRPr="009833EA">
              <w:rPr>
                <w:b/>
                <w:bCs/>
                <w:sz w:val="22"/>
                <w:szCs w:val="22"/>
              </w:rPr>
              <w:t>Rezultato rodiklio pavadinimas</w:t>
            </w:r>
          </w:p>
        </w:tc>
        <w:tc>
          <w:tcPr>
            <w:tcW w:w="8221" w:type="dxa"/>
            <w:gridSpan w:val="5"/>
            <w:tcBorders>
              <w:top w:val="single" w:sz="3" w:space="0" w:color="000000"/>
              <w:left w:val="single" w:sz="3" w:space="0" w:color="000000"/>
              <w:bottom w:val="single" w:sz="3" w:space="0" w:color="000000"/>
              <w:right w:val="single" w:sz="3" w:space="0" w:color="000000"/>
            </w:tcBorders>
            <w:shd w:val="clear" w:color="auto" w:fill="D9D9D9"/>
            <w:vAlign w:val="center"/>
          </w:tcPr>
          <w:p w14:paraId="24CAC2B5" w14:textId="77777777" w:rsidR="001D48EE" w:rsidRPr="009833EA" w:rsidRDefault="001D48EE" w:rsidP="0050303C">
            <w:pPr>
              <w:pStyle w:val="Default"/>
              <w:rPr>
                <w:sz w:val="22"/>
                <w:szCs w:val="22"/>
              </w:rPr>
            </w:pPr>
            <w:r w:rsidRPr="009833EA">
              <w:rPr>
                <w:sz w:val="22"/>
                <w:szCs w:val="22"/>
              </w:rPr>
              <w:t xml:space="preserve">Bendrų verslo, mokslo ir studijų institucijų, inovacinių tinklų projektų skaičiaus padidėjimas per 2 metus po projekto įgyvendinimo. </w:t>
            </w:r>
          </w:p>
          <w:p w14:paraId="119C55D9" w14:textId="77777777" w:rsidR="001D48EE" w:rsidRPr="009833EA" w:rsidRDefault="001D48EE" w:rsidP="0050303C">
            <w:pPr>
              <w:autoSpaceDE w:val="0"/>
              <w:autoSpaceDN w:val="0"/>
              <w:adjustRightInd w:val="0"/>
              <w:rPr>
                <w:sz w:val="18"/>
                <w:szCs w:val="18"/>
              </w:rPr>
            </w:pPr>
          </w:p>
        </w:tc>
      </w:tr>
      <w:tr w:rsidR="001D48EE" w:rsidRPr="009833EA" w14:paraId="16DCD08C" w14:textId="77777777" w:rsidTr="00C7525F">
        <w:trPr>
          <w:trHeight w:val="1418"/>
        </w:trPr>
        <w:tc>
          <w:tcPr>
            <w:tcW w:w="1448"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5E38509F" w14:textId="02135C76" w:rsidR="001D48EE" w:rsidRPr="00C2700A" w:rsidRDefault="001D48EE" w:rsidP="0050303C">
            <w:pPr>
              <w:autoSpaceDE w:val="0"/>
              <w:autoSpaceDN w:val="0"/>
              <w:adjustRightInd w:val="0"/>
              <w:rPr>
                <w:b/>
                <w:bCs/>
                <w:sz w:val="22"/>
                <w:szCs w:val="22"/>
              </w:rPr>
            </w:pPr>
            <w:r w:rsidRPr="009833EA">
              <w:rPr>
                <w:b/>
                <w:bCs/>
                <w:sz w:val="20"/>
                <w:szCs w:val="22"/>
              </w:rPr>
              <w:t>Ataskaitiniai metai</w:t>
            </w:r>
            <w:r w:rsidR="00930141">
              <w:rPr>
                <w:rStyle w:val="Puslapioinaosnuoroda"/>
                <w:b/>
                <w:bCs/>
                <w:sz w:val="20"/>
                <w:szCs w:val="22"/>
              </w:rPr>
              <w:footnoteReference w:id="4"/>
            </w:r>
          </w:p>
        </w:tc>
        <w:tc>
          <w:tcPr>
            <w:tcW w:w="1671"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3179DD12" w14:textId="77777777" w:rsidR="001D48EE" w:rsidRPr="00932934" w:rsidRDefault="001D48EE" w:rsidP="0050303C">
            <w:pPr>
              <w:autoSpaceDE w:val="0"/>
              <w:autoSpaceDN w:val="0"/>
              <w:adjustRightInd w:val="0"/>
              <w:rPr>
                <w:rFonts w:ascii="Times-Roman" w:hAnsi="Times-Roman" w:cs="Times-Roman"/>
                <w:b/>
                <w:sz w:val="17"/>
                <w:szCs w:val="17"/>
              </w:rPr>
            </w:pPr>
            <w:r w:rsidRPr="009833EA">
              <w:rPr>
                <w:b/>
                <w:sz w:val="20"/>
                <w:szCs w:val="20"/>
              </w:rPr>
              <w:t xml:space="preserve">Bazinis rodiklis (A): </w:t>
            </w:r>
          </w:p>
          <w:p w14:paraId="2B22D84D" w14:textId="77777777" w:rsidR="001D48EE" w:rsidRPr="00932934" w:rsidRDefault="001D48EE" w:rsidP="0050303C">
            <w:pPr>
              <w:pStyle w:val="Default"/>
              <w:rPr>
                <w:b/>
              </w:rPr>
            </w:pPr>
            <w:r w:rsidRPr="00932934">
              <w:rPr>
                <w:b/>
                <w:sz w:val="20"/>
                <w:szCs w:val="20"/>
              </w:rPr>
              <w:t xml:space="preserve">bendrų verslo, mokslo ir studijų institucijų, </w:t>
            </w:r>
            <w:r w:rsidRPr="00932934">
              <w:rPr>
                <w:b/>
                <w:sz w:val="20"/>
                <w:szCs w:val="20"/>
              </w:rPr>
              <w:lastRenderedPageBreak/>
              <w:t>inovacinių tinklų projektų skaičius p</w:t>
            </w:r>
            <w:r w:rsidR="00BA58A2" w:rsidRPr="00932934">
              <w:rPr>
                <w:b/>
                <w:sz w:val="20"/>
                <w:szCs w:val="20"/>
              </w:rPr>
              <w:t>rojekto įgyvendinimo pradžioje</w:t>
            </w:r>
          </w:p>
          <w:p w14:paraId="72D0D6DD" w14:textId="77777777" w:rsidR="001D48EE" w:rsidRPr="00C2700A" w:rsidRDefault="001D48EE" w:rsidP="0050303C">
            <w:pPr>
              <w:autoSpaceDE w:val="0"/>
              <w:autoSpaceDN w:val="0"/>
              <w:adjustRightInd w:val="0"/>
              <w:rPr>
                <w:b/>
                <w:sz w:val="20"/>
                <w:szCs w:val="20"/>
              </w:rPr>
            </w:pPr>
          </w:p>
        </w:tc>
        <w:tc>
          <w:tcPr>
            <w:tcW w:w="1701"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50CFD4C5" w14:textId="77777777" w:rsidR="001D48EE" w:rsidRPr="00932934" w:rsidRDefault="001D48EE" w:rsidP="0050303C">
            <w:pPr>
              <w:autoSpaceDE w:val="0"/>
              <w:autoSpaceDN w:val="0"/>
              <w:adjustRightInd w:val="0"/>
              <w:rPr>
                <w:b/>
                <w:sz w:val="20"/>
                <w:szCs w:val="20"/>
                <w:highlight w:val="yellow"/>
              </w:rPr>
            </w:pPr>
            <w:r w:rsidRPr="009833EA">
              <w:rPr>
                <w:b/>
                <w:bCs/>
                <w:sz w:val="20"/>
                <w:szCs w:val="22"/>
              </w:rPr>
              <w:lastRenderedPageBreak/>
              <w:t xml:space="preserve">Pokyčio rodiklis (B): </w:t>
            </w:r>
          </w:p>
          <w:p w14:paraId="50226667" w14:textId="4AFF269E" w:rsidR="001D48EE" w:rsidRPr="00932934" w:rsidRDefault="001D48EE" w:rsidP="0050303C">
            <w:pPr>
              <w:pStyle w:val="Default"/>
              <w:rPr>
                <w:b/>
              </w:rPr>
            </w:pPr>
            <w:r w:rsidRPr="00932934">
              <w:rPr>
                <w:b/>
                <w:sz w:val="20"/>
                <w:szCs w:val="20"/>
              </w:rPr>
              <w:t xml:space="preserve">bendrų verslo, mokslo ir studijų institucijų, inovacinių tinklų </w:t>
            </w:r>
            <w:r w:rsidRPr="00932934">
              <w:rPr>
                <w:b/>
                <w:sz w:val="20"/>
                <w:szCs w:val="20"/>
              </w:rPr>
              <w:lastRenderedPageBreak/>
              <w:t>projektų skaičius po 2 metų įgyvendinus projektą</w:t>
            </w:r>
          </w:p>
          <w:p w14:paraId="52BF5947" w14:textId="77777777" w:rsidR="001D48EE" w:rsidRPr="00C2700A" w:rsidRDefault="001D48EE" w:rsidP="0050303C">
            <w:pPr>
              <w:autoSpaceDE w:val="0"/>
              <w:autoSpaceDN w:val="0"/>
              <w:adjustRightInd w:val="0"/>
              <w:rPr>
                <w:b/>
                <w:bCs/>
                <w:sz w:val="20"/>
                <w:szCs w:val="22"/>
              </w:rPr>
            </w:pPr>
          </w:p>
        </w:tc>
        <w:tc>
          <w:tcPr>
            <w:tcW w:w="1701"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11D0ED29" w14:textId="77777777" w:rsidR="001D48EE" w:rsidRPr="00C2700A" w:rsidRDefault="001D48EE" w:rsidP="0050303C">
            <w:pPr>
              <w:autoSpaceDE w:val="0"/>
              <w:autoSpaceDN w:val="0"/>
              <w:adjustRightInd w:val="0"/>
              <w:rPr>
                <w:b/>
                <w:bCs/>
                <w:sz w:val="22"/>
                <w:szCs w:val="22"/>
              </w:rPr>
            </w:pPr>
            <w:r w:rsidRPr="009833EA">
              <w:rPr>
                <w:b/>
                <w:bCs/>
                <w:sz w:val="20"/>
                <w:szCs w:val="22"/>
              </w:rPr>
              <w:lastRenderedPageBreak/>
              <w:t xml:space="preserve">Faktiškai pasiektas </w:t>
            </w:r>
            <w:r w:rsidRPr="00932934">
              <w:rPr>
                <w:b/>
                <w:sz w:val="20"/>
                <w:szCs w:val="20"/>
              </w:rPr>
              <w:t>pokytis procentais</w:t>
            </w:r>
          </w:p>
        </w:tc>
        <w:tc>
          <w:tcPr>
            <w:tcW w:w="1164"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1726F4BF" w14:textId="77777777" w:rsidR="001D48EE" w:rsidRPr="00C2700A" w:rsidRDefault="001D48EE" w:rsidP="0050303C">
            <w:pPr>
              <w:autoSpaceDE w:val="0"/>
              <w:autoSpaceDN w:val="0"/>
              <w:adjustRightInd w:val="0"/>
              <w:ind w:right="-108"/>
              <w:rPr>
                <w:b/>
                <w:bCs/>
                <w:sz w:val="22"/>
                <w:szCs w:val="22"/>
              </w:rPr>
            </w:pPr>
            <w:r w:rsidRPr="00C2700A">
              <w:rPr>
                <w:b/>
                <w:bCs/>
                <w:sz w:val="20"/>
                <w:szCs w:val="22"/>
              </w:rPr>
              <w:t xml:space="preserve">Planuotas </w:t>
            </w:r>
            <w:r w:rsidRPr="00932934">
              <w:rPr>
                <w:b/>
                <w:sz w:val="20"/>
                <w:szCs w:val="20"/>
              </w:rPr>
              <w:t>pokytis procentais</w:t>
            </w:r>
          </w:p>
        </w:tc>
        <w:tc>
          <w:tcPr>
            <w:tcW w:w="1984"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4C87F55D" w14:textId="77777777" w:rsidR="001D48EE" w:rsidRPr="009833EA" w:rsidRDefault="001D48EE" w:rsidP="0050303C">
            <w:pPr>
              <w:autoSpaceDE w:val="0"/>
              <w:autoSpaceDN w:val="0"/>
              <w:adjustRightInd w:val="0"/>
              <w:ind w:right="-108"/>
              <w:jc w:val="center"/>
              <w:rPr>
                <w:b/>
                <w:bCs/>
                <w:sz w:val="22"/>
                <w:szCs w:val="22"/>
              </w:rPr>
            </w:pPr>
            <w:r w:rsidRPr="009833EA">
              <w:rPr>
                <w:b/>
                <w:bCs/>
                <w:sz w:val="20"/>
                <w:szCs w:val="22"/>
              </w:rPr>
              <w:t>Komentarai, skaičiavimai</w:t>
            </w:r>
          </w:p>
        </w:tc>
      </w:tr>
      <w:tr w:rsidR="001D48EE" w:rsidRPr="009833EA" w14:paraId="766A8974" w14:textId="77777777" w:rsidTr="00C7525F">
        <w:trPr>
          <w:trHeight w:val="1"/>
        </w:trPr>
        <w:tc>
          <w:tcPr>
            <w:tcW w:w="1448" w:type="dxa"/>
            <w:tcBorders>
              <w:top w:val="single" w:sz="3" w:space="0" w:color="000000"/>
              <w:left w:val="single" w:sz="3" w:space="0" w:color="000000"/>
              <w:bottom w:val="single" w:sz="3" w:space="0" w:color="000000"/>
              <w:right w:val="single" w:sz="3" w:space="0" w:color="000000"/>
            </w:tcBorders>
            <w:shd w:val="clear" w:color="auto" w:fill="auto"/>
          </w:tcPr>
          <w:p w14:paraId="30394395" w14:textId="77777777" w:rsidR="001D48EE" w:rsidRPr="009833EA" w:rsidRDefault="001D48EE" w:rsidP="0050303C">
            <w:pPr>
              <w:autoSpaceDE w:val="0"/>
              <w:autoSpaceDN w:val="0"/>
              <w:adjustRightInd w:val="0"/>
              <w:jc w:val="center"/>
              <w:rPr>
                <w:rFonts w:ascii="Calibri" w:hAnsi="Calibri" w:cs="Calibri"/>
                <w:sz w:val="22"/>
                <w:szCs w:val="22"/>
              </w:rPr>
            </w:pPr>
            <w:r w:rsidRPr="009833EA">
              <w:rPr>
                <w:sz w:val="16"/>
                <w:szCs w:val="16"/>
              </w:rPr>
              <w:lastRenderedPageBreak/>
              <w:t>(1)</w:t>
            </w:r>
          </w:p>
        </w:tc>
        <w:tc>
          <w:tcPr>
            <w:tcW w:w="1671" w:type="dxa"/>
            <w:tcBorders>
              <w:top w:val="single" w:sz="3" w:space="0" w:color="000000"/>
              <w:left w:val="single" w:sz="3" w:space="0" w:color="000000"/>
              <w:bottom w:val="single" w:sz="3" w:space="0" w:color="000000"/>
              <w:right w:val="single" w:sz="3" w:space="0" w:color="000000"/>
            </w:tcBorders>
            <w:shd w:val="clear" w:color="auto" w:fill="auto"/>
          </w:tcPr>
          <w:p w14:paraId="1FE271DD" w14:textId="77777777" w:rsidR="001D48EE" w:rsidRPr="009833EA" w:rsidRDefault="001D48EE" w:rsidP="0050303C">
            <w:pPr>
              <w:autoSpaceDE w:val="0"/>
              <w:autoSpaceDN w:val="0"/>
              <w:adjustRightInd w:val="0"/>
              <w:spacing w:line="360" w:lineRule="auto"/>
              <w:jc w:val="center"/>
              <w:rPr>
                <w:rFonts w:ascii="Calibri" w:hAnsi="Calibri" w:cs="Calibri"/>
                <w:sz w:val="22"/>
                <w:szCs w:val="22"/>
              </w:rPr>
            </w:pPr>
            <w:r w:rsidRPr="009833EA">
              <w:rPr>
                <w:sz w:val="16"/>
                <w:szCs w:val="16"/>
              </w:rPr>
              <w:t>(2)</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14:paraId="4D36F0BE" w14:textId="77777777" w:rsidR="001D48EE" w:rsidRPr="009833EA" w:rsidRDefault="001D48EE" w:rsidP="0050303C">
            <w:pPr>
              <w:autoSpaceDE w:val="0"/>
              <w:autoSpaceDN w:val="0"/>
              <w:adjustRightInd w:val="0"/>
              <w:spacing w:line="360" w:lineRule="auto"/>
              <w:jc w:val="center"/>
              <w:rPr>
                <w:rFonts w:ascii="Calibri" w:hAnsi="Calibri" w:cs="Calibri"/>
                <w:sz w:val="22"/>
                <w:szCs w:val="22"/>
              </w:rPr>
            </w:pPr>
            <w:r w:rsidRPr="009833EA">
              <w:rPr>
                <w:sz w:val="16"/>
                <w:szCs w:val="16"/>
              </w:rPr>
              <w:t>(3)</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14:paraId="4FBE9179" w14:textId="77777777" w:rsidR="001D48EE" w:rsidRPr="009833EA" w:rsidRDefault="001D48EE" w:rsidP="0050303C">
            <w:pPr>
              <w:autoSpaceDE w:val="0"/>
              <w:autoSpaceDN w:val="0"/>
              <w:adjustRightInd w:val="0"/>
              <w:spacing w:line="360" w:lineRule="auto"/>
              <w:jc w:val="center"/>
              <w:rPr>
                <w:rFonts w:ascii="Calibri" w:hAnsi="Calibri" w:cs="Calibri"/>
                <w:sz w:val="22"/>
                <w:szCs w:val="22"/>
              </w:rPr>
            </w:pPr>
            <w:r w:rsidRPr="009833EA">
              <w:rPr>
                <w:sz w:val="16"/>
                <w:szCs w:val="16"/>
              </w:rPr>
              <w:t>(4)</w:t>
            </w:r>
          </w:p>
        </w:tc>
        <w:tc>
          <w:tcPr>
            <w:tcW w:w="1164" w:type="dxa"/>
            <w:tcBorders>
              <w:top w:val="single" w:sz="3" w:space="0" w:color="000000"/>
              <w:left w:val="single" w:sz="3" w:space="0" w:color="000000"/>
              <w:bottom w:val="single" w:sz="3" w:space="0" w:color="000000"/>
              <w:right w:val="single" w:sz="3" w:space="0" w:color="000000"/>
            </w:tcBorders>
            <w:shd w:val="clear" w:color="auto" w:fill="auto"/>
          </w:tcPr>
          <w:p w14:paraId="5CDFB0BD" w14:textId="77777777" w:rsidR="001D48EE" w:rsidRPr="009833EA" w:rsidRDefault="001D48EE" w:rsidP="0050303C">
            <w:pPr>
              <w:autoSpaceDE w:val="0"/>
              <w:autoSpaceDN w:val="0"/>
              <w:adjustRightInd w:val="0"/>
              <w:spacing w:line="360" w:lineRule="auto"/>
              <w:jc w:val="center"/>
              <w:rPr>
                <w:sz w:val="16"/>
                <w:szCs w:val="22"/>
              </w:rPr>
            </w:pPr>
            <w:r w:rsidRPr="009833EA">
              <w:rPr>
                <w:sz w:val="16"/>
                <w:szCs w:val="22"/>
              </w:rPr>
              <w:t>(5)</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14:paraId="0C8C1E13" w14:textId="77777777" w:rsidR="001D48EE" w:rsidRPr="009833EA" w:rsidRDefault="001D48EE" w:rsidP="0050303C">
            <w:pPr>
              <w:autoSpaceDE w:val="0"/>
              <w:autoSpaceDN w:val="0"/>
              <w:adjustRightInd w:val="0"/>
              <w:spacing w:line="360" w:lineRule="auto"/>
              <w:jc w:val="center"/>
              <w:rPr>
                <w:sz w:val="16"/>
                <w:szCs w:val="22"/>
              </w:rPr>
            </w:pPr>
            <w:r w:rsidRPr="009833EA">
              <w:rPr>
                <w:sz w:val="16"/>
                <w:szCs w:val="22"/>
              </w:rPr>
              <w:t>(6)</w:t>
            </w:r>
          </w:p>
        </w:tc>
      </w:tr>
      <w:tr w:rsidR="00884A7A" w:rsidRPr="009833EA" w14:paraId="09C0E7DD" w14:textId="77777777" w:rsidTr="00C7525F">
        <w:trPr>
          <w:trHeight w:val="1"/>
        </w:trPr>
        <w:tc>
          <w:tcPr>
            <w:tcW w:w="1448" w:type="dxa"/>
            <w:tcBorders>
              <w:top w:val="single" w:sz="3" w:space="0" w:color="000000"/>
              <w:left w:val="single" w:sz="3" w:space="0" w:color="000000"/>
              <w:bottom w:val="single" w:sz="3" w:space="0" w:color="000000"/>
              <w:right w:val="single" w:sz="3" w:space="0" w:color="000000"/>
            </w:tcBorders>
            <w:shd w:val="clear" w:color="auto" w:fill="auto"/>
          </w:tcPr>
          <w:p w14:paraId="70281D13" w14:textId="77777777" w:rsidR="00884A7A" w:rsidRPr="009833EA" w:rsidRDefault="00884A7A" w:rsidP="00E34D2B">
            <w:pPr>
              <w:autoSpaceDE w:val="0"/>
              <w:autoSpaceDN w:val="0"/>
              <w:adjustRightInd w:val="0"/>
              <w:rPr>
                <w:sz w:val="20"/>
                <w:szCs w:val="20"/>
              </w:rPr>
            </w:pPr>
            <w:r w:rsidRPr="009833EA">
              <w:rPr>
                <w:sz w:val="20"/>
                <w:szCs w:val="20"/>
              </w:rPr>
              <w:t>Paraiškos pateikimo metai</w:t>
            </w:r>
          </w:p>
        </w:tc>
        <w:tc>
          <w:tcPr>
            <w:tcW w:w="1671" w:type="dxa"/>
            <w:tcBorders>
              <w:top w:val="single" w:sz="3" w:space="0" w:color="000000"/>
              <w:left w:val="single" w:sz="3" w:space="0" w:color="000000"/>
              <w:bottom w:val="single" w:sz="3" w:space="0" w:color="000000"/>
              <w:right w:val="single" w:sz="3" w:space="0" w:color="000000"/>
            </w:tcBorders>
            <w:shd w:val="clear" w:color="auto" w:fill="auto"/>
          </w:tcPr>
          <w:p w14:paraId="4DF05E82" w14:textId="77777777" w:rsidR="00884A7A" w:rsidRPr="009833EA" w:rsidRDefault="00884A7A" w:rsidP="00E34D2B">
            <w:pPr>
              <w:autoSpaceDE w:val="0"/>
              <w:autoSpaceDN w:val="0"/>
              <w:adjustRightInd w:val="0"/>
              <w:rPr>
                <w:rFonts w:ascii="Calibri" w:hAnsi="Calibri" w:cs="Calibri"/>
                <w:sz w:val="22"/>
                <w:szCs w:val="22"/>
              </w:rPr>
            </w:pPr>
            <w:r w:rsidRPr="009833EA">
              <w:rPr>
                <w:i/>
                <w:sz w:val="20"/>
                <w:szCs w:val="20"/>
              </w:rPr>
              <w:t>(Nurodoma rodiklio reikšmė iš Sutarties 1 priedo „Projekto aprašymas“ 7 dalies „Stebėsenos rodikliai“</w:t>
            </w:r>
            <w:r w:rsidRPr="009833EA">
              <w:rPr>
                <w:bCs/>
                <w:i/>
                <w:sz w:val="20"/>
                <w:szCs w:val="20"/>
              </w:rPr>
              <w:t>)</w:t>
            </w:r>
          </w:p>
        </w:tc>
        <w:tc>
          <w:tcPr>
            <w:tcW w:w="1701"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14:paraId="19667DC4" w14:textId="77777777" w:rsidR="00884A7A" w:rsidRPr="009833EA" w:rsidRDefault="00884A7A" w:rsidP="00E34D2B">
            <w:pPr>
              <w:autoSpaceDE w:val="0"/>
              <w:autoSpaceDN w:val="0"/>
              <w:adjustRightInd w:val="0"/>
              <w:rPr>
                <w:i/>
                <w:sz w:val="20"/>
                <w:szCs w:val="20"/>
              </w:rPr>
            </w:pPr>
            <w:r w:rsidRPr="009833EA">
              <w:rPr>
                <w:i/>
                <w:sz w:val="20"/>
              </w:rPr>
              <w:t>nepildoma</w:t>
            </w:r>
          </w:p>
        </w:tc>
        <w:tc>
          <w:tcPr>
            <w:tcW w:w="1701"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14:paraId="0BF38832" w14:textId="77777777" w:rsidR="00884A7A" w:rsidRPr="009833EA" w:rsidRDefault="00884A7A" w:rsidP="00E34D2B">
            <w:pPr>
              <w:pStyle w:val="Puslapioinaostekstas"/>
            </w:pPr>
            <w:r w:rsidRPr="009833EA">
              <w:rPr>
                <w:i/>
              </w:rPr>
              <w:t>nepildoma</w:t>
            </w:r>
          </w:p>
        </w:tc>
        <w:tc>
          <w:tcPr>
            <w:tcW w:w="1164" w:type="dxa"/>
            <w:tcBorders>
              <w:top w:val="single" w:sz="3" w:space="0" w:color="000000"/>
              <w:left w:val="single" w:sz="3" w:space="0" w:color="000000"/>
              <w:bottom w:val="single" w:sz="3" w:space="0" w:color="000000"/>
              <w:right w:val="single" w:sz="3" w:space="0" w:color="000000"/>
            </w:tcBorders>
            <w:shd w:val="clear" w:color="auto" w:fill="D9D9D9"/>
          </w:tcPr>
          <w:p w14:paraId="18BC9E4A" w14:textId="77777777" w:rsidR="00884A7A" w:rsidRPr="009833EA" w:rsidRDefault="00884A7A" w:rsidP="00E34D2B">
            <w:pPr>
              <w:autoSpaceDE w:val="0"/>
              <w:autoSpaceDN w:val="0"/>
              <w:adjustRightInd w:val="0"/>
              <w:spacing w:line="360" w:lineRule="auto"/>
              <w:rPr>
                <w:rFonts w:ascii="Calibri" w:hAnsi="Calibri" w:cs="Calibri"/>
                <w:sz w:val="22"/>
                <w:szCs w:val="22"/>
              </w:rPr>
            </w:pPr>
            <w:r w:rsidRPr="009833EA">
              <w:rPr>
                <w:i/>
                <w:sz w:val="20"/>
              </w:rPr>
              <w:t>n</w:t>
            </w:r>
            <w:r w:rsidRPr="009833EA">
              <w:rPr>
                <w:i/>
                <w:sz w:val="20"/>
                <w:shd w:val="clear" w:color="auto" w:fill="D9D9D9"/>
              </w:rPr>
              <w:t>epildom</w:t>
            </w:r>
            <w:r w:rsidRPr="009833EA">
              <w:rPr>
                <w:i/>
                <w:sz w:val="20"/>
              </w:rPr>
              <w:t>a</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14:paraId="1711323C" w14:textId="77777777" w:rsidR="00884A7A" w:rsidRPr="009833EA" w:rsidRDefault="00884A7A" w:rsidP="00E34D2B">
            <w:pPr>
              <w:pStyle w:val="Default"/>
              <w:rPr>
                <w:i/>
                <w:sz w:val="22"/>
                <w:szCs w:val="22"/>
              </w:rPr>
            </w:pPr>
          </w:p>
        </w:tc>
      </w:tr>
      <w:tr w:rsidR="008422FE" w:rsidRPr="009833EA" w14:paraId="7BA4897B" w14:textId="77777777" w:rsidTr="00C7525F">
        <w:trPr>
          <w:trHeight w:val="1"/>
        </w:trPr>
        <w:tc>
          <w:tcPr>
            <w:tcW w:w="1448" w:type="dxa"/>
            <w:tcBorders>
              <w:top w:val="single" w:sz="3" w:space="0" w:color="000000"/>
              <w:left w:val="single" w:sz="3" w:space="0" w:color="000000"/>
              <w:bottom w:val="single" w:sz="3" w:space="0" w:color="000000"/>
              <w:right w:val="single" w:sz="3" w:space="0" w:color="000000"/>
            </w:tcBorders>
            <w:shd w:val="clear" w:color="auto" w:fill="auto"/>
          </w:tcPr>
          <w:p w14:paraId="488BC860" w14:textId="77777777" w:rsidR="008422FE" w:rsidRPr="00C2700A" w:rsidRDefault="008422FE" w:rsidP="008422FE">
            <w:pPr>
              <w:autoSpaceDE w:val="0"/>
              <w:autoSpaceDN w:val="0"/>
              <w:adjustRightInd w:val="0"/>
              <w:rPr>
                <w:sz w:val="20"/>
                <w:szCs w:val="20"/>
                <w:highlight w:val="red"/>
              </w:rPr>
            </w:pPr>
            <w:r w:rsidRPr="00932934">
              <w:rPr>
                <w:sz w:val="20"/>
                <w:szCs w:val="20"/>
              </w:rPr>
              <w:t>M+1</w:t>
            </w:r>
          </w:p>
        </w:tc>
        <w:tc>
          <w:tcPr>
            <w:tcW w:w="1671"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14:paraId="3592E278" w14:textId="77777777" w:rsidR="008422FE" w:rsidRPr="009833EA" w:rsidRDefault="008422FE" w:rsidP="008422FE">
            <w:pPr>
              <w:autoSpaceDE w:val="0"/>
              <w:autoSpaceDN w:val="0"/>
              <w:adjustRightInd w:val="0"/>
              <w:rPr>
                <w:i/>
                <w:sz w:val="20"/>
              </w:rPr>
            </w:pPr>
            <w:r w:rsidRPr="009833EA">
              <w:rPr>
                <w:i/>
                <w:sz w:val="20"/>
              </w:rPr>
              <w:t>n</w:t>
            </w:r>
            <w:r w:rsidRPr="009833EA">
              <w:rPr>
                <w:i/>
                <w:sz w:val="20"/>
                <w:shd w:val="clear" w:color="auto" w:fill="D9D9D9"/>
              </w:rPr>
              <w:t>epildom</w:t>
            </w:r>
            <w:r w:rsidRPr="009833EA">
              <w:rPr>
                <w:i/>
                <w:sz w:val="20"/>
              </w:rPr>
              <w:t>a</w:t>
            </w:r>
          </w:p>
        </w:tc>
        <w:tc>
          <w:tcPr>
            <w:tcW w:w="1701"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5F06D608" w14:textId="156A120B" w:rsidR="008422FE" w:rsidRPr="009833EA" w:rsidRDefault="00932934" w:rsidP="008422FE">
            <w:pPr>
              <w:autoSpaceDE w:val="0"/>
              <w:autoSpaceDN w:val="0"/>
              <w:adjustRightInd w:val="0"/>
              <w:rPr>
                <w:i/>
                <w:sz w:val="20"/>
                <w:szCs w:val="20"/>
              </w:rPr>
            </w:pPr>
            <w:r>
              <w:rPr>
                <w:i/>
                <w:sz w:val="20"/>
              </w:rPr>
              <w:t>(Nurodoma</w:t>
            </w:r>
            <w:r w:rsidR="008422FE" w:rsidRPr="009833EA">
              <w:rPr>
                <w:i/>
                <w:sz w:val="20"/>
              </w:rPr>
              <w:t xml:space="preserve"> faktinė rodiklio reikšmė)</w:t>
            </w:r>
          </w:p>
        </w:tc>
        <w:tc>
          <w:tcPr>
            <w:tcW w:w="1701"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244DD2D7" w14:textId="77777777" w:rsidR="008422FE" w:rsidRPr="009833EA" w:rsidRDefault="008422FE" w:rsidP="008422FE">
            <w:pPr>
              <w:pStyle w:val="Puslapioinaostekstas"/>
              <w:rPr>
                <w:i/>
              </w:rPr>
            </w:pPr>
            <w:r w:rsidRPr="009833EA">
              <w:rPr>
                <w:i/>
              </w:rPr>
              <w:t>(Apskaičiuojama pagal formulę:</w:t>
            </w:r>
          </w:p>
          <w:p w14:paraId="589E4517" w14:textId="05901D2E" w:rsidR="008422FE" w:rsidRPr="009833EA" w:rsidRDefault="008422FE" w:rsidP="008422FE">
            <w:pPr>
              <w:autoSpaceDE w:val="0"/>
              <w:autoSpaceDN w:val="0"/>
              <w:adjustRightInd w:val="0"/>
              <w:rPr>
                <w:rFonts w:ascii="Calibri" w:hAnsi="Calibri" w:cs="Calibri"/>
                <w:sz w:val="22"/>
                <w:szCs w:val="22"/>
              </w:rPr>
            </w:pPr>
            <w:r w:rsidRPr="009833EA">
              <w:rPr>
                <w:i/>
                <w:sz w:val="20"/>
                <w:szCs w:val="20"/>
              </w:rPr>
              <w:t>F=(B-A)/A*100</w:t>
            </w:r>
            <w:r w:rsidR="009F5D84">
              <w:rPr>
                <w:i/>
                <w:sz w:val="20"/>
                <w:szCs w:val="20"/>
              </w:rPr>
              <w:t> </w:t>
            </w:r>
            <w:r w:rsidRPr="009833EA">
              <w:rPr>
                <w:i/>
                <w:sz w:val="20"/>
                <w:szCs w:val="20"/>
              </w:rPr>
              <w:t>%</w:t>
            </w:r>
            <w:r w:rsidRPr="009833EA">
              <w:rPr>
                <w:rFonts w:ascii="Times-Roman" w:hAnsi="Times-Roman" w:cs="Times-Roman"/>
                <w:i/>
                <w:sz w:val="17"/>
                <w:szCs w:val="17"/>
              </w:rPr>
              <w:t xml:space="preserve">, </w:t>
            </w:r>
            <w:r w:rsidRPr="009833EA">
              <w:rPr>
                <w:i/>
                <w:sz w:val="20"/>
                <w:szCs w:val="20"/>
              </w:rPr>
              <w:t xml:space="preserve"> </w:t>
            </w:r>
            <w:r w:rsidRPr="009833EA">
              <w:rPr>
                <w:i/>
                <w:sz w:val="20"/>
                <w:szCs w:val="22"/>
              </w:rPr>
              <w:t>kur A – bazinis rodiklis, B – pokyčio rodiklis)</w:t>
            </w:r>
          </w:p>
        </w:tc>
        <w:tc>
          <w:tcPr>
            <w:tcW w:w="1164" w:type="dxa"/>
            <w:tcBorders>
              <w:top w:val="single" w:sz="3" w:space="0" w:color="000000"/>
              <w:left w:val="single" w:sz="3" w:space="0" w:color="000000"/>
              <w:bottom w:val="single" w:sz="3" w:space="0" w:color="000000"/>
              <w:right w:val="single" w:sz="3" w:space="0" w:color="000000"/>
            </w:tcBorders>
            <w:shd w:val="clear" w:color="auto" w:fill="D9D9D9"/>
          </w:tcPr>
          <w:p w14:paraId="4ACD6C08" w14:textId="77777777" w:rsidR="008422FE" w:rsidRPr="009833EA" w:rsidRDefault="008422FE" w:rsidP="008422FE">
            <w:pPr>
              <w:autoSpaceDE w:val="0"/>
              <w:autoSpaceDN w:val="0"/>
              <w:adjustRightInd w:val="0"/>
              <w:rPr>
                <w:sz w:val="20"/>
                <w:szCs w:val="20"/>
              </w:rPr>
            </w:pPr>
            <w:r w:rsidRPr="009833EA">
              <w:rPr>
                <w:i/>
                <w:sz w:val="20"/>
              </w:rPr>
              <w:t>n</w:t>
            </w:r>
            <w:r w:rsidRPr="009833EA">
              <w:rPr>
                <w:i/>
                <w:sz w:val="20"/>
                <w:shd w:val="clear" w:color="auto" w:fill="D9D9D9"/>
              </w:rPr>
              <w:t>epildom</w:t>
            </w:r>
            <w:r w:rsidRPr="009833EA">
              <w:rPr>
                <w:i/>
                <w:sz w:val="20"/>
              </w:rPr>
              <w:t>a</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14:paraId="45B63F3B" w14:textId="38BCF5BD" w:rsidR="008422FE" w:rsidRPr="009833EA" w:rsidRDefault="00711885" w:rsidP="00C2700A">
            <w:pPr>
              <w:pStyle w:val="Default"/>
              <w:rPr>
                <w:i/>
                <w:sz w:val="22"/>
                <w:szCs w:val="22"/>
                <w:highlight w:val="yellow"/>
              </w:rPr>
            </w:pPr>
            <w:r w:rsidRPr="009833EA">
              <w:rPr>
                <w:i/>
                <w:sz w:val="20"/>
                <w:szCs w:val="20"/>
              </w:rPr>
              <w:t>(</w:t>
            </w:r>
            <w:r w:rsidR="0093171D" w:rsidRPr="00846C3D">
              <w:rPr>
                <w:i/>
                <w:sz w:val="20"/>
                <w:szCs w:val="22"/>
              </w:rPr>
              <w:t xml:space="preserve">Pateikiamas bendrų verslo, mokslo ir studijų institucijų, inovacinių tinklų </w:t>
            </w:r>
            <w:r w:rsidRPr="00C2700A">
              <w:rPr>
                <w:i/>
                <w:sz w:val="20"/>
                <w:szCs w:val="22"/>
              </w:rPr>
              <w:t>projektų sąrašas</w:t>
            </w:r>
            <w:r w:rsidR="0093171D" w:rsidRPr="00C2700A">
              <w:rPr>
                <w:i/>
                <w:sz w:val="20"/>
                <w:szCs w:val="22"/>
              </w:rPr>
              <w:t xml:space="preserve">, kuriame nurodomas projekto </w:t>
            </w:r>
            <w:r w:rsidR="00384E4E" w:rsidRPr="00384E4E">
              <w:rPr>
                <w:i/>
                <w:sz w:val="20"/>
                <w:szCs w:val="22"/>
              </w:rPr>
              <w:t>pavadinimas</w:t>
            </w:r>
            <w:r w:rsidR="0093171D" w:rsidRPr="00846C3D">
              <w:rPr>
                <w:i/>
                <w:sz w:val="20"/>
                <w:szCs w:val="22"/>
              </w:rPr>
              <w:t xml:space="preserve">, projekto vykdytojas, projekto </w:t>
            </w:r>
            <w:r w:rsidR="00384E4E" w:rsidRPr="00384E4E">
              <w:rPr>
                <w:i/>
                <w:sz w:val="20"/>
                <w:szCs w:val="22"/>
              </w:rPr>
              <w:t>partneris</w:t>
            </w:r>
            <w:r w:rsidRPr="009833EA">
              <w:rPr>
                <w:i/>
                <w:sz w:val="20"/>
                <w:szCs w:val="20"/>
              </w:rPr>
              <w:t xml:space="preserve"> </w:t>
            </w:r>
            <w:r w:rsidRPr="00C2700A">
              <w:rPr>
                <w:i/>
                <w:sz w:val="20"/>
                <w:szCs w:val="20"/>
              </w:rPr>
              <w:t>(j</w:t>
            </w:r>
            <w:r w:rsidRPr="00C2700A">
              <w:rPr>
                <w:i/>
                <w:sz w:val="20"/>
                <w:szCs w:val="22"/>
              </w:rPr>
              <w:t xml:space="preserve">ei informacijos apimtis didelė, </w:t>
            </w:r>
            <w:r w:rsidRPr="009833EA">
              <w:rPr>
                <w:i/>
                <w:sz w:val="20"/>
                <w:szCs w:val="22"/>
              </w:rPr>
              <w:t>rekomenduojama ją nurodyti papildomame priede, o komentaruose pateikti nuorodą į priedą). Pateikiami pagrindžiantys dokumentai)</w:t>
            </w:r>
          </w:p>
        </w:tc>
      </w:tr>
      <w:tr w:rsidR="008422FE" w:rsidRPr="009833EA" w14:paraId="24E9F4ED" w14:textId="77777777" w:rsidTr="00C7525F">
        <w:trPr>
          <w:trHeight w:val="1"/>
        </w:trPr>
        <w:tc>
          <w:tcPr>
            <w:tcW w:w="1448" w:type="dxa"/>
            <w:tcBorders>
              <w:top w:val="single" w:sz="3" w:space="0" w:color="000000"/>
              <w:left w:val="single" w:sz="3" w:space="0" w:color="000000"/>
              <w:bottom w:val="single" w:sz="3" w:space="0" w:color="000000"/>
              <w:right w:val="single" w:sz="3" w:space="0" w:color="000000"/>
            </w:tcBorders>
            <w:shd w:val="clear" w:color="auto" w:fill="auto"/>
          </w:tcPr>
          <w:p w14:paraId="723B25B9" w14:textId="77777777" w:rsidR="008422FE" w:rsidRPr="009833EA" w:rsidRDefault="008422FE" w:rsidP="008422FE">
            <w:pPr>
              <w:autoSpaceDE w:val="0"/>
              <w:autoSpaceDN w:val="0"/>
              <w:adjustRightInd w:val="0"/>
              <w:rPr>
                <w:sz w:val="20"/>
                <w:szCs w:val="20"/>
              </w:rPr>
            </w:pPr>
            <w:r w:rsidRPr="009833EA">
              <w:rPr>
                <w:sz w:val="20"/>
                <w:szCs w:val="20"/>
              </w:rPr>
              <w:t>M+2</w:t>
            </w:r>
          </w:p>
        </w:tc>
        <w:tc>
          <w:tcPr>
            <w:tcW w:w="1671" w:type="dxa"/>
            <w:tcBorders>
              <w:top w:val="single" w:sz="3" w:space="0" w:color="000000"/>
              <w:left w:val="single" w:sz="3" w:space="0" w:color="000000"/>
              <w:bottom w:val="single" w:sz="3" w:space="0" w:color="000000"/>
              <w:right w:val="single" w:sz="3" w:space="0" w:color="000000"/>
            </w:tcBorders>
            <w:shd w:val="clear" w:color="auto" w:fill="D9D9D9"/>
          </w:tcPr>
          <w:p w14:paraId="622315BA" w14:textId="77777777" w:rsidR="008422FE" w:rsidRPr="009833EA" w:rsidRDefault="008422FE" w:rsidP="008422FE">
            <w:pPr>
              <w:autoSpaceDE w:val="0"/>
              <w:autoSpaceDN w:val="0"/>
              <w:adjustRightInd w:val="0"/>
              <w:rPr>
                <w:i/>
                <w:sz w:val="20"/>
              </w:rPr>
            </w:pPr>
            <w:r w:rsidRPr="009833EA">
              <w:rPr>
                <w:i/>
                <w:sz w:val="20"/>
              </w:rPr>
              <w:t>n</w:t>
            </w:r>
            <w:r w:rsidRPr="009833EA">
              <w:rPr>
                <w:i/>
                <w:sz w:val="20"/>
                <w:shd w:val="clear" w:color="auto" w:fill="D9D9D9"/>
              </w:rPr>
              <w:t>epildom</w:t>
            </w:r>
            <w:r w:rsidRPr="009833EA">
              <w:rPr>
                <w:i/>
                <w:sz w:val="20"/>
              </w:rPr>
              <w:t>a</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14:paraId="77057395" w14:textId="204B118B" w:rsidR="008422FE" w:rsidRPr="009833EA" w:rsidRDefault="00932934" w:rsidP="008422FE">
            <w:pPr>
              <w:autoSpaceDE w:val="0"/>
              <w:autoSpaceDN w:val="0"/>
              <w:adjustRightInd w:val="0"/>
              <w:rPr>
                <w:i/>
                <w:sz w:val="20"/>
                <w:szCs w:val="20"/>
              </w:rPr>
            </w:pPr>
            <w:r>
              <w:rPr>
                <w:i/>
                <w:sz w:val="20"/>
              </w:rPr>
              <w:t>(Nurodoma</w:t>
            </w:r>
            <w:r w:rsidR="008422FE" w:rsidRPr="009833EA">
              <w:rPr>
                <w:i/>
                <w:sz w:val="20"/>
              </w:rPr>
              <w:t xml:space="preserve"> faktinė rodiklio reikšmė)</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14:paraId="2730145D" w14:textId="77777777" w:rsidR="008422FE" w:rsidRPr="009833EA" w:rsidRDefault="008422FE" w:rsidP="008422FE">
            <w:pPr>
              <w:pStyle w:val="Puslapioinaostekstas"/>
              <w:rPr>
                <w:i/>
              </w:rPr>
            </w:pPr>
            <w:r w:rsidRPr="009833EA">
              <w:rPr>
                <w:i/>
              </w:rPr>
              <w:t>(Apskaičiuojama pagal formulę:</w:t>
            </w:r>
          </w:p>
          <w:p w14:paraId="7A8A09BA" w14:textId="227F47BA" w:rsidR="008422FE" w:rsidRPr="009833EA" w:rsidRDefault="008422FE">
            <w:pPr>
              <w:autoSpaceDE w:val="0"/>
              <w:autoSpaceDN w:val="0"/>
              <w:adjustRightInd w:val="0"/>
              <w:rPr>
                <w:rFonts w:ascii="Calibri" w:hAnsi="Calibri" w:cs="Calibri"/>
                <w:sz w:val="22"/>
                <w:szCs w:val="22"/>
              </w:rPr>
            </w:pPr>
            <w:r w:rsidRPr="009833EA">
              <w:rPr>
                <w:i/>
                <w:sz w:val="20"/>
                <w:szCs w:val="20"/>
              </w:rPr>
              <w:t>F=(B-A)/A*100</w:t>
            </w:r>
            <w:r w:rsidR="009F5D84">
              <w:rPr>
                <w:i/>
                <w:sz w:val="20"/>
                <w:szCs w:val="20"/>
              </w:rPr>
              <w:t> </w:t>
            </w:r>
            <w:r w:rsidRPr="009833EA">
              <w:rPr>
                <w:i/>
                <w:sz w:val="20"/>
                <w:szCs w:val="20"/>
              </w:rPr>
              <w:t>%</w:t>
            </w:r>
            <w:r w:rsidRPr="009833EA">
              <w:rPr>
                <w:rFonts w:ascii="Times-Roman" w:hAnsi="Times-Roman" w:cs="Times-Roman"/>
                <w:i/>
                <w:sz w:val="17"/>
                <w:szCs w:val="17"/>
              </w:rPr>
              <w:t xml:space="preserve">, </w:t>
            </w:r>
            <w:r w:rsidRPr="009833EA">
              <w:rPr>
                <w:i/>
                <w:sz w:val="20"/>
                <w:szCs w:val="20"/>
              </w:rPr>
              <w:t xml:space="preserve"> </w:t>
            </w:r>
            <w:r w:rsidRPr="009833EA">
              <w:rPr>
                <w:i/>
                <w:sz w:val="20"/>
                <w:szCs w:val="22"/>
              </w:rPr>
              <w:t>kur A – bazinis rodiklis, B – pokyčio rodiklis)</w:t>
            </w:r>
          </w:p>
        </w:tc>
        <w:tc>
          <w:tcPr>
            <w:tcW w:w="1164" w:type="dxa"/>
            <w:tcBorders>
              <w:top w:val="single" w:sz="3" w:space="0" w:color="000000"/>
              <w:left w:val="single" w:sz="3" w:space="0" w:color="000000"/>
              <w:bottom w:val="single" w:sz="3" w:space="0" w:color="000000"/>
              <w:right w:val="single" w:sz="3" w:space="0" w:color="000000"/>
            </w:tcBorders>
            <w:shd w:val="clear" w:color="auto" w:fill="D9D9D9"/>
          </w:tcPr>
          <w:p w14:paraId="1CA40B86" w14:textId="77777777" w:rsidR="008422FE" w:rsidRPr="009833EA" w:rsidRDefault="008422FE" w:rsidP="008422FE">
            <w:pPr>
              <w:autoSpaceDE w:val="0"/>
              <w:autoSpaceDN w:val="0"/>
              <w:adjustRightInd w:val="0"/>
              <w:rPr>
                <w:sz w:val="20"/>
                <w:szCs w:val="20"/>
              </w:rPr>
            </w:pPr>
            <w:r w:rsidRPr="009833EA">
              <w:rPr>
                <w:i/>
                <w:sz w:val="20"/>
              </w:rPr>
              <w:t>n</w:t>
            </w:r>
            <w:r w:rsidRPr="009833EA">
              <w:rPr>
                <w:i/>
                <w:sz w:val="20"/>
                <w:shd w:val="clear" w:color="auto" w:fill="D9D9D9"/>
              </w:rPr>
              <w:t>epildom</w:t>
            </w:r>
            <w:r w:rsidRPr="009833EA">
              <w:rPr>
                <w:i/>
                <w:sz w:val="20"/>
              </w:rPr>
              <w:t>a</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14:paraId="5C5ADD55" w14:textId="386E8E24" w:rsidR="008422FE" w:rsidRPr="00C2700A" w:rsidRDefault="00384E4E" w:rsidP="008422FE">
            <w:pPr>
              <w:autoSpaceDE w:val="0"/>
              <w:autoSpaceDN w:val="0"/>
              <w:adjustRightInd w:val="0"/>
              <w:rPr>
                <w:sz w:val="20"/>
                <w:szCs w:val="20"/>
                <w:highlight w:val="yellow"/>
              </w:rPr>
            </w:pPr>
            <w:r w:rsidRPr="00EE75E3">
              <w:rPr>
                <w:i/>
                <w:sz w:val="20"/>
                <w:szCs w:val="20"/>
              </w:rPr>
              <w:t>(</w:t>
            </w:r>
            <w:r w:rsidRPr="00EE75E3">
              <w:rPr>
                <w:i/>
                <w:sz w:val="20"/>
                <w:szCs w:val="22"/>
              </w:rPr>
              <w:t>Pateikiamas bendrų verslo, mokslo ir studijų institucijų, inovacinių tinklų projektų sąrašas, kuriame nurodomas projekto pavadinimas, projekto vykdytojas, projekto partneris</w:t>
            </w:r>
            <w:r w:rsidRPr="00EE75E3">
              <w:rPr>
                <w:i/>
                <w:sz w:val="20"/>
                <w:szCs w:val="20"/>
              </w:rPr>
              <w:t xml:space="preserve"> (j</w:t>
            </w:r>
            <w:r w:rsidRPr="00EE75E3">
              <w:rPr>
                <w:i/>
                <w:sz w:val="20"/>
                <w:szCs w:val="22"/>
              </w:rPr>
              <w:t>ei informacijos apimtis didelė, rekomenduojama ją nurodyti papildomame priede, o komentaruose pateikti nuorodą į priedą). Pateikiami pagrindžiantys dokumentai)</w:t>
            </w:r>
          </w:p>
        </w:tc>
      </w:tr>
      <w:tr w:rsidR="008422FE" w:rsidRPr="009833EA" w14:paraId="7E266055" w14:textId="77777777" w:rsidTr="00C7525F">
        <w:trPr>
          <w:trHeight w:val="1"/>
        </w:trPr>
        <w:tc>
          <w:tcPr>
            <w:tcW w:w="1448" w:type="dxa"/>
            <w:tcBorders>
              <w:top w:val="single" w:sz="3" w:space="0" w:color="000000"/>
              <w:left w:val="single" w:sz="3" w:space="0" w:color="000000"/>
              <w:bottom w:val="single" w:sz="3" w:space="0" w:color="000000"/>
              <w:right w:val="single" w:sz="3" w:space="0" w:color="000000"/>
            </w:tcBorders>
            <w:shd w:val="clear" w:color="auto" w:fill="auto"/>
          </w:tcPr>
          <w:p w14:paraId="3E65E2EB" w14:textId="77777777" w:rsidR="008422FE" w:rsidRPr="009833EA" w:rsidRDefault="008422FE" w:rsidP="008422FE">
            <w:pPr>
              <w:autoSpaceDE w:val="0"/>
              <w:autoSpaceDN w:val="0"/>
              <w:adjustRightInd w:val="0"/>
              <w:rPr>
                <w:sz w:val="20"/>
                <w:szCs w:val="20"/>
              </w:rPr>
            </w:pPr>
            <w:r w:rsidRPr="009833EA">
              <w:rPr>
                <w:sz w:val="20"/>
                <w:szCs w:val="20"/>
              </w:rPr>
              <w:lastRenderedPageBreak/>
              <w:t>M+3</w:t>
            </w:r>
          </w:p>
        </w:tc>
        <w:tc>
          <w:tcPr>
            <w:tcW w:w="1671" w:type="dxa"/>
            <w:tcBorders>
              <w:top w:val="single" w:sz="3" w:space="0" w:color="000000"/>
              <w:left w:val="single" w:sz="3" w:space="0" w:color="000000"/>
              <w:bottom w:val="single" w:sz="3" w:space="0" w:color="000000"/>
              <w:right w:val="single" w:sz="3" w:space="0" w:color="000000"/>
            </w:tcBorders>
            <w:shd w:val="clear" w:color="auto" w:fill="D9D9D9"/>
          </w:tcPr>
          <w:p w14:paraId="65BF1B66" w14:textId="77777777" w:rsidR="008422FE" w:rsidRPr="009833EA" w:rsidRDefault="008422FE" w:rsidP="008422FE">
            <w:pPr>
              <w:autoSpaceDE w:val="0"/>
              <w:autoSpaceDN w:val="0"/>
              <w:adjustRightInd w:val="0"/>
              <w:rPr>
                <w:i/>
                <w:sz w:val="20"/>
              </w:rPr>
            </w:pPr>
            <w:r w:rsidRPr="009833EA">
              <w:rPr>
                <w:i/>
                <w:sz w:val="20"/>
              </w:rPr>
              <w:t>n</w:t>
            </w:r>
            <w:r w:rsidRPr="009833EA">
              <w:rPr>
                <w:i/>
                <w:sz w:val="20"/>
                <w:shd w:val="clear" w:color="auto" w:fill="D9D9D9"/>
              </w:rPr>
              <w:t>epildom</w:t>
            </w:r>
            <w:r w:rsidRPr="009833EA">
              <w:rPr>
                <w:i/>
                <w:sz w:val="20"/>
              </w:rPr>
              <w:t>a</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14:paraId="6F8B0393" w14:textId="66C1FC4C" w:rsidR="008422FE" w:rsidRPr="009833EA" w:rsidRDefault="00932934" w:rsidP="008422FE">
            <w:pPr>
              <w:autoSpaceDE w:val="0"/>
              <w:autoSpaceDN w:val="0"/>
              <w:adjustRightInd w:val="0"/>
              <w:rPr>
                <w:i/>
                <w:sz w:val="20"/>
                <w:szCs w:val="20"/>
              </w:rPr>
            </w:pPr>
            <w:r>
              <w:rPr>
                <w:i/>
                <w:sz w:val="20"/>
              </w:rPr>
              <w:t>(Nurodoma</w:t>
            </w:r>
            <w:r w:rsidR="008422FE" w:rsidRPr="009833EA">
              <w:rPr>
                <w:i/>
                <w:sz w:val="20"/>
              </w:rPr>
              <w:t xml:space="preserve"> faktinė rodiklio reikšmė)</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14:paraId="43151158" w14:textId="77777777" w:rsidR="008422FE" w:rsidRPr="009833EA" w:rsidRDefault="008422FE" w:rsidP="008422FE">
            <w:pPr>
              <w:pStyle w:val="Puslapioinaostekstas"/>
              <w:rPr>
                <w:i/>
              </w:rPr>
            </w:pPr>
            <w:r w:rsidRPr="009833EA">
              <w:rPr>
                <w:i/>
              </w:rPr>
              <w:t>(Apskaičiuojama pagal formulę:</w:t>
            </w:r>
          </w:p>
          <w:p w14:paraId="1A472906" w14:textId="07EF6205" w:rsidR="008422FE" w:rsidRPr="009833EA" w:rsidRDefault="008422FE" w:rsidP="008422FE">
            <w:pPr>
              <w:autoSpaceDE w:val="0"/>
              <w:autoSpaceDN w:val="0"/>
              <w:adjustRightInd w:val="0"/>
              <w:rPr>
                <w:rFonts w:ascii="Calibri" w:hAnsi="Calibri" w:cs="Calibri"/>
                <w:sz w:val="22"/>
                <w:szCs w:val="22"/>
              </w:rPr>
            </w:pPr>
            <w:r w:rsidRPr="009833EA">
              <w:rPr>
                <w:i/>
                <w:sz w:val="20"/>
                <w:szCs w:val="20"/>
              </w:rPr>
              <w:t>F=(B-A)/A*100</w:t>
            </w:r>
            <w:r w:rsidR="009F5D84">
              <w:rPr>
                <w:i/>
                <w:sz w:val="20"/>
                <w:szCs w:val="20"/>
              </w:rPr>
              <w:t> </w:t>
            </w:r>
            <w:r w:rsidRPr="009833EA">
              <w:rPr>
                <w:i/>
                <w:sz w:val="20"/>
                <w:szCs w:val="20"/>
              </w:rPr>
              <w:t>%</w:t>
            </w:r>
            <w:r w:rsidRPr="009833EA">
              <w:rPr>
                <w:rFonts w:ascii="Times-Roman" w:hAnsi="Times-Roman" w:cs="Times-Roman"/>
                <w:i/>
                <w:sz w:val="17"/>
                <w:szCs w:val="17"/>
              </w:rPr>
              <w:t xml:space="preserve">, </w:t>
            </w:r>
            <w:r w:rsidRPr="009833EA">
              <w:rPr>
                <w:i/>
                <w:sz w:val="20"/>
                <w:szCs w:val="20"/>
              </w:rPr>
              <w:t xml:space="preserve"> </w:t>
            </w:r>
            <w:r w:rsidRPr="009833EA">
              <w:rPr>
                <w:i/>
                <w:sz w:val="20"/>
                <w:szCs w:val="22"/>
              </w:rPr>
              <w:t>kur A – bazinis rodiklis, B – pokyčio rodiklis)</w:t>
            </w:r>
          </w:p>
        </w:tc>
        <w:tc>
          <w:tcPr>
            <w:tcW w:w="1164"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36FD8CAB" w14:textId="77777777" w:rsidR="008422FE" w:rsidRPr="009833EA" w:rsidRDefault="008422FE" w:rsidP="008422FE">
            <w:pPr>
              <w:autoSpaceDE w:val="0"/>
              <w:autoSpaceDN w:val="0"/>
              <w:adjustRightInd w:val="0"/>
              <w:rPr>
                <w:sz w:val="20"/>
                <w:szCs w:val="20"/>
              </w:rPr>
            </w:pPr>
            <w:r w:rsidRPr="009833EA">
              <w:rPr>
                <w:i/>
                <w:sz w:val="20"/>
                <w:szCs w:val="20"/>
              </w:rPr>
              <w:t>(Nurodoma rodiklio reikšmė iš Sutarties 1 priedo „Projekto aprašymas“ 7 dalies „Stebėsenos rodikliai“</w:t>
            </w:r>
            <w:r w:rsidRPr="009833EA">
              <w:rPr>
                <w:bCs/>
                <w:i/>
                <w:sz w:val="20"/>
                <w:szCs w:val="20"/>
              </w:rPr>
              <w:t>)</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14:paraId="380A4C85" w14:textId="2C7B3719" w:rsidR="008422FE" w:rsidRPr="00C2700A" w:rsidRDefault="00384E4E" w:rsidP="008422FE">
            <w:pPr>
              <w:autoSpaceDE w:val="0"/>
              <w:autoSpaceDN w:val="0"/>
              <w:adjustRightInd w:val="0"/>
              <w:rPr>
                <w:sz w:val="20"/>
                <w:szCs w:val="20"/>
                <w:highlight w:val="yellow"/>
              </w:rPr>
            </w:pPr>
            <w:r w:rsidRPr="00EE75E3">
              <w:rPr>
                <w:i/>
                <w:sz w:val="20"/>
                <w:szCs w:val="20"/>
              </w:rPr>
              <w:t>(</w:t>
            </w:r>
            <w:r w:rsidRPr="00EE75E3">
              <w:rPr>
                <w:i/>
                <w:sz w:val="20"/>
                <w:szCs w:val="22"/>
              </w:rPr>
              <w:t>Pateikiamas bendrų verslo, mokslo ir studijų institucijų, inovacinių tinklų projektų sąrašas, kuriame nurodomas projekto pavadinimas, projekto vykdytojas, projekto partneris</w:t>
            </w:r>
            <w:r w:rsidRPr="00EE75E3">
              <w:rPr>
                <w:i/>
                <w:sz w:val="20"/>
                <w:szCs w:val="20"/>
              </w:rPr>
              <w:t xml:space="preserve"> (j</w:t>
            </w:r>
            <w:r w:rsidRPr="00EE75E3">
              <w:rPr>
                <w:i/>
                <w:sz w:val="20"/>
                <w:szCs w:val="22"/>
              </w:rPr>
              <w:t>ei informacijos apimtis didelė, rekomenduojama ją nurodyti papildomame priede, o komentaruose pateikti nuorodą į priedą). Pateikiami pagrindžiantys dokumentai)</w:t>
            </w:r>
          </w:p>
        </w:tc>
      </w:tr>
    </w:tbl>
    <w:p w14:paraId="59DB24F7" w14:textId="77777777" w:rsidR="00C7525F" w:rsidRPr="009833EA" w:rsidRDefault="00C7525F" w:rsidP="001D48EE">
      <w:pPr>
        <w:tabs>
          <w:tab w:val="left" w:pos="6507"/>
        </w:tabs>
        <w:autoSpaceDE w:val="0"/>
        <w:autoSpaceDN w:val="0"/>
        <w:adjustRightInd w:val="0"/>
        <w:jc w:val="both"/>
      </w:pPr>
    </w:p>
    <w:p w14:paraId="0FF355EA" w14:textId="77777777" w:rsidR="001D48EE" w:rsidRPr="009833EA" w:rsidRDefault="00EA1024" w:rsidP="001D48EE">
      <w:pPr>
        <w:numPr>
          <w:ilvl w:val="0"/>
          <w:numId w:val="1"/>
        </w:numPr>
        <w:tabs>
          <w:tab w:val="left" w:pos="360"/>
          <w:tab w:val="left" w:pos="709"/>
        </w:tabs>
        <w:autoSpaceDE w:val="0"/>
        <w:autoSpaceDN w:val="0"/>
        <w:adjustRightInd w:val="0"/>
        <w:rPr>
          <w:b/>
        </w:rPr>
      </w:pPr>
      <w:r w:rsidRPr="009833EA">
        <w:rPr>
          <w:b/>
        </w:rPr>
        <w:t xml:space="preserve">STEBĖSENOS </w:t>
      </w:r>
      <w:r w:rsidR="001D48EE" w:rsidRPr="009833EA">
        <w:rPr>
          <w:b/>
        </w:rPr>
        <w:t>RODIKLIO (-IŲ) NEPASIEKIMO RIZIKOS IR JŲ VALDYMO VEIKSMAI</w:t>
      </w:r>
    </w:p>
    <w:p w14:paraId="0533AD6E" w14:textId="77777777" w:rsidR="001D48EE" w:rsidRPr="009833EA" w:rsidRDefault="001D48EE" w:rsidP="001D48EE">
      <w:pPr>
        <w:autoSpaceDE w:val="0"/>
        <w:autoSpaceDN w:val="0"/>
        <w:adjustRightInd w:val="0"/>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D48EE" w:rsidRPr="009833EA" w14:paraId="1939DFA5" w14:textId="77777777" w:rsidTr="00932934">
        <w:tc>
          <w:tcPr>
            <w:tcW w:w="9781" w:type="dxa"/>
            <w:shd w:val="clear" w:color="auto" w:fill="auto"/>
          </w:tcPr>
          <w:p w14:paraId="2A910A03" w14:textId="77777777" w:rsidR="001D48EE" w:rsidRPr="009833EA" w:rsidRDefault="00B419E3" w:rsidP="00932934">
            <w:pPr>
              <w:autoSpaceDE w:val="0"/>
              <w:autoSpaceDN w:val="0"/>
              <w:adjustRightInd w:val="0"/>
              <w:jc w:val="both"/>
              <w:rPr>
                <w:i/>
              </w:rPr>
            </w:pPr>
            <w:r w:rsidRPr="009833EA">
              <w:t>(</w:t>
            </w:r>
            <w:r w:rsidRPr="009833EA">
              <w:rPr>
                <w:i/>
              </w:rPr>
              <w:t xml:space="preserve">Aprašomos rodiklių </w:t>
            </w:r>
            <w:proofErr w:type="spellStart"/>
            <w:r w:rsidRPr="009833EA">
              <w:rPr>
                <w:i/>
              </w:rPr>
              <w:t>nepasiekimo</w:t>
            </w:r>
            <w:proofErr w:type="spellEnd"/>
            <w:r w:rsidRPr="009833EA">
              <w:rPr>
                <w:i/>
              </w:rPr>
              <w:t xml:space="preserve"> rizikos bei nurodoma, kokių veiksmų bus imtasi, kad rodikliai būtų pasiekti arba teikiami paaiškinimai dėl rodiklių </w:t>
            </w:r>
            <w:proofErr w:type="spellStart"/>
            <w:r w:rsidRPr="009833EA">
              <w:rPr>
                <w:i/>
              </w:rPr>
              <w:t>nepasiekimo</w:t>
            </w:r>
            <w:proofErr w:type="spellEnd"/>
            <w:r w:rsidRPr="009833EA">
              <w:rPr>
                <w:i/>
              </w:rPr>
              <w:t>. Jei stebėsenos rodikliai pasiekti, ši lentelė nepildoma</w:t>
            </w:r>
            <w:r w:rsidRPr="009833EA">
              <w:t>).</w:t>
            </w:r>
          </w:p>
        </w:tc>
      </w:tr>
    </w:tbl>
    <w:p w14:paraId="732C7A0B" w14:textId="77777777" w:rsidR="001D48EE" w:rsidRPr="009833EA" w:rsidRDefault="001D48EE" w:rsidP="001D48EE">
      <w:pPr>
        <w:tabs>
          <w:tab w:val="left" w:pos="360"/>
          <w:tab w:val="left" w:pos="709"/>
        </w:tabs>
        <w:autoSpaceDE w:val="0"/>
        <w:autoSpaceDN w:val="0"/>
        <w:adjustRightInd w:val="0"/>
        <w:ind w:left="360"/>
      </w:pPr>
    </w:p>
    <w:p w14:paraId="0C52ECE3" w14:textId="77777777" w:rsidR="001D48EE" w:rsidRPr="009833EA" w:rsidRDefault="001D48EE" w:rsidP="00932934">
      <w:pPr>
        <w:numPr>
          <w:ilvl w:val="0"/>
          <w:numId w:val="1"/>
        </w:numPr>
        <w:tabs>
          <w:tab w:val="left" w:pos="360"/>
          <w:tab w:val="left" w:pos="709"/>
        </w:tabs>
        <w:autoSpaceDE w:val="0"/>
        <w:autoSpaceDN w:val="0"/>
        <w:adjustRightInd w:val="0"/>
        <w:jc w:val="both"/>
      </w:pPr>
      <w:r w:rsidRPr="009833EA">
        <w:rPr>
          <w:b/>
          <w:bCs/>
        </w:rPr>
        <w:t>DARNUS VYSTYMASIS</w:t>
      </w:r>
    </w:p>
    <w:p w14:paraId="645681BA" w14:textId="77777777" w:rsidR="001D48EE" w:rsidRPr="009833EA" w:rsidRDefault="001D48EE" w:rsidP="001D48EE">
      <w:pPr>
        <w:tabs>
          <w:tab w:val="left" w:pos="360"/>
          <w:tab w:val="left" w:pos="709"/>
        </w:tabs>
        <w:autoSpaceDE w:val="0"/>
        <w:autoSpaceDN w:val="0"/>
        <w:adjustRightInd w:val="0"/>
      </w:pPr>
    </w:p>
    <w:tbl>
      <w:tblPr>
        <w:tblW w:w="0" w:type="auto"/>
        <w:tblInd w:w="108" w:type="dxa"/>
        <w:tblLayout w:type="fixed"/>
        <w:tblLook w:val="0000" w:firstRow="0" w:lastRow="0" w:firstColumn="0" w:lastColumn="0" w:noHBand="0" w:noVBand="0"/>
      </w:tblPr>
      <w:tblGrid>
        <w:gridCol w:w="9831"/>
      </w:tblGrid>
      <w:tr w:rsidR="001D48EE" w:rsidRPr="009833EA" w14:paraId="69B99DFA" w14:textId="77777777" w:rsidTr="0050303C">
        <w:trPr>
          <w:trHeight w:val="1"/>
        </w:trPr>
        <w:tc>
          <w:tcPr>
            <w:tcW w:w="9831" w:type="dxa"/>
            <w:tcBorders>
              <w:top w:val="single" w:sz="3" w:space="0" w:color="000000"/>
              <w:left w:val="single" w:sz="3" w:space="0" w:color="000000"/>
              <w:bottom w:val="single" w:sz="3" w:space="0" w:color="000000"/>
              <w:right w:val="single" w:sz="3" w:space="0" w:color="000000"/>
            </w:tcBorders>
            <w:shd w:val="clear" w:color="000000" w:fill="FFFFFF"/>
          </w:tcPr>
          <w:p w14:paraId="65BB9E6D" w14:textId="77777777" w:rsidR="001D48EE" w:rsidRPr="009833EA" w:rsidRDefault="001D48EE" w:rsidP="0050303C">
            <w:pPr>
              <w:autoSpaceDE w:val="0"/>
              <w:autoSpaceDN w:val="0"/>
              <w:adjustRightInd w:val="0"/>
              <w:jc w:val="both"/>
            </w:pPr>
            <w:r w:rsidRPr="009833EA">
              <w:t>(</w:t>
            </w:r>
            <w:r w:rsidRPr="009833EA">
              <w:rPr>
                <w:i/>
              </w:rPr>
              <w:t>Aprašoma, kaip buvo užtikrintas darnus vystymasis.</w:t>
            </w:r>
            <w:r w:rsidRPr="009833EA">
              <w:rPr>
                <w:i/>
                <w:color w:val="000000"/>
              </w:rPr>
              <w:t xml:space="preserve"> Rekomenduojame nurodyti, kaip projektas prisidės prie darnaus vystymosi principo įgyvendinimo aplinkosaugos (aplinkos kokybei ir gamtos ištekliams, klimato kaitai), socialinėje (sveikatai, švietimui ir mokslui, kultūros savitumui), ekonomikos (darniam pagrindinių ūkio šakų ir regionų vystymui) ir regionų vystymo (aplinkosaugos, socialiniams ir ekonominiams skirtumams mažinti) srityse</w:t>
            </w:r>
            <w:r w:rsidRPr="009833EA">
              <w:t>)</w:t>
            </w:r>
            <w:r w:rsidR="00B419E3" w:rsidRPr="009833EA">
              <w:t>.</w:t>
            </w:r>
          </w:p>
        </w:tc>
      </w:tr>
    </w:tbl>
    <w:p w14:paraId="10EE6C9F" w14:textId="77777777" w:rsidR="001D48EE" w:rsidRPr="009833EA" w:rsidRDefault="001D48EE" w:rsidP="001D48EE">
      <w:pPr>
        <w:autoSpaceDE w:val="0"/>
        <w:autoSpaceDN w:val="0"/>
        <w:adjustRightInd w:val="0"/>
        <w:ind w:left="426"/>
      </w:pPr>
    </w:p>
    <w:p w14:paraId="25C9B959" w14:textId="77777777" w:rsidR="001D48EE" w:rsidRPr="009833EA" w:rsidRDefault="001D48EE" w:rsidP="001D48EE">
      <w:pPr>
        <w:numPr>
          <w:ilvl w:val="0"/>
          <w:numId w:val="1"/>
        </w:numPr>
        <w:tabs>
          <w:tab w:val="left" w:pos="360"/>
          <w:tab w:val="left" w:pos="709"/>
        </w:tabs>
        <w:autoSpaceDE w:val="0"/>
        <w:autoSpaceDN w:val="0"/>
        <w:adjustRightInd w:val="0"/>
      </w:pPr>
      <w:r w:rsidRPr="009833EA">
        <w:rPr>
          <w:b/>
          <w:bCs/>
        </w:rPr>
        <w:t>LYČIŲ LYGYBĖ BEI NEDISKRIMINAVIMAS</w:t>
      </w:r>
    </w:p>
    <w:p w14:paraId="46D85DE7" w14:textId="77777777" w:rsidR="001D48EE" w:rsidRPr="009833EA" w:rsidRDefault="001D48EE" w:rsidP="001D48EE">
      <w:pPr>
        <w:autoSpaceDE w:val="0"/>
        <w:autoSpaceDN w:val="0"/>
        <w:adjustRightInd w:val="0"/>
        <w:ind w:left="1296"/>
      </w:pPr>
    </w:p>
    <w:tbl>
      <w:tblPr>
        <w:tblW w:w="0" w:type="auto"/>
        <w:tblInd w:w="108" w:type="dxa"/>
        <w:tblLayout w:type="fixed"/>
        <w:tblLook w:val="0000" w:firstRow="0" w:lastRow="0" w:firstColumn="0" w:lastColumn="0" w:noHBand="0" w:noVBand="0"/>
      </w:tblPr>
      <w:tblGrid>
        <w:gridCol w:w="9831"/>
      </w:tblGrid>
      <w:tr w:rsidR="001D48EE" w:rsidRPr="009833EA" w14:paraId="47935907" w14:textId="77777777" w:rsidTr="0050303C">
        <w:trPr>
          <w:trHeight w:val="1"/>
        </w:trPr>
        <w:tc>
          <w:tcPr>
            <w:tcW w:w="9831" w:type="dxa"/>
            <w:tcBorders>
              <w:top w:val="single" w:sz="3" w:space="0" w:color="000000"/>
              <w:left w:val="single" w:sz="3" w:space="0" w:color="000000"/>
              <w:bottom w:val="single" w:sz="3" w:space="0" w:color="000000"/>
              <w:right w:val="single" w:sz="3" w:space="0" w:color="000000"/>
            </w:tcBorders>
            <w:shd w:val="clear" w:color="000000" w:fill="FFFFFF"/>
          </w:tcPr>
          <w:p w14:paraId="75974733" w14:textId="77777777" w:rsidR="001D48EE" w:rsidRPr="009833EA" w:rsidRDefault="001D48EE" w:rsidP="0050303C">
            <w:pPr>
              <w:autoSpaceDE w:val="0"/>
              <w:autoSpaceDN w:val="0"/>
              <w:adjustRightInd w:val="0"/>
              <w:jc w:val="both"/>
              <w:rPr>
                <w:i/>
                <w:iCs/>
              </w:rPr>
            </w:pPr>
            <w:r w:rsidRPr="009833EA">
              <w:rPr>
                <w:i/>
                <w:iCs/>
              </w:rPr>
              <w:t>(Aprašoma, kaip buvo užtikrinta lyči</w:t>
            </w:r>
            <w:r w:rsidR="00892626" w:rsidRPr="009833EA">
              <w:rPr>
                <w:i/>
                <w:iCs/>
              </w:rPr>
              <w:t>ų lygybė bei nediskriminavimas.</w:t>
            </w:r>
            <w:r w:rsidRPr="009833EA">
              <w:rPr>
                <w:i/>
                <w:iCs/>
              </w:rPr>
              <w:t xml:space="preserve"> </w:t>
            </w:r>
            <w:r w:rsidRPr="009833EA">
              <w:rPr>
                <w:i/>
                <w:iCs/>
                <w:color w:val="000000"/>
              </w:rPr>
              <w:t xml:space="preserve">Nurodoma, </w:t>
            </w:r>
            <w:r w:rsidRPr="009833EA">
              <w:rPr>
                <w:i/>
                <w:iCs/>
              </w:rPr>
              <w:t>ar laikomasi projekto sutartyje nustatyto lyčių lygybės ir nediskriminavimo principo, ar vykdomos numatytos priemonės</w:t>
            </w:r>
            <w:r w:rsidRPr="009833EA">
              <w:t>)</w:t>
            </w:r>
            <w:r w:rsidR="00B419E3" w:rsidRPr="009833EA">
              <w:t>.</w:t>
            </w:r>
          </w:p>
        </w:tc>
      </w:tr>
    </w:tbl>
    <w:p w14:paraId="7ACB31CA" w14:textId="77777777" w:rsidR="001D48EE" w:rsidRPr="009833EA" w:rsidRDefault="001D48EE" w:rsidP="001D48EE">
      <w:pPr>
        <w:autoSpaceDE w:val="0"/>
        <w:autoSpaceDN w:val="0"/>
        <w:adjustRightInd w:val="0"/>
        <w:ind w:left="426"/>
      </w:pPr>
    </w:p>
    <w:p w14:paraId="604200D3" w14:textId="77777777" w:rsidR="001D48EE" w:rsidRPr="009833EA" w:rsidRDefault="001D48EE" w:rsidP="001D48EE">
      <w:pPr>
        <w:numPr>
          <w:ilvl w:val="0"/>
          <w:numId w:val="1"/>
        </w:numPr>
        <w:tabs>
          <w:tab w:val="left" w:pos="360"/>
          <w:tab w:val="left" w:pos="709"/>
        </w:tabs>
        <w:autoSpaceDE w:val="0"/>
        <w:autoSpaceDN w:val="0"/>
        <w:adjustRightInd w:val="0"/>
      </w:pPr>
      <w:r w:rsidRPr="009833EA">
        <w:rPr>
          <w:b/>
          <w:bCs/>
        </w:rPr>
        <w:t>ATASKAITOS PRIEDAI</w:t>
      </w:r>
    </w:p>
    <w:p w14:paraId="5F2694F6" w14:textId="77777777" w:rsidR="001D48EE" w:rsidRPr="009833EA" w:rsidRDefault="001D48EE" w:rsidP="001D48EE">
      <w:pPr>
        <w:tabs>
          <w:tab w:val="left" w:pos="709"/>
        </w:tabs>
        <w:autoSpaceDE w:val="0"/>
        <w:autoSpaceDN w:val="0"/>
        <w:adjustRightInd w:val="0"/>
        <w:ind w:left="360"/>
      </w:pPr>
    </w:p>
    <w:tbl>
      <w:tblPr>
        <w:tblW w:w="9864" w:type="dxa"/>
        <w:tblInd w:w="69" w:type="dxa"/>
        <w:tblLayout w:type="fixed"/>
        <w:tblLook w:val="0000" w:firstRow="0" w:lastRow="0" w:firstColumn="0" w:lastColumn="0" w:noHBand="0" w:noVBand="0"/>
      </w:tblPr>
      <w:tblGrid>
        <w:gridCol w:w="657"/>
        <w:gridCol w:w="7634"/>
        <w:gridCol w:w="1573"/>
      </w:tblGrid>
      <w:tr w:rsidR="001D48EE" w:rsidRPr="009833EA" w14:paraId="0FE55A1B" w14:textId="77777777" w:rsidTr="00C7525F">
        <w:trPr>
          <w:trHeight w:val="1"/>
        </w:trPr>
        <w:tc>
          <w:tcPr>
            <w:tcW w:w="657" w:type="dxa"/>
            <w:tcBorders>
              <w:top w:val="single" w:sz="3" w:space="0" w:color="000000"/>
              <w:left w:val="single" w:sz="3" w:space="0" w:color="000000"/>
              <w:bottom w:val="single" w:sz="3" w:space="0" w:color="000000"/>
              <w:right w:val="nil"/>
            </w:tcBorders>
            <w:shd w:val="clear" w:color="auto" w:fill="D9D9D9"/>
          </w:tcPr>
          <w:p w14:paraId="662D9A4D" w14:textId="77777777" w:rsidR="001D48EE" w:rsidRPr="009833EA" w:rsidRDefault="001D48EE" w:rsidP="001D48EE">
            <w:pPr>
              <w:autoSpaceDE w:val="0"/>
              <w:autoSpaceDN w:val="0"/>
              <w:adjustRightInd w:val="0"/>
              <w:rPr>
                <w:rFonts w:ascii="Calibri" w:hAnsi="Calibri" w:cs="Calibri"/>
                <w:sz w:val="22"/>
                <w:szCs w:val="22"/>
              </w:rPr>
            </w:pPr>
            <w:r w:rsidRPr="009833EA">
              <w:rPr>
                <w:b/>
                <w:bCs/>
              </w:rPr>
              <w:t>Nr.</w:t>
            </w:r>
          </w:p>
        </w:tc>
        <w:tc>
          <w:tcPr>
            <w:tcW w:w="7634" w:type="dxa"/>
            <w:tcBorders>
              <w:top w:val="single" w:sz="3" w:space="0" w:color="000000"/>
              <w:left w:val="single" w:sz="3" w:space="0" w:color="000000"/>
              <w:bottom w:val="single" w:sz="3" w:space="0" w:color="000000"/>
              <w:right w:val="nil"/>
            </w:tcBorders>
            <w:shd w:val="clear" w:color="auto" w:fill="D9D9D9"/>
          </w:tcPr>
          <w:p w14:paraId="7E855C41" w14:textId="77777777" w:rsidR="001D48EE" w:rsidRPr="009833EA" w:rsidRDefault="001D48EE" w:rsidP="001D48EE">
            <w:pPr>
              <w:autoSpaceDE w:val="0"/>
              <w:autoSpaceDN w:val="0"/>
              <w:adjustRightInd w:val="0"/>
              <w:rPr>
                <w:b/>
                <w:bCs/>
              </w:rPr>
            </w:pPr>
            <w:r w:rsidRPr="009833EA">
              <w:rPr>
                <w:b/>
                <w:bCs/>
              </w:rPr>
              <w:t xml:space="preserve">Priedas </w:t>
            </w:r>
          </w:p>
          <w:p w14:paraId="5D31131C" w14:textId="77777777" w:rsidR="001D48EE" w:rsidRPr="009833EA" w:rsidRDefault="001D48EE" w:rsidP="001D48EE">
            <w:pPr>
              <w:autoSpaceDE w:val="0"/>
              <w:autoSpaceDN w:val="0"/>
              <w:adjustRightInd w:val="0"/>
              <w:rPr>
                <w:rFonts w:ascii="Calibri" w:hAnsi="Calibri" w:cs="Calibri"/>
                <w:sz w:val="22"/>
                <w:szCs w:val="22"/>
              </w:rPr>
            </w:pPr>
          </w:p>
        </w:tc>
        <w:tc>
          <w:tcPr>
            <w:tcW w:w="1573" w:type="dxa"/>
            <w:tcBorders>
              <w:top w:val="single" w:sz="3" w:space="0" w:color="000000"/>
              <w:left w:val="single" w:sz="3" w:space="0" w:color="000000"/>
              <w:bottom w:val="single" w:sz="3" w:space="0" w:color="000000"/>
              <w:right w:val="single" w:sz="3" w:space="0" w:color="000000"/>
            </w:tcBorders>
            <w:shd w:val="clear" w:color="auto" w:fill="D9D9D9"/>
          </w:tcPr>
          <w:p w14:paraId="3EB70FC9" w14:textId="77777777" w:rsidR="001D48EE" w:rsidRPr="009833EA" w:rsidRDefault="001D48EE" w:rsidP="001D48EE">
            <w:pPr>
              <w:autoSpaceDE w:val="0"/>
              <w:autoSpaceDN w:val="0"/>
              <w:adjustRightInd w:val="0"/>
              <w:rPr>
                <w:rFonts w:ascii="Calibri" w:hAnsi="Calibri" w:cs="Calibri"/>
                <w:sz w:val="22"/>
                <w:szCs w:val="22"/>
              </w:rPr>
            </w:pPr>
            <w:r w:rsidRPr="009833EA">
              <w:rPr>
                <w:b/>
                <w:bCs/>
              </w:rPr>
              <w:t>Komentaras</w:t>
            </w:r>
            <w:r w:rsidR="00892626" w:rsidRPr="009833EA">
              <w:rPr>
                <w:b/>
                <w:bCs/>
              </w:rPr>
              <w:t xml:space="preserve"> dokumentų pavadinimai, lapų skaičius</w:t>
            </w:r>
          </w:p>
        </w:tc>
      </w:tr>
      <w:tr w:rsidR="001D48EE" w:rsidRPr="009833EA" w14:paraId="4F9F7EDB" w14:textId="77777777" w:rsidTr="00C7525F">
        <w:trPr>
          <w:trHeight w:val="567"/>
        </w:trPr>
        <w:tc>
          <w:tcPr>
            <w:tcW w:w="657" w:type="dxa"/>
            <w:tcBorders>
              <w:top w:val="single" w:sz="3" w:space="0" w:color="000000"/>
              <w:left w:val="single" w:sz="3" w:space="0" w:color="000000"/>
              <w:bottom w:val="single" w:sz="3" w:space="0" w:color="000000"/>
              <w:right w:val="single" w:sz="3" w:space="0" w:color="000000"/>
            </w:tcBorders>
            <w:shd w:val="clear" w:color="000000" w:fill="FFFFFF"/>
          </w:tcPr>
          <w:p w14:paraId="6CBE673E" w14:textId="77777777" w:rsidR="001D48EE" w:rsidRPr="009833EA" w:rsidRDefault="001D48EE" w:rsidP="001D48EE">
            <w:pPr>
              <w:autoSpaceDE w:val="0"/>
              <w:autoSpaceDN w:val="0"/>
              <w:adjustRightInd w:val="0"/>
              <w:ind w:left="34"/>
              <w:jc w:val="center"/>
              <w:rPr>
                <w:rFonts w:ascii="Calibri" w:hAnsi="Calibri" w:cs="Calibri"/>
                <w:sz w:val="22"/>
                <w:szCs w:val="22"/>
              </w:rPr>
            </w:pPr>
            <w:r w:rsidRPr="009833EA">
              <w:t xml:space="preserve">1. </w:t>
            </w:r>
          </w:p>
        </w:tc>
        <w:tc>
          <w:tcPr>
            <w:tcW w:w="7634" w:type="dxa"/>
            <w:tcBorders>
              <w:top w:val="single" w:sz="3" w:space="0" w:color="000000"/>
              <w:left w:val="single" w:sz="3" w:space="0" w:color="000000"/>
              <w:bottom w:val="single" w:sz="3" w:space="0" w:color="000000"/>
              <w:right w:val="single" w:sz="3" w:space="0" w:color="000000"/>
            </w:tcBorders>
            <w:shd w:val="clear" w:color="000000" w:fill="FFFFFF"/>
          </w:tcPr>
          <w:p w14:paraId="5F8BA085" w14:textId="39796AD1" w:rsidR="001D48EE" w:rsidRPr="009833EA" w:rsidRDefault="001D48EE">
            <w:pPr>
              <w:autoSpaceDE w:val="0"/>
              <w:autoSpaceDN w:val="0"/>
              <w:adjustRightInd w:val="0"/>
              <w:jc w:val="both"/>
              <w:rPr>
                <w:rFonts w:ascii="Calibri" w:hAnsi="Calibri" w:cs="Calibri"/>
              </w:rPr>
            </w:pPr>
            <w:r w:rsidRPr="009833EA">
              <w:t>Draudimo dokumentai</w:t>
            </w:r>
            <w:r w:rsidR="00F32439" w:rsidRPr="009833EA">
              <w:rPr>
                <w:rStyle w:val="Puslapioinaosnuoroda"/>
              </w:rPr>
              <w:footnoteReference w:id="5"/>
            </w:r>
            <w:r w:rsidRPr="00C2700A">
              <w:t xml:space="preserve"> už ataskaitinį laikotarpį</w:t>
            </w:r>
            <w:r w:rsidRPr="00C2700A">
              <w:rPr>
                <w:vertAlign w:val="superscript"/>
              </w:rPr>
              <w:t xml:space="preserve"> </w:t>
            </w:r>
            <w:r w:rsidRPr="00C2700A">
              <w:t>(jei projekto įgyvendinimo metu buvo įsigytas ilgalaikis materialus turtas, kuriam įsigyti ar sukurti vykdant projektą buvo naudotas finans</w:t>
            </w:r>
            <w:r w:rsidRPr="009833EA">
              <w:t xml:space="preserve">avimas) </w:t>
            </w:r>
          </w:p>
        </w:tc>
        <w:tc>
          <w:tcPr>
            <w:tcW w:w="1573" w:type="dxa"/>
            <w:tcBorders>
              <w:top w:val="single" w:sz="3" w:space="0" w:color="000000"/>
              <w:left w:val="single" w:sz="3" w:space="0" w:color="000000"/>
              <w:bottom w:val="single" w:sz="3" w:space="0" w:color="000000"/>
              <w:right w:val="single" w:sz="3" w:space="0" w:color="000000"/>
            </w:tcBorders>
            <w:shd w:val="clear" w:color="000000" w:fill="FFFFFF"/>
          </w:tcPr>
          <w:p w14:paraId="0A99F6D8" w14:textId="77777777" w:rsidR="001D48EE" w:rsidRPr="009833EA" w:rsidRDefault="001D48EE" w:rsidP="001D48EE">
            <w:pPr>
              <w:autoSpaceDE w:val="0"/>
              <w:autoSpaceDN w:val="0"/>
              <w:adjustRightInd w:val="0"/>
              <w:rPr>
                <w:rFonts w:ascii="Calibri" w:hAnsi="Calibri" w:cs="Calibri"/>
                <w:sz w:val="22"/>
                <w:szCs w:val="22"/>
              </w:rPr>
            </w:pPr>
          </w:p>
        </w:tc>
      </w:tr>
      <w:tr w:rsidR="00EF0472" w:rsidRPr="009833EA" w14:paraId="40256734" w14:textId="77777777" w:rsidTr="00C7525F">
        <w:trPr>
          <w:trHeight w:val="567"/>
        </w:trPr>
        <w:tc>
          <w:tcPr>
            <w:tcW w:w="657" w:type="dxa"/>
            <w:tcBorders>
              <w:top w:val="single" w:sz="3" w:space="0" w:color="000000"/>
              <w:left w:val="single" w:sz="3" w:space="0" w:color="000000"/>
              <w:bottom w:val="single" w:sz="3" w:space="0" w:color="000000"/>
              <w:right w:val="single" w:sz="3" w:space="0" w:color="000000"/>
            </w:tcBorders>
            <w:shd w:val="clear" w:color="000000" w:fill="FFFFFF"/>
          </w:tcPr>
          <w:p w14:paraId="37BD9D01" w14:textId="6BA688F2" w:rsidR="00EF0472" w:rsidRPr="00C2700A" w:rsidRDefault="00EF0472" w:rsidP="001D48EE">
            <w:pPr>
              <w:autoSpaceDE w:val="0"/>
              <w:autoSpaceDN w:val="0"/>
              <w:adjustRightInd w:val="0"/>
              <w:ind w:left="34"/>
              <w:jc w:val="center"/>
            </w:pPr>
            <w:r>
              <w:lastRenderedPageBreak/>
              <w:t>2.</w:t>
            </w:r>
          </w:p>
        </w:tc>
        <w:tc>
          <w:tcPr>
            <w:tcW w:w="7634" w:type="dxa"/>
            <w:tcBorders>
              <w:top w:val="single" w:sz="3" w:space="0" w:color="000000"/>
              <w:left w:val="single" w:sz="3" w:space="0" w:color="000000"/>
              <w:bottom w:val="single" w:sz="3" w:space="0" w:color="000000"/>
              <w:right w:val="single" w:sz="3" w:space="0" w:color="000000"/>
            </w:tcBorders>
            <w:shd w:val="clear" w:color="000000" w:fill="FFFFFF"/>
          </w:tcPr>
          <w:p w14:paraId="003D0B9B" w14:textId="1EDDB0C6" w:rsidR="00EF0472" w:rsidRPr="00C2700A" w:rsidRDefault="00EF0472">
            <w:pPr>
              <w:autoSpaceDE w:val="0"/>
              <w:autoSpaceDN w:val="0"/>
              <w:adjustRightInd w:val="0"/>
              <w:jc w:val="both"/>
            </w:pPr>
            <w:r w:rsidRPr="00932934">
              <w:t>Stebėsenos rodiklių pagrindimo dokumentai (pvz.: technologinės įmonės steigimo dokumentai, registracijos pažymėjimo nuorašas)</w:t>
            </w:r>
            <w:r>
              <w:t xml:space="preserve"> </w:t>
            </w:r>
            <w:r w:rsidRPr="00EE75E3">
              <w:t>(taikoma priemon</w:t>
            </w:r>
            <w:r>
              <w:t>ėms</w:t>
            </w:r>
            <w:r w:rsidRPr="00EE75E3">
              <w:t xml:space="preserve"> „</w:t>
            </w:r>
            <w:proofErr w:type="spellStart"/>
            <w:r w:rsidRPr="00EE75E3">
              <w:t>Inogeb</w:t>
            </w:r>
            <w:proofErr w:type="spellEnd"/>
            <w:r w:rsidRPr="00EE75E3">
              <w:t xml:space="preserve"> LT-1“</w:t>
            </w:r>
            <w:r>
              <w:t xml:space="preserve"> ir</w:t>
            </w:r>
            <w:r w:rsidRPr="00EE75E3">
              <w:t xml:space="preserve"> „</w:t>
            </w:r>
            <w:proofErr w:type="spellStart"/>
            <w:r w:rsidRPr="00EE75E3">
              <w:t>Inogeb</w:t>
            </w:r>
            <w:proofErr w:type="spellEnd"/>
            <w:r w:rsidRPr="00EE75E3">
              <w:t xml:space="preserve"> LT-</w:t>
            </w:r>
            <w:r>
              <w:t>3</w:t>
            </w:r>
            <w:r w:rsidRPr="00EE75E3">
              <w:t>“)</w:t>
            </w:r>
          </w:p>
        </w:tc>
        <w:tc>
          <w:tcPr>
            <w:tcW w:w="1573" w:type="dxa"/>
            <w:tcBorders>
              <w:top w:val="single" w:sz="3" w:space="0" w:color="000000"/>
              <w:left w:val="single" w:sz="3" w:space="0" w:color="000000"/>
              <w:bottom w:val="single" w:sz="3" w:space="0" w:color="000000"/>
              <w:right w:val="single" w:sz="3" w:space="0" w:color="000000"/>
            </w:tcBorders>
            <w:shd w:val="clear" w:color="000000" w:fill="FFFFFF"/>
          </w:tcPr>
          <w:p w14:paraId="40F2DD6D" w14:textId="77777777" w:rsidR="00EF0472" w:rsidRPr="009833EA" w:rsidRDefault="00EF0472" w:rsidP="001D48EE">
            <w:pPr>
              <w:autoSpaceDE w:val="0"/>
              <w:autoSpaceDN w:val="0"/>
              <w:adjustRightInd w:val="0"/>
              <w:rPr>
                <w:rFonts w:ascii="Calibri" w:hAnsi="Calibri" w:cs="Calibri"/>
                <w:sz w:val="22"/>
                <w:szCs w:val="22"/>
              </w:rPr>
            </w:pPr>
          </w:p>
        </w:tc>
      </w:tr>
      <w:tr w:rsidR="000C3898" w:rsidRPr="009833EA" w14:paraId="7907EE14" w14:textId="77777777" w:rsidTr="00C7525F">
        <w:trPr>
          <w:trHeight w:val="567"/>
        </w:trPr>
        <w:tc>
          <w:tcPr>
            <w:tcW w:w="657" w:type="dxa"/>
            <w:tcBorders>
              <w:top w:val="single" w:sz="3" w:space="0" w:color="000000"/>
              <w:left w:val="single" w:sz="3" w:space="0" w:color="000000"/>
              <w:bottom w:val="single" w:sz="3" w:space="0" w:color="000000"/>
              <w:right w:val="single" w:sz="3" w:space="0" w:color="000000"/>
            </w:tcBorders>
            <w:shd w:val="clear" w:color="000000" w:fill="FFFFFF"/>
          </w:tcPr>
          <w:p w14:paraId="68B361BC" w14:textId="3554EFC7" w:rsidR="000C3898" w:rsidRPr="009833EA" w:rsidRDefault="00EF0472" w:rsidP="001D48EE">
            <w:pPr>
              <w:autoSpaceDE w:val="0"/>
              <w:autoSpaceDN w:val="0"/>
              <w:adjustRightInd w:val="0"/>
              <w:ind w:left="34"/>
              <w:jc w:val="center"/>
            </w:pPr>
            <w:r>
              <w:t>3</w:t>
            </w:r>
            <w:r w:rsidR="000C3898" w:rsidRPr="009833EA">
              <w:t>.</w:t>
            </w:r>
          </w:p>
        </w:tc>
        <w:tc>
          <w:tcPr>
            <w:tcW w:w="7634" w:type="dxa"/>
            <w:tcBorders>
              <w:top w:val="single" w:sz="3" w:space="0" w:color="000000"/>
              <w:left w:val="single" w:sz="3" w:space="0" w:color="000000"/>
              <w:bottom w:val="single" w:sz="3" w:space="0" w:color="000000"/>
              <w:right w:val="single" w:sz="3" w:space="0" w:color="000000"/>
            </w:tcBorders>
            <w:shd w:val="clear" w:color="000000" w:fill="FFFFFF"/>
          </w:tcPr>
          <w:p w14:paraId="44B953C5" w14:textId="62B8B02B" w:rsidR="000C3898" w:rsidRPr="00C2700A" w:rsidRDefault="000C3898">
            <w:pPr>
              <w:autoSpaceDE w:val="0"/>
              <w:autoSpaceDN w:val="0"/>
              <w:adjustRightInd w:val="0"/>
              <w:jc w:val="both"/>
            </w:pPr>
            <w:r w:rsidRPr="00932934">
              <w:t>Paslaugų pirkimo sutartys, s</w:t>
            </w:r>
            <w:r w:rsidR="00946E57" w:rsidRPr="00C2700A">
              <w:t>ą</w:t>
            </w:r>
            <w:r w:rsidRPr="00932934">
              <w:t>skaitos-fakt</w:t>
            </w:r>
            <w:r w:rsidR="00946E57" w:rsidRPr="00C2700A">
              <w:t>ū</w:t>
            </w:r>
            <w:r w:rsidRPr="00932934">
              <w:t xml:space="preserve">ros, </w:t>
            </w:r>
            <w:r w:rsidRPr="00C2700A">
              <w:t xml:space="preserve">SVV subjektų sąrašas, </w:t>
            </w:r>
            <w:r w:rsidRPr="00932934">
              <w:t xml:space="preserve">kiti pagrindžiantys dokumentai) </w:t>
            </w:r>
            <w:r w:rsidRPr="00C2700A">
              <w:t>(taikoma priemonei „</w:t>
            </w:r>
            <w:proofErr w:type="spellStart"/>
            <w:r w:rsidRPr="00C2700A">
              <w:t>Inogeb</w:t>
            </w:r>
            <w:proofErr w:type="spellEnd"/>
            <w:r w:rsidRPr="00C2700A">
              <w:t xml:space="preserve"> LT-1“)</w:t>
            </w:r>
          </w:p>
        </w:tc>
        <w:tc>
          <w:tcPr>
            <w:tcW w:w="1573" w:type="dxa"/>
            <w:tcBorders>
              <w:top w:val="single" w:sz="3" w:space="0" w:color="000000"/>
              <w:left w:val="single" w:sz="3" w:space="0" w:color="000000"/>
              <w:bottom w:val="single" w:sz="3" w:space="0" w:color="000000"/>
              <w:right w:val="single" w:sz="3" w:space="0" w:color="000000"/>
            </w:tcBorders>
            <w:shd w:val="clear" w:color="000000" w:fill="FFFFFF"/>
          </w:tcPr>
          <w:p w14:paraId="14CF8AAE" w14:textId="77777777" w:rsidR="000C3898" w:rsidRPr="009833EA" w:rsidRDefault="000C3898" w:rsidP="001D48EE">
            <w:pPr>
              <w:autoSpaceDE w:val="0"/>
              <w:autoSpaceDN w:val="0"/>
              <w:adjustRightInd w:val="0"/>
              <w:rPr>
                <w:rFonts w:ascii="Calibri" w:hAnsi="Calibri" w:cs="Calibri"/>
                <w:sz w:val="22"/>
                <w:szCs w:val="22"/>
              </w:rPr>
            </w:pPr>
          </w:p>
        </w:tc>
      </w:tr>
      <w:tr w:rsidR="00404F51" w:rsidRPr="009833EA" w14:paraId="7F179541" w14:textId="77777777" w:rsidTr="00C7525F">
        <w:trPr>
          <w:trHeight w:val="567"/>
        </w:trPr>
        <w:tc>
          <w:tcPr>
            <w:tcW w:w="657" w:type="dxa"/>
            <w:tcBorders>
              <w:top w:val="single" w:sz="3" w:space="0" w:color="000000"/>
              <w:left w:val="single" w:sz="3" w:space="0" w:color="000000"/>
              <w:bottom w:val="single" w:sz="3" w:space="0" w:color="000000"/>
              <w:right w:val="single" w:sz="3" w:space="0" w:color="000000"/>
            </w:tcBorders>
            <w:shd w:val="clear" w:color="000000" w:fill="FFFFFF"/>
          </w:tcPr>
          <w:p w14:paraId="3B1FF625" w14:textId="33685698" w:rsidR="00404F51" w:rsidRPr="009833EA" w:rsidRDefault="00EF0472" w:rsidP="001D48EE">
            <w:pPr>
              <w:autoSpaceDE w:val="0"/>
              <w:autoSpaceDN w:val="0"/>
              <w:adjustRightInd w:val="0"/>
              <w:ind w:left="34"/>
              <w:jc w:val="center"/>
            </w:pPr>
            <w:r>
              <w:t>4</w:t>
            </w:r>
            <w:r w:rsidR="00404F51" w:rsidRPr="009833EA">
              <w:t>.</w:t>
            </w:r>
          </w:p>
        </w:tc>
        <w:tc>
          <w:tcPr>
            <w:tcW w:w="7634" w:type="dxa"/>
            <w:tcBorders>
              <w:top w:val="single" w:sz="3" w:space="0" w:color="000000"/>
              <w:left w:val="single" w:sz="3" w:space="0" w:color="000000"/>
              <w:bottom w:val="single" w:sz="3" w:space="0" w:color="000000"/>
              <w:right w:val="single" w:sz="3" w:space="0" w:color="000000"/>
            </w:tcBorders>
            <w:shd w:val="clear" w:color="000000" w:fill="FFFFFF"/>
          </w:tcPr>
          <w:p w14:paraId="5432B39F" w14:textId="255BF38B" w:rsidR="00404F51" w:rsidRPr="009833EA" w:rsidRDefault="00404F51" w:rsidP="00932934">
            <w:pPr>
              <w:autoSpaceDE w:val="0"/>
              <w:autoSpaceDN w:val="0"/>
              <w:adjustRightInd w:val="0"/>
              <w:jc w:val="both"/>
            </w:pPr>
            <w:r w:rsidRPr="009833EA">
              <w:t xml:space="preserve">SVV deklaracijos, </w:t>
            </w:r>
            <w:r w:rsidRPr="00932934">
              <w:t>patalpų nuomos ar kitos sutartys, pagrindžiančios, kad technologijų infrastruktūros objektuose įsikūrę SVV subjektai</w:t>
            </w:r>
            <w:r w:rsidRPr="00C2700A">
              <w:t xml:space="preserve"> (taikoma </w:t>
            </w:r>
            <w:r w:rsidRPr="009833EA">
              <w:t>priemonei „</w:t>
            </w:r>
            <w:proofErr w:type="spellStart"/>
            <w:r w:rsidRPr="009833EA">
              <w:t>Inogeb</w:t>
            </w:r>
            <w:proofErr w:type="spellEnd"/>
            <w:r w:rsidRPr="009833EA">
              <w:t xml:space="preserve"> LT-2“)</w:t>
            </w:r>
          </w:p>
        </w:tc>
        <w:tc>
          <w:tcPr>
            <w:tcW w:w="1573" w:type="dxa"/>
            <w:tcBorders>
              <w:top w:val="single" w:sz="3" w:space="0" w:color="000000"/>
              <w:left w:val="single" w:sz="3" w:space="0" w:color="000000"/>
              <w:bottom w:val="single" w:sz="3" w:space="0" w:color="000000"/>
              <w:right w:val="single" w:sz="3" w:space="0" w:color="000000"/>
            </w:tcBorders>
            <w:shd w:val="clear" w:color="000000" w:fill="FFFFFF"/>
          </w:tcPr>
          <w:p w14:paraId="3821ADDC" w14:textId="77777777" w:rsidR="00404F51" w:rsidRPr="009833EA" w:rsidRDefault="00404F51" w:rsidP="001D48EE">
            <w:pPr>
              <w:autoSpaceDE w:val="0"/>
              <w:autoSpaceDN w:val="0"/>
              <w:adjustRightInd w:val="0"/>
              <w:rPr>
                <w:rFonts w:ascii="Calibri" w:hAnsi="Calibri" w:cs="Calibri"/>
                <w:sz w:val="22"/>
                <w:szCs w:val="22"/>
              </w:rPr>
            </w:pPr>
          </w:p>
        </w:tc>
      </w:tr>
      <w:tr w:rsidR="00EF0472" w:rsidRPr="009833EA" w14:paraId="4C1B1EC4" w14:textId="77777777" w:rsidTr="00C7525F">
        <w:trPr>
          <w:trHeight w:val="567"/>
        </w:trPr>
        <w:tc>
          <w:tcPr>
            <w:tcW w:w="657" w:type="dxa"/>
            <w:tcBorders>
              <w:top w:val="single" w:sz="3" w:space="0" w:color="000000"/>
              <w:left w:val="single" w:sz="3" w:space="0" w:color="000000"/>
              <w:bottom w:val="single" w:sz="3" w:space="0" w:color="000000"/>
              <w:right w:val="single" w:sz="3" w:space="0" w:color="000000"/>
            </w:tcBorders>
            <w:shd w:val="clear" w:color="000000" w:fill="FFFFFF"/>
          </w:tcPr>
          <w:p w14:paraId="3E043A2E" w14:textId="4EF41842" w:rsidR="00EF0472" w:rsidRPr="00C2700A" w:rsidRDefault="00EF0472" w:rsidP="001D48EE">
            <w:pPr>
              <w:autoSpaceDE w:val="0"/>
              <w:autoSpaceDN w:val="0"/>
              <w:adjustRightInd w:val="0"/>
              <w:ind w:left="34"/>
              <w:jc w:val="center"/>
            </w:pPr>
            <w:r>
              <w:t>5.</w:t>
            </w:r>
          </w:p>
        </w:tc>
        <w:tc>
          <w:tcPr>
            <w:tcW w:w="7634" w:type="dxa"/>
            <w:tcBorders>
              <w:top w:val="single" w:sz="3" w:space="0" w:color="000000"/>
              <w:left w:val="single" w:sz="3" w:space="0" w:color="000000"/>
              <w:bottom w:val="single" w:sz="3" w:space="0" w:color="000000"/>
              <w:right w:val="single" w:sz="3" w:space="0" w:color="000000"/>
            </w:tcBorders>
            <w:shd w:val="clear" w:color="000000" w:fill="FFFFFF"/>
          </w:tcPr>
          <w:p w14:paraId="4338CF0D" w14:textId="5355108A" w:rsidR="00EF0472" w:rsidRPr="00C2700A" w:rsidRDefault="00EF0472" w:rsidP="00932934">
            <w:pPr>
              <w:autoSpaceDE w:val="0"/>
              <w:autoSpaceDN w:val="0"/>
              <w:adjustRightInd w:val="0"/>
              <w:jc w:val="both"/>
            </w:pPr>
            <w:r w:rsidRPr="00932934">
              <w:t>Stebėsenos rodiklio pagrindimo dokumentai</w:t>
            </w:r>
            <w:r w:rsidRPr="00C2700A">
              <w:t xml:space="preserve"> (pvz.</w:t>
            </w:r>
            <w:r>
              <w:t>:</w:t>
            </w:r>
            <w:r w:rsidRPr="00C2700A">
              <w:t xml:space="preserve"> projektų sąrašas</w:t>
            </w:r>
            <w:r>
              <w:t xml:space="preserve">, projektų sutartys) </w:t>
            </w:r>
            <w:r w:rsidRPr="00EE75E3">
              <w:t>(taikoma priemonei „</w:t>
            </w:r>
            <w:proofErr w:type="spellStart"/>
            <w:r w:rsidRPr="00EE75E3">
              <w:t>Inogeb</w:t>
            </w:r>
            <w:proofErr w:type="spellEnd"/>
            <w:r w:rsidRPr="00EE75E3">
              <w:t xml:space="preserve"> LT-</w:t>
            </w:r>
            <w:r>
              <w:t>3</w:t>
            </w:r>
            <w:r w:rsidRPr="00EE75E3">
              <w:t>“)</w:t>
            </w:r>
          </w:p>
        </w:tc>
        <w:tc>
          <w:tcPr>
            <w:tcW w:w="1573" w:type="dxa"/>
            <w:tcBorders>
              <w:top w:val="single" w:sz="3" w:space="0" w:color="000000"/>
              <w:left w:val="single" w:sz="3" w:space="0" w:color="000000"/>
              <w:bottom w:val="single" w:sz="3" w:space="0" w:color="000000"/>
              <w:right w:val="single" w:sz="3" w:space="0" w:color="000000"/>
            </w:tcBorders>
            <w:shd w:val="clear" w:color="000000" w:fill="FFFFFF"/>
          </w:tcPr>
          <w:p w14:paraId="756C057A" w14:textId="77777777" w:rsidR="00EF0472" w:rsidRPr="009833EA" w:rsidRDefault="00EF0472" w:rsidP="001D48EE">
            <w:pPr>
              <w:autoSpaceDE w:val="0"/>
              <w:autoSpaceDN w:val="0"/>
              <w:adjustRightInd w:val="0"/>
              <w:rPr>
                <w:rFonts w:ascii="Calibri" w:hAnsi="Calibri" w:cs="Calibri"/>
                <w:sz w:val="22"/>
                <w:szCs w:val="22"/>
              </w:rPr>
            </w:pPr>
          </w:p>
        </w:tc>
      </w:tr>
      <w:tr w:rsidR="001D48EE" w:rsidRPr="009833EA" w14:paraId="311CFD64" w14:textId="77777777" w:rsidTr="00C7525F">
        <w:trPr>
          <w:trHeight w:val="567"/>
        </w:trPr>
        <w:tc>
          <w:tcPr>
            <w:tcW w:w="657" w:type="dxa"/>
            <w:tcBorders>
              <w:top w:val="single" w:sz="3" w:space="0" w:color="000000"/>
              <w:left w:val="single" w:sz="3" w:space="0" w:color="000000"/>
              <w:bottom w:val="single" w:sz="3" w:space="0" w:color="000000"/>
              <w:right w:val="single" w:sz="3" w:space="0" w:color="000000"/>
            </w:tcBorders>
            <w:shd w:val="clear" w:color="000000" w:fill="FFFFFF"/>
          </w:tcPr>
          <w:p w14:paraId="7A26526C" w14:textId="0203B197" w:rsidR="001D48EE" w:rsidRPr="00C2700A" w:rsidRDefault="00EF0472" w:rsidP="00932934">
            <w:pPr>
              <w:autoSpaceDE w:val="0"/>
              <w:autoSpaceDN w:val="0"/>
              <w:adjustRightInd w:val="0"/>
              <w:ind w:left="34"/>
              <w:jc w:val="both"/>
              <w:rPr>
                <w:rFonts w:ascii="Calibri" w:hAnsi="Calibri" w:cs="Calibri"/>
                <w:sz w:val="22"/>
                <w:szCs w:val="22"/>
              </w:rPr>
            </w:pPr>
            <w:r>
              <w:t>6</w:t>
            </w:r>
            <w:r w:rsidR="001D48EE" w:rsidRPr="00C2700A">
              <w:t>.</w:t>
            </w:r>
          </w:p>
        </w:tc>
        <w:tc>
          <w:tcPr>
            <w:tcW w:w="7634" w:type="dxa"/>
            <w:tcBorders>
              <w:top w:val="single" w:sz="3" w:space="0" w:color="000000"/>
              <w:left w:val="single" w:sz="3" w:space="0" w:color="000000"/>
              <w:bottom w:val="single" w:sz="3" w:space="0" w:color="000000"/>
              <w:right w:val="single" w:sz="3" w:space="0" w:color="000000"/>
            </w:tcBorders>
            <w:shd w:val="clear" w:color="000000" w:fill="FFFFFF"/>
          </w:tcPr>
          <w:p w14:paraId="2B34F59E" w14:textId="62C0A347" w:rsidR="001D48EE" w:rsidRPr="009833EA" w:rsidRDefault="001D48EE">
            <w:pPr>
              <w:autoSpaceDE w:val="0"/>
              <w:autoSpaceDN w:val="0"/>
              <w:adjustRightInd w:val="0"/>
              <w:jc w:val="both"/>
              <w:rPr>
                <w:rFonts w:ascii="Calibri" w:hAnsi="Calibri" w:cs="Calibri"/>
                <w:sz w:val="22"/>
                <w:szCs w:val="22"/>
              </w:rPr>
            </w:pPr>
            <w:r w:rsidRPr="009833EA">
              <w:t xml:space="preserve">Viešinimą pagrindžiantys dokumentai (taikoma </w:t>
            </w:r>
            <w:r w:rsidR="00946E57" w:rsidRPr="009833EA">
              <w:t xml:space="preserve">priemonei </w:t>
            </w:r>
            <w:r w:rsidRPr="009833EA">
              <w:t>„</w:t>
            </w:r>
            <w:proofErr w:type="spellStart"/>
            <w:r w:rsidRPr="009833EA">
              <w:t>Inogeb</w:t>
            </w:r>
            <w:proofErr w:type="spellEnd"/>
            <w:r w:rsidRPr="009833EA">
              <w:t xml:space="preserve"> LT-2“, pateikti nuolatinio aiškinamojo stendo nuotrauką)</w:t>
            </w:r>
          </w:p>
        </w:tc>
        <w:tc>
          <w:tcPr>
            <w:tcW w:w="1573" w:type="dxa"/>
            <w:tcBorders>
              <w:top w:val="single" w:sz="3" w:space="0" w:color="000000"/>
              <w:left w:val="single" w:sz="3" w:space="0" w:color="000000"/>
              <w:bottom w:val="single" w:sz="3" w:space="0" w:color="000000"/>
              <w:right w:val="single" w:sz="3" w:space="0" w:color="000000"/>
            </w:tcBorders>
            <w:shd w:val="clear" w:color="000000" w:fill="FFFFFF"/>
          </w:tcPr>
          <w:p w14:paraId="29BF75F5" w14:textId="77777777" w:rsidR="001D48EE" w:rsidRPr="009833EA" w:rsidRDefault="001D48EE" w:rsidP="001D48EE">
            <w:pPr>
              <w:autoSpaceDE w:val="0"/>
              <w:autoSpaceDN w:val="0"/>
              <w:adjustRightInd w:val="0"/>
              <w:rPr>
                <w:rFonts w:ascii="Calibri" w:hAnsi="Calibri" w:cs="Calibri"/>
                <w:sz w:val="22"/>
                <w:szCs w:val="22"/>
              </w:rPr>
            </w:pPr>
          </w:p>
        </w:tc>
      </w:tr>
      <w:tr w:rsidR="001D48EE" w:rsidRPr="009833EA" w14:paraId="40B81C4E" w14:textId="77777777" w:rsidTr="00C7525F">
        <w:trPr>
          <w:trHeight w:val="1125"/>
        </w:trPr>
        <w:tc>
          <w:tcPr>
            <w:tcW w:w="657" w:type="dxa"/>
            <w:tcBorders>
              <w:top w:val="single" w:sz="3" w:space="0" w:color="000000"/>
              <w:left w:val="single" w:sz="3" w:space="0" w:color="000000"/>
              <w:bottom w:val="single" w:sz="3" w:space="0" w:color="000000"/>
              <w:right w:val="single" w:sz="3" w:space="0" w:color="000000"/>
            </w:tcBorders>
            <w:shd w:val="clear" w:color="000000" w:fill="FFFFFF"/>
          </w:tcPr>
          <w:p w14:paraId="4031A072" w14:textId="77777777" w:rsidR="001D48EE" w:rsidRPr="009833EA" w:rsidRDefault="001D48EE" w:rsidP="001D48EE">
            <w:pPr>
              <w:autoSpaceDE w:val="0"/>
              <w:autoSpaceDN w:val="0"/>
              <w:adjustRightInd w:val="0"/>
              <w:ind w:left="34"/>
              <w:jc w:val="center"/>
            </w:pPr>
            <w:r w:rsidRPr="009833EA">
              <w:t>...</w:t>
            </w:r>
          </w:p>
        </w:tc>
        <w:tc>
          <w:tcPr>
            <w:tcW w:w="7634" w:type="dxa"/>
            <w:tcBorders>
              <w:top w:val="single" w:sz="3" w:space="0" w:color="000000"/>
              <w:left w:val="single" w:sz="3" w:space="0" w:color="000000"/>
              <w:bottom w:val="single" w:sz="3" w:space="0" w:color="000000"/>
              <w:right w:val="single" w:sz="3" w:space="0" w:color="000000"/>
            </w:tcBorders>
            <w:shd w:val="clear" w:color="000000" w:fill="FFFFFF"/>
          </w:tcPr>
          <w:p w14:paraId="4AE51B51" w14:textId="77777777" w:rsidR="001D48EE" w:rsidRPr="009833EA" w:rsidRDefault="001D48EE">
            <w:pPr>
              <w:autoSpaceDE w:val="0"/>
              <w:autoSpaceDN w:val="0"/>
              <w:adjustRightInd w:val="0"/>
              <w:jc w:val="both"/>
            </w:pPr>
            <w:r w:rsidRPr="009833EA">
              <w:t>Kita</w:t>
            </w:r>
          </w:p>
        </w:tc>
        <w:tc>
          <w:tcPr>
            <w:tcW w:w="1573" w:type="dxa"/>
            <w:tcBorders>
              <w:top w:val="single" w:sz="3" w:space="0" w:color="000000"/>
              <w:left w:val="single" w:sz="3" w:space="0" w:color="000000"/>
              <w:bottom w:val="single" w:sz="3" w:space="0" w:color="000000"/>
              <w:right w:val="single" w:sz="3" w:space="0" w:color="000000"/>
            </w:tcBorders>
            <w:shd w:val="clear" w:color="000000" w:fill="FFFFFF"/>
          </w:tcPr>
          <w:p w14:paraId="5255CD76" w14:textId="77777777" w:rsidR="001D48EE" w:rsidRPr="009833EA" w:rsidRDefault="001D48EE" w:rsidP="001D48EE">
            <w:pPr>
              <w:autoSpaceDE w:val="0"/>
              <w:autoSpaceDN w:val="0"/>
              <w:adjustRightInd w:val="0"/>
              <w:rPr>
                <w:rFonts w:ascii="Calibri" w:hAnsi="Calibri" w:cs="Calibri"/>
                <w:sz w:val="22"/>
                <w:szCs w:val="22"/>
              </w:rPr>
            </w:pPr>
          </w:p>
        </w:tc>
      </w:tr>
    </w:tbl>
    <w:p w14:paraId="7222C083" w14:textId="77777777" w:rsidR="001D48EE" w:rsidRPr="009833EA" w:rsidRDefault="001D48EE" w:rsidP="001D48EE">
      <w:pPr>
        <w:autoSpaceDE w:val="0"/>
        <w:autoSpaceDN w:val="0"/>
        <w:adjustRightInd w:val="0"/>
        <w:rPr>
          <w:b/>
          <w:bCs/>
        </w:rPr>
      </w:pPr>
    </w:p>
    <w:p w14:paraId="3A405C2C" w14:textId="77777777" w:rsidR="001D48EE" w:rsidRPr="009833EA" w:rsidRDefault="001D48EE" w:rsidP="001D48EE">
      <w:pPr>
        <w:autoSpaceDE w:val="0"/>
        <w:autoSpaceDN w:val="0"/>
        <w:adjustRightInd w:val="0"/>
        <w:rPr>
          <w:b/>
          <w:bCs/>
        </w:rPr>
      </w:pPr>
    </w:p>
    <w:p w14:paraId="521CE41E" w14:textId="77777777" w:rsidR="001D48EE" w:rsidRPr="009833EA" w:rsidRDefault="001D48EE" w:rsidP="001D48EE">
      <w:pPr>
        <w:autoSpaceDE w:val="0"/>
        <w:autoSpaceDN w:val="0"/>
        <w:adjustRightInd w:val="0"/>
        <w:rPr>
          <w:b/>
          <w:bCs/>
        </w:rPr>
      </w:pPr>
    </w:p>
    <w:p w14:paraId="39682E76" w14:textId="77777777" w:rsidR="001D48EE" w:rsidRPr="009833EA" w:rsidRDefault="001D48EE" w:rsidP="001D48EE">
      <w:pPr>
        <w:autoSpaceDE w:val="0"/>
        <w:autoSpaceDN w:val="0"/>
        <w:adjustRightInd w:val="0"/>
        <w:rPr>
          <w:b/>
          <w:bCs/>
        </w:rPr>
      </w:pPr>
    </w:p>
    <w:p w14:paraId="6CCB3D5B" w14:textId="77777777" w:rsidR="001D48EE" w:rsidRPr="009833EA" w:rsidRDefault="001D48EE" w:rsidP="001D48EE">
      <w:pPr>
        <w:autoSpaceDE w:val="0"/>
        <w:autoSpaceDN w:val="0"/>
        <w:adjustRightInd w:val="0"/>
        <w:rPr>
          <w:b/>
          <w:bCs/>
        </w:rPr>
      </w:pPr>
    </w:p>
    <w:p w14:paraId="4BFDB9C1" w14:textId="77777777" w:rsidR="001D48EE" w:rsidRPr="009833EA" w:rsidRDefault="001D48EE" w:rsidP="001D48EE">
      <w:pPr>
        <w:tabs>
          <w:tab w:val="left" w:pos="3544"/>
        </w:tabs>
        <w:autoSpaceDE w:val="0"/>
        <w:autoSpaceDN w:val="0"/>
        <w:adjustRightInd w:val="0"/>
      </w:pPr>
      <w:r w:rsidRPr="009833EA">
        <w:t>_______________________________            ____________          _________________________</w:t>
      </w:r>
    </w:p>
    <w:p w14:paraId="5FCBF7F4" w14:textId="77777777" w:rsidR="001D48EE" w:rsidRPr="009833EA" w:rsidRDefault="001D48EE" w:rsidP="001D48EE">
      <w:pPr>
        <w:tabs>
          <w:tab w:val="left" w:pos="3544"/>
        </w:tabs>
        <w:autoSpaceDE w:val="0"/>
        <w:autoSpaceDN w:val="0"/>
        <w:adjustRightInd w:val="0"/>
        <w:rPr>
          <w:sz w:val="20"/>
          <w:szCs w:val="20"/>
        </w:rPr>
      </w:pPr>
      <w:r w:rsidRPr="009833EA">
        <w:t xml:space="preserve">      </w:t>
      </w:r>
      <w:r w:rsidRPr="009833EA">
        <w:rPr>
          <w:sz w:val="20"/>
          <w:szCs w:val="20"/>
        </w:rPr>
        <w:t xml:space="preserve">(Projekto vykdytojo                                     </w:t>
      </w:r>
      <w:r w:rsidRPr="009833EA">
        <w:rPr>
          <w:sz w:val="20"/>
          <w:szCs w:val="20"/>
        </w:rPr>
        <w:tab/>
        <w:t xml:space="preserve">  </w:t>
      </w:r>
      <w:r w:rsidRPr="009833EA">
        <w:rPr>
          <w:sz w:val="20"/>
          <w:szCs w:val="20"/>
        </w:rPr>
        <w:tab/>
        <w:t>(parašas)                           (vardas ir pavardė)</w:t>
      </w:r>
      <w:r w:rsidRPr="009833EA">
        <w:rPr>
          <w:sz w:val="20"/>
          <w:szCs w:val="20"/>
        </w:rPr>
        <w:br/>
        <w:t xml:space="preserve">  institucijos/organizacijos vadovo </w:t>
      </w:r>
    </w:p>
    <w:p w14:paraId="0F5C04A4" w14:textId="7868141E" w:rsidR="001D48EE" w:rsidRPr="009833EA" w:rsidRDefault="001D48EE" w:rsidP="00932934">
      <w:pPr>
        <w:tabs>
          <w:tab w:val="left" w:pos="3544"/>
        </w:tabs>
        <w:autoSpaceDE w:val="0"/>
        <w:autoSpaceDN w:val="0"/>
        <w:adjustRightInd w:val="0"/>
      </w:pPr>
      <w:r w:rsidRPr="009833EA">
        <w:rPr>
          <w:sz w:val="20"/>
          <w:szCs w:val="20"/>
        </w:rPr>
        <w:t xml:space="preserve">  arba jo įgalioto asmens pareigos)</w:t>
      </w:r>
    </w:p>
    <w:sectPr w:rsidR="001D48EE" w:rsidRPr="009833EA">
      <w:foot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0634C" w14:textId="77777777" w:rsidR="00F82D1A" w:rsidRDefault="00F82D1A" w:rsidP="001D48EE">
      <w:r>
        <w:separator/>
      </w:r>
    </w:p>
  </w:endnote>
  <w:endnote w:type="continuationSeparator" w:id="0">
    <w:p w14:paraId="4DC38285" w14:textId="77777777" w:rsidR="00F82D1A" w:rsidRDefault="00F82D1A" w:rsidP="001D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0E3F00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585864"/>
      <w:docPartObj>
        <w:docPartGallery w:val="Page Numbers (Bottom of Page)"/>
        <w:docPartUnique/>
      </w:docPartObj>
    </w:sdtPr>
    <w:sdtEndPr/>
    <w:sdtContent>
      <w:sdt>
        <w:sdtPr>
          <w:id w:val="764947372"/>
          <w:docPartObj>
            <w:docPartGallery w:val="Page Numbers (Top of Page)"/>
            <w:docPartUnique/>
          </w:docPartObj>
        </w:sdtPr>
        <w:sdtEndPr/>
        <w:sdtContent>
          <w:p w14:paraId="70417E8A" w14:textId="75FD9497" w:rsidR="00185D76" w:rsidRDefault="00185D76">
            <w:pPr>
              <w:pStyle w:val="Porat"/>
              <w:jc w:val="right"/>
            </w:pPr>
            <w:r>
              <w:t xml:space="preserve">Puslapis </w:t>
            </w:r>
            <w:r w:rsidRPr="00185D76">
              <w:fldChar w:fldCharType="begin"/>
            </w:r>
            <w:r w:rsidRPr="00185D76">
              <w:instrText>PAGE</w:instrText>
            </w:r>
            <w:r w:rsidRPr="00185D76">
              <w:fldChar w:fldCharType="separate"/>
            </w:r>
            <w:r w:rsidR="000516EB">
              <w:rPr>
                <w:noProof/>
              </w:rPr>
              <w:t>8</w:t>
            </w:r>
            <w:r w:rsidRPr="00185D76">
              <w:fldChar w:fldCharType="end"/>
            </w:r>
            <w:r>
              <w:t xml:space="preserve"> iš </w:t>
            </w:r>
            <w:r w:rsidRPr="00185D76">
              <w:fldChar w:fldCharType="begin"/>
            </w:r>
            <w:r w:rsidRPr="00185D76">
              <w:instrText>NUMPAGES</w:instrText>
            </w:r>
            <w:r w:rsidRPr="00185D76">
              <w:fldChar w:fldCharType="separate"/>
            </w:r>
            <w:r w:rsidR="000516EB">
              <w:rPr>
                <w:noProof/>
              </w:rPr>
              <w:t>8</w:t>
            </w:r>
            <w:r w:rsidRPr="00185D76">
              <w:fldChar w:fldCharType="end"/>
            </w:r>
          </w:p>
        </w:sdtContent>
      </w:sdt>
    </w:sdtContent>
  </w:sdt>
  <w:p w14:paraId="7ABDDFA2" w14:textId="77777777" w:rsidR="00185D76" w:rsidRDefault="00185D7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CB3CA" w14:textId="77777777" w:rsidR="00F82D1A" w:rsidRDefault="00F82D1A" w:rsidP="001D48EE">
      <w:r>
        <w:separator/>
      </w:r>
    </w:p>
  </w:footnote>
  <w:footnote w:type="continuationSeparator" w:id="0">
    <w:p w14:paraId="2B2D9EAC" w14:textId="77777777" w:rsidR="00F82D1A" w:rsidRDefault="00F82D1A" w:rsidP="001D48EE">
      <w:r>
        <w:continuationSeparator/>
      </w:r>
    </w:p>
  </w:footnote>
  <w:footnote w:id="1">
    <w:p w14:paraId="683858E0" w14:textId="41D467AE" w:rsidR="005D455D" w:rsidRDefault="005D455D" w:rsidP="00932934">
      <w:pPr>
        <w:pStyle w:val="Puslapioinaostekstas"/>
        <w:jc w:val="both"/>
        <w:rPr>
          <w:i/>
        </w:rPr>
      </w:pPr>
      <w:r>
        <w:rPr>
          <w:rStyle w:val="Puslapioinaosnuoroda"/>
        </w:rPr>
        <w:footnoteRef/>
      </w:r>
      <w:r w:rsidR="00F32439">
        <w:t xml:space="preserve"> </w:t>
      </w:r>
      <w:r w:rsidR="00FA79C7" w:rsidRPr="008F239B">
        <w:rPr>
          <w:i/>
        </w:rPr>
        <w:t>M – projekto pabaigos metai, M+1 – pirmi metai po projekto pabaigos, jei projekto finansavimo pabaiga (galutinės projekto įgyvendinimo ataskaitos patvirtinimo data arba galutinio mokėjimo prašymo apmokėjimo data, atsižvelgiant į tai, kuris veiksmas atliktas vėliau) yra</w:t>
      </w:r>
      <w:r w:rsidR="008F239B" w:rsidRPr="00932934">
        <w:rPr>
          <w:i/>
        </w:rPr>
        <w:t xml:space="preserve"> </w:t>
      </w:r>
      <w:r w:rsidR="00FA79C7" w:rsidRPr="008F239B">
        <w:rPr>
          <w:i/>
        </w:rPr>
        <w:t>2015 m. vasaris, tai pirma atskaita po projekto užbaigimo teikiama už nepilnus kalendorinius metus, t. y. ataskaita teikiama už laikotarpį nuo 2015 m. vasario iki 2015 m. gruodžio 31 d. M+2 – ataskaita</w:t>
      </w:r>
      <w:r w:rsidR="00930141">
        <w:rPr>
          <w:i/>
        </w:rPr>
        <w:t xml:space="preserve"> už pilnus kalendorinius metus</w:t>
      </w:r>
      <w:r w:rsidR="00932934">
        <w:rPr>
          <w:i/>
        </w:rPr>
        <w:t>.</w:t>
      </w:r>
    </w:p>
    <w:p w14:paraId="17B8FB53" w14:textId="77777777" w:rsidR="00930141" w:rsidRPr="00932934" w:rsidRDefault="00930141" w:rsidP="00932934">
      <w:pPr>
        <w:pStyle w:val="Puslapioinaostekstas"/>
        <w:jc w:val="both"/>
        <w:rPr>
          <w:lang w:val="en-US"/>
        </w:rPr>
      </w:pPr>
    </w:p>
  </w:footnote>
  <w:footnote w:id="2">
    <w:p w14:paraId="036937C6" w14:textId="17374A22" w:rsidR="008E7424" w:rsidRPr="00932934" w:rsidRDefault="008E7424" w:rsidP="00932934">
      <w:pPr>
        <w:pStyle w:val="Puslapioinaostekstas"/>
        <w:jc w:val="both"/>
        <w:rPr>
          <w:lang w:val="en-US"/>
        </w:rPr>
      </w:pPr>
      <w:r>
        <w:rPr>
          <w:rStyle w:val="Puslapioinaosnuoroda"/>
        </w:rPr>
        <w:footnoteRef/>
      </w:r>
      <w:r>
        <w:t xml:space="preserve"> </w:t>
      </w:r>
      <w:r w:rsidRPr="00881176">
        <w:rPr>
          <w:i/>
        </w:rPr>
        <w:t>M – projekto pabaigos metai, M+1 – pirmi metai po projekto pabaigos, jei projekto finansavimo pabaiga (galutinės projekto įgyvendinimo ataskaitos patvirtinimo data arba galutinio mokėjimo prašymo apmokėjimo data, atsižvelgiant į tai, kuris veiksmas atliktas vėliau) yra 2015 m. vasaris, tai pirma atskaita po projekto užbaigimo teikiama už nepilnus kalendorinius metus, t. y. ataskaita teikiama už laikotarpį nuo 2015 m. vasario iki 2015 m. gruodžio 31 d. M+2 – ataskaita</w:t>
      </w:r>
      <w:r w:rsidR="00930141">
        <w:rPr>
          <w:i/>
        </w:rPr>
        <w:t xml:space="preserve"> už pilnus kalendorinius metus</w:t>
      </w:r>
      <w:r w:rsidR="00932934">
        <w:rPr>
          <w:i/>
        </w:rPr>
        <w:t>.</w:t>
      </w:r>
    </w:p>
  </w:footnote>
  <w:footnote w:id="3">
    <w:p w14:paraId="7B343F58" w14:textId="782B8BFF" w:rsidR="00930141" w:rsidRPr="00932934" w:rsidRDefault="00930141" w:rsidP="00932934">
      <w:pPr>
        <w:pStyle w:val="Puslapioinaostekstas"/>
        <w:jc w:val="both"/>
        <w:rPr>
          <w:lang w:val="en-US"/>
        </w:rPr>
      </w:pPr>
      <w:r>
        <w:rPr>
          <w:rStyle w:val="Puslapioinaosnuoroda"/>
        </w:rPr>
        <w:footnoteRef/>
      </w:r>
      <w:r>
        <w:t xml:space="preserve"> </w:t>
      </w:r>
      <w:r w:rsidRPr="00881176">
        <w:rPr>
          <w:i/>
        </w:rPr>
        <w:t>M – projekto pabaigos metai, M+1 – pirmi metai po projekto pabaigos, jei projekto finansavimo pabaiga (galutinės projekto įgyvendinimo ataskaitos patvirtinimo data arba galutinio mokėjimo prašymo apmokėjimo data, atsižvelgiant į tai, kuris veiksmas atliktas vėliau) yra 2015 m. vasaris, tai pirma atskaita po projekto užbaigimo teikiama už nepilnus kalendorinius metus, t. y. ataskaita teikiama už laikotarpį nuo 2015 m. vasario iki 2015 m. gruodžio 31 d. M+2 – ataskaita</w:t>
      </w:r>
      <w:r>
        <w:rPr>
          <w:i/>
        </w:rPr>
        <w:t xml:space="preserve"> už pilnus kalendorinius metus</w:t>
      </w:r>
      <w:r w:rsidR="00932934">
        <w:rPr>
          <w:i/>
        </w:rPr>
        <w:t>.</w:t>
      </w:r>
    </w:p>
  </w:footnote>
  <w:footnote w:id="4">
    <w:p w14:paraId="3BCED610" w14:textId="506A830A" w:rsidR="00930141" w:rsidRPr="00932934" w:rsidRDefault="00930141" w:rsidP="00932934">
      <w:pPr>
        <w:pStyle w:val="Puslapioinaostekstas"/>
        <w:jc w:val="both"/>
        <w:rPr>
          <w:lang w:val="en-US"/>
        </w:rPr>
      </w:pPr>
      <w:r>
        <w:rPr>
          <w:rStyle w:val="Puslapioinaosnuoroda"/>
        </w:rPr>
        <w:footnoteRef/>
      </w:r>
      <w:r>
        <w:t xml:space="preserve"> </w:t>
      </w:r>
      <w:r w:rsidRPr="00881176">
        <w:rPr>
          <w:i/>
        </w:rPr>
        <w:t>M – projekto pabaigos metai, M+1 – pirmi metai po projekto pabaigos, jei projekto finansavimo pabaiga (galutinės projekto įgyvendinimo ataskaitos patvirtinimo data arba galutinio mokėjimo prašymo apmokėjimo data, atsižvelgiant į tai, kuris veiksmas atliktas vėliau) yra 2015 m. vasaris, tai pirma atskaita po projekto užbaigimo teikiama už nepilnus kalendorinius metus, t. y. ataskaita teikiama už laikotarpį nuo 2015 m. vasario iki 2015 m. gruodžio 31 d. M+2 – ataskaita</w:t>
      </w:r>
      <w:r>
        <w:rPr>
          <w:i/>
        </w:rPr>
        <w:t xml:space="preserve"> už pilnus kalendorinius metus</w:t>
      </w:r>
      <w:r w:rsidR="00932934">
        <w:rPr>
          <w:i/>
        </w:rPr>
        <w:t>.</w:t>
      </w:r>
    </w:p>
  </w:footnote>
  <w:footnote w:id="5">
    <w:p w14:paraId="54B677D2" w14:textId="77777777" w:rsidR="00F32439" w:rsidRDefault="00F32439" w:rsidP="00932934">
      <w:pPr>
        <w:pStyle w:val="Puslapioinaostekstas"/>
        <w:jc w:val="both"/>
      </w:pPr>
      <w:r>
        <w:rPr>
          <w:rStyle w:val="Puslapioinaosnuoroda"/>
        </w:rPr>
        <w:footnoteRef/>
      </w:r>
      <w:r>
        <w:t xml:space="preserve"> </w:t>
      </w:r>
      <w:r w:rsidRPr="00834161">
        <w:rPr>
          <w:i/>
        </w:rPr>
        <w:t>Pateikiamas dokumentas, įrodantis, kad ilgalaikis materialus turtas, kuriam įsigyti ar sukurti, vykdant projektą, buvo naudotas finansavimas, apdraustas maksimaliu turto atkuriamosios vertės draudimu nuo visų galimų rizikos atvejų ataskaitiniu laikotarpiu (privalomai pateikiamas dokumentas)</w:t>
      </w:r>
      <w:r>
        <w:rPr>
          <w:i/>
        </w:rPr>
        <w:t xml:space="preserve">, ir draudimo apmokėjimą pagrindžiantis dokumentas </w:t>
      </w:r>
      <w:r w:rsidRPr="00834161">
        <w:rPr>
          <w:i/>
        </w:rPr>
        <w:t>(privalomai pateikiamas dokumentas).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E2B8C"/>
    <w:multiLevelType w:val="hybridMultilevel"/>
    <w:tmpl w:val="F0905AB8"/>
    <w:lvl w:ilvl="0" w:tplc="D806F806">
      <w:start w:val="1"/>
      <w:numFmt w:val="decimal"/>
      <w:lvlText w:val="%1."/>
      <w:lvlJc w:val="left"/>
      <w:pPr>
        <w:ind w:left="360" w:hanging="360"/>
      </w:pPr>
      <w:rPr>
        <w:b/>
        <w:i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EE"/>
    <w:rsid w:val="00036F26"/>
    <w:rsid w:val="000516EB"/>
    <w:rsid w:val="00060A52"/>
    <w:rsid w:val="000B30C9"/>
    <w:rsid w:val="000B463A"/>
    <w:rsid w:val="000C3898"/>
    <w:rsid w:val="00173612"/>
    <w:rsid w:val="00185D76"/>
    <w:rsid w:val="001D48EE"/>
    <w:rsid w:val="00365D54"/>
    <w:rsid w:val="00384E4E"/>
    <w:rsid w:val="003A3B57"/>
    <w:rsid w:val="003B7106"/>
    <w:rsid w:val="003D129F"/>
    <w:rsid w:val="003F5B61"/>
    <w:rsid w:val="00404F51"/>
    <w:rsid w:val="00417B77"/>
    <w:rsid w:val="00417E48"/>
    <w:rsid w:val="004C5DC8"/>
    <w:rsid w:val="004D5505"/>
    <w:rsid w:val="004F3FE4"/>
    <w:rsid w:val="00522555"/>
    <w:rsid w:val="005358A5"/>
    <w:rsid w:val="00552908"/>
    <w:rsid w:val="005738EB"/>
    <w:rsid w:val="005A53A0"/>
    <w:rsid w:val="005D3607"/>
    <w:rsid w:val="005D455D"/>
    <w:rsid w:val="00637459"/>
    <w:rsid w:val="00690F04"/>
    <w:rsid w:val="006A313A"/>
    <w:rsid w:val="006D4105"/>
    <w:rsid w:val="00711885"/>
    <w:rsid w:val="007743DE"/>
    <w:rsid w:val="007D2CAC"/>
    <w:rsid w:val="008046CD"/>
    <w:rsid w:val="008422FE"/>
    <w:rsid w:val="00842481"/>
    <w:rsid w:val="00846C3D"/>
    <w:rsid w:val="008473D0"/>
    <w:rsid w:val="00857CEF"/>
    <w:rsid w:val="00884A7A"/>
    <w:rsid w:val="00892626"/>
    <w:rsid w:val="008A35A1"/>
    <w:rsid w:val="008B2AD8"/>
    <w:rsid w:val="008E7424"/>
    <w:rsid w:val="008F0983"/>
    <w:rsid w:val="008F1CE1"/>
    <w:rsid w:val="008F239B"/>
    <w:rsid w:val="008F2461"/>
    <w:rsid w:val="00930141"/>
    <w:rsid w:val="0093171D"/>
    <w:rsid w:val="00932934"/>
    <w:rsid w:val="00946E57"/>
    <w:rsid w:val="009520F7"/>
    <w:rsid w:val="009833EA"/>
    <w:rsid w:val="009F5D84"/>
    <w:rsid w:val="00A015B2"/>
    <w:rsid w:val="00A118C9"/>
    <w:rsid w:val="00A84DD7"/>
    <w:rsid w:val="00AA1914"/>
    <w:rsid w:val="00AD7C5C"/>
    <w:rsid w:val="00AF0A73"/>
    <w:rsid w:val="00B22971"/>
    <w:rsid w:val="00B419E3"/>
    <w:rsid w:val="00B964BC"/>
    <w:rsid w:val="00BA58A2"/>
    <w:rsid w:val="00C20462"/>
    <w:rsid w:val="00C2700A"/>
    <w:rsid w:val="00C574CC"/>
    <w:rsid w:val="00C60763"/>
    <w:rsid w:val="00C632CE"/>
    <w:rsid w:val="00C72C90"/>
    <w:rsid w:val="00C7525F"/>
    <w:rsid w:val="00CF1331"/>
    <w:rsid w:val="00CF3FF0"/>
    <w:rsid w:val="00D06673"/>
    <w:rsid w:val="00D529D2"/>
    <w:rsid w:val="00D761A9"/>
    <w:rsid w:val="00D775ED"/>
    <w:rsid w:val="00D90AD4"/>
    <w:rsid w:val="00DF377A"/>
    <w:rsid w:val="00DF57D3"/>
    <w:rsid w:val="00DF6F3D"/>
    <w:rsid w:val="00E049F1"/>
    <w:rsid w:val="00E8052C"/>
    <w:rsid w:val="00EA1024"/>
    <w:rsid w:val="00ED19FF"/>
    <w:rsid w:val="00EF0472"/>
    <w:rsid w:val="00F0025F"/>
    <w:rsid w:val="00F04BA8"/>
    <w:rsid w:val="00F32439"/>
    <w:rsid w:val="00F71F1F"/>
    <w:rsid w:val="00F82D1A"/>
    <w:rsid w:val="00FA79C7"/>
    <w:rsid w:val="00FB65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0316"/>
  <w15:chartTrackingRefBased/>
  <w15:docId w15:val="{34A773BE-6E33-400B-B26A-89D18B09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D48EE"/>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rsid w:val="001D48EE"/>
    <w:rPr>
      <w:sz w:val="20"/>
      <w:szCs w:val="20"/>
    </w:rPr>
  </w:style>
  <w:style w:type="character" w:customStyle="1" w:styleId="PuslapioinaostekstasDiagrama">
    <w:name w:val="Puslapio išnašos tekstas Diagrama"/>
    <w:basedOn w:val="Numatytasispastraiposriftas"/>
    <w:link w:val="Puslapioinaostekstas"/>
    <w:rsid w:val="001D48EE"/>
    <w:rPr>
      <w:rFonts w:ascii="Times New Roman" w:eastAsia="Times New Roman" w:hAnsi="Times New Roman" w:cs="Times New Roman"/>
      <w:sz w:val="20"/>
      <w:szCs w:val="20"/>
      <w:lang w:eastAsia="lt-LT"/>
    </w:rPr>
  </w:style>
  <w:style w:type="character" w:styleId="Puslapioinaosnuoroda">
    <w:name w:val="footnote reference"/>
    <w:rsid w:val="001D48EE"/>
    <w:rPr>
      <w:vertAlign w:val="superscript"/>
    </w:rPr>
  </w:style>
  <w:style w:type="paragraph" w:customStyle="1" w:styleId="Default">
    <w:name w:val="Default"/>
    <w:rsid w:val="001D48E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CF3FF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F3FF0"/>
    <w:rPr>
      <w:rFonts w:ascii="Segoe UI" w:eastAsia="Times New Roman" w:hAnsi="Segoe UI" w:cs="Segoe UI"/>
      <w:sz w:val="18"/>
      <w:szCs w:val="18"/>
      <w:lang w:eastAsia="lt-LT"/>
    </w:rPr>
  </w:style>
  <w:style w:type="paragraph" w:styleId="Antrats">
    <w:name w:val="header"/>
    <w:basedOn w:val="prastasis"/>
    <w:link w:val="AntratsDiagrama"/>
    <w:uiPriority w:val="99"/>
    <w:unhideWhenUsed/>
    <w:rsid w:val="005D455D"/>
    <w:pPr>
      <w:tabs>
        <w:tab w:val="center" w:pos="4819"/>
        <w:tab w:val="right" w:pos="9638"/>
      </w:tabs>
    </w:pPr>
  </w:style>
  <w:style w:type="character" w:customStyle="1" w:styleId="AntratsDiagrama">
    <w:name w:val="Antraštės Diagrama"/>
    <w:basedOn w:val="Numatytasispastraiposriftas"/>
    <w:link w:val="Antrats"/>
    <w:uiPriority w:val="99"/>
    <w:rsid w:val="005D455D"/>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5D455D"/>
    <w:pPr>
      <w:tabs>
        <w:tab w:val="center" w:pos="4819"/>
        <w:tab w:val="right" w:pos="9638"/>
      </w:tabs>
    </w:pPr>
  </w:style>
  <w:style w:type="character" w:customStyle="1" w:styleId="PoratDiagrama">
    <w:name w:val="Poraštė Diagrama"/>
    <w:basedOn w:val="Numatytasispastraiposriftas"/>
    <w:link w:val="Porat"/>
    <w:uiPriority w:val="99"/>
    <w:rsid w:val="005D455D"/>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3F5B61"/>
    <w:rPr>
      <w:sz w:val="16"/>
      <w:szCs w:val="16"/>
    </w:rPr>
  </w:style>
  <w:style w:type="paragraph" w:styleId="Komentarotekstas">
    <w:name w:val="annotation text"/>
    <w:basedOn w:val="prastasis"/>
    <w:link w:val="KomentarotekstasDiagrama"/>
    <w:uiPriority w:val="99"/>
    <w:semiHidden/>
    <w:unhideWhenUsed/>
    <w:rsid w:val="003F5B61"/>
    <w:rPr>
      <w:sz w:val="20"/>
      <w:szCs w:val="20"/>
    </w:rPr>
  </w:style>
  <w:style w:type="character" w:customStyle="1" w:styleId="KomentarotekstasDiagrama">
    <w:name w:val="Komentaro tekstas Diagrama"/>
    <w:basedOn w:val="Numatytasispastraiposriftas"/>
    <w:link w:val="Komentarotekstas"/>
    <w:uiPriority w:val="99"/>
    <w:semiHidden/>
    <w:rsid w:val="003F5B61"/>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3F5B61"/>
    <w:rPr>
      <w:b/>
      <w:bCs/>
    </w:rPr>
  </w:style>
  <w:style w:type="character" w:customStyle="1" w:styleId="KomentarotemaDiagrama">
    <w:name w:val="Komentaro tema Diagrama"/>
    <w:basedOn w:val="KomentarotekstasDiagrama"/>
    <w:link w:val="Komentarotema"/>
    <w:uiPriority w:val="99"/>
    <w:semiHidden/>
    <w:rsid w:val="003F5B61"/>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F7709-5971-4D25-9444-9A07BE44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8</Pages>
  <Words>8168</Words>
  <Characters>4656</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LVPA</Company>
  <LinksUpToDate>false</LinksUpToDate>
  <CharactersWithSpaces>12799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Pabrieziene Lina</dc:creator>
  <cp:keywords/>
  <dc:description/>
  <cp:lastModifiedBy>Trinkunaite Sigita</cp:lastModifiedBy>
  <cp:revision>51</cp:revision>
  <cp:lastPrinted>2016-01-04T09:38:00Z</cp:lastPrinted>
  <dcterms:created xsi:type="dcterms:W3CDTF">2015-12-16T07:34:00Z</dcterms:created>
  <dcterms:modified xsi:type="dcterms:W3CDTF">2016-01-05T06:42:00Z</dcterms:modified>
</cp:coreProperties>
</file>